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3B06" w14:textId="1F5972E4" w:rsidR="00C570FF" w:rsidRDefault="00EB3102">
      <w:pP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995AF8"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95AF8">
        <w:rPr>
          <w:rFonts w:ascii="Times New Roman" w:hAnsi="Times New Roman" w:cs="Times New Roman"/>
          <w:sz w:val="24"/>
          <w:szCs w:val="24"/>
        </w:rPr>
        <w:t xml:space="preserve"> The average annual percentage change (AAPC) of age-standardized rates for DALYs </w:t>
      </w:r>
      <w:r w:rsidRPr="0043243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attributed to high BMI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,</w:t>
      </w:r>
      <w:r w:rsidRPr="0054540A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</w:t>
      </w:r>
      <w:r w:rsidRPr="00924809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stratified by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disease</w:t>
      </w:r>
      <w:r w:rsidRPr="00924809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 xml:space="preserve"> </w:t>
      </w:r>
      <w:r w:rsidRPr="00924809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for 1990-2019 in the </w:t>
      </w:r>
      <w:r w:rsidR="001D4CE8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BRI</w:t>
      </w:r>
      <w:r w:rsidRPr="00924809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countries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8"/>
        <w:gridCol w:w="1040"/>
        <w:gridCol w:w="636"/>
        <w:gridCol w:w="1173"/>
        <w:gridCol w:w="795"/>
        <w:gridCol w:w="1174"/>
        <w:gridCol w:w="802"/>
        <w:gridCol w:w="1173"/>
        <w:gridCol w:w="636"/>
        <w:gridCol w:w="1040"/>
        <w:gridCol w:w="770"/>
        <w:gridCol w:w="1173"/>
        <w:gridCol w:w="636"/>
        <w:gridCol w:w="1129"/>
        <w:gridCol w:w="636"/>
        <w:gridCol w:w="1173"/>
        <w:gridCol w:w="636"/>
      </w:tblGrid>
      <w:tr w:rsidR="00EB3102" w:rsidRPr="00EB3102" w14:paraId="2632BB54" w14:textId="77777777" w:rsidTr="00EB3102">
        <w:trPr>
          <w:trHeight w:val="300"/>
        </w:trPr>
        <w:tc>
          <w:tcPr>
            <w:tcW w:w="506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A65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607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Cardiovascular diseases</w:t>
            </w:r>
          </w:p>
        </w:tc>
        <w:tc>
          <w:tcPr>
            <w:tcW w:w="605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E86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Chronic respiratory diseases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7C6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Diabetes and kidney diseases</w:t>
            </w:r>
          </w:p>
        </w:tc>
        <w:tc>
          <w:tcPr>
            <w:tcW w:w="556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352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Digestive diseases</w:t>
            </w:r>
          </w:p>
        </w:tc>
        <w:tc>
          <w:tcPr>
            <w:tcW w:w="557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860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Musculoskeletal disorders</w:t>
            </w:r>
          </w:p>
        </w:tc>
        <w:tc>
          <w:tcPr>
            <w:tcW w:w="556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AD2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Neoplasms</w:t>
            </w:r>
          </w:p>
        </w:tc>
        <w:tc>
          <w:tcPr>
            <w:tcW w:w="542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1FF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Neurological disorders</w:t>
            </w:r>
          </w:p>
        </w:tc>
        <w:tc>
          <w:tcPr>
            <w:tcW w:w="556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A5C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Sense organ diseases</w:t>
            </w:r>
          </w:p>
        </w:tc>
      </w:tr>
      <w:tr w:rsidR="00EB3102" w:rsidRPr="00EB3102" w14:paraId="071369C2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5EE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Countries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B88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1EF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312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85B1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6A0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7EC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4892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822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B4E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07B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C200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FD6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49A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EB8D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94C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AAD9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</w:tr>
      <w:tr w:rsidR="00EB3102" w:rsidRPr="00EB3102" w14:paraId="36FEA500" w14:textId="77777777" w:rsidTr="00EB3102">
        <w:trPr>
          <w:trHeight w:val="300"/>
        </w:trPr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E56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East Asia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ADE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8E8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0AB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118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234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7D5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B98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82D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CBD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E23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D7A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2FE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270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7E3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2B8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D44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B3102" w:rsidRPr="00EB3102" w14:paraId="6D842174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B87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2B7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1.06(0.98,1.14)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337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4BD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-0.78(-1.13,-0.43)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99F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ABE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2.99(2.77,3.22)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D12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638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0.82(0.67,0.96)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96B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CE5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2.87(2.68,3.07)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09E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2B9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0.66(0.48,0.84)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DFB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01C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2.81(2.75,2.88)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1A7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DD1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2.87(2.49,3.25)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1FE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38670802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3EC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Central Asia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1CE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728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D43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175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9D5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0A8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400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56A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6B6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4E1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C57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CB4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ADD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A4B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15D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88F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B3102" w:rsidRPr="00EB3102" w14:paraId="0D6D1CED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141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Armenia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58C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-0.02(-0.23,0.20)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A5A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0.883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CB8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-0.35(-0.62,-0.08)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040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0.012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7AC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2.39(1.94,2.84)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B355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A49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1.28(0.97,1.59)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22D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C53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2.04(1.89,2.18)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DBA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758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3.08(2.67,3.49)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6B1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815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2.63(2.44,2.82)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507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D23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1.40(1.26,1.54)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339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2E4031AF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727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Azerbaijan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D65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0.83(0.64,1.02)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2928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293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-1.32(-1.89,-0.74)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1FA5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311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2.78(2.59,2.97)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7B8C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4A3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-0.44(-0.69,-0.19)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1977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AF1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1.69(1.39,1.98)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C6F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1A8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1.71(1.34,2.07)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55F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F37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1.92(1.63,2.20)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AD6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D11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1.01(0.77,1.25)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40B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29993852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C1B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Georgia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893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-1.36(-1.61,-1.12)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6AE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3DF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-2.57(-2.97,-2.18)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677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59B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3.27(3.01,3.52)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2DD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B80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0.89(0.60,1.18)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9BF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21C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0.33(0.24,0.43)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F16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36D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1.56(1.20,1.93)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A7D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4B4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0.36(0.28,0.44)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609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4AD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0.00(-0.09,0.10)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F66A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0.952</w:t>
            </w:r>
          </w:p>
        </w:tc>
      </w:tr>
      <w:tr w:rsidR="00EB3102" w:rsidRPr="00EB3102" w14:paraId="3EDC4B3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664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Kazakhstan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660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-1.07(-1.82,-0.32)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988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0.007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A9D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-1.25(-1.73,-0.77)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78E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C07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1.93(1.64,2.22)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487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A1E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-1.38(-1.69,-1.06)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99A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5C8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0.90(0.80,1.00)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21D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F55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-0.88(-1.04,-0.71)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AD7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78A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0.64(0.55,0.72)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CD0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553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0.07(0.01,0.14)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0603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</w:t>
            </w:r>
          </w:p>
        </w:tc>
      </w:tr>
      <w:tr w:rsidR="00EB3102" w:rsidRPr="00EB3102" w14:paraId="763EA8C8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C08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Kyrgyzstan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4B6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-0.52(-0.95,-0.08)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011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EFC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-3.48(-3.78,-3.17)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B0F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EE4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0.22(-0.03,0.47)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22F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0.085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375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-1.22(-1.36,-1.07)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DCF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1E1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0.65(0.56,0.74)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2B3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03E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-0.52(-0.72,-0.31)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9EF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359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0.74(0.69,0.78)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412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0A6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0.02(-0.04,0.08)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BA8E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0.54</w:t>
            </w:r>
          </w:p>
        </w:tc>
      </w:tr>
      <w:tr w:rsidR="00EB3102" w:rsidRPr="00EB3102" w14:paraId="68FE0061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00A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Mongolia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29F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-0.27(-0.69,0.15)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67F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0.197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003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-2.73(-3.05,-2.41)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87F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1CD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-0.66(-0.91,-0.40)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FD3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785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-1.96(-2.18,-1.74)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D23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80A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0.96(0.89,1.03)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E98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527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1.82(1.59,2.04)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960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954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0.83(0.75,0.90)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629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5C2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-0.09(-0.22,0.04)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2701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0.185</w:t>
            </w:r>
          </w:p>
        </w:tc>
      </w:tr>
      <w:tr w:rsidR="00EB3102" w:rsidRPr="00EB3102" w14:paraId="75921E9E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757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Tajikistan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783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1.29(0.95,1.64)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17D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A2D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-1.11(-1.57,-0.64)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FE0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8BE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3.95(3.35,4.55)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4ED0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23C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0.30(-0.10,0.71)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67E1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F03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0.92(0.55,1.30)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BCA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D64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0.71(0.27,1.14)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1ED1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1D9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1.06(0.70,1.43)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DC8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8E4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0.33(0.00,0.67)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4F61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0.053</w:t>
            </w:r>
          </w:p>
        </w:tc>
      </w:tr>
      <w:tr w:rsidR="00EB3102" w:rsidRPr="00EB3102" w14:paraId="73410CA2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803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Turkmenistan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BCE1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0.59(0.21,0.98)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011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0.004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390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-4.52(-5.13,-3.91)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0682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F99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2.13(1.90,2.35)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89D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02B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-0.04(-0.12,0.05)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6B2B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0.395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2F5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1.56(1.48,1.63)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0E5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298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-0.73(-1.44,-0.01)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0C82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13A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1.31(1.27,1.35)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747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DD3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0.50(0.38,0.62)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504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0A12C0B1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965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Uzbekistan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77D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2.09(1.61,2.57)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775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5A9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-1.96(-2.37,-1.55)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9A3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AC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3.43(2.97,3.89)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4A8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237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0.60(0.52,0.69)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95C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12F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1.20(1.10,1.29)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564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1BC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0.28(0.03,0.53)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F29E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AFC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1.36(1.31,1.42)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78D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472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0.42(0.33,0.51)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869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3E24FE5E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F00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South Asia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F9D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9A6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F17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6FE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D8F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BF6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999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212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0E8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1E4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6F1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9E7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D00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0D5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EF1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DF3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B3102" w:rsidRPr="00EB3102" w14:paraId="6D72336B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373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Bangladesh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66A6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4.36(3.90,4.82)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D1CC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E6B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0.18(-0.07,0.42)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3A08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0.149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F35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5.38(4.97,5.79)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29B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ECF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3.28(2.96,3.59)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C93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FCF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5.05(4.81,5.30)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8C6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91A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3.96(3.74,4.18)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09E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447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3.68(3.58,3.78)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9FB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470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3.56(3.26,3.86)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7A5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5656FF12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8B9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Bhutan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826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1.63(1.46,1.81)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5C13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694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-0.46(-0.59,-0.32)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739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14B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3.86(3.67,4.05)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5398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A58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1.19(1.06,1.33)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E32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1D8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3.31(3.05,3.56)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565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BC2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3.18(3.03,3.33)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343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033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3.51(3.37,3.66)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0C0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081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0.85(0.71,0.99)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52C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1325B8E9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358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India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6234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2.51(2.41,2.61)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481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002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0.77(0.63,0.92)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7C2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630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3.96(3.77,4.16)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103D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2F1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3.51(3.23,3.79)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A53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908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2.94(2.85,3.04)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904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209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3.64(3.47,3.81)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D4A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2CD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3.85(3.63,4.06)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E37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064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2.54(2.30,2.79)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733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79D36FB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716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Nepal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23D1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3.68(3.45,3.92)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1F1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36C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2.30(2.07,2.53)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69C9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E0C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5.96(5.82,6.11)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A8A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432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2.85(2.56,3.15)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7FD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200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5.16(5.01,5.30)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DA3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053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5.16(4.85,5.47)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D25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4C8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4.90(4.73,5.07)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DAE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4F7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3.45(3.37,3.52)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366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12DD5D5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152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Pakistan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514A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3.18(2.76,3.59)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B10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81A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0.87(0.47,1.27)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3C21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D18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5.29(4.87,5.71)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8A4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B25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1.88(1.67,2.09)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062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CD3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3.40(3.16,3.63)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AF1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679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3.92(3.52,4.33)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B19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D5A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3.25(3.02,3.48)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0B2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AED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2.44(2.08,2.80)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6B5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0D5A471F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F5C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Southeast Asia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5E6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AAF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E82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24A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AE3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F10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969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2A5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72A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122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F95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677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C7F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C37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330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74E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B3102" w:rsidRPr="00EB3102" w14:paraId="0BB9BB6F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2B6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Cambodia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0E2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1.97(1.81,2.14)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561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56A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1.03(0.86,1.20)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7F6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551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3.61(3.34,3.89)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845A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D0F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1.74(1.64,1.83)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1B0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EF6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3.17(3.00,3.35)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B4D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A59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3.15(2.95,3.34)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011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EB3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3.92(3.69,4.14)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958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78E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1.26(1.15,1.38)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10D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143A73FF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550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Indonesia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021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3.51(3.34,3.68)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AD2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EE0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1.94(1.78,2.11)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B39B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EC8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4.80(4.67,4.93)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6B8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C24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2.37(2.26,2.47)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FDA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B1D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3.97(3.79,4.16)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7D5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4E1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4.67(4.48,4.85)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EAC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A02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3.25(3.02,3.47)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0B0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15A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2.44(2.32,2.56)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D4C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0B6CF6EF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C7F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Lao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2FC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3.09(2.88,3.29)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2E4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29E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0.34(0.29,0.39)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EF5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D5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3.71(3.59,3.83)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680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819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2.49(2.41,2.58)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E54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96F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4.03(3.88,4.18)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214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D1F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3.05(2.96,3.15)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DC8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A94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3.50(3.40,3.59)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711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6FB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2.96(2.86,3.06)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959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1E55BC04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E0C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Malaysia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1F83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0.46(0.32,0.59)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CCEA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0AF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-2.91(-3.44,-2.37)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689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842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0.95(0.71,1.20)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7B1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5B1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1.46(1.26,1.66)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857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5B7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2.01(1.88,2.14)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C60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EB6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2.12(2.02,2.23)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377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D7C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2.45(2.33,2.56)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C86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BB4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0.80(0.70,0.90)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9A2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2DAFABC9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AF1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Maldives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8DD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-0.83(-1.05,-0.61)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C56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F03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-2.38(-2.68,-2.09)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ADA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DBE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1.79(1.52,2.06)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4A0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6E2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2.00(1.86,2.13)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AE7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E77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4.24(4.03,4.44)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89E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7C1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1.90(1.74,2.06)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6D8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937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3.64(3.56,3.71)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830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980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2.06(1.92,2.20)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40D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0D7550A4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078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Burma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380C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2.25(2.11,2.40)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0887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C6B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0.49(0.35,0.64)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0BF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9C9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3.98(3.76,4.20)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FF8C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3DD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3.29(3.05,3.52)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823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DCE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4.72(4.43,5.01)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632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CB1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3.32(3.14,3.50)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3CD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FA1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4.32(4.02,4.62)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1F0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FD3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3.00(2.80,3.20)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438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41271BD4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63F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Philippines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EF8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5.07(4.31,5.83)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A620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B69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0.15(0.02,0.27)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C8E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0.028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921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2.51(2.37,2.66)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8D3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C55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1.36(1.20,1.52)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BAC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863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1.77(1.63,1.90)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F4E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AC1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1.07(0.75,1.39)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E80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71A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1.46(1.26,1.67)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5AC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168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1.36(1.28,1.44)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36C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38306A50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5BF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Sri Lanka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3B2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0.22(0.03,0.42)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A0F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0.028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0A4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-0.15(-0.28,-0.02)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061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54E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4.56(4.21,4.92)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D93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C29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1.25(1.13,1.36)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48E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03B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2.11(2.07,2.16)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36F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F8A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2.00(1.75,2.25)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3B3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CD2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2.78(2.67,2.89)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45F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4FB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1.80(1.70,1.89)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E6C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2D9A1F54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48D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Thailand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7434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0.49(0.14,0.84)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60A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0.007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CB5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-0.61(-0.87,-0.35)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F8E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33C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1.90(1.60,2.20)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7CF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7F3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0.42(0.30,0.54)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31A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4F1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3.31(3.15,3.47)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38F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7E9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2.70(2.39,3.02)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A7B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1DE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3.19(2.95,3.43)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D10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A2A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2.02(1.86,2.19)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F1E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48B2B664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A42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Viet Nam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F5F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3.97(3.63,4.32)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968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50D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2.25(1.95,2.54)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9A0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681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5.01(4.54,5.49)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0F6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D92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2.04(1.82,2.25)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A39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A54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4.46(4.22,4.70)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973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34D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5.41(5.06,5.77)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C2A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004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4.69(4.45,4.93)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49C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8EE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3.03(2.85,3.21)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333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3624178C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012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High-income Asia pacific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30E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90B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7DA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CBA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55A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E67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678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D27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82B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F45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0B5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FC5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9B0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52A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869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8A7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B3102" w:rsidRPr="00EB3102" w14:paraId="0DD0F5FF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316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Brunei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CD4B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-0.15(-0.27,-0.03)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AAE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0.014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9E6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-0.76(-0.82,-0.69)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747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ED4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1.91(1.60,2.23)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1C7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324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1.62(1.51,1.72)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124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5F7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2.38(2.23,2.54)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E24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05D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2.77(2.51,3.04)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22E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A58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2.42(2.32,2.52)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477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B8E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1.99(1.89,2.10)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A99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39CCCAAA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F4B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Singapore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78A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-1.87(-2.02,-1.72)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81A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7B7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-2.51(-2.90,-2.12)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C8C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974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0.44(0.17,0.71)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8C7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960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0.91(0.74,1.09)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CE3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CAE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2.11(1.95,2.26)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EB2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1B3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0.68(0.40,0.95)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407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86F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2.27(2.21,2.32)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803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718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1.80(1.67,1.93)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EB7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1779E02A" w14:textId="77777777" w:rsidTr="00EB3102">
        <w:trPr>
          <w:trHeight w:val="300"/>
        </w:trPr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B4B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North Africa and Middle East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01C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98C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932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A1C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951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7A7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F27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499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282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169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779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864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F40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7E3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2F5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B3102" w:rsidRPr="00EB3102" w14:paraId="29DD327C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656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Afghanistan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3F87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0.86(0.46,1.27)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8AC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2A1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0.05(-0.28,0.38)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DB9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0.760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652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3.04(2.42,3.66)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B40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2B8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1.86(1.34,2.38)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549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7E6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2.26(1.58,2.95)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CD1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043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1.96(1.35,2.58)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74D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C6B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2.41(1.68,3.14)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5D4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6D7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2.48(1.94,3.01)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B01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308A567F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92B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Bahrain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58B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-3.70(-3.92,-3.48)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1431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78C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-2.84(-3.03,-2.65)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C4D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615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1.59(1.25,1.92)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9D7C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F67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-2.62(-2.94,-2.30)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092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334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0.92(0.87,0.98)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BD8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A46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-0.77(-1.01,-0.53)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D6F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9C3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0.80(0.71,0.88)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1BC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F26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-0.35(-0.43,-0.27)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ECC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7845786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0A5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Egypt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9D0D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0.61(0.54,0.68)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AFC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DE2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-0.89(-0.96,-0.82)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9F7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BC2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2.23(2.16,2.29)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651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3B9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0.03(-0.04,0.11)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53CC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0.343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28D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1.38(1.29,1.48)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7B3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1A6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2.54(2.32,2.75)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353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4F4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1.10(0.99,1.21)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F92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397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-0.06(-0.11,-0.02)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1D5E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</w:t>
            </w:r>
          </w:p>
        </w:tc>
      </w:tr>
      <w:tr w:rsidR="00EB3102" w:rsidRPr="00EB3102" w14:paraId="3B8A0E6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549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Iran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058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-0.94(-1.13,-0.75)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7EA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4C7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-1.86(-2.07,-1.64)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F65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F5A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2.53(2.44,2.62)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16D9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157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1.10(0.85,1.34)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0E5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AD2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1.48(1.42,1.54)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228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8FD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1.38(1.25,1.50)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C80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342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1.80(1.68,1.91)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346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3B4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0.79(0.69,0.89)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064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62208A84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CD1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Iraq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14F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-1.08(-1.19,-0.98)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110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48A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-2.93(-3.09,-2.77)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B6A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7ED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0.01(-0.04,0.06)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0D7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0.726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19D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-1.10(-1.17,-1.02)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342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9D2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0.46(0.34,0.57)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FD5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F22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1.08(0.73,1.43)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816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11A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0.82(0.59,1.05)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248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DE1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-0.70(-0.83,-0.58)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112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0B76721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D96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Jordan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EF2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-1.91(-2.15,-1.67)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46C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1EB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-1.87(-2.03,-1.70)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90F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6BE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-0.29(-0.57,0.00)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CB4D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0.051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6C0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-1.20(-1.30,-1.11)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BBC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A18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1.48(1.43,1.54)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91E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F6F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0.77(0.66,0.88)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302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3D2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1.20(1.17,1.24)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D6A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996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0.32(0.24,0.39)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620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60CDFD11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F9F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Kuwait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B2B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-0.72(-1.11,-0.32)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76C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DC9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-0.99(-1.24,-0.74)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D45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BEA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0.13(-0.35,0.61)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A5B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0.585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FBC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0.36(0.18,0.54)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527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A06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1.37(1.25,1.48)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264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217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1.36(0.94,1.78)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C49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38C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1.28(1.16,1.40)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E59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27D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0.52(0.43,0.61)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98B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144C7EC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608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Lebanon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BFD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-0.24(-0.55,0.07)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3556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0.118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494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-1.23(-1.37,-1.09)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733D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F4B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1.09(0.91,1.26)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7E2A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DAE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0.54(0.37,0.70)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1F2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3AD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1.34(1.26,1.43)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0A2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200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2.01(1.82,2.20)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6E3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D4B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1.20(1.14,1.26)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E53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72D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-0.25(-0.34,-0.15)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FD8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6CDB0E2E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BA5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Oman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4314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0.44(-0.08,0.95)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29DC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0.093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7E4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2.75(2.64,2.87)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B7CF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13D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2.50(2.10,2.90)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34DC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EE9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1.11(0.89,1.32)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994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A09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3.13(2.90,3.37)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E74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8D4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3.65(3.07,4.23)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052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097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3.44(3.13,3.76)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B14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E6E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3.09(2.66,3.52)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1FF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00AEFEF5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EC4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Palestine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52DE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-0.92(-1.11,-0.73)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EA7E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40D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-1.71(-1.90,-1.52)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00C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90C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1.09(0.88,1.31)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0CE6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46C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-0.02(-0.21,0.16)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D13B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B3F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0.71(0.58,0.85)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78F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D28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0.89(0.58,1.20)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DF4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7A9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0.97(0.75,1.19)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FC9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BE8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-0.31(-0.38,-0.24)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509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162FD9CB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B18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Qatar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6E8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-2.15(-2.42,-1.89)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C26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F08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-0.77(-0.96,-0.58)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2429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0E1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1.08(0.60,1.56)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F29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A37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0.04(-0.11,0.18)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ED4E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360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1.25(1.21,1.29)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A8C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7A4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0.90(0.64,1.16)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1F3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74F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1.44(1.35,1.53)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911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B4B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-0.44(-0.58,-0.30)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F30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35105A79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10B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Saudi Arabia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44F3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0.88(0.56,1.20)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0911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507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-0.76(-0.93,-0.59)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3A3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7BD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1.26(1.01,1.50)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8F7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AF8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-1.00(-1.19,-0.80)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7F2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973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1.93(1.79,2.08)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299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376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1.97(1.63,2.30)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891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FAB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1.86(1.70,2.02)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3FE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958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-0.77(-0.85,-0.69)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304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5A44B5BC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AF8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Syrian Arab Republic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59C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-0.73(-0.95,-0.51)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218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9FB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-1.25(-1.43,-1.07)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5ADB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EC5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0.12(-0.12,0.36)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D71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0.308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36A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-0.54(-0.69,-0.39)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642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416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1.01(0.92,1.09)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CC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8C4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0.08(-0.13,0.29)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CC93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0B5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1.22(1.14,1.31)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22C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D27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-0.28(-0.33,-0.22)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D60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197D457D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D12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Turkey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8A0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-1.87(-2.12,-1.63)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A2BB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B2B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-1.46(-1.74,-1.18)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F09D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D3F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-0.02(-0.36,0.31)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D25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0.885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C80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-0.14(-0.30,0.03)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1500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0.094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9AF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0.99(0.95,1.03)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0B1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C33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0.28(-0.04,0.61)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E5CC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127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1.00(0.93,1.07)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D88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DD5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-0.18(-0.28,-0.08)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1884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</w:tr>
      <w:tr w:rsidR="00EB3102" w:rsidRPr="00EB3102" w14:paraId="4E9E3AE7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957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United Arab Emirates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5D3E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-0.61(-0.93,-0.29)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ADC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2A1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-1.44(-1.68,-1.19)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F39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93E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0.63(0.14,1.12)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098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0.013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DCC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-0.01(-0.44,0.42)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092C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E22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1.55(1.45,1.65)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016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1AF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1.60(1.21,1.98)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5CD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828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1.50(1.36,1.64)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4AA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26F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0.52(0.36,0.67)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FF6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701F1FD9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83C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Yemen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B37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1.23(1.10,1.35)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7D8F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869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-0.31(-0.44,-0.18)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0D1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4E7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3.14(2.94,3.34)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D479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211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2.20(1.99,2.40)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58D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FDE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2.47(2.30,2.65)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AF2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6E5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2.66(2.45,2.88)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2ED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985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2.32(2.09,2.55)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2D2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E19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1.69(1.57,1.82)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C4A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43AE39B4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C37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Central Europe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7AF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C56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F5F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8EB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04C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2D9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F17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4BE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AC5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179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FA3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B66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664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264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230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A36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B3102" w:rsidRPr="00EB3102" w14:paraId="5AC67D32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959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Albania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BA1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0.29(0.07,0.51)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5B2B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0.012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038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-2.02(-2.33,-1.70)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ECF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CBA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1.26(1.11,1.41)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7E16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6AC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0.66(0.53,0.79)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E2F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F9B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1.51(1.41,1.60)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AB8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47B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0.82(0.61,1.04)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5E5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E80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1.04(0.97,1.10)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727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EC2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0.67(0.60,0.73)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B6B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775D94F2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C48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Bosnia and Herzegovina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2EF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-0.60(-0.73,-0.47)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48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D1D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0.68(0.57,0.80)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A78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F0B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3.63(3.21,4.05)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7987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95E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0.10(0.03,0.17)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AC63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168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1.65(1.49,1.81)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DC8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521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2.09(1.82,2.37)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3BA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B57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1.81(1.59,2.03)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5FF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E69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1.00(0.89,1.11)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003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38CB81AF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0D0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Bulgaria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F01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-1.25(-1.54,-0.96)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3F1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D7C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-2.20(-2.50,-1.90)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397F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6EF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0.62(0.44,0.79)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1AD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97C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-0.51(-0.72,-0.30)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FD6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7D8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0.12(0.01,0.24)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9A93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A98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1.82(1.31,2.33)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1E8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E09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-0.08(-0.18,0.02)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45D8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0.108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2C4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0.48(0.34,0.63)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930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630436AB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E01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Croatia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405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-1.99(-2.10,-1.89)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965F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D4C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-1.92(-2.13,-1.71)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1659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C4C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0.98(0.88,1.08)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075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FBE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0.50(0.37,0.63)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D1A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544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0.94(0.86,1.01)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CC7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251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1.23(1.04,1.42)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E8A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CB9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1.35(1.26,1.45)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1D3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152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0.82(0.75,0.89)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5F1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2853DD56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303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Czechia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602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-3.09(-3.21,-2.97)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1FF9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6C1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-0.84(-1.14,-0.55)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798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538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1.85(1.59,2.11)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8CD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89A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-0.51(-0.77,-0.25)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D6D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AB7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0.76(0.71,0.82)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F7E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D66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-0.48(-0.69,-0.27)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A7F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D4E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1.14(1.06,1.22)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2DB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549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0.58(0.55,0.62)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27D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57C20EBB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069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Hungary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446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-2.39(-2.53,-2.25)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B99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9C6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-1.88(-2.00,-1.76)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DD6C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E29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1.26(1.03,1.48)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6983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E73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-0.93(-1.08,-0.77)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06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4D2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0.59(0.55,0.63)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FAC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6CC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-0.49(-0.68,-0.30)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058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143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0.61(0.57,0.64)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EF1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7F6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0.09(0.07,0.11)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807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5A87DB2C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F52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Montenegro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7FA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-0.14(-0.36,0.09)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643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0.230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E46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0.84(0.58,1.09)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DCE0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094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1.28(1.18,1.37)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379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430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0.15(0.08,0.22)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206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0AA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0.58(0.45,0.71)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8B6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D38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1.08(1.00,1.17)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1B6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4DE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0.67(0.56,0.77)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E98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226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0.32(0.24,0.40)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D27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0BDD0EF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0CD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Macedonia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5BA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-0.62(-0.81,-0.43)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280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7B0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-2.24(-2.50,-1.99)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B7D5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6F6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2.00(1.73,2.27)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F0C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8B5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-0.13(-0.17,-0.08)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3D9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E49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1.04(0.99,1.08)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98E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45E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1.51(1.31,1.71)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92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7CC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1.22(1.16,1.28)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60E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C0D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0.48(0.45,0.52)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B83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543DE011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2D7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Poland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3CFA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-2.70(-2.83,-2.58)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ED9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8B4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-3.52(-3.87,-3.17)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A68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FD7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0.54(0.28,0.80)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959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323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-1.73(-1.97,-1.50)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687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943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0.85(0.82,0.88)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A76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A34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0.56(0.47,0.65)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5FC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B85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0.64(0.59,0.68)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E1E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154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0.58(0.54,0.61)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ACD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20C63561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C0D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Romania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020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-1.44(-1.77,-1.10)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6F9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878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-1.12(-1.26,-0.99)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2E5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BFC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0.98(0.80,1.16)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FA70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FE7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-0.15(-0.29,-0.02)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ED9E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EA9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1.05(1.00,1.09)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4BC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83C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1.80(1.65,1.95)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FA7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2E2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1.18(1.13,1.23)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E2A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CF7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0.63(0.61,0.65)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AF9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375D7CB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8CB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Serbia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8D4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-1.68(-1.97,-1.39)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16D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A7D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-1.94(-2.23,-1.66)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60F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9F2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1.04(0.94,1.14)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0435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A7F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0.31(0.22,0.40)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69A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C22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0.91(0.83,1.00)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5E0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E36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1.20(1.07,1.33)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EF1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C05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0.89(0.78,0.99)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5BC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764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0.40(0.32,0.49)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998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0B55F80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C2C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Slovakia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D5D3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-2.14(-2.34,-1.94)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32B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9AA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-0.67(-0.79,-0.55)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A22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037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0.03(-0.05,0.11)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3D55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0.447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BCB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-0.71(-0.79,-0.63)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135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DCA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0.59(0.50,0.68)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FF6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B48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0.25(0.05,0.45)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3778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35C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0.69(0.64,0.75)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A6F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AD0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0.31(0.24,0.39)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EF3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5AD120CB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353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Slovenia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DC28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-3.13(-3.30,-2.95)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057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FAD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-1.44(-1.57,-1.31)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023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4BB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-0.31(-0.63,0.00)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515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0.051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B42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-0.27(-0.42,-0.12)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797B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38D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0.87(0.80,0.94)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C21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B52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0.29(0.02,0.55)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35AC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F36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0.82(0.73,0.90)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F96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E4C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0.46(0.43,0.50)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F4B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0051D405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DF7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Eastern Europe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C7C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A29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FBC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A46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C06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5F3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C18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F1B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7F1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573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03B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B1D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693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7F5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868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19A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B3102" w:rsidRPr="00EB3102" w14:paraId="03F9D0EF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67B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Belarus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A64D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0.10(-0.40,0.60)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9AE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0.691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4E3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-3.96(-4.28,-3.63)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43E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33A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0.15(-0.07,0.38)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8A3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0.163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54D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-0.44(-0.55,-0.33)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AA5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598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1.00(0.91,1.10)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A5B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837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0.89(0.63,1.15)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141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918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1.31(1.22,1.39)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2DD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ADC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0.38(0.34,0.42)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093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22AFC01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076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Estonia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35E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-2.09(-2.35,-1.83)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E312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08F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-2.76(-3.07,-2.45)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BC24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435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2.29(1.91,2.67)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5E8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954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-0.98(-1.08,-0.88)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ECD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89E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1.29(1.23,1.35)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F88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0D3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1.18(0.98,1.39)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178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A03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1.91(1.82,2.01)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7A3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E5E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0.78(0.74,0.82)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F65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51C71769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698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Latvia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249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-1.82(-2.23,-1.41)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A098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B34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-3.23(-3.60,-2.86)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451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226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2.21(1.94,2.49)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31F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0B0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-0.54(-0.69,-0.39)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494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66A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0.84(0.79,0.90)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900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32D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1.26(0.95,1.57)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647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AA5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1.14(1.06,1.22)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702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852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0.30(0.27,0.33)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C6A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68DAA63A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051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Lithuania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229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-0.89(-1.26,-0.53)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A96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E75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-2.27(-2.57,-1.96)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293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BD7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1.28(1.03,1.52)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C84B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83D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0.08(-0.09,0.25)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BCCD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79E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0.69(0.65,0.73)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9E0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574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1.15(0.85,1.46)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10D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150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1.28(1.22,1.34)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2CD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818E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0.52(0.49,0.55)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EFF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3705A560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F48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Moldova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DE49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-0.29(-0.61,0.04)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827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0.082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931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-2.44(-2.68,-2.19)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F513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202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1.02(0.85,1.19)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025B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B8B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-0.67(-0.89,-0.44)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3DF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D78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1.37(1.18,1.56)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9D9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749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1.45(1.11,1.80)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991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CF1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1.30(1.16,1.45)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D49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C05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0.98(0.84,1.12)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589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06BD6350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370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Russian Federation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9071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-0.64(-1.30,0.03)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D72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0.060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479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-4.36(-4.67,-4.05)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FDF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D64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1.13(0.93,1.33)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ED60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155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-0.90(-1.01,-0.78)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22D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BCD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1.17(1.09,1.24)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A9C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933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0.64(0.40,0.88)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2E8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235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1.39(1.32,1.46)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713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750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0.54(0.52,0.56)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34F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2356F923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B26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Ukraine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F80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0.34(-0.04,0.72)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FF45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0.080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98D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-3.43(-3.87,-2.99)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4D3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739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0.69(0.53,0.84)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FBAE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6A6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-1.13(-1.27,-0.98)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D72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A25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0.47(0.37,0.56)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AB2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23A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0.26(-0.03,0.54)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0880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1EF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1.01(0.94,1.07)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9CC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A6A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0.16(0.10,0.23)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9FD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1914F1ED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7B1F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Western Europe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321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C64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0D02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BE3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116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7733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1D0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686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E2FD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D5A8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BC7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BA7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05DC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9F5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4802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581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B3102" w:rsidRPr="00EB3102" w14:paraId="61A1FE8E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D1D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Cyprus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BD63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-2.47(-2.76,-2.18)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A1F0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D80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-0.44(-0.56,-0.31)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9278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39D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-1.11(-1.37,-0.84)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4F1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FE4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-0.49(-0.83,-0.16)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4EB3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762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1.09(0.93,1.26)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161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1C5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0.98(0.75,1.21)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E1BD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861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0.77(0.67,0.86)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7D2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8CB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0.83(0.73,0.93)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2C08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26C5DB7D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6AA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Greece</w:t>
            </w:r>
          </w:p>
        </w:tc>
        <w:tc>
          <w:tcPr>
            <w:tcW w:w="3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9B2CB5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-1.30(-1.45,-1.15)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0F03C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C68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-0.27(-0.37,-0.17)</w:t>
            </w: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F5FDE4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580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0.83(0.75,0.91)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1E615A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8AD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1.02(0.85,1.19)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85B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46AB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0.62(0.44,0.80)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FC6A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372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0.57(0.41,0.74)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7AC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B534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0.70(0.63,0.78)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797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44F1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0.49(0.43,0.54)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B59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EB3102" w:rsidRPr="00EB3102" w14:paraId="69ACD5D0" w14:textId="77777777" w:rsidTr="00EB3102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136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Israel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EBA06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-4.36(-4.67,-4.04)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331B9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5CFF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-1.82(-2.06,-1.59)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8962E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FAE7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0.34(-0.20,0.88)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14351" w14:textId="77777777" w:rsidR="00EB3102" w:rsidRPr="00EB3102" w:rsidRDefault="00EB3102" w:rsidP="00EB31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0.209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495E5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0.38(0.16,0.61)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4762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81F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0.65(0.57,0.73)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8B30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0437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-0.34(-0.60,-0.08)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16B73" w14:textId="77777777" w:rsidR="00EB3102" w:rsidRPr="00EB3102" w:rsidRDefault="00EB3102" w:rsidP="00EB310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AE23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0.72(0.66,0.79)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56EEC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C149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0.55(0.50,0.60)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DCBB6" w14:textId="77777777" w:rsidR="00EB3102" w:rsidRPr="00EB3102" w:rsidRDefault="00EB3102" w:rsidP="00EB310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31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</w:tbl>
    <w:p w14:paraId="2C18675F" w14:textId="27A80548" w:rsidR="00EB3102" w:rsidRPr="00995AF8" w:rsidRDefault="00EB3102" w:rsidP="00EB3102">
      <w:pPr>
        <w:spacing w:line="360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(DALYs, disability-adjusted life-years;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BMI, 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Body Mass Index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; </w:t>
      </w:r>
      <w:r w:rsidR="001D4CE8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BRI</w:t>
      </w:r>
      <w:r w:rsidR="001D4CE8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,</w:t>
      </w:r>
      <w:r w:rsidR="001D4CE8" w:rsidRPr="0043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4CE8" w:rsidRPr="00490B97">
        <w:rPr>
          <w:rFonts w:ascii="Times New Roman" w:hAnsi="Times New Roman" w:cs="Times New Roman"/>
          <w:color w:val="000000" w:themeColor="text1"/>
          <w:sz w:val="24"/>
          <w:szCs w:val="24"/>
        </w:rPr>
        <w:t>Belt and Road Initiative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)</w:t>
      </w:r>
    </w:p>
    <w:p w14:paraId="01B07F9B" w14:textId="77777777" w:rsidR="00EB3102" w:rsidRPr="00EB3102" w:rsidRDefault="00EB3102"/>
    <w:sectPr w:rsidR="00EB3102" w:rsidRPr="00EB3102" w:rsidSect="002C2F2E">
      <w:pgSz w:w="16838" w:h="11906" w:orient="landscape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ECC2" w14:textId="77777777" w:rsidR="002C2F2E" w:rsidRDefault="002C2F2E" w:rsidP="001D4CE8">
      <w:r>
        <w:separator/>
      </w:r>
    </w:p>
  </w:endnote>
  <w:endnote w:type="continuationSeparator" w:id="0">
    <w:p w14:paraId="7BF5540F" w14:textId="77777777" w:rsidR="002C2F2E" w:rsidRDefault="002C2F2E" w:rsidP="001D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6950" w14:textId="77777777" w:rsidR="002C2F2E" w:rsidRDefault="002C2F2E" w:rsidP="001D4CE8">
      <w:r>
        <w:separator/>
      </w:r>
    </w:p>
  </w:footnote>
  <w:footnote w:type="continuationSeparator" w:id="0">
    <w:p w14:paraId="7C48953F" w14:textId="77777777" w:rsidR="002C2F2E" w:rsidRDefault="002C2F2E" w:rsidP="001D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02"/>
    <w:rsid w:val="001D4CE8"/>
    <w:rsid w:val="002C2F2E"/>
    <w:rsid w:val="00C570FF"/>
    <w:rsid w:val="00E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6FA95"/>
  <w15:chartTrackingRefBased/>
  <w15:docId w15:val="{78BA9B2C-840B-44A3-8D95-402A745F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1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3102"/>
    <w:rPr>
      <w:color w:val="800080"/>
      <w:u w:val="single"/>
    </w:rPr>
  </w:style>
  <w:style w:type="paragraph" w:customStyle="1" w:styleId="msonormal0">
    <w:name w:val="msonormal"/>
    <w:basedOn w:val="a"/>
    <w:rsid w:val="00EB31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B31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EB31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2"/>
    </w:rPr>
  </w:style>
  <w:style w:type="paragraph" w:customStyle="1" w:styleId="font7">
    <w:name w:val="font7"/>
    <w:basedOn w:val="a"/>
    <w:rsid w:val="00EB31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i/>
      <w:iCs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B31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i/>
      <w:iCs/>
      <w:color w:val="000000"/>
      <w:kern w:val="0"/>
      <w:sz w:val="22"/>
    </w:rPr>
  </w:style>
  <w:style w:type="paragraph" w:customStyle="1" w:styleId="xl65">
    <w:name w:val="xl65"/>
    <w:basedOn w:val="a"/>
    <w:rsid w:val="00EB31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66">
    <w:name w:val="xl66"/>
    <w:basedOn w:val="a"/>
    <w:rsid w:val="00EB310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67">
    <w:name w:val="xl67"/>
    <w:basedOn w:val="a"/>
    <w:rsid w:val="00EB310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68">
    <w:name w:val="xl68"/>
    <w:basedOn w:val="a"/>
    <w:rsid w:val="00EB310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69">
    <w:name w:val="xl69"/>
    <w:basedOn w:val="a"/>
    <w:rsid w:val="00EB310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70">
    <w:name w:val="xl70"/>
    <w:basedOn w:val="a"/>
    <w:rsid w:val="00EB310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71">
    <w:name w:val="xl71"/>
    <w:basedOn w:val="a"/>
    <w:rsid w:val="00EB310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72">
    <w:name w:val="xl72"/>
    <w:basedOn w:val="a"/>
    <w:rsid w:val="00EB31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73">
    <w:name w:val="xl73"/>
    <w:basedOn w:val="a"/>
    <w:rsid w:val="00EB310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EB310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i/>
      <w:iCs/>
      <w:kern w:val="0"/>
      <w:sz w:val="24"/>
      <w:szCs w:val="24"/>
    </w:rPr>
  </w:style>
  <w:style w:type="paragraph" w:customStyle="1" w:styleId="xl75">
    <w:name w:val="xl75"/>
    <w:basedOn w:val="a"/>
    <w:rsid w:val="00EB31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EB310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77">
    <w:name w:val="xl77"/>
    <w:basedOn w:val="a"/>
    <w:rsid w:val="00EB310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78">
    <w:name w:val="xl78"/>
    <w:basedOn w:val="a"/>
    <w:rsid w:val="00EB310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79">
    <w:name w:val="xl79"/>
    <w:basedOn w:val="a"/>
    <w:rsid w:val="00EB310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0">
    <w:name w:val="xl80"/>
    <w:basedOn w:val="a"/>
    <w:rsid w:val="00EB31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81">
    <w:name w:val="xl81"/>
    <w:basedOn w:val="a"/>
    <w:rsid w:val="00EB310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"/>
    <w:rsid w:val="00EB310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EB310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84">
    <w:name w:val="xl84"/>
    <w:basedOn w:val="a"/>
    <w:rsid w:val="00EB310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5">
    <w:name w:val="xl85"/>
    <w:basedOn w:val="a"/>
    <w:rsid w:val="00EB310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6">
    <w:name w:val="xl86"/>
    <w:basedOn w:val="a"/>
    <w:rsid w:val="00EB310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D4C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4CE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4C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2176</Words>
  <Characters>12406</Characters>
  <Application>Microsoft Office Word</Application>
  <DocSecurity>0</DocSecurity>
  <Lines>103</Lines>
  <Paragraphs>29</Paragraphs>
  <ScaleCrop>false</ScaleCrop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雅鑫 许</dc:creator>
  <cp:keywords/>
  <dc:description/>
  <cp:lastModifiedBy>雅鑫 许</cp:lastModifiedBy>
  <cp:revision>2</cp:revision>
  <dcterms:created xsi:type="dcterms:W3CDTF">2023-09-21T07:46:00Z</dcterms:created>
  <dcterms:modified xsi:type="dcterms:W3CDTF">2024-04-09T05:25:00Z</dcterms:modified>
</cp:coreProperties>
</file>