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562" w14:textId="4EB4E316" w:rsidR="00B20DC7" w:rsidRPr="009F1C20" w:rsidRDefault="003B157B" w:rsidP="00B20DC7">
      <w:pPr>
        <w:pStyle w:val="TOCHeading"/>
      </w:pPr>
      <w:r>
        <w:t>Supplementary Material E: Risk of Bias Rating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990"/>
        <w:gridCol w:w="990"/>
        <w:gridCol w:w="1069"/>
        <w:gridCol w:w="990"/>
        <w:gridCol w:w="1258"/>
        <w:gridCol w:w="1276"/>
        <w:gridCol w:w="1275"/>
        <w:gridCol w:w="1418"/>
      </w:tblGrid>
      <w:tr w:rsidR="00B20DC7" w:rsidRPr="0003160E" w14:paraId="64D0A257" w14:textId="77777777" w:rsidTr="00653725">
        <w:trPr>
          <w:trHeight w:val="20"/>
        </w:trPr>
        <w:tc>
          <w:tcPr>
            <w:tcW w:w="2217" w:type="dxa"/>
            <w:shd w:val="clear" w:color="auto" w:fill="E7E6E6" w:themeFill="background2"/>
            <w:vAlign w:val="center"/>
            <w:hideMark/>
          </w:tcPr>
          <w:p w14:paraId="31DE8755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  <w:t>Author, Publication Year</w:t>
            </w:r>
          </w:p>
        </w:tc>
        <w:tc>
          <w:tcPr>
            <w:tcW w:w="990" w:type="dxa"/>
            <w:shd w:val="clear" w:color="auto" w:fill="E7E6E6" w:themeFill="background2"/>
            <w:vAlign w:val="center"/>
            <w:hideMark/>
          </w:tcPr>
          <w:p w14:paraId="40FA87F1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Selection Bias</w:t>
            </w:r>
          </w:p>
        </w:tc>
        <w:tc>
          <w:tcPr>
            <w:tcW w:w="990" w:type="dxa"/>
            <w:shd w:val="clear" w:color="auto" w:fill="E7E6E6" w:themeFill="background2"/>
            <w:vAlign w:val="center"/>
            <w:hideMark/>
          </w:tcPr>
          <w:p w14:paraId="663E0E00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Study Design</w:t>
            </w:r>
          </w:p>
        </w:tc>
        <w:tc>
          <w:tcPr>
            <w:tcW w:w="1069" w:type="dxa"/>
            <w:shd w:val="clear" w:color="auto" w:fill="E7E6E6" w:themeFill="background2"/>
            <w:vAlign w:val="center"/>
            <w:hideMark/>
          </w:tcPr>
          <w:p w14:paraId="75AC13F4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Confounders</w:t>
            </w:r>
          </w:p>
        </w:tc>
        <w:tc>
          <w:tcPr>
            <w:tcW w:w="990" w:type="dxa"/>
            <w:shd w:val="clear" w:color="auto" w:fill="E7E6E6" w:themeFill="background2"/>
            <w:vAlign w:val="center"/>
            <w:hideMark/>
          </w:tcPr>
          <w:p w14:paraId="65865E71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Blinding</w:t>
            </w:r>
          </w:p>
        </w:tc>
        <w:tc>
          <w:tcPr>
            <w:tcW w:w="1258" w:type="dxa"/>
            <w:shd w:val="clear" w:color="auto" w:fill="E7E6E6" w:themeFill="background2"/>
            <w:vAlign w:val="center"/>
            <w:hideMark/>
          </w:tcPr>
          <w:p w14:paraId="6EE1F6FB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Data Collection Methods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6DCCE488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Withdrawals and Drop-outs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  <w:hideMark/>
          </w:tcPr>
          <w:p w14:paraId="68681E3B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Intervention Integrity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14:paraId="7D5C9BC4" w14:textId="77777777" w:rsidR="00B20DC7" w:rsidRPr="0003160E" w:rsidRDefault="00B20DC7" w:rsidP="00653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  <w:t>RoB</w:t>
            </w:r>
            <w:proofErr w:type="spellEnd"/>
            <w:r w:rsidRPr="3F8CF1C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  <w:t xml:space="preserve"> Rating</w:t>
            </w:r>
          </w:p>
        </w:tc>
      </w:tr>
      <w:tr w:rsidR="00B20DC7" w:rsidRPr="0003160E" w14:paraId="5BC56BE0" w14:textId="77777777" w:rsidTr="00653725">
        <w:trPr>
          <w:trHeight w:val="20"/>
        </w:trPr>
        <w:tc>
          <w:tcPr>
            <w:tcW w:w="11483" w:type="dxa"/>
            <w:gridSpan w:val="9"/>
            <w:shd w:val="clear" w:color="auto" w:fill="E7E6E6" w:themeFill="background2"/>
            <w:vAlign w:val="center"/>
            <w:hideMark/>
          </w:tcPr>
          <w:p w14:paraId="32F0D26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Income Supplementation</w:t>
            </w:r>
          </w:p>
        </w:tc>
      </w:tr>
      <w:tr w:rsidR="00B20DC7" w:rsidRPr="0003160E" w14:paraId="2B377859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3FC846C5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Brown, 2019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14FB79B" w14:textId="03805F7A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A436616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36B03D5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222E5F1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6802D47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CB9C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4A90197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152E45C6" w14:textId="6B0BB2DC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0718D805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0A10C9C0" w14:textId="65D73B24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Emery, 2013</w:t>
            </w:r>
            <w:r w:rsidR="00855207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41186EF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164E31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766A18B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F43195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2C3112C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A17C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255F5C6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5668A1ED" w14:textId="14C52AE8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6E691830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5F23DFE7" w14:textId="096B2CB5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Emery, 2013</w:t>
            </w:r>
            <w:r w:rsidR="00855207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7E518192" w14:textId="17DC8FAB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7E4CA62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3F34CD52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7B593B6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3BF08D8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732B4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5B50CA9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4579D83B" w14:textId="6039642E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3D63771A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50D1D196" w14:textId="08BDE124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Ionescu-Ittu, 2014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C6253E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33A0B7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64D72E7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2E1F9C8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0DC5929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625C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6E349C4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735C778E" w14:textId="0F9EF569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54BC1493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2BDCE54E" w14:textId="5FACF19C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Li, 2016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455B86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779023C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6FBA6E4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E2473F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378218D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007E0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FFEB9C"/>
            <w:vAlign w:val="center"/>
            <w:hideMark/>
          </w:tcPr>
          <w:p w14:paraId="4EEE83D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2F43BD26" w14:textId="7790F89F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6EECB2E2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4E6E26F7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Loopstra</w:t>
            </w:r>
            <w:proofErr w:type="spellEnd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, 2013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72D9AA3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2364140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51619A7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287001C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6C01FA4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FFEB9C"/>
            <w:noWrap/>
            <w:vAlign w:val="center"/>
            <w:hideMark/>
          </w:tcPr>
          <w:p w14:paraId="22EA4ED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11DFE6B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FFEB9C"/>
            <w:noWrap/>
            <w:vAlign w:val="center"/>
            <w:hideMark/>
          </w:tcPr>
          <w:p w14:paraId="55A325C4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</w:tr>
      <w:tr w:rsidR="00B20DC7" w:rsidRPr="0003160E" w14:paraId="66508112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09976A69" w14:textId="7772D20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Loopstra</w:t>
            </w:r>
            <w:proofErr w:type="spellEnd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, 2015</w:t>
            </w:r>
          </w:p>
        </w:tc>
        <w:tc>
          <w:tcPr>
            <w:tcW w:w="990" w:type="dxa"/>
            <w:shd w:val="clear" w:color="auto" w:fill="C6EFCE"/>
            <w:noWrap/>
            <w:vAlign w:val="center"/>
            <w:hideMark/>
          </w:tcPr>
          <w:p w14:paraId="10D9FD9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5E31DB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44F8D43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8F24C2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2260258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8D3A3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FFEB9C"/>
            <w:vAlign w:val="center"/>
            <w:hideMark/>
          </w:tcPr>
          <w:p w14:paraId="0DFFE97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2DAD2426" w14:textId="1A2E26BE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1E608A29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39748361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McIntyre, 2016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45E0F30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1D86F1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472AC8D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4F684AE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6F0F7056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5985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74C125A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30CF5E47" w14:textId="1C2A3489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3C5D9B" w:rsidRPr="0003160E" w14:paraId="45C4927B" w14:textId="77777777" w:rsidTr="004F33EE">
        <w:trPr>
          <w:trHeight w:val="20"/>
        </w:trPr>
        <w:tc>
          <w:tcPr>
            <w:tcW w:w="2217" w:type="dxa"/>
            <w:shd w:val="clear" w:color="auto" w:fill="auto"/>
            <w:vAlign w:val="center"/>
          </w:tcPr>
          <w:p w14:paraId="1CC8FE1C" w14:textId="2E1E2E36" w:rsidR="003C5D9B" w:rsidRPr="3F8CF1C4" w:rsidRDefault="003C5D9B" w:rsidP="003C5D9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Men, 2023</w:t>
            </w:r>
            <w:r w:rsidR="00855207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990" w:type="dxa"/>
            <w:shd w:val="clear" w:color="auto" w:fill="FFEB9C"/>
            <w:noWrap/>
            <w:vAlign w:val="center"/>
          </w:tcPr>
          <w:p w14:paraId="65C93E3A" w14:textId="56170588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</w:tcPr>
          <w:p w14:paraId="746530E7" w14:textId="4C3C0487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</w:tcPr>
          <w:p w14:paraId="6911F518" w14:textId="35868BE1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C6EFCE"/>
            <w:noWrap/>
            <w:vAlign w:val="center"/>
          </w:tcPr>
          <w:p w14:paraId="70F47833" w14:textId="05B1129B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58" w:type="dxa"/>
            <w:shd w:val="clear" w:color="auto" w:fill="C6EFCE"/>
            <w:noWrap/>
            <w:vAlign w:val="center"/>
          </w:tcPr>
          <w:p w14:paraId="6DB43E9A" w14:textId="75236BF1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D28060" w14:textId="6AF1001F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275" w:type="dxa"/>
            <w:shd w:val="clear" w:color="auto" w:fill="C6EFCE"/>
            <w:vAlign w:val="center"/>
          </w:tcPr>
          <w:p w14:paraId="4493A20A" w14:textId="3A9EA3F7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</w:tcPr>
          <w:p w14:paraId="6EBC3831" w14:textId="73051A90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3C5D9B" w:rsidRPr="0003160E" w14:paraId="45D39140" w14:textId="77777777" w:rsidTr="004F33EE">
        <w:trPr>
          <w:trHeight w:val="20"/>
        </w:trPr>
        <w:tc>
          <w:tcPr>
            <w:tcW w:w="2217" w:type="dxa"/>
            <w:shd w:val="clear" w:color="auto" w:fill="auto"/>
            <w:vAlign w:val="center"/>
          </w:tcPr>
          <w:p w14:paraId="2EE1FE75" w14:textId="65176F92" w:rsidR="003C5D9B" w:rsidRPr="3F8CF1C4" w:rsidRDefault="003C5D9B" w:rsidP="003C5D9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Men, 2023</w:t>
            </w:r>
            <w:r w:rsidR="00855207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990" w:type="dxa"/>
            <w:shd w:val="clear" w:color="auto" w:fill="C6EFCE"/>
            <w:noWrap/>
            <w:vAlign w:val="center"/>
          </w:tcPr>
          <w:p w14:paraId="2EEBA56D" w14:textId="0DF094EA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</w:tcPr>
          <w:p w14:paraId="213605B1" w14:textId="618D826A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</w:tcPr>
          <w:p w14:paraId="30850888" w14:textId="0CD0F933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C6EFCE"/>
            <w:noWrap/>
            <w:vAlign w:val="center"/>
          </w:tcPr>
          <w:p w14:paraId="7AA509D7" w14:textId="47F4C117" w:rsidR="003C5D9B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58" w:type="dxa"/>
            <w:shd w:val="clear" w:color="auto" w:fill="C6EFCE"/>
            <w:noWrap/>
            <w:vAlign w:val="center"/>
          </w:tcPr>
          <w:p w14:paraId="28778567" w14:textId="13A0659A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45837B" w14:textId="0B667B0C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275" w:type="dxa"/>
            <w:shd w:val="clear" w:color="auto" w:fill="C6EFCE"/>
            <w:vAlign w:val="center"/>
          </w:tcPr>
          <w:p w14:paraId="61D1CEF6" w14:textId="758B3460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</w:tcPr>
          <w:p w14:paraId="48FDA5EF" w14:textId="78654FD7" w:rsidR="003C5D9B" w:rsidRPr="0003160E" w:rsidRDefault="003C5D9B" w:rsidP="003C5D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3188EB66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78A0FB7E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Tarasuk, 2019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2DCFE3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31278E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76B4EA5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58FF7B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4F1DD5C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E3D8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3FAA6963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0799C78C" w14:textId="36314B80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7075DFBB" w14:textId="77777777" w:rsidTr="00653725">
        <w:trPr>
          <w:trHeight w:val="20"/>
        </w:trPr>
        <w:tc>
          <w:tcPr>
            <w:tcW w:w="11483" w:type="dxa"/>
            <w:gridSpan w:val="9"/>
            <w:shd w:val="clear" w:color="auto" w:fill="E7E6E6" w:themeFill="background2"/>
            <w:vAlign w:val="center"/>
            <w:hideMark/>
          </w:tcPr>
          <w:p w14:paraId="6CBB81F7" w14:textId="77777777" w:rsidR="00B20DC7" w:rsidRPr="009E4973" w:rsidRDefault="00B20DC7" w:rsidP="006537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Housing Interventions</w:t>
            </w:r>
          </w:p>
        </w:tc>
      </w:tr>
      <w:tr w:rsidR="00B20DC7" w:rsidRPr="0003160E" w14:paraId="6D46BEC6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751504A3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Kirkpatrick, 2011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425FDD3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72B69ED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62F93EE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EEE196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5F505755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34174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5162D65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FFEB9C"/>
            <w:noWrap/>
            <w:vAlign w:val="center"/>
            <w:hideMark/>
          </w:tcPr>
          <w:p w14:paraId="57C64B6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20DC7" w:rsidRPr="0003160E" w14:paraId="03D02079" w14:textId="77777777" w:rsidTr="00653725">
        <w:trPr>
          <w:trHeight w:val="20"/>
        </w:trPr>
        <w:tc>
          <w:tcPr>
            <w:tcW w:w="2217" w:type="dxa"/>
            <w:shd w:val="clear" w:color="auto" w:fill="auto"/>
            <w:hideMark/>
          </w:tcPr>
          <w:p w14:paraId="4E119968" w14:textId="0AF0605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Li, 2016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436FEC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CD8E386" w14:textId="6EDB8251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479D4D3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78A91AE3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0A796EB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99D93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FFEB9C"/>
            <w:vAlign w:val="center"/>
            <w:hideMark/>
          </w:tcPr>
          <w:p w14:paraId="733EFF98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52E05956" w14:textId="1AD52E01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141F65C8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627A6878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Lachaud</w:t>
            </w:r>
            <w:proofErr w:type="spellEnd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, 2020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D06AB5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C6EFCE"/>
            <w:noWrap/>
            <w:vAlign w:val="center"/>
            <w:hideMark/>
          </w:tcPr>
          <w:p w14:paraId="53E924F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323B0BB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1E3C4C7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0A4EF9F5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FFEB9C"/>
            <w:noWrap/>
            <w:vAlign w:val="center"/>
            <w:hideMark/>
          </w:tcPr>
          <w:p w14:paraId="12D7D55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75" w:type="dxa"/>
            <w:shd w:val="clear" w:color="auto" w:fill="FFC7CE"/>
            <w:vAlign w:val="center"/>
            <w:hideMark/>
          </w:tcPr>
          <w:p w14:paraId="7D2134D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418" w:type="dxa"/>
            <w:shd w:val="clear" w:color="auto" w:fill="FFC7CE"/>
            <w:noWrap/>
            <w:vAlign w:val="center"/>
            <w:hideMark/>
          </w:tcPr>
          <w:p w14:paraId="7DF3FC35" w14:textId="7F529C59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</w:tr>
      <w:tr w:rsidR="00B20DC7" w:rsidRPr="0003160E" w14:paraId="45C36882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13906C1F" w14:textId="42AC9E94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Loopstra</w:t>
            </w:r>
            <w:proofErr w:type="spellEnd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2690992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145080B4" w14:textId="762343B3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6F6645D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4191474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7D676AD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FFEB9C"/>
            <w:noWrap/>
            <w:vAlign w:val="center"/>
            <w:hideMark/>
          </w:tcPr>
          <w:p w14:paraId="037ABF55" w14:textId="66AF2A8F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170AD1D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FFEB9C"/>
            <w:noWrap/>
            <w:vAlign w:val="center"/>
            <w:hideMark/>
          </w:tcPr>
          <w:p w14:paraId="15219E52" w14:textId="56FD41AC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</w:tr>
      <w:tr w:rsidR="00B20DC7" w:rsidRPr="0003160E" w14:paraId="071E4853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748D3052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McIntyre, 2017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783A59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40753A32" w14:textId="41E927FB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6C4678E9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6699804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29DBD4F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64DD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NA 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486514D6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C6EFCE"/>
            <w:noWrap/>
            <w:vAlign w:val="center"/>
            <w:hideMark/>
          </w:tcPr>
          <w:p w14:paraId="68DD2696" w14:textId="4CCD402C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</w:tr>
      <w:tr w:rsidR="00B20DC7" w:rsidRPr="0003160E" w14:paraId="2ABF54D1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2FC946FC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O’Campo</w:t>
            </w:r>
            <w:proofErr w:type="spellEnd"/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, 2017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7B4F92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C6EFCE"/>
            <w:noWrap/>
            <w:vAlign w:val="center"/>
            <w:hideMark/>
          </w:tcPr>
          <w:p w14:paraId="54C82610" w14:textId="76DBBB59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1D69112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62C4AB42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2DEB00DC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FFEB9C"/>
            <w:noWrap/>
            <w:vAlign w:val="center"/>
            <w:hideMark/>
          </w:tcPr>
          <w:p w14:paraId="2B8CB165" w14:textId="69009912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275" w:type="dxa"/>
            <w:shd w:val="clear" w:color="auto" w:fill="FFC7CE"/>
            <w:vAlign w:val="center"/>
            <w:hideMark/>
          </w:tcPr>
          <w:p w14:paraId="4F7E2F61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418" w:type="dxa"/>
            <w:shd w:val="clear" w:color="auto" w:fill="FFC7CE"/>
            <w:noWrap/>
            <w:vAlign w:val="center"/>
            <w:hideMark/>
          </w:tcPr>
          <w:p w14:paraId="36EC8537" w14:textId="7923A5E8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</w:tr>
      <w:tr w:rsidR="00B20DC7" w:rsidRPr="0003160E" w14:paraId="7AA47A0A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0925947F" w14:textId="77777777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Pankratz, 2017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1BE72F4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24CB191" w14:textId="28AFAF10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1069" w:type="dxa"/>
            <w:shd w:val="clear" w:color="auto" w:fill="FFC7CE"/>
            <w:noWrap/>
            <w:vAlign w:val="center"/>
            <w:hideMark/>
          </w:tcPr>
          <w:p w14:paraId="5344C09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0F9E866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4F96C5C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C6EFCE"/>
            <w:noWrap/>
            <w:vAlign w:val="center"/>
            <w:hideMark/>
          </w:tcPr>
          <w:p w14:paraId="662F460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5" w:type="dxa"/>
            <w:shd w:val="clear" w:color="auto" w:fill="C6EFCE"/>
            <w:vAlign w:val="center"/>
            <w:hideMark/>
          </w:tcPr>
          <w:p w14:paraId="3E9D69DB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418" w:type="dxa"/>
            <w:shd w:val="clear" w:color="auto" w:fill="FFC7CE"/>
            <w:noWrap/>
            <w:vAlign w:val="center"/>
            <w:hideMark/>
          </w:tcPr>
          <w:p w14:paraId="37F2DA10" w14:textId="67A0B1E3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</w:tr>
      <w:tr w:rsidR="00B20DC7" w:rsidRPr="0003160E" w14:paraId="564167E6" w14:textId="77777777" w:rsidTr="00653725">
        <w:trPr>
          <w:trHeight w:val="20"/>
        </w:trPr>
        <w:tc>
          <w:tcPr>
            <w:tcW w:w="11483" w:type="dxa"/>
            <w:gridSpan w:val="9"/>
            <w:shd w:val="clear" w:color="auto" w:fill="E7E6E6" w:themeFill="background2"/>
            <w:vAlign w:val="center"/>
            <w:hideMark/>
          </w:tcPr>
          <w:p w14:paraId="12EAD6DC" w14:textId="77777777" w:rsidR="00B20DC7" w:rsidRPr="009E4973" w:rsidRDefault="00B20DC7" w:rsidP="006537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  <w:t>Food Retail</w:t>
            </w:r>
            <w:r w:rsidRPr="3F8CF1C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  <w:t xml:space="preserve"> Subsidy Intervention</w:t>
            </w:r>
          </w:p>
        </w:tc>
      </w:tr>
      <w:tr w:rsidR="00B20DC7" w:rsidRPr="0003160E" w14:paraId="431063B3" w14:textId="77777777" w:rsidTr="00653725">
        <w:trPr>
          <w:trHeight w:val="20"/>
        </w:trPr>
        <w:tc>
          <w:tcPr>
            <w:tcW w:w="2217" w:type="dxa"/>
            <w:shd w:val="clear" w:color="auto" w:fill="auto"/>
            <w:vAlign w:val="center"/>
            <w:hideMark/>
          </w:tcPr>
          <w:p w14:paraId="263BC251" w14:textId="734C7DB6" w:rsidR="00B20DC7" w:rsidRPr="0003160E" w:rsidRDefault="00B20DC7" w:rsidP="006537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3F8CF1C4">
              <w:rPr>
                <w:rFonts w:eastAsia="Times New Roman"/>
                <w:color w:val="000000" w:themeColor="text1"/>
                <w:sz w:val="16"/>
                <w:szCs w:val="16"/>
                <w:lang w:eastAsia="en-CA"/>
              </w:rPr>
              <w:t>St-Germain, 2019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5D9A5625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</w:p>
        </w:tc>
        <w:tc>
          <w:tcPr>
            <w:tcW w:w="990" w:type="dxa"/>
            <w:shd w:val="clear" w:color="auto" w:fill="FFEB9C"/>
            <w:noWrap/>
            <w:vAlign w:val="center"/>
            <w:hideMark/>
          </w:tcPr>
          <w:p w14:paraId="04E7B68A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?</w:t>
            </w: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69" w:type="dxa"/>
            <w:shd w:val="clear" w:color="auto" w:fill="C6EFCE"/>
            <w:noWrap/>
            <w:vAlign w:val="center"/>
            <w:hideMark/>
          </w:tcPr>
          <w:p w14:paraId="48529197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990" w:type="dxa"/>
            <w:shd w:val="clear" w:color="auto" w:fill="FFC7CE"/>
            <w:noWrap/>
            <w:vAlign w:val="center"/>
            <w:hideMark/>
          </w:tcPr>
          <w:p w14:paraId="22A8364F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258" w:type="dxa"/>
            <w:shd w:val="clear" w:color="auto" w:fill="C6EFCE"/>
            <w:noWrap/>
            <w:vAlign w:val="center"/>
            <w:hideMark/>
          </w:tcPr>
          <w:p w14:paraId="2A38301E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+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ACA50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275" w:type="dxa"/>
            <w:shd w:val="clear" w:color="auto" w:fill="FFC7CE"/>
            <w:vAlign w:val="center"/>
            <w:hideMark/>
          </w:tcPr>
          <w:p w14:paraId="7550299D" w14:textId="77777777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03160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  <w:tc>
          <w:tcPr>
            <w:tcW w:w="1418" w:type="dxa"/>
            <w:shd w:val="clear" w:color="auto" w:fill="FFC7CE"/>
            <w:noWrap/>
            <w:vAlign w:val="center"/>
            <w:hideMark/>
          </w:tcPr>
          <w:p w14:paraId="1F5961FA" w14:textId="1F45072F" w:rsidR="00B20DC7" w:rsidRPr="0003160E" w:rsidRDefault="00B20DC7" w:rsidP="006537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-</w:t>
            </w:r>
          </w:p>
        </w:tc>
      </w:tr>
    </w:tbl>
    <w:p w14:paraId="2A7B4008" w14:textId="56868EA2" w:rsidR="00C12574" w:rsidRPr="00B20DC7" w:rsidRDefault="00B20DC7" w:rsidP="00B20DC7">
      <w:pPr>
        <w:rPr>
          <w:lang w:val="en-US"/>
        </w:rPr>
      </w:pPr>
      <w:r w:rsidRPr="00B20DC7">
        <w:t xml:space="preserve">Green (+): </w:t>
      </w:r>
      <w:r w:rsidR="0025612C">
        <w:t>strong component</w:t>
      </w:r>
      <w:r w:rsidRPr="00B20DC7">
        <w:t>; low risk of bias rating</w:t>
      </w:r>
      <w:r w:rsidRPr="00B20DC7">
        <w:br/>
        <w:t xml:space="preserve">Yellow (?): </w:t>
      </w:r>
      <w:r w:rsidR="0025612C">
        <w:t>moderate component</w:t>
      </w:r>
      <w:r w:rsidRPr="00B20DC7">
        <w:t xml:space="preserve">; </w:t>
      </w:r>
      <w:r>
        <w:t xml:space="preserve">moderate </w:t>
      </w:r>
      <w:r w:rsidRPr="00B20DC7">
        <w:t>risk of bias rating</w:t>
      </w:r>
      <w:r w:rsidRPr="00B20DC7">
        <w:br/>
        <w:t xml:space="preserve">Red (-): </w:t>
      </w:r>
      <w:r w:rsidR="0025612C">
        <w:t>weak component</w:t>
      </w:r>
      <w:r w:rsidRPr="00B20DC7">
        <w:t>; high risk of bias rating</w:t>
      </w:r>
      <w:r w:rsidRPr="00B20DC7">
        <w:br/>
        <w:t>White (NA): risk of bias domain not applicable</w:t>
      </w:r>
    </w:p>
    <w:sectPr w:rsidR="00C12574" w:rsidRPr="00B20DC7" w:rsidSect="001C6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B909" w14:textId="77777777" w:rsidR="00E43C6A" w:rsidRDefault="00E43C6A" w:rsidP="001D3239">
      <w:pPr>
        <w:spacing w:after="0" w:line="240" w:lineRule="auto"/>
      </w:pPr>
      <w:r>
        <w:separator/>
      </w:r>
    </w:p>
  </w:endnote>
  <w:endnote w:type="continuationSeparator" w:id="0">
    <w:p w14:paraId="264BAAAF" w14:textId="77777777" w:rsidR="00E43C6A" w:rsidRDefault="00E43C6A" w:rsidP="001D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D239" w14:textId="77777777" w:rsidR="00E43C6A" w:rsidRDefault="00E43C6A" w:rsidP="001D3239">
      <w:pPr>
        <w:spacing w:after="0" w:line="240" w:lineRule="auto"/>
      </w:pPr>
      <w:r>
        <w:separator/>
      </w:r>
    </w:p>
  </w:footnote>
  <w:footnote w:type="continuationSeparator" w:id="0">
    <w:p w14:paraId="09C74B20" w14:textId="77777777" w:rsidR="00E43C6A" w:rsidRDefault="00E43C6A" w:rsidP="001D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F02"/>
    <w:multiLevelType w:val="hybridMultilevel"/>
    <w:tmpl w:val="E1620A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0DC"/>
    <w:multiLevelType w:val="hybridMultilevel"/>
    <w:tmpl w:val="F490E0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1DD"/>
    <w:multiLevelType w:val="hybridMultilevel"/>
    <w:tmpl w:val="7FA2D6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0A4"/>
    <w:multiLevelType w:val="hybridMultilevel"/>
    <w:tmpl w:val="F490E0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63BB"/>
    <w:multiLevelType w:val="hybridMultilevel"/>
    <w:tmpl w:val="37CAC4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C7C43"/>
    <w:multiLevelType w:val="hybridMultilevel"/>
    <w:tmpl w:val="31504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D3135"/>
    <w:multiLevelType w:val="hybridMultilevel"/>
    <w:tmpl w:val="BCB85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0EC"/>
    <w:multiLevelType w:val="hybridMultilevel"/>
    <w:tmpl w:val="D20A70CA"/>
    <w:lvl w:ilvl="0" w:tplc="0FC099B2">
      <w:numFmt w:val="bullet"/>
      <w:lvlText w:val="-"/>
      <w:lvlJc w:val="left"/>
      <w:pPr>
        <w:ind w:left="531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6CBB2333"/>
    <w:multiLevelType w:val="hybridMultilevel"/>
    <w:tmpl w:val="4B788AEC"/>
    <w:lvl w:ilvl="0" w:tplc="9466B990">
      <w:numFmt w:val="bullet"/>
      <w:lvlText w:val="-"/>
      <w:lvlJc w:val="left"/>
      <w:pPr>
        <w:ind w:left="14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0B517C2"/>
    <w:multiLevelType w:val="hybridMultilevel"/>
    <w:tmpl w:val="FC3AF5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03A4"/>
    <w:multiLevelType w:val="hybridMultilevel"/>
    <w:tmpl w:val="F61633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428"/>
    <w:multiLevelType w:val="multilevel"/>
    <w:tmpl w:val="E02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836389">
    <w:abstractNumId w:val="6"/>
  </w:num>
  <w:num w:numId="2" w16cid:durableId="787702876">
    <w:abstractNumId w:val="4"/>
  </w:num>
  <w:num w:numId="3" w16cid:durableId="2036804410">
    <w:abstractNumId w:val="5"/>
  </w:num>
  <w:num w:numId="4" w16cid:durableId="886452296">
    <w:abstractNumId w:val="7"/>
  </w:num>
  <w:num w:numId="5" w16cid:durableId="1253010744">
    <w:abstractNumId w:val="11"/>
  </w:num>
  <w:num w:numId="6" w16cid:durableId="2035764910">
    <w:abstractNumId w:val="8"/>
  </w:num>
  <w:num w:numId="7" w16cid:durableId="661544492">
    <w:abstractNumId w:val="3"/>
  </w:num>
  <w:num w:numId="8" w16cid:durableId="87071">
    <w:abstractNumId w:val="1"/>
  </w:num>
  <w:num w:numId="9" w16cid:durableId="862746184">
    <w:abstractNumId w:val="10"/>
  </w:num>
  <w:num w:numId="10" w16cid:durableId="2040275406">
    <w:abstractNumId w:val="9"/>
  </w:num>
  <w:num w:numId="11" w16cid:durableId="976691265">
    <w:abstractNumId w:val="2"/>
  </w:num>
  <w:num w:numId="12" w16cid:durableId="197848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C4"/>
    <w:rsid w:val="0003160E"/>
    <w:rsid w:val="00055056"/>
    <w:rsid w:val="00063779"/>
    <w:rsid w:val="00087E08"/>
    <w:rsid w:val="000C0819"/>
    <w:rsid w:val="000D1409"/>
    <w:rsid w:val="000E0111"/>
    <w:rsid w:val="001076F2"/>
    <w:rsid w:val="00137DBC"/>
    <w:rsid w:val="00144E04"/>
    <w:rsid w:val="001C6580"/>
    <w:rsid w:val="001D3239"/>
    <w:rsid w:val="001F6244"/>
    <w:rsid w:val="00201E05"/>
    <w:rsid w:val="00253F2F"/>
    <w:rsid w:val="0025612C"/>
    <w:rsid w:val="002571D1"/>
    <w:rsid w:val="002756FF"/>
    <w:rsid w:val="002E68FC"/>
    <w:rsid w:val="00311DE9"/>
    <w:rsid w:val="003150C4"/>
    <w:rsid w:val="00351EFD"/>
    <w:rsid w:val="00361093"/>
    <w:rsid w:val="0036109C"/>
    <w:rsid w:val="00383750"/>
    <w:rsid w:val="003844DF"/>
    <w:rsid w:val="003B157B"/>
    <w:rsid w:val="003B706D"/>
    <w:rsid w:val="003C5D9B"/>
    <w:rsid w:val="00410D73"/>
    <w:rsid w:val="004D1E35"/>
    <w:rsid w:val="004D492C"/>
    <w:rsid w:val="0052263D"/>
    <w:rsid w:val="0055070B"/>
    <w:rsid w:val="0066432E"/>
    <w:rsid w:val="006B613B"/>
    <w:rsid w:val="00706DCF"/>
    <w:rsid w:val="00727B45"/>
    <w:rsid w:val="0080544A"/>
    <w:rsid w:val="008117C4"/>
    <w:rsid w:val="00836506"/>
    <w:rsid w:val="00855207"/>
    <w:rsid w:val="008B2435"/>
    <w:rsid w:val="008C1A95"/>
    <w:rsid w:val="008E5032"/>
    <w:rsid w:val="00901D7B"/>
    <w:rsid w:val="00915B33"/>
    <w:rsid w:val="00927926"/>
    <w:rsid w:val="009E591D"/>
    <w:rsid w:val="00A07BC7"/>
    <w:rsid w:val="00A54AD6"/>
    <w:rsid w:val="00A90C16"/>
    <w:rsid w:val="00B028FA"/>
    <w:rsid w:val="00B20DC7"/>
    <w:rsid w:val="00BF7250"/>
    <w:rsid w:val="00C12574"/>
    <w:rsid w:val="00C12DEF"/>
    <w:rsid w:val="00CB6F8C"/>
    <w:rsid w:val="00CB79F3"/>
    <w:rsid w:val="00D0488E"/>
    <w:rsid w:val="00D53B70"/>
    <w:rsid w:val="00D71597"/>
    <w:rsid w:val="00DC71B8"/>
    <w:rsid w:val="00DE7122"/>
    <w:rsid w:val="00E25B62"/>
    <w:rsid w:val="00E319CE"/>
    <w:rsid w:val="00E40F11"/>
    <w:rsid w:val="00E42FDD"/>
    <w:rsid w:val="00E43C6A"/>
    <w:rsid w:val="00E6630D"/>
    <w:rsid w:val="00E771B3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15C2"/>
  <w15:chartTrackingRefBased/>
  <w15:docId w15:val="{D2EDBAD0-8A60-4E57-AE54-7067865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74"/>
  </w:style>
  <w:style w:type="paragraph" w:styleId="Heading1">
    <w:name w:val="heading 1"/>
    <w:basedOn w:val="Normal"/>
    <w:next w:val="Normal"/>
    <w:link w:val="Heading1Char"/>
    <w:uiPriority w:val="9"/>
    <w:qFormat/>
    <w:rsid w:val="001D3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3239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D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39"/>
  </w:style>
  <w:style w:type="paragraph" w:styleId="Footer">
    <w:name w:val="footer"/>
    <w:basedOn w:val="Normal"/>
    <w:link w:val="FooterChar"/>
    <w:uiPriority w:val="99"/>
    <w:unhideWhenUsed/>
    <w:rsid w:val="001D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39"/>
  </w:style>
  <w:style w:type="paragraph" w:styleId="Caption">
    <w:name w:val="caption"/>
    <w:basedOn w:val="Normal"/>
    <w:next w:val="Normal"/>
    <w:uiPriority w:val="35"/>
    <w:unhideWhenUsed/>
    <w:qFormat/>
    <w:rsid w:val="001D32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D32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3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97"/>
    <w:pPr>
      <w:spacing w:after="0" w:line="240" w:lineRule="auto"/>
      <w:ind w:left="720"/>
      <w:contextualSpacing/>
    </w:pPr>
    <w:rPr>
      <w:rFonts w:eastAsia="Times New Roman" w:cs="Times New Roman"/>
      <w:szCs w:val="24"/>
      <w:lang w:val="fr-CA" w:eastAsia="fr-CA"/>
    </w:rPr>
  </w:style>
  <w:style w:type="table" w:styleId="GridTable2">
    <w:name w:val="Grid Table 2"/>
    <w:basedOn w:val="TableNormal"/>
    <w:uiPriority w:val="47"/>
    <w:rsid w:val="00D715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0">
    <w:name w:val="c0"/>
    <w:basedOn w:val="DefaultParagraphFont"/>
    <w:rsid w:val="00D71597"/>
  </w:style>
  <w:style w:type="character" w:customStyle="1" w:styleId="Heading4Char">
    <w:name w:val="Heading 4 Char"/>
    <w:basedOn w:val="DefaultParagraphFont"/>
    <w:link w:val="Heading4"/>
    <w:uiPriority w:val="9"/>
    <w:semiHidden/>
    <w:rsid w:val="003B70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63779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C0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8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81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1D7B"/>
    <w:pPr>
      <w:spacing w:before="200" w:after="0" w:line="240" w:lineRule="auto"/>
    </w:pPr>
    <w:rPr>
      <w:rFonts w:eastAsia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031F-5A4A-489B-A6D4-B51DCF6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Lazarescu, Calin (PHAC/ASPC)</dc:creator>
  <cp:keywords/>
  <dc:description/>
  <cp:lastModifiedBy>Lazarescu, Calin (PHAC/ASPC)</cp:lastModifiedBy>
  <cp:revision>31</cp:revision>
  <dcterms:created xsi:type="dcterms:W3CDTF">2023-01-09T16:41:00Z</dcterms:created>
  <dcterms:modified xsi:type="dcterms:W3CDTF">2023-11-30T19:15:00Z</dcterms:modified>
</cp:coreProperties>
</file>