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51F5" w14:textId="571F95E9" w:rsidR="008276BA" w:rsidRPr="00E220E7" w:rsidRDefault="00E220E7" w:rsidP="008276BA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220E7">
        <w:rPr>
          <w:rFonts w:ascii="Times New Roman" w:hAnsi="Times New Roman" w:cs="Times New Roman"/>
          <w:b/>
          <w:bCs/>
          <w:sz w:val="28"/>
          <w:szCs w:val="28"/>
          <w:lang w:val="en-GB"/>
        </w:rPr>
        <w:t>Supplementary file 1</w:t>
      </w:r>
    </w:p>
    <w:p w14:paraId="5D15DE4C" w14:textId="77777777" w:rsidR="008276BA" w:rsidRPr="00840477" w:rsidRDefault="008276BA" w:rsidP="008276BA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40477">
        <w:rPr>
          <w:rFonts w:ascii="Times New Roman" w:hAnsi="Times New Roman" w:cs="Times New Roman"/>
          <w:b/>
          <w:sz w:val="20"/>
          <w:szCs w:val="20"/>
          <w:lang w:val="en-GB"/>
        </w:rPr>
        <w:t>Table S1.</w:t>
      </w:r>
      <w:r w:rsidRPr="00840477">
        <w:rPr>
          <w:rFonts w:ascii="Times New Roman" w:hAnsi="Times New Roman" w:cs="Times New Roman"/>
          <w:sz w:val="20"/>
          <w:szCs w:val="20"/>
          <w:lang w:val="en-GB"/>
        </w:rPr>
        <w:t xml:space="preserve"> Descriptive statistics of the study participants, the potential modifying variables and consumer food purchases in the virtual supermarket.</w:t>
      </w:r>
    </w:p>
    <w:tbl>
      <w:tblPr>
        <w:tblStyle w:val="TableGridLight"/>
        <w:tblW w:w="9305" w:type="dxa"/>
        <w:tblInd w:w="-289" w:type="dxa"/>
        <w:tblLook w:val="04A0" w:firstRow="1" w:lastRow="0" w:firstColumn="1" w:lastColumn="0" w:noHBand="0" w:noVBand="1"/>
      </w:tblPr>
      <w:tblGrid>
        <w:gridCol w:w="2417"/>
        <w:gridCol w:w="863"/>
        <w:gridCol w:w="851"/>
        <w:gridCol w:w="863"/>
        <w:gridCol w:w="851"/>
        <w:gridCol w:w="873"/>
        <w:gridCol w:w="851"/>
        <w:gridCol w:w="885"/>
        <w:gridCol w:w="851"/>
      </w:tblGrid>
      <w:tr w:rsidR="008276BA" w:rsidRPr="00840477" w14:paraId="2796BB5B" w14:textId="77777777" w:rsidTr="005B4FF3">
        <w:trPr>
          <w:trHeight w:val="640"/>
        </w:trPr>
        <w:tc>
          <w:tcPr>
            <w:tcW w:w="2465" w:type="dxa"/>
            <w:tcBorders>
              <w:top w:val="single" w:sz="8" w:space="0" w:color="auto"/>
              <w:bottom w:val="single" w:sz="4" w:space="0" w:color="BFBFBF" w:themeColor="background1" w:themeShade="BF"/>
            </w:tcBorders>
          </w:tcPr>
          <w:p w14:paraId="2AFDEF97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4" w:space="0" w:color="BFBFBF" w:themeColor="background1" w:themeShade="BF"/>
            </w:tcBorders>
          </w:tcPr>
          <w:p w14:paraId="6ADD2F7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(</w:t>
            </w:r>
            <w:r w:rsidRPr="0084047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n </w:t>
            </w: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386)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42740B74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Control condition </w:t>
            </w: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(</w:t>
            </w:r>
            <w:r w:rsidRPr="0084047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151)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bottom w:val="single" w:sz="4" w:space="0" w:color="BFBFBF" w:themeColor="background1" w:themeShade="BF"/>
            </w:tcBorders>
          </w:tcPr>
          <w:p w14:paraId="78E845C4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SSBs tax condition </w:t>
            </w: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(</w:t>
            </w:r>
            <w:r w:rsidRPr="0084047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126)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bottom w:val="single" w:sz="4" w:space="0" w:color="BFBFBF" w:themeColor="background1" w:themeShade="BF"/>
            </w:tcBorders>
          </w:tcPr>
          <w:p w14:paraId="01C96E3D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Nutrient profiling tax condition (</w:t>
            </w:r>
            <w:r w:rsidRPr="0084047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109)</w:t>
            </w:r>
          </w:p>
        </w:tc>
      </w:tr>
      <w:tr w:rsidR="008276BA" w:rsidRPr="00840477" w14:paraId="360109D5" w14:textId="77777777" w:rsidTr="005B4FF3">
        <w:trPr>
          <w:trHeight w:val="427"/>
        </w:trPr>
        <w:tc>
          <w:tcPr>
            <w:tcW w:w="2465" w:type="dxa"/>
            <w:tcBorders>
              <w:top w:val="single" w:sz="4" w:space="0" w:color="BFBFBF" w:themeColor="background1" w:themeShade="BF"/>
              <w:bottom w:val="single" w:sz="8" w:space="0" w:color="auto"/>
            </w:tcBorders>
          </w:tcPr>
          <w:p w14:paraId="5C9E5771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  <w:tcBorders>
              <w:top w:val="single" w:sz="4" w:space="0" w:color="BFBFBF" w:themeColor="background1" w:themeShade="BF"/>
              <w:bottom w:val="single" w:sz="8" w:space="0" w:color="auto"/>
            </w:tcBorders>
          </w:tcPr>
          <w:p w14:paraId="418D8289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n </w:t>
            </w: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 mean</w:t>
            </w:r>
          </w:p>
        </w:tc>
        <w:tc>
          <w:tcPr>
            <w:tcW w:w="836" w:type="dxa"/>
            <w:tcBorders>
              <w:top w:val="single" w:sz="4" w:space="0" w:color="BFBFBF" w:themeColor="background1" w:themeShade="BF"/>
              <w:bottom w:val="single" w:sz="8" w:space="0" w:color="auto"/>
            </w:tcBorders>
          </w:tcPr>
          <w:p w14:paraId="6CD59E9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 or SD</w:t>
            </w:r>
          </w:p>
        </w:tc>
        <w:tc>
          <w:tcPr>
            <w:tcW w:w="858" w:type="dxa"/>
            <w:tcBorders>
              <w:top w:val="single" w:sz="4" w:space="0" w:color="BFBFBF" w:themeColor="background1" w:themeShade="BF"/>
              <w:bottom w:val="single" w:sz="8" w:space="0" w:color="auto"/>
            </w:tcBorders>
            <w:shd w:val="clear" w:color="auto" w:fill="auto"/>
          </w:tcPr>
          <w:p w14:paraId="5A327C2B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n </w:t>
            </w: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 mean</w:t>
            </w:r>
          </w:p>
        </w:tc>
        <w:tc>
          <w:tcPr>
            <w:tcW w:w="836" w:type="dxa"/>
            <w:tcBorders>
              <w:top w:val="single" w:sz="4" w:space="0" w:color="BFBFBF" w:themeColor="background1" w:themeShade="BF"/>
              <w:bottom w:val="single" w:sz="8" w:space="0" w:color="auto"/>
            </w:tcBorders>
          </w:tcPr>
          <w:p w14:paraId="5DD27222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 or SD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bottom w:val="single" w:sz="8" w:space="0" w:color="auto"/>
            </w:tcBorders>
          </w:tcPr>
          <w:p w14:paraId="6D716D7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n </w:t>
            </w: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 mean</w:t>
            </w:r>
          </w:p>
        </w:tc>
        <w:tc>
          <w:tcPr>
            <w:tcW w:w="836" w:type="dxa"/>
            <w:tcBorders>
              <w:top w:val="single" w:sz="4" w:space="0" w:color="BFBFBF" w:themeColor="background1" w:themeShade="BF"/>
              <w:bottom w:val="single" w:sz="8" w:space="0" w:color="auto"/>
            </w:tcBorders>
          </w:tcPr>
          <w:p w14:paraId="33829799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 or SD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  <w:bottom w:val="single" w:sz="8" w:space="0" w:color="auto"/>
            </w:tcBorders>
          </w:tcPr>
          <w:p w14:paraId="33FEA92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n </w:t>
            </w: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 mean</w:t>
            </w:r>
          </w:p>
        </w:tc>
        <w:tc>
          <w:tcPr>
            <w:tcW w:w="836" w:type="dxa"/>
            <w:tcBorders>
              <w:top w:val="single" w:sz="4" w:space="0" w:color="BFBFBF" w:themeColor="background1" w:themeShade="BF"/>
              <w:bottom w:val="single" w:sz="8" w:space="0" w:color="auto"/>
            </w:tcBorders>
          </w:tcPr>
          <w:p w14:paraId="4BAC8F44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 or SD</w:t>
            </w:r>
          </w:p>
        </w:tc>
      </w:tr>
      <w:tr w:rsidR="008276BA" w:rsidRPr="00840477" w14:paraId="78233EDA" w14:textId="77777777" w:rsidTr="005B4FF3">
        <w:trPr>
          <w:trHeight w:val="213"/>
        </w:trPr>
        <w:tc>
          <w:tcPr>
            <w:tcW w:w="2465" w:type="dxa"/>
            <w:tcBorders>
              <w:top w:val="single" w:sz="8" w:space="0" w:color="auto"/>
            </w:tcBorders>
          </w:tcPr>
          <w:p w14:paraId="60E2F9F5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 (years), mean and SD</w:t>
            </w:r>
          </w:p>
        </w:tc>
        <w:tc>
          <w:tcPr>
            <w:tcW w:w="858" w:type="dxa"/>
            <w:tcBorders>
              <w:top w:val="single" w:sz="8" w:space="0" w:color="auto"/>
            </w:tcBorders>
          </w:tcPr>
          <w:p w14:paraId="7E9C1413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48.4</w:t>
            </w:r>
          </w:p>
        </w:tc>
        <w:tc>
          <w:tcPr>
            <w:tcW w:w="836" w:type="dxa"/>
            <w:tcBorders>
              <w:top w:val="single" w:sz="8" w:space="0" w:color="auto"/>
            </w:tcBorders>
          </w:tcPr>
          <w:p w14:paraId="44BB2892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15.7</w:t>
            </w:r>
          </w:p>
        </w:tc>
        <w:tc>
          <w:tcPr>
            <w:tcW w:w="858" w:type="dxa"/>
            <w:tcBorders>
              <w:top w:val="single" w:sz="8" w:space="0" w:color="auto"/>
            </w:tcBorders>
          </w:tcPr>
          <w:p w14:paraId="5B1032B1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48.5 </w:t>
            </w:r>
          </w:p>
        </w:tc>
        <w:tc>
          <w:tcPr>
            <w:tcW w:w="836" w:type="dxa"/>
            <w:tcBorders>
              <w:top w:val="single" w:sz="8" w:space="0" w:color="auto"/>
            </w:tcBorders>
          </w:tcPr>
          <w:p w14:paraId="17759F59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16.3</w:t>
            </w:r>
          </w:p>
        </w:tc>
        <w:tc>
          <w:tcPr>
            <w:tcW w:w="879" w:type="dxa"/>
            <w:tcBorders>
              <w:top w:val="single" w:sz="8" w:space="0" w:color="auto"/>
            </w:tcBorders>
          </w:tcPr>
          <w:p w14:paraId="166ED427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48.6 </w:t>
            </w:r>
          </w:p>
        </w:tc>
        <w:tc>
          <w:tcPr>
            <w:tcW w:w="836" w:type="dxa"/>
            <w:tcBorders>
              <w:top w:val="single" w:sz="8" w:space="0" w:color="auto"/>
            </w:tcBorders>
          </w:tcPr>
          <w:p w14:paraId="34CDA633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15.3</w:t>
            </w:r>
          </w:p>
        </w:tc>
        <w:tc>
          <w:tcPr>
            <w:tcW w:w="901" w:type="dxa"/>
            <w:tcBorders>
              <w:top w:val="single" w:sz="8" w:space="0" w:color="auto"/>
            </w:tcBorders>
          </w:tcPr>
          <w:p w14:paraId="506DB7A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48.2 </w:t>
            </w:r>
          </w:p>
        </w:tc>
        <w:tc>
          <w:tcPr>
            <w:tcW w:w="836" w:type="dxa"/>
            <w:tcBorders>
              <w:top w:val="single" w:sz="8" w:space="0" w:color="auto"/>
            </w:tcBorders>
          </w:tcPr>
          <w:p w14:paraId="1C2CA784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15.5</w:t>
            </w:r>
          </w:p>
        </w:tc>
      </w:tr>
      <w:tr w:rsidR="008276BA" w:rsidRPr="00840477" w14:paraId="2A513C9F" w14:textId="77777777" w:rsidTr="005B4FF3">
        <w:trPr>
          <w:trHeight w:val="213"/>
        </w:trPr>
        <w:tc>
          <w:tcPr>
            <w:tcW w:w="2465" w:type="dxa"/>
          </w:tcPr>
          <w:p w14:paraId="7B2F3178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Sex, n and %</w:t>
            </w:r>
          </w:p>
        </w:tc>
        <w:tc>
          <w:tcPr>
            <w:tcW w:w="858" w:type="dxa"/>
          </w:tcPr>
          <w:p w14:paraId="5C89C799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2CBB0DED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1F1212AB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1362EE3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</w:tcPr>
          <w:p w14:paraId="555A2B8B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7F4552B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</w:tcPr>
          <w:p w14:paraId="2183A49B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524E8BAD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76BA" w:rsidRPr="00840477" w14:paraId="065F9E07" w14:textId="77777777" w:rsidTr="005B4FF3">
        <w:trPr>
          <w:trHeight w:val="213"/>
        </w:trPr>
        <w:tc>
          <w:tcPr>
            <w:tcW w:w="2465" w:type="dxa"/>
          </w:tcPr>
          <w:p w14:paraId="098F7243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Female</w:t>
            </w:r>
          </w:p>
        </w:tc>
        <w:tc>
          <w:tcPr>
            <w:tcW w:w="858" w:type="dxa"/>
          </w:tcPr>
          <w:p w14:paraId="5F1F274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210</w:t>
            </w:r>
          </w:p>
        </w:tc>
        <w:tc>
          <w:tcPr>
            <w:tcW w:w="836" w:type="dxa"/>
          </w:tcPr>
          <w:p w14:paraId="49332F81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54.4</w:t>
            </w:r>
          </w:p>
        </w:tc>
        <w:tc>
          <w:tcPr>
            <w:tcW w:w="858" w:type="dxa"/>
          </w:tcPr>
          <w:p w14:paraId="4BB237BD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78 </w:t>
            </w:r>
          </w:p>
        </w:tc>
        <w:tc>
          <w:tcPr>
            <w:tcW w:w="836" w:type="dxa"/>
          </w:tcPr>
          <w:p w14:paraId="0F111944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51.7</w:t>
            </w:r>
          </w:p>
        </w:tc>
        <w:tc>
          <w:tcPr>
            <w:tcW w:w="879" w:type="dxa"/>
          </w:tcPr>
          <w:p w14:paraId="1E0303B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</w:t>
            </w:r>
          </w:p>
        </w:tc>
        <w:tc>
          <w:tcPr>
            <w:tcW w:w="836" w:type="dxa"/>
          </w:tcPr>
          <w:p w14:paraId="74B37925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61.1</w:t>
            </w:r>
          </w:p>
        </w:tc>
        <w:tc>
          <w:tcPr>
            <w:tcW w:w="901" w:type="dxa"/>
          </w:tcPr>
          <w:p w14:paraId="243B7A94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836" w:type="dxa"/>
          </w:tcPr>
          <w:p w14:paraId="18DA363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50.5</w:t>
            </w:r>
          </w:p>
        </w:tc>
      </w:tr>
      <w:tr w:rsidR="008276BA" w:rsidRPr="00840477" w14:paraId="623BECAD" w14:textId="77777777" w:rsidTr="005B4FF3">
        <w:trPr>
          <w:trHeight w:val="213"/>
        </w:trPr>
        <w:tc>
          <w:tcPr>
            <w:tcW w:w="2465" w:type="dxa"/>
          </w:tcPr>
          <w:p w14:paraId="1D3E1A2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Male</w:t>
            </w:r>
          </w:p>
        </w:tc>
        <w:tc>
          <w:tcPr>
            <w:tcW w:w="858" w:type="dxa"/>
          </w:tcPr>
          <w:p w14:paraId="727F33EB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176</w:t>
            </w:r>
          </w:p>
        </w:tc>
        <w:tc>
          <w:tcPr>
            <w:tcW w:w="836" w:type="dxa"/>
          </w:tcPr>
          <w:p w14:paraId="14F7BD14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45.6</w:t>
            </w:r>
          </w:p>
        </w:tc>
        <w:tc>
          <w:tcPr>
            <w:tcW w:w="858" w:type="dxa"/>
          </w:tcPr>
          <w:p w14:paraId="7F1D61BB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73 </w:t>
            </w:r>
          </w:p>
        </w:tc>
        <w:tc>
          <w:tcPr>
            <w:tcW w:w="836" w:type="dxa"/>
          </w:tcPr>
          <w:p w14:paraId="253B4F5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48.3</w:t>
            </w:r>
          </w:p>
        </w:tc>
        <w:tc>
          <w:tcPr>
            <w:tcW w:w="879" w:type="dxa"/>
          </w:tcPr>
          <w:p w14:paraId="6F5FF274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</w:t>
            </w:r>
          </w:p>
        </w:tc>
        <w:tc>
          <w:tcPr>
            <w:tcW w:w="836" w:type="dxa"/>
          </w:tcPr>
          <w:p w14:paraId="4EE54646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38.9</w:t>
            </w:r>
          </w:p>
        </w:tc>
        <w:tc>
          <w:tcPr>
            <w:tcW w:w="901" w:type="dxa"/>
          </w:tcPr>
          <w:p w14:paraId="4CC5C844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54 </w:t>
            </w:r>
          </w:p>
        </w:tc>
        <w:tc>
          <w:tcPr>
            <w:tcW w:w="836" w:type="dxa"/>
          </w:tcPr>
          <w:p w14:paraId="5AA0B49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49.5</w:t>
            </w:r>
          </w:p>
        </w:tc>
      </w:tr>
      <w:tr w:rsidR="008276BA" w:rsidRPr="00840477" w14:paraId="4CD375E1" w14:textId="77777777" w:rsidTr="005B4FF3">
        <w:trPr>
          <w:trHeight w:val="213"/>
        </w:trPr>
        <w:tc>
          <w:tcPr>
            <w:tcW w:w="2465" w:type="dxa"/>
          </w:tcPr>
          <w:p w14:paraId="2FF3860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Educational level, n and %</w:t>
            </w:r>
          </w:p>
        </w:tc>
        <w:tc>
          <w:tcPr>
            <w:tcW w:w="858" w:type="dxa"/>
          </w:tcPr>
          <w:p w14:paraId="2C6AC5CB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1732B625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0F82622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17FCABF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</w:tcPr>
          <w:p w14:paraId="535EF4BB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7CDF9261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</w:tcPr>
          <w:p w14:paraId="27FF9B63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13F8DA18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76BA" w:rsidRPr="00840477" w14:paraId="4C97EBAA" w14:textId="77777777" w:rsidTr="005B4FF3">
        <w:trPr>
          <w:trHeight w:val="213"/>
        </w:trPr>
        <w:tc>
          <w:tcPr>
            <w:tcW w:w="2465" w:type="dxa"/>
          </w:tcPr>
          <w:p w14:paraId="675E043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Low</w:t>
            </w:r>
          </w:p>
        </w:tc>
        <w:tc>
          <w:tcPr>
            <w:tcW w:w="858" w:type="dxa"/>
          </w:tcPr>
          <w:p w14:paraId="1CD3A245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64 </w:t>
            </w:r>
          </w:p>
        </w:tc>
        <w:tc>
          <w:tcPr>
            <w:tcW w:w="836" w:type="dxa"/>
          </w:tcPr>
          <w:p w14:paraId="7E04FC11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16.6</w:t>
            </w:r>
          </w:p>
        </w:tc>
        <w:tc>
          <w:tcPr>
            <w:tcW w:w="858" w:type="dxa"/>
          </w:tcPr>
          <w:p w14:paraId="2047119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20 </w:t>
            </w:r>
          </w:p>
        </w:tc>
        <w:tc>
          <w:tcPr>
            <w:tcW w:w="836" w:type="dxa"/>
          </w:tcPr>
          <w:p w14:paraId="61797EAD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13.2</w:t>
            </w:r>
          </w:p>
        </w:tc>
        <w:tc>
          <w:tcPr>
            <w:tcW w:w="879" w:type="dxa"/>
          </w:tcPr>
          <w:p w14:paraId="0CFDA9FD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836" w:type="dxa"/>
          </w:tcPr>
          <w:p w14:paraId="7A6EFB0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15.1</w:t>
            </w:r>
          </w:p>
        </w:tc>
        <w:tc>
          <w:tcPr>
            <w:tcW w:w="901" w:type="dxa"/>
          </w:tcPr>
          <w:p w14:paraId="0EA1AE5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25 </w:t>
            </w:r>
          </w:p>
        </w:tc>
        <w:tc>
          <w:tcPr>
            <w:tcW w:w="836" w:type="dxa"/>
          </w:tcPr>
          <w:p w14:paraId="6BA8FA51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22.9</w:t>
            </w:r>
          </w:p>
        </w:tc>
      </w:tr>
      <w:tr w:rsidR="008276BA" w:rsidRPr="00840477" w14:paraId="7DCDB96C" w14:textId="77777777" w:rsidTr="005B4FF3">
        <w:trPr>
          <w:trHeight w:val="213"/>
        </w:trPr>
        <w:tc>
          <w:tcPr>
            <w:tcW w:w="2465" w:type="dxa"/>
          </w:tcPr>
          <w:p w14:paraId="7B38A482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Moderate</w:t>
            </w:r>
          </w:p>
        </w:tc>
        <w:tc>
          <w:tcPr>
            <w:tcW w:w="858" w:type="dxa"/>
          </w:tcPr>
          <w:p w14:paraId="470C0191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141</w:t>
            </w:r>
          </w:p>
        </w:tc>
        <w:tc>
          <w:tcPr>
            <w:tcW w:w="836" w:type="dxa"/>
          </w:tcPr>
          <w:p w14:paraId="32A4F8B6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36.5</w:t>
            </w:r>
          </w:p>
        </w:tc>
        <w:tc>
          <w:tcPr>
            <w:tcW w:w="858" w:type="dxa"/>
          </w:tcPr>
          <w:p w14:paraId="7DE61A35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44 </w:t>
            </w:r>
          </w:p>
        </w:tc>
        <w:tc>
          <w:tcPr>
            <w:tcW w:w="836" w:type="dxa"/>
          </w:tcPr>
          <w:p w14:paraId="7F885704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29.1</w:t>
            </w:r>
          </w:p>
        </w:tc>
        <w:tc>
          <w:tcPr>
            <w:tcW w:w="879" w:type="dxa"/>
          </w:tcPr>
          <w:p w14:paraId="2C7F26B8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836" w:type="dxa"/>
          </w:tcPr>
          <w:p w14:paraId="24FD3AD6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44.4</w:t>
            </w:r>
          </w:p>
        </w:tc>
        <w:tc>
          <w:tcPr>
            <w:tcW w:w="901" w:type="dxa"/>
          </w:tcPr>
          <w:p w14:paraId="21C6DCFD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41 </w:t>
            </w:r>
          </w:p>
        </w:tc>
        <w:tc>
          <w:tcPr>
            <w:tcW w:w="836" w:type="dxa"/>
          </w:tcPr>
          <w:p w14:paraId="6518A70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37.6</w:t>
            </w:r>
          </w:p>
        </w:tc>
      </w:tr>
      <w:tr w:rsidR="008276BA" w:rsidRPr="00840477" w14:paraId="65F8CA00" w14:textId="77777777" w:rsidTr="005B4FF3">
        <w:trPr>
          <w:trHeight w:val="213"/>
        </w:trPr>
        <w:tc>
          <w:tcPr>
            <w:tcW w:w="2465" w:type="dxa"/>
          </w:tcPr>
          <w:p w14:paraId="584F4F4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High</w:t>
            </w:r>
          </w:p>
        </w:tc>
        <w:tc>
          <w:tcPr>
            <w:tcW w:w="858" w:type="dxa"/>
          </w:tcPr>
          <w:p w14:paraId="75A252E7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181</w:t>
            </w:r>
          </w:p>
        </w:tc>
        <w:tc>
          <w:tcPr>
            <w:tcW w:w="836" w:type="dxa"/>
          </w:tcPr>
          <w:p w14:paraId="6F535383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46.9</w:t>
            </w:r>
          </w:p>
        </w:tc>
        <w:tc>
          <w:tcPr>
            <w:tcW w:w="858" w:type="dxa"/>
          </w:tcPr>
          <w:p w14:paraId="6AB7C27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87 </w:t>
            </w:r>
          </w:p>
        </w:tc>
        <w:tc>
          <w:tcPr>
            <w:tcW w:w="836" w:type="dxa"/>
          </w:tcPr>
          <w:p w14:paraId="26AD705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57.6</w:t>
            </w:r>
          </w:p>
        </w:tc>
        <w:tc>
          <w:tcPr>
            <w:tcW w:w="879" w:type="dxa"/>
          </w:tcPr>
          <w:p w14:paraId="66BC345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836" w:type="dxa"/>
          </w:tcPr>
          <w:p w14:paraId="5D2FD86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40.5</w:t>
            </w:r>
          </w:p>
        </w:tc>
        <w:tc>
          <w:tcPr>
            <w:tcW w:w="901" w:type="dxa"/>
          </w:tcPr>
          <w:p w14:paraId="0F8E8EA4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43 </w:t>
            </w:r>
          </w:p>
        </w:tc>
        <w:tc>
          <w:tcPr>
            <w:tcW w:w="836" w:type="dxa"/>
          </w:tcPr>
          <w:p w14:paraId="6B02D02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39.4</w:t>
            </w:r>
          </w:p>
        </w:tc>
      </w:tr>
      <w:tr w:rsidR="008276BA" w:rsidRPr="00840477" w14:paraId="2A11E6C2" w14:textId="77777777" w:rsidTr="005B4FF3">
        <w:trPr>
          <w:trHeight w:val="213"/>
        </w:trPr>
        <w:tc>
          <w:tcPr>
            <w:tcW w:w="2465" w:type="dxa"/>
          </w:tcPr>
          <w:p w14:paraId="146A4DD3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BMI (kg/m</w:t>
            </w:r>
            <w:r w:rsidRPr="0084047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), mean and SD</w:t>
            </w:r>
          </w:p>
        </w:tc>
        <w:tc>
          <w:tcPr>
            <w:tcW w:w="858" w:type="dxa"/>
          </w:tcPr>
          <w:p w14:paraId="4D3859BD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05D78972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5.8</w:t>
            </w:r>
          </w:p>
        </w:tc>
        <w:tc>
          <w:tcPr>
            <w:tcW w:w="858" w:type="dxa"/>
          </w:tcPr>
          <w:p w14:paraId="38C08F77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27.5 </w:t>
            </w:r>
          </w:p>
        </w:tc>
        <w:tc>
          <w:tcPr>
            <w:tcW w:w="836" w:type="dxa"/>
          </w:tcPr>
          <w:p w14:paraId="4E4C92C9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6.0</w:t>
            </w:r>
          </w:p>
        </w:tc>
        <w:tc>
          <w:tcPr>
            <w:tcW w:w="879" w:type="dxa"/>
          </w:tcPr>
          <w:p w14:paraId="6AA7F897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26.5</w:t>
            </w:r>
          </w:p>
        </w:tc>
        <w:tc>
          <w:tcPr>
            <w:tcW w:w="836" w:type="dxa"/>
          </w:tcPr>
          <w:p w14:paraId="48F8B55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5.7</w:t>
            </w:r>
          </w:p>
        </w:tc>
        <w:tc>
          <w:tcPr>
            <w:tcW w:w="901" w:type="dxa"/>
          </w:tcPr>
          <w:p w14:paraId="08508C97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26.0</w:t>
            </w:r>
          </w:p>
        </w:tc>
        <w:tc>
          <w:tcPr>
            <w:tcW w:w="836" w:type="dxa"/>
          </w:tcPr>
          <w:p w14:paraId="152E3E1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5.4</w:t>
            </w:r>
          </w:p>
        </w:tc>
      </w:tr>
      <w:tr w:rsidR="008276BA" w:rsidRPr="00840477" w14:paraId="62DFC6E6" w14:textId="77777777" w:rsidTr="005B4FF3">
        <w:trPr>
          <w:trHeight w:val="213"/>
        </w:trPr>
        <w:tc>
          <w:tcPr>
            <w:tcW w:w="2465" w:type="dxa"/>
          </w:tcPr>
          <w:p w14:paraId="0BCE5C7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Weight status, n and %</w:t>
            </w:r>
          </w:p>
        </w:tc>
        <w:tc>
          <w:tcPr>
            <w:tcW w:w="858" w:type="dxa"/>
          </w:tcPr>
          <w:p w14:paraId="06BF3A93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7136C2F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5CE3367B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13ADED1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</w:tcPr>
          <w:p w14:paraId="126E68F9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30BDE077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</w:tcPr>
          <w:p w14:paraId="7F58FE0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14177492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76BA" w:rsidRPr="00840477" w14:paraId="0900C041" w14:textId="77777777" w:rsidTr="005B4FF3">
        <w:trPr>
          <w:trHeight w:val="213"/>
        </w:trPr>
        <w:tc>
          <w:tcPr>
            <w:tcW w:w="2465" w:type="dxa"/>
          </w:tcPr>
          <w:p w14:paraId="3DDE58CB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BMI &lt; 25 kg/m</w:t>
            </w:r>
            <w:r w:rsidRPr="0084047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858" w:type="dxa"/>
          </w:tcPr>
          <w:p w14:paraId="16014B86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178</w:t>
            </w:r>
          </w:p>
        </w:tc>
        <w:tc>
          <w:tcPr>
            <w:tcW w:w="836" w:type="dxa"/>
          </w:tcPr>
          <w:p w14:paraId="4ABB1D1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46.1</w:t>
            </w:r>
          </w:p>
        </w:tc>
        <w:tc>
          <w:tcPr>
            <w:tcW w:w="858" w:type="dxa"/>
          </w:tcPr>
          <w:p w14:paraId="0758955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65 </w:t>
            </w:r>
          </w:p>
        </w:tc>
        <w:tc>
          <w:tcPr>
            <w:tcW w:w="836" w:type="dxa"/>
          </w:tcPr>
          <w:p w14:paraId="6C64E53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43.0</w:t>
            </w:r>
          </w:p>
        </w:tc>
        <w:tc>
          <w:tcPr>
            <w:tcW w:w="879" w:type="dxa"/>
          </w:tcPr>
          <w:p w14:paraId="75BB6AC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61 </w:t>
            </w:r>
          </w:p>
        </w:tc>
        <w:tc>
          <w:tcPr>
            <w:tcW w:w="836" w:type="dxa"/>
          </w:tcPr>
          <w:p w14:paraId="31FCBD8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48.4</w:t>
            </w:r>
          </w:p>
        </w:tc>
        <w:tc>
          <w:tcPr>
            <w:tcW w:w="901" w:type="dxa"/>
          </w:tcPr>
          <w:p w14:paraId="48006892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52 </w:t>
            </w:r>
          </w:p>
        </w:tc>
        <w:tc>
          <w:tcPr>
            <w:tcW w:w="836" w:type="dxa"/>
          </w:tcPr>
          <w:p w14:paraId="52B8722B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47.7</w:t>
            </w:r>
          </w:p>
        </w:tc>
      </w:tr>
      <w:tr w:rsidR="008276BA" w:rsidRPr="00840477" w14:paraId="30CF4F6A" w14:textId="77777777" w:rsidTr="005B4FF3">
        <w:trPr>
          <w:trHeight w:val="213"/>
        </w:trPr>
        <w:tc>
          <w:tcPr>
            <w:tcW w:w="2465" w:type="dxa"/>
          </w:tcPr>
          <w:p w14:paraId="7CDC2EE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Overweight</w:t>
            </w:r>
          </w:p>
        </w:tc>
        <w:tc>
          <w:tcPr>
            <w:tcW w:w="858" w:type="dxa"/>
          </w:tcPr>
          <w:p w14:paraId="2600B4C8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128</w:t>
            </w:r>
          </w:p>
        </w:tc>
        <w:tc>
          <w:tcPr>
            <w:tcW w:w="836" w:type="dxa"/>
          </w:tcPr>
          <w:p w14:paraId="0424142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33.2</w:t>
            </w:r>
          </w:p>
        </w:tc>
        <w:tc>
          <w:tcPr>
            <w:tcW w:w="858" w:type="dxa"/>
          </w:tcPr>
          <w:p w14:paraId="7726F309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49 </w:t>
            </w:r>
          </w:p>
        </w:tc>
        <w:tc>
          <w:tcPr>
            <w:tcW w:w="836" w:type="dxa"/>
          </w:tcPr>
          <w:p w14:paraId="2C46A7AB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32.5</w:t>
            </w:r>
          </w:p>
        </w:tc>
        <w:tc>
          <w:tcPr>
            <w:tcW w:w="879" w:type="dxa"/>
          </w:tcPr>
          <w:p w14:paraId="2D9B074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38 </w:t>
            </w:r>
          </w:p>
        </w:tc>
        <w:tc>
          <w:tcPr>
            <w:tcW w:w="836" w:type="dxa"/>
          </w:tcPr>
          <w:p w14:paraId="2F737641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30.2</w:t>
            </w:r>
          </w:p>
        </w:tc>
        <w:tc>
          <w:tcPr>
            <w:tcW w:w="901" w:type="dxa"/>
          </w:tcPr>
          <w:p w14:paraId="7B8C6351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41 </w:t>
            </w:r>
          </w:p>
        </w:tc>
        <w:tc>
          <w:tcPr>
            <w:tcW w:w="836" w:type="dxa"/>
          </w:tcPr>
          <w:p w14:paraId="53CB141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37.6</w:t>
            </w:r>
          </w:p>
        </w:tc>
      </w:tr>
      <w:tr w:rsidR="008276BA" w:rsidRPr="00840477" w14:paraId="019C8F69" w14:textId="77777777" w:rsidTr="005B4FF3">
        <w:trPr>
          <w:trHeight w:val="213"/>
        </w:trPr>
        <w:tc>
          <w:tcPr>
            <w:tcW w:w="2465" w:type="dxa"/>
          </w:tcPr>
          <w:p w14:paraId="1C2655C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Obese</w:t>
            </w:r>
          </w:p>
        </w:tc>
        <w:tc>
          <w:tcPr>
            <w:tcW w:w="858" w:type="dxa"/>
          </w:tcPr>
          <w:p w14:paraId="05B6471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</w:t>
            </w:r>
          </w:p>
        </w:tc>
        <w:tc>
          <w:tcPr>
            <w:tcW w:w="836" w:type="dxa"/>
          </w:tcPr>
          <w:p w14:paraId="3CD2A20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20.7</w:t>
            </w:r>
          </w:p>
        </w:tc>
        <w:tc>
          <w:tcPr>
            <w:tcW w:w="858" w:type="dxa"/>
          </w:tcPr>
          <w:p w14:paraId="779F1B31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37 </w:t>
            </w:r>
          </w:p>
        </w:tc>
        <w:tc>
          <w:tcPr>
            <w:tcW w:w="836" w:type="dxa"/>
          </w:tcPr>
          <w:p w14:paraId="2DE32488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24.5</w:t>
            </w:r>
          </w:p>
        </w:tc>
        <w:tc>
          <w:tcPr>
            <w:tcW w:w="879" w:type="dxa"/>
          </w:tcPr>
          <w:p w14:paraId="7DFD4773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27 </w:t>
            </w:r>
          </w:p>
        </w:tc>
        <w:tc>
          <w:tcPr>
            <w:tcW w:w="836" w:type="dxa"/>
          </w:tcPr>
          <w:p w14:paraId="78AB0301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21.4</w:t>
            </w:r>
          </w:p>
        </w:tc>
        <w:tc>
          <w:tcPr>
            <w:tcW w:w="901" w:type="dxa"/>
          </w:tcPr>
          <w:p w14:paraId="539F43D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16 </w:t>
            </w:r>
          </w:p>
        </w:tc>
        <w:tc>
          <w:tcPr>
            <w:tcW w:w="836" w:type="dxa"/>
          </w:tcPr>
          <w:p w14:paraId="1FFB2A9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14.7</w:t>
            </w:r>
          </w:p>
        </w:tc>
      </w:tr>
      <w:tr w:rsidR="008276BA" w:rsidRPr="00840477" w14:paraId="7CAC7DAD" w14:textId="77777777" w:rsidTr="005B4FF3">
        <w:trPr>
          <w:trHeight w:val="213"/>
        </w:trPr>
        <w:tc>
          <w:tcPr>
            <w:tcW w:w="2465" w:type="dxa"/>
          </w:tcPr>
          <w:p w14:paraId="6E36725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Household size, mean and SD</w:t>
            </w:r>
          </w:p>
        </w:tc>
        <w:tc>
          <w:tcPr>
            <w:tcW w:w="858" w:type="dxa"/>
          </w:tcPr>
          <w:p w14:paraId="39CDE447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2.3</w:t>
            </w:r>
          </w:p>
        </w:tc>
        <w:tc>
          <w:tcPr>
            <w:tcW w:w="836" w:type="dxa"/>
          </w:tcPr>
          <w:p w14:paraId="2ABB474B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</w:t>
            </w:r>
          </w:p>
        </w:tc>
        <w:tc>
          <w:tcPr>
            <w:tcW w:w="858" w:type="dxa"/>
          </w:tcPr>
          <w:p w14:paraId="6DAAD75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2.3</w:t>
            </w:r>
          </w:p>
        </w:tc>
        <w:tc>
          <w:tcPr>
            <w:tcW w:w="836" w:type="dxa"/>
          </w:tcPr>
          <w:p w14:paraId="4E152A28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</w:t>
            </w:r>
          </w:p>
        </w:tc>
        <w:tc>
          <w:tcPr>
            <w:tcW w:w="879" w:type="dxa"/>
          </w:tcPr>
          <w:p w14:paraId="1CFF27D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</w:t>
            </w:r>
          </w:p>
        </w:tc>
        <w:tc>
          <w:tcPr>
            <w:tcW w:w="836" w:type="dxa"/>
          </w:tcPr>
          <w:p w14:paraId="03A8E8E9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</w:t>
            </w:r>
          </w:p>
        </w:tc>
        <w:tc>
          <w:tcPr>
            <w:tcW w:w="901" w:type="dxa"/>
          </w:tcPr>
          <w:p w14:paraId="01FBD8C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</w:t>
            </w:r>
          </w:p>
        </w:tc>
        <w:tc>
          <w:tcPr>
            <w:tcW w:w="836" w:type="dxa"/>
          </w:tcPr>
          <w:p w14:paraId="35B85BF4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</w:t>
            </w:r>
          </w:p>
        </w:tc>
      </w:tr>
      <w:tr w:rsidR="008276BA" w:rsidRPr="00840477" w14:paraId="40779109" w14:textId="77777777" w:rsidTr="005B4FF3">
        <w:trPr>
          <w:trHeight w:val="427"/>
        </w:trPr>
        <w:tc>
          <w:tcPr>
            <w:tcW w:w="2465" w:type="dxa"/>
          </w:tcPr>
          <w:p w14:paraId="005E451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Household composition, mean and SD</w:t>
            </w:r>
          </w:p>
        </w:tc>
        <w:tc>
          <w:tcPr>
            <w:tcW w:w="858" w:type="dxa"/>
          </w:tcPr>
          <w:p w14:paraId="3B8E5FB3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5FFA1AA9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18DDBC4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0D8DE04B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</w:tcPr>
          <w:p w14:paraId="16E25C9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0505C673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</w:tcPr>
          <w:p w14:paraId="499ADDD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553DD74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76BA" w:rsidRPr="00840477" w14:paraId="5E175B75" w14:textId="77777777" w:rsidTr="005B4FF3">
        <w:trPr>
          <w:trHeight w:val="427"/>
        </w:trPr>
        <w:tc>
          <w:tcPr>
            <w:tcW w:w="2465" w:type="dxa"/>
          </w:tcPr>
          <w:p w14:paraId="4603D77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% of household 14 years or older</w:t>
            </w:r>
          </w:p>
        </w:tc>
        <w:tc>
          <w:tcPr>
            <w:tcW w:w="858" w:type="dxa"/>
          </w:tcPr>
          <w:p w14:paraId="1C6ED2B8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91.7</w:t>
            </w:r>
          </w:p>
        </w:tc>
        <w:tc>
          <w:tcPr>
            <w:tcW w:w="836" w:type="dxa"/>
          </w:tcPr>
          <w:p w14:paraId="62969D6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17.9</w:t>
            </w:r>
          </w:p>
        </w:tc>
        <w:tc>
          <w:tcPr>
            <w:tcW w:w="858" w:type="dxa"/>
          </w:tcPr>
          <w:p w14:paraId="472274D4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91.4</w:t>
            </w:r>
          </w:p>
        </w:tc>
        <w:tc>
          <w:tcPr>
            <w:tcW w:w="836" w:type="dxa"/>
          </w:tcPr>
          <w:p w14:paraId="0FE8CA2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18.6</w:t>
            </w:r>
          </w:p>
        </w:tc>
        <w:tc>
          <w:tcPr>
            <w:tcW w:w="879" w:type="dxa"/>
          </w:tcPr>
          <w:p w14:paraId="709EF0A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91.2</w:t>
            </w:r>
          </w:p>
        </w:tc>
        <w:tc>
          <w:tcPr>
            <w:tcW w:w="836" w:type="dxa"/>
          </w:tcPr>
          <w:p w14:paraId="1C845938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18.3</w:t>
            </w:r>
          </w:p>
        </w:tc>
        <w:tc>
          <w:tcPr>
            <w:tcW w:w="901" w:type="dxa"/>
          </w:tcPr>
          <w:p w14:paraId="1C5F85B3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92.7</w:t>
            </w:r>
          </w:p>
        </w:tc>
        <w:tc>
          <w:tcPr>
            <w:tcW w:w="836" w:type="dxa"/>
          </w:tcPr>
          <w:p w14:paraId="1798DB07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16.6</w:t>
            </w:r>
          </w:p>
        </w:tc>
      </w:tr>
      <w:tr w:rsidR="008276BA" w:rsidRPr="00840477" w14:paraId="0455D141" w14:textId="77777777" w:rsidTr="005B4FF3">
        <w:trPr>
          <w:trHeight w:val="427"/>
        </w:trPr>
        <w:tc>
          <w:tcPr>
            <w:tcW w:w="2465" w:type="dxa"/>
          </w:tcPr>
          <w:p w14:paraId="411C6F05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Household monthly income (gross in €)</w:t>
            </w:r>
            <w:r w:rsidRPr="0084047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a</w:t>
            </w: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n and %</w:t>
            </w:r>
          </w:p>
        </w:tc>
        <w:tc>
          <w:tcPr>
            <w:tcW w:w="858" w:type="dxa"/>
            <w:shd w:val="clear" w:color="auto" w:fill="auto"/>
          </w:tcPr>
          <w:p w14:paraId="7ADBF2A5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62F8B05B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79927C2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03B2EAD9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</w:tcPr>
          <w:p w14:paraId="01E83D4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4584B533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</w:tcPr>
          <w:p w14:paraId="0F283389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144DB642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76BA" w:rsidRPr="00840477" w14:paraId="726690FF" w14:textId="77777777" w:rsidTr="005B4FF3">
        <w:trPr>
          <w:trHeight w:val="213"/>
        </w:trPr>
        <w:tc>
          <w:tcPr>
            <w:tcW w:w="2465" w:type="dxa"/>
          </w:tcPr>
          <w:p w14:paraId="6B4964D5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Low (0 – 2000)</w:t>
            </w:r>
          </w:p>
        </w:tc>
        <w:tc>
          <w:tcPr>
            <w:tcW w:w="858" w:type="dxa"/>
          </w:tcPr>
          <w:p w14:paraId="79AE1E63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103</w:t>
            </w:r>
          </w:p>
        </w:tc>
        <w:tc>
          <w:tcPr>
            <w:tcW w:w="836" w:type="dxa"/>
          </w:tcPr>
          <w:p w14:paraId="27D0A218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26.7</w:t>
            </w:r>
          </w:p>
        </w:tc>
        <w:tc>
          <w:tcPr>
            <w:tcW w:w="858" w:type="dxa"/>
          </w:tcPr>
          <w:p w14:paraId="09E73C6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</w:t>
            </w:r>
          </w:p>
        </w:tc>
        <w:tc>
          <w:tcPr>
            <w:tcW w:w="836" w:type="dxa"/>
          </w:tcPr>
          <w:p w14:paraId="0703F78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25.2</w:t>
            </w:r>
          </w:p>
        </w:tc>
        <w:tc>
          <w:tcPr>
            <w:tcW w:w="879" w:type="dxa"/>
          </w:tcPr>
          <w:p w14:paraId="3E3CE3C5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</w:t>
            </w:r>
          </w:p>
        </w:tc>
        <w:tc>
          <w:tcPr>
            <w:tcW w:w="836" w:type="dxa"/>
          </w:tcPr>
          <w:p w14:paraId="40FAC699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26.2</w:t>
            </w:r>
          </w:p>
        </w:tc>
        <w:tc>
          <w:tcPr>
            <w:tcW w:w="901" w:type="dxa"/>
          </w:tcPr>
          <w:p w14:paraId="6FA1A0BD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836" w:type="dxa"/>
          </w:tcPr>
          <w:p w14:paraId="26A0659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29.4</w:t>
            </w:r>
          </w:p>
        </w:tc>
      </w:tr>
      <w:tr w:rsidR="008276BA" w:rsidRPr="00840477" w14:paraId="0829DCAE" w14:textId="77777777" w:rsidTr="005B4FF3">
        <w:trPr>
          <w:trHeight w:val="213"/>
        </w:trPr>
        <w:tc>
          <w:tcPr>
            <w:tcW w:w="2465" w:type="dxa"/>
          </w:tcPr>
          <w:p w14:paraId="63D56E7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Medium (2000 – 3000)</w:t>
            </w:r>
          </w:p>
        </w:tc>
        <w:tc>
          <w:tcPr>
            <w:tcW w:w="858" w:type="dxa"/>
          </w:tcPr>
          <w:p w14:paraId="0DFC81F6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</w:t>
            </w:r>
          </w:p>
        </w:tc>
        <w:tc>
          <w:tcPr>
            <w:tcW w:w="836" w:type="dxa"/>
          </w:tcPr>
          <w:p w14:paraId="2B1277F6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24.9</w:t>
            </w:r>
          </w:p>
        </w:tc>
        <w:tc>
          <w:tcPr>
            <w:tcW w:w="858" w:type="dxa"/>
          </w:tcPr>
          <w:p w14:paraId="7E90D7A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</w:t>
            </w:r>
          </w:p>
        </w:tc>
        <w:tc>
          <w:tcPr>
            <w:tcW w:w="836" w:type="dxa"/>
          </w:tcPr>
          <w:p w14:paraId="15AF1AB6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24.5</w:t>
            </w:r>
          </w:p>
        </w:tc>
        <w:tc>
          <w:tcPr>
            <w:tcW w:w="879" w:type="dxa"/>
          </w:tcPr>
          <w:p w14:paraId="79A06C3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836" w:type="dxa"/>
          </w:tcPr>
          <w:p w14:paraId="1A6376D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24.6</w:t>
            </w:r>
          </w:p>
        </w:tc>
        <w:tc>
          <w:tcPr>
            <w:tcW w:w="901" w:type="dxa"/>
          </w:tcPr>
          <w:p w14:paraId="74D38E7D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836" w:type="dxa"/>
          </w:tcPr>
          <w:p w14:paraId="730E56E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25.7</w:t>
            </w:r>
          </w:p>
        </w:tc>
      </w:tr>
      <w:tr w:rsidR="008276BA" w:rsidRPr="00840477" w14:paraId="4C614221" w14:textId="77777777" w:rsidTr="005B4FF3">
        <w:trPr>
          <w:trHeight w:val="213"/>
        </w:trPr>
        <w:tc>
          <w:tcPr>
            <w:tcW w:w="2465" w:type="dxa"/>
          </w:tcPr>
          <w:p w14:paraId="4903A832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High (3000+)</w:t>
            </w:r>
          </w:p>
        </w:tc>
        <w:tc>
          <w:tcPr>
            <w:tcW w:w="858" w:type="dxa"/>
          </w:tcPr>
          <w:p w14:paraId="2C586DB7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187</w:t>
            </w:r>
          </w:p>
        </w:tc>
        <w:tc>
          <w:tcPr>
            <w:tcW w:w="836" w:type="dxa"/>
          </w:tcPr>
          <w:p w14:paraId="5775E05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48.4</w:t>
            </w:r>
          </w:p>
        </w:tc>
        <w:tc>
          <w:tcPr>
            <w:tcW w:w="858" w:type="dxa"/>
          </w:tcPr>
          <w:p w14:paraId="602D5CA6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76</w:t>
            </w:r>
          </w:p>
        </w:tc>
        <w:tc>
          <w:tcPr>
            <w:tcW w:w="836" w:type="dxa"/>
          </w:tcPr>
          <w:p w14:paraId="474838B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50.3</w:t>
            </w:r>
          </w:p>
        </w:tc>
        <w:tc>
          <w:tcPr>
            <w:tcW w:w="879" w:type="dxa"/>
          </w:tcPr>
          <w:p w14:paraId="38B50B0B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</w:t>
            </w:r>
          </w:p>
        </w:tc>
        <w:tc>
          <w:tcPr>
            <w:tcW w:w="836" w:type="dxa"/>
          </w:tcPr>
          <w:p w14:paraId="147565D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49.2</w:t>
            </w:r>
          </w:p>
        </w:tc>
        <w:tc>
          <w:tcPr>
            <w:tcW w:w="901" w:type="dxa"/>
          </w:tcPr>
          <w:p w14:paraId="76CF949B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</w:t>
            </w:r>
          </w:p>
        </w:tc>
        <w:tc>
          <w:tcPr>
            <w:tcW w:w="836" w:type="dxa"/>
          </w:tcPr>
          <w:p w14:paraId="1484F96B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45.0</w:t>
            </w:r>
          </w:p>
        </w:tc>
      </w:tr>
      <w:tr w:rsidR="008276BA" w:rsidRPr="00840477" w14:paraId="1B96A844" w14:textId="77777777" w:rsidTr="00A322E9">
        <w:trPr>
          <w:trHeight w:val="213"/>
        </w:trPr>
        <w:tc>
          <w:tcPr>
            <w:tcW w:w="9305" w:type="dxa"/>
            <w:gridSpan w:val="9"/>
            <w:shd w:val="clear" w:color="auto" w:fill="auto"/>
          </w:tcPr>
          <w:p w14:paraId="4A32D809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Potential modifying variables</w:t>
            </w:r>
          </w:p>
        </w:tc>
      </w:tr>
      <w:tr w:rsidR="008276BA" w:rsidRPr="00840477" w14:paraId="58B809E6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7DC1E7C1" w14:textId="77777777" w:rsidR="008276BA" w:rsidRPr="00840477" w:rsidRDefault="008276BA" w:rsidP="00952A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STRESS</w:t>
            </w:r>
          </w:p>
        </w:tc>
        <w:tc>
          <w:tcPr>
            <w:tcW w:w="858" w:type="dxa"/>
          </w:tcPr>
          <w:p w14:paraId="12E4DA04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708C8B84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5AD12C68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25A16986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</w:tcPr>
          <w:p w14:paraId="3C5A080E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64F3DAC6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</w:tcPr>
          <w:p w14:paraId="7A1CC806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3D32962D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76BA" w:rsidRPr="00840477" w14:paraId="5CCEEFAA" w14:textId="77777777" w:rsidTr="005B4FF3">
        <w:trPr>
          <w:trHeight w:val="427"/>
        </w:trPr>
        <w:tc>
          <w:tcPr>
            <w:tcW w:w="2465" w:type="dxa"/>
            <w:shd w:val="clear" w:color="auto" w:fill="auto"/>
          </w:tcPr>
          <w:p w14:paraId="27609652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Perceived </w:t>
            </w:r>
            <w:proofErr w:type="spellStart"/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stress</w:t>
            </w:r>
            <w:r w:rsidRPr="0084047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mean and SD</w:t>
            </w:r>
          </w:p>
        </w:tc>
        <w:tc>
          <w:tcPr>
            <w:tcW w:w="858" w:type="dxa"/>
          </w:tcPr>
          <w:p w14:paraId="3F73927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2.1</w:t>
            </w:r>
          </w:p>
        </w:tc>
        <w:tc>
          <w:tcPr>
            <w:tcW w:w="836" w:type="dxa"/>
          </w:tcPr>
          <w:p w14:paraId="4FC7C949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</w:t>
            </w:r>
          </w:p>
        </w:tc>
        <w:tc>
          <w:tcPr>
            <w:tcW w:w="858" w:type="dxa"/>
          </w:tcPr>
          <w:p w14:paraId="3E81C35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2.1</w:t>
            </w:r>
          </w:p>
        </w:tc>
        <w:tc>
          <w:tcPr>
            <w:tcW w:w="836" w:type="dxa"/>
          </w:tcPr>
          <w:p w14:paraId="1330E2C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</w:t>
            </w:r>
          </w:p>
        </w:tc>
        <w:tc>
          <w:tcPr>
            <w:tcW w:w="879" w:type="dxa"/>
          </w:tcPr>
          <w:p w14:paraId="5579199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2.2</w:t>
            </w:r>
          </w:p>
        </w:tc>
        <w:tc>
          <w:tcPr>
            <w:tcW w:w="836" w:type="dxa"/>
          </w:tcPr>
          <w:p w14:paraId="21D807F5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</w:t>
            </w:r>
          </w:p>
        </w:tc>
        <w:tc>
          <w:tcPr>
            <w:tcW w:w="901" w:type="dxa"/>
          </w:tcPr>
          <w:p w14:paraId="77B601C4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2.1</w:t>
            </w:r>
          </w:p>
        </w:tc>
        <w:tc>
          <w:tcPr>
            <w:tcW w:w="836" w:type="dxa"/>
          </w:tcPr>
          <w:p w14:paraId="1C6EAC26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</w:t>
            </w:r>
          </w:p>
        </w:tc>
      </w:tr>
      <w:tr w:rsidR="008276BA" w:rsidRPr="00840477" w14:paraId="6E97CA8B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09CD400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Perceived stress, n and %</w:t>
            </w:r>
          </w:p>
        </w:tc>
        <w:tc>
          <w:tcPr>
            <w:tcW w:w="858" w:type="dxa"/>
          </w:tcPr>
          <w:p w14:paraId="221D016A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4DCC08F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277FB954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69F592B2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</w:tcPr>
          <w:p w14:paraId="0D09A5F0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462F918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</w:tcPr>
          <w:p w14:paraId="29EF8BE4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65D6701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76BA" w:rsidRPr="00840477" w14:paraId="3C07B442" w14:textId="77777777" w:rsidTr="005B4FF3">
        <w:trPr>
          <w:trHeight w:val="427"/>
        </w:trPr>
        <w:tc>
          <w:tcPr>
            <w:tcW w:w="2465" w:type="dxa"/>
            <w:shd w:val="clear" w:color="auto" w:fill="auto"/>
          </w:tcPr>
          <w:p w14:paraId="504237A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Unable to control important things in life</w:t>
            </w:r>
          </w:p>
        </w:tc>
        <w:tc>
          <w:tcPr>
            <w:tcW w:w="858" w:type="dxa"/>
          </w:tcPr>
          <w:p w14:paraId="175EA105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245406F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469D37BB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186FEBA2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</w:tcPr>
          <w:p w14:paraId="18AF7282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1DC891BD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</w:tcPr>
          <w:p w14:paraId="328BAF17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33C8DE5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76BA" w:rsidRPr="00840477" w14:paraId="66F2272E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0E9B2856" w14:textId="77777777" w:rsidR="008276BA" w:rsidRPr="00840477" w:rsidRDefault="008276BA" w:rsidP="00952A56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858" w:type="dxa"/>
          </w:tcPr>
          <w:p w14:paraId="71673558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111</w:t>
            </w:r>
          </w:p>
        </w:tc>
        <w:tc>
          <w:tcPr>
            <w:tcW w:w="836" w:type="dxa"/>
          </w:tcPr>
          <w:p w14:paraId="1F766376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28.8</w:t>
            </w:r>
          </w:p>
        </w:tc>
        <w:tc>
          <w:tcPr>
            <w:tcW w:w="858" w:type="dxa"/>
          </w:tcPr>
          <w:p w14:paraId="1BD26E53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39</w:t>
            </w:r>
          </w:p>
        </w:tc>
        <w:tc>
          <w:tcPr>
            <w:tcW w:w="836" w:type="dxa"/>
          </w:tcPr>
          <w:p w14:paraId="72DF326D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25.8</w:t>
            </w:r>
          </w:p>
        </w:tc>
        <w:tc>
          <w:tcPr>
            <w:tcW w:w="879" w:type="dxa"/>
          </w:tcPr>
          <w:p w14:paraId="779E7C5A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35</w:t>
            </w:r>
          </w:p>
        </w:tc>
        <w:tc>
          <w:tcPr>
            <w:tcW w:w="836" w:type="dxa"/>
          </w:tcPr>
          <w:p w14:paraId="1615732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27.8</w:t>
            </w:r>
          </w:p>
        </w:tc>
        <w:tc>
          <w:tcPr>
            <w:tcW w:w="901" w:type="dxa"/>
          </w:tcPr>
          <w:p w14:paraId="4FF016CE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37</w:t>
            </w:r>
          </w:p>
        </w:tc>
        <w:tc>
          <w:tcPr>
            <w:tcW w:w="836" w:type="dxa"/>
          </w:tcPr>
          <w:p w14:paraId="48A7C30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33.9</w:t>
            </w:r>
          </w:p>
        </w:tc>
      </w:tr>
      <w:tr w:rsidR="008276BA" w:rsidRPr="00840477" w14:paraId="10BC63D8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72D5F3AA" w14:textId="77777777" w:rsidR="008276BA" w:rsidRPr="00840477" w:rsidRDefault="008276BA" w:rsidP="00952A56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Almost never</w:t>
            </w:r>
          </w:p>
        </w:tc>
        <w:tc>
          <w:tcPr>
            <w:tcW w:w="858" w:type="dxa"/>
          </w:tcPr>
          <w:p w14:paraId="14F1A670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115</w:t>
            </w:r>
          </w:p>
        </w:tc>
        <w:tc>
          <w:tcPr>
            <w:tcW w:w="836" w:type="dxa"/>
          </w:tcPr>
          <w:p w14:paraId="158ADCE6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29.8</w:t>
            </w:r>
          </w:p>
        </w:tc>
        <w:tc>
          <w:tcPr>
            <w:tcW w:w="858" w:type="dxa"/>
          </w:tcPr>
          <w:p w14:paraId="0B491E9A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45</w:t>
            </w:r>
          </w:p>
        </w:tc>
        <w:tc>
          <w:tcPr>
            <w:tcW w:w="836" w:type="dxa"/>
          </w:tcPr>
          <w:p w14:paraId="0F27B285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29.8</w:t>
            </w:r>
          </w:p>
        </w:tc>
        <w:tc>
          <w:tcPr>
            <w:tcW w:w="879" w:type="dxa"/>
          </w:tcPr>
          <w:p w14:paraId="00F8511E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45</w:t>
            </w:r>
          </w:p>
        </w:tc>
        <w:tc>
          <w:tcPr>
            <w:tcW w:w="836" w:type="dxa"/>
          </w:tcPr>
          <w:p w14:paraId="514C933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35.7</w:t>
            </w:r>
          </w:p>
        </w:tc>
        <w:tc>
          <w:tcPr>
            <w:tcW w:w="901" w:type="dxa"/>
          </w:tcPr>
          <w:p w14:paraId="01B94C81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25</w:t>
            </w:r>
          </w:p>
        </w:tc>
        <w:tc>
          <w:tcPr>
            <w:tcW w:w="836" w:type="dxa"/>
          </w:tcPr>
          <w:p w14:paraId="3CB8986D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22.9</w:t>
            </w:r>
          </w:p>
        </w:tc>
      </w:tr>
      <w:tr w:rsidR="008276BA" w:rsidRPr="00840477" w14:paraId="48FBEA9D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264F2292" w14:textId="77777777" w:rsidR="008276BA" w:rsidRPr="00840477" w:rsidRDefault="008276BA" w:rsidP="00952A56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Sometimes</w:t>
            </w:r>
          </w:p>
        </w:tc>
        <w:tc>
          <w:tcPr>
            <w:tcW w:w="858" w:type="dxa"/>
          </w:tcPr>
          <w:p w14:paraId="44EE115B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95</w:t>
            </w:r>
          </w:p>
        </w:tc>
        <w:tc>
          <w:tcPr>
            <w:tcW w:w="836" w:type="dxa"/>
          </w:tcPr>
          <w:p w14:paraId="7C1CB37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24.6</w:t>
            </w:r>
          </w:p>
        </w:tc>
        <w:tc>
          <w:tcPr>
            <w:tcW w:w="858" w:type="dxa"/>
          </w:tcPr>
          <w:p w14:paraId="741E9DAC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43</w:t>
            </w:r>
          </w:p>
        </w:tc>
        <w:tc>
          <w:tcPr>
            <w:tcW w:w="836" w:type="dxa"/>
          </w:tcPr>
          <w:p w14:paraId="5593B29D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28.5</w:t>
            </w:r>
          </w:p>
        </w:tc>
        <w:tc>
          <w:tcPr>
            <w:tcW w:w="879" w:type="dxa"/>
          </w:tcPr>
          <w:p w14:paraId="1E3816DD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20</w:t>
            </w:r>
          </w:p>
        </w:tc>
        <w:tc>
          <w:tcPr>
            <w:tcW w:w="836" w:type="dxa"/>
          </w:tcPr>
          <w:p w14:paraId="68D1F05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15.9</w:t>
            </w:r>
          </w:p>
        </w:tc>
        <w:tc>
          <w:tcPr>
            <w:tcW w:w="901" w:type="dxa"/>
          </w:tcPr>
          <w:p w14:paraId="58FEA541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32</w:t>
            </w:r>
          </w:p>
        </w:tc>
        <w:tc>
          <w:tcPr>
            <w:tcW w:w="836" w:type="dxa"/>
          </w:tcPr>
          <w:p w14:paraId="3C16926B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29.4</w:t>
            </w:r>
          </w:p>
        </w:tc>
      </w:tr>
      <w:tr w:rsidR="008276BA" w:rsidRPr="00840477" w14:paraId="4A1A6750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0364576A" w14:textId="77777777" w:rsidR="008276BA" w:rsidRPr="00840477" w:rsidRDefault="008276BA" w:rsidP="00952A56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Often</w:t>
            </w:r>
          </w:p>
        </w:tc>
        <w:tc>
          <w:tcPr>
            <w:tcW w:w="858" w:type="dxa"/>
          </w:tcPr>
          <w:p w14:paraId="3B7A30D6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48</w:t>
            </w:r>
          </w:p>
        </w:tc>
        <w:tc>
          <w:tcPr>
            <w:tcW w:w="836" w:type="dxa"/>
          </w:tcPr>
          <w:p w14:paraId="59B0457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12.4</w:t>
            </w:r>
          </w:p>
        </w:tc>
        <w:tc>
          <w:tcPr>
            <w:tcW w:w="858" w:type="dxa"/>
          </w:tcPr>
          <w:p w14:paraId="5A663AF3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20</w:t>
            </w:r>
          </w:p>
        </w:tc>
        <w:tc>
          <w:tcPr>
            <w:tcW w:w="836" w:type="dxa"/>
          </w:tcPr>
          <w:p w14:paraId="1EF0701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13.2</w:t>
            </w:r>
          </w:p>
        </w:tc>
        <w:tc>
          <w:tcPr>
            <w:tcW w:w="879" w:type="dxa"/>
          </w:tcPr>
          <w:p w14:paraId="090A01B3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19</w:t>
            </w:r>
          </w:p>
        </w:tc>
        <w:tc>
          <w:tcPr>
            <w:tcW w:w="836" w:type="dxa"/>
          </w:tcPr>
          <w:p w14:paraId="5FEFD87D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15.1</w:t>
            </w:r>
          </w:p>
        </w:tc>
        <w:tc>
          <w:tcPr>
            <w:tcW w:w="901" w:type="dxa"/>
          </w:tcPr>
          <w:p w14:paraId="0F51108D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836" w:type="dxa"/>
          </w:tcPr>
          <w:p w14:paraId="33F49C3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8.3</w:t>
            </w:r>
          </w:p>
        </w:tc>
      </w:tr>
      <w:tr w:rsidR="008276BA" w:rsidRPr="00840477" w14:paraId="06EFBA98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71FA46C5" w14:textId="77777777" w:rsidR="008276BA" w:rsidRPr="00840477" w:rsidRDefault="008276BA" w:rsidP="00952A56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Always</w:t>
            </w:r>
          </w:p>
        </w:tc>
        <w:tc>
          <w:tcPr>
            <w:tcW w:w="858" w:type="dxa"/>
          </w:tcPr>
          <w:p w14:paraId="2979E42F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17</w:t>
            </w:r>
          </w:p>
        </w:tc>
        <w:tc>
          <w:tcPr>
            <w:tcW w:w="836" w:type="dxa"/>
          </w:tcPr>
          <w:p w14:paraId="4433B937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4.4</w:t>
            </w:r>
          </w:p>
        </w:tc>
        <w:tc>
          <w:tcPr>
            <w:tcW w:w="858" w:type="dxa"/>
          </w:tcPr>
          <w:p w14:paraId="0F553A2A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836" w:type="dxa"/>
          </w:tcPr>
          <w:p w14:paraId="53A5262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2.6</w:t>
            </w:r>
          </w:p>
        </w:tc>
        <w:tc>
          <w:tcPr>
            <w:tcW w:w="879" w:type="dxa"/>
          </w:tcPr>
          <w:p w14:paraId="01B5E8FC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836" w:type="dxa"/>
          </w:tcPr>
          <w:p w14:paraId="3AB7C937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5.6</w:t>
            </w:r>
          </w:p>
        </w:tc>
        <w:tc>
          <w:tcPr>
            <w:tcW w:w="901" w:type="dxa"/>
          </w:tcPr>
          <w:p w14:paraId="37AF0944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836" w:type="dxa"/>
          </w:tcPr>
          <w:p w14:paraId="51034EB8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5.5</w:t>
            </w:r>
          </w:p>
        </w:tc>
      </w:tr>
      <w:tr w:rsidR="008276BA" w:rsidRPr="00840477" w14:paraId="7204B4F3" w14:textId="77777777" w:rsidTr="005B4FF3">
        <w:trPr>
          <w:trHeight w:val="427"/>
        </w:trPr>
        <w:tc>
          <w:tcPr>
            <w:tcW w:w="2465" w:type="dxa"/>
            <w:shd w:val="clear" w:color="auto" w:fill="auto"/>
          </w:tcPr>
          <w:p w14:paraId="35D61337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Difficulties piling up so high that they could not be overcome</w:t>
            </w:r>
            <w:r w:rsidRPr="0084047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8" w:type="dxa"/>
          </w:tcPr>
          <w:p w14:paraId="70ABEF15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0EFFEB1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0AEBCCB9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13197B2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</w:tcPr>
          <w:p w14:paraId="53952AA7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1C923312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</w:tcPr>
          <w:p w14:paraId="2FBDEA52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23D308C8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76BA" w:rsidRPr="00840477" w14:paraId="15969E1F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399EB561" w14:textId="77777777" w:rsidR="008276BA" w:rsidRPr="00840477" w:rsidRDefault="008276BA" w:rsidP="00952A56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858" w:type="dxa"/>
          </w:tcPr>
          <w:p w14:paraId="18A121AF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200</w:t>
            </w:r>
          </w:p>
        </w:tc>
        <w:tc>
          <w:tcPr>
            <w:tcW w:w="836" w:type="dxa"/>
          </w:tcPr>
          <w:p w14:paraId="7895E913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51.8</w:t>
            </w:r>
          </w:p>
        </w:tc>
        <w:tc>
          <w:tcPr>
            <w:tcW w:w="858" w:type="dxa"/>
          </w:tcPr>
          <w:p w14:paraId="2A1B6814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74</w:t>
            </w:r>
          </w:p>
        </w:tc>
        <w:tc>
          <w:tcPr>
            <w:tcW w:w="836" w:type="dxa"/>
          </w:tcPr>
          <w:p w14:paraId="78748993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49.0</w:t>
            </w:r>
          </w:p>
        </w:tc>
        <w:tc>
          <w:tcPr>
            <w:tcW w:w="879" w:type="dxa"/>
          </w:tcPr>
          <w:p w14:paraId="29CEC317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62</w:t>
            </w:r>
          </w:p>
        </w:tc>
        <w:tc>
          <w:tcPr>
            <w:tcW w:w="836" w:type="dxa"/>
          </w:tcPr>
          <w:p w14:paraId="7C1F1867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49.2</w:t>
            </w:r>
          </w:p>
        </w:tc>
        <w:tc>
          <w:tcPr>
            <w:tcW w:w="901" w:type="dxa"/>
          </w:tcPr>
          <w:p w14:paraId="4FF81975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64</w:t>
            </w:r>
          </w:p>
        </w:tc>
        <w:tc>
          <w:tcPr>
            <w:tcW w:w="836" w:type="dxa"/>
          </w:tcPr>
          <w:p w14:paraId="7BF58906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58.7</w:t>
            </w:r>
          </w:p>
        </w:tc>
      </w:tr>
      <w:tr w:rsidR="008276BA" w:rsidRPr="00840477" w14:paraId="3984AAE5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4E3CD750" w14:textId="77777777" w:rsidR="008276BA" w:rsidRPr="00840477" w:rsidRDefault="008276BA" w:rsidP="00952A56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Almost never</w:t>
            </w:r>
          </w:p>
        </w:tc>
        <w:tc>
          <w:tcPr>
            <w:tcW w:w="858" w:type="dxa"/>
          </w:tcPr>
          <w:p w14:paraId="0F1CFFEB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104</w:t>
            </w:r>
          </w:p>
        </w:tc>
        <w:tc>
          <w:tcPr>
            <w:tcW w:w="836" w:type="dxa"/>
          </w:tcPr>
          <w:p w14:paraId="66928467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26.9</w:t>
            </w:r>
          </w:p>
        </w:tc>
        <w:tc>
          <w:tcPr>
            <w:tcW w:w="858" w:type="dxa"/>
          </w:tcPr>
          <w:p w14:paraId="1DEE5FCD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45</w:t>
            </w:r>
          </w:p>
        </w:tc>
        <w:tc>
          <w:tcPr>
            <w:tcW w:w="836" w:type="dxa"/>
          </w:tcPr>
          <w:p w14:paraId="5CDE0307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29.8</w:t>
            </w:r>
          </w:p>
        </w:tc>
        <w:tc>
          <w:tcPr>
            <w:tcW w:w="879" w:type="dxa"/>
          </w:tcPr>
          <w:p w14:paraId="4C270F4A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39</w:t>
            </w:r>
          </w:p>
        </w:tc>
        <w:tc>
          <w:tcPr>
            <w:tcW w:w="836" w:type="dxa"/>
          </w:tcPr>
          <w:p w14:paraId="11826B5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31.0</w:t>
            </w:r>
          </w:p>
        </w:tc>
        <w:tc>
          <w:tcPr>
            <w:tcW w:w="901" w:type="dxa"/>
          </w:tcPr>
          <w:p w14:paraId="535DB4B0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20</w:t>
            </w:r>
          </w:p>
        </w:tc>
        <w:tc>
          <w:tcPr>
            <w:tcW w:w="836" w:type="dxa"/>
          </w:tcPr>
          <w:p w14:paraId="4CE99EF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18.3</w:t>
            </w:r>
          </w:p>
        </w:tc>
      </w:tr>
      <w:tr w:rsidR="008276BA" w:rsidRPr="00840477" w14:paraId="2EA57A15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319CF75F" w14:textId="77777777" w:rsidR="008276BA" w:rsidRPr="00840477" w:rsidRDefault="008276BA" w:rsidP="00952A56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Sometimes</w:t>
            </w:r>
          </w:p>
        </w:tc>
        <w:tc>
          <w:tcPr>
            <w:tcW w:w="858" w:type="dxa"/>
          </w:tcPr>
          <w:p w14:paraId="6DCACBBB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63</w:t>
            </w:r>
          </w:p>
        </w:tc>
        <w:tc>
          <w:tcPr>
            <w:tcW w:w="836" w:type="dxa"/>
          </w:tcPr>
          <w:p w14:paraId="17F6A512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16.3</w:t>
            </w:r>
          </w:p>
        </w:tc>
        <w:tc>
          <w:tcPr>
            <w:tcW w:w="858" w:type="dxa"/>
          </w:tcPr>
          <w:p w14:paraId="6C2758D0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28</w:t>
            </w:r>
          </w:p>
        </w:tc>
        <w:tc>
          <w:tcPr>
            <w:tcW w:w="836" w:type="dxa"/>
          </w:tcPr>
          <w:p w14:paraId="3C870306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18.5</w:t>
            </w:r>
          </w:p>
        </w:tc>
        <w:tc>
          <w:tcPr>
            <w:tcW w:w="879" w:type="dxa"/>
          </w:tcPr>
          <w:p w14:paraId="228BC08B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16</w:t>
            </w:r>
          </w:p>
        </w:tc>
        <w:tc>
          <w:tcPr>
            <w:tcW w:w="836" w:type="dxa"/>
          </w:tcPr>
          <w:p w14:paraId="66665349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12.7</w:t>
            </w:r>
          </w:p>
        </w:tc>
        <w:tc>
          <w:tcPr>
            <w:tcW w:w="901" w:type="dxa"/>
          </w:tcPr>
          <w:p w14:paraId="7E95F999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19</w:t>
            </w:r>
          </w:p>
        </w:tc>
        <w:tc>
          <w:tcPr>
            <w:tcW w:w="836" w:type="dxa"/>
          </w:tcPr>
          <w:p w14:paraId="5A9559D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17.4</w:t>
            </w:r>
          </w:p>
        </w:tc>
      </w:tr>
      <w:tr w:rsidR="008276BA" w:rsidRPr="00840477" w14:paraId="7F3F9762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1D4948B4" w14:textId="77777777" w:rsidR="008276BA" w:rsidRPr="00840477" w:rsidRDefault="008276BA" w:rsidP="00952A56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Often</w:t>
            </w:r>
          </w:p>
        </w:tc>
        <w:tc>
          <w:tcPr>
            <w:tcW w:w="858" w:type="dxa"/>
          </w:tcPr>
          <w:p w14:paraId="1F76E966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17</w:t>
            </w:r>
          </w:p>
        </w:tc>
        <w:tc>
          <w:tcPr>
            <w:tcW w:w="836" w:type="dxa"/>
          </w:tcPr>
          <w:p w14:paraId="2FE4B6E3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4.4</w:t>
            </w:r>
          </w:p>
        </w:tc>
        <w:tc>
          <w:tcPr>
            <w:tcW w:w="858" w:type="dxa"/>
          </w:tcPr>
          <w:p w14:paraId="7448EB38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836" w:type="dxa"/>
          </w:tcPr>
          <w:p w14:paraId="2C74AB7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2.0</w:t>
            </w:r>
          </w:p>
        </w:tc>
        <w:tc>
          <w:tcPr>
            <w:tcW w:w="879" w:type="dxa"/>
          </w:tcPr>
          <w:p w14:paraId="12E3ED33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836" w:type="dxa"/>
          </w:tcPr>
          <w:p w14:paraId="4D0F6AA2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7.1</w:t>
            </w:r>
          </w:p>
        </w:tc>
        <w:tc>
          <w:tcPr>
            <w:tcW w:w="901" w:type="dxa"/>
          </w:tcPr>
          <w:p w14:paraId="637AB007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836" w:type="dxa"/>
          </w:tcPr>
          <w:p w14:paraId="74BFDAF3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4.6</w:t>
            </w:r>
          </w:p>
        </w:tc>
      </w:tr>
      <w:tr w:rsidR="008276BA" w:rsidRPr="00840477" w14:paraId="17E04825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459F7539" w14:textId="77777777" w:rsidR="008276BA" w:rsidRPr="00840477" w:rsidRDefault="008276BA" w:rsidP="00952A56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Always</w:t>
            </w:r>
          </w:p>
        </w:tc>
        <w:tc>
          <w:tcPr>
            <w:tcW w:w="858" w:type="dxa"/>
          </w:tcPr>
          <w:p w14:paraId="1160F7D5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836" w:type="dxa"/>
          </w:tcPr>
          <w:p w14:paraId="50105DF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</w:t>
            </w:r>
          </w:p>
        </w:tc>
        <w:tc>
          <w:tcPr>
            <w:tcW w:w="858" w:type="dxa"/>
          </w:tcPr>
          <w:p w14:paraId="1EF2111F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836" w:type="dxa"/>
          </w:tcPr>
          <w:p w14:paraId="478788C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</w:t>
            </w:r>
          </w:p>
        </w:tc>
        <w:tc>
          <w:tcPr>
            <w:tcW w:w="879" w:type="dxa"/>
          </w:tcPr>
          <w:p w14:paraId="35985008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</w:t>
            </w:r>
          </w:p>
        </w:tc>
        <w:tc>
          <w:tcPr>
            <w:tcW w:w="836" w:type="dxa"/>
          </w:tcPr>
          <w:p w14:paraId="2F430CC9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</w:p>
        </w:tc>
        <w:tc>
          <w:tcPr>
            <w:tcW w:w="901" w:type="dxa"/>
          </w:tcPr>
          <w:p w14:paraId="3A4E589B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836" w:type="dxa"/>
          </w:tcPr>
          <w:p w14:paraId="6AAA072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</w:t>
            </w:r>
          </w:p>
        </w:tc>
      </w:tr>
      <w:tr w:rsidR="008276BA" w:rsidRPr="00840477" w14:paraId="3DE68D32" w14:textId="77777777" w:rsidTr="005B4FF3">
        <w:trPr>
          <w:trHeight w:val="427"/>
        </w:trPr>
        <w:tc>
          <w:tcPr>
            <w:tcW w:w="2465" w:type="dxa"/>
            <w:shd w:val="clear" w:color="auto" w:fill="auto"/>
          </w:tcPr>
          <w:p w14:paraId="123C6E0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Unable to handle personal problems</w:t>
            </w:r>
          </w:p>
        </w:tc>
        <w:tc>
          <w:tcPr>
            <w:tcW w:w="858" w:type="dxa"/>
          </w:tcPr>
          <w:p w14:paraId="33562AC2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0BB32601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72C59973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219CCD9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</w:tcPr>
          <w:p w14:paraId="1788A4D4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7028139B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</w:tcPr>
          <w:p w14:paraId="4C852329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2AA2AD7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76BA" w:rsidRPr="00840477" w14:paraId="69B89AC6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50C38982" w14:textId="77777777" w:rsidR="008276BA" w:rsidRPr="00840477" w:rsidRDefault="008276BA" w:rsidP="00952A56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Never</w:t>
            </w:r>
          </w:p>
        </w:tc>
        <w:tc>
          <w:tcPr>
            <w:tcW w:w="858" w:type="dxa"/>
          </w:tcPr>
          <w:p w14:paraId="787F31F7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122</w:t>
            </w:r>
          </w:p>
        </w:tc>
        <w:tc>
          <w:tcPr>
            <w:tcW w:w="836" w:type="dxa"/>
          </w:tcPr>
          <w:p w14:paraId="42ACC698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31.6</w:t>
            </w:r>
          </w:p>
        </w:tc>
        <w:tc>
          <w:tcPr>
            <w:tcW w:w="858" w:type="dxa"/>
          </w:tcPr>
          <w:p w14:paraId="794B846A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49</w:t>
            </w:r>
          </w:p>
        </w:tc>
        <w:tc>
          <w:tcPr>
            <w:tcW w:w="836" w:type="dxa"/>
          </w:tcPr>
          <w:p w14:paraId="6123D67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32.5</w:t>
            </w:r>
          </w:p>
        </w:tc>
        <w:tc>
          <w:tcPr>
            <w:tcW w:w="879" w:type="dxa"/>
          </w:tcPr>
          <w:p w14:paraId="36E8362E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38</w:t>
            </w:r>
          </w:p>
        </w:tc>
        <w:tc>
          <w:tcPr>
            <w:tcW w:w="836" w:type="dxa"/>
          </w:tcPr>
          <w:p w14:paraId="0573421B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30.2</w:t>
            </w:r>
          </w:p>
        </w:tc>
        <w:tc>
          <w:tcPr>
            <w:tcW w:w="901" w:type="dxa"/>
          </w:tcPr>
          <w:p w14:paraId="31BBAC8C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35</w:t>
            </w:r>
          </w:p>
        </w:tc>
        <w:tc>
          <w:tcPr>
            <w:tcW w:w="836" w:type="dxa"/>
          </w:tcPr>
          <w:p w14:paraId="07D74D2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32.1</w:t>
            </w:r>
          </w:p>
        </w:tc>
      </w:tr>
      <w:tr w:rsidR="008276BA" w:rsidRPr="00840477" w14:paraId="6F549AC3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6A169F8E" w14:textId="77777777" w:rsidR="008276BA" w:rsidRPr="00840477" w:rsidRDefault="008276BA" w:rsidP="00952A56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Almost never</w:t>
            </w:r>
          </w:p>
        </w:tc>
        <w:tc>
          <w:tcPr>
            <w:tcW w:w="858" w:type="dxa"/>
          </w:tcPr>
          <w:p w14:paraId="00F3ED92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142</w:t>
            </w:r>
          </w:p>
        </w:tc>
        <w:tc>
          <w:tcPr>
            <w:tcW w:w="836" w:type="dxa"/>
          </w:tcPr>
          <w:p w14:paraId="28EDAB7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36.8</w:t>
            </w:r>
          </w:p>
        </w:tc>
        <w:tc>
          <w:tcPr>
            <w:tcW w:w="858" w:type="dxa"/>
          </w:tcPr>
          <w:p w14:paraId="40D8D61E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53</w:t>
            </w:r>
          </w:p>
        </w:tc>
        <w:tc>
          <w:tcPr>
            <w:tcW w:w="836" w:type="dxa"/>
          </w:tcPr>
          <w:p w14:paraId="599B1DF8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35.1</w:t>
            </w:r>
          </w:p>
        </w:tc>
        <w:tc>
          <w:tcPr>
            <w:tcW w:w="879" w:type="dxa"/>
          </w:tcPr>
          <w:p w14:paraId="2ED985D1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49</w:t>
            </w:r>
          </w:p>
        </w:tc>
        <w:tc>
          <w:tcPr>
            <w:tcW w:w="836" w:type="dxa"/>
          </w:tcPr>
          <w:p w14:paraId="69EF6AC8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38.9</w:t>
            </w:r>
          </w:p>
        </w:tc>
        <w:tc>
          <w:tcPr>
            <w:tcW w:w="901" w:type="dxa"/>
          </w:tcPr>
          <w:p w14:paraId="20E05BEA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40</w:t>
            </w:r>
          </w:p>
        </w:tc>
        <w:tc>
          <w:tcPr>
            <w:tcW w:w="836" w:type="dxa"/>
          </w:tcPr>
          <w:p w14:paraId="5A32F101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36.7</w:t>
            </w:r>
          </w:p>
        </w:tc>
      </w:tr>
      <w:tr w:rsidR="008276BA" w:rsidRPr="00840477" w14:paraId="600261C2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1BC21E28" w14:textId="77777777" w:rsidR="008276BA" w:rsidRPr="00840477" w:rsidRDefault="008276BA" w:rsidP="00952A56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Sometimes</w:t>
            </w:r>
          </w:p>
        </w:tc>
        <w:tc>
          <w:tcPr>
            <w:tcW w:w="858" w:type="dxa"/>
          </w:tcPr>
          <w:p w14:paraId="010BACFE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81</w:t>
            </w:r>
          </w:p>
        </w:tc>
        <w:tc>
          <w:tcPr>
            <w:tcW w:w="836" w:type="dxa"/>
          </w:tcPr>
          <w:p w14:paraId="37F8323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21.0</w:t>
            </w:r>
          </w:p>
        </w:tc>
        <w:tc>
          <w:tcPr>
            <w:tcW w:w="858" w:type="dxa"/>
          </w:tcPr>
          <w:p w14:paraId="47AA31D5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36</w:t>
            </w:r>
          </w:p>
        </w:tc>
        <w:tc>
          <w:tcPr>
            <w:tcW w:w="836" w:type="dxa"/>
          </w:tcPr>
          <w:p w14:paraId="674687E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23.8</w:t>
            </w:r>
          </w:p>
        </w:tc>
        <w:tc>
          <w:tcPr>
            <w:tcW w:w="879" w:type="dxa"/>
          </w:tcPr>
          <w:p w14:paraId="17D791DE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26</w:t>
            </w:r>
          </w:p>
        </w:tc>
        <w:tc>
          <w:tcPr>
            <w:tcW w:w="836" w:type="dxa"/>
          </w:tcPr>
          <w:p w14:paraId="44039DE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20.6</w:t>
            </w:r>
          </w:p>
        </w:tc>
        <w:tc>
          <w:tcPr>
            <w:tcW w:w="901" w:type="dxa"/>
          </w:tcPr>
          <w:p w14:paraId="59CE9AB6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19</w:t>
            </w:r>
          </w:p>
        </w:tc>
        <w:tc>
          <w:tcPr>
            <w:tcW w:w="836" w:type="dxa"/>
          </w:tcPr>
          <w:p w14:paraId="66121D7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17.4</w:t>
            </w:r>
          </w:p>
        </w:tc>
      </w:tr>
      <w:tr w:rsidR="008276BA" w:rsidRPr="00840477" w14:paraId="748F15C4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566D3A66" w14:textId="77777777" w:rsidR="008276BA" w:rsidRPr="00840477" w:rsidRDefault="008276BA" w:rsidP="00952A56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Often</w:t>
            </w:r>
          </w:p>
        </w:tc>
        <w:tc>
          <w:tcPr>
            <w:tcW w:w="858" w:type="dxa"/>
          </w:tcPr>
          <w:p w14:paraId="37663C9D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18</w:t>
            </w:r>
          </w:p>
        </w:tc>
        <w:tc>
          <w:tcPr>
            <w:tcW w:w="836" w:type="dxa"/>
          </w:tcPr>
          <w:p w14:paraId="6830198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4.7</w:t>
            </w:r>
          </w:p>
        </w:tc>
        <w:tc>
          <w:tcPr>
            <w:tcW w:w="858" w:type="dxa"/>
          </w:tcPr>
          <w:p w14:paraId="1850C06A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836" w:type="dxa"/>
          </w:tcPr>
          <w:p w14:paraId="6CF270F5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4.6</w:t>
            </w:r>
          </w:p>
        </w:tc>
        <w:tc>
          <w:tcPr>
            <w:tcW w:w="879" w:type="dxa"/>
          </w:tcPr>
          <w:p w14:paraId="2BE447AA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836" w:type="dxa"/>
          </w:tcPr>
          <w:p w14:paraId="6F9E0485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4.0</w:t>
            </w:r>
          </w:p>
        </w:tc>
        <w:tc>
          <w:tcPr>
            <w:tcW w:w="901" w:type="dxa"/>
          </w:tcPr>
          <w:p w14:paraId="1C205243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836" w:type="dxa"/>
          </w:tcPr>
          <w:p w14:paraId="1F009634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5.5</w:t>
            </w:r>
          </w:p>
        </w:tc>
      </w:tr>
      <w:tr w:rsidR="008276BA" w:rsidRPr="00840477" w14:paraId="7004AA24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3042E7FB" w14:textId="77777777" w:rsidR="008276BA" w:rsidRPr="00840477" w:rsidRDefault="008276BA" w:rsidP="00952A56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Always</w:t>
            </w:r>
          </w:p>
        </w:tc>
        <w:tc>
          <w:tcPr>
            <w:tcW w:w="858" w:type="dxa"/>
          </w:tcPr>
          <w:p w14:paraId="11CA51B1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23</w:t>
            </w:r>
          </w:p>
        </w:tc>
        <w:tc>
          <w:tcPr>
            <w:tcW w:w="836" w:type="dxa"/>
          </w:tcPr>
          <w:p w14:paraId="19ACAE0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6.0</w:t>
            </w:r>
          </w:p>
        </w:tc>
        <w:tc>
          <w:tcPr>
            <w:tcW w:w="858" w:type="dxa"/>
          </w:tcPr>
          <w:p w14:paraId="109DC56C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836" w:type="dxa"/>
          </w:tcPr>
          <w:p w14:paraId="0FAB8984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4.0</w:t>
            </w:r>
          </w:p>
        </w:tc>
        <w:tc>
          <w:tcPr>
            <w:tcW w:w="879" w:type="dxa"/>
          </w:tcPr>
          <w:p w14:paraId="42C75928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836" w:type="dxa"/>
          </w:tcPr>
          <w:p w14:paraId="74B422F4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6.3</w:t>
            </w:r>
          </w:p>
        </w:tc>
        <w:tc>
          <w:tcPr>
            <w:tcW w:w="901" w:type="dxa"/>
          </w:tcPr>
          <w:p w14:paraId="3DADD929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836" w:type="dxa"/>
          </w:tcPr>
          <w:p w14:paraId="5170D0B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8.3</w:t>
            </w:r>
          </w:p>
        </w:tc>
      </w:tr>
      <w:tr w:rsidR="008276BA" w:rsidRPr="00840477" w14:paraId="18CA7F8E" w14:textId="77777777" w:rsidTr="005B4FF3">
        <w:trPr>
          <w:trHeight w:val="427"/>
        </w:trPr>
        <w:tc>
          <w:tcPr>
            <w:tcW w:w="2465" w:type="dxa"/>
            <w:shd w:val="clear" w:color="auto" w:fill="auto"/>
          </w:tcPr>
          <w:p w14:paraId="7E000BD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Feeling that things were not going the way wanted</w:t>
            </w:r>
          </w:p>
        </w:tc>
        <w:tc>
          <w:tcPr>
            <w:tcW w:w="858" w:type="dxa"/>
          </w:tcPr>
          <w:p w14:paraId="62D3B63C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6F03085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6264DF8E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52E12985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</w:tcPr>
          <w:p w14:paraId="2302B27A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3985C006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</w:tcPr>
          <w:p w14:paraId="5B246784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1EA41BC8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76BA" w:rsidRPr="00840477" w14:paraId="068905D9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2B8C3165" w14:textId="77777777" w:rsidR="008276BA" w:rsidRPr="00840477" w:rsidRDefault="008276BA" w:rsidP="00952A56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858" w:type="dxa"/>
          </w:tcPr>
          <w:p w14:paraId="3C4FBC1E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45</w:t>
            </w:r>
          </w:p>
        </w:tc>
        <w:tc>
          <w:tcPr>
            <w:tcW w:w="836" w:type="dxa"/>
          </w:tcPr>
          <w:p w14:paraId="59F0AF3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11.7</w:t>
            </w:r>
          </w:p>
        </w:tc>
        <w:tc>
          <w:tcPr>
            <w:tcW w:w="858" w:type="dxa"/>
          </w:tcPr>
          <w:p w14:paraId="017F263B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14</w:t>
            </w:r>
          </w:p>
        </w:tc>
        <w:tc>
          <w:tcPr>
            <w:tcW w:w="836" w:type="dxa"/>
          </w:tcPr>
          <w:p w14:paraId="05EA56F7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9.3</w:t>
            </w:r>
          </w:p>
        </w:tc>
        <w:tc>
          <w:tcPr>
            <w:tcW w:w="879" w:type="dxa"/>
          </w:tcPr>
          <w:p w14:paraId="0A16F7AF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16</w:t>
            </w:r>
          </w:p>
        </w:tc>
        <w:tc>
          <w:tcPr>
            <w:tcW w:w="836" w:type="dxa"/>
          </w:tcPr>
          <w:p w14:paraId="2E28AB28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12.7</w:t>
            </w:r>
          </w:p>
        </w:tc>
        <w:tc>
          <w:tcPr>
            <w:tcW w:w="901" w:type="dxa"/>
          </w:tcPr>
          <w:p w14:paraId="693AE90A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15</w:t>
            </w:r>
          </w:p>
        </w:tc>
        <w:tc>
          <w:tcPr>
            <w:tcW w:w="836" w:type="dxa"/>
          </w:tcPr>
          <w:p w14:paraId="140B09F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13.8</w:t>
            </w:r>
          </w:p>
        </w:tc>
      </w:tr>
      <w:tr w:rsidR="008276BA" w:rsidRPr="00840477" w14:paraId="39DF6DFE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51B1F826" w14:textId="77777777" w:rsidR="008276BA" w:rsidRPr="00840477" w:rsidRDefault="008276BA" w:rsidP="00952A56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Almost never</w:t>
            </w:r>
          </w:p>
        </w:tc>
        <w:tc>
          <w:tcPr>
            <w:tcW w:w="858" w:type="dxa"/>
          </w:tcPr>
          <w:p w14:paraId="3389AAFD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212</w:t>
            </w:r>
          </w:p>
        </w:tc>
        <w:tc>
          <w:tcPr>
            <w:tcW w:w="836" w:type="dxa"/>
          </w:tcPr>
          <w:p w14:paraId="437175F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54.9</w:t>
            </w:r>
          </w:p>
        </w:tc>
        <w:tc>
          <w:tcPr>
            <w:tcW w:w="858" w:type="dxa"/>
          </w:tcPr>
          <w:p w14:paraId="72C663B5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88</w:t>
            </w:r>
          </w:p>
        </w:tc>
        <w:tc>
          <w:tcPr>
            <w:tcW w:w="836" w:type="dxa"/>
          </w:tcPr>
          <w:p w14:paraId="3FEC09B2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58.3</w:t>
            </w:r>
          </w:p>
        </w:tc>
        <w:tc>
          <w:tcPr>
            <w:tcW w:w="879" w:type="dxa"/>
          </w:tcPr>
          <w:p w14:paraId="5D3CBDB7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69</w:t>
            </w:r>
          </w:p>
        </w:tc>
        <w:tc>
          <w:tcPr>
            <w:tcW w:w="836" w:type="dxa"/>
          </w:tcPr>
          <w:p w14:paraId="7E46FD54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54.8</w:t>
            </w:r>
          </w:p>
        </w:tc>
        <w:tc>
          <w:tcPr>
            <w:tcW w:w="901" w:type="dxa"/>
          </w:tcPr>
          <w:p w14:paraId="04717648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55</w:t>
            </w:r>
          </w:p>
        </w:tc>
        <w:tc>
          <w:tcPr>
            <w:tcW w:w="836" w:type="dxa"/>
          </w:tcPr>
          <w:p w14:paraId="0FD357E4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50.5</w:t>
            </w:r>
          </w:p>
        </w:tc>
      </w:tr>
      <w:tr w:rsidR="008276BA" w:rsidRPr="00840477" w14:paraId="42262BBC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4B8B6A89" w14:textId="77777777" w:rsidR="008276BA" w:rsidRPr="00840477" w:rsidRDefault="008276BA" w:rsidP="00952A56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Sometimes</w:t>
            </w:r>
          </w:p>
        </w:tc>
        <w:tc>
          <w:tcPr>
            <w:tcW w:w="858" w:type="dxa"/>
          </w:tcPr>
          <w:p w14:paraId="3E82EBA0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93</w:t>
            </w:r>
          </w:p>
        </w:tc>
        <w:tc>
          <w:tcPr>
            <w:tcW w:w="836" w:type="dxa"/>
          </w:tcPr>
          <w:p w14:paraId="3F963B82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24.1</w:t>
            </w:r>
          </w:p>
        </w:tc>
        <w:tc>
          <w:tcPr>
            <w:tcW w:w="858" w:type="dxa"/>
          </w:tcPr>
          <w:p w14:paraId="0175B0AA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35</w:t>
            </w:r>
          </w:p>
        </w:tc>
        <w:tc>
          <w:tcPr>
            <w:tcW w:w="836" w:type="dxa"/>
          </w:tcPr>
          <w:p w14:paraId="1B071358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23.2</w:t>
            </w:r>
          </w:p>
        </w:tc>
        <w:tc>
          <w:tcPr>
            <w:tcW w:w="879" w:type="dxa"/>
          </w:tcPr>
          <w:p w14:paraId="797DE98A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29</w:t>
            </w:r>
          </w:p>
        </w:tc>
        <w:tc>
          <w:tcPr>
            <w:tcW w:w="836" w:type="dxa"/>
          </w:tcPr>
          <w:p w14:paraId="6E753EE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23.0</w:t>
            </w:r>
          </w:p>
        </w:tc>
        <w:tc>
          <w:tcPr>
            <w:tcW w:w="901" w:type="dxa"/>
          </w:tcPr>
          <w:p w14:paraId="22FB8F45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29</w:t>
            </w:r>
          </w:p>
        </w:tc>
        <w:tc>
          <w:tcPr>
            <w:tcW w:w="836" w:type="dxa"/>
          </w:tcPr>
          <w:p w14:paraId="27B41213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26.6</w:t>
            </w:r>
          </w:p>
        </w:tc>
      </w:tr>
      <w:tr w:rsidR="008276BA" w:rsidRPr="00840477" w14:paraId="6A42A25F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4D68940D" w14:textId="77777777" w:rsidR="008276BA" w:rsidRPr="00840477" w:rsidRDefault="008276BA" w:rsidP="00952A56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Often</w:t>
            </w:r>
          </w:p>
        </w:tc>
        <w:tc>
          <w:tcPr>
            <w:tcW w:w="858" w:type="dxa"/>
          </w:tcPr>
          <w:p w14:paraId="40049EE0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28</w:t>
            </w:r>
          </w:p>
        </w:tc>
        <w:tc>
          <w:tcPr>
            <w:tcW w:w="836" w:type="dxa"/>
          </w:tcPr>
          <w:p w14:paraId="0C4FBD49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7.3</w:t>
            </w:r>
          </w:p>
        </w:tc>
        <w:tc>
          <w:tcPr>
            <w:tcW w:w="858" w:type="dxa"/>
          </w:tcPr>
          <w:p w14:paraId="6A1D5F0D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12</w:t>
            </w:r>
          </w:p>
        </w:tc>
        <w:tc>
          <w:tcPr>
            <w:tcW w:w="836" w:type="dxa"/>
          </w:tcPr>
          <w:p w14:paraId="03D46525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7.9</w:t>
            </w:r>
          </w:p>
        </w:tc>
        <w:tc>
          <w:tcPr>
            <w:tcW w:w="879" w:type="dxa"/>
          </w:tcPr>
          <w:p w14:paraId="0638F3BE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836" w:type="dxa"/>
          </w:tcPr>
          <w:p w14:paraId="51EB7572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6.3</w:t>
            </w:r>
          </w:p>
        </w:tc>
        <w:tc>
          <w:tcPr>
            <w:tcW w:w="901" w:type="dxa"/>
          </w:tcPr>
          <w:p w14:paraId="510583CF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836" w:type="dxa"/>
          </w:tcPr>
          <w:p w14:paraId="5B9E7D88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7.3</w:t>
            </w:r>
          </w:p>
        </w:tc>
      </w:tr>
      <w:tr w:rsidR="008276BA" w:rsidRPr="00840477" w14:paraId="31BFC796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195BF9CB" w14:textId="77777777" w:rsidR="008276BA" w:rsidRPr="00840477" w:rsidRDefault="008276BA" w:rsidP="00952A56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Always</w:t>
            </w:r>
          </w:p>
        </w:tc>
        <w:tc>
          <w:tcPr>
            <w:tcW w:w="858" w:type="dxa"/>
          </w:tcPr>
          <w:p w14:paraId="788AAE12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836" w:type="dxa"/>
          </w:tcPr>
          <w:p w14:paraId="7B44D3C2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2.1</w:t>
            </w:r>
          </w:p>
        </w:tc>
        <w:tc>
          <w:tcPr>
            <w:tcW w:w="858" w:type="dxa"/>
          </w:tcPr>
          <w:p w14:paraId="1A7CB6FC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836" w:type="dxa"/>
          </w:tcPr>
          <w:p w14:paraId="3D849E9D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</w:t>
            </w:r>
          </w:p>
        </w:tc>
        <w:tc>
          <w:tcPr>
            <w:tcW w:w="879" w:type="dxa"/>
          </w:tcPr>
          <w:p w14:paraId="23C5C84D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836" w:type="dxa"/>
          </w:tcPr>
          <w:p w14:paraId="75A1EE96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</w:t>
            </w:r>
          </w:p>
        </w:tc>
        <w:tc>
          <w:tcPr>
            <w:tcW w:w="901" w:type="dxa"/>
          </w:tcPr>
          <w:p w14:paraId="604AEEAB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836" w:type="dxa"/>
          </w:tcPr>
          <w:p w14:paraId="35B311D4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</w:t>
            </w:r>
          </w:p>
        </w:tc>
      </w:tr>
      <w:tr w:rsidR="008276BA" w:rsidRPr="00840477" w14:paraId="2F67F750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2558899B" w14:textId="5F31B56C" w:rsidR="008276BA" w:rsidRPr="00840477" w:rsidRDefault="008276BA" w:rsidP="00952A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04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FINANCIAL CONSTRAINT</w:t>
            </w:r>
            <w:r w:rsidR="004910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858" w:type="dxa"/>
          </w:tcPr>
          <w:p w14:paraId="50A3B70E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33B27352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5FFEE575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50B59D15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</w:tcPr>
          <w:p w14:paraId="625817D4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6896FAC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</w:tcPr>
          <w:p w14:paraId="031E96AF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47875F83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76BA" w:rsidRPr="00840477" w14:paraId="39E6ED0F" w14:textId="77777777" w:rsidTr="005B4FF3">
        <w:trPr>
          <w:trHeight w:val="427"/>
        </w:trPr>
        <w:tc>
          <w:tcPr>
            <w:tcW w:w="2465" w:type="dxa"/>
            <w:shd w:val="clear" w:color="auto" w:fill="auto"/>
          </w:tcPr>
          <w:p w14:paraId="428796EC" w14:textId="1109EB92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Financial </w:t>
            </w:r>
            <w:proofErr w:type="spellStart"/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constraint</w:t>
            </w:r>
            <w:r w:rsidR="004910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84047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c</w:t>
            </w:r>
            <w:proofErr w:type="spellEnd"/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mean and SD</w:t>
            </w:r>
          </w:p>
        </w:tc>
        <w:tc>
          <w:tcPr>
            <w:tcW w:w="858" w:type="dxa"/>
          </w:tcPr>
          <w:p w14:paraId="66B5B3EC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</w:t>
            </w:r>
          </w:p>
        </w:tc>
        <w:tc>
          <w:tcPr>
            <w:tcW w:w="836" w:type="dxa"/>
          </w:tcPr>
          <w:p w14:paraId="63C45CEB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</w:t>
            </w:r>
          </w:p>
        </w:tc>
        <w:tc>
          <w:tcPr>
            <w:tcW w:w="858" w:type="dxa"/>
          </w:tcPr>
          <w:p w14:paraId="7F2D8AB2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</w:t>
            </w:r>
          </w:p>
        </w:tc>
        <w:tc>
          <w:tcPr>
            <w:tcW w:w="836" w:type="dxa"/>
          </w:tcPr>
          <w:p w14:paraId="112EBB03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</w:t>
            </w:r>
          </w:p>
        </w:tc>
        <w:tc>
          <w:tcPr>
            <w:tcW w:w="879" w:type="dxa"/>
          </w:tcPr>
          <w:p w14:paraId="48C92EB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</w:t>
            </w:r>
          </w:p>
        </w:tc>
        <w:tc>
          <w:tcPr>
            <w:tcW w:w="836" w:type="dxa"/>
          </w:tcPr>
          <w:p w14:paraId="691301E4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</w:t>
            </w:r>
          </w:p>
        </w:tc>
        <w:tc>
          <w:tcPr>
            <w:tcW w:w="901" w:type="dxa"/>
          </w:tcPr>
          <w:p w14:paraId="193C83FD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1.9</w:t>
            </w:r>
          </w:p>
        </w:tc>
        <w:tc>
          <w:tcPr>
            <w:tcW w:w="836" w:type="dxa"/>
          </w:tcPr>
          <w:p w14:paraId="41A0339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</w:t>
            </w:r>
          </w:p>
        </w:tc>
      </w:tr>
      <w:tr w:rsidR="008276BA" w:rsidRPr="00840477" w14:paraId="75477756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6B2138CE" w14:textId="6A4ACFC5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Financial constraint</w:t>
            </w:r>
            <w:r w:rsidR="0026205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n and %</w:t>
            </w:r>
          </w:p>
        </w:tc>
        <w:tc>
          <w:tcPr>
            <w:tcW w:w="858" w:type="dxa"/>
          </w:tcPr>
          <w:p w14:paraId="748D274D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6629A789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670D28A1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7EDC9DF9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</w:tcPr>
          <w:p w14:paraId="70A55277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1159868F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</w:tcPr>
          <w:p w14:paraId="328BE202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3B6A3A33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76BA" w:rsidRPr="00840477" w14:paraId="20021BA7" w14:textId="77777777" w:rsidTr="005B4FF3">
        <w:trPr>
          <w:trHeight w:val="213"/>
        </w:trPr>
        <w:tc>
          <w:tcPr>
            <w:tcW w:w="2465" w:type="dxa"/>
            <w:shd w:val="clear" w:color="auto" w:fill="auto"/>
          </w:tcPr>
          <w:p w14:paraId="51BA2304" w14:textId="5311B924" w:rsidR="008276BA" w:rsidRPr="00840477" w:rsidRDefault="008276BA" w:rsidP="00952A56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 financial constraint</w:t>
            </w:r>
            <w:r w:rsidR="0026205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858" w:type="dxa"/>
          </w:tcPr>
          <w:p w14:paraId="6CDE2532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159</w:t>
            </w:r>
          </w:p>
        </w:tc>
        <w:tc>
          <w:tcPr>
            <w:tcW w:w="836" w:type="dxa"/>
          </w:tcPr>
          <w:p w14:paraId="2145D9B7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41.2</w:t>
            </w:r>
          </w:p>
        </w:tc>
        <w:tc>
          <w:tcPr>
            <w:tcW w:w="858" w:type="dxa"/>
          </w:tcPr>
          <w:p w14:paraId="0FBE0059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61</w:t>
            </w:r>
          </w:p>
        </w:tc>
        <w:tc>
          <w:tcPr>
            <w:tcW w:w="836" w:type="dxa"/>
          </w:tcPr>
          <w:p w14:paraId="07201906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40.4</w:t>
            </w:r>
          </w:p>
        </w:tc>
        <w:tc>
          <w:tcPr>
            <w:tcW w:w="879" w:type="dxa"/>
          </w:tcPr>
          <w:p w14:paraId="756CA19D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59</w:t>
            </w:r>
          </w:p>
        </w:tc>
        <w:tc>
          <w:tcPr>
            <w:tcW w:w="836" w:type="dxa"/>
          </w:tcPr>
          <w:p w14:paraId="63810B34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46.8</w:t>
            </w:r>
          </w:p>
        </w:tc>
        <w:tc>
          <w:tcPr>
            <w:tcW w:w="901" w:type="dxa"/>
          </w:tcPr>
          <w:p w14:paraId="6897BDCD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39</w:t>
            </w:r>
          </w:p>
        </w:tc>
        <w:tc>
          <w:tcPr>
            <w:tcW w:w="836" w:type="dxa"/>
          </w:tcPr>
          <w:p w14:paraId="2059619A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35.8</w:t>
            </w:r>
          </w:p>
        </w:tc>
      </w:tr>
      <w:tr w:rsidR="008276BA" w:rsidRPr="00840477" w14:paraId="33F77281" w14:textId="77777777" w:rsidTr="005B4FF3">
        <w:trPr>
          <w:trHeight w:val="640"/>
        </w:trPr>
        <w:tc>
          <w:tcPr>
            <w:tcW w:w="2465" w:type="dxa"/>
            <w:shd w:val="clear" w:color="auto" w:fill="auto"/>
          </w:tcPr>
          <w:p w14:paraId="0BEB8CD2" w14:textId="77777777" w:rsidR="008276BA" w:rsidRPr="00840477" w:rsidRDefault="008276BA" w:rsidP="00952A56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 level of financial constraint</w:t>
            </w:r>
          </w:p>
        </w:tc>
        <w:tc>
          <w:tcPr>
            <w:tcW w:w="858" w:type="dxa"/>
          </w:tcPr>
          <w:p w14:paraId="6685FBC6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147</w:t>
            </w:r>
          </w:p>
        </w:tc>
        <w:tc>
          <w:tcPr>
            <w:tcW w:w="836" w:type="dxa"/>
          </w:tcPr>
          <w:p w14:paraId="3D18D091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38.1</w:t>
            </w:r>
          </w:p>
        </w:tc>
        <w:tc>
          <w:tcPr>
            <w:tcW w:w="858" w:type="dxa"/>
          </w:tcPr>
          <w:p w14:paraId="7C062B41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58</w:t>
            </w:r>
          </w:p>
        </w:tc>
        <w:tc>
          <w:tcPr>
            <w:tcW w:w="836" w:type="dxa"/>
          </w:tcPr>
          <w:p w14:paraId="13B661FD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38.4</w:t>
            </w:r>
          </w:p>
        </w:tc>
        <w:tc>
          <w:tcPr>
            <w:tcW w:w="879" w:type="dxa"/>
          </w:tcPr>
          <w:p w14:paraId="56D9E6AC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42</w:t>
            </w:r>
          </w:p>
        </w:tc>
        <w:tc>
          <w:tcPr>
            <w:tcW w:w="836" w:type="dxa"/>
          </w:tcPr>
          <w:p w14:paraId="0073446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33.3</w:t>
            </w:r>
          </w:p>
        </w:tc>
        <w:tc>
          <w:tcPr>
            <w:tcW w:w="901" w:type="dxa"/>
          </w:tcPr>
          <w:p w14:paraId="6114F1AC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47</w:t>
            </w:r>
          </w:p>
        </w:tc>
        <w:tc>
          <w:tcPr>
            <w:tcW w:w="836" w:type="dxa"/>
          </w:tcPr>
          <w:p w14:paraId="7B8838C9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43.1</w:t>
            </w:r>
          </w:p>
        </w:tc>
      </w:tr>
      <w:tr w:rsidR="008276BA" w:rsidRPr="00840477" w14:paraId="768364D3" w14:textId="77777777" w:rsidTr="005B4FF3">
        <w:trPr>
          <w:trHeight w:val="427"/>
        </w:trPr>
        <w:tc>
          <w:tcPr>
            <w:tcW w:w="2465" w:type="dxa"/>
            <w:shd w:val="clear" w:color="auto" w:fill="auto"/>
          </w:tcPr>
          <w:p w14:paraId="36F07F87" w14:textId="77777777" w:rsidR="008276BA" w:rsidRPr="00840477" w:rsidRDefault="008276BA" w:rsidP="00952A56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Moderate/high level of financial constraint</w:t>
            </w:r>
          </w:p>
        </w:tc>
        <w:tc>
          <w:tcPr>
            <w:tcW w:w="858" w:type="dxa"/>
          </w:tcPr>
          <w:p w14:paraId="43592E84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80</w:t>
            </w:r>
          </w:p>
        </w:tc>
        <w:tc>
          <w:tcPr>
            <w:tcW w:w="836" w:type="dxa"/>
          </w:tcPr>
          <w:p w14:paraId="4F5A5AF0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20.7</w:t>
            </w:r>
          </w:p>
        </w:tc>
        <w:tc>
          <w:tcPr>
            <w:tcW w:w="858" w:type="dxa"/>
          </w:tcPr>
          <w:p w14:paraId="585F92FC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32</w:t>
            </w:r>
          </w:p>
        </w:tc>
        <w:tc>
          <w:tcPr>
            <w:tcW w:w="836" w:type="dxa"/>
          </w:tcPr>
          <w:p w14:paraId="6596B9AB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21.2</w:t>
            </w:r>
          </w:p>
        </w:tc>
        <w:tc>
          <w:tcPr>
            <w:tcW w:w="879" w:type="dxa"/>
          </w:tcPr>
          <w:p w14:paraId="625DB314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25</w:t>
            </w:r>
          </w:p>
        </w:tc>
        <w:tc>
          <w:tcPr>
            <w:tcW w:w="836" w:type="dxa"/>
          </w:tcPr>
          <w:p w14:paraId="3FABFDED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19.8</w:t>
            </w:r>
          </w:p>
        </w:tc>
        <w:tc>
          <w:tcPr>
            <w:tcW w:w="901" w:type="dxa"/>
          </w:tcPr>
          <w:p w14:paraId="44394A02" w14:textId="77777777" w:rsidR="008276BA" w:rsidRPr="00840477" w:rsidRDefault="008276BA" w:rsidP="00952A56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23</w:t>
            </w:r>
          </w:p>
        </w:tc>
        <w:tc>
          <w:tcPr>
            <w:tcW w:w="836" w:type="dxa"/>
          </w:tcPr>
          <w:p w14:paraId="64D9118E" w14:textId="77777777" w:rsidR="008276BA" w:rsidRPr="00840477" w:rsidRDefault="008276BA" w:rsidP="00952A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04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21.1</w:t>
            </w:r>
          </w:p>
        </w:tc>
      </w:tr>
      <w:tr w:rsidR="00A322E9" w:rsidRPr="00840477" w14:paraId="042BF790" w14:textId="77777777" w:rsidTr="005B4FF3">
        <w:trPr>
          <w:trHeight w:val="427"/>
        </w:trPr>
        <w:tc>
          <w:tcPr>
            <w:tcW w:w="2465" w:type="dxa"/>
            <w:shd w:val="clear" w:color="auto" w:fill="auto"/>
          </w:tcPr>
          <w:p w14:paraId="56FE3522" w14:textId="50D644D2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22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Consumer food purchases</w:t>
            </w:r>
          </w:p>
        </w:tc>
        <w:tc>
          <w:tcPr>
            <w:tcW w:w="858" w:type="dxa"/>
          </w:tcPr>
          <w:p w14:paraId="71494792" w14:textId="77777777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234B8D4C" w14:textId="77777777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24786DC2" w14:textId="77777777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3B177A74" w14:textId="77777777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</w:tcPr>
          <w:p w14:paraId="0EC178DA" w14:textId="77777777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2F460C54" w14:textId="77777777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</w:tcPr>
          <w:p w14:paraId="2D53B0C8" w14:textId="77777777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7EB1C052" w14:textId="77777777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22E9" w:rsidRPr="00840477" w14:paraId="7B3FD166" w14:textId="77777777" w:rsidTr="005B4FF3">
        <w:trPr>
          <w:trHeight w:val="427"/>
        </w:trPr>
        <w:tc>
          <w:tcPr>
            <w:tcW w:w="2465" w:type="dxa"/>
            <w:shd w:val="clear" w:color="auto" w:fill="auto"/>
          </w:tcPr>
          <w:p w14:paraId="6953D31F" w14:textId="471AFABD" w:rsidR="00A322E9" w:rsidRPr="00840477" w:rsidRDefault="00A322E9" w:rsidP="005B4F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SSB (litres), median and IQR</w:t>
            </w:r>
          </w:p>
        </w:tc>
        <w:tc>
          <w:tcPr>
            <w:tcW w:w="858" w:type="dxa"/>
          </w:tcPr>
          <w:p w14:paraId="4FD738E8" w14:textId="71120551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6D2F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836" w:type="dxa"/>
          </w:tcPr>
          <w:p w14:paraId="0EAF04A9" w14:textId="5B62DA67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D2F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3.0</w:t>
            </w:r>
          </w:p>
        </w:tc>
        <w:tc>
          <w:tcPr>
            <w:tcW w:w="858" w:type="dxa"/>
          </w:tcPr>
          <w:p w14:paraId="6B527BD8" w14:textId="7A61837F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7D46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</w:t>
            </w:r>
          </w:p>
        </w:tc>
        <w:tc>
          <w:tcPr>
            <w:tcW w:w="836" w:type="dxa"/>
          </w:tcPr>
          <w:p w14:paraId="5665ED00" w14:textId="09FE966D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46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3.0</w:t>
            </w:r>
          </w:p>
        </w:tc>
        <w:tc>
          <w:tcPr>
            <w:tcW w:w="879" w:type="dxa"/>
          </w:tcPr>
          <w:p w14:paraId="1F42099F" w14:textId="06DD8DAC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2D04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836" w:type="dxa"/>
          </w:tcPr>
          <w:p w14:paraId="4377CC76" w14:textId="7C90AA31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4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3.0</w:t>
            </w:r>
          </w:p>
        </w:tc>
        <w:tc>
          <w:tcPr>
            <w:tcW w:w="901" w:type="dxa"/>
          </w:tcPr>
          <w:p w14:paraId="65EBB171" w14:textId="54DE082B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2D04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836" w:type="dxa"/>
          </w:tcPr>
          <w:p w14:paraId="1E032F71" w14:textId="64EC48E3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4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</w:t>
            </w:r>
          </w:p>
        </w:tc>
      </w:tr>
      <w:tr w:rsidR="00A322E9" w:rsidRPr="00840477" w14:paraId="65A4EDE4" w14:textId="77777777" w:rsidTr="005B4FF3">
        <w:trPr>
          <w:trHeight w:val="427"/>
        </w:trPr>
        <w:tc>
          <w:tcPr>
            <w:tcW w:w="2465" w:type="dxa"/>
            <w:shd w:val="clear" w:color="auto" w:fill="auto"/>
          </w:tcPr>
          <w:p w14:paraId="60249A59" w14:textId="57B5228D" w:rsidR="00A322E9" w:rsidRPr="00840477" w:rsidRDefault="00A322E9" w:rsidP="005B4F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SSB, n and %</w:t>
            </w:r>
          </w:p>
        </w:tc>
        <w:tc>
          <w:tcPr>
            <w:tcW w:w="858" w:type="dxa"/>
          </w:tcPr>
          <w:p w14:paraId="77423700" w14:textId="77777777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4244DFB4" w14:textId="77777777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6746DB06" w14:textId="77777777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244D5ED5" w14:textId="77777777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</w:tcPr>
          <w:p w14:paraId="473BC933" w14:textId="77777777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5BA28FBA" w14:textId="77777777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</w:tcPr>
          <w:p w14:paraId="0670C97C" w14:textId="77777777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</w:tcPr>
          <w:p w14:paraId="2FEE57A4" w14:textId="77777777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22E9" w:rsidRPr="00840477" w14:paraId="13DE232B" w14:textId="77777777" w:rsidTr="005B4FF3">
        <w:trPr>
          <w:trHeight w:val="427"/>
        </w:trPr>
        <w:tc>
          <w:tcPr>
            <w:tcW w:w="2465" w:type="dxa"/>
            <w:shd w:val="clear" w:color="auto" w:fill="auto"/>
          </w:tcPr>
          <w:p w14:paraId="5342A7D5" w14:textId="5AFB5F40" w:rsidR="00A322E9" w:rsidRPr="00840477" w:rsidRDefault="00A322E9" w:rsidP="00A322E9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 litres  </w:t>
            </w:r>
          </w:p>
        </w:tc>
        <w:tc>
          <w:tcPr>
            <w:tcW w:w="858" w:type="dxa"/>
          </w:tcPr>
          <w:p w14:paraId="3F2D7936" w14:textId="788206E5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EE10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171</w:t>
            </w:r>
          </w:p>
        </w:tc>
        <w:tc>
          <w:tcPr>
            <w:tcW w:w="836" w:type="dxa"/>
          </w:tcPr>
          <w:p w14:paraId="4E8FD67F" w14:textId="2F4F6791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847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44.3</w:t>
            </w:r>
          </w:p>
        </w:tc>
        <w:tc>
          <w:tcPr>
            <w:tcW w:w="858" w:type="dxa"/>
          </w:tcPr>
          <w:p w14:paraId="7F24A3B8" w14:textId="14450091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C91C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58 </w:t>
            </w:r>
          </w:p>
        </w:tc>
        <w:tc>
          <w:tcPr>
            <w:tcW w:w="836" w:type="dxa"/>
          </w:tcPr>
          <w:p w14:paraId="3BA9C507" w14:textId="36337AD1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1C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38.4</w:t>
            </w:r>
          </w:p>
        </w:tc>
        <w:tc>
          <w:tcPr>
            <w:tcW w:w="879" w:type="dxa"/>
          </w:tcPr>
          <w:p w14:paraId="7AF868B1" w14:textId="6FFB69FB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EA36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836" w:type="dxa"/>
          </w:tcPr>
          <w:p w14:paraId="26D555A0" w14:textId="1B1DBC05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36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47.6</w:t>
            </w:r>
          </w:p>
        </w:tc>
        <w:tc>
          <w:tcPr>
            <w:tcW w:w="901" w:type="dxa"/>
          </w:tcPr>
          <w:p w14:paraId="61429066" w14:textId="5EC2CCC7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EA36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836" w:type="dxa"/>
          </w:tcPr>
          <w:p w14:paraId="51AA7883" w14:textId="7236DAA3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4F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48.6</w:t>
            </w:r>
          </w:p>
        </w:tc>
      </w:tr>
      <w:tr w:rsidR="00A322E9" w:rsidRPr="00840477" w14:paraId="4567624B" w14:textId="77777777" w:rsidTr="005B4FF3">
        <w:trPr>
          <w:trHeight w:val="427"/>
        </w:trPr>
        <w:tc>
          <w:tcPr>
            <w:tcW w:w="2465" w:type="dxa"/>
            <w:shd w:val="clear" w:color="auto" w:fill="auto"/>
          </w:tcPr>
          <w:p w14:paraId="18C6106D" w14:textId="3D6E9215" w:rsidR="00A322E9" w:rsidRPr="00840477" w:rsidRDefault="00A322E9" w:rsidP="00A322E9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0.75-1.5 litres</w:t>
            </w:r>
          </w:p>
        </w:tc>
        <w:tc>
          <w:tcPr>
            <w:tcW w:w="858" w:type="dxa"/>
          </w:tcPr>
          <w:p w14:paraId="0170E49E" w14:textId="55E6F4A3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EE108A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29</w:t>
            </w:r>
          </w:p>
        </w:tc>
        <w:tc>
          <w:tcPr>
            <w:tcW w:w="836" w:type="dxa"/>
          </w:tcPr>
          <w:p w14:paraId="62FF2BA8" w14:textId="1843F639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847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7.5</w:t>
            </w:r>
          </w:p>
        </w:tc>
        <w:tc>
          <w:tcPr>
            <w:tcW w:w="858" w:type="dxa"/>
          </w:tcPr>
          <w:p w14:paraId="723AB6F4" w14:textId="0249967E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C91C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10 </w:t>
            </w:r>
          </w:p>
        </w:tc>
        <w:tc>
          <w:tcPr>
            <w:tcW w:w="836" w:type="dxa"/>
          </w:tcPr>
          <w:p w14:paraId="51899BA9" w14:textId="5C1F1293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1C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6.6</w:t>
            </w:r>
          </w:p>
        </w:tc>
        <w:tc>
          <w:tcPr>
            <w:tcW w:w="879" w:type="dxa"/>
          </w:tcPr>
          <w:p w14:paraId="27258753" w14:textId="2F187117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EA36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 </w:t>
            </w:r>
          </w:p>
        </w:tc>
        <w:tc>
          <w:tcPr>
            <w:tcW w:w="836" w:type="dxa"/>
          </w:tcPr>
          <w:p w14:paraId="65C54854" w14:textId="57B7481C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36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7.1</w:t>
            </w:r>
          </w:p>
        </w:tc>
        <w:tc>
          <w:tcPr>
            <w:tcW w:w="901" w:type="dxa"/>
          </w:tcPr>
          <w:p w14:paraId="5C749BCD" w14:textId="2D564253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EA36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10 </w:t>
            </w:r>
          </w:p>
        </w:tc>
        <w:tc>
          <w:tcPr>
            <w:tcW w:w="836" w:type="dxa"/>
          </w:tcPr>
          <w:p w14:paraId="0089E6C9" w14:textId="613B300F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4F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9.2</w:t>
            </w:r>
          </w:p>
        </w:tc>
      </w:tr>
      <w:tr w:rsidR="00A322E9" w:rsidRPr="00840477" w14:paraId="7FD3C8F6" w14:textId="77777777" w:rsidTr="005B4FF3">
        <w:trPr>
          <w:trHeight w:val="427"/>
        </w:trPr>
        <w:tc>
          <w:tcPr>
            <w:tcW w:w="2465" w:type="dxa"/>
            <w:shd w:val="clear" w:color="auto" w:fill="auto"/>
          </w:tcPr>
          <w:p w14:paraId="4074DB4C" w14:textId="36AF9B59" w:rsidR="00A322E9" w:rsidRPr="00840477" w:rsidRDefault="00A322E9" w:rsidP="00A322E9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1.5-3 litres</w:t>
            </w:r>
          </w:p>
        </w:tc>
        <w:tc>
          <w:tcPr>
            <w:tcW w:w="858" w:type="dxa"/>
          </w:tcPr>
          <w:p w14:paraId="5E0DC3FB" w14:textId="09E76E64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EE10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83 </w:t>
            </w:r>
          </w:p>
        </w:tc>
        <w:tc>
          <w:tcPr>
            <w:tcW w:w="836" w:type="dxa"/>
          </w:tcPr>
          <w:p w14:paraId="51245810" w14:textId="0E82A9A1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63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21.5</w:t>
            </w:r>
          </w:p>
        </w:tc>
        <w:tc>
          <w:tcPr>
            <w:tcW w:w="858" w:type="dxa"/>
          </w:tcPr>
          <w:p w14:paraId="7A533C85" w14:textId="45B23AEA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C91C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39 </w:t>
            </w:r>
          </w:p>
        </w:tc>
        <w:tc>
          <w:tcPr>
            <w:tcW w:w="836" w:type="dxa"/>
          </w:tcPr>
          <w:p w14:paraId="6645AAEE" w14:textId="618AEA0A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1C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25.8</w:t>
            </w:r>
          </w:p>
        </w:tc>
        <w:tc>
          <w:tcPr>
            <w:tcW w:w="879" w:type="dxa"/>
          </w:tcPr>
          <w:p w14:paraId="19BB6CF7" w14:textId="294162F7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EA36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23 </w:t>
            </w:r>
          </w:p>
        </w:tc>
        <w:tc>
          <w:tcPr>
            <w:tcW w:w="836" w:type="dxa"/>
          </w:tcPr>
          <w:p w14:paraId="465006EA" w14:textId="4C7E75B2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36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18.3</w:t>
            </w:r>
          </w:p>
        </w:tc>
        <w:tc>
          <w:tcPr>
            <w:tcW w:w="901" w:type="dxa"/>
          </w:tcPr>
          <w:p w14:paraId="072607EB" w14:textId="2A7610F2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EA36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21 </w:t>
            </w:r>
          </w:p>
        </w:tc>
        <w:tc>
          <w:tcPr>
            <w:tcW w:w="836" w:type="dxa"/>
          </w:tcPr>
          <w:p w14:paraId="590A6BBB" w14:textId="0E74E13E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4F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19.3</w:t>
            </w:r>
          </w:p>
        </w:tc>
      </w:tr>
      <w:tr w:rsidR="00A322E9" w:rsidRPr="00840477" w14:paraId="09D718DE" w14:textId="77777777" w:rsidTr="005B4FF3">
        <w:trPr>
          <w:trHeight w:val="427"/>
        </w:trPr>
        <w:tc>
          <w:tcPr>
            <w:tcW w:w="2465" w:type="dxa"/>
            <w:shd w:val="clear" w:color="auto" w:fill="auto"/>
          </w:tcPr>
          <w:p w14:paraId="67333D79" w14:textId="34F1CC62" w:rsidR="00A322E9" w:rsidRPr="00840477" w:rsidRDefault="00A322E9" w:rsidP="00A322E9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3-6 litres</w:t>
            </w:r>
          </w:p>
        </w:tc>
        <w:tc>
          <w:tcPr>
            <w:tcW w:w="858" w:type="dxa"/>
          </w:tcPr>
          <w:p w14:paraId="33CA49BD" w14:textId="3B3AA2AB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7847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74 </w:t>
            </w:r>
          </w:p>
        </w:tc>
        <w:tc>
          <w:tcPr>
            <w:tcW w:w="836" w:type="dxa"/>
          </w:tcPr>
          <w:p w14:paraId="727B9805" w14:textId="537F5682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63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19.2</w:t>
            </w:r>
          </w:p>
        </w:tc>
        <w:tc>
          <w:tcPr>
            <w:tcW w:w="858" w:type="dxa"/>
          </w:tcPr>
          <w:p w14:paraId="0A83F925" w14:textId="572691A4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C91C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836" w:type="dxa"/>
          </w:tcPr>
          <w:p w14:paraId="03F9C7B4" w14:textId="7DAE274D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1C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19.9</w:t>
            </w:r>
          </w:p>
        </w:tc>
        <w:tc>
          <w:tcPr>
            <w:tcW w:w="879" w:type="dxa"/>
          </w:tcPr>
          <w:p w14:paraId="206EEDE7" w14:textId="1D26B64D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EA36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26 </w:t>
            </w:r>
          </w:p>
        </w:tc>
        <w:tc>
          <w:tcPr>
            <w:tcW w:w="836" w:type="dxa"/>
          </w:tcPr>
          <w:p w14:paraId="5AA98285" w14:textId="712C6F3A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36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20.6</w:t>
            </w:r>
          </w:p>
        </w:tc>
        <w:tc>
          <w:tcPr>
            <w:tcW w:w="901" w:type="dxa"/>
          </w:tcPr>
          <w:p w14:paraId="34010CB9" w14:textId="50B3FA4E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EA36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18 </w:t>
            </w:r>
          </w:p>
        </w:tc>
        <w:tc>
          <w:tcPr>
            <w:tcW w:w="836" w:type="dxa"/>
          </w:tcPr>
          <w:p w14:paraId="2751D7F8" w14:textId="23967474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4F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16.5</w:t>
            </w:r>
          </w:p>
        </w:tc>
      </w:tr>
      <w:tr w:rsidR="00A322E9" w:rsidRPr="00840477" w14:paraId="5C1467BA" w14:textId="77777777" w:rsidTr="005B4FF3">
        <w:trPr>
          <w:trHeight w:val="427"/>
        </w:trPr>
        <w:tc>
          <w:tcPr>
            <w:tcW w:w="2465" w:type="dxa"/>
            <w:shd w:val="clear" w:color="auto" w:fill="auto"/>
          </w:tcPr>
          <w:p w14:paraId="46A0E840" w14:textId="5DFE521E" w:rsidR="00A322E9" w:rsidRPr="00840477" w:rsidRDefault="00A322E9" w:rsidP="00A322E9">
            <w:pPr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6 litres or more</w:t>
            </w:r>
          </w:p>
        </w:tc>
        <w:tc>
          <w:tcPr>
            <w:tcW w:w="858" w:type="dxa"/>
          </w:tcPr>
          <w:p w14:paraId="25FAB7E5" w14:textId="00A129C9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7847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29 </w:t>
            </w:r>
          </w:p>
        </w:tc>
        <w:tc>
          <w:tcPr>
            <w:tcW w:w="836" w:type="dxa"/>
          </w:tcPr>
          <w:p w14:paraId="1E6D8690" w14:textId="41CCB22D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63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7.5</w:t>
            </w:r>
          </w:p>
        </w:tc>
        <w:tc>
          <w:tcPr>
            <w:tcW w:w="858" w:type="dxa"/>
          </w:tcPr>
          <w:p w14:paraId="6AD008E5" w14:textId="64DC3DFD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C91C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14 </w:t>
            </w:r>
          </w:p>
        </w:tc>
        <w:tc>
          <w:tcPr>
            <w:tcW w:w="836" w:type="dxa"/>
          </w:tcPr>
          <w:p w14:paraId="49F21714" w14:textId="70430FD0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1C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9.3</w:t>
            </w:r>
          </w:p>
        </w:tc>
        <w:tc>
          <w:tcPr>
            <w:tcW w:w="879" w:type="dxa"/>
          </w:tcPr>
          <w:p w14:paraId="676C24AB" w14:textId="57C296E5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EA36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 </w:t>
            </w:r>
          </w:p>
        </w:tc>
        <w:tc>
          <w:tcPr>
            <w:tcW w:w="836" w:type="dxa"/>
          </w:tcPr>
          <w:p w14:paraId="3AC79C1F" w14:textId="5F23C49A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36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6.3</w:t>
            </w:r>
          </w:p>
        </w:tc>
        <w:tc>
          <w:tcPr>
            <w:tcW w:w="901" w:type="dxa"/>
          </w:tcPr>
          <w:p w14:paraId="16BD2F99" w14:textId="7A3A39FC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EA36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 </w:t>
            </w:r>
          </w:p>
        </w:tc>
        <w:tc>
          <w:tcPr>
            <w:tcW w:w="836" w:type="dxa"/>
          </w:tcPr>
          <w:p w14:paraId="72D7CE5B" w14:textId="26CF63EC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4F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6.4</w:t>
            </w:r>
          </w:p>
        </w:tc>
      </w:tr>
      <w:tr w:rsidR="00A322E9" w:rsidRPr="00840477" w14:paraId="588B760E" w14:textId="77777777" w:rsidTr="005B4FF3">
        <w:trPr>
          <w:trHeight w:val="427"/>
        </w:trPr>
        <w:tc>
          <w:tcPr>
            <w:tcW w:w="2465" w:type="dxa"/>
            <w:shd w:val="clear" w:color="auto" w:fill="auto"/>
          </w:tcPr>
          <w:p w14:paraId="32215B1E" w14:textId="7D391372" w:rsidR="00A322E9" w:rsidRPr="00840477" w:rsidRDefault="00A322E9" w:rsidP="005B4F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Proportion healthy (%), mean and SD</w:t>
            </w:r>
          </w:p>
        </w:tc>
        <w:tc>
          <w:tcPr>
            <w:tcW w:w="858" w:type="dxa"/>
          </w:tcPr>
          <w:p w14:paraId="44B161E5" w14:textId="11ABFDE5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1761D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71.5</w:t>
            </w:r>
          </w:p>
        </w:tc>
        <w:tc>
          <w:tcPr>
            <w:tcW w:w="836" w:type="dxa"/>
          </w:tcPr>
          <w:p w14:paraId="6405596B" w14:textId="0E37E8E0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761D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10.9</w:t>
            </w:r>
          </w:p>
        </w:tc>
        <w:tc>
          <w:tcPr>
            <w:tcW w:w="858" w:type="dxa"/>
          </w:tcPr>
          <w:p w14:paraId="3C4445CC" w14:textId="11ED9313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7A31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70.8</w:t>
            </w:r>
          </w:p>
        </w:tc>
        <w:tc>
          <w:tcPr>
            <w:tcW w:w="836" w:type="dxa"/>
          </w:tcPr>
          <w:p w14:paraId="22367A7A" w14:textId="622FEE22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1A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10.2</w:t>
            </w:r>
          </w:p>
        </w:tc>
        <w:tc>
          <w:tcPr>
            <w:tcW w:w="879" w:type="dxa"/>
          </w:tcPr>
          <w:p w14:paraId="1F056C38" w14:textId="63CF6AF6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597D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71.6</w:t>
            </w:r>
          </w:p>
        </w:tc>
        <w:tc>
          <w:tcPr>
            <w:tcW w:w="836" w:type="dxa"/>
          </w:tcPr>
          <w:p w14:paraId="2E156847" w14:textId="27474CB0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34D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11.1</w:t>
            </w:r>
          </w:p>
        </w:tc>
        <w:tc>
          <w:tcPr>
            <w:tcW w:w="901" w:type="dxa"/>
          </w:tcPr>
          <w:p w14:paraId="064E2DA9" w14:textId="7555D64C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5A34D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72.4</w:t>
            </w:r>
          </w:p>
        </w:tc>
        <w:tc>
          <w:tcPr>
            <w:tcW w:w="836" w:type="dxa"/>
          </w:tcPr>
          <w:p w14:paraId="003A52E9" w14:textId="790B240E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34D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11.6</w:t>
            </w:r>
          </w:p>
        </w:tc>
      </w:tr>
      <w:tr w:rsidR="00A322E9" w:rsidRPr="00840477" w14:paraId="5558B576" w14:textId="77777777" w:rsidTr="005B4FF3">
        <w:trPr>
          <w:trHeight w:val="427"/>
        </w:trPr>
        <w:tc>
          <w:tcPr>
            <w:tcW w:w="2465" w:type="dxa"/>
            <w:shd w:val="clear" w:color="auto" w:fill="auto"/>
          </w:tcPr>
          <w:p w14:paraId="7D9D4C0C" w14:textId="3B73366E" w:rsidR="00A322E9" w:rsidRPr="00840477" w:rsidRDefault="00A322E9" w:rsidP="005B4F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energy (kcal), mean and SD</w:t>
            </w:r>
          </w:p>
        </w:tc>
        <w:tc>
          <w:tcPr>
            <w:tcW w:w="858" w:type="dxa"/>
          </w:tcPr>
          <w:p w14:paraId="167B6797" w14:textId="4DFBF1DA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7050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32,080</w:t>
            </w:r>
          </w:p>
        </w:tc>
        <w:tc>
          <w:tcPr>
            <w:tcW w:w="836" w:type="dxa"/>
          </w:tcPr>
          <w:p w14:paraId="1741CFD1" w14:textId="557A1482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50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17,074</w:t>
            </w:r>
          </w:p>
        </w:tc>
        <w:tc>
          <w:tcPr>
            <w:tcW w:w="858" w:type="dxa"/>
          </w:tcPr>
          <w:p w14:paraId="52CE5519" w14:textId="477190AC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3F3A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32,422</w:t>
            </w:r>
          </w:p>
        </w:tc>
        <w:tc>
          <w:tcPr>
            <w:tcW w:w="836" w:type="dxa"/>
          </w:tcPr>
          <w:p w14:paraId="50A3878F" w14:textId="6AC80154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3A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16,540</w:t>
            </w:r>
          </w:p>
        </w:tc>
        <w:tc>
          <w:tcPr>
            <w:tcW w:w="879" w:type="dxa"/>
          </w:tcPr>
          <w:p w14:paraId="2C944CDF" w14:textId="15E7F478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4E2ED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32,926</w:t>
            </w:r>
          </w:p>
        </w:tc>
        <w:tc>
          <w:tcPr>
            <w:tcW w:w="836" w:type="dxa"/>
          </w:tcPr>
          <w:p w14:paraId="5055CB45" w14:textId="7E9A6A4B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2ED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18,665</w:t>
            </w:r>
          </w:p>
        </w:tc>
        <w:tc>
          <w:tcPr>
            <w:tcW w:w="901" w:type="dxa"/>
          </w:tcPr>
          <w:p w14:paraId="0664021E" w14:textId="04ECC320" w:rsidR="00A322E9" w:rsidRPr="00840477" w:rsidRDefault="00A322E9" w:rsidP="00A322E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AD639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30,630</w:t>
            </w:r>
          </w:p>
        </w:tc>
        <w:tc>
          <w:tcPr>
            <w:tcW w:w="836" w:type="dxa"/>
          </w:tcPr>
          <w:p w14:paraId="45B1E987" w14:textId="0A064A1E" w:rsidR="00A322E9" w:rsidRPr="00840477" w:rsidRDefault="00A322E9" w:rsidP="00A322E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639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15,905</w:t>
            </w:r>
          </w:p>
        </w:tc>
      </w:tr>
      <w:tr w:rsidR="00A322E9" w:rsidRPr="00840477" w14:paraId="78FDC72D" w14:textId="77777777" w:rsidTr="00A322E9">
        <w:trPr>
          <w:trHeight w:val="3351"/>
        </w:trPr>
        <w:tc>
          <w:tcPr>
            <w:tcW w:w="9305" w:type="dxa"/>
            <w:gridSpan w:val="9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BFF69A" w14:textId="77777777" w:rsidR="00A322E9" w:rsidRPr="00840477" w:rsidRDefault="00A322E9" w:rsidP="00A322E9">
            <w:pPr>
              <w:pStyle w:val="CommentText"/>
              <w:rPr>
                <w:rFonts w:ascii="Times New Roman" w:hAnsi="Times New Roman" w:cs="Times New Roman"/>
                <w:lang w:val="en-GB"/>
              </w:rPr>
            </w:pPr>
          </w:p>
          <w:tbl>
            <w:tblPr>
              <w:tblStyle w:val="TableGridLight"/>
              <w:tblW w:w="9498" w:type="dxa"/>
              <w:tblLook w:val="04A0" w:firstRow="1" w:lastRow="0" w:firstColumn="1" w:lastColumn="0" w:noHBand="0" w:noVBand="1"/>
            </w:tblPr>
            <w:tblGrid>
              <w:gridCol w:w="9498"/>
            </w:tblGrid>
            <w:tr w:rsidR="00A322E9" w:rsidRPr="00840477" w14:paraId="50DC8671" w14:textId="77777777" w:rsidTr="00952A56">
              <w:tc>
                <w:tcPr>
                  <w:tcW w:w="9498" w:type="dxa"/>
                  <w:tcBorders>
                    <w:top w:val="single" w:sz="8" w:space="0" w:color="auto"/>
                    <w:left w:val="single" w:sz="4" w:space="0" w:color="FFFFFF" w:themeColor="background1"/>
                    <w:bottom w:val="single" w:sz="8" w:space="0" w:color="auto"/>
                    <w:right w:val="single" w:sz="4" w:space="0" w:color="FFFFFF" w:themeColor="background1"/>
                  </w:tcBorders>
                </w:tcPr>
                <w:p w14:paraId="446446D7" w14:textId="77777777" w:rsidR="00A322E9" w:rsidRPr="00840477" w:rsidRDefault="00A322E9" w:rsidP="00A322E9">
                  <w:pPr>
                    <w:pStyle w:val="Comment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  <w:p w14:paraId="55FE783A" w14:textId="32DACF2A" w:rsidR="00A322E9" w:rsidRPr="00840477" w:rsidRDefault="00A322E9" w:rsidP="00A322E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  <w:lang w:val="en-GB"/>
                    </w:rPr>
                  </w:pPr>
                  <w:r w:rsidRPr="0084047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  <w:lang w:val="en-GB"/>
                    </w:rPr>
                    <w:t xml:space="preserve">a </w:t>
                  </w:r>
                  <w:r w:rsidRPr="008404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The median gross monthly income in the Netherlands (2018) is €4450.</w:t>
                  </w:r>
                  <w:r w:rsidRPr="0084047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1</w:t>
                  </w:r>
                </w:p>
                <w:p w14:paraId="1E5725E9" w14:textId="77777777" w:rsidR="00A322E9" w:rsidRPr="00840477" w:rsidRDefault="00A322E9" w:rsidP="00A322E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4047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  <w:lang w:val="en-GB"/>
                    </w:rPr>
                    <w:t xml:space="preserve">b </w:t>
                  </w:r>
                  <w:r w:rsidRPr="008404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Measured by four items: (1) </w:t>
                  </w:r>
                  <w:r w:rsidRPr="0084047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“</w:t>
                  </w:r>
                  <w:r w:rsidRPr="008404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In the last four weeks, how often have you felt that you were unable to control the important things in your life</w:t>
                  </w:r>
                  <w:r w:rsidRPr="00840477">
                    <w:rPr>
                      <w:rFonts w:ascii="Times New Roman" w:hAnsi="Times New Roman" w:cs="Times New Roman"/>
                      <w:sz w:val="20"/>
                      <w:szCs w:val="20"/>
                      <w:lang w:val="en-GB" w:eastAsia="de-DE"/>
                    </w:rPr>
                    <w:t>?”; (2) “</w:t>
                  </w:r>
                  <w:r w:rsidRPr="008404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In the last four weeks, how often have you felt confident about your ability to handle your personal problems?”</w:t>
                  </w:r>
                  <w:r w:rsidRPr="00840477">
                    <w:rPr>
                      <w:rFonts w:ascii="Times New Roman" w:hAnsi="Times New Roman" w:cs="Times New Roman"/>
                      <w:sz w:val="20"/>
                      <w:szCs w:val="20"/>
                      <w:lang w:val="en-GB" w:eastAsia="de-DE"/>
                    </w:rPr>
                    <w:t>; (3) “</w:t>
                  </w:r>
                  <w:r w:rsidRPr="008404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In the last four weeks, how often have you felt that things were going your way?” </w:t>
                  </w:r>
                  <w:r w:rsidRPr="00840477">
                    <w:rPr>
                      <w:rFonts w:ascii="Times New Roman" w:hAnsi="Times New Roman" w:cs="Times New Roman"/>
                      <w:sz w:val="20"/>
                      <w:szCs w:val="20"/>
                      <w:lang w:val="en-GB" w:eastAsia="de-DE"/>
                    </w:rPr>
                    <w:t>and (4) “</w:t>
                  </w:r>
                  <w:r w:rsidRPr="008404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In the last month, how often have you felt difficulties were piling up so high that you could not overcome them?</w:t>
                  </w:r>
                  <w:r w:rsidRPr="00840477">
                    <w:rPr>
                      <w:rFonts w:ascii="Times New Roman" w:hAnsi="Times New Roman" w:cs="Times New Roman"/>
                      <w:sz w:val="20"/>
                      <w:szCs w:val="20"/>
                      <w:lang w:val="en-GB" w:eastAsia="de-DE"/>
                    </w:rPr>
                    <w:t xml:space="preserve">”, </w:t>
                  </w:r>
                  <w:r w:rsidRPr="0084047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indicated on a five-point Likert scale from 1 “always” to 5 “never”. The items (1) and (4) were reverse coded, and based on the four items, a mean score was calculated, </w:t>
                  </w:r>
                  <w:r w:rsidRPr="008404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resulting in a total continuous score that ranged from one to five, with higher scores representing higher experienced stress.</w:t>
                  </w:r>
                </w:p>
                <w:p w14:paraId="10561126" w14:textId="77777777" w:rsidR="00A322E9" w:rsidRPr="00840477" w:rsidRDefault="00A322E9" w:rsidP="00A322E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4047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 xml:space="preserve">c  </w:t>
                  </w:r>
                  <w:r w:rsidRPr="008404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Measured by one item “In the last 12 months, did you have difficulties making end meets on your household income?” indicated on a four-point Likert scale: 1 “No, no difficulties at all”, 2 “No, no difficulties, but I have to pay attention to my expenses”, 3”Yes, a bit difficult, and 4 “Yes, very difficult”. These last two categories were recoded into one category, resulting in 3 levels of financial constraint: 1 “No financial constraint”, 2 “Low level of financial constraint” and 3 “Moderate/high level of financial constraint”.</w:t>
                  </w:r>
                  <w:r w:rsidRPr="00840477">
                    <w:rPr>
                      <w:rFonts w:ascii="Times New Roman" w:hAnsi="Times New Roman" w:cs="Times New Roman"/>
                      <w:vertAlign w:val="superscript"/>
                      <w:lang w:val="en-GB"/>
                    </w:rPr>
                    <w:br/>
                  </w:r>
                </w:p>
              </w:tc>
            </w:tr>
            <w:tr w:rsidR="00A322E9" w:rsidRPr="00840477" w14:paraId="274534AF" w14:textId="77777777" w:rsidTr="00952A56">
              <w:tc>
                <w:tcPr>
                  <w:tcW w:w="9498" w:type="dxa"/>
                  <w:tcBorders>
                    <w:top w:val="single" w:sz="8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71E7A43" w14:textId="77777777" w:rsidR="00A322E9" w:rsidRPr="00840477" w:rsidRDefault="00A322E9" w:rsidP="00A322E9">
                  <w:pPr>
                    <w:pStyle w:val="CommentText"/>
                    <w:rPr>
                      <w:rFonts w:ascii="Times New Roman" w:hAnsi="Times New Roman" w:cs="Times New Roman"/>
                      <w:vertAlign w:val="superscript"/>
                      <w:lang w:val="en-GB"/>
                    </w:rPr>
                  </w:pPr>
                </w:p>
              </w:tc>
            </w:tr>
          </w:tbl>
          <w:p w14:paraId="2502D6F9" w14:textId="77777777" w:rsidR="00A322E9" w:rsidRPr="00840477" w:rsidRDefault="00A322E9" w:rsidP="00A322E9">
            <w:pPr>
              <w:pStyle w:val="CommentText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ACEF672" w14:textId="77777777" w:rsidR="008276BA" w:rsidRPr="00840477" w:rsidRDefault="008276BA" w:rsidP="008276BA">
      <w:pPr>
        <w:spacing w:line="240" w:lineRule="auto"/>
        <w:rPr>
          <w:rFonts w:ascii="Times New Roman" w:hAnsi="Times New Roman" w:cs="Times New Roman"/>
          <w:noProof/>
          <w:lang w:val="en-GB"/>
        </w:rPr>
      </w:pPr>
    </w:p>
    <w:p w14:paraId="5B234132" w14:textId="7B16D72C" w:rsidR="00757642" w:rsidRPr="00593A64" w:rsidRDefault="00A22850">
      <w:pPr>
        <w:rPr>
          <w:rFonts w:ascii="Times New Roman" w:hAnsi="Times New Roman" w:cs="Times New Roman"/>
          <w:sz w:val="18"/>
          <w:szCs w:val="18"/>
          <w:vertAlign w:val="superscript"/>
          <w:lang w:val="en-US"/>
        </w:rPr>
      </w:pPr>
      <w:r w:rsidRPr="00593A64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3834DC" w:rsidRPr="00593A64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3834DC" w:rsidRPr="00593A64">
        <w:rPr>
          <w:rFonts w:ascii="Times New Roman" w:hAnsi="Times New Roman" w:cs="Times New Roman"/>
          <w:sz w:val="18"/>
          <w:szCs w:val="18"/>
        </w:rPr>
        <w:t>Centraal Bureau voor de Statistiek (2020) Inkomen van Huishoudens; Inkomensklassen,Huishoudenskenmerken. </w:t>
      </w:r>
      <w:hyperlink r:id="rId4" w:anchor="/CBS/nl/dataset/83932NED/table?ts=1597752840176" w:history="1">
        <w:r w:rsidR="003834DC" w:rsidRPr="00593A64">
          <w:rPr>
            <w:rFonts w:ascii="Times New Roman" w:hAnsi="Times New Roman" w:cs="Times New Roman"/>
            <w:sz w:val="18"/>
            <w:szCs w:val="18"/>
            <w:lang w:val="en-US"/>
          </w:rPr>
          <w:t>https://opendata.cbs.nl/statline/#/CBS/nl/dataset/83932NED/table?ts=1597752840176</w:t>
        </w:r>
      </w:hyperlink>
      <w:r w:rsidR="003834DC" w:rsidRPr="00593A64">
        <w:rPr>
          <w:rFonts w:ascii="Times New Roman" w:hAnsi="Times New Roman" w:cs="Times New Roman"/>
          <w:sz w:val="18"/>
          <w:szCs w:val="18"/>
          <w:lang w:val="en-US"/>
        </w:rPr>
        <w:t> (accessed March 2021).</w:t>
      </w:r>
    </w:p>
    <w:sectPr w:rsidR="00757642" w:rsidRPr="00593A64" w:rsidSect="00F91DB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C7"/>
    <w:rsid w:val="00003330"/>
    <w:rsid w:val="00262057"/>
    <w:rsid w:val="003834DC"/>
    <w:rsid w:val="004910EB"/>
    <w:rsid w:val="00593A64"/>
    <w:rsid w:val="005A2227"/>
    <w:rsid w:val="005B4FF3"/>
    <w:rsid w:val="006F74D5"/>
    <w:rsid w:val="007360D2"/>
    <w:rsid w:val="00757642"/>
    <w:rsid w:val="007C68C7"/>
    <w:rsid w:val="007D673E"/>
    <w:rsid w:val="008276BA"/>
    <w:rsid w:val="00840477"/>
    <w:rsid w:val="00A22850"/>
    <w:rsid w:val="00A322E9"/>
    <w:rsid w:val="00BE525A"/>
    <w:rsid w:val="00E220E7"/>
    <w:rsid w:val="00F9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7462"/>
  <w15:chartTrackingRefBased/>
  <w15:docId w15:val="{4F1AC6BB-E258-41BD-BD72-2F63657C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8276BA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76BA"/>
    <w:rPr>
      <w:rFonts w:ascii="Arial" w:eastAsia="Times New Roman" w:hAnsi="Arial" w:cs="Arial"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8276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2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data.cbs.nl/stat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4330</Characters>
  <Application>Microsoft Office Word</Application>
  <DocSecurity>0</DocSecurity>
  <Lines>36</Lines>
  <Paragraphs>10</Paragraphs>
  <ScaleCrop>false</ScaleCrop>
  <Company>Utrecht University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Djojosoeparto, S.K. (Sanne)</dc:creator>
  <cp:keywords/>
  <dc:description/>
  <cp:lastModifiedBy>Djojosoeparto, Sanne</cp:lastModifiedBy>
  <cp:revision>2</cp:revision>
  <dcterms:created xsi:type="dcterms:W3CDTF">2023-12-05T09:35:00Z</dcterms:created>
  <dcterms:modified xsi:type="dcterms:W3CDTF">2023-12-05T09:35:00Z</dcterms:modified>
</cp:coreProperties>
</file>