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F01E" w14:textId="77777777" w:rsidR="00775AAE" w:rsidRPr="00DC6E91" w:rsidRDefault="00775AAE" w:rsidP="00775A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E91">
        <w:rPr>
          <w:rFonts w:ascii="Times New Roman" w:hAnsi="Times New Roman" w:cs="Times New Roman"/>
          <w:b/>
          <w:bCs/>
          <w:sz w:val="24"/>
          <w:szCs w:val="24"/>
        </w:rPr>
        <w:t xml:space="preserve">Association between a lifestyle score and all-cause mortality: a prospective analysis of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DC6E91">
        <w:rPr>
          <w:rFonts w:ascii="Times New Roman" w:hAnsi="Times New Roman" w:cs="Times New Roman"/>
          <w:b/>
          <w:bCs/>
          <w:sz w:val="24"/>
          <w:szCs w:val="24"/>
        </w:rPr>
        <w:t xml:space="preserve"> Chilean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National Health Survey 2009-2010</w:t>
      </w:r>
    </w:p>
    <w:p w14:paraId="7D1CB9C7" w14:textId="77777777" w:rsidR="00775AAE" w:rsidRPr="00775AAE" w:rsidRDefault="00775AAE"/>
    <w:p w14:paraId="706B9848" w14:textId="253A6836" w:rsidR="003346F8" w:rsidRDefault="00775AAE">
      <w:pPr>
        <w:rPr>
          <w:rFonts w:ascii="Times New Roman" w:hAnsi="Times New Roman" w:cs="Times New Roman"/>
          <w:b/>
          <w:bCs/>
        </w:rPr>
      </w:pPr>
      <w:r w:rsidRPr="00775AAE">
        <w:rPr>
          <w:rFonts w:ascii="Times New Roman" w:hAnsi="Times New Roman" w:cs="Times New Roman"/>
          <w:b/>
          <w:bCs/>
        </w:rPr>
        <w:t xml:space="preserve">Supplementary Table 1. Individual components of </w:t>
      </w:r>
      <w:r>
        <w:rPr>
          <w:rFonts w:ascii="Times New Roman" w:hAnsi="Times New Roman" w:cs="Times New Roman"/>
          <w:b/>
          <w:bCs/>
        </w:rPr>
        <w:t>the lifestyle score and their association with all-cause mortality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2126"/>
        <w:gridCol w:w="1134"/>
      </w:tblGrid>
      <w:tr w:rsidR="00775AAE" w14:paraId="0F908AD1" w14:textId="77777777" w:rsidTr="00D71374">
        <w:trPr>
          <w:jc w:val="center"/>
        </w:trPr>
        <w:tc>
          <w:tcPr>
            <w:tcW w:w="2411" w:type="dxa"/>
          </w:tcPr>
          <w:p w14:paraId="020113B4" w14:textId="77777777" w:rsidR="00775AAE" w:rsidRDefault="00775AA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7E5D7F8F" w14:textId="41AE172D" w:rsidR="00775AAE" w:rsidRDefault="00775AAE" w:rsidP="008C5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134" w:type="dxa"/>
          </w:tcPr>
          <w:p w14:paraId="63F3805E" w14:textId="19DFE03E" w:rsidR="00775AAE" w:rsidRDefault="00775AAE" w:rsidP="008C54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775AAE" w14:paraId="4D8C69F8" w14:textId="77777777" w:rsidTr="00D71374">
        <w:trPr>
          <w:jc w:val="center"/>
        </w:trPr>
        <w:tc>
          <w:tcPr>
            <w:tcW w:w="2411" w:type="dxa"/>
          </w:tcPr>
          <w:p w14:paraId="292FB705" w14:textId="117286A0" w:rsidR="00775AAE" w:rsidRDefault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Sleep</w:t>
            </w:r>
          </w:p>
        </w:tc>
        <w:tc>
          <w:tcPr>
            <w:tcW w:w="2126" w:type="dxa"/>
          </w:tcPr>
          <w:p w14:paraId="268CF710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EED5CA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6D5BB559" w14:textId="77777777" w:rsidTr="00D71374">
        <w:trPr>
          <w:jc w:val="center"/>
        </w:trPr>
        <w:tc>
          <w:tcPr>
            <w:tcW w:w="2411" w:type="dxa"/>
          </w:tcPr>
          <w:p w14:paraId="372A2049" w14:textId="3F8CA085" w:rsidR="00775AAE" w:rsidRPr="00775AAE" w:rsidRDefault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66255860" w14:textId="7F89E7D2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(0.97; 1.56)</w:t>
            </w:r>
          </w:p>
        </w:tc>
        <w:tc>
          <w:tcPr>
            <w:tcW w:w="1134" w:type="dxa"/>
          </w:tcPr>
          <w:p w14:paraId="41BC3C22" w14:textId="7485989E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0.081</w:t>
            </w:r>
          </w:p>
        </w:tc>
      </w:tr>
      <w:tr w:rsidR="00775AAE" w14:paraId="3A3FE61B" w14:textId="77777777" w:rsidTr="00D71374">
        <w:trPr>
          <w:jc w:val="center"/>
        </w:trPr>
        <w:tc>
          <w:tcPr>
            <w:tcW w:w="2411" w:type="dxa"/>
          </w:tcPr>
          <w:p w14:paraId="7248FEBB" w14:textId="278C8D65" w:rsidR="00775AAE" w:rsidRPr="00775AAE" w:rsidRDefault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75613F3F" w14:textId="3E74E5D8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 (0.95; 1.53)</w:t>
            </w:r>
          </w:p>
        </w:tc>
        <w:tc>
          <w:tcPr>
            <w:tcW w:w="1134" w:type="dxa"/>
          </w:tcPr>
          <w:p w14:paraId="2EC442B5" w14:textId="72BCB3F6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0.117</w:t>
            </w:r>
          </w:p>
        </w:tc>
      </w:tr>
      <w:tr w:rsidR="00775AAE" w14:paraId="3F74E75F" w14:textId="77777777" w:rsidTr="00D71374">
        <w:trPr>
          <w:jc w:val="center"/>
        </w:trPr>
        <w:tc>
          <w:tcPr>
            <w:tcW w:w="2411" w:type="dxa"/>
          </w:tcPr>
          <w:p w14:paraId="406B772B" w14:textId="3994B965" w:rsidR="00775AAE" w:rsidRDefault="00202C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Smoking</w:t>
            </w:r>
          </w:p>
        </w:tc>
        <w:tc>
          <w:tcPr>
            <w:tcW w:w="2126" w:type="dxa"/>
          </w:tcPr>
          <w:p w14:paraId="75C792E5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5B5913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7C51BA7C" w14:textId="77777777" w:rsidTr="00D71374">
        <w:trPr>
          <w:jc w:val="center"/>
        </w:trPr>
        <w:tc>
          <w:tcPr>
            <w:tcW w:w="2411" w:type="dxa"/>
          </w:tcPr>
          <w:p w14:paraId="02DD0D91" w14:textId="2FB6D314" w:rsidR="00775AAE" w:rsidRDefault="00775AAE" w:rsidP="00775AAE">
            <w:pPr>
              <w:rPr>
                <w:rFonts w:ascii="Times New Roman" w:hAnsi="Times New Roman" w:cs="Times New Roman"/>
                <w:b/>
                <w:bCs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755E3649" w14:textId="47335B65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(0.86; 1.40)</w:t>
            </w:r>
          </w:p>
        </w:tc>
        <w:tc>
          <w:tcPr>
            <w:tcW w:w="1134" w:type="dxa"/>
          </w:tcPr>
          <w:p w14:paraId="3A557AB8" w14:textId="316DFBD0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</w:tr>
      <w:tr w:rsidR="00775AAE" w14:paraId="01871BB1" w14:textId="77777777" w:rsidTr="00D71374">
        <w:trPr>
          <w:jc w:val="center"/>
        </w:trPr>
        <w:tc>
          <w:tcPr>
            <w:tcW w:w="2411" w:type="dxa"/>
          </w:tcPr>
          <w:p w14:paraId="666C187C" w14:textId="13CC7B16" w:rsidR="00775AAE" w:rsidRDefault="00775AAE" w:rsidP="00775AAE">
            <w:pPr>
              <w:rPr>
                <w:rFonts w:ascii="Times New Roman" w:hAnsi="Times New Roman" w:cs="Times New Roman"/>
                <w:b/>
                <w:bCs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5BF44D8C" w14:textId="7A659BC0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(0.86; 1.41)</w:t>
            </w:r>
          </w:p>
        </w:tc>
        <w:tc>
          <w:tcPr>
            <w:tcW w:w="1134" w:type="dxa"/>
          </w:tcPr>
          <w:p w14:paraId="464FE168" w14:textId="6FFA48C3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0.458</w:t>
            </w:r>
          </w:p>
        </w:tc>
      </w:tr>
      <w:tr w:rsidR="00775AAE" w14:paraId="35BD6054" w14:textId="77777777" w:rsidTr="00D71374">
        <w:trPr>
          <w:jc w:val="center"/>
        </w:trPr>
        <w:tc>
          <w:tcPr>
            <w:tcW w:w="2411" w:type="dxa"/>
          </w:tcPr>
          <w:p w14:paraId="373DFEA9" w14:textId="2D22ECD2" w:rsidR="00775AAE" w:rsidRDefault="00202CCC" w:rsidP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Physical activity</w:t>
            </w:r>
          </w:p>
        </w:tc>
        <w:tc>
          <w:tcPr>
            <w:tcW w:w="2126" w:type="dxa"/>
          </w:tcPr>
          <w:p w14:paraId="605F7D6C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5B9058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79161ACB" w14:textId="77777777" w:rsidTr="00D71374">
        <w:trPr>
          <w:jc w:val="center"/>
        </w:trPr>
        <w:tc>
          <w:tcPr>
            <w:tcW w:w="2411" w:type="dxa"/>
          </w:tcPr>
          <w:p w14:paraId="3D25409F" w14:textId="5A58DF45" w:rsidR="00775AAE" w:rsidRDefault="00775AAE" w:rsidP="00775AAE">
            <w:pPr>
              <w:rPr>
                <w:rFonts w:ascii="Times New Roman" w:hAnsi="Times New Roman" w:cs="Times New Roman"/>
                <w:b/>
                <w:bCs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592CDFE3" w14:textId="06FD1B45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 (1.25; 2.04)</w:t>
            </w:r>
          </w:p>
        </w:tc>
        <w:tc>
          <w:tcPr>
            <w:tcW w:w="1134" w:type="dxa"/>
          </w:tcPr>
          <w:p w14:paraId="2995F649" w14:textId="1717F80D" w:rsidR="00775AAE" w:rsidRPr="00775AAE" w:rsidRDefault="00202CCC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775AAE" w14:paraId="1FE872FB" w14:textId="77777777" w:rsidTr="00D71374">
        <w:trPr>
          <w:jc w:val="center"/>
        </w:trPr>
        <w:tc>
          <w:tcPr>
            <w:tcW w:w="2411" w:type="dxa"/>
          </w:tcPr>
          <w:p w14:paraId="7E37B635" w14:textId="338FB8B6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3A5602DE" w14:textId="11A9C0A1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 (1.17; 1.94)</w:t>
            </w:r>
          </w:p>
        </w:tc>
        <w:tc>
          <w:tcPr>
            <w:tcW w:w="1134" w:type="dxa"/>
          </w:tcPr>
          <w:p w14:paraId="10B8E2FB" w14:textId="795B3F47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</w:p>
        </w:tc>
      </w:tr>
      <w:tr w:rsidR="00775AAE" w14:paraId="6B388A99" w14:textId="77777777" w:rsidTr="00D71374">
        <w:trPr>
          <w:jc w:val="center"/>
        </w:trPr>
        <w:tc>
          <w:tcPr>
            <w:tcW w:w="2411" w:type="dxa"/>
          </w:tcPr>
          <w:p w14:paraId="53721D88" w14:textId="12F9EE00" w:rsidR="00775AAE" w:rsidRPr="00171E96" w:rsidRDefault="00A562B8" w:rsidP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Sedentary behaviour</w:t>
            </w:r>
          </w:p>
        </w:tc>
        <w:tc>
          <w:tcPr>
            <w:tcW w:w="2126" w:type="dxa"/>
          </w:tcPr>
          <w:p w14:paraId="5BE3BC87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C463E1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353D1445" w14:textId="77777777" w:rsidTr="00D71374">
        <w:trPr>
          <w:jc w:val="center"/>
        </w:trPr>
        <w:tc>
          <w:tcPr>
            <w:tcW w:w="2411" w:type="dxa"/>
          </w:tcPr>
          <w:p w14:paraId="620FD213" w14:textId="21F2DE97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13FB13E6" w14:textId="325F0645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1.72 (1.36; 2.18)</w:t>
            </w:r>
          </w:p>
        </w:tc>
        <w:tc>
          <w:tcPr>
            <w:tcW w:w="1134" w:type="dxa"/>
          </w:tcPr>
          <w:p w14:paraId="22370EBC" w14:textId="5CD93FC6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775AAE" w14:paraId="3370C320" w14:textId="77777777" w:rsidTr="00D71374">
        <w:trPr>
          <w:jc w:val="center"/>
        </w:trPr>
        <w:tc>
          <w:tcPr>
            <w:tcW w:w="2411" w:type="dxa"/>
          </w:tcPr>
          <w:p w14:paraId="6982C2B9" w14:textId="07FA6EC2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58752B51" w14:textId="10C04BA9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 (1.24; 2.02)</w:t>
            </w:r>
          </w:p>
        </w:tc>
        <w:tc>
          <w:tcPr>
            <w:tcW w:w="1134" w:type="dxa"/>
          </w:tcPr>
          <w:p w14:paraId="220BA2C9" w14:textId="64440B36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775AAE" w14:paraId="2D581FA6" w14:textId="77777777" w:rsidTr="00D71374">
        <w:trPr>
          <w:jc w:val="center"/>
        </w:trPr>
        <w:tc>
          <w:tcPr>
            <w:tcW w:w="2411" w:type="dxa"/>
          </w:tcPr>
          <w:p w14:paraId="1A120E96" w14:textId="108714BA" w:rsidR="00775AAE" w:rsidRPr="00171E96" w:rsidRDefault="00171E96" w:rsidP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Salt intake</w:t>
            </w:r>
          </w:p>
        </w:tc>
        <w:tc>
          <w:tcPr>
            <w:tcW w:w="2126" w:type="dxa"/>
          </w:tcPr>
          <w:p w14:paraId="41C64F95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E7DEB8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70307F3D" w14:textId="77777777" w:rsidTr="00D71374">
        <w:trPr>
          <w:jc w:val="center"/>
        </w:trPr>
        <w:tc>
          <w:tcPr>
            <w:tcW w:w="2411" w:type="dxa"/>
          </w:tcPr>
          <w:p w14:paraId="214DD853" w14:textId="14AAFBD5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4270BF4B" w14:textId="4086246D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 (0.84; 1.44)</w:t>
            </w:r>
          </w:p>
        </w:tc>
        <w:tc>
          <w:tcPr>
            <w:tcW w:w="1134" w:type="dxa"/>
          </w:tcPr>
          <w:p w14:paraId="7A678399" w14:textId="4D8F253D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0.483</w:t>
            </w:r>
          </w:p>
        </w:tc>
      </w:tr>
      <w:tr w:rsidR="00775AAE" w14:paraId="67525BE4" w14:textId="77777777" w:rsidTr="00D71374">
        <w:trPr>
          <w:jc w:val="center"/>
        </w:trPr>
        <w:tc>
          <w:tcPr>
            <w:tcW w:w="2411" w:type="dxa"/>
          </w:tcPr>
          <w:p w14:paraId="20886A3E" w14:textId="5D9C1670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2C60A192" w14:textId="2C57B3BC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 (0.94; 1.61)</w:t>
            </w:r>
          </w:p>
        </w:tc>
        <w:tc>
          <w:tcPr>
            <w:tcW w:w="1134" w:type="dxa"/>
          </w:tcPr>
          <w:p w14:paraId="122317BD" w14:textId="32235E16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0.139</w:t>
            </w:r>
          </w:p>
        </w:tc>
      </w:tr>
      <w:tr w:rsidR="00775AAE" w14:paraId="43938D97" w14:textId="77777777" w:rsidTr="00D71374">
        <w:trPr>
          <w:jc w:val="center"/>
        </w:trPr>
        <w:tc>
          <w:tcPr>
            <w:tcW w:w="2411" w:type="dxa"/>
          </w:tcPr>
          <w:p w14:paraId="20C94AF5" w14:textId="3992EA37" w:rsidR="00775AAE" w:rsidRPr="00171E96" w:rsidRDefault="005013A6" w:rsidP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Alcohol</w:t>
            </w:r>
          </w:p>
        </w:tc>
        <w:tc>
          <w:tcPr>
            <w:tcW w:w="2126" w:type="dxa"/>
          </w:tcPr>
          <w:p w14:paraId="654D69D9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5E2A9A8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69A638FC" w14:textId="77777777" w:rsidTr="00D71374">
        <w:trPr>
          <w:jc w:val="center"/>
        </w:trPr>
        <w:tc>
          <w:tcPr>
            <w:tcW w:w="2411" w:type="dxa"/>
          </w:tcPr>
          <w:p w14:paraId="1630ACCF" w14:textId="23E99EE8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6462326D" w14:textId="62ABA6CA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 (1.07; 2.48)</w:t>
            </w:r>
          </w:p>
        </w:tc>
        <w:tc>
          <w:tcPr>
            <w:tcW w:w="1134" w:type="dxa"/>
          </w:tcPr>
          <w:p w14:paraId="26356667" w14:textId="4551157E" w:rsidR="00775AAE" w:rsidRPr="00775AAE" w:rsidRDefault="00171E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0.022</w:t>
            </w:r>
          </w:p>
        </w:tc>
      </w:tr>
      <w:tr w:rsidR="00775AAE" w14:paraId="3F70F456" w14:textId="77777777" w:rsidTr="00D71374">
        <w:trPr>
          <w:jc w:val="center"/>
        </w:trPr>
        <w:tc>
          <w:tcPr>
            <w:tcW w:w="2411" w:type="dxa"/>
          </w:tcPr>
          <w:p w14:paraId="549D6FD6" w14:textId="6B5A4C53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36D8446D" w14:textId="632481EF" w:rsidR="00775AAE" w:rsidRPr="00775AAE" w:rsidRDefault="003B2B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1.68 (1.10; 2.56)</w:t>
            </w:r>
          </w:p>
        </w:tc>
        <w:tc>
          <w:tcPr>
            <w:tcW w:w="1134" w:type="dxa"/>
          </w:tcPr>
          <w:p w14:paraId="21C5E1B7" w14:textId="75E75A11" w:rsidR="00775AAE" w:rsidRPr="00775AAE" w:rsidRDefault="003B2B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0.017</w:t>
            </w:r>
          </w:p>
        </w:tc>
      </w:tr>
      <w:tr w:rsidR="00775AAE" w14:paraId="21B21629" w14:textId="77777777" w:rsidTr="00D71374">
        <w:trPr>
          <w:jc w:val="center"/>
        </w:trPr>
        <w:tc>
          <w:tcPr>
            <w:tcW w:w="2411" w:type="dxa"/>
          </w:tcPr>
          <w:p w14:paraId="135B89AF" w14:textId="7B213934" w:rsidR="00775AAE" w:rsidRPr="003B2B96" w:rsidRDefault="003B2B96" w:rsidP="00775AA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Fruit and Vegetable</w:t>
            </w:r>
          </w:p>
        </w:tc>
        <w:tc>
          <w:tcPr>
            <w:tcW w:w="2126" w:type="dxa"/>
          </w:tcPr>
          <w:p w14:paraId="39BDB0A1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2DD0DA" w14:textId="77777777" w:rsidR="00775AAE" w:rsidRPr="00775AAE" w:rsidRDefault="00775AAE" w:rsidP="00775A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AAE" w14:paraId="5550C85D" w14:textId="77777777" w:rsidTr="00D71374">
        <w:trPr>
          <w:trHeight w:val="258"/>
          <w:jc w:val="center"/>
        </w:trPr>
        <w:tc>
          <w:tcPr>
            <w:tcW w:w="2411" w:type="dxa"/>
          </w:tcPr>
          <w:p w14:paraId="098A7B87" w14:textId="7BD0E61F" w:rsidR="002D148D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3</w:t>
            </w:r>
          </w:p>
        </w:tc>
        <w:tc>
          <w:tcPr>
            <w:tcW w:w="2126" w:type="dxa"/>
          </w:tcPr>
          <w:p w14:paraId="20B1A504" w14:textId="4F9AA689" w:rsidR="00775AAE" w:rsidRPr="00775AAE" w:rsidRDefault="003B2B96" w:rsidP="003B2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(0.70; 1.15)</w:t>
            </w:r>
          </w:p>
        </w:tc>
        <w:tc>
          <w:tcPr>
            <w:tcW w:w="1134" w:type="dxa"/>
          </w:tcPr>
          <w:p w14:paraId="5A143C0E" w14:textId="3F4DCBA3" w:rsidR="00775AAE" w:rsidRPr="00775AAE" w:rsidRDefault="003B2B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0.385</w:t>
            </w:r>
          </w:p>
        </w:tc>
      </w:tr>
      <w:tr w:rsidR="00775AAE" w14:paraId="0002CCC8" w14:textId="77777777" w:rsidTr="00D71374">
        <w:trPr>
          <w:jc w:val="center"/>
        </w:trPr>
        <w:tc>
          <w:tcPr>
            <w:tcW w:w="2411" w:type="dxa"/>
          </w:tcPr>
          <w:p w14:paraId="2796CD26" w14:textId="0676C6F0" w:rsidR="00775AAE" w:rsidRPr="00775AAE" w:rsidRDefault="00775AAE" w:rsidP="00775AAE">
            <w:pPr>
              <w:rPr>
                <w:rFonts w:ascii="Times New Roman" w:hAnsi="Times New Roman" w:cs="Times New Roman"/>
              </w:rPr>
            </w:pPr>
            <w:r w:rsidRPr="00775AAE">
              <w:rPr>
                <w:rFonts w:ascii="Times New Roman" w:hAnsi="Times New Roman" w:cs="Times New Roman"/>
              </w:rPr>
              <w:t>Model 4</w:t>
            </w:r>
          </w:p>
        </w:tc>
        <w:tc>
          <w:tcPr>
            <w:tcW w:w="2126" w:type="dxa"/>
          </w:tcPr>
          <w:p w14:paraId="5F48F761" w14:textId="3134866A" w:rsidR="00775AAE" w:rsidRPr="00775AAE" w:rsidRDefault="003B2B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 (0.72; 1.20)</w:t>
            </w:r>
          </w:p>
        </w:tc>
        <w:tc>
          <w:tcPr>
            <w:tcW w:w="1134" w:type="dxa"/>
          </w:tcPr>
          <w:p w14:paraId="0D473682" w14:textId="2C2C7A75" w:rsidR="00775AAE" w:rsidRPr="00775AAE" w:rsidRDefault="003B2B96" w:rsidP="0077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0.582</w:t>
            </w:r>
          </w:p>
        </w:tc>
      </w:tr>
    </w:tbl>
    <w:p w14:paraId="79CE2C9A" w14:textId="77777777" w:rsidR="00775AAE" w:rsidRPr="00775AAE" w:rsidRDefault="00775AAE">
      <w:pPr>
        <w:rPr>
          <w:rFonts w:ascii="Times New Roman" w:hAnsi="Times New Roman" w:cs="Times New Roman"/>
          <w:b/>
          <w:bCs/>
        </w:rPr>
      </w:pPr>
    </w:p>
    <w:p w14:paraId="76F6D5B5" w14:textId="1D99A77C" w:rsidR="00775AAE" w:rsidRPr="008821FE" w:rsidRDefault="009C14A9">
      <w:pPr>
        <w:rPr>
          <w:rFonts w:ascii="Times New Roman" w:hAnsi="Times New Roman" w:cs="Times New Roman"/>
        </w:rPr>
      </w:pPr>
      <w:r w:rsidRPr="009C14A9">
        <w:rPr>
          <w:rFonts w:ascii="Times New Roman" w:hAnsi="Times New Roman" w:cs="Times New Roman"/>
        </w:rPr>
        <w:t xml:space="preserve">Analyses are presented as HR and their 95% CI. </w:t>
      </w:r>
      <w:r w:rsidR="00146784" w:rsidRPr="008821FE">
        <w:rPr>
          <w:rFonts w:ascii="Times New Roman" w:hAnsi="Times New Roman" w:cs="Times New Roman"/>
        </w:rPr>
        <w:t xml:space="preserve">Participants with normal behaviour for each component were used as the reference group. </w:t>
      </w:r>
      <w:r w:rsidR="009A529D">
        <w:rPr>
          <w:rFonts w:ascii="Times New Roman" w:hAnsi="Times New Roman" w:cs="Times New Roman"/>
        </w:rPr>
        <w:t xml:space="preserve">Model 3 was adjusted for </w:t>
      </w:r>
      <w:r w:rsidR="009A529D" w:rsidRPr="00B17559">
        <w:rPr>
          <w:rFonts w:ascii="Times New Roman" w:hAnsi="Times New Roman" w:cs="Times New Roman"/>
        </w:rPr>
        <w:t>age, sex, zone</w:t>
      </w:r>
      <w:r w:rsidR="009A529D">
        <w:rPr>
          <w:rFonts w:ascii="Times New Roman" w:hAnsi="Times New Roman" w:cs="Times New Roman"/>
        </w:rPr>
        <w:t xml:space="preserve"> of residency</w:t>
      </w:r>
      <w:r w:rsidR="009A529D" w:rsidRPr="00B17559">
        <w:rPr>
          <w:rFonts w:ascii="Times New Roman" w:hAnsi="Times New Roman" w:cs="Times New Roman"/>
        </w:rPr>
        <w:t>, educational level, diabetes, hypertension, hypertriglyceridemia, and BMI</w:t>
      </w:r>
      <w:r w:rsidR="009A529D">
        <w:rPr>
          <w:rFonts w:ascii="Times New Roman" w:hAnsi="Times New Roman" w:cs="Times New Roman"/>
        </w:rPr>
        <w:t>.</w:t>
      </w:r>
      <w:r w:rsidR="009A529D" w:rsidRPr="00B17559">
        <w:rPr>
          <w:rFonts w:ascii="Times New Roman" w:hAnsi="Times New Roman" w:cs="Times New Roman"/>
        </w:rPr>
        <w:t xml:space="preserve"> </w:t>
      </w:r>
      <w:r w:rsidR="00775AAE" w:rsidRPr="008821FE">
        <w:rPr>
          <w:rFonts w:ascii="Times New Roman" w:hAnsi="Times New Roman" w:cs="Times New Roman"/>
        </w:rPr>
        <w:t>Model 4 additionally included all the individual components when these were not the exposure (sensitivity analysis).</w:t>
      </w:r>
    </w:p>
    <w:sectPr w:rsidR="00775AAE" w:rsidRPr="008821FE" w:rsidSect="007910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tTC0NDM3NTE0sDRQ0lEKTi0uzszPAykwqgUA/8485CwAAAA="/>
  </w:docVars>
  <w:rsids>
    <w:rsidRoot w:val="00775AAE"/>
    <w:rsid w:val="00146784"/>
    <w:rsid w:val="00171E96"/>
    <w:rsid w:val="00202CCC"/>
    <w:rsid w:val="002D148D"/>
    <w:rsid w:val="003346F8"/>
    <w:rsid w:val="003B2B96"/>
    <w:rsid w:val="005013A6"/>
    <w:rsid w:val="00775AAE"/>
    <w:rsid w:val="00791052"/>
    <w:rsid w:val="008821FE"/>
    <w:rsid w:val="008B59A1"/>
    <w:rsid w:val="008C54D8"/>
    <w:rsid w:val="009A529D"/>
    <w:rsid w:val="009C14A9"/>
    <w:rsid w:val="00A15E50"/>
    <w:rsid w:val="00A562B8"/>
    <w:rsid w:val="00D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C81C"/>
  <w15:chartTrackingRefBased/>
  <w15:docId w15:val="{3B3BBF4E-7F8B-4818-AEA5-5DE2CB1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EMILY PETERMANN ROCHA</dc:creator>
  <cp:keywords/>
  <dc:description/>
  <cp:lastModifiedBy>FANNY EMILY PETERMANN ROCHA</cp:lastModifiedBy>
  <cp:revision>14</cp:revision>
  <dcterms:created xsi:type="dcterms:W3CDTF">2023-08-11T20:09:00Z</dcterms:created>
  <dcterms:modified xsi:type="dcterms:W3CDTF">2023-08-11T20:56:00Z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c09c0336-fab9-4883-978a-609eddd6894f</vt:lpwstr>
  </property>
</Properties>
</file>