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D0291" w14:textId="77777777" w:rsidR="00C13643" w:rsidRPr="00390D7A" w:rsidRDefault="00DE0DE5" w:rsidP="00227A1E">
      <w:pPr>
        <w:spacing w:line="240" w:lineRule="auto"/>
        <w:ind w:left="2127" w:hanging="2127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0D7A">
        <w:rPr>
          <w:rFonts w:ascii="Times New Roman" w:hAnsi="Times New Roman" w:cs="Times New Roman"/>
          <w:b/>
          <w:sz w:val="24"/>
          <w:szCs w:val="24"/>
          <w:lang w:val="en-US"/>
        </w:rPr>
        <w:t>Supplementary Table 1</w:t>
      </w:r>
      <w:r w:rsidR="00F849D1" w:rsidRPr="00390D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D67B800" w14:textId="4843306A" w:rsidR="00227A1E" w:rsidRPr="00390D7A" w:rsidRDefault="0055697D" w:rsidP="00C1364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Search </w:t>
      </w:r>
      <w:r w:rsidR="00C95FDA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terms </w:t>
      </w:r>
      <w:r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for the six </w:t>
      </w:r>
      <w:r w:rsidR="00547154" w:rsidRPr="00390D7A">
        <w:rPr>
          <w:rFonts w:ascii="Times New Roman" w:hAnsi="Times New Roman" w:cs="Times New Roman"/>
          <w:sz w:val="24"/>
          <w:szCs w:val="24"/>
          <w:lang w:val="en-US"/>
        </w:rPr>
        <w:t>ultra-process</w:t>
      </w:r>
      <w:r w:rsidR="00A3139A" w:rsidRPr="00390D7A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5F46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bullet </w:t>
      </w:r>
      <w:r w:rsidRPr="00390D7A">
        <w:rPr>
          <w:rFonts w:ascii="Times New Roman" w:hAnsi="Times New Roman" w:cs="Times New Roman"/>
          <w:sz w:val="24"/>
          <w:szCs w:val="24"/>
          <w:lang w:val="en-US"/>
        </w:rPr>
        <w:t>categories</w:t>
      </w:r>
      <w:r w:rsidR="000259BE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 and 3</w:t>
      </w:r>
      <w:r w:rsidR="00FF6724" w:rsidRPr="00390D7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259BE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 ultra</w:t>
      </w:r>
      <w:r w:rsidR="004D4937" w:rsidRPr="00390D7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13643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processing </w:t>
      </w:r>
      <w:r w:rsidR="000259BE" w:rsidRPr="00390D7A">
        <w:rPr>
          <w:rFonts w:ascii="Times New Roman" w:hAnsi="Times New Roman" w:cs="Times New Roman"/>
          <w:sz w:val="24"/>
          <w:szCs w:val="24"/>
          <w:lang w:val="en-US"/>
        </w:rPr>
        <w:t>markers</w:t>
      </w:r>
      <w:r w:rsidR="002A511C" w:rsidRPr="00390D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391"/>
        <w:gridCol w:w="1013"/>
        <w:gridCol w:w="2836"/>
        <w:gridCol w:w="3822"/>
      </w:tblGrid>
      <w:tr w:rsidR="00390D7A" w:rsidRPr="00390D7A" w14:paraId="1D779B95" w14:textId="584EF5AF" w:rsidTr="000259BE">
        <w:trPr>
          <w:trHeight w:val="1140"/>
        </w:trPr>
        <w:tc>
          <w:tcPr>
            <w:tcW w:w="767" w:type="pct"/>
            <w:vAlign w:val="center"/>
          </w:tcPr>
          <w:p w14:paraId="18FCBFBB" w14:textId="2A1E9D42" w:rsidR="000259BE" w:rsidRPr="00390D7A" w:rsidRDefault="000259BE" w:rsidP="00241B9F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Ultra-processing</w:t>
            </w:r>
            <w:r w:rsidR="00055F46" w:rsidRPr="00390D7A">
              <w:t xml:space="preserve"> </w:t>
            </w:r>
            <w:r w:rsidR="00055F46"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bullet</w:t>
            </w: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categories</w:t>
            </w:r>
          </w:p>
        </w:tc>
        <w:tc>
          <w:tcPr>
            <w:tcW w:w="2124" w:type="pct"/>
            <w:gridSpan w:val="2"/>
            <w:vAlign w:val="center"/>
          </w:tcPr>
          <w:p w14:paraId="7E60E013" w14:textId="77777777" w:rsidR="00CE23BF" w:rsidRPr="00390D7A" w:rsidRDefault="000259BE" w:rsidP="00241B9F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Ultra-processing markers in </w:t>
            </w:r>
          </w:p>
          <w:p w14:paraId="396554BD" w14:textId="4659CED7" w:rsidR="000259BE" w:rsidRPr="00390D7A" w:rsidRDefault="000259BE" w:rsidP="00241B9F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109" w:type="pct"/>
            <w:vAlign w:val="center"/>
          </w:tcPr>
          <w:p w14:paraId="5C4D1EDA" w14:textId="4B6193DA" w:rsidR="000259BE" w:rsidRPr="00390D7A" w:rsidRDefault="000259BE" w:rsidP="00241B9F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Ultra-processing markers in German</w:t>
            </w:r>
          </w:p>
        </w:tc>
      </w:tr>
      <w:tr w:rsidR="00390D7A" w:rsidRPr="00390D7A" w14:paraId="1B02E5A8" w14:textId="3128365F" w:rsidTr="00FF6724">
        <w:trPr>
          <w:trHeight w:val="420"/>
        </w:trPr>
        <w:tc>
          <w:tcPr>
            <w:tcW w:w="767" w:type="pct"/>
          </w:tcPr>
          <w:p w14:paraId="3BB6269F" w14:textId="132F3612" w:rsidR="00AE5A10" w:rsidRPr="00390D7A" w:rsidRDefault="00AE5A10" w:rsidP="00241B9F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Flavour</w:t>
            </w:r>
            <w:proofErr w:type="spellEnd"/>
          </w:p>
        </w:tc>
        <w:tc>
          <w:tcPr>
            <w:tcW w:w="559" w:type="pct"/>
          </w:tcPr>
          <w:p w14:paraId="554941F6" w14:textId="2FF9AF93" w:rsidR="00AE5A10" w:rsidRPr="00390D7A" w:rsidRDefault="00AE5A10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5" w:type="pct"/>
          </w:tcPr>
          <w:p w14:paraId="2007DD7F" w14:textId="58C38989" w:rsidR="00AE5A10" w:rsidRPr="00390D7A" w:rsidRDefault="00AE5A10" w:rsidP="00241B9F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Flavour</w:t>
            </w:r>
            <w:proofErr w:type="spellEnd"/>
          </w:p>
        </w:tc>
        <w:tc>
          <w:tcPr>
            <w:tcW w:w="2109" w:type="pct"/>
          </w:tcPr>
          <w:p w14:paraId="6D0C3B59" w14:textId="2FE5B9E1" w:rsidR="00AE5A10" w:rsidRPr="00390D7A" w:rsidRDefault="0079641D" w:rsidP="00241B9F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AE5A10"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|a</w:t>
            </w:r>
            <w:proofErr w:type="spellEnd"/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AE5A10"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AE5A10"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|en</w:t>
            </w:r>
            <w:proofErr w:type="spellEnd"/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90D7A" w:rsidRPr="00390D7A" w14:paraId="5EB4900F" w14:textId="08AED483" w:rsidTr="00FF6724">
        <w:trPr>
          <w:trHeight w:val="839"/>
        </w:trPr>
        <w:tc>
          <w:tcPr>
            <w:tcW w:w="767" w:type="pct"/>
          </w:tcPr>
          <w:p w14:paraId="1D0BCD94" w14:textId="41894947" w:rsidR="00AE5A10" w:rsidRPr="00390D7A" w:rsidRDefault="00AE5A10" w:rsidP="00241B9F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Flavour enhancer</w:t>
            </w:r>
          </w:p>
        </w:tc>
        <w:tc>
          <w:tcPr>
            <w:tcW w:w="559" w:type="pct"/>
          </w:tcPr>
          <w:p w14:paraId="24692586" w14:textId="77777777" w:rsidR="00AE5A10" w:rsidRPr="00390D7A" w:rsidRDefault="00AE5A10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684AE15D" w14:textId="1E5386CA" w:rsidR="000259BE" w:rsidRPr="00390D7A" w:rsidRDefault="00AE5A10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5" w:type="pct"/>
          </w:tcPr>
          <w:p w14:paraId="5595B5D1" w14:textId="7674576D" w:rsidR="00AE5A10" w:rsidRPr="00390D7A" w:rsidRDefault="00AE5A10" w:rsidP="00241B9F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Flavour</w:t>
            </w:r>
            <w:proofErr w:type="spellEnd"/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enhancer</w:t>
            </w:r>
          </w:p>
          <w:p w14:paraId="03134917" w14:textId="436D425C" w:rsidR="00AE5A10" w:rsidRPr="00390D7A" w:rsidRDefault="00AE5A10" w:rsidP="00241B9F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Yeast </w:t>
            </w:r>
            <w:r w:rsidR="0079641D"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extract</w:t>
            </w:r>
            <w:r w:rsidR="0079641D"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flake</w:t>
            </w:r>
            <w:proofErr w:type="spellEnd"/>
            <w:r w:rsidR="0079641D"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390D7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  <w:tc>
          <w:tcPr>
            <w:tcW w:w="2109" w:type="pct"/>
          </w:tcPr>
          <w:p w14:paraId="524B5046" w14:textId="68C906B5" w:rsidR="00AE5A10" w:rsidRPr="00390D7A" w:rsidRDefault="00AE5A10" w:rsidP="004D6E25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Geschmacksverstärker</w:t>
            </w:r>
          </w:p>
          <w:p w14:paraId="3E98917B" w14:textId="3E3FBE9E" w:rsidR="00AE5A10" w:rsidRPr="00390D7A" w:rsidRDefault="00AE5A10" w:rsidP="004D6E25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Hefe</w:t>
            </w:r>
            <w:r w:rsidR="0079641D" w:rsidRPr="00390D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extrakt</w:t>
            </w:r>
            <w:r w:rsidR="0079641D" w:rsidRPr="00390D7A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flocken</w:t>
            </w:r>
            <w:proofErr w:type="spellEnd"/>
            <w:r w:rsidR="0079641D" w:rsidRPr="00390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0D7A" w:rsidRPr="00390D7A" w14:paraId="77A94958" w14:textId="77777777" w:rsidTr="000259BE">
        <w:trPr>
          <w:trHeight w:val="494"/>
        </w:trPr>
        <w:tc>
          <w:tcPr>
            <w:tcW w:w="767" w:type="pct"/>
          </w:tcPr>
          <w:p w14:paraId="1FB81F67" w14:textId="2241B36A" w:rsidR="00AE5A10" w:rsidRPr="00390D7A" w:rsidRDefault="00AE5A10" w:rsidP="00241B9F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Sweetener</w:t>
            </w:r>
          </w:p>
        </w:tc>
        <w:tc>
          <w:tcPr>
            <w:tcW w:w="559" w:type="pct"/>
          </w:tcPr>
          <w:p w14:paraId="79BFA139" w14:textId="2E809721" w:rsidR="00AE5A10" w:rsidRPr="00390D7A" w:rsidRDefault="004D6E25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5" w:type="pct"/>
          </w:tcPr>
          <w:p w14:paraId="7374C058" w14:textId="1BB494DD" w:rsidR="00AE5A10" w:rsidRPr="00390D7A" w:rsidRDefault="00AE5A10" w:rsidP="00241B9F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Sweetener</w:t>
            </w:r>
          </w:p>
        </w:tc>
        <w:tc>
          <w:tcPr>
            <w:tcW w:w="2109" w:type="pct"/>
          </w:tcPr>
          <w:p w14:paraId="19E9883A" w14:textId="40926495" w:rsidR="00AE5A10" w:rsidRPr="00390D7A" w:rsidRDefault="00AE5A10" w:rsidP="004D6E25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Sü</w:t>
            </w:r>
            <w:proofErr w:type="spellEnd"/>
            <w:r w:rsidR="0079641D"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ß</w:t>
            </w:r>
            <w:r w:rsidR="0079641D"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|ss</w:t>
            </w:r>
            <w:proofErr w:type="spellEnd"/>
            <w:r w:rsidR="0079641D"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</w:t>
            </w:r>
            <w:bookmarkStart w:id="0" w:name="_GoBack"/>
            <w:bookmarkEnd w:id="0"/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smittel</w:t>
            </w:r>
            <w:proofErr w:type="spellEnd"/>
          </w:p>
        </w:tc>
      </w:tr>
      <w:tr w:rsidR="00390D7A" w:rsidRPr="00390D7A" w14:paraId="3FF40A41" w14:textId="77777777" w:rsidTr="000259BE">
        <w:trPr>
          <w:trHeight w:val="274"/>
        </w:trPr>
        <w:tc>
          <w:tcPr>
            <w:tcW w:w="767" w:type="pct"/>
          </w:tcPr>
          <w:p w14:paraId="52E56C7F" w14:textId="4D8CB9FB" w:rsidR="00AE5A10" w:rsidRPr="00390D7A" w:rsidRDefault="00AE5A10" w:rsidP="00241B9F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</w:p>
        </w:tc>
        <w:tc>
          <w:tcPr>
            <w:tcW w:w="559" w:type="pct"/>
          </w:tcPr>
          <w:p w14:paraId="52646353" w14:textId="16329DC4" w:rsidR="000259BE" w:rsidRPr="00390D7A" w:rsidRDefault="004D6E25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5" w:type="pct"/>
          </w:tcPr>
          <w:p w14:paraId="6D30502D" w14:textId="4798F7BA" w:rsidR="00AE5A10" w:rsidRPr="00390D7A" w:rsidRDefault="00AE5A10" w:rsidP="00241B9F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</w:p>
        </w:tc>
        <w:tc>
          <w:tcPr>
            <w:tcW w:w="2109" w:type="pct"/>
          </w:tcPr>
          <w:p w14:paraId="3EFBEF9C" w14:textId="3D70EAA4" w:rsidR="00AE5A10" w:rsidRPr="00390D7A" w:rsidRDefault="00AE5A10" w:rsidP="004D6E25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Farbstoff</w:t>
            </w:r>
          </w:p>
        </w:tc>
      </w:tr>
      <w:tr w:rsidR="00390D7A" w:rsidRPr="00390D7A" w14:paraId="566D9605" w14:textId="543A1B91" w:rsidTr="000259BE">
        <w:trPr>
          <w:trHeight w:val="1140"/>
        </w:trPr>
        <w:tc>
          <w:tcPr>
            <w:tcW w:w="767" w:type="pct"/>
          </w:tcPr>
          <w:p w14:paraId="1FE97E7A" w14:textId="1B97D2DC" w:rsidR="00AE5A10" w:rsidRPr="00390D7A" w:rsidRDefault="00AE5A10" w:rsidP="00241B9F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cosmetic additives</w:t>
            </w:r>
          </w:p>
        </w:tc>
        <w:tc>
          <w:tcPr>
            <w:tcW w:w="559" w:type="pct"/>
          </w:tcPr>
          <w:p w14:paraId="57E2D104" w14:textId="23480221" w:rsidR="000259BE" w:rsidRPr="00390D7A" w:rsidRDefault="004D6E25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14:paraId="6DD01471" w14:textId="1C867798" w:rsidR="000259BE" w:rsidRPr="00390D7A" w:rsidRDefault="004D6E25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14:paraId="2A350F1F" w14:textId="6DA6C042" w:rsidR="000259BE" w:rsidRPr="00390D7A" w:rsidRDefault="004D6E25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14:paraId="2A17253A" w14:textId="312A8D1A" w:rsidR="000259BE" w:rsidRPr="00390D7A" w:rsidRDefault="004D6E25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14:paraId="60A41FAF" w14:textId="4873F24A" w:rsidR="000259BE" w:rsidRPr="00390D7A" w:rsidRDefault="004D6E25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14:paraId="14AE5197" w14:textId="2322E48A" w:rsidR="000259BE" w:rsidRPr="00390D7A" w:rsidRDefault="000259BE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6E25"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2EF82A98" w14:textId="0CA64BF1" w:rsidR="000259BE" w:rsidRPr="00390D7A" w:rsidRDefault="000259BE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6E25"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5D5E0368" w14:textId="62BC0CCE" w:rsidR="000259BE" w:rsidRPr="00390D7A" w:rsidRDefault="004D6E25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14:paraId="1AB445ED" w14:textId="634413C6" w:rsidR="000259BE" w:rsidRPr="00390D7A" w:rsidRDefault="000259BE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6E25"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519CA080" w14:textId="45B78412" w:rsidR="000259BE" w:rsidRPr="00390D7A" w:rsidRDefault="004D6E25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6146293E" w14:textId="2C528B05" w:rsidR="000259BE" w:rsidRPr="00390D7A" w:rsidRDefault="000259BE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6E25"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5" w:type="pct"/>
            <w:vAlign w:val="center"/>
          </w:tcPr>
          <w:p w14:paraId="25F171F6" w14:textId="77777777" w:rsidR="00AE5A10" w:rsidRPr="00390D7A" w:rsidRDefault="00AE5A10" w:rsidP="00241B9F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Carbonating agent</w:t>
            </w:r>
          </w:p>
          <w:p w14:paraId="16F0811B" w14:textId="77777777" w:rsidR="00AE5A10" w:rsidRPr="00390D7A" w:rsidRDefault="00AE5A10" w:rsidP="004D6E25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Firming agent</w:t>
            </w:r>
          </w:p>
          <w:p w14:paraId="2395B6F6" w14:textId="77777777" w:rsidR="00AE5A10" w:rsidRPr="00390D7A" w:rsidRDefault="00AE5A10" w:rsidP="004D6E25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Bulking agent</w:t>
            </w:r>
          </w:p>
          <w:p w14:paraId="1C106845" w14:textId="77777777" w:rsidR="00AE5A10" w:rsidRPr="00390D7A" w:rsidRDefault="00AE5A10" w:rsidP="004D6E25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Defoaming</w:t>
            </w:r>
            <w:proofErr w:type="spellEnd"/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agent</w:t>
            </w:r>
          </w:p>
          <w:p w14:paraId="3C7CD936" w14:textId="77777777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Anti-caking agent</w:t>
            </w:r>
          </w:p>
          <w:p w14:paraId="1CA5C4A9" w14:textId="77777777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Glazing agent</w:t>
            </w:r>
          </w:p>
          <w:p w14:paraId="1E764B48" w14:textId="77777777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Emulsifier</w:t>
            </w:r>
          </w:p>
          <w:p w14:paraId="3B32D25D" w14:textId="77777777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Sequestrant</w:t>
            </w:r>
            <w:proofErr w:type="spellEnd"/>
          </w:p>
          <w:p w14:paraId="27BCFF05" w14:textId="77777777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Humectant</w:t>
            </w:r>
          </w:p>
          <w:p w14:paraId="1890365D" w14:textId="2AC7AF2C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Thickener</w:t>
            </w:r>
          </w:p>
          <w:p w14:paraId="7521ED4F" w14:textId="6F825590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Gelling agent</w:t>
            </w:r>
          </w:p>
        </w:tc>
        <w:tc>
          <w:tcPr>
            <w:tcW w:w="2109" w:type="pct"/>
            <w:vAlign w:val="center"/>
          </w:tcPr>
          <w:p w14:paraId="45353A6F" w14:textId="6C498FDE" w:rsidR="00AE5A10" w:rsidRPr="00390D7A" w:rsidRDefault="00AE5A10" w:rsidP="00B932F2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Kohlendioxid</w:t>
            </w:r>
          </w:p>
          <w:p w14:paraId="632ACF07" w14:textId="77777777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Festigungsmittel</w:t>
            </w:r>
          </w:p>
          <w:p w14:paraId="6CE277CD" w14:textId="77777777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Füllstoff</w:t>
            </w:r>
          </w:p>
          <w:p w14:paraId="4F673246" w14:textId="3CA6FE42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Schaummittel</w:t>
            </w:r>
          </w:p>
          <w:p w14:paraId="07678423" w14:textId="77777777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Trennmittel</w:t>
            </w:r>
          </w:p>
          <w:p w14:paraId="59CDE148" w14:textId="7A737F56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Überzug</w:t>
            </w:r>
            <w:r w:rsidR="00A604CB" w:rsidRPr="00390D7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mittel</w:t>
            </w:r>
          </w:p>
          <w:p w14:paraId="5F3B34BF" w14:textId="77777777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Emulgator</w:t>
            </w:r>
          </w:p>
          <w:p w14:paraId="02199A93" w14:textId="77777777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Komplexbildner</w:t>
            </w:r>
          </w:p>
          <w:p w14:paraId="32F20EB0" w14:textId="77777777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Feuchthaltemittel</w:t>
            </w:r>
          </w:p>
          <w:p w14:paraId="2F6EF9B6" w14:textId="77777777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Verdickungsmittel</w:t>
            </w:r>
          </w:p>
          <w:p w14:paraId="4B1C427D" w14:textId="03934551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Geliermittel</w:t>
            </w:r>
          </w:p>
        </w:tc>
      </w:tr>
      <w:tr w:rsidR="00390D7A" w:rsidRPr="00390D7A" w14:paraId="7BEC5A5D" w14:textId="48F6A56E" w:rsidTr="000259BE">
        <w:trPr>
          <w:trHeight w:val="1140"/>
        </w:trPr>
        <w:tc>
          <w:tcPr>
            <w:tcW w:w="767" w:type="pct"/>
            <w:vAlign w:val="center"/>
          </w:tcPr>
          <w:p w14:paraId="030B09A3" w14:textId="2D3698B7" w:rsidR="00AE5A10" w:rsidRPr="00390D7A" w:rsidRDefault="00AE5A10" w:rsidP="00241B9F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Non-culinary ingredients</w:t>
            </w:r>
          </w:p>
        </w:tc>
        <w:tc>
          <w:tcPr>
            <w:tcW w:w="559" w:type="pct"/>
          </w:tcPr>
          <w:p w14:paraId="70A30DA4" w14:textId="21146B65" w:rsidR="000259BE" w:rsidRPr="00390D7A" w:rsidRDefault="004D6E25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</w:p>
          <w:p w14:paraId="4BFF1648" w14:textId="2768B432" w:rsidR="000259BE" w:rsidRPr="00390D7A" w:rsidRDefault="004D6E25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  <w:p w14:paraId="04E66756" w14:textId="76D5A5F9" w:rsidR="000259BE" w:rsidRPr="00390D7A" w:rsidRDefault="004D6E25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  <w:p w14:paraId="4E687CBD" w14:textId="7D4D2A0E" w:rsidR="000259BE" w:rsidRPr="00390D7A" w:rsidRDefault="004D6E25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  <w:p w14:paraId="1D755A87" w14:textId="14534ACF" w:rsidR="000259BE" w:rsidRPr="00390D7A" w:rsidRDefault="004D6E25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  <w:p w14:paraId="6B122C22" w14:textId="29CF5154" w:rsidR="000259BE" w:rsidRPr="00390D7A" w:rsidRDefault="004D6E25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</w:t>
            </w:r>
          </w:p>
          <w:p w14:paraId="1344090E" w14:textId="116FD724" w:rsidR="000259BE" w:rsidRPr="00390D7A" w:rsidRDefault="000259BE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4D6E25"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  <w:p w14:paraId="74F0D299" w14:textId="0A9D2878" w:rsidR="000259BE" w:rsidRPr="00390D7A" w:rsidRDefault="004D6E25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</w:p>
          <w:p w14:paraId="300A401D" w14:textId="63ADC52B" w:rsidR="000259BE" w:rsidRPr="00390D7A" w:rsidRDefault="000259BE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4D6E25"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  <w:p w14:paraId="29B6401A" w14:textId="179A0754" w:rsidR="000259BE" w:rsidRPr="00390D7A" w:rsidRDefault="004D6E25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</w:t>
            </w:r>
          </w:p>
          <w:p w14:paraId="2C942D51" w14:textId="0B17F18B" w:rsidR="000259BE" w:rsidRPr="00390D7A" w:rsidRDefault="004D6E25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</w:t>
            </w:r>
          </w:p>
          <w:p w14:paraId="491CCE00" w14:textId="2124A4E3" w:rsidR="000259BE" w:rsidRPr="00390D7A" w:rsidRDefault="004D6E25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28</w:t>
            </w:r>
          </w:p>
          <w:p w14:paraId="26EF0C21" w14:textId="2217E6A6" w:rsidR="000259BE" w:rsidRPr="00390D7A" w:rsidRDefault="004D6E25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</w:t>
            </w:r>
          </w:p>
          <w:p w14:paraId="37129687" w14:textId="09F831D2" w:rsidR="000259BE" w:rsidRPr="00390D7A" w:rsidRDefault="000259BE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4D6E25"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  <w:p w14:paraId="70901B6B" w14:textId="25AC3F82" w:rsidR="000259BE" w:rsidRPr="00390D7A" w:rsidRDefault="000259BE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4D6E25"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  <w:p w14:paraId="2E9B9BED" w14:textId="5C0D2FE6" w:rsidR="000259BE" w:rsidRPr="00390D7A" w:rsidRDefault="004D6E25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</w:p>
          <w:p w14:paraId="0190A72A" w14:textId="00F363F3" w:rsidR="000259BE" w:rsidRPr="00390D7A" w:rsidRDefault="004D6E25" w:rsidP="00FF6724">
            <w:pPr>
              <w:spacing w:beforeLines="60" w:before="144" w:afterLines="60" w:after="144" w:line="240" w:lineRule="auto"/>
              <w:ind w:left="199" w:right="3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1565" w:type="pct"/>
            <w:vAlign w:val="center"/>
          </w:tcPr>
          <w:p w14:paraId="62798806" w14:textId="5BA91B7E" w:rsidR="00AE5A10" w:rsidRPr="00390D7A" w:rsidRDefault="00AE5A10" w:rsidP="00241B9F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Fructose</w:t>
            </w:r>
          </w:p>
          <w:p w14:paraId="12AFBCF2" w14:textId="19051C47" w:rsidR="00AE5A10" w:rsidRPr="00390D7A" w:rsidRDefault="00AE5A10" w:rsidP="00241B9F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Fruit juice concentrate</w:t>
            </w:r>
          </w:p>
          <w:p w14:paraId="59D38F0D" w14:textId="77777777" w:rsidR="00AE5A10" w:rsidRPr="00390D7A" w:rsidRDefault="00AE5A10" w:rsidP="004D6E25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Invert sugar</w:t>
            </w:r>
          </w:p>
          <w:p w14:paraId="2423D30C" w14:textId="77777777" w:rsidR="00AE5A10" w:rsidRPr="00390D7A" w:rsidRDefault="00AE5A10" w:rsidP="004D6E25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Maltodextrin</w:t>
            </w:r>
            <w:proofErr w:type="spellEnd"/>
          </w:p>
          <w:p w14:paraId="0D64275D" w14:textId="77777777" w:rsidR="00AE5A10" w:rsidRPr="00390D7A" w:rsidRDefault="00AE5A10" w:rsidP="004D6E25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Dextrose</w:t>
            </w:r>
          </w:p>
          <w:p w14:paraId="78F15F32" w14:textId="1EB90367" w:rsidR="00AE5A10" w:rsidRPr="00390D7A" w:rsidRDefault="00AE5A10" w:rsidP="004D6E25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Lactose</w:t>
            </w:r>
          </w:p>
          <w:p w14:paraId="05DBC56B" w14:textId="67429B5D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Fibre</w:t>
            </w:r>
            <w:proofErr w:type="spellEnd"/>
          </w:p>
          <w:p w14:paraId="5B313DFC" w14:textId="4997EE6B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Hydrogenated oil</w:t>
            </w:r>
          </w:p>
          <w:p w14:paraId="4A58BC61" w14:textId="4CE0AAE3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Hydrolysed</w:t>
            </w:r>
            <w:proofErr w:type="spellEnd"/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protein</w:t>
            </w:r>
          </w:p>
          <w:p w14:paraId="6804B998" w14:textId="3A303FD5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Rehydrated protein</w:t>
            </w:r>
            <w:r w:rsidR="00241B9F" w:rsidRPr="00390D7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  <w:p w14:paraId="109E7160" w14:textId="527B0480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Textured protein</w:t>
            </w:r>
            <w:r w:rsidRPr="00390D7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  <w:p w14:paraId="1BC95569" w14:textId="7FC40476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Protein isolate</w:t>
            </w:r>
            <w:r w:rsidR="00FF6724" w:rsidRPr="00390D7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  <w:p w14:paraId="16754488" w14:textId="002A93A2" w:rsidR="00AE5A10" w:rsidRPr="00390D7A" w:rsidRDefault="00241B9F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="00AE5A10"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rotein concentrate</w:t>
            </w:r>
            <w:r w:rsidR="00AE5A10" w:rsidRPr="00390D7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  <w:p w14:paraId="1FFFED69" w14:textId="1BDA6290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Gluten</w:t>
            </w:r>
          </w:p>
          <w:p w14:paraId="164F5A39" w14:textId="44B1CBC7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Casein</w:t>
            </w:r>
          </w:p>
          <w:p w14:paraId="7D45016A" w14:textId="77777777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Whey protein</w:t>
            </w:r>
          </w:p>
          <w:p w14:paraId="7ABFBAB4" w14:textId="77777777" w:rsidR="000259BE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Mechanically separated</w:t>
            </w:r>
          </w:p>
          <w:p w14:paraId="78FFC963" w14:textId="5C2AD451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meat</w:t>
            </w:r>
          </w:p>
        </w:tc>
        <w:tc>
          <w:tcPr>
            <w:tcW w:w="2109" w:type="pct"/>
          </w:tcPr>
          <w:p w14:paraId="7DCAEDCA" w14:textId="4DCDC23A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Fru</w:t>
            </w:r>
            <w:proofErr w:type="spellEnd"/>
            <w:r w:rsidR="0079641D" w:rsidRPr="00390D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9641D" w:rsidRPr="00390D7A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proofErr w:type="gramStart"/>
            <w:r w:rsidR="0079641D" w:rsidRPr="00390D7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79641D" w:rsidRPr="00390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tose</w:t>
            </w:r>
            <w:proofErr w:type="gramEnd"/>
            <w:r w:rsidR="0079641D" w:rsidRPr="00390D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1B9F" w:rsidRPr="0039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Fruchtzucker</w:t>
            </w:r>
          </w:p>
          <w:p w14:paraId="22A7B363" w14:textId="5927ECD6" w:rsidR="00AE5A10" w:rsidRPr="00390D7A" w:rsidRDefault="00FE6C9C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5A10" w:rsidRPr="00390D7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|s)</w:t>
            </w:r>
            <w:proofErr w:type="spellStart"/>
            <w:r w:rsidR="00AE5A10" w:rsidRPr="00390D7A">
              <w:rPr>
                <w:rFonts w:ascii="Times New Roman" w:hAnsi="Times New Roman" w:cs="Times New Roman"/>
                <w:sz w:val="24"/>
                <w:szCs w:val="24"/>
              </w:rPr>
              <w:t>aftkonzentrat</w:t>
            </w:r>
            <w:proofErr w:type="spellEnd"/>
          </w:p>
          <w:p w14:paraId="65A21175" w14:textId="237C0197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Invertzucker</w:t>
            </w:r>
          </w:p>
          <w:p w14:paraId="6755D0E0" w14:textId="5B6FB52E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Maltodextrin</w:t>
            </w:r>
            <w:proofErr w:type="spellEnd"/>
          </w:p>
          <w:p w14:paraId="24746C22" w14:textId="1F66303D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Dextrose</w:t>
            </w:r>
          </w:p>
          <w:p w14:paraId="4A3F3FA3" w14:textId="5CBA27FC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79641D" w:rsidRPr="00390D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9641D" w:rsidRPr="00390D7A">
              <w:rPr>
                <w:rFonts w:ascii="Times New Roman" w:hAnsi="Times New Roman" w:cs="Times New Roman"/>
                <w:sz w:val="24"/>
                <w:szCs w:val="24"/>
              </w:rPr>
              <w:t>|k</w:t>
            </w:r>
            <w:proofErr w:type="spellEnd"/>
            <w:r w:rsidR="0079641D" w:rsidRPr="00390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tose</w:t>
            </w:r>
            <w:r w:rsidR="0079641D" w:rsidRPr="00390D7A">
              <w:rPr>
                <w:rFonts w:ascii="Times New Roman" w:hAnsi="Times New Roman" w:cs="Times New Roman"/>
                <w:sz w:val="24"/>
                <w:szCs w:val="24"/>
              </w:rPr>
              <w:t>, Milchzucker</w:t>
            </w:r>
          </w:p>
          <w:p w14:paraId="56C33201" w14:textId="15269B35" w:rsidR="00AE5A10" w:rsidRPr="00390D7A" w:rsidRDefault="00FE6C9C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E5A10" w:rsidRPr="00390D7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|f</w:t>
            </w:r>
            <w:proofErr w:type="spellEnd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AE5A10" w:rsidRPr="00390D7A">
              <w:rPr>
                <w:rFonts w:ascii="Times New Roman" w:hAnsi="Times New Roman" w:cs="Times New Roman"/>
                <w:sz w:val="24"/>
                <w:szCs w:val="24"/>
              </w:rPr>
              <w:t>aser</w:t>
            </w:r>
            <w:proofErr w:type="spellEnd"/>
          </w:p>
          <w:p w14:paraId="1DC816DF" w14:textId="43EE90DE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Gehärtete Fette</w:t>
            </w:r>
          </w:p>
          <w:p w14:paraId="53BB1609" w14:textId="0FDC99DD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Hydrol</w:t>
            </w:r>
            <w:proofErr w:type="spellEnd"/>
            <w:r w:rsidR="0079641D" w:rsidRPr="00390D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641D" w:rsidRPr="00390D7A">
              <w:rPr>
                <w:rFonts w:ascii="Times New Roman" w:hAnsi="Times New Roman" w:cs="Times New Roman"/>
                <w:sz w:val="24"/>
                <w:szCs w:val="24"/>
              </w:rPr>
              <w:t>|y</w:t>
            </w:r>
            <w:proofErr w:type="spellEnd"/>
            <w:r w:rsidR="0079641D" w:rsidRPr="00390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241B9F" w:rsidRPr="00390D7A">
              <w:rPr>
                <w:rFonts w:ascii="Times New Roman" w:hAnsi="Times New Roman" w:cs="Times New Roman"/>
                <w:sz w:val="24"/>
                <w:szCs w:val="24"/>
              </w:rPr>
              <w:t>siert</w:t>
            </w:r>
            <w:proofErr w:type="spellEnd"/>
          </w:p>
          <w:p w14:paraId="37530F76" w14:textId="303F3BB2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Rehydriert</w:t>
            </w:r>
            <w:proofErr w:type="spellEnd"/>
          </w:p>
          <w:p w14:paraId="3DC58CAC" w14:textId="04E1F86E" w:rsidR="00AE5A10" w:rsidRPr="00390D7A" w:rsidRDefault="00241B9F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E5A10" w:rsidRPr="00390D7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|t</w:t>
            </w:r>
            <w:proofErr w:type="spellEnd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AE5A10" w:rsidRPr="00390D7A">
              <w:rPr>
                <w:rFonts w:ascii="Times New Roman" w:hAnsi="Times New Roman" w:cs="Times New Roman"/>
                <w:sz w:val="24"/>
                <w:szCs w:val="24"/>
              </w:rPr>
              <w:t>extur</w:t>
            </w:r>
            <w:proofErr w:type="spellEnd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at|</w:t>
            </w:r>
            <w:r w:rsidR="00AE5A10" w:rsidRPr="00390D7A">
              <w:rPr>
                <w:rFonts w:ascii="Times New Roman" w:hAnsi="Times New Roman" w:cs="Times New Roman"/>
                <w:sz w:val="24"/>
                <w:szCs w:val="24"/>
              </w:rPr>
              <w:t>iert</w:t>
            </w:r>
            <w:proofErr w:type="spellEnd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0CE623F" w14:textId="3E228656" w:rsidR="00241B9F" w:rsidRPr="00390D7A" w:rsidRDefault="00241B9F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((</w:t>
            </w: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E|e</w:t>
            </w:r>
            <w:proofErr w:type="spellEnd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iweiß</w:t>
            </w:r>
            <w:proofErr w:type="spellEnd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|(</w:t>
            </w: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P|p</w:t>
            </w:r>
            <w:proofErr w:type="spellEnd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rotein</w:t>
            </w:r>
            <w:proofErr w:type="spellEnd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isolat</w:t>
            </w:r>
            <w:proofErr w:type="spellEnd"/>
          </w:p>
          <w:p w14:paraId="22E9F048" w14:textId="77777777" w:rsidR="00241B9F" w:rsidRPr="00390D7A" w:rsidRDefault="00241B9F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((</w:t>
            </w: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E|e</w:t>
            </w:r>
            <w:proofErr w:type="spellEnd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iweiß</w:t>
            </w:r>
            <w:proofErr w:type="spellEnd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|(</w:t>
            </w: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P|p</w:t>
            </w:r>
            <w:proofErr w:type="spellEnd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rotein</w:t>
            </w:r>
            <w:proofErr w:type="spellEnd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konzentrat</w:t>
            </w:r>
            <w:proofErr w:type="spellEnd"/>
          </w:p>
          <w:p w14:paraId="2B8BD594" w14:textId="60606301" w:rsidR="00AE5A10" w:rsidRPr="00390D7A" w:rsidRDefault="00241B9F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E5A10" w:rsidRPr="00390D7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|g</w:t>
            </w:r>
            <w:proofErr w:type="spellEnd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AE5A10" w:rsidRPr="00390D7A">
              <w:rPr>
                <w:rFonts w:ascii="Times New Roman" w:hAnsi="Times New Roman" w:cs="Times New Roman"/>
                <w:sz w:val="24"/>
                <w:szCs w:val="24"/>
              </w:rPr>
              <w:t>luten</w:t>
            </w: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5A10" w:rsidRPr="00390D7A">
              <w:rPr>
                <w:rFonts w:ascii="Times New Roman" w:hAnsi="Times New Roman" w:cs="Times New Roman"/>
                <w:sz w:val="24"/>
                <w:szCs w:val="24"/>
              </w:rPr>
              <w:t>Weizenkleber</w:t>
            </w:r>
            <w:proofErr w:type="spellEnd"/>
          </w:p>
          <w:p w14:paraId="269C2C90" w14:textId="0EA0B6EB" w:rsidR="00AE5A10" w:rsidRPr="00390D7A" w:rsidRDefault="004D6E25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5A10" w:rsidRPr="00390D7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|K)</w:t>
            </w:r>
            <w:proofErr w:type="spellStart"/>
            <w:r w:rsidR="00AE5A10" w:rsidRPr="00390D7A">
              <w:rPr>
                <w:rFonts w:ascii="Times New Roman" w:hAnsi="Times New Roman" w:cs="Times New Roman"/>
                <w:sz w:val="24"/>
                <w:szCs w:val="24"/>
              </w:rPr>
              <w:t>asein</w:t>
            </w:r>
            <w:proofErr w:type="spellEnd"/>
          </w:p>
          <w:p w14:paraId="5AACEA0D" w14:textId="6B7A6860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Molkenprotein</w:t>
            </w:r>
          </w:p>
          <w:p w14:paraId="21647BE7" w14:textId="4D5BB728" w:rsidR="00AE5A10" w:rsidRPr="00390D7A" w:rsidRDefault="00AE5A10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Separatorenfleisch</w:t>
            </w:r>
            <w:proofErr w:type="spellEnd"/>
          </w:p>
        </w:tc>
      </w:tr>
    </w:tbl>
    <w:p w14:paraId="64F6FFC7" w14:textId="353890B4" w:rsidR="00606DE8" w:rsidRPr="00390D7A" w:rsidRDefault="00321F9A" w:rsidP="00E27F3C">
      <w:pPr>
        <w:spacing w:before="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0D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lastRenderedPageBreak/>
        <w:t>1</w:t>
      </w:r>
      <w:r w:rsidR="007423E5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English search </w:t>
      </w:r>
      <w:r w:rsidR="00325CF0" w:rsidRPr="00390D7A">
        <w:rPr>
          <w:rFonts w:ascii="Times New Roman" w:hAnsi="Times New Roman" w:cs="Times New Roman"/>
          <w:sz w:val="24"/>
          <w:szCs w:val="24"/>
          <w:lang w:val="en-US"/>
        </w:rPr>
        <w:t>term</w:t>
      </w:r>
      <w:r w:rsidR="007423E5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s are based on NOVA </w:t>
      </w:r>
      <w:r w:rsidR="006B302D" w:rsidRPr="00390D7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423E5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roup </w:t>
      </w:r>
      <w:r w:rsidR="002B2C6F" w:rsidRPr="00390D7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B2C6F" w:rsidRPr="00390D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(17</w:t>
      </w:r>
      <w:proofErr w:type="gramStart"/>
      <w:r w:rsidR="002B2C6F" w:rsidRPr="00390D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,18</w:t>
      </w:r>
      <w:proofErr w:type="gramEnd"/>
      <w:r w:rsidR="002B2C6F" w:rsidRPr="00390D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  <w:r w:rsidR="002B2C6F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02D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61A99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the indicated </w:t>
      </w:r>
      <w:r w:rsidR="006B302D" w:rsidRPr="00390D7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423E5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orresponding German </w:t>
      </w:r>
      <w:r w:rsidR="00EF02D7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search </w:t>
      </w:r>
      <w:r w:rsidR="00AD2484" w:rsidRPr="00390D7A">
        <w:rPr>
          <w:rFonts w:ascii="Times New Roman" w:hAnsi="Times New Roman" w:cs="Times New Roman"/>
          <w:sz w:val="24"/>
          <w:szCs w:val="24"/>
          <w:lang w:val="en-US"/>
        </w:rPr>
        <w:t>terms</w:t>
      </w:r>
      <w:r w:rsidR="00EF02D7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 were used for the analysis. </w:t>
      </w:r>
      <w:r w:rsidR="006B302D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For various </w:t>
      </w:r>
      <w:r w:rsidR="0063529F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English search </w:t>
      </w:r>
      <w:r w:rsidR="00325CF0" w:rsidRPr="00390D7A">
        <w:rPr>
          <w:rFonts w:ascii="Times New Roman" w:hAnsi="Times New Roman" w:cs="Times New Roman"/>
          <w:sz w:val="24"/>
          <w:szCs w:val="24"/>
          <w:lang w:val="en-US"/>
        </w:rPr>
        <w:t>term</w:t>
      </w:r>
      <w:r w:rsidR="00AD2484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s, </w:t>
      </w:r>
      <w:r w:rsidR="006B302D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more than one </w:t>
      </w:r>
      <w:r w:rsidR="0063529F" w:rsidRPr="00390D7A">
        <w:rPr>
          <w:rFonts w:ascii="Times New Roman" w:hAnsi="Times New Roman" w:cs="Times New Roman"/>
          <w:sz w:val="24"/>
          <w:szCs w:val="24"/>
          <w:lang w:val="en-US"/>
        </w:rPr>
        <w:t>German</w:t>
      </w:r>
      <w:r w:rsidR="006B302D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 equivalent exists and </w:t>
      </w:r>
      <w:r w:rsidR="00194321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these equivalents are </w:t>
      </w:r>
      <w:r w:rsidR="006B302D" w:rsidRPr="00390D7A">
        <w:rPr>
          <w:rFonts w:ascii="Times New Roman" w:hAnsi="Times New Roman" w:cs="Times New Roman"/>
          <w:sz w:val="24"/>
          <w:szCs w:val="24"/>
          <w:lang w:val="en-US"/>
        </w:rPr>
        <w:t>listed</w:t>
      </w:r>
      <w:r w:rsidR="00194321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6724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with the </w:t>
      </w:r>
      <w:r w:rsidR="00194321" w:rsidRPr="00390D7A">
        <w:rPr>
          <w:rFonts w:ascii="Times New Roman" w:hAnsi="Times New Roman" w:cs="Times New Roman"/>
          <w:sz w:val="24"/>
          <w:szCs w:val="24"/>
          <w:lang w:val="en-US"/>
        </w:rPr>
        <w:t>logical operator | indicating OR,</w:t>
      </w:r>
      <w:r w:rsidR="00EF02D7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4321" w:rsidRPr="00390D7A">
        <w:rPr>
          <w:rFonts w:ascii="Times New Roman" w:hAnsi="Times New Roman" w:cs="Times New Roman"/>
          <w:sz w:val="24"/>
          <w:szCs w:val="24"/>
          <w:lang w:val="en-US"/>
        </w:rPr>
        <w:t>i.e., the search term (</w:t>
      </w:r>
      <w:proofErr w:type="spellStart"/>
      <w:r w:rsidR="00194321" w:rsidRPr="00390D7A">
        <w:rPr>
          <w:rFonts w:ascii="Times New Roman" w:hAnsi="Times New Roman" w:cs="Times New Roman"/>
          <w:sz w:val="24"/>
          <w:szCs w:val="24"/>
          <w:lang w:val="en-US"/>
        </w:rPr>
        <w:t>A|a</w:t>
      </w:r>
      <w:proofErr w:type="spellEnd"/>
      <w:r w:rsidR="00194321" w:rsidRPr="00390D7A">
        <w:rPr>
          <w:rFonts w:ascii="Times New Roman" w:hAnsi="Times New Roman" w:cs="Times New Roman"/>
          <w:sz w:val="24"/>
          <w:szCs w:val="24"/>
          <w:lang w:val="en-US"/>
        </w:rPr>
        <w:t>)rom(</w:t>
      </w:r>
      <w:proofErr w:type="spellStart"/>
      <w:r w:rsidR="00194321" w:rsidRPr="00390D7A">
        <w:rPr>
          <w:rFonts w:ascii="Times New Roman" w:hAnsi="Times New Roman" w:cs="Times New Roman"/>
          <w:sz w:val="24"/>
          <w:szCs w:val="24"/>
          <w:lang w:val="en-US"/>
        </w:rPr>
        <w:t>a|en</w:t>
      </w:r>
      <w:proofErr w:type="spellEnd"/>
      <w:r w:rsidR="00194321" w:rsidRPr="00390D7A">
        <w:rPr>
          <w:rFonts w:ascii="Times New Roman" w:hAnsi="Times New Roman" w:cs="Times New Roman"/>
          <w:sz w:val="24"/>
          <w:szCs w:val="24"/>
          <w:lang w:val="en-US"/>
        </w:rPr>
        <w:t>) identifies words including “Aroma”, “</w:t>
      </w:r>
      <w:proofErr w:type="spellStart"/>
      <w:r w:rsidR="00194321" w:rsidRPr="00390D7A">
        <w:rPr>
          <w:rFonts w:ascii="Times New Roman" w:hAnsi="Times New Roman" w:cs="Times New Roman"/>
          <w:sz w:val="24"/>
          <w:szCs w:val="24"/>
          <w:lang w:val="en-US"/>
        </w:rPr>
        <w:t>Aromen</w:t>
      </w:r>
      <w:proofErr w:type="spellEnd"/>
      <w:r w:rsidR="00194321" w:rsidRPr="00390D7A">
        <w:rPr>
          <w:rFonts w:ascii="Times New Roman" w:hAnsi="Times New Roman" w:cs="Times New Roman"/>
          <w:sz w:val="24"/>
          <w:szCs w:val="24"/>
          <w:lang w:val="en-US"/>
        </w:rPr>
        <w:t>”, “aroma” (like in “</w:t>
      </w:r>
      <w:proofErr w:type="spellStart"/>
      <w:r w:rsidR="00194321" w:rsidRPr="00390D7A">
        <w:rPr>
          <w:rFonts w:ascii="Times New Roman" w:hAnsi="Times New Roman" w:cs="Times New Roman"/>
          <w:sz w:val="24"/>
          <w:szCs w:val="24"/>
          <w:lang w:val="en-US"/>
        </w:rPr>
        <w:t>Raucharoma</w:t>
      </w:r>
      <w:proofErr w:type="spellEnd"/>
      <w:r w:rsidR="00194321" w:rsidRPr="00390D7A">
        <w:rPr>
          <w:rFonts w:ascii="Times New Roman" w:hAnsi="Times New Roman" w:cs="Times New Roman"/>
          <w:sz w:val="24"/>
          <w:szCs w:val="24"/>
          <w:lang w:val="en-US"/>
        </w:rPr>
        <w:t>”), and “</w:t>
      </w:r>
      <w:proofErr w:type="spellStart"/>
      <w:r w:rsidR="00194321" w:rsidRPr="00390D7A">
        <w:rPr>
          <w:rFonts w:ascii="Times New Roman" w:hAnsi="Times New Roman" w:cs="Times New Roman"/>
          <w:sz w:val="24"/>
          <w:szCs w:val="24"/>
          <w:lang w:val="en-US"/>
        </w:rPr>
        <w:t>aromen</w:t>
      </w:r>
      <w:proofErr w:type="spellEnd"/>
      <w:r w:rsidR="00194321" w:rsidRPr="00390D7A">
        <w:rPr>
          <w:rFonts w:ascii="Times New Roman" w:hAnsi="Times New Roman" w:cs="Times New Roman"/>
          <w:sz w:val="24"/>
          <w:szCs w:val="24"/>
          <w:lang w:val="en-US"/>
        </w:rPr>
        <w:t>” (like in “</w:t>
      </w:r>
      <w:proofErr w:type="spellStart"/>
      <w:r w:rsidR="00194321" w:rsidRPr="00390D7A">
        <w:rPr>
          <w:rFonts w:ascii="Times New Roman" w:hAnsi="Times New Roman" w:cs="Times New Roman"/>
          <w:sz w:val="24"/>
          <w:szCs w:val="24"/>
          <w:lang w:val="en-US"/>
        </w:rPr>
        <w:t>Raucharomen</w:t>
      </w:r>
      <w:proofErr w:type="spellEnd"/>
      <w:r w:rsidR="00194321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”). </w:t>
      </w:r>
      <w:r w:rsidRPr="00390D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#</w:t>
      </w:r>
      <w:r w:rsidR="006B302D" w:rsidRPr="00390D7A">
        <w:rPr>
          <w:rFonts w:ascii="Times New Roman" w:hAnsi="Times New Roman" w:cs="Times New Roman"/>
          <w:sz w:val="24"/>
          <w:szCs w:val="24"/>
          <w:lang w:val="en-US"/>
        </w:rPr>
        <w:t>Indicates s</w:t>
      </w:r>
      <w:r w:rsidR="00EF02D7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earch </w:t>
      </w:r>
      <w:r w:rsidR="00325CF0" w:rsidRPr="00390D7A">
        <w:rPr>
          <w:rFonts w:ascii="Times New Roman" w:hAnsi="Times New Roman" w:cs="Times New Roman"/>
          <w:sz w:val="24"/>
          <w:szCs w:val="24"/>
          <w:lang w:val="en-US"/>
        </w:rPr>
        <w:t>term</w:t>
      </w:r>
      <w:r w:rsidR="00EF02D7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6B302D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which are </w:t>
      </w:r>
      <w:r w:rsidR="00EF02D7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63529F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literally </w:t>
      </w:r>
      <w:r w:rsidR="00EF02D7" w:rsidRPr="00390D7A">
        <w:rPr>
          <w:rFonts w:ascii="Times New Roman" w:hAnsi="Times New Roman" w:cs="Times New Roman"/>
          <w:sz w:val="24"/>
          <w:szCs w:val="24"/>
          <w:lang w:val="en-US"/>
        </w:rPr>
        <w:t>mentioned i</w:t>
      </w:r>
      <w:r w:rsidR="00194321" w:rsidRPr="00390D7A">
        <w:rPr>
          <w:rFonts w:ascii="Times New Roman" w:hAnsi="Times New Roman" w:cs="Times New Roman"/>
          <w:sz w:val="24"/>
          <w:szCs w:val="24"/>
          <w:lang w:val="en-US"/>
        </w:rPr>
        <w:t>n the publications by Monteiro and co-</w:t>
      </w:r>
      <w:proofErr w:type="gramStart"/>
      <w:r w:rsidR="00194321" w:rsidRPr="00390D7A">
        <w:rPr>
          <w:rFonts w:ascii="Times New Roman" w:hAnsi="Times New Roman" w:cs="Times New Roman"/>
          <w:sz w:val="24"/>
          <w:szCs w:val="24"/>
          <w:lang w:val="en-US"/>
        </w:rPr>
        <w:t>workers</w:t>
      </w:r>
      <w:r w:rsidR="00194321" w:rsidRPr="00390D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proofErr w:type="gramEnd"/>
      <w:r w:rsidR="00194321" w:rsidRPr="00390D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17,18)</w:t>
      </w:r>
      <w:r w:rsidR="0063529F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 but which are related to the </w:t>
      </w:r>
      <w:r w:rsidR="00EF2B17" w:rsidRPr="00390D7A">
        <w:rPr>
          <w:rFonts w:ascii="Times New Roman" w:hAnsi="Times New Roman" w:cs="Times New Roman"/>
          <w:sz w:val="24"/>
          <w:szCs w:val="24"/>
          <w:lang w:val="en-US"/>
        </w:rPr>
        <w:t>ultra-processing</w:t>
      </w:r>
      <w:r w:rsidR="0063529F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2484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markers </w:t>
      </w:r>
      <w:r w:rsidR="0063529F" w:rsidRPr="00390D7A">
        <w:rPr>
          <w:rFonts w:ascii="Times New Roman" w:hAnsi="Times New Roman" w:cs="Times New Roman"/>
          <w:sz w:val="24"/>
          <w:szCs w:val="24"/>
          <w:lang w:val="en-US"/>
        </w:rPr>
        <w:t>mentioned.</w:t>
      </w:r>
      <w:r w:rsidR="00194321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614270D" w14:textId="77777777" w:rsidR="00606DE8" w:rsidRPr="00390D7A" w:rsidRDefault="00606DE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90D7A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5ECFE18" w14:textId="77777777" w:rsidR="00606DE8" w:rsidRPr="00390D7A" w:rsidRDefault="00606DE8" w:rsidP="00E27F3C">
      <w:pPr>
        <w:spacing w:before="8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606DE8" w:rsidRPr="00390D7A" w:rsidSect="0055697D">
          <w:headerReference w:type="default" r:id="rId8"/>
          <w:pgSz w:w="11906" w:h="16838"/>
          <w:pgMar w:top="1417" w:right="1417" w:bottom="1134" w:left="1417" w:header="0" w:footer="0" w:gutter="0"/>
          <w:cols w:space="720"/>
          <w:formProt w:val="0"/>
          <w:docGrid w:linePitch="360" w:charSpace="4096"/>
        </w:sectPr>
      </w:pPr>
    </w:p>
    <w:p w14:paraId="0B0CE4AD" w14:textId="76F45154" w:rsidR="00606DE8" w:rsidRPr="00390D7A" w:rsidRDefault="004B0666" w:rsidP="00606DE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0D7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2</w:t>
      </w:r>
    </w:p>
    <w:p w14:paraId="08AD88B5" w14:textId="180CB299" w:rsidR="00606DE8" w:rsidRPr="00390D7A" w:rsidRDefault="00606DE8" w:rsidP="00606DE8">
      <w:pPr>
        <w:spacing w:after="16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Percentage of ultra-processing and six ultra-processing </w:t>
      </w:r>
      <w:r w:rsidR="00055F46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bullet </w:t>
      </w:r>
      <w:r w:rsidRPr="00390D7A">
        <w:rPr>
          <w:rFonts w:ascii="Times New Roman" w:hAnsi="Times New Roman" w:cs="Times New Roman"/>
          <w:sz w:val="24"/>
          <w:szCs w:val="24"/>
          <w:lang w:val="en-US"/>
        </w:rPr>
        <w:t>categories in the total sample of PBMP and MBP excluding raw meat, i.e., excluding the product categories minced meat, burger, steak, fillet strips, and meat cut.</w:t>
      </w:r>
      <w:r w:rsidRPr="00390D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884"/>
        <w:gridCol w:w="1496"/>
        <w:gridCol w:w="1816"/>
        <w:gridCol w:w="1816"/>
        <w:gridCol w:w="1816"/>
        <w:gridCol w:w="1816"/>
        <w:gridCol w:w="1816"/>
        <w:gridCol w:w="1816"/>
      </w:tblGrid>
      <w:tr w:rsidR="00390D7A" w:rsidRPr="00390D7A" w14:paraId="576EB065" w14:textId="77777777" w:rsidTr="00E16CEA">
        <w:trPr>
          <w:trHeight w:hRule="exact" w:val="397"/>
        </w:trPr>
        <w:tc>
          <w:tcPr>
            <w:tcW w:w="660" w:type="pct"/>
            <w:vMerge w:val="restart"/>
          </w:tcPr>
          <w:p w14:paraId="046242A7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Product category</w:t>
            </w:r>
          </w:p>
        </w:tc>
        <w:tc>
          <w:tcPr>
            <w:tcW w:w="524" w:type="pct"/>
            <w:vMerge w:val="restart"/>
          </w:tcPr>
          <w:p w14:paraId="48A3AB4D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Group</w:t>
            </w:r>
          </w:p>
        </w:tc>
        <w:tc>
          <w:tcPr>
            <w:tcW w:w="636" w:type="pct"/>
            <w:vMerge w:val="restart"/>
          </w:tcPr>
          <w:p w14:paraId="49EF9060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Ultra-processing</w:t>
            </w:r>
          </w:p>
        </w:tc>
        <w:tc>
          <w:tcPr>
            <w:tcW w:w="3180" w:type="pct"/>
            <w:gridSpan w:val="5"/>
            <w:tcBorders>
              <w:bottom w:val="nil"/>
            </w:tcBorders>
          </w:tcPr>
          <w:p w14:paraId="06827FD5" w14:textId="74F474F0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Ultra-processing </w:t>
            </w:r>
            <w:r w:rsidR="00055F46"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bullet </w:t>
            </w: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categories</w:t>
            </w:r>
          </w:p>
        </w:tc>
      </w:tr>
      <w:tr w:rsidR="00390D7A" w:rsidRPr="00390D7A" w14:paraId="545FAC3B" w14:textId="77777777" w:rsidTr="00E16CEA">
        <w:trPr>
          <w:trHeight w:hRule="exact" w:val="606"/>
        </w:trPr>
        <w:tc>
          <w:tcPr>
            <w:tcW w:w="660" w:type="pct"/>
            <w:vMerge/>
            <w:tcBorders>
              <w:bottom w:val="nil"/>
            </w:tcBorders>
            <w:vAlign w:val="center"/>
          </w:tcPr>
          <w:p w14:paraId="4C71FE5D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4" w:type="pct"/>
            <w:vMerge/>
            <w:tcBorders>
              <w:bottom w:val="nil"/>
            </w:tcBorders>
            <w:vAlign w:val="center"/>
          </w:tcPr>
          <w:p w14:paraId="4C38104C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6" w:type="pct"/>
            <w:vMerge/>
            <w:tcBorders>
              <w:bottom w:val="nil"/>
            </w:tcBorders>
            <w:vAlign w:val="center"/>
          </w:tcPr>
          <w:p w14:paraId="1DD61DA3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6" w:type="pct"/>
            <w:tcBorders>
              <w:top w:val="nil"/>
              <w:bottom w:val="nil"/>
            </w:tcBorders>
          </w:tcPr>
          <w:p w14:paraId="3A3BAA84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Flavour</w:t>
            </w:r>
            <w:proofErr w:type="spellEnd"/>
          </w:p>
        </w:tc>
        <w:tc>
          <w:tcPr>
            <w:tcW w:w="636" w:type="pct"/>
            <w:tcBorders>
              <w:top w:val="nil"/>
              <w:bottom w:val="nil"/>
            </w:tcBorders>
          </w:tcPr>
          <w:p w14:paraId="1E095B8D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Flavour</w:t>
            </w:r>
            <w:proofErr w:type="spellEnd"/>
          </w:p>
          <w:p w14:paraId="680A02A4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enhancer</w:t>
            </w:r>
          </w:p>
        </w:tc>
        <w:tc>
          <w:tcPr>
            <w:tcW w:w="636" w:type="pct"/>
            <w:tcBorders>
              <w:top w:val="nil"/>
              <w:bottom w:val="nil"/>
            </w:tcBorders>
          </w:tcPr>
          <w:p w14:paraId="63144649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Colour</w:t>
            </w:r>
            <w:proofErr w:type="spellEnd"/>
          </w:p>
        </w:tc>
        <w:tc>
          <w:tcPr>
            <w:tcW w:w="636" w:type="pct"/>
            <w:tcBorders>
              <w:top w:val="nil"/>
              <w:bottom w:val="nil"/>
            </w:tcBorders>
          </w:tcPr>
          <w:p w14:paraId="1BD95043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Other cosmetic additives</w:t>
            </w:r>
          </w:p>
        </w:tc>
        <w:tc>
          <w:tcPr>
            <w:tcW w:w="636" w:type="pct"/>
            <w:tcBorders>
              <w:top w:val="nil"/>
              <w:bottom w:val="nil"/>
            </w:tcBorders>
          </w:tcPr>
          <w:p w14:paraId="7AE8E9D6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Non-culinary ingredients</w:t>
            </w:r>
          </w:p>
        </w:tc>
      </w:tr>
      <w:tr w:rsidR="00390D7A" w:rsidRPr="00390D7A" w14:paraId="0541013C" w14:textId="77777777" w:rsidTr="00E16CEA">
        <w:trPr>
          <w:trHeight w:hRule="exact" w:val="624"/>
        </w:trPr>
        <w:tc>
          <w:tcPr>
            <w:tcW w:w="660" w:type="pct"/>
            <w:tcBorders>
              <w:top w:val="nil"/>
            </w:tcBorders>
            <w:vAlign w:val="bottom"/>
          </w:tcPr>
          <w:p w14:paraId="755F2614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" w:type="pct"/>
            <w:tcBorders>
              <w:top w:val="nil"/>
            </w:tcBorders>
            <w:vAlign w:val="bottom"/>
          </w:tcPr>
          <w:p w14:paraId="5E44B484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CCE117C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(n)</w:t>
            </w:r>
          </w:p>
        </w:tc>
        <w:tc>
          <w:tcPr>
            <w:tcW w:w="636" w:type="pct"/>
            <w:tcBorders>
              <w:top w:val="nil"/>
            </w:tcBorders>
            <w:vAlign w:val="bottom"/>
          </w:tcPr>
          <w:p w14:paraId="58817A3E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  <w:p w14:paraId="7A3B7F33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(n)</w:t>
            </w:r>
          </w:p>
        </w:tc>
        <w:tc>
          <w:tcPr>
            <w:tcW w:w="636" w:type="pct"/>
            <w:tcBorders>
              <w:top w:val="nil"/>
            </w:tcBorders>
            <w:vAlign w:val="bottom"/>
          </w:tcPr>
          <w:p w14:paraId="578BD032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  <w:p w14:paraId="29BEF3FE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(n)</w:t>
            </w:r>
          </w:p>
        </w:tc>
        <w:tc>
          <w:tcPr>
            <w:tcW w:w="636" w:type="pct"/>
            <w:tcBorders>
              <w:top w:val="nil"/>
            </w:tcBorders>
            <w:vAlign w:val="bottom"/>
          </w:tcPr>
          <w:p w14:paraId="1DA32B58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  <w:p w14:paraId="17C2A12B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(n)</w:t>
            </w:r>
          </w:p>
        </w:tc>
        <w:tc>
          <w:tcPr>
            <w:tcW w:w="636" w:type="pct"/>
            <w:tcBorders>
              <w:top w:val="nil"/>
            </w:tcBorders>
            <w:vAlign w:val="bottom"/>
          </w:tcPr>
          <w:p w14:paraId="20ADAC11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  <w:p w14:paraId="41AEB98E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(n)</w:t>
            </w:r>
          </w:p>
        </w:tc>
        <w:tc>
          <w:tcPr>
            <w:tcW w:w="636" w:type="pct"/>
            <w:tcBorders>
              <w:top w:val="nil"/>
            </w:tcBorders>
            <w:vAlign w:val="bottom"/>
          </w:tcPr>
          <w:p w14:paraId="67114AF5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  <w:p w14:paraId="1D75990F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(n)</w:t>
            </w:r>
          </w:p>
        </w:tc>
        <w:tc>
          <w:tcPr>
            <w:tcW w:w="636" w:type="pct"/>
            <w:tcBorders>
              <w:top w:val="nil"/>
            </w:tcBorders>
            <w:vAlign w:val="bottom"/>
          </w:tcPr>
          <w:p w14:paraId="437D982F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  <w:p w14:paraId="444424B5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(n)</w:t>
            </w:r>
          </w:p>
        </w:tc>
      </w:tr>
      <w:tr w:rsidR="00390D7A" w:rsidRPr="00390D7A" w14:paraId="4A6612CB" w14:textId="77777777" w:rsidTr="00E16CEA">
        <w:trPr>
          <w:trHeight w:hRule="exact" w:val="652"/>
        </w:trPr>
        <w:tc>
          <w:tcPr>
            <w:tcW w:w="660" w:type="pct"/>
            <w:vMerge w:val="restart"/>
            <w:vAlign w:val="center"/>
          </w:tcPr>
          <w:p w14:paraId="29D9073B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524" w:type="pct"/>
            <w:vAlign w:val="center"/>
          </w:tcPr>
          <w:p w14:paraId="05F73143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MBP</w:t>
            </w:r>
          </w:p>
          <w:p w14:paraId="77298E1C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(104)</w:t>
            </w:r>
          </w:p>
        </w:tc>
        <w:tc>
          <w:tcPr>
            <w:tcW w:w="636" w:type="pct"/>
            <w:vAlign w:val="center"/>
          </w:tcPr>
          <w:p w14:paraId="103DBFE9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  <w:p w14:paraId="2BF80B50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(69)</w:t>
            </w:r>
          </w:p>
        </w:tc>
        <w:tc>
          <w:tcPr>
            <w:tcW w:w="636" w:type="pct"/>
            <w:vAlign w:val="center"/>
          </w:tcPr>
          <w:p w14:paraId="65D6C258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14:paraId="7AEA9257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(9)</w:t>
            </w:r>
          </w:p>
        </w:tc>
        <w:tc>
          <w:tcPr>
            <w:tcW w:w="636" w:type="pct"/>
            <w:vAlign w:val="center"/>
          </w:tcPr>
          <w:p w14:paraId="13FD14C9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14:paraId="6F131C30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(5)</w:t>
            </w:r>
          </w:p>
        </w:tc>
        <w:tc>
          <w:tcPr>
            <w:tcW w:w="636" w:type="pct"/>
            <w:vAlign w:val="center"/>
          </w:tcPr>
          <w:p w14:paraId="4B2D4DFB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2415696E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(0)</w:t>
            </w:r>
          </w:p>
        </w:tc>
        <w:tc>
          <w:tcPr>
            <w:tcW w:w="636" w:type="pct"/>
            <w:vAlign w:val="center"/>
          </w:tcPr>
          <w:p w14:paraId="647A733B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14:paraId="48A38935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(10)</w:t>
            </w:r>
          </w:p>
        </w:tc>
        <w:tc>
          <w:tcPr>
            <w:tcW w:w="636" w:type="pct"/>
            <w:vAlign w:val="center"/>
          </w:tcPr>
          <w:p w14:paraId="44D389E0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  <w:p w14:paraId="025D2521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(65)</w:t>
            </w:r>
          </w:p>
        </w:tc>
      </w:tr>
      <w:tr w:rsidR="00390D7A" w:rsidRPr="00390D7A" w14:paraId="4A556F15" w14:textId="77777777" w:rsidTr="00E16CEA">
        <w:trPr>
          <w:trHeight w:hRule="exact" w:val="652"/>
        </w:trPr>
        <w:tc>
          <w:tcPr>
            <w:tcW w:w="660" w:type="pct"/>
            <w:vMerge/>
            <w:vAlign w:val="center"/>
          </w:tcPr>
          <w:p w14:paraId="48EBCB3E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" w:type="pct"/>
            <w:vAlign w:val="center"/>
          </w:tcPr>
          <w:p w14:paraId="18E0DDAC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PBMP</w:t>
            </w:r>
          </w:p>
          <w:p w14:paraId="05A4C24A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(190)</w:t>
            </w:r>
          </w:p>
        </w:tc>
        <w:tc>
          <w:tcPr>
            <w:tcW w:w="636" w:type="pct"/>
            <w:vAlign w:val="center"/>
          </w:tcPr>
          <w:p w14:paraId="1CBE4A35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92</w:t>
            </w:r>
          </w:p>
          <w:p w14:paraId="4B318502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(175)</w:t>
            </w: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  <w:lang w:val="en-US"/>
              </w:rPr>
              <w:t>†</w:t>
            </w:r>
          </w:p>
        </w:tc>
        <w:tc>
          <w:tcPr>
            <w:tcW w:w="636" w:type="pct"/>
            <w:vAlign w:val="center"/>
          </w:tcPr>
          <w:p w14:paraId="45C86894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  <w:p w14:paraId="3460E137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</w:rPr>
              <w:t>(146)</w:t>
            </w: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  <w:lang w:val="en-US"/>
              </w:rPr>
              <w:t>†</w:t>
            </w:r>
          </w:p>
        </w:tc>
        <w:tc>
          <w:tcPr>
            <w:tcW w:w="636" w:type="pct"/>
            <w:vAlign w:val="center"/>
          </w:tcPr>
          <w:p w14:paraId="03ACC098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  <w:p w14:paraId="156530E2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(40)</w:t>
            </w: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  <w:lang w:val="en-US"/>
              </w:rPr>
              <w:t>§</w:t>
            </w:r>
          </w:p>
        </w:tc>
        <w:tc>
          <w:tcPr>
            <w:tcW w:w="636" w:type="pct"/>
            <w:vAlign w:val="center"/>
          </w:tcPr>
          <w:p w14:paraId="66110147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  <w:p w14:paraId="356ADCF5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(44)</w:t>
            </w: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  <w:lang w:val="en-US"/>
              </w:rPr>
              <w:t>†</w:t>
            </w:r>
          </w:p>
        </w:tc>
        <w:tc>
          <w:tcPr>
            <w:tcW w:w="636" w:type="pct"/>
            <w:vAlign w:val="center"/>
          </w:tcPr>
          <w:p w14:paraId="5FAB6683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</w:t>
            </w:r>
          </w:p>
          <w:p w14:paraId="4D88A2AE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(138)</w:t>
            </w: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  <w:lang w:val="en-US"/>
              </w:rPr>
              <w:t>†</w:t>
            </w:r>
          </w:p>
        </w:tc>
        <w:tc>
          <w:tcPr>
            <w:tcW w:w="636" w:type="pct"/>
            <w:vAlign w:val="center"/>
          </w:tcPr>
          <w:p w14:paraId="0DD5C70E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  <w:p w14:paraId="5D420F65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(152)</w:t>
            </w: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  <w:lang w:val="en-US"/>
              </w:rPr>
              <w:t>#</w:t>
            </w:r>
          </w:p>
        </w:tc>
      </w:tr>
    </w:tbl>
    <w:p w14:paraId="4A9346DB" w14:textId="5B9ACB10" w:rsidR="00606DE8" w:rsidRPr="00390D7A" w:rsidRDefault="00606DE8" w:rsidP="00606DE8">
      <w:pPr>
        <w:spacing w:before="80" w:line="240" w:lineRule="auto"/>
        <w:rPr>
          <w:rFonts w:cs="Arial"/>
          <w:vertAlign w:val="superscript"/>
          <w:lang w:val="en-US"/>
        </w:rPr>
      </w:pPr>
      <w:r w:rsidRPr="00390D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Ultra-processing and six ultra-processing </w:t>
      </w:r>
      <w:r w:rsidR="00055F46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bullet </w:t>
      </w:r>
      <w:r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categories are presented as percentage (number). </w:t>
      </w:r>
      <w:r w:rsidRPr="00390D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#</w:t>
      </w:r>
      <w:r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p &lt; 0.05, </w:t>
      </w:r>
      <w:r w:rsidRPr="00390D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§</w:t>
      </w:r>
      <w:r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p &lt; 0.001, and </w:t>
      </w:r>
      <w:r w:rsidRPr="00390D7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†</w:t>
      </w:r>
      <w:r w:rsidRPr="00390D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 &lt; 0.0001</w:t>
      </w:r>
      <w:r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 as assessed by chi-square test. Values with statistically significant differences as compared to MBP are further indicated in bold.</w:t>
      </w:r>
      <w:r w:rsidRPr="00390D7A">
        <w:rPr>
          <w:rFonts w:cs="Arial"/>
          <w:vertAlign w:val="superscript"/>
          <w:lang w:val="en-US"/>
        </w:rPr>
        <w:t xml:space="preserve"> </w:t>
      </w:r>
    </w:p>
    <w:p w14:paraId="7FDAE194" w14:textId="77777777" w:rsidR="00606DE8" w:rsidRPr="00390D7A" w:rsidRDefault="00606DE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0D7A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129D3E87" w14:textId="52A6938C" w:rsidR="00606DE8" w:rsidRPr="00390D7A" w:rsidRDefault="004B0666" w:rsidP="00606DE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0D7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3</w:t>
      </w:r>
    </w:p>
    <w:p w14:paraId="35748D19" w14:textId="7F2BCD83" w:rsidR="00606DE8" w:rsidRPr="00390D7A" w:rsidRDefault="00606DE8" w:rsidP="00606DE8">
      <w:pPr>
        <w:spacing w:after="160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Percentage of ultra-processing and six ultra-processing </w:t>
      </w:r>
      <w:r w:rsidR="00055F46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bullet </w:t>
      </w:r>
      <w:r w:rsidRPr="00390D7A">
        <w:rPr>
          <w:rFonts w:ascii="Times New Roman" w:hAnsi="Times New Roman" w:cs="Times New Roman"/>
          <w:sz w:val="24"/>
          <w:szCs w:val="24"/>
          <w:lang w:val="en-US"/>
        </w:rPr>
        <w:t>categories of PBMP and MBP</w:t>
      </w:r>
      <w:r w:rsidRPr="00390D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proofErr w:type="spellStart"/>
      <w:r w:rsidRPr="00390D7A">
        <w:rPr>
          <w:rFonts w:ascii="Times New Roman" w:hAnsi="Times New Roman" w:cs="Times New Roman"/>
          <w:sz w:val="24"/>
          <w:szCs w:val="24"/>
          <w:lang w:val="en-US"/>
        </w:rPr>
        <w:t>Rewe</w:t>
      </w:r>
      <w:proofErr w:type="spellEnd"/>
      <w:r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 and Lidl onsite markets</w:t>
      </w:r>
      <w:r w:rsidRPr="00390D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884"/>
        <w:gridCol w:w="1496"/>
        <w:gridCol w:w="1816"/>
        <w:gridCol w:w="1816"/>
        <w:gridCol w:w="1816"/>
        <w:gridCol w:w="1816"/>
        <w:gridCol w:w="1816"/>
        <w:gridCol w:w="1816"/>
      </w:tblGrid>
      <w:tr w:rsidR="00390D7A" w:rsidRPr="00390D7A" w14:paraId="1A293973" w14:textId="77777777" w:rsidTr="00E16CEA">
        <w:trPr>
          <w:trHeight w:hRule="exact" w:val="397"/>
        </w:trPr>
        <w:tc>
          <w:tcPr>
            <w:tcW w:w="660" w:type="pct"/>
            <w:vMerge w:val="restart"/>
          </w:tcPr>
          <w:p w14:paraId="5355B992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Product category</w:t>
            </w:r>
          </w:p>
        </w:tc>
        <w:tc>
          <w:tcPr>
            <w:tcW w:w="524" w:type="pct"/>
            <w:vMerge w:val="restart"/>
          </w:tcPr>
          <w:p w14:paraId="1ABCE671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Group</w:t>
            </w:r>
          </w:p>
        </w:tc>
        <w:tc>
          <w:tcPr>
            <w:tcW w:w="636" w:type="pct"/>
            <w:vMerge w:val="restart"/>
          </w:tcPr>
          <w:p w14:paraId="5BE12CB4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Ultra-processing</w:t>
            </w:r>
          </w:p>
        </w:tc>
        <w:tc>
          <w:tcPr>
            <w:tcW w:w="3180" w:type="pct"/>
            <w:gridSpan w:val="5"/>
            <w:tcBorders>
              <w:bottom w:val="nil"/>
            </w:tcBorders>
          </w:tcPr>
          <w:p w14:paraId="687CE34F" w14:textId="777ED221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Ultra-processing </w:t>
            </w:r>
            <w:r w:rsidR="00055F46"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bullet </w:t>
            </w: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categories</w:t>
            </w:r>
          </w:p>
        </w:tc>
      </w:tr>
      <w:tr w:rsidR="00390D7A" w:rsidRPr="00390D7A" w14:paraId="60EC98E7" w14:textId="77777777" w:rsidTr="00E16CEA">
        <w:trPr>
          <w:trHeight w:hRule="exact" w:val="602"/>
        </w:trPr>
        <w:tc>
          <w:tcPr>
            <w:tcW w:w="660" w:type="pct"/>
            <w:vMerge/>
            <w:tcBorders>
              <w:bottom w:val="nil"/>
            </w:tcBorders>
            <w:vAlign w:val="center"/>
          </w:tcPr>
          <w:p w14:paraId="3A8DABE5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4" w:type="pct"/>
            <w:vMerge/>
            <w:tcBorders>
              <w:bottom w:val="nil"/>
            </w:tcBorders>
            <w:vAlign w:val="center"/>
          </w:tcPr>
          <w:p w14:paraId="68085617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6" w:type="pct"/>
            <w:vMerge/>
            <w:tcBorders>
              <w:bottom w:val="nil"/>
            </w:tcBorders>
            <w:vAlign w:val="center"/>
          </w:tcPr>
          <w:p w14:paraId="22DBB1C2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6" w:type="pct"/>
            <w:tcBorders>
              <w:top w:val="nil"/>
              <w:bottom w:val="nil"/>
            </w:tcBorders>
          </w:tcPr>
          <w:p w14:paraId="613F2D8D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Flavour</w:t>
            </w:r>
            <w:proofErr w:type="spellEnd"/>
          </w:p>
        </w:tc>
        <w:tc>
          <w:tcPr>
            <w:tcW w:w="636" w:type="pct"/>
            <w:tcBorders>
              <w:top w:val="nil"/>
              <w:bottom w:val="nil"/>
            </w:tcBorders>
          </w:tcPr>
          <w:p w14:paraId="4FC35E67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Flavour</w:t>
            </w:r>
            <w:proofErr w:type="spellEnd"/>
          </w:p>
          <w:p w14:paraId="150969A4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enhancer</w:t>
            </w:r>
          </w:p>
        </w:tc>
        <w:tc>
          <w:tcPr>
            <w:tcW w:w="636" w:type="pct"/>
            <w:tcBorders>
              <w:top w:val="nil"/>
              <w:bottom w:val="nil"/>
            </w:tcBorders>
          </w:tcPr>
          <w:p w14:paraId="2526725A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Colour</w:t>
            </w:r>
            <w:proofErr w:type="spellEnd"/>
          </w:p>
        </w:tc>
        <w:tc>
          <w:tcPr>
            <w:tcW w:w="636" w:type="pct"/>
            <w:tcBorders>
              <w:top w:val="nil"/>
              <w:bottom w:val="nil"/>
            </w:tcBorders>
          </w:tcPr>
          <w:p w14:paraId="4EFD9BE5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Other cosmetic additives</w:t>
            </w:r>
          </w:p>
        </w:tc>
        <w:tc>
          <w:tcPr>
            <w:tcW w:w="636" w:type="pct"/>
            <w:tcBorders>
              <w:top w:val="nil"/>
              <w:bottom w:val="nil"/>
            </w:tcBorders>
          </w:tcPr>
          <w:p w14:paraId="725278AE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Non-culinary ingredients</w:t>
            </w:r>
          </w:p>
        </w:tc>
      </w:tr>
      <w:tr w:rsidR="00390D7A" w:rsidRPr="00390D7A" w14:paraId="77608FFB" w14:textId="77777777" w:rsidTr="00E16CEA">
        <w:trPr>
          <w:trHeight w:hRule="exact" w:val="624"/>
        </w:trPr>
        <w:tc>
          <w:tcPr>
            <w:tcW w:w="660" w:type="pct"/>
            <w:tcBorders>
              <w:top w:val="nil"/>
            </w:tcBorders>
            <w:vAlign w:val="bottom"/>
          </w:tcPr>
          <w:p w14:paraId="6FB2D31F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" w:type="pct"/>
            <w:tcBorders>
              <w:top w:val="nil"/>
            </w:tcBorders>
            <w:vAlign w:val="bottom"/>
          </w:tcPr>
          <w:p w14:paraId="3A5A3A1B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27402BD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(n)</w:t>
            </w:r>
          </w:p>
        </w:tc>
        <w:tc>
          <w:tcPr>
            <w:tcW w:w="636" w:type="pct"/>
            <w:tcBorders>
              <w:top w:val="nil"/>
            </w:tcBorders>
            <w:vAlign w:val="bottom"/>
          </w:tcPr>
          <w:p w14:paraId="2799D9D7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  <w:p w14:paraId="5446C407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(n)</w:t>
            </w:r>
          </w:p>
        </w:tc>
        <w:tc>
          <w:tcPr>
            <w:tcW w:w="636" w:type="pct"/>
            <w:tcBorders>
              <w:top w:val="nil"/>
            </w:tcBorders>
            <w:vAlign w:val="bottom"/>
          </w:tcPr>
          <w:p w14:paraId="39DB1FDA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  <w:p w14:paraId="2661C9D6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(n)</w:t>
            </w:r>
          </w:p>
        </w:tc>
        <w:tc>
          <w:tcPr>
            <w:tcW w:w="636" w:type="pct"/>
            <w:tcBorders>
              <w:top w:val="nil"/>
            </w:tcBorders>
            <w:vAlign w:val="bottom"/>
          </w:tcPr>
          <w:p w14:paraId="1088CFD7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  <w:p w14:paraId="6B9A2E50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(n)</w:t>
            </w:r>
          </w:p>
        </w:tc>
        <w:tc>
          <w:tcPr>
            <w:tcW w:w="636" w:type="pct"/>
            <w:tcBorders>
              <w:top w:val="nil"/>
            </w:tcBorders>
            <w:vAlign w:val="bottom"/>
          </w:tcPr>
          <w:p w14:paraId="14EFB0A5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  <w:p w14:paraId="4A586DE7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(n)</w:t>
            </w:r>
          </w:p>
        </w:tc>
        <w:tc>
          <w:tcPr>
            <w:tcW w:w="636" w:type="pct"/>
            <w:tcBorders>
              <w:top w:val="nil"/>
            </w:tcBorders>
            <w:vAlign w:val="bottom"/>
          </w:tcPr>
          <w:p w14:paraId="3D7D0717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  <w:p w14:paraId="0085E4D6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(n)</w:t>
            </w:r>
          </w:p>
        </w:tc>
        <w:tc>
          <w:tcPr>
            <w:tcW w:w="636" w:type="pct"/>
            <w:tcBorders>
              <w:top w:val="nil"/>
            </w:tcBorders>
            <w:vAlign w:val="bottom"/>
          </w:tcPr>
          <w:p w14:paraId="2BA8934D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  <w:p w14:paraId="7D27B53B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(n)</w:t>
            </w:r>
          </w:p>
        </w:tc>
      </w:tr>
      <w:tr w:rsidR="00390D7A" w:rsidRPr="00390D7A" w14:paraId="774D9FB6" w14:textId="77777777" w:rsidTr="00E16CEA">
        <w:trPr>
          <w:trHeight w:hRule="exact" w:val="652"/>
        </w:trPr>
        <w:tc>
          <w:tcPr>
            <w:tcW w:w="660" w:type="pct"/>
            <w:vMerge w:val="restart"/>
            <w:vAlign w:val="center"/>
          </w:tcPr>
          <w:p w14:paraId="4E8075DC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Rewe</w:t>
            </w:r>
            <w:proofErr w:type="spellEnd"/>
          </w:p>
        </w:tc>
        <w:tc>
          <w:tcPr>
            <w:tcW w:w="524" w:type="pct"/>
            <w:vAlign w:val="center"/>
          </w:tcPr>
          <w:p w14:paraId="3136657F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MBP</w:t>
            </w:r>
          </w:p>
          <w:p w14:paraId="0EE0742F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(243)</w:t>
            </w:r>
          </w:p>
        </w:tc>
        <w:tc>
          <w:tcPr>
            <w:tcW w:w="636" w:type="pct"/>
            <w:vAlign w:val="center"/>
          </w:tcPr>
          <w:p w14:paraId="53D5E7A5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  <w:p w14:paraId="5024841A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(150)</w:t>
            </w:r>
          </w:p>
        </w:tc>
        <w:tc>
          <w:tcPr>
            <w:tcW w:w="636" w:type="pct"/>
            <w:vAlign w:val="center"/>
          </w:tcPr>
          <w:p w14:paraId="23ECA726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14:paraId="48D51E24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(17)</w:t>
            </w:r>
          </w:p>
        </w:tc>
        <w:tc>
          <w:tcPr>
            <w:tcW w:w="636" w:type="pct"/>
            <w:vAlign w:val="center"/>
          </w:tcPr>
          <w:p w14:paraId="32F233E7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10BE032E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(7)</w:t>
            </w:r>
          </w:p>
        </w:tc>
        <w:tc>
          <w:tcPr>
            <w:tcW w:w="636" w:type="pct"/>
            <w:vAlign w:val="center"/>
          </w:tcPr>
          <w:p w14:paraId="648CC284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070F34BF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(8)</w:t>
            </w:r>
          </w:p>
        </w:tc>
        <w:tc>
          <w:tcPr>
            <w:tcW w:w="636" w:type="pct"/>
            <w:vAlign w:val="center"/>
          </w:tcPr>
          <w:p w14:paraId="6D67415A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14:paraId="2D42FBDA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(31)</w:t>
            </w:r>
          </w:p>
        </w:tc>
        <w:tc>
          <w:tcPr>
            <w:tcW w:w="636" w:type="pct"/>
            <w:vAlign w:val="center"/>
          </w:tcPr>
          <w:p w14:paraId="7DC4B23C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  <w:p w14:paraId="7DF6920B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(141)</w:t>
            </w:r>
          </w:p>
        </w:tc>
      </w:tr>
      <w:tr w:rsidR="00390D7A" w:rsidRPr="00390D7A" w14:paraId="5B4FB557" w14:textId="77777777" w:rsidTr="00E16CEA">
        <w:trPr>
          <w:trHeight w:hRule="exact" w:val="652"/>
        </w:trPr>
        <w:tc>
          <w:tcPr>
            <w:tcW w:w="660" w:type="pct"/>
            <w:vMerge/>
            <w:vAlign w:val="center"/>
          </w:tcPr>
          <w:p w14:paraId="77F502B9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" w:type="pct"/>
            <w:vAlign w:val="center"/>
          </w:tcPr>
          <w:p w14:paraId="0D766BEC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PBMP</w:t>
            </w:r>
          </w:p>
          <w:p w14:paraId="1316E1D4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(87)</w:t>
            </w:r>
          </w:p>
        </w:tc>
        <w:tc>
          <w:tcPr>
            <w:tcW w:w="636" w:type="pct"/>
            <w:vAlign w:val="center"/>
          </w:tcPr>
          <w:p w14:paraId="6FE2321E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  <w:p w14:paraId="53A99A44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(87)</w:t>
            </w: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  <w:lang w:val="en-US"/>
              </w:rPr>
              <w:t>†</w:t>
            </w:r>
          </w:p>
        </w:tc>
        <w:tc>
          <w:tcPr>
            <w:tcW w:w="636" w:type="pct"/>
            <w:vAlign w:val="center"/>
          </w:tcPr>
          <w:p w14:paraId="2C8FF5CD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  <w:p w14:paraId="29D57DCF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</w:rPr>
              <w:t>(83)</w:t>
            </w: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  <w:lang w:val="en-US"/>
              </w:rPr>
              <w:t>†</w:t>
            </w:r>
          </w:p>
        </w:tc>
        <w:tc>
          <w:tcPr>
            <w:tcW w:w="636" w:type="pct"/>
            <w:vAlign w:val="center"/>
          </w:tcPr>
          <w:p w14:paraId="7E483AD9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  <w:p w14:paraId="34069011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(17)</w:t>
            </w: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  <w:lang w:val="en-US"/>
              </w:rPr>
              <w:t>†</w:t>
            </w:r>
          </w:p>
        </w:tc>
        <w:tc>
          <w:tcPr>
            <w:tcW w:w="636" w:type="pct"/>
            <w:vAlign w:val="center"/>
          </w:tcPr>
          <w:p w14:paraId="7AD1B21E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  <w:p w14:paraId="59AB0FD9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(23)</w:t>
            </w: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  <w:lang w:val="en-US"/>
              </w:rPr>
              <w:t>†</w:t>
            </w:r>
          </w:p>
        </w:tc>
        <w:tc>
          <w:tcPr>
            <w:tcW w:w="636" w:type="pct"/>
            <w:vAlign w:val="center"/>
          </w:tcPr>
          <w:p w14:paraId="128BE7DA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  <w:p w14:paraId="1C4A5EE1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(59)</w:t>
            </w: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  <w:lang w:val="en-US"/>
              </w:rPr>
              <w:t>†</w:t>
            </w:r>
          </w:p>
        </w:tc>
        <w:tc>
          <w:tcPr>
            <w:tcW w:w="636" w:type="pct"/>
            <w:vAlign w:val="center"/>
          </w:tcPr>
          <w:p w14:paraId="6C26988E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</w:t>
            </w:r>
          </w:p>
          <w:p w14:paraId="1FB76FFB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(75)</w:t>
            </w: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  <w:lang w:val="en-US"/>
              </w:rPr>
              <w:t>†</w:t>
            </w:r>
          </w:p>
        </w:tc>
      </w:tr>
      <w:tr w:rsidR="00390D7A" w:rsidRPr="00390D7A" w14:paraId="7B7864DC" w14:textId="77777777" w:rsidTr="00E16CEA">
        <w:trPr>
          <w:trHeight w:hRule="exact" w:val="652"/>
        </w:trPr>
        <w:tc>
          <w:tcPr>
            <w:tcW w:w="660" w:type="pct"/>
            <w:vMerge w:val="restart"/>
            <w:vAlign w:val="center"/>
          </w:tcPr>
          <w:p w14:paraId="1BECBD8C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Lidl</w:t>
            </w:r>
          </w:p>
        </w:tc>
        <w:tc>
          <w:tcPr>
            <w:tcW w:w="524" w:type="pct"/>
            <w:vAlign w:val="center"/>
          </w:tcPr>
          <w:p w14:paraId="64306FC3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MBP </w:t>
            </w:r>
          </w:p>
          <w:p w14:paraId="313C65C1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(36)</w:t>
            </w:r>
          </w:p>
        </w:tc>
        <w:tc>
          <w:tcPr>
            <w:tcW w:w="636" w:type="pct"/>
            <w:vAlign w:val="center"/>
          </w:tcPr>
          <w:p w14:paraId="751875C0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  <w:p w14:paraId="466A4262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(24)</w:t>
            </w:r>
          </w:p>
        </w:tc>
        <w:tc>
          <w:tcPr>
            <w:tcW w:w="636" w:type="pct"/>
            <w:vAlign w:val="center"/>
          </w:tcPr>
          <w:p w14:paraId="75817859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2F2EADE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36" w:type="pct"/>
            <w:vAlign w:val="center"/>
          </w:tcPr>
          <w:p w14:paraId="3C28F5EE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0A6F768C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(0)</w:t>
            </w:r>
          </w:p>
        </w:tc>
        <w:tc>
          <w:tcPr>
            <w:tcW w:w="636" w:type="pct"/>
            <w:vAlign w:val="center"/>
          </w:tcPr>
          <w:p w14:paraId="71237D1F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14:paraId="79840B2A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636" w:type="pct"/>
            <w:vAlign w:val="center"/>
          </w:tcPr>
          <w:p w14:paraId="59AD42AB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14:paraId="66E37010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(5)</w:t>
            </w:r>
          </w:p>
        </w:tc>
        <w:tc>
          <w:tcPr>
            <w:tcW w:w="636" w:type="pct"/>
            <w:vAlign w:val="center"/>
          </w:tcPr>
          <w:p w14:paraId="3E4EFCC4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  <w:p w14:paraId="7743B4B4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(24)</w:t>
            </w:r>
          </w:p>
        </w:tc>
      </w:tr>
      <w:tr w:rsidR="00390D7A" w:rsidRPr="00390D7A" w14:paraId="67633A81" w14:textId="77777777" w:rsidTr="00E16CEA">
        <w:trPr>
          <w:trHeight w:hRule="exact" w:val="652"/>
        </w:trPr>
        <w:tc>
          <w:tcPr>
            <w:tcW w:w="660" w:type="pct"/>
            <w:vMerge/>
            <w:vAlign w:val="center"/>
          </w:tcPr>
          <w:p w14:paraId="54C23558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" w:type="pct"/>
            <w:vAlign w:val="center"/>
          </w:tcPr>
          <w:p w14:paraId="398560B0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PBMP</w:t>
            </w:r>
          </w:p>
          <w:p w14:paraId="4CDB131C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(20)</w:t>
            </w:r>
          </w:p>
        </w:tc>
        <w:tc>
          <w:tcPr>
            <w:tcW w:w="636" w:type="pct"/>
            <w:vAlign w:val="center"/>
          </w:tcPr>
          <w:p w14:paraId="0B78E47A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  <w:p w14:paraId="37E1E4DA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(20)</w:t>
            </w: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#</w:t>
            </w:r>
          </w:p>
        </w:tc>
        <w:tc>
          <w:tcPr>
            <w:tcW w:w="636" w:type="pct"/>
            <w:vAlign w:val="center"/>
          </w:tcPr>
          <w:p w14:paraId="70155270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  <w:p w14:paraId="7D088B52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</w:rPr>
              <w:t>(18)</w:t>
            </w: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  <w:lang w:val="en-US"/>
              </w:rPr>
              <w:t>†</w:t>
            </w:r>
          </w:p>
        </w:tc>
        <w:tc>
          <w:tcPr>
            <w:tcW w:w="636" w:type="pct"/>
            <w:vAlign w:val="center"/>
          </w:tcPr>
          <w:p w14:paraId="4BD5B3B6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14:paraId="605C2EBF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636" w:type="pct"/>
            <w:vAlign w:val="center"/>
          </w:tcPr>
          <w:p w14:paraId="4B7A493A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2D5808DE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636" w:type="pct"/>
            <w:vAlign w:val="center"/>
          </w:tcPr>
          <w:p w14:paraId="2558FB7A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  <w:p w14:paraId="61B42E17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(18)</w:t>
            </w: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  <w:lang w:val="en-US"/>
              </w:rPr>
              <w:t>†</w:t>
            </w:r>
          </w:p>
        </w:tc>
        <w:tc>
          <w:tcPr>
            <w:tcW w:w="636" w:type="pct"/>
            <w:vAlign w:val="center"/>
          </w:tcPr>
          <w:p w14:paraId="58592017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  <w:p w14:paraId="6E30F63B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(18)</w:t>
            </w:r>
          </w:p>
        </w:tc>
      </w:tr>
    </w:tbl>
    <w:p w14:paraId="64C8577B" w14:textId="6E3E5D76" w:rsidR="00606DE8" w:rsidRPr="00390D7A" w:rsidRDefault="00606DE8" w:rsidP="00606DE8">
      <w:pPr>
        <w:spacing w:before="80" w:line="240" w:lineRule="auto"/>
        <w:jc w:val="left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390D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Ultra-processing and six ultra-processing </w:t>
      </w:r>
      <w:r w:rsidR="00055F46"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bullet </w:t>
      </w:r>
      <w:r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categories are presented as percentage (number). </w:t>
      </w:r>
      <w:r w:rsidRPr="00390D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#</w:t>
      </w:r>
      <w:r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p &lt; 0.05, </w:t>
      </w:r>
      <w:r w:rsidRPr="00390D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§</w:t>
      </w:r>
      <w:r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p &lt; 0.001, and </w:t>
      </w:r>
      <w:r w:rsidRPr="00390D7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†</w:t>
      </w:r>
      <w:r w:rsidRPr="00390D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 &lt; 0.0001</w:t>
      </w:r>
      <w:r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 as assessed by chi-square test. Values with statistically significant differences as compared to MBP are further indicated in bold.</w:t>
      </w:r>
      <w:r w:rsidRPr="00390D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</w:p>
    <w:p w14:paraId="74D0E3BF" w14:textId="77777777" w:rsidR="00606DE8" w:rsidRPr="00390D7A" w:rsidRDefault="00606DE8" w:rsidP="00606DE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390D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br w:type="page"/>
      </w:r>
    </w:p>
    <w:p w14:paraId="0CBDFCF8" w14:textId="49EDB3A5" w:rsidR="00606DE8" w:rsidRPr="00390D7A" w:rsidRDefault="004B0666" w:rsidP="00606DE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0D7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4</w:t>
      </w:r>
    </w:p>
    <w:p w14:paraId="6F9E5CD4" w14:textId="77777777" w:rsidR="00606DE8" w:rsidRPr="00390D7A" w:rsidRDefault="00606DE8" w:rsidP="00606DE8">
      <w:pPr>
        <w:spacing w:after="160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90D7A">
        <w:rPr>
          <w:rFonts w:ascii="Times New Roman" w:hAnsi="Times New Roman" w:cs="Times New Roman"/>
          <w:sz w:val="24"/>
          <w:szCs w:val="24"/>
          <w:lang w:val="en-US"/>
        </w:rPr>
        <w:t>Nutrient composition of PBMP and MBP</w:t>
      </w:r>
      <w:r w:rsidRPr="00390D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proofErr w:type="spellStart"/>
      <w:r w:rsidRPr="00390D7A">
        <w:rPr>
          <w:rFonts w:ascii="Times New Roman" w:hAnsi="Times New Roman" w:cs="Times New Roman"/>
          <w:sz w:val="24"/>
          <w:szCs w:val="24"/>
          <w:lang w:val="en-US"/>
        </w:rPr>
        <w:t>Rewe</w:t>
      </w:r>
      <w:proofErr w:type="spellEnd"/>
      <w:r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 and Lidl onsite markets</w:t>
      </w:r>
      <w:r w:rsidRPr="00390D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tbl>
      <w:tblPr>
        <w:tblStyle w:val="Tabellenraster"/>
        <w:tblW w:w="14250" w:type="dxa"/>
        <w:tblLook w:val="04A0" w:firstRow="1" w:lastRow="0" w:firstColumn="1" w:lastColumn="0" w:noHBand="0" w:noVBand="1"/>
      </w:tblPr>
      <w:tblGrid>
        <w:gridCol w:w="1569"/>
        <w:gridCol w:w="1409"/>
        <w:gridCol w:w="1409"/>
        <w:gridCol w:w="1409"/>
        <w:gridCol w:w="1409"/>
        <w:gridCol w:w="1409"/>
        <w:gridCol w:w="1409"/>
        <w:gridCol w:w="1409"/>
        <w:gridCol w:w="1409"/>
        <w:gridCol w:w="1409"/>
      </w:tblGrid>
      <w:tr w:rsidR="00390D7A" w:rsidRPr="00390D7A" w14:paraId="58829F70" w14:textId="77777777" w:rsidTr="00E16CEA">
        <w:trPr>
          <w:trHeight w:hRule="exact" w:val="1291"/>
        </w:trPr>
        <w:tc>
          <w:tcPr>
            <w:tcW w:w="1569" w:type="dxa"/>
          </w:tcPr>
          <w:p w14:paraId="295C2DB3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Product category</w:t>
            </w:r>
          </w:p>
        </w:tc>
        <w:tc>
          <w:tcPr>
            <w:tcW w:w="1409" w:type="dxa"/>
          </w:tcPr>
          <w:p w14:paraId="5051E918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Group </w:t>
            </w:r>
          </w:p>
          <w:p w14:paraId="716818FB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(n)</w:t>
            </w:r>
          </w:p>
        </w:tc>
        <w:tc>
          <w:tcPr>
            <w:tcW w:w="1409" w:type="dxa"/>
          </w:tcPr>
          <w:p w14:paraId="4193382A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Energy</w:t>
            </w:r>
          </w:p>
          <w:p w14:paraId="47DE7B26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D273D1E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median</w:t>
            </w:r>
          </w:p>
          <w:p w14:paraId="25607959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(range)</w:t>
            </w:r>
          </w:p>
        </w:tc>
        <w:tc>
          <w:tcPr>
            <w:tcW w:w="1409" w:type="dxa"/>
          </w:tcPr>
          <w:p w14:paraId="011C0FD2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Fat</w:t>
            </w:r>
          </w:p>
          <w:p w14:paraId="2C979F84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FCF5595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median</w:t>
            </w:r>
          </w:p>
          <w:p w14:paraId="6013172C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(range)</w:t>
            </w:r>
          </w:p>
        </w:tc>
        <w:tc>
          <w:tcPr>
            <w:tcW w:w="1409" w:type="dxa"/>
          </w:tcPr>
          <w:p w14:paraId="576CD3A4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Saturated fat</w:t>
            </w:r>
          </w:p>
          <w:p w14:paraId="0500208F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median</w:t>
            </w:r>
          </w:p>
          <w:p w14:paraId="70EDC997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(range)</w:t>
            </w:r>
          </w:p>
        </w:tc>
        <w:tc>
          <w:tcPr>
            <w:tcW w:w="1409" w:type="dxa"/>
          </w:tcPr>
          <w:p w14:paraId="6D5B962C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Carb</w:t>
            </w:r>
          </w:p>
          <w:p w14:paraId="6D9CFA9C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A4730C7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median</w:t>
            </w:r>
          </w:p>
          <w:p w14:paraId="582710BE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(range)</w:t>
            </w:r>
          </w:p>
        </w:tc>
        <w:tc>
          <w:tcPr>
            <w:tcW w:w="1409" w:type="dxa"/>
          </w:tcPr>
          <w:p w14:paraId="6DBA29AE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Sugar</w:t>
            </w:r>
          </w:p>
          <w:p w14:paraId="19DDDE31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FA1B984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median</w:t>
            </w:r>
          </w:p>
          <w:p w14:paraId="2A56F43E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(range)</w:t>
            </w:r>
          </w:p>
        </w:tc>
        <w:tc>
          <w:tcPr>
            <w:tcW w:w="1409" w:type="dxa"/>
          </w:tcPr>
          <w:p w14:paraId="64E4A897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Fibre</w:t>
            </w:r>
            <w:proofErr w:type="spellEnd"/>
          </w:p>
          <w:p w14:paraId="3324A04B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F262541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median</w:t>
            </w:r>
          </w:p>
          <w:p w14:paraId="156FF772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(range)</w:t>
            </w:r>
          </w:p>
        </w:tc>
        <w:tc>
          <w:tcPr>
            <w:tcW w:w="1409" w:type="dxa"/>
          </w:tcPr>
          <w:p w14:paraId="0374992C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Protein</w:t>
            </w:r>
          </w:p>
          <w:p w14:paraId="2B24EEC6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2E8E7D7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median</w:t>
            </w:r>
          </w:p>
          <w:p w14:paraId="7C12E8A3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(range)</w:t>
            </w:r>
          </w:p>
        </w:tc>
        <w:tc>
          <w:tcPr>
            <w:tcW w:w="1409" w:type="dxa"/>
          </w:tcPr>
          <w:p w14:paraId="7C73A4A1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Salt</w:t>
            </w:r>
          </w:p>
          <w:p w14:paraId="7B7FB895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DD93552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median</w:t>
            </w:r>
          </w:p>
          <w:p w14:paraId="40DF7B1B" w14:textId="77777777" w:rsidR="00606DE8" w:rsidRPr="00390D7A" w:rsidRDefault="00606DE8" w:rsidP="00E16CE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(range)</w:t>
            </w:r>
          </w:p>
        </w:tc>
      </w:tr>
      <w:tr w:rsidR="00390D7A" w:rsidRPr="00390D7A" w14:paraId="05D69474" w14:textId="77777777" w:rsidTr="00E16CEA">
        <w:trPr>
          <w:trHeight w:hRule="exact" w:val="879"/>
        </w:trPr>
        <w:tc>
          <w:tcPr>
            <w:tcW w:w="1569" w:type="dxa"/>
            <w:vMerge w:val="restart"/>
            <w:vAlign w:val="center"/>
          </w:tcPr>
          <w:p w14:paraId="262B635B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Rewe</w:t>
            </w:r>
            <w:proofErr w:type="spellEnd"/>
          </w:p>
        </w:tc>
        <w:tc>
          <w:tcPr>
            <w:tcW w:w="1409" w:type="dxa"/>
            <w:vAlign w:val="center"/>
          </w:tcPr>
          <w:p w14:paraId="698F6177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MBP</w:t>
            </w:r>
          </w:p>
          <w:p w14:paraId="3C9AF00B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(243)</w:t>
            </w:r>
          </w:p>
        </w:tc>
        <w:tc>
          <w:tcPr>
            <w:tcW w:w="1409" w:type="dxa"/>
            <w:vAlign w:val="center"/>
          </w:tcPr>
          <w:p w14:paraId="1EF7995C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987.0</w:t>
            </w:r>
          </w:p>
          <w:p w14:paraId="1BC31D37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(215 to</w:t>
            </w:r>
          </w:p>
          <w:p w14:paraId="274482B3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2167.0)</w:t>
            </w:r>
          </w:p>
        </w:tc>
        <w:tc>
          <w:tcPr>
            <w:tcW w:w="1409" w:type="dxa"/>
            <w:vAlign w:val="center"/>
          </w:tcPr>
          <w:p w14:paraId="0A56DDF4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</w:t>
            </w:r>
          </w:p>
          <w:p w14:paraId="418D93B6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 to</w:t>
            </w:r>
          </w:p>
          <w:p w14:paraId="6F687E30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47.0)</w:t>
            </w:r>
          </w:p>
        </w:tc>
        <w:tc>
          <w:tcPr>
            <w:tcW w:w="1409" w:type="dxa"/>
            <w:vAlign w:val="center"/>
          </w:tcPr>
          <w:p w14:paraId="16BDE5CF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</w:t>
            </w:r>
          </w:p>
          <w:p w14:paraId="0E25FF1C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 to</w:t>
            </w:r>
          </w:p>
          <w:p w14:paraId="62B87E88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19.0)</w:t>
            </w:r>
          </w:p>
        </w:tc>
        <w:tc>
          <w:tcPr>
            <w:tcW w:w="1409" w:type="dxa"/>
            <w:vAlign w:val="center"/>
          </w:tcPr>
          <w:p w14:paraId="5ADB0B6F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  <w:p w14:paraId="20528DF9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 to</w:t>
            </w:r>
          </w:p>
          <w:p w14:paraId="1A1D4B79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24.0)</w:t>
            </w:r>
          </w:p>
        </w:tc>
        <w:tc>
          <w:tcPr>
            <w:tcW w:w="1409" w:type="dxa"/>
            <w:vAlign w:val="center"/>
          </w:tcPr>
          <w:p w14:paraId="70E51567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  <w:p w14:paraId="1F731651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 to</w:t>
            </w:r>
          </w:p>
          <w:p w14:paraId="1D2BEBAF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8.3)</w:t>
            </w:r>
          </w:p>
        </w:tc>
        <w:tc>
          <w:tcPr>
            <w:tcW w:w="1409" w:type="dxa"/>
            <w:vAlign w:val="center"/>
          </w:tcPr>
          <w:p w14:paraId="38FD4C47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</w:t>
            </w:r>
          </w:p>
          <w:p w14:paraId="68640001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 to</w:t>
            </w:r>
          </w:p>
          <w:p w14:paraId="5F6119C0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5.6)</w:t>
            </w:r>
          </w:p>
        </w:tc>
        <w:tc>
          <w:tcPr>
            <w:tcW w:w="1409" w:type="dxa"/>
            <w:vAlign w:val="center"/>
          </w:tcPr>
          <w:p w14:paraId="2B25D077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</w:t>
            </w:r>
          </w:p>
          <w:p w14:paraId="64BB266B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(4.1 to</w:t>
            </w:r>
          </w:p>
          <w:p w14:paraId="7ABDB1C1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34.0)</w:t>
            </w:r>
          </w:p>
        </w:tc>
        <w:tc>
          <w:tcPr>
            <w:tcW w:w="1409" w:type="dxa"/>
            <w:vAlign w:val="center"/>
          </w:tcPr>
          <w:p w14:paraId="5A5945FA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  <w:p w14:paraId="2DDE743E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 to</w:t>
            </w:r>
          </w:p>
          <w:p w14:paraId="4A1E41FE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4.6)</w:t>
            </w:r>
          </w:p>
        </w:tc>
      </w:tr>
      <w:tr w:rsidR="00390D7A" w:rsidRPr="00390D7A" w14:paraId="582BAC67" w14:textId="77777777" w:rsidTr="00E16CEA">
        <w:trPr>
          <w:trHeight w:hRule="exact" w:val="879"/>
        </w:trPr>
        <w:tc>
          <w:tcPr>
            <w:tcW w:w="1569" w:type="dxa"/>
            <w:vMerge/>
            <w:vAlign w:val="center"/>
          </w:tcPr>
          <w:p w14:paraId="1409DE31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vAlign w:val="center"/>
          </w:tcPr>
          <w:p w14:paraId="599DAC2E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PBMP</w:t>
            </w:r>
          </w:p>
          <w:p w14:paraId="10E34B43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(87)</w:t>
            </w:r>
          </w:p>
        </w:tc>
        <w:tc>
          <w:tcPr>
            <w:tcW w:w="1409" w:type="dxa"/>
            <w:vAlign w:val="center"/>
          </w:tcPr>
          <w:p w14:paraId="7ACB080D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840.0</w:t>
            </w:r>
          </w:p>
          <w:p w14:paraId="5A00DC33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(265.0 to</w:t>
            </w:r>
          </w:p>
          <w:p w14:paraId="6E0C6592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1306.0)</w:t>
            </w: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val="en-US"/>
              </w:rPr>
              <w:t>†</w:t>
            </w:r>
          </w:p>
        </w:tc>
        <w:tc>
          <w:tcPr>
            <w:tcW w:w="1409" w:type="dxa"/>
            <w:vAlign w:val="center"/>
          </w:tcPr>
          <w:p w14:paraId="6CA17218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11.0</w:t>
            </w:r>
          </w:p>
          <w:p w14:paraId="08A2FDD4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(0.5 to</w:t>
            </w:r>
          </w:p>
          <w:p w14:paraId="6FF07246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30.0)</w:t>
            </w: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val="en-US"/>
              </w:rPr>
              <w:t>†</w:t>
            </w:r>
          </w:p>
        </w:tc>
        <w:tc>
          <w:tcPr>
            <w:tcW w:w="1409" w:type="dxa"/>
            <w:vAlign w:val="center"/>
          </w:tcPr>
          <w:p w14:paraId="765CD379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1.1</w:t>
            </w:r>
          </w:p>
          <w:p w14:paraId="6229C676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(0.1 to</w:t>
            </w:r>
          </w:p>
          <w:p w14:paraId="77AF804B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8.7)</w:t>
            </w: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val="en-US"/>
              </w:rPr>
              <w:t>†</w:t>
            </w:r>
          </w:p>
        </w:tc>
        <w:tc>
          <w:tcPr>
            <w:tcW w:w="1409" w:type="dxa"/>
            <w:vAlign w:val="center"/>
          </w:tcPr>
          <w:p w14:paraId="22D9BEE0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6.0</w:t>
            </w:r>
          </w:p>
          <w:p w14:paraId="167C5425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(0.0 to</w:t>
            </w:r>
          </w:p>
          <w:p w14:paraId="3AB4CED5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27.0)</w:t>
            </w: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val="en-US"/>
              </w:rPr>
              <w:t>†</w:t>
            </w:r>
          </w:p>
        </w:tc>
        <w:tc>
          <w:tcPr>
            <w:tcW w:w="1409" w:type="dxa"/>
            <w:vAlign w:val="center"/>
          </w:tcPr>
          <w:p w14:paraId="456F8E7B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1.2</w:t>
            </w:r>
          </w:p>
          <w:p w14:paraId="63B9DB00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(0.0 to</w:t>
            </w:r>
          </w:p>
          <w:p w14:paraId="6C13726D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4.5)</w:t>
            </w: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val="en-US"/>
              </w:rPr>
              <w:t>†</w:t>
            </w:r>
          </w:p>
        </w:tc>
        <w:tc>
          <w:tcPr>
            <w:tcW w:w="1409" w:type="dxa"/>
            <w:vAlign w:val="center"/>
          </w:tcPr>
          <w:p w14:paraId="4119C139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5.7</w:t>
            </w:r>
          </w:p>
          <w:p w14:paraId="14168AD7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(1.3 to</w:t>
            </w:r>
          </w:p>
          <w:p w14:paraId="3FD9197F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9.6)</w:t>
            </w: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val="en-US"/>
              </w:rPr>
              <w:t>†</w:t>
            </w:r>
          </w:p>
        </w:tc>
        <w:tc>
          <w:tcPr>
            <w:tcW w:w="1409" w:type="dxa"/>
            <w:vAlign w:val="center"/>
          </w:tcPr>
          <w:p w14:paraId="06B3EA3E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12.0</w:t>
            </w:r>
          </w:p>
          <w:p w14:paraId="3F2DFC7A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(0.6 to</w:t>
            </w:r>
          </w:p>
          <w:p w14:paraId="623BB7C0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32.0)</w:t>
            </w: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val="en-US"/>
              </w:rPr>
              <w:t>†</w:t>
            </w:r>
          </w:p>
        </w:tc>
        <w:tc>
          <w:tcPr>
            <w:tcW w:w="1409" w:type="dxa"/>
            <w:vAlign w:val="center"/>
          </w:tcPr>
          <w:p w14:paraId="28051C04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1.6</w:t>
            </w:r>
          </w:p>
          <w:p w14:paraId="67108211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(0.8 to</w:t>
            </w:r>
          </w:p>
          <w:p w14:paraId="7F5AC45A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3.5)</w:t>
            </w: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#</w:t>
            </w:r>
          </w:p>
        </w:tc>
      </w:tr>
      <w:tr w:rsidR="00390D7A" w:rsidRPr="00390D7A" w14:paraId="0098CD4D" w14:textId="77777777" w:rsidTr="00E16CEA">
        <w:trPr>
          <w:trHeight w:hRule="exact" w:val="879"/>
        </w:trPr>
        <w:tc>
          <w:tcPr>
            <w:tcW w:w="1569" w:type="dxa"/>
            <w:vMerge w:val="restart"/>
            <w:vAlign w:val="center"/>
          </w:tcPr>
          <w:p w14:paraId="1E81C110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Lidl</w:t>
            </w:r>
          </w:p>
        </w:tc>
        <w:tc>
          <w:tcPr>
            <w:tcW w:w="1409" w:type="dxa"/>
            <w:vAlign w:val="center"/>
          </w:tcPr>
          <w:p w14:paraId="72D84DE3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MBP</w:t>
            </w:r>
          </w:p>
          <w:p w14:paraId="6F30FDD1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(36)</w:t>
            </w:r>
          </w:p>
        </w:tc>
        <w:tc>
          <w:tcPr>
            <w:tcW w:w="1409" w:type="dxa"/>
            <w:vAlign w:val="center"/>
          </w:tcPr>
          <w:p w14:paraId="45861A9C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993.0 </w:t>
            </w:r>
          </w:p>
          <w:p w14:paraId="44B7AADD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(99.0 to 1463.0)</w:t>
            </w:r>
          </w:p>
        </w:tc>
        <w:tc>
          <w:tcPr>
            <w:tcW w:w="1409" w:type="dxa"/>
            <w:vAlign w:val="center"/>
          </w:tcPr>
          <w:p w14:paraId="5522B21B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</w:t>
            </w:r>
          </w:p>
          <w:p w14:paraId="2F179D23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(3.3 to </w:t>
            </w:r>
          </w:p>
          <w:p w14:paraId="37F40DB3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34.5)</w:t>
            </w:r>
          </w:p>
        </w:tc>
        <w:tc>
          <w:tcPr>
            <w:tcW w:w="1409" w:type="dxa"/>
            <w:vAlign w:val="center"/>
          </w:tcPr>
          <w:p w14:paraId="28BE5888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</w:t>
            </w:r>
          </w:p>
          <w:p w14:paraId="29571E58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 to</w:t>
            </w:r>
          </w:p>
          <w:p w14:paraId="0E33CDA5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12.2)</w:t>
            </w:r>
          </w:p>
        </w:tc>
        <w:tc>
          <w:tcPr>
            <w:tcW w:w="1409" w:type="dxa"/>
            <w:vAlign w:val="center"/>
          </w:tcPr>
          <w:p w14:paraId="7464E4D7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  <w:p w14:paraId="5DAC0B42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 to</w:t>
            </w:r>
          </w:p>
          <w:p w14:paraId="2C38C642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19.0)</w:t>
            </w:r>
          </w:p>
        </w:tc>
        <w:tc>
          <w:tcPr>
            <w:tcW w:w="1409" w:type="dxa"/>
            <w:vAlign w:val="center"/>
          </w:tcPr>
          <w:p w14:paraId="191A9F4E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  <w:p w14:paraId="2D5E3832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 to</w:t>
            </w:r>
          </w:p>
          <w:p w14:paraId="129EAD3C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5.6)</w:t>
            </w:r>
          </w:p>
        </w:tc>
        <w:tc>
          <w:tcPr>
            <w:tcW w:w="1409" w:type="dxa"/>
            <w:vAlign w:val="center"/>
          </w:tcPr>
          <w:p w14:paraId="6C688CD1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  <w:p w14:paraId="01EF2CB5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 to</w:t>
            </w:r>
          </w:p>
          <w:p w14:paraId="4F92DC1E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0.9)</w:t>
            </w:r>
          </w:p>
        </w:tc>
        <w:tc>
          <w:tcPr>
            <w:tcW w:w="1409" w:type="dxa"/>
            <w:vAlign w:val="center"/>
          </w:tcPr>
          <w:p w14:paraId="501345DD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</w:t>
            </w:r>
          </w:p>
          <w:p w14:paraId="0E6C0D66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(4.9 to </w:t>
            </w:r>
          </w:p>
          <w:p w14:paraId="624ABAEC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22.9)</w:t>
            </w:r>
          </w:p>
        </w:tc>
        <w:tc>
          <w:tcPr>
            <w:tcW w:w="1409" w:type="dxa"/>
            <w:vAlign w:val="center"/>
          </w:tcPr>
          <w:p w14:paraId="67F1EAC4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  <w:p w14:paraId="46C844C8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 to</w:t>
            </w:r>
          </w:p>
          <w:p w14:paraId="0C0395DC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2.3)</w:t>
            </w:r>
          </w:p>
        </w:tc>
      </w:tr>
      <w:tr w:rsidR="00390D7A" w:rsidRPr="00390D7A" w14:paraId="6C5F25B0" w14:textId="77777777" w:rsidTr="00E16CEA">
        <w:trPr>
          <w:trHeight w:hRule="exact" w:val="879"/>
        </w:trPr>
        <w:tc>
          <w:tcPr>
            <w:tcW w:w="1569" w:type="dxa"/>
            <w:vMerge/>
            <w:vAlign w:val="center"/>
          </w:tcPr>
          <w:p w14:paraId="0108B52E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vAlign w:val="center"/>
          </w:tcPr>
          <w:p w14:paraId="461B4DA6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PBMP</w:t>
            </w:r>
          </w:p>
          <w:p w14:paraId="207EB787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(20)</w:t>
            </w:r>
          </w:p>
        </w:tc>
        <w:tc>
          <w:tcPr>
            <w:tcW w:w="1409" w:type="dxa"/>
            <w:vAlign w:val="center"/>
          </w:tcPr>
          <w:p w14:paraId="38537595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816.0 </w:t>
            </w:r>
          </w:p>
          <w:p w14:paraId="74D2B02A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(314.0 to 1235.0)</w:t>
            </w: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#</w:t>
            </w:r>
          </w:p>
        </w:tc>
        <w:tc>
          <w:tcPr>
            <w:tcW w:w="1409" w:type="dxa"/>
            <w:vAlign w:val="center"/>
          </w:tcPr>
          <w:p w14:paraId="51BD2FB2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10.5</w:t>
            </w:r>
          </w:p>
          <w:p w14:paraId="61DBA3FE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(1.5 to 26.1)</w:t>
            </w: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§</w:t>
            </w:r>
          </w:p>
        </w:tc>
        <w:tc>
          <w:tcPr>
            <w:tcW w:w="1409" w:type="dxa"/>
            <w:vAlign w:val="center"/>
          </w:tcPr>
          <w:p w14:paraId="422F296E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1.1</w:t>
            </w:r>
          </w:p>
          <w:p w14:paraId="265538DB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(0.1 to</w:t>
            </w:r>
          </w:p>
          <w:p w14:paraId="2E72DF82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4.0)</w:t>
            </w: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val="en-US"/>
              </w:rPr>
              <w:t>†</w:t>
            </w:r>
          </w:p>
        </w:tc>
        <w:tc>
          <w:tcPr>
            <w:tcW w:w="1409" w:type="dxa"/>
            <w:vAlign w:val="center"/>
          </w:tcPr>
          <w:p w14:paraId="07F54FAD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7.1</w:t>
            </w:r>
          </w:p>
          <w:p w14:paraId="68FE6454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(0.0 to </w:t>
            </w:r>
          </w:p>
          <w:p w14:paraId="025BEB79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30.6)</w:t>
            </w: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#</w:t>
            </w:r>
          </w:p>
        </w:tc>
        <w:tc>
          <w:tcPr>
            <w:tcW w:w="1409" w:type="dxa"/>
            <w:vAlign w:val="center"/>
          </w:tcPr>
          <w:p w14:paraId="1B65253A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  <w:p w14:paraId="1251D241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 to</w:t>
            </w:r>
          </w:p>
          <w:p w14:paraId="67FBCA39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6.5)</w:t>
            </w:r>
          </w:p>
        </w:tc>
        <w:tc>
          <w:tcPr>
            <w:tcW w:w="1409" w:type="dxa"/>
            <w:vAlign w:val="center"/>
          </w:tcPr>
          <w:p w14:paraId="4189D8E7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4.7</w:t>
            </w:r>
          </w:p>
          <w:p w14:paraId="6052FAD8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(2.9 to</w:t>
            </w:r>
          </w:p>
          <w:p w14:paraId="6A6E2402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7.9)</w:t>
            </w: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#</w:t>
            </w:r>
          </w:p>
        </w:tc>
        <w:tc>
          <w:tcPr>
            <w:tcW w:w="1409" w:type="dxa"/>
            <w:vAlign w:val="center"/>
          </w:tcPr>
          <w:p w14:paraId="1E683E04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8.6</w:t>
            </w:r>
          </w:p>
          <w:p w14:paraId="201FD867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(1.6 to</w:t>
            </w:r>
          </w:p>
          <w:p w14:paraId="00BD9CB2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19.0)</w:t>
            </w: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§</w:t>
            </w:r>
          </w:p>
        </w:tc>
        <w:tc>
          <w:tcPr>
            <w:tcW w:w="1409" w:type="dxa"/>
            <w:vAlign w:val="center"/>
          </w:tcPr>
          <w:p w14:paraId="053111C3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1.8</w:t>
            </w:r>
          </w:p>
          <w:p w14:paraId="4683290D" w14:textId="77777777" w:rsidR="00606DE8" w:rsidRPr="00390D7A" w:rsidRDefault="00606DE8" w:rsidP="00E16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(0.9 to</w:t>
            </w:r>
          </w:p>
          <w:p w14:paraId="30CABA70" w14:textId="333171F6" w:rsidR="00606DE8" w:rsidRPr="00390D7A" w:rsidRDefault="00606DE8" w:rsidP="00032D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D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2.6)</w:t>
            </w:r>
            <w:r w:rsidR="00032D39" w:rsidRPr="00390D7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#</w:t>
            </w:r>
          </w:p>
        </w:tc>
      </w:tr>
    </w:tbl>
    <w:p w14:paraId="3F9F8F85" w14:textId="44132158" w:rsidR="00606DE8" w:rsidRPr="00390D7A" w:rsidRDefault="00606DE8" w:rsidP="00606DE8">
      <w:pPr>
        <w:spacing w:before="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0D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Variables for nutrient composition are presented as median (range). </w:t>
      </w:r>
      <w:proofErr w:type="spellStart"/>
      <w:r w:rsidRPr="00390D7A">
        <w:rPr>
          <w:rFonts w:ascii="Times New Roman" w:hAnsi="Times New Roman" w:cs="Times New Roman"/>
          <w:sz w:val="24"/>
          <w:szCs w:val="24"/>
          <w:lang w:val="en-US"/>
        </w:rPr>
        <w:t>Fibre</w:t>
      </w:r>
      <w:proofErr w:type="spellEnd"/>
      <w:r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 content was not given for all food items. </w:t>
      </w:r>
      <w:r w:rsidRPr="00390D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#</w:t>
      </w:r>
      <w:r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p &lt; 0.05, </w:t>
      </w:r>
      <w:r w:rsidRPr="00390D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§</w:t>
      </w:r>
      <w:r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p &lt; 0.001, and </w:t>
      </w:r>
      <w:r w:rsidRPr="00390D7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†</w:t>
      </w:r>
      <w:r w:rsidRPr="00390D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 &lt; 0.0001</w:t>
      </w:r>
      <w:r w:rsidRPr="00390D7A">
        <w:rPr>
          <w:rFonts w:ascii="Times New Roman" w:hAnsi="Times New Roman" w:cs="Times New Roman"/>
          <w:sz w:val="24"/>
          <w:szCs w:val="24"/>
          <w:lang w:val="en-US"/>
        </w:rPr>
        <w:t xml:space="preserve"> as assessed by Mann-Whitney U test. Values with statistically significant differences as compared to MBP are further indicated in bold.</w:t>
      </w:r>
    </w:p>
    <w:p w14:paraId="22265FDE" w14:textId="31B2DDA0" w:rsidR="00EC5481" w:rsidRPr="00390D7A" w:rsidRDefault="00EC5481" w:rsidP="00E27F3C">
      <w:pPr>
        <w:spacing w:before="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C5481" w:rsidRPr="00390D7A" w:rsidSect="00606DE8">
      <w:pgSz w:w="16838" w:h="11906" w:orient="landscape"/>
      <w:pgMar w:top="1418" w:right="1134" w:bottom="1418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CB3B3" w14:textId="77777777" w:rsidR="00A90B44" w:rsidRDefault="00A90B44" w:rsidP="002506CD">
      <w:pPr>
        <w:spacing w:line="240" w:lineRule="auto"/>
      </w:pPr>
      <w:r>
        <w:separator/>
      </w:r>
    </w:p>
  </w:endnote>
  <w:endnote w:type="continuationSeparator" w:id="0">
    <w:p w14:paraId="63A22EDA" w14:textId="77777777" w:rsidR="00A90B44" w:rsidRDefault="00A90B44" w:rsidP="00250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HeadlineOT-Bold">
    <w:altName w:val="MetaHeadlineOT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A5E41" w14:textId="77777777" w:rsidR="00A90B44" w:rsidRDefault="00A90B44" w:rsidP="002506CD">
      <w:pPr>
        <w:spacing w:line="240" w:lineRule="auto"/>
      </w:pPr>
      <w:r>
        <w:separator/>
      </w:r>
    </w:p>
  </w:footnote>
  <w:footnote w:type="continuationSeparator" w:id="0">
    <w:p w14:paraId="789EEF7D" w14:textId="77777777" w:rsidR="00A90B44" w:rsidRDefault="00A90B44" w:rsidP="002506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151876"/>
      <w:docPartObj>
        <w:docPartGallery w:val="Page Numbers (Top of Page)"/>
        <w:docPartUnique/>
      </w:docPartObj>
    </w:sdtPr>
    <w:sdtEndPr/>
    <w:sdtContent>
      <w:p w14:paraId="44A0F5FE" w14:textId="77777777" w:rsidR="00C55C2C" w:rsidRDefault="00C55C2C">
        <w:pPr>
          <w:pStyle w:val="Kopfzeile"/>
          <w:jc w:val="right"/>
        </w:pPr>
      </w:p>
      <w:p w14:paraId="6E09F141" w14:textId="77777777" w:rsidR="00C55C2C" w:rsidRDefault="00C55C2C">
        <w:pPr>
          <w:pStyle w:val="Kopfzeile"/>
          <w:jc w:val="right"/>
        </w:pPr>
      </w:p>
      <w:p w14:paraId="0E793E9B" w14:textId="77777777" w:rsidR="00C55C2C" w:rsidRDefault="00A90B44">
        <w:pPr>
          <w:pStyle w:val="Kopfzeile"/>
          <w:jc w:val="right"/>
        </w:pPr>
      </w:p>
    </w:sdtContent>
  </w:sdt>
  <w:p w14:paraId="5C637AAD" w14:textId="77777777" w:rsidR="00C55C2C" w:rsidRDefault="00C55C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D0B8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2938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10A00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54800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DA862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82831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28CF0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20188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0416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AB6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8313D"/>
    <w:multiLevelType w:val="hybridMultilevel"/>
    <w:tmpl w:val="F7B4733A"/>
    <w:lvl w:ilvl="0" w:tplc="DDE8D2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279EC"/>
    <w:multiLevelType w:val="multilevel"/>
    <w:tmpl w:val="6AA0180A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4C5C05"/>
    <w:multiLevelType w:val="hybridMultilevel"/>
    <w:tmpl w:val="7F8815A6"/>
    <w:lvl w:ilvl="0" w:tplc="D7D47C42">
      <w:start w:val="394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74F9E"/>
    <w:multiLevelType w:val="multilevel"/>
    <w:tmpl w:val="3ED4D7D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FC6188"/>
    <w:multiLevelType w:val="hybridMultilevel"/>
    <w:tmpl w:val="5C883F10"/>
    <w:lvl w:ilvl="0" w:tplc="35F2F3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173EB"/>
    <w:multiLevelType w:val="multilevel"/>
    <w:tmpl w:val="B87E6B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143630A"/>
    <w:multiLevelType w:val="hybridMultilevel"/>
    <w:tmpl w:val="ABF8B4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D39E1"/>
    <w:multiLevelType w:val="hybridMultilevel"/>
    <w:tmpl w:val="F78C74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6417F"/>
    <w:multiLevelType w:val="hybridMultilevel"/>
    <w:tmpl w:val="AD9A5840"/>
    <w:lvl w:ilvl="0" w:tplc="AEF0CE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45474"/>
    <w:multiLevelType w:val="hybridMultilevel"/>
    <w:tmpl w:val="76981F1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95ED6"/>
    <w:multiLevelType w:val="hybridMultilevel"/>
    <w:tmpl w:val="E42E7B2E"/>
    <w:lvl w:ilvl="0" w:tplc="AEF0CE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93FDA"/>
    <w:multiLevelType w:val="hybridMultilevel"/>
    <w:tmpl w:val="5FE688CE"/>
    <w:lvl w:ilvl="0" w:tplc="FDF2B44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972B0"/>
    <w:multiLevelType w:val="multilevel"/>
    <w:tmpl w:val="83863428"/>
    <w:lvl w:ilvl="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632D39"/>
    <w:multiLevelType w:val="hybridMultilevel"/>
    <w:tmpl w:val="CE4E1362"/>
    <w:lvl w:ilvl="0" w:tplc="195674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A60DC"/>
    <w:multiLevelType w:val="hybridMultilevel"/>
    <w:tmpl w:val="7B4CB7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1447D"/>
    <w:multiLevelType w:val="hybridMultilevel"/>
    <w:tmpl w:val="A47E0924"/>
    <w:lvl w:ilvl="0" w:tplc="7F94E55C">
      <w:numFmt w:val="bullet"/>
      <w:lvlText w:val="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E807EC"/>
    <w:multiLevelType w:val="hybridMultilevel"/>
    <w:tmpl w:val="F3583F40"/>
    <w:lvl w:ilvl="0" w:tplc="156078F0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3341D"/>
    <w:multiLevelType w:val="multilevel"/>
    <w:tmpl w:val="E12E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230E57"/>
    <w:multiLevelType w:val="hybridMultilevel"/>
    <w:tmpl w:val="B622BFBC"/>
    <w:lvl w:ilvl="0" w:tplc="B0D8D24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B0C59"/>
    <w:multiLevelType w:val="multilevel"/>
    <w:tmpl w:val="B0BA8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29"/>
  </w:num>
  <w:num w:numId="3">
    <w:abstractNumId w:val="11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9"/>
  </w:num>
  <w:num w:numId="16">
    <w:abstractNumId w:val="14"/>
  </w:num>
  <w:num w:numId="17">
    <w:abstractNumId w:val="10"/>
  </w:num>
  <w:num w:numId="18">
    <w:abstractNumId w:val="25"/>
  </w:num>
  <w:num w:numId="19">
    <w:abstractNumId w:val="17"/>
  </w:num>
  <w:num w:numId="20">
    <w:abstractNumId w:val="22"/>
  </w:num>
  <w:num w:numId="21">
    <w:abstractNumId w:val="16"/>
  </w:num>
  <w:num w:numId="22">
    <w:abstractNumId w:val="23"/>
  </w:num>
  <w:num w:numId="23">
    <w:abstractNumId w:val="28"/>
  </w:num>
  <w:num w:numId="24">
    <w:abstractNumId w:val="27"/>
  </w:num>
  <w:num w:numId="25">
    <w:abstractNumId w:val="21"/>
  </w:num>
  <w:num w:numId="26">
    <w:abstractNumId w:val="24"/>
  </w:num>
  <w:num w:numId="27">
    <w:abstractNumId w:val="18"/>
  </w:num>
  <w:num w:numId="28">
    <w:abstractNumId w:val="20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MDM1MLM0MDAyMzNW0lEKTi0uzszPAykwMq4FAKCPP7ktAAAA"/>
  </w:docVars>
  <w:rsids>
    <w:rsidRoot w:val="00F56079"/>
    <w:rsid w:val="00000F3D"/>
    <w:rsid w:val="00004284"/>
    <w:rsid w:val="00005675"/>
    <w:rsid w:val="00005FB2"/>
    <w:rsid w:val="00007913"/>
    <w:rsid w:val="00010DCB"/>
    <w:rsid w:val="00010FFA"/>
    <w:rsid w:val="0001121E"/>
    <w:rsid w:val="0001295A"/>
    <w:rsid w:val="0001337C"/>
    <w:rsid w:val="00013D2E"/>
    <w:rsid w:val="00016F11"/>
    <w:rsid w:val="0001726C"/>
    <w:rsid w:val="00017D47"/>
    <w:rsid w:val="000201CF"/>
    <w:rsid w:val="000221BD"/>
    <w:rsid w:val="000224FA"/>
    <w:rsid w:val="0002266C"/>
    <w:rsid w:val="00022CDA"/>
    <w:rsid w:val="00022D21"/>
    <w:rsid w:val="00025805"/>
    <w:rsid w:val="000259BE"/>
    <w:rsid w:val="00025DF0"/>
    <w:rsid w:val="00025EEE"/>
    <w:rsid w:val="0002613A"/>
    <w:rsid w:val="000309B1"/>
    <w:rsid w:val="00030DB4"/>
    <w:rsid w:val="000323B9"/>
    <w:rsid w:val="00032D39"/>
    <w:rsid w:val="000336F5"/>
    <w:rsid w:val="000354A9"/>
    <w:rsid w:val="00035B3D"/>
    <w:rsid w:val="00035B90"/>
    <w:rsid w:val="0003674B"/>
    <w:rsid w:val="000374C9"/>
    <w:rsid w:val="0003756B"/>
    <w:rsid w:val="00037770"/>
    <w:rsid w:val="000421DB"/>
    <w:rsid w:val="000432F4"/>
    <w:rsid w:val="00043386"/>
    <w:rsid w:val="000434BE"/>
    <w:rsid w:val="000437D2"/>
    <w:rsid w:val="00044595"/>
    <w:rsid w:val="0004492C"/>
    <w:rsid w:val="000452C9"/>
    <w:rsid w:val="000452E4"/>
    <w:rsid w:val="00045512"/>
    <w:rsid w:val="00046E83"/>
    <w:rsid w:val="0004786D"/>
    <w:rsid w:val="000502D7"/>
    <w:rsid w:val="00050EAB"/>
    <w:rsid w:val="000536C6"/>
    <w:rsid w:val="00053DBF"/>
    <w:rsid w:val="0005423A"/>
    <w:rsid w:val="00054A66"/>
    <w:rsid w:val="00055F46"/>
    <w:rsid w:val="00057526"/>
    <w:rsid w:val="0006004C"/>
    <w:rsid w:val="0006050F"/>
    <w:rsid w:val="00060992"/>
    <w:rsid w:val="00060BF4"/>
    <w:rsid w:val="000639DC"/>
    <w:rsid w:val="00063D74"/>
    <w:rsid w:val="000640D2"/>
    <w:rsid w:val="0006469C"/>
    <w:rsid w:val="00064942"/>
    <w:rsid w:val="00065CB8"/>
    <w:rsid w:val="00065E2F"/>
    <w:rsid w:val="00066C72"/>
    <w:rsid w:val="00067822"/>
    <w:rsid w:val="000679E0"/>
    <w:rsid w:val="00070E36"/>
    <w:rsid w:val="00071201"/>
    <w:rsid w:val="00072371"/>
    <w:rsid w:val="000738AB"/>
    <w:rsid w:val="00073A12"/>
    <w:rsid w:val="00074468"/>
    <w:rsid w:val="00075569"/>
    <w:rsid w:val="00075D07"/>
    <w:rsid w:val="00075DC1"/>
    <w:rsid w:val="00076EB9"/>
    <w:rsid w:val="00080C36"/>
    <w:rsid w:val="0008142F"/>
    <w:rsid w:val="00083E2A"/>
    <w:rsid w:val="00084AD8"/>
    <w:rsid w:val="00086979"/>
    <w:rsid w:val="000873CE"/>
    <w:rsid w:val="00087557"/>
    <w:rsid w:val="00087777"/>
    <w:rsid w:val="000877EB"/>
    <w:rsid w:val="00091C34"/>
    <w:rsid w:val="00091EDF"/>
    <w:rsid w:val="00093B50"/>
    <w:rsid w:val="000942F8"/>
    <w:rsid w:val="00094939"/>
    <w:rsid w:val="00095288"/>
    <w:rsid w:val="00095876"/>
    <w:rsid w:val="00095AB1"/>
    <w:rsid w:val="00097648"/>
    <w:rsid w:val="000978BA"/>
    <w:rsid w:val="000A0BF2"/>
    <w:rsid w:val="000A12B1"/>
    <w:rsid w:val="000A18CD"/>
    <w:rsid w:val="000A1986"/>
    <w:rsid w:val="000A2095"/>
    <w:rsid w:val="000A28DE"/>
    <w:rsid w:val="000A6A9E"/>
    <w:rsid w:val="000A6ED3"/>
    <w:rsid w:val="000A74F5"/>
    <w:rsid w:val="000B1A82"/>
    <w:rsid w:val="000B232A"/>
    <w:rsid w:val="000B242C"/>
    <w:rsid w:val="000B2BEF"/>
    <w:rsid w:val="000B33BD"/>
    <w:rsid w:val="000B3E00"/>
    <w:rsid w:val="000B401B"/>
    <w:rsid w:val="000B47AE"/>
    <w:rsid w:val="000B5172"/>
    <w:rsid w:val="000B6484"/>
    <w:rsid w:val="000C01C8"/>
    <w:rsid w:val="000C2BC3"/>
    <w:rsid w:val="000C4376"/>
    <w:rsid w:val="000C495F"/>
    <w:rsid w:val="000C6431"/>
    <w:rsid w:val="000C6CA5"/>
    <w:rsid w:val="000C6DDD"/>
    <w:rsid w:val="000C7B74"/>
    <w:rsid w:val="000D319E"/>
    <w:rsid w:val="000D36CA"/>
    <w:rsid w:val="000D4903"/>
    <w:rsid w:val="000D56D8"/>
    <w:rsid w:val="000D6B64"/>
    <w:rsid w:val="000D7341"/>
    <w:rsid w:val="000E1C88"/>
    <w:rsid w:val="000E2E43"/>
    <w:rsid w:val="000E3585"/>
    <w:rsid w:val="000E3EB7"/>
    <w:rsid w:val="000E3F86"/>
    <w:rsid w:val="000E421C"/>
    <w:rsid w:val="000E784B"/>
    <w:rsid w:val="000F09CD"/>
    <w:rsid w:val="000F0F84"/>
    <w:rsid w:val="000F15F5"/>
    <w:rsid w:val="000F1810"/>
    <w:rsid w:val="000F2894"/>
    <w:rsid w:val="000F2D08"/>
    <w:rsid w:val="000F49F7"/>
    <w:rsid w:val="000F4BD4"/>
    <w:rsid w:val="000F5B17"/>
    <w:rsid w:val="000F65A5"/>
    <w:rsid w:val="001007B2"/>
    <w:rsid w:val="0010091A"/>
    <w:rsid w:val="0010162E"/>
    <w:rsid w:val="001022E6"/>
    <w:rsid w:val="00105ABE"/>
    <w:rsid w:val="00106AB8"/>
    <w:rsid w:val="00106D00"/>
    <w:rsid w:val="0011006E"/>
    <w:rsid w:val="00110345"/>
    <w:rsid w:val="001107CE"/>
    <w:rsid w:val="00110D78"/>
    <w:rsid w:val="00111FFF"/>
    <w:rsid w:val="001125B6"/>
    <w:rsid w:val="00112F94"/>
    <w:rsid w:val="001142B2"/>
    <w:rsid w:val="00114E23"/>
    <w:rsid w:val="00114E81"/>
    <w:rsid w:val="00115461"/>
    <w:rsid w:val="001158F1"/>
    <w:rsid w:val="00116184"/>
    <w:rsid w:val="001161A3"/>
    <w:rsid w:val="001167AB"/>
    <w:rsid w:val="001179FD"/>
    <w:rsid w:val="00117CD3"/>
    <w:rsid w:val="001205EB"/>
    <w:rsid w:val="00120791"/>
    <w:rsid w:val="00122458"/>
    <w:rsid w:val="0012506D"/>
    <w:rsid w:val="001251C7"/>
    <w:rsid w:val="001253D2"/>
    <w:rsid w:val="00125654"/>
    <w:rsid w:val="00127013"/>
    <w:rsid w:val="00127691"/>
    <w:rsid w:val="001312A2"/>
    <w:rsid w:val="001329C0"/>
    <w:rsid w:val="00132DCF"/>
    <w:rsid w:val="001333F1"/>
    <w:rsid w:val="00134078"/>
    <w:rsid w:val="0013448C"/>
    <w:rsid w:val="00134C26"/>
    <w:rsid w:val="00136636"/>
    <w:rsid w:val="0014034E"/>
    <w:rsid w:val="001407E0"/>
    <w:rsid w:val="00140C0F"/>
    <w:rsid w:val="001419A8"/>
    <w:rsid w:val="00142931"/>
    <w:rsid w:val="00142B1B"/>
    <w:rsid w:val="00143595"/>
    <w:rsid w:val="0014455A"/>
    <w:rsid w:val="001509DC"/>
    <w:rsid w:val="00150BF2"/>
    <w:rsid w:val="00151D4C"/>
    <w:rsid w:val="00152050"/>
    <w:rsid w:val="0015239F"/>
    <w:rsid w:val="001529DA"/>
    <w:rsid w:val="00153EFD"/>
    <w:rsid w:val="00154056"/>
    <w:rsid w:val="0015472C"/>
    <w:rsid w:val="00156E12"/>
    <w:rsid w:val="00156EAD"/>
    <w:rsid w:val="00156FD3"/>
    <w:rsid w:val="00160A70"/>
    <w:rsid w:val="00160BC6"/>
    <w:rsid w:val="00161B5D"/>
    <w:rsid w:val="00163461"/>
    <w:rsid w:val="001640E6"/>
    <w:rsid w:val="0016448E"/>
    <w:rsid w:val="00165993"/>
    <w:rsid w:val="001659FC"/>
    <w:rsid w:val="00165E09"/>
    <w:rsid w:val="001668A2"/>
    <w:rsid w:val="0016698D"/>
    <w:rsid w:val="00167675"/>
    <w:rsid w:val="00172AD8"/>
    <w:rsid w:val="00173541"/>
    <w:rsid w:val="00173BA2"/>
    <w:rsid w:val="00174068"/>
    <w:rsid w:val="0017420D"/>
    <w:rsid w:val="0017441C"/>
    <w:rsid w:val="0017501B"/>
    <w:rsid w:val="00176246"/>
    <w:rsid w:val="0017636F"/>
    <w:rsid w:val="001776BC"/>
    <w:rsid w:val="0018155F"/>
    <w:rsid w:val="001833C0"/>
    <w:rsid w:val="00183890"/>
    <w:rsid w:val="00183A98"/>
    <w:rsid w:val="00183E70"/>
    <w:rsid w:val="00185014"/>
    <w:rsid w:val="00185A63"/>
    <w:rsid w:val="00185BA5"/>
    <w:rsid w:val="00186EF8"/>
    <w:rsid w:val="00187E10"/>
    <w:rsid w:val="00190116"/>
    <w:rsid w:val="001904FF"/>
    <w:rsid w:val="00190979"/>
    <w:rsid w:val="00191DDF"/>
    <w:rsid w:val="00194321"/>
    <w:rsid w:val="00194582"/>
    <w:rsid w:val="00194705"/>
    <w:rsid w:val="00195BA4"/>
    <w:rsid w:val="00195DBF"/>
    <w:rsid w:val="00196B5E"/>
    <w:rsid w:val="001976E3"/>
    <w:rsid w:val="001A101D"/>
    <w:rsid w:val="001A1719"/>
    <w:rsid w:val="001A20A8"/>
    <w:rsid w:val="001A4474"/>
    <w:rsid w:val="001A4CD6"/>
    <w:rsid w:val="001A507F"/>
    <w:rsid w:val="001A5376"/>
    <w:rsid w:val="001A54F0"/>
    <w:rsid w:val="001A5B72"/>
    <w:rsid w:val="001A622C"/>
    <w:rsid w:val="001A75E2"/>
    <w:rsid w:val="001A7B79"/>
    <w:rsid w:val="001A7E86"/>
    <w:rsid w:val="001B004D"/>
    <w:rsid w:val="001B074F"/>
    <w:rsid w:val="001B0797"/>
    <w:rsid w:val="001B1514"/>
    <w:rsid w:val="001B177C"/>
    <w:rsid w:val="001B2C5F"/>
    <w:rsid w:val="001B3742"/>
    <w:rsid w:val="001B379D"/>
    <w:rsid w:val="001B531E"/>
    <w:rsid w:val="001B598B"/>
    <w:rsid w:val="001B6C67"/>
    <w:rsid w:val="001B6F2E"/>
    <w:rsid w:val="001B7035"/>
    <w:rsid w:val="001B7191"/>
    <w:rsid w:val="001B7E36"/>
    <w:rsid w:val="001C19BD"/>
    <w:rsid w:val="001C2100"/>
    <w:rsid w:val="001C406C"/>
    <w:rsid w:val="001C6146"/>
    <w:rsid w:val="001C6191"/>
    <w:rsid w:val="001C74D4"/>
    <w:rsid w:val="001C74EC"/>
    <w:rsid w:val="001D03E6"/>
    <w:rsid w:val="001D0480"/>
    <w:rsid w:val="001D12D6"/>
    <w:rsid w:val="001D2612"/>
    <w:rsid w:val="001D3664"/>
    <w:rsid w:val="001D3C1E"/>
    <w:rsid w:val="001D42E2"/>
    <w:rsid w:val="001D5CF9"/>
    <w:rsid w:val="001D6D8B"/>
    <w:rsid w:val="001D7E6B"/>
    <w:rsid w:val="001D7FC1"/>
    <w:rsid w:val="001E0B13"/>
    <w:rsid w:val="001E60B0"/>
    <w:rsid w:val="001E65E1"/>
    <w:rsid w:val="001E708F"/>
    <w:rsid w:val="001F081B"/>
    <w:rsid w:val="001F0D3D"/>
    <w:rsid w:val="001F0EC7"/>
    <w:rsid w:val="001F1714"/>
    <w:rsid w:val="001F3536"/>
    <w:rsid w:val="001F38F0"/>
    <w:rsid w:val="001F3F82"/>
    <w:rsid w:val="001F5D94"/>
    <w:rsid w:val="00201185"/>
    <w:rsid w:val="002012AE"/>
    <w:rsid w:val="00201393"/>
    <w:rsid w:val="00201D6B"/>
    <w:rsid w:val="0020331A"/>
    <w:rsid w:val="0020391D"/>
    <w:rsid w:val="002046E3"/>
    <w:rsid w:val="00204B8E"/>
    <w:rsid w:val="002051F7"/>
    <w:rsid w:val="00205516"/>
    <w:rsid w:val="002055F2"/>
    <w:rsid w:val="00206535"/>
    <w:rsid w:val="002075DD"/>
    <w:rsid w:val="00207FE0"/>
    <w:rsid w:val="00212481"/>
    <w:rsid w:val="00212B42"/>
    <w:rsid w:val="00213473"/>
    <w:rsid w:val="00214C2E"/>
    <w:rsid w:val="0021581F"/>
    <w:rsid w:val="00216EF0"/>
    <w:rsid w:val="00217E7A"/>
    <w:rsid w:val="002211A0"/>
    <w:rsid w:val="00222B01"/>
    <w:rsid w:val="00222E5A"/>
    <w:rsid w:val="002235E4"/>
    <w:rsid w:val="00225DDA"/>
    <w:rsid w:val="00227A1E"/>
    <w:rsid w:val="00230944"/>
    <w:rsid w:val="00231182"/>
    <w:rsid w:val="0023255F"/>
    <w:rsid w:val="0023325D"/>
    <w:rsid w:val="00235D50"/>
    <w:rsid w:val="00235E0B"/>
    <w:rsid w:val="00236499"/>
    <w:rsid w:val="00240628"/>
    <w:rsid w:val="002409E3"/>
    <w:rsid w:val="00241B9F"/>
    <w:rsid w:val="0024255D"/>
    <w:rsid w:val="00243882"/>
    <w:rsid w:val="002442DE"/>
    <w:rsid w:val="002446EB"/>
    <w:rsid w:val="00245102"/>
    <w:rsid w:val="00245827"/>
    <w:rsid w:val="00245C82"/>
    <w:rsid w:val="00246E3E"/>
    <w:rsid w:val="00246F1F"/>
    <w:rsid w:val="002472F3"/>
    <w:rsid w:val="00247B42"/>
    <w:rsid w:val="00250626"/>
    <w:rsid w:val="002506CD"/>
    <w:rsid w:val="00251C2A"/>
    <w:rsid w:val="002528F6"/>
    <w:rsid w:val="0025380A"/>
    <w:rsid w:val="002558C9"/>
    <w:rsid w:val="002564BD"/>
    <w:rsid w:val="002605C7"/>
    <w:rsid w:val="00260D8E"/>
    <w:rsid w:val="00261B9F"/>
    <w:rsid w:val="0026337A"/>
    <w:rsid w:val="00265CF0"/>
    <w:rsid w:val="002660B8"/>
    <w:rsid w:val="00266CC1"/>
    <w:rsid w:val="00266CC9"/>
    <w:rsid w:val="00270220"/>
    <w:rsid w:val="00271771"/>
    <w:rsid w:val="00272909"/>
    <w:rsid w:val="002729E6"/>
    <w:rsid w:val="00272EBC"/>
    <w:rsid w:val="0027406B"/>
    <w:rsid w:val="00275545"/>
    <w:rsid w:val="002762AF"/>
    <w:rsid w:val="00276D3C"/>
    <w:rsid w:val="002772A2"/>
    <w:rsid w:val="00277A3D"/>
    <w:rsid w:val="00282C31"/>
    <w:rsid w:val="00283E03"/>
    <w:rsid w:val="0028408C"/>
    <w:rsid w:val="0028495D"/>
    <w:rsid w:val="00284E8B"/>
    <w:rsid w:val="002861C5"/>
    <w:rsid w:val="0028665E"/>
    <w:rsid w:val="002867C1"/>
    <w:rsid w:val="00287ABF"/>
    <w:rsid w:val="00287E3D"/>
    <w:rsid w:val="00290711"/>
    <w:rsid w:val="00290FB0"/>
    <w:rsid w:val="002916FA"/>
    <w:rsid w:val="002919BD"/>
    <w:rsid w:val="00295531"/>
    <w:rsid w:val="002956E3"/>
    <w:rsid w:val="00295B6E"/>
    <w:rsid w:val="00296BD3"/>
    <w:rsid w:val="00296C90"/>
    <w:rsid w:val="0029700D"/>
    <w:rsid w:val="00297736"/>
    <w:rsid w:val="00297A49"/>
    <w:rsid w:val="002A043E"/>
    <w:rsid w:val="002A2C5A"/>
    <w:rsid w:val="002A2D37"/>
    <w:rsid w:val="002A3267"/>
    <w:rsid w:val="002A3E5F"/>
    <w:rsid w:val="002A4E7B"/>
    <w:rsid w:val="002A511C"/>
    <w:rsid w:val="002A5E92"/>
    <w:rsid w:val="002A6273"/>
    <w:rsid w:val="002A62C1"/>
    <w:rsid w:val="002A6D15"/>
    <w:rsid w:val="002A7019"/>
    <w:rsid w:val="002B0278"/>
    <w:rsid w:val="002B031B"/>
    <w:rsid w:val="002B0A41"/>
    <w:rsid w:val="002B17E0"/>
    <w:rsid w:val="002B1F5D"/>
    <w:rsid w:val="002B2C6F"/>
    <w:rsid w:val="002B31C3"/>
    <w:rsid w:val="002B3279"/>
    <w:rsid w:val="002B32BD"/>
    <w:rsid w:val="002B3D61"/>
    <w:rsid w:val="002B6123"/>
    <w:rsid w:val="002B642B"/>
    <w:rsid w:val="002B6C1B"/>
    <w:rsid w:val="002B76D1"/>
    <w:rsid w:val="002B7FC9"/>
    <w:rsid w:val="002C02A9"/>
    <w:rsid w:val="002C1787"/>
    <w:rsid w:val="002C17CC"/>
    <w:rsid w:val="002C37AA"/>
    <w:rsid w:val="002C46BD"/>
    <w:rsid w:val="002C4926"/>
    <w:rsid w:val="002C7320"/>
    <w:rsid w:val="002D0982"/>
    <w:rsid w:val="002D1D10"/>
    <w:rsid w:val="002D1F8F"/>
    <w:rsid w:val="002D2A5D"/>
    <w:rsid w:val="002D31D8"/>
    <w:rsid w:val="002D38DD"/>
    <w:rsid w:val="002D391B"/>
    <w:rsid w:val="002D4331"/>
    <w:rsid w:val="002D5FD6"/>
    <w:rsid w:val="002D6745"/>
    <w:rsid w:val="002D6B2A"/>
    <w:rsid w:val="002D6C64"/>
    <w:rsid w:val="002D732A"/>
    <w:rsid w:val="002E0422"/>
    <w:rsid w:val="002E063B"/>
    <w:rsid w:val="002E193F"/>
    <w:rsid w:val="002E23DB"/>
    <w:rsid w:val="002E2EBC"/>
    <w:rsid w:val="002E34E4"/>
    <w:rsid w:val="002E3C85"/>
    <w:rsid w:val="002E66DD"/>
    <w:rsid w:val="002E6D3B"/>
    <w:rsid w:val="002E701D"/>
    <w:rsid w:val="002E7F3A"/>
    <w:rsid w:val="002F1160"/>
    <w:rsid w:val="002F2258"/>
    <w:rsid w:val="002F27BC"/>
    <w:rsid w:val="002F3355"/>
    <w:rsid w:val="002F6E4E"/>
    <w:rsid w:val="002F6F4B"/>
    <w:rsid w:val="002F7CEF"/>
    <w:rsid w:val="003025F5"/>
    <w:rsid w:val="00305B22"/>
    <w:rsid w:val="00307A33"/>
    <w:rsid w:val="00312375"/>
    <w:rsid w:val="0031444B"/>
    <w:rsid w:val="00314FD6"/>
    <w:rsid w:val="003152A8"/>
    <w:rsid w:val="00316AA3"/>
    <w:rsid w:val="003214AA"/>
    <w:rsid w:val="00321742"/>
    <w:rsid w:val="00321F9A"/>
    <w:rsid w:val="00323D39"/>
    <w:rsid w:val="003240A8"/>
    <w:rsid w:val="00324FC4"/>
    <w:rsid w:val="003255C3"/>
    <w:rsid w:val="00325821"/>
    <w:rsid w:val="00325B87"/>
    <w:rsid w:val="00325CF0"/>
    <w:rsid w:val="003261FF"/>
    <w:rsid w:val="003262D4"/>
    <w:rsid w:val="00326409"/>
    <w:rsid w:val="003265CE"/>
    <w:rsid w:val="003310B5"/>
    <w:rsid w:val="003313C5"/>
    <w:rsid w:val="00331841"/>
    <w:rsid w:val="00332088"/>
    <w:rsid w:val="00336A6E"/>
    <w:rsid w:val="00337D7D"/>
    <w:rsid w:val="003401EC"/>
    <w:rsid w:val="003410ED"/>
    <w:rsid w:val="003418DF"/>
    <w:rsid w:val="00343D09"/>
    <w:rsid w:val="0034469E"/>
    <w:rsid w:val="00345B6B"/>
    <w:rsid w:val="0034626F"/>
    <w:rsid w:val="0034674F"/>
    <w:rsid w:val="00347332"/>
    <w:rsid w:val="00354248"/>
    <w:rsid w:val="003550DF"/>
    <w:rsid w:val="00356532"/>
    <w:rsid w:val="00357960"/>
    <w:rsid w:val="00360963"/>
    <w:rsid w:val="00362F24"/>
    <w:rsid w:val="00363A0B"/>
    <w:rsid w:val="00363B6F"/>
    <w:rsid w:val="00363ED8"/>
    <w:rsid w:val="003659B0"/>
    <w:rsid w:val="003667C5"/>
    <w:rsid w:val="00367BDE"/>
    <w:rsid w:val="00370027"/>
    <w:rsid w:val="00370288"/>
    <w:rsid w:val="00370570"/>
    <w:rsid w:val="003729BE"/>
    <w:rsid w:val="00372DD7"/>
    <w:rsid w:val="0037360A"/>
    <w:rsid w:val="00373EBC"/>
    <w:rsid w:val="00376F51"/>
    <w:rsid w:val="00377D5C"/>
    <w:rsid w:val="00377ED6"/>
    <w:rsid w:val="0038029A"/>
    <w:rsid w:val="00380D06"/>
    <w:rsid w:val="00381603"/>
    <w:rsid w:val="003842F7"/>
    <w:rsid w:val="00384C4C"/>
    <w:rsid w:val="00390D7A"/>
    <w:rsid w:val="00393464"/>
    <w:rsid w:val="003940AF"/>
    <w:rsid w:val="00394313"/>
    <w:rsid w:val="003944BA"/>
    <w:rsid w:val="00394BF6"/>
    <w:rsid w:val="003958F3"/>
    <w:rsid w:val="00395DA5"/>
    <w:rsid w:val="0039677F"/>
    <w:rsid w:val="00396D95"/>
    <w:rsid w:val="00397A0A"/>
    <w:rsid w:val="003A072C"/>
    <w:rsid w:val="003A0972"/>
    <w:rsid w:val="003A215A"/>
    <w:rsid w:val="003A3043"/>
    <w:rsid w:val="003A326A"/>
    <w:rsid w:val="003A43FF"/>
    <w:rsid w:val="003A4691"/>
    <w:rsid w:val="003A4CF3"/>
    <w:rsid w:val="003A5800"/>
    <w:rsid w:val="003A67C3"/>
    <w:rsid w:val="003A6807"/>
    <w:rsid w:val="003B0171"/>
    <w:rsid w:val="003B3084"/>
    <w:rsid w:val="003B38D0"/>
    <w:rsid w:val="003B3C26"/>
    <w:rsid w:val="003B3E3F"/>
    <w:rsid w:val="003B47F1"/>
    <w:rsid w:val="003B4EC7"/>
    <w:rsid w:val="003B5575"/>
    <w:rsid w:val="003B6B49"/>
    <w:rsid w:val="003C0BBB"/>
    <w:rsid w:val="003C0C70"/>
    <w:rsid w:val="003C1DDD"/>
    <w:rsid w:val="003C1E3C"/>
    <w:rsid w:val="003C2968"/>
    <w:rsid w:val="003C3DA0"/>
    <w:rsid w:val="003C66A6"/>
    <w:rsid w:val="003C7B27"/>
    <w:rsid w:val="003D0E8B"/>
    <w:rsid w:val="003D1852"/>
    <w:rsid w:val="003D1AA3"/>
    <w:rsid w:val="003D1FC3"/>
    <w:rsid w:val="003D2704"/>
    <w:rsid w:val="003D2995"/>
    <w:rsid w:val="003D3126"/>
    <w:rsid w:val="003D4206"/>
    <w:rsid w:val="003D49AF"/>
    <w:rsid w:val="003D49E2"/>
    <w:rsid w:val="003D4B66"/>
    <w:rsid w:val="003D534F"/>
    <w:rsid w:val="003D6AAE"/>
    <w:rsid w:val="003D72C3"/>
    <w:rsid w:val="003E022A"/>
    <w:rsid w:val="003E11B0"/>
    <w:rsid w:val="003E1DF0"/>
    <w:rsid w:val="003E2129"/>
    <w:rsid w:val="003E2B9F"/>
    <w:rsid w:val="003E3B44"/>
    <w:rsid w:val="003E3CA7"/>
    <w:rsid w:val="003E6150"/>
    <w:rsid w:val="003F092E"/>
    <w:rsid w:val="003F1CEE"/>
    <w:rsid w:val="003F3499"/>
    <w:rsid w:val="003F35E8"/>
    <w:rsid w:val="003F3E0F"/>
    <w:rsid w:val="003F4588"/>
    <w:rsid w:val="003F49A7"/>
    <w:rsid w:val="003F6773"/>
    <w:rsid w:val="003F6B1D"/>
    <w:rsid w:val="003F6ED7"/>
    <w:rsid w:val="003F7349"/>
    <w:rsid w:val="004002B0"/>
    <w:rsid w:val="00400312"/>
    <w:rsid w:val="004004D1"/>
    <w:rsid w:val="0040065E"/>
    <w:rsid w:val="00400675"/>
    <w:rsid w:val="00400707"/>
    <w:rsid w:val="0040124E"/>
    <w:rsid w:val="0040132C"/>
    <w:rsid w:val="00402494"/>
    <w:rsid w:val="00403FAA"/>
    <w:rsid w:val="00405261"/>
    <w:rsid w:val="004066A0"/>
    <w:rsid w:val="00406E0B"/>
    <w:rsid w:val="00411419"/>
    <w:rsid w:val="00415727"/>
    <w:rsid w:val="00417821"/>
    <w:rsid w:val="00417D79"/>
    <w:rsid w:val="004211F9"/>
    <w:rsid w:val="0042255D"/>
    <w:rsid w:val="004232C2"/>
    <w:rsid w:val="00423BF0"/>
    <w:rsid w:val="00424358"/>
    <w:rsid w:val="00426BF0"/>
    <w:rsid w:val="00426CC2"/>
    <w:rsid w:val="004273A3"/>
    <w:rsid w:val="00427F08"/>
    <w:rsid w:val="004309F2"/>
    <w:rsid w:val="0043107F"/>
    <w:rsid w:val="00432B41"/>
    <w:rsid w:val="00433523"/>
    <w:rsid w:val="004345BD"/>
    <w:rsid w:val="004345C0"/>
    <w:rsid w:val="00434F51"/>
    <w:rsid w:val="00435C38"/>
    <w:rsid w:val="0043614A"/>
    <w:rsid w:val="00437561"/>
    <w:rsid w:val="00437E71"/>
    <w:rsid w:val="00440911"/>
    <w:rsid w:val="00440F35"/>
    <w:rsid w:val="004415F3"/>
    <w:rsid w:val="00444B8A"/>
    <w:rsid w:val="004453C6"/>
    <w:rsid w:val="004464B7"/>
    <w:rsid w:val="00447183"/>
    <w:rsid w:val="004474C8"/>
    <w:rsid w:val="00447C6E"/>
    <w:rsid w:val="00450C4A"/>
    <w:rsid w:val="00450F69"/>
    <w:rsid w:val="00451A9E"/>
    <w:rsid w:val="00451E95"/>
    <w:rsid w:val="004528BA"/>
    <w:rsid w:val="0045313E"/>
    <w:rsid w:val="00453585"/>
    <w:rsid w:val="00454EBD"/>
    <w:rsid w:val="004559AF"/>
    <w:rsid w:val="004565E5"/>
    <w:rsid w:val="0045686E"/>
    <w:rsid w:val="00457F8A"/>
    <w:rsid w:val="0046217E"/>
    <w:rsid w:val="0046254A"/>
    <w:rsid w:val="0046312E"/>
    <w:rsid w:val="00464081"/>
    <w:rsid w:val="004643FE"/>
    <w:rsid w:val="00467B55"/>
    <w:rsid w:val="00467C56"/>
    <w:rsid w:val="00471CD8"/>
    <w:rsid w:val="00471DFD"/>
    <w:rsid w:val="00471E54"/>
    <w:rsid w:val="00471EEA"/>
    <w:rsid w:val="004723F0"/>
    <w:rsid w:val="00472453"/>
    <w:rsid w:val="00472895"/>
    <w:rsid w:val="0047299C"/>
    <w:rsid w:val="00472E3C"/>
    <w:rsid w:val="00472EA3"/>
    <w:rsid w:val="00472F7C"/>
    <w:rsid w:val="0047347E"/>
    <w:rsid w:val="00473757"/>
    <w:rsid w:val="00473BD9"/>
    <w:rsid w:val="00476473"/>
    <w:rsid w:val="0047702C"/>
    <w:rsid w:val="004779C7"/>
    <w:rsid w:val="0048186F"/>
    <w:rsid w:val="00482224"/>
    <w:rsid w:val="004835B4"/>
    <w:rsid w:val="004855EC"/>
    <w:rsid w:val="004859BC"/>
    <w:rsid w:val="00485FC5"/>
    <w:rsid w:val="004864BC"/>
    <w:rsid w:val="00486F29"/>
    <w:rsid w:val="00487A9F"/>
    <w:rsid w:val="00490BB9"/>
    <w:rsid w:val="004914BA"/>
    <w:rsid w:val="00492FAA"/>
    <w:rsid w:val="00493C73"/>
    <w:rsid w:val="00493D67"/>
    <w:rsid w:val="00494EA5"/>
    <w:rsid w:val="00496B77"/>
    <w:rsid w:val="0049779A"/>
    <w:rsid w:val="004A1ADF"/>
    <w:rsid w:val="004A2297"/>
    <w:rsid w:val="004A7C54"/>
    <w:rsid w:val="004A7F99"/>
    <w:rsid w:val="004B0666"/>
    <w:rsid w:val="004B0F42"/>
    <w:rsid w:val="004B0FB7"/>
    <w:rsid w:val="004B1609"/>
    <w:rsid w:val="004B1907"/>
    <w:rsid w:val="004B38FA"/>
    <w:rsid w:val="004B3FA3"/>
    <w:rsid w:val="004B48CA"/>
    <w:rsid w:val="004B4F48"/>
    <w:rsid w:val="004B4F94"/>
    <w:rsid w:val="004B58B1"/>
    <w:rsid w:val="004B5C8C"/>
    <w:rsid w:val="004B5F5D"/>
    <w:rsid w:val="004B707E"/>
    <w:rsid w:val="004B7B8D"/>
    <w:rsid w:val="004C0871"/>
    <w:rsid w:val="004C30E7"/>
    <w:rsid w:val="004C325F"/>
    <w:rsid w:val="004C32EB"/>
    <w:rsid w:val="004C3A81"/>
    <w:rsid w:val="004C6A51"/>
    <w:rsid w:val="004C6EEC"/>
    <w:rsid w:val="004D0103"/>
    <w:rsid w:val="004D01C9"/>
    <w:rsid w:val="004D0300"/>
    <w:rsid w:val="004D0712"/>
    <w:rsid w:val="004D1DD1"/>
    <w:rsid w:val="004D1EBE"/>
    <w:rsid w:val="004D2139"/>
    <w:rsid w:val="004D2837"/>
    <w:rsid w:val="004D2E8D"/>
    <w:rsid w:val="004D4181"/>
    <w:rsid w:val="004D47D1"/>
    <w:rsid w:val="004D4937"/>
    <w:rsid w:val="004D4E0D"/>
    <w:rsid w:val="004D55C4"/>
    <w:rsid w:val="004D6E25"/>
    <w:rsid w:val="004E0041"/>
    <w:rsid w:val="004E06F7"/>
    <w:rsid w:val="004E0729"/>
    <w:rsid w:val="004E0E1F"/>
    <w:rsid w:val="004E0FFA"/>
    <w:rsid w:val="004E1BBA"/>
    <w:rsid w:val="004E35ED"/>
    <w:rsid w:val="004E369A"/>
    <w:rsid w:val="004E4B2D"/>
    <w:rsid w:val="004E57CD"/>
    <w:rsid w:val="004E5AB4"/>
    <w:rsid w:val="004E705C"/>
    <w:rsid w:val="004F17CF"/>
    <w:rsid w:val="004F1A04"/>
    <w:rsid w:val="004F1B66"/>
    <w:rsid w:val="004F2120"/>
    <w:rsid w:val="004F2C15"/>
    <w:rsid w:val="004F2E19"/>
    <w:rsid w:val="004F2EE2"/>
    <w:rsid w:val="004F3F53"/>
    <w:rsid w:val="004F4F36"/>
    <w:rsid w:val="004F5097"/>
    <w:rsid w:val="004F5971"/>
    <w:rsid w:val="004F6447"/>
    <w:rsid w:val="004F74EF"/>
    <w:rsid w:val="004F7745"/>
    <w:rsid w:val="005008EB"/>
    <w:rsid w:val="00501C31"/>
    <w:rsid w:val="00501CD2"/>
    <w:rsid w:val="005033D3"/>
    <w:rsid w:val="00503439"/>
    <w:rsid w:val="0050370C"/>
    <w:rsid w:val="00503CE0"/>
    <w:rsid w:val="00503E28"/>
    <w:rsid w:val="00504F4C"/>
    <w:rsid w:val="00507D83"/>
    <w:rsid w:val="00510EB1"/>
    <w:rsid w:val="00511081"/>
    <w:rsid w:val="00511E9C"/>
    <w:rsid w:val="00511FFD"/>
    <w:rsid w:val="005122B2"/>
    <w:rsid w:val="005135A8"/>
    <w:rsid w:val="00513817"/>
    <w:rsid w:val="00513F21"/>
    <w:rsid w:val="00514D1F"/>
    <w:rsid w:val="005153CB"/>
    <w:rsid w:val="005158FC"/>
    <w:rsid w:val="00515AC7"/>
    <w:rsid w:val="00515C8C"/>
    <w:rsid w:val="00516387"/>
    <w:rsid w:val="0051649E"/>
    <w:rsid w:val="005170DF"/>
    <w:rsid w:val="00517C6A"/>
    <w:rsid w:val="005203F6"/>
    <w:rsid w:val="00520522"/>
    <w:rsid w:val="00521450"/>
    <w:rsid w:val="0052225A"/>
    <w:rsid w:val="0052238F"/>
    <w:rsid w:val="0052249C"/>
    <w:rsid w:val="005242ED"/>
    <w:rsid w:val="005256A0"/>
    <w:rsid w:val="0052664E"/>
    <w:rsid w:val="00527216"/>
    <w:rsid w:val="00527CAE"/>
    <w:rsid w:val="0053044E"/>
    <w:rsid w:val="00532B3B"/>
    <w:rsid w:val="00533061"/>
    <w:rsid w:val="005339A1"/>
    <w:rsid w:val="00533AB9"/>
    <w:rsid w:val="005348F8"/>
    <w:rsid w:val="00535495"/>
    <w:rsid w:val="00535538"/>
    <w:rsid w:val="00535842"/>
    <w:rsid w:val="00537594"/>
    <w:rsid w:val="0053771E"/>
    <w:rsid w:val="00537B71"/>
    <w:rsid w:val="00537D0D"/>
    <w:rsid w:val="00543F7E"/>
    <w:rsid w:val="00544319"/>
    <w:rsid w:val="00544942"/>
    <w:rsid w:val="005449CC"/>
    <w:rsid w:val="00546EA2"/>
    <w:rsid w:val="00547154"/>
    <w:rsid w:val="00550591"/>
    <w:rsid w:val="005506B2"/>
    <w:rsid w:val="00551F92"/>
    <w:rsid w:val="00552038"/>
    <w:rsid w:val="00553661"/>
    <w:rsid w:val="0055563E"/>
    <w:rsid w:val="0055697D"/>
    <w:rsid w:val="00557165"/>
    <w:rsid w:val="00557457"/>
    <w:rsid w:val="0056135C"/>
    <w:rsid w:val="00561861"/>
    <w:rsid w:val="005618A5"/>
    <w:rsid w:val="005626AC"/>
    <w:rsid w:val="00562A8A"/>
    <w:rsid w:val="00562F54"/>
    <w:rsid w:val="00563424"/>
    <w:rsid w:val="005648C6"/>
    <w:rsid w:val="00564AE9"/>
    <w:rsid w:val="00564D3C"/>
    <w:rsid w:val="005667E0"/>
    <w:rsid w:val="00566D0A"/>
    <w:rsid w:val="00570356"/>
    <w:rsid w:val="005703A0"/>
    <w:rsid w:val="005707A8"/>
    <w:rsid w:val="005713F3"/>
    <w:rsid w:val="00572915"/>
    <w:rsid w:val="00573B27"/>
    <w:rsid w:val="0057486C"/>
    <w:rsid w:val="00574E31"/>
    <w:rsid w:val="0057597F"/>
    <w:rsid w:val="00576996"/>
    <w:rsid w:val="00576FA0"/>
    <w:rsid w:val="005801F2"/>
    <w:rsid w:val="00580E1E"/>
    <w:rsid w:val="00582D04"/>
    <w:rsid w:val="00582F10"/>
    <w:rsid w:val="0058398F"/>
    <w:rsid w:val="00583C30"/>
    <w:rsid w:val="005840AE"/>
    <w:rsid w:val="00584569"/>
    <w:rsid w:val="00584A53"/>
    <w:rsid w:val="00585984"/>
    <w:rsid w:val="00586B56"/>
    <w:rsid w:val="00586FEC"/>
    <w:rsid w:val="0059002D"/>
    <w:rsid w:val="005904C1"/>
    <w:rsid w:val="0059083D"/>
    <w:rsid w:val="00590F9D"/>
    <w:rsid w:val="00591020"/>
    <w:rsid w:val="00591AB2"/>
    <w:rsid w:val="0059407F"/>
    <w:rsid w:val="00595E04"/>
    <w:rsid w:val="00595E88"/>
    <w:rsid w:val="00595ED3"/>
    <w:rsid w:val="00595F8B"/>
    <w:rsid w:val="00596AD4"/>
    <w:rsid w:val="005A0531"/>
    <w:rsid w:val="005A0976"/>
    <w:rsid w:val="005A1AB1"/>
    <w:rsid w:val="005A607C"/>
    <w:rsid w:val="005A6ADA"/>
    <w:rsid w:val="005B3183"/>
    <w:rsid w:val="005B34EF"/>
    <w:rsid w:val="005B69B9"/>
    <w:rsid w:val="005C17A7"/>
    <w:rsid w:val="005C221E"/>
    <w:rsid w:val="005C2493"/>
    <w:rsid w:val="005C4D92"/>
    <w:rsid w:val="005D0306"/>
    <w:rsid w:val="005D1359"/>
    <w:rsid w:val="005D1829"/>
    <w:rsid w:val="005D3737"/>
    <w:rsid w:val="005D3A54"/>
    <w:rsid w:val="005D4030"/>
    <w:rsid w:val="005D466B"/>
    <w:rsid w:val="005D50BA"/>
    <w:rsid w:val="005D512A"/>
    <w:rsid w:val="005D62E6"/>
    <w:rsid w:val="005E2249"/>
    <w:rsid w:val="005E258F"/>
    <w:rsid w:val="005E48D4"/>
    <w:rsid w:val="005E4EED"/>
    <w:rsid w:val="005E5518"/>
    <w:rsid w:val="005E588A"/>
    <w:rsid w:val="005F0635"/>
    <w:rsid w:val="005F088E"/>
    <w:rsid w:val="005F25D9"/>
    <w:rsid w:val="005F284C"/>
    <w:rsid w:val="005F320C"/>
    <w:rsid w:val="005F4DFD"/>
    <w:rsid w:val="005F50D4"/>
    <w:rsid w:val="005F525F"/>
    <w:rsid w:val="005F5898"/>
    <w:rsid w:val="005F6425"/>
    <w:rsid w:val="00602587"/>
    <w:rsid w:val="0060262A"/>
    <w:rsid w:val="006032DB"/>
    <w:rsid w:val="00604AED"/>
    <w:rsid w:val="00605850"/>
    <w:rsid w:val="00605C53"/>
    <w:rsid w:val="00605D9E"/>
    <w:rsid w:val="00606DE8"/>
    <w:rsid w:val="00606E29"/>
    <w:rsid w:val="0060713C"/>
    <w:rsid w:val="006105FF"/>
    <w:rsid w:val="006115F5"/>
    <w:rsid w:val="00611B8F"/>
    <w:rsid w:val="00612F91"/>
    <w:rsid w:val="0061314C"/>
    <w:rsid w:val="0061356F"/>
    <w:rsid w:val="006138AB"/>
    <w:rsid w:val="00616BB1"/>
    <w:rsid w:val="0061767A"/>
    <w:rsid w:val="006202A6"/>
    <w:rsid w:val="0062064B"/>
    <w:rsid w:val="0062148B"/>
    <w:rsid w:val="00621B81"/>
    <w:rsid w:val="00622953"/>
    <w:rsid w:val="0062342F"/>
    <w:rsid w:val="006235EB"/>
    <w:rsid w:val="00623FB6"/>
    <w:rsid w:val="00624B5D"/>
    <w:rsid w:val="006258C7"/>
    <w:rsid w:val="00626491"/>
    <w:rsid w:val="00630031"/>
    <w:rsid w:val="00630A22"/>
    <w:rsid w:val="0063183E"/>
    <w:rsid w:val="00631C56"/>
    <w:rsid w:val="00632604"/>
    <w:rsid w:val="00632BE9"/>
    <w:rsid w:val="00634B3E"/>
    <w:rsid w:val="0063529F"/>
    <w:rsid w:val="0063560E"/>
    <w:rsid w:val="00635BCA"/>
    <w:rsid w:val="006409AA"/>
    <w:rsid w:val="00641F36"/>
    <w:rsid w:val="006422D2"/>
    <w:rsid w:val="006428C0"/>
    <w:rsid w:val="00643DF7"/>
    <w:rsid w:val="00644D9A"/>
    <w:rsid w:val="00646450"/>
    <w:rsid w:val="00647176"/>
    <w:rsid w:val="00647F8B"/>
    <w:rsid w:val="00652C39"/>
    <w:rsid w:val="00653E3E"/>
    <w:rsid w:val="00654CF9"/>
    <w:rsid w:val="006550A3"/>
    <w:rsid w:val="0065667A"/>
    <w:rsid w:val="00657A37"/>
    <w:rsid w:val="00657AE1"/>
    <w:rsid w:val="00657BB1"/>
    <w:rsid w:val="00660772"/>
    <w:rsid w:val="006609B6"/>
    <w:rsid w:val="00664311"/>
    <w:rsid w:val="00665FDB"/>
    <w:rsid w:val="00667B44"/>
    <w:rsid w:val="00667F64"/>
    <w:rsid w:val="00672DC3"/>
    <w:rsid w:val="0067561E"/>
    <w:rsid w:val="00676781"/>
    <w:rsid w:val="0067678C"/>
    <w:rsid w:val="00676927"/>
    <w:rsid w:val="00681C44"/>
    <w:rsid w:val="00681F76"/>
    <w:rsid w:val="00682278"/>
    <w:rsid w:val="00682995"/>
    <w:rsid w:val="006834A0"/>
    <w:rsid w:val="00684095"/>
    <w:rsid w:val="0068418D"/>
    <w:rsid w:val="006842C3"/>
    <w:rsid w:val="006842D1"/>
    <w:rsid w:val="00685114"/>
    <w:rsid w:val="0068591F"/>
    <w:rsid w:val="00685C36"/>
    <w:rsid w:val="00686FCB"/>
    <w:rsid w:val="00686FCD"/>
    <w:rsid w:val="00690B21"/>
    <w:rsid w:val="00690F93"/>
    <w:rsid w:val="0069138C"/>
    <w:rsid w:val="00691A3B"/>
    <w:rsid w:val="00691F0B"/>
    <w:rsid w:val="00691F1A"/>
    <w:rsid w:val="00692BEA"/>
    <w:rsid w:val="00694E41"/>
    <w:rsid w:val="00694E61"/>
    <w:rsid w:val="00695843"/>
    <w:rsid w:val="00696200"/>
    <w:rsid w:val="00697F3D"/>
    <w:rsid w:val="006A0067"/>
    <w:rsid w:val="006A107C"/>
    <w:rsid w:val="006A10BC"/>
    <w:rsid w:val="006A22E3"/>
    <w:rsid w:val="006A2966"/>
    <w:rsid w:val="006A3CAF"/>
    <w:rsid w:val="006A44B9"/>
    <w:rsid w:val="006A46CD"/>
    <w:rsid w:val="006A5EBB"/>
    <w:rsid w:val="006A5F7D"/>
    <w:rsid w:val="006A60E0"/>
    <w:rsid w:val="006A791D"/>
    <w:rsid w:val="006B004D"/>
    <w:rsid w:val="006B1174"/>
    <w:rsid w:val="006B2DD6"/>
    <w:rsid w:val="006B302D"/>
    <w:rsid w:val="006B3313"/>
    <w:rsid w:val="006B44AE"/>
    <w:rsid w:val="006B4DF2"/>
    <w:rsid w:val="006B5B82"/>
    <w:rsid w:val="006B5D1B"/>
    <w:rsid w:val="006B68A0"/>
    <w:rsid w:val="006B6A4A"/>
    <w:rsid w:val="006B6E1B"/>
    <w:rsid w:val="006B72E0"/>
    <w:rsid w:val="006B79AE"/>
    <w:rsid w:val="006C0054"/>
    <w:rsid w:val="006C08E1"/>
    <w:rsid w:val="006C15D5"/>
    <w:rsid w:val="006C18D2"/>
    <w:rsid w:val="006C23A3"/>
    <w:rsid w:val="006C2CE6"/>
    <w:rsid w:val="006C3D94"/>
    <w:rsid w:val="006C46FF"/>
    <w:rsid w:val="006C4F2D"/>
    <w:rsid w:val="006C6101"/>
    <w:rsid w:val="006C7733"/>
    <w:rsid w:val="006D133F"/>
    <w:rsid w:val="006D33C9"/>
    <w:rsid w:val="006D3408"/>
    <w:rsid w:val="006D39A6"/>
    <w:rsid w:val="006D4EE0"/>
    <w:rsid w:val="006D54B7"/>
    <w:rsid w:val="006D5C43"/>
    <w:rsid w:val="006D6611"/>
    <w:rsid w:val="006D6D80"/>
    <w:rsid w:val="006E18C4"/>
    <w:rsid w:val="006E1EB2"/>
    <w:rsid w:val="006E2E95"/>
    <w:rsid w:val="006E425C"/>
    <w:rsid w:val="006E55BA"/>
    <w:rsid w:val="006E582F"/>
    <w:rsid w:val="006E5838"/>
    <w:rsid w:val="006E6D3B"/>
    <w:rsid w:val="006E6FAE"/>
    <w:rsid w:val="006F07D0"/>
    <w:rsid w:val="006F17AF"/>
    <w:rsid w:val="006F7EB9"/>
    <w:rsid w:val="006F7F38"/>
    <w:rsid w:val="007034A9"/>
    <w:rsid w:val="00703607"/>
    <w:rsid w:val="0070374A"/>
    <w:rsid w:val="00703958"/>
    <w:rsid w:val="00703C07"/>
    <w:rsid w:val="00704A17"/>
    <w:rsid w:val="00705609"/>
    <w:rsid w:val="00706D82"/>
    <w:rsid w:val="00707335"/>
    <w:rsid w:val="00710616"/>
    <w:rsid w:val="00711031"/>
    <w:rsid w:val="007127C5"/>
    <w:rsid w:val="00712E47"/>
    <w:rsid w:val="00713343"/>
    <w:rsid w:val="00714C6D"/>
    <w:rsid w:val="00715CCD"/>
    <w:rsid w:val="007167B4"/>
    <w:rsid w:val="00717EF1"/>
    <w:rsid w:val="00720AD0"/>
    <w:rsid w:val="00722AC4"/>
    <w:rsid w:val="00723365"/>
    <w:rsid w:val="00723A27"/>
    <w:rsid w:val="00723E39"/>
    <w:rsid w:val="0072495E"/>
    <w:rsid w:val="00727C67"/>
    <w:rsid w:val="007307D3"/>
    <w:rsid w:val="00731172"/>
    <w:rsid w:val="00732231"/>
    <w:rsid w:val="0073414C"/>
    <w:rsid w:val="007369CE"/>
    <w:rsid w:val="007378A2"/>
    <w:rsid w:val="00740E62"/>
    <w:rsid w:val="00741A8C"/>
    <w:rsid w:val="007423E5"/>
    <w:rsid w:val="007425E8"/>
    <w:rsid w:val="007429F1"/>
    <w:rsid w:val="00745093"/>
    <w:rsid w:val="007468D6"/>
    <w:rsid w:val="007469D7"/>
    <w:rsid w:val="00750CC9"/>
    <w:rsid w:val="007516A1"/>
    <w:rsid w:val="007518F7"/>
    <w:rsid w:val="00752EF5"/>
    <w:rsid w:val="00754365"/>
    <w:rsid w:val="00755ACA"/>
    <w:rsid w:val="0075714C"/>
    <w:rsid w:val="007604E4"/>
    <w:rsid w:val="0076073B"/>
    <w:rsid w:val="007608D9"/>
    <w:rsid w:val="007608EF"/>
    <w:rsid w:val="00764D31"/>
    <w:rsid w:val="007659AD"/>
    <w:rsid w:val="007671B4"/>
    <w:rsid w:val="007672E0"/>
    <w:rsid w:val="00767D31"/>
    <w:rsid w:val="007701D7"/>
    <w:rsid w:val="00772402"/>
    <w:rsid w:val="00772432"/>
    <w:rsid w:val="00774316"/>
    <w:rsid w:val="00775077"/>
    <w:rsid w:val="0077616B"/>
    <w:rsid w:val="00776691"/>
    <w:rsid w:val="0078234F"/>
    <w:rsid w:val="007826B4"/>
    <w:rsid w:val="0078289C"/>
    <w:rsid w:val="00782A71"/>
    <w:rsid w:val="00782E90"/>
    <w:rsid w:val="00783175"/>
    <w:rsid w:val="007837C3"/>
    <w:rsid w:val="00783AED"/>
    <w:rsid w:val="0078458D"/>
    <w:rsid w:val="0078468B"/>
    <w:rsid w:val="00784758"/>
    <w:rsid w:val="00785291"/>
    <w:rsid w:val="0078580C"/>
    <w:rsid w:val="00785F5F"/>
    <w:rsid w:val="00786182"/>
    <w:rsid w:val="00786610"/>
    <w:rsid w:val="0078716D"/>
    <w:rsid w:val="007874FF"/>
    <w:rsid w:val="007920AC"/>
    <w:rsid w:val="007939FE"/>
    <w:rsid w:val="00794508"/>
    <w:rsid w:val="00794F7B"/>
    <w:rsid w:val="00795047"/>
    <w:rsid w:val="00795D50"/>
    <w:rsid w:val="0079641D"/>
    <w:rsid w:val="00797E98"/>
    <w:rsid w:val="007A05D8"/>
    <w:rsid w:val="007A1F74"/>
    <w:rsid w:val="007A20BF"/>
    <w:rsid w:val="007A295A"/>
    <w:rsid w:val="007A3565"/>
    <w:rsid w:val="007A3AAD"/>
    <w:rsid w:val="007A4211"/>
    <w:rsid w:val="007A5760"/>
    <w:rsid w:val="007A6CF6"/>
    <w:rsid w:val="007A7461"/>
    <w:rsid w:val="007A783D"/>
    <w:rsid w:val="007B010D"/>
    <w:rsid w:val="007B0943"/>
    <w:rsid w:val="007B2F85"/>
    <w:rsid w:val="007B5816"/>
    <w:rsid w:val="007B5E92"/>
    <w:rsid w:val="007B7723"/>
    <w:rsid w:val="007B7D47"/>
    <w:rsid w:val="007C1889"/>
    <w:rsid w:val="007C2545"/>
    <w:rsid w:val="007C2C1F"/>
    <w:rsid w:val="007C41DC"/>
    <w:rsid w:val="007C60D7"/>
    <w:rsid w:val="007C6C05"/>
    <w:rsid w:val="007C7741"/>
    <w:rsid w:val="007D1496"/>
    <w:rsid w:val="007D1A99"/>
    <w:rsid w:val="007D1F75"/>
    <w:rsid w:val="007D413B"/>
    <w:rsid w:val="007D622D"/>
    <w:rsid w:val="007D6AB9"/>
    <w:rsid w:val="007D7F5E"/>
    <w:rsid w:val="007E070F"/>
    <w:rsid w:val="007E0880"/>
    <w:rsid w:val="007E0AA1"/>
    <w:rsid w:val="007E1600"/>
    <w:rsid w:val="007E1663"/>
    <w:rsid w:val="007E2065"/>
    <w:rsid w:val="007E270D"/>
    <w:rsid w:val="007E2E34"/>
    <w:rsid w:val="007E2F1B"/>
    <w:rsid w:val="007E3161"/>
    <w:rsid w:val="007E5623"/>
    <w:rsid w:val="007E5A29"/>
    <w:rsid w:val="007E6CF1"/>
    <w:rsid w:val="007E7AD9"/>
    <w:rsid w:val="007F06E6"/>
    <w:rsid w:val="007F0F12"/>
    <w:rsid w:val="007F2376"/>
    <w:rsid w:val="007F2692"/>
    <w:rsid w:val="007F3840"/>
    <w:rsid w:val="007F3ECE"/>
    <w:rsid w:val="007F488A"/>
    <w:rsid w:val="007F566E"/>
    <w:rsid w:val="007F7D30"/>
    <w:rsid w:val="008003DA"/>
    <w:rsid w:val="00800E38"/>
    <w:rsid w:val="0080293A"/>
    <w:rsid w:val="00802D51"/>
    <w:rsid w:val="00803097"/>
    <w:rsid w:val="0080343A"/>
    <w:rsid w:val="00803D8D"/>
    <w:rsid w:val="0080579C"/>
    <w:rsid w:val="00805EFC"/>
    <w:rsid w:val="00806466"/>
    <w:rsid w:val="008104A6"/>
    <w:rsid w:val="0081174E"/>
    <w:rsid w:val="00812C78"/>
    <w:rsid w:val="008138B8"/>
    <w:rsid w:val="00813C0A"/>
    <w:rsid w:val="00814D1B"/>
    <w:rsid w:val="008169D0"/>
    <w:rsid w:val="00817023"/>
    <w:rsid w:val="0081719F"/>
    <w:rsid w:val="00820451"/>
    <w:rsid w:val="00820864"/>
    <w:rsid w:val="008219E4"/>
    <w:rsid w:val="00822615"/>
    <w:rsid w:val="008231E6"/>
    <w:rsid w:val="0082334D"/>
    <w:rsid w:val="00823AED"/>
    <w:rsid w:val="00823D36"/>
    <w:rsid w:val="0082566E"/>
    <w:rsid w:val="008263BB"/>
    <w:rsid w:val="00826405"/>
    <w:rsid w:val="00826924"/>
    <w:rsid w:val="008274A8"/>
    <w:rsid w:val="008279F1"/>
    <w:rsid w:val="00830A02"/>
    <w:rsid w:val="00830AD3"/>
    <w:rsid w:val="00830DCE"/>
    <w:rsid w:val="00831593"/>
    <w:rsid w:val="00831820"/>
    <w:rsid w:val="008322AC"/>
    <w:rsid w:val="0083262A"/>
    <w:rsid w:val="0083288A"/>
    <w:rsid w:val="0083332D"/>
    <w:rsid w:val="00833A64"/>
    <w:rsid w:val="00833DDC"/>
    <w:rsid w:val="008352F6"/>
    <w:rsid w:val="0083638A"/>
    <w:rsid w:val="008410BE"/>
    <w:rsid w:val="008418C5"/>
    <w:rsid w:val="00842CED"/>
    <w:rsid w:val="0084301B"/>
    <w:rsid w:val="0084371B"/>
    <w:rsid w:val="0084399C"/>
    <w:rsid w:val="008448ED"/>
    <w:rsid w:val="00847919"/>
    <w:rsid w:val="008508D1"/>
    <w:rsid w:val="008518C6"/>
    <w:rsid w:val="00851DFE"/>
    <w:rsid w:val="0085251E"/>
    <w:rsid w:val="00854A48"/>
    <w:rsid w:val="00855983"/>
    <w:rsid w:val="00855A66"/>
    <w:rsid w:val="00856709"/>
    <w:rsid w:val="00856B96"/>
    <w:rsid w:val="00857CB0"/>
    <w:rsid w:val="00860F6E"/>
    <w:rsid w:val="0086210D"/>
    <w:rsid w:val="00863CCE"/>
    <w:rsid w:val="00864275"/>
    <w:rsid w:val="008654EA"/>
    <w:rsid w:val="00865B93"/>
    <w:rsid w:val="008662EB"/>
    <w:rsid w:val="00866D9D"/>
    <w:rsid w:val="00867954"/>
    <w:rsid w:val="00867C7C"/>
    <w:rsid w:val="008702C5"/>
    <w:rsid w:val="0087095D"/>
    <w:rsid w:val="0087398B"/>
    <w:rsid w:val="00873F51"/>
    <w:rsid w:val="00874312"/>
    <w:rsid w:val="008749D0"/>
    <w:rsid w:val="00875AC6"/>
    <w:rsid w:val="00880228"/>
    <w:rsid w:val="008802AE"/>
    <w:rsid w:val="00880837"/>
    <w:rsid w:val="00880861"/>
    <w:rsid w:val="00880A0F"/>
    <w:rsid w:val="0088190B"/>
    <w:rsid w:val="0088224E"/>
    <w:rsid w:val="008828E3"/>
    <w:rsid w:val="0088435B"/>
    <w:rsid w:val="00885B52"/>
    <w:rsid w:val="008864A3"/>
    <w:rsid w:val="008865EB"/>
    <w:rsid w:val="00887D76"/>
    <w:rsid w:val="00890899"/>
    <w:rsid w:val="00890C7E"/>
    <w:rsid w:val="00890DF0"/>
    <w:rsid w:val="00891087"/>
    <w:rsid w:val="00891B5F"/>
    <w:rsid w:val="00892A39"/>
    <w:rsid w:val="00892CE9"/>
    <w:rsid w:val="00892EDE"/>
    <w:rsid w:val="008A4718"/>
    <w:rsid w:val="008A74F6"/>
    <w:rsid w:val="008A7EF0"/>
    <w:rsid w:val="008B230E"/>
    <w:rsid w:val="008B236B"/>
    <w:rsid w:val="008B3B19"/>
    <w:rsid w:val="008B418E"/>
    <w:rsid w:val="008B4289"/>
    <w:rsid w:val="008B61A8"/>
    <w:rsid w:val="008B6D2D"/>
    <w:rsid w:val="008C0166"/>
    <w:rsid w:val="008C1786"/>
    <w:rsid w:val="008C1DE2"/>
    <w:rsid w:val="008C349E"/>
    <w:rsid w:val="008C6BAA"/>
    <w:rsid w:val="008D0DB9"/>
    <w:rsid w:val="008D1771"/>
    <w:rsid w:val="008D1A87"/>
    <w:rsid w:val="008D2316"/>
    <w:rsid w:val="008D2353"/>
    <w:rsid w:val="008D2430"/>
    <w:rsid w:val="008D27E4"/>
    <w:rsid w:val="008D4B7D"/>
    <w:rsid w:val="008D4D71"/>
    <w:rsid w:val="008D4DDC"/>
    <w:rsid w:val="008D57EB"/>
    <w:rsid w:val="008D6726"/>
    <w:rsid w:val="008D6FAC"/>
    <w:rsid w:val="008D6FE6"/>
    <w:rsid w:val="008E10CC"/>
    <w:rsid w:val="008E16E3"/>
    <w:rsid w:val="008E20DF"/>
    <w:rsid w:val="008E3185"/>
    <w:rsid w:val="008E4648"/>
    <w:rsid w:val="008E69A2"/>
    <w:rsid w:val="008E6A2D"/>
    <w:rsid w:val="008E7355"/>
    <w:rsid w:val="008E7FE5"/>
    <w:rsid w:val="008F0217"/>
    <w:rsid w:val="008F0449"/>
    <w:rsid w:val="008F2119"/>
    <w:rsid w:val="008F30E6"/>
    <w:rsid w:val="008F42B7"/>
    <w:rsid w:val="009014D1"/>
    <w:rsid w:val="00901EFD"/>
    <w:rsid w:val="00902396"/>
    <w:rsid w:val="00903523"/>
    <w:rsid w:val="0090371F"/>
    <w:rsid w:val="009069A1"/>
    <w:rsid w:val="00906CF0"/>
    <w:rsid w:val="00912571"/>
    <w:rsid w:val="009125AE"/>
    <w:rsid w:val="00913B01"/>
    <w:rsid w:val="00914914"/>
    <w:rsid w:val="00914E65"/>
    <w:rsid w:val="0091608F"/>
    <w:rsid w:val="009166CD"/>
    <w:rsid w:val="00917352"/>
    <w:rsid w:val="00917E28"/>
    <w:rsid w:val="0092049A"/>
    <w:rsid w:val="00921C75"/>
    <w:rsid w:val="00922438"/>
    <w:rsid w:val="009254DB"/>
    <w:rsid w:val="00926A44"/>
    <w:rsid w:val="00927537"/>
    <w:rsid w:val="009278D5"/>
    <w:rsid w:val="0093060B"/>
    <w:rsid w:val="0093127B"/>
    <w:rsid w:val="00932005"/>
    <w:rsid w:val="00932DE6"/>
    <w:rsid w:val="009334BD"/>
    <w:rsid w:val="009340C7"/>
    <w:rsid w:val="009353C6"/>
    <w:rsid w:val="00936348"/>
    <w:rsid w:val="00936CAC"/>
    <w:rsid w:val="009378E7"/>
    <w:rsid w:val="0094036C"/>
    <w:rsid w:val="00940CF0"/>
    <w:rsid w:val="00941C2A"/>
    <w:rsid w:val="00941C74"/>
    <w:rsid w:val="009441D9"/>
    <w:rsid w:val="009455AF"/>
    <w:rsid w:val="00947865"/>
    <w:rsid w:val="00951FE2"/>
    <w:rsid w:val="00951FFA"/>
    <w:rsid w:val="009521BC"/>
    <w:rsid w:val="009525F2"/>
    <w:rsid w:val="00952D89"/>
    <w:rsid w:val="00953ECF"/>
    <w:rsid w:val="00954585"/>
    <w:rsid w:val="009545AA"/>
    <w:rsid w:val="00954B96"/>
    <w:rsid w:val="00955078"/>
    <w:rsid w:val="00960108"/>
    <w:rsid w:val="00960474"/>
    <w:rsid w:val="009604F3"/>
    <w:rsid w:val="00961A38"/>
    <w:rsid w:val="00961B02"/>
    <w:rsid w:val="0096279A"/>
    <w:rsid w:val="0096318A"/>
    <w:rsid w:val="0096374D"/>
    <w:rsid w:val="009639CB"/>
    <w:rsid w:val="00964A3C"/>
    <w:rsid w:val="00965C85"/>
    <w:rsid w:val="00965D2A"/>
    <w:rsid w:val="00967B9E"/>
    <w:rsid w:val="0097025B"/>
    <w:rsid w:val="009711F3"/>
    <w:rsid w:val="009729DB"/>
    <w:rsid w:val="0097346A"/>
    <w:rsid w:val="009736AA"/>
    <w:rsid w:val="009736EB"/>
    <w:rsid w:val="0097508B"/>
    <w:rsid w:val="0097508C"/>
    <w:rsid w:val="0097529B"/>
    <w:rsid w:val="00975787"/>
    <w:rsid w:val="00975A9D"/>
    <w:rsid w:val="009768FC"/>
    <w:rsid w:val="009769AD"/>
    <w:rsid w:val="00977030"/>
    <w:rsid w:val="0097712A"/>
    <w:rsid w:val="009771A4"/>
    <w:rsid w:val="00977247"/>
    <w:rsid w:val="00977636"/>
    <w:rsid w:val="00977767"/>
    <w:rsid w:val="0098048A"/>
    <w:rsid w:val="00981E77"/>
    <w:rsid w:val="00983923"/>
    <w:rsid w:val="00984266"/>
    <w:rsid w:val="00985235"/>
    <w:rsid w:val="009853A5"/>
    <w:rsid w:val="00987420"/>
    <w:rsid w:val="0098756B"/>
    <w:rsid w:val="00987B5C"/>
    <w:rsid w:val="00987F5F"/>
    <w:rsid w:val="00990608"/>
    <w:rsid w:val="00991095"/>
    <w:rsid w:val="00993085"/>
    <w:rsid w:val="00994731"/>
    <w:rsid w:val="00995274"/>
    <w:rsid w:val="0099536E"/>
    <w:rsid w:val="00995D3A"/>
    <w:rsid w:val="00996612"/>
    <w:rsid w:val="00996A74"/>
    <w:rsid w:val="00996B4F"/>
    <w:rsid w:val="00997641"/>
    <w:rsid w:val="00997A73"/>
    <w:rsid w:val="009A128D"/>
    <w:rsid w:val="009A2955"/>
    <w:rsid w:val="009A29E8"/>
    <w:rsid w:val="009A2D4D"/>
    <w:rsid w:val="009A3178"/>
    <w:rsid w:val="009A3F06"/>
    <w:rsid w:val="009A4569"/>
    <w:rsid w:val="009A45CA"/>
    <w:rsid w:val="009A4EAB"/>
    <w:rsid w:val="009A51BE"/>
    <w:rsid w:val="009A631A"/>
    <w:rsid w:val="009A69BC"/>
    <w:rsid w:val="009A6C1F"/>
    <w:rsid w:val="009A79C7"/>
    <w:rsid w:val="009A7C85"/>
    <w:rsid w:val="009B10C8"/>
    <w:rsid w:val="009B14DB"/>
    <w:rsid w:val="009B2036"/>
    <w:rsid w:val="009B4623"/>
    <w:rsid w:val="009B4D71"/>
    <w:rsid w:val="009C2469"/>
    <w:rsid w:val="009C2FBD"/>
    <w:rsid w:val="009C30AF"/>
    <w:rsid w:val="009C3B39"/>
    <w:rsid w:val="009C3EC8"/>
    <w:rsid w:val="009C4336"/>
    <w:rsid w:val="009C4616"/>
    <w:rsid w:val="009C50B6"/>
    <w:rsid w:val="009C5D65"/>
    <w:rsid w:val="009C63B4"/>
    <w:rsid w:val="009C65FA"/>
    <w:rsid w:val="009C7107"/>
    <w:rsid w:val="009C736B"/>
    <w:rsid w:val="009C7410"/>
    <w:rsid w:val="009D0479"/>
    <w:rsid w:val="009D2574"/>
    <w:rsid w:val="009D274F"/>
    <w:rsid w:val="009D277C"/>
    <w:rsid w:val="009D2866"/>
    <w:rsid w:val="009D31C4"/>
    <w:rsid w:val="009D3EE7"/>
    <w:rsid w:val="009D437C"/>
    <w:rsid w:val="009D51AA"/>
    <w:rsid w:val="009D538B"/>
    <w:rsid w:val="009E11FE"/>
    <w:rsid w:val="009E193E"/>
    <w:rsid w:val="009E3C70"/>
    <w:rsid w:val="009E402A"/>
    <w:rsid w:val="009E4E37"/>
    <w:rsid w:val="009E5543"/>
    <w:rsid w:val="009E7445"/>
    <w:rsid w:val="009F0240"/>
    <w:rsid w:val="009F0A82"/>
    <w:rsid w:val="009F0B69"/>
    <w:rsid w:val="009F107E"/>
    <w:rsid w:val="009F1466"/>
    <w:rsid w:val="009F1789"/>
    <w:rsid w:val="009F228F"/>
    <w:rsid w:val="009F309D"/>
    <w:rsid w:val="009F378F"/>
    <w:rsid w:val="009F3BF4"/>
    <w:rsid w:val="009F3F9D"/>
    <w:rsid w:val="009F644B"/>
    <w:rsid w:val="009F6A96"/>
    <w:rsid w:val="00A00333"/>
    <w:rsid w:val="00A00F54"/>
    <w:rsid w:val="00A02CD2"/>
    <w:rsid w:val="00A0448E"/>
    <w:rsid w:val="00A05F5D"/>
    <w:rsid w:val="00A060E5"/>
    <w:rsid w:val="00A07DC5"/>
    <w:rsid w:val="00A07DCE"/>
    <w:rsid w:val="00A10F26"/>
    <w:rsid w:val="00A117AD"/>
    <w:rsid w:val="00A11FC5"/>
    <w:rsid w:val="00A13EF9"/>
    <w:rsid w:val="00A16E28"/>
    <w:rsid w:val="00A21622"/>
    <w:rsid w:val="00A2294A"/>
    <w:rsid w:val="00A22DB5"/>
    <w:rsid w:val="00A22FC9"/>
    <w:rsid w:val="00A23003"/>
    <w:rsid w:val="00A2343E"/>
    <w:rsid w:val="00A25A43"/>
    <w:rsid w:val="00A25D70"/>
    <w:rsid w:val="00A2683D"/>
    <w:rsid w:val="00A27171"/>
    <w:rsid w:val="00A30173"/>
    <w:rsid w:val="00A30360"/>
    <w:rsid w:val="00A30AF2"/>
    <w:rsid w:val="00A3139A"/>
    <w:rsid w:val="00A31B7D"/>
    <w:rsid w:val="00A33241"/>
    <w:rsid w:val="00A3422B"/>
    <w:rsid w:val="00A3457C"/>
    <w:rsid w:val="00A34D10"/>
    <w:rsid w:val="00A35267"/>
    <w:rsid w:val="00A36934"/>
    <w:rsid w:val="00A430E3"/>
    <w:rsid w:val="00A43CF2"/>
    <w:rsid w:val="00A43DBF"/>
    <w:rsid w:val="00A47AEF"/>
    <w:rsid w:val="00A47E3F"/>
    <w:rsid w:val="00A52530"/>
    <w:rsid w:val="00A53165"/>
    <w:rsid w:val="00A54D7D"/>
    <w:rsid w:val="00A55485"/>
    <w:rsid w:val="00A55E0C"/>
    <w:rsid w:val="00A568ED"/>
    <w:rsid w:val="00A572BD"/>
    <w:rsid w:val="00A57B83"/>
    <w:rsid w:val="00A604CB"/>
    <w:rsid w:val="00A60C8A"/>
    <w:rsid w:val="00A6264C"/>
    <w:rsid w:val="00A628F5"/>
    <w:rsid w:val="00A63C4F"/>
    <w:rsid w:val="00A64F93"/>
    <w:rsid w:val="00A652A1"/>
    <w:rsid w:val="00A66227"/>
    <w:rsid w:val="00A662CA"/>
    <w:rsid w:val="00A708DE"/>
    <w:rsid w:val="00A71A42"/>
    <w:rsid w:val="00A71FF9"/>
    <w:rsid w:val="00A722BB"/>
    <w:rsid w:val="00A725E2"/>
    <w:rsid w:val="00A72DCC"/>
    <w:rsid w:val="00A7311E"/>
    <w:rsid w:val="00A738D2"/>
    <w:rsid w:val="00A73A06"/>
    <w:rsid w:val="00A73CC0"/>
    <w:rsid w:val="00A740CC"/>
    <w:rsid w:val="00A743DB"/>
    <w:rsid w:val="00A7443D"/>
    <w:rsid w:val="00A76CDB"/>
    <w:rsid w:val="00A80CE6"/>
    <w:rsid w:val="00A81B44"/>
    <w:rsid w:val="00A822FC"/>
    <w:rsid w:val="00A85C8A"/>
    <w:rsid w:val="00A85D48"/>
    <w:rsid w:val="00A868D5"/>
    <w:rsid w:val="00A9088C"/>
    <w:rsid w:val="00A90B44"/>
    <w:rsid w:val="00A90CB9"/>
    <w:rsid w:val="00A933BB"/>
    <w:rsid w:val="00A93450"/>
    <w:rsid w:val="00A9514E"/>
    <w:rsid w:val="00A977EE"/>
    <w:rsid w:val="00AA0576"/>
    <w:rsid w:val="00AA23E2"/>
    <w:rsid w:val="00AA2633"/>
    <w:rsid w:val="00AA29F2"/>
    <w:rsid w:val="00AA5A19"/>
    <w:rsid w:val="00AA67BB"/>
    <w:rsid w:val="00AA73B6"/>
    <w:rsid w:val="00AB2181"/>
    <w:rsid w:val="00AB3D27"/>
    <w:rsid w:val="00AB41DD"/>
    <w:rsid w:val="00AB5A7A"/>
    <w:rsid w:val="00AB7458"/>
    <w:rsid w:val="00AC10BF"/>
    <w:rsid w:val="00AC18A0"/>
    <w:rsid w:val="00AC1A4D"/>
    <w:rsid w:val="00AC396F"/>
    <w:rsid w:val="00AC4872"/>
    <w:rsid w:val="00AC4B7A"/>
    <w:rsid w:val="00AC5B24"/>
    <w:rsid w:val="00AC5CC6"/>
    <w:rsid w:val="00AC7202"/>
    <w:rsid w:val="00AC72E7"/>
    <w:rsid w:val="00AD04E1"/>
    <w:rsid w:val="00AD0E0F"/>
    <w:rsid w:val="00AD1025"/>
    <w:rsid w:val="00AD1194"/>
    <w:rsid w:val="00AD16A3"/>
    <w:rsid w:val="00AD2484"/>
    <w:rsid w:val="00AD2DEC"/>
    <w:rsid w:val="00AD43F3"/>
    <w:rsid w:val="00AD4B83"/>
    <w:rsid w:val="00AD5174"/>
    <w:rsid w:val="00AD61C4"/>
    <w:rsid w:val="00AD729D"/>
    <w:rsid w:val="00AD74C7"/>
    <w:rsid w:val="00AE0544"/>
    <w:rsid w:val="00AE25B1"/>
    <w:rsid w:val="00AE3B6F"/>
    <w:rsid w:val="00AE4A99"/>
    <w:rsid w:val="00AE5A10"/>
    <w:rsid w:val="00AE6824"/>
    <w:rsid w:val="00AE7030"/>
    <w:rsid w:val="00AE7472"/>
    <w:rsid w:val="00AE761B"/>
    <w:rsid w:val="00AF08B6"/>
    <w:rsid w:val="00AF09EE"/>
    <w:rsid w:val="00AF0C95"/>
    <w:rsid w:val="00AF17FF"/>
    <w:rsid w:val="00AF23E0"/>
    <w:rsid w:val="00AF3895"/>
    <w:rsid w:val="00AF5A20"/>
    <w:rsid w:val="00B01D2E"/>
    <w:rsid w:val="00B046A6"/>
    <w:rsid w:val="00B0479D"/>
    <w:rsid w:val="00B04FA3"/>
    <w:rsid w:val="00B062AC"/>
    <w:rsid w:val="00B06731"/>
    <w:rsid w:val="00B10DD3"/>
    <w:rsid w:val="00B118A8"/>
    <w:rsid w:val="00B11BBA"/>
    <w:rsid w:val="00B142CE"/>
    <w:rsid w:val="00B142E9"/>
    <w:rsid w:val="00B205E4"/>
    <w:rsid w:val="00B2066A"/>
    <w:rsid w:val="00B20D69"/>
    <w:rsid w:val="00B211FD"/>
    <w:rsid w:val="00B21CC3"/>
    <w:rsid w:val="00B227A6"/>
    <w:rsid w:val="00B228B5"/>
    <w:rsid w:val="00B23FAB"/>
    <w:rsid w:val="00B25D7F"/>
    <w:rsid w:val="00B27C3C"/>
    <w:rsid w:val="00B3197D"/>
    <w:rsid w:val="00B31B4A"/>
    <w:rsid w:val="00B32426"/>
    <w:rsid w:val="00B32D2C"/>
    <w:rsid w:val="00B35951"/>
    <w:rsid w:val="00B35F87"/>
    <w:rsid w:val="00B35FC3"/>
    <w:rsid w:val="00B36FB7"/>
    <w:rsid w:val="00B3739D"/>
    <w:rsid w:val="00B37CC1"/>
    <w:rsid w:val="00B411AA"/>
    <w:rsid w:val="00B41681"/>
    <w:rsid w:val="00B42400"/>
    <w:rsid w:val="00B44BBC"/>
    <w:rsid w:val="00B44C34"/>
    <w:rsid w:val="00B45095"/>
    <w:rsid w:val="00B45B90"/>
    <w:rsid w:val="00B45D3F"/>
    <w:rsid w:val="00B464D8"/>
    <w:rsid w:val="00B47B5B"/>
    <w:rsid w:val="00B511A6"/>
    <w:rsid w:val="00B53C3E"/>
    <w:rsid w:val="00B54A16"/>
    <w:rsid w:val="00B56A0C"/>
    <w:rsid w:val="00B57BCF"/>
    <w:rsid w:val="00B60083"/>
    <w:rsid w:val="00B60AE6"/>
    <w:rsid w:val="00B60F78"/>
    <w:rsid w:val="00B615C5"/>
    <w:rsid w:val="00B628DE"/>
    <w:rsid w:val="00B62E36"/>
    <w:rsid w:val="00B63EFE"/>
    <w:rsid w:val="00B63F95"/>
    <w:rsid w:val="00B647B2"/>
    <w:rsid w:val="00B64B62"/>
    <w:rsid w:val="00B65983"/>
    <w:rsid w:val="00B66317"/>
    <w:rsid w:val="00B6736F"/>
    <w:rsid w:val="00B67D87"/>
    <w:rsid w:val="00B70B93"/>
    <w:rsid w:val="00B72356"/>
    <w:rsid w:val="00B72391"/>
    <w:rsid w:val="00B726C5"/>
    <w:rsid w:val="00B75539"/>
    <w:rsid w:val="00B757D9"/>
    <w:rsid w:val="00B773BD"/>
    <w:rsid w:val="00B77590"/>
    <w:rsid w:val="00B8120F"/>
    <w:rsid w:val="00B81D98"/>
    <w:rsid w:val="00B81E01"/>
    <w:rsid w:val="00B820F7"/>
    <w:rsid w:val="00B8505C"/>
    <w:rsid w:val="00B85D6A"/>
    <w:rsid w:val="00B868E3"/>
    <w:rsid w:val="00B87806"/>
    <w:rsid w:val="00B87E08"/>
    <w:rsid w:val="00B90B13"/>
    <w:rsid w:val="00B92BD4"/>
    <w:rsid w:val="00B932F2"/>
    <w:rsid w:val="00B93E54"/>
    <w:rsid w:val="00B94415"/>
    <w:rsid w:val="00B95A4E"/>
    <w:rsid w:val="00B97C02"/>
    <w:rsid w:val="00BA02E8"/>
    <w:rsid w:val="00BA0F63"/>
    <w:rsid w:val="00BA1B66"/>
    <w:rsid w:val="00BA2148"/>
    <w:rsid w:val="00BA26F6"/>
    <w:rsid w:val="00BA2871"/>
    <w:rsid w:val="00BA2955"/>
    <w:rsid w:val="00BA3947"/>
    <w:rsid w:val="00BB101B"/>
    <w:rsid w:val="00BB19F0"/>
    <w:rsid w:val="00BB1A3A"/>
    <w:rsid w:val="00BB209C"/>
    <w:rsid w:val="00BB22C7"/>
    <w:rsid w:val="00BB2CBE"/>
    <w:rsid w:val="00BB3D65"/>
    <w:rsid w:val="00BB4581"/>
    <w:rsid w:val="00BB4A76"/>
    <w:rsid w:val="00BB4C0A"/>
    <w:rsid w:val="00BB5228"/>
    <w:rsid w:val="00BB69D1"/>
    <w:rsid w:val="00BB71E5"/>
    <w:rsid w:val="00BB7460"/>
    <w:rsid w:val="00BB7505"/>
    <w:rsid w:val="00BB7E0C"/>
    <w:rsid w:val="00BC012F"/>
    <w:rsid w:val="00BC06BF"/>
    <w:rsid w:val="00BC2F1F"/>
    <w:rsid w:val="00BC335A"/>
    <w:rsid w:val="00BC4E96"/>
    <w:rsid w:val="00BC547E"/>
    <w:rsid w:val="00BC5E3E"/>
    <w:rsid w:val="00BC7EAB"/>
    <w:rsid w:val="00BC7EC3"/>
    <w:rsid w:val="00BD0B5D"/>
    <w:rsid w:val="00BD0FBF"/>
    <w:rsid w:val="00BD163B"/>
    <w:rsid w:val="00BD182B"/>
    <w:rsid w:val="00BD1F47"/>
    <w:rsid w:val="00BD321B"/>
    <w:rsid w:val="00BD596E"/>
    <w:rsid w:val="00BD5E37"/>
    <w:rsid w:val="00BD6504"/>
    <w:rsid w:val="00BE0F2D"/>
    <w:rsid w:val="00BE12B7"/>
    <w:rsid w:val="00BE1BAA"/>
    <w:rsid w:val="00BE1DDD"/>
    <w:rsid w:val="00BE30AD"/>
    <w:rsid w:val="00BE4925"/>
    <w:rsid w:val="00BE494F"/>
    <w:rsid w:val="00BE56CA"/>
    <w:rsid w:val="00BE6F80"/>
    <w:rsid w:val="00BE78B4"/>
    <w:rsid w:val="00BF1123"/>
    <w:rsid w:val="00BF20CD"/>
    <w:rsid w:val="00BF23FA"/>
    <w:rsid w:val="00BF2A1C"/>
    <w:rsid w:val="00BF3420"/>
    <w:rsid w:val="00BF359C"/>
    <w:rsid w:val="00BF6A88"/>
    <w:rsid w:val="00BF7068"/>
    <w:rsid w:val="00C00360"/>
    <w:rsid w:val="00C00376"/>
    <w:rsid w:val="00C00850"/>
    <w:rsid w:val="00C01D33"/>
    <w:rsid w:val="00C0392D"/>
    <w:rsid w:val="00C05091"/>
    <w:rsid w:val="00C05B8E"/>
    <w:rsid w:val="00C06B18"/>
    <w:rsid w:val="00C07B15"/>
    <w:rsid w:val="00C107E7"/>
    <w:rsid w:val="00C108CD"/>
    <w:rsid w:val="00C124AE"/>
    <w:rsid w:val="00C13643"/>
    <w:rsid w:val="00C13664"/>
    <w:rsid w:val="00C13B23"/>
    <w:rsid w:val="00C1442F"/>
    <w:rsid w:val="00C1443A"/>
    <w:rsid w:val="00C14461"/>
    <w:rsid w:val="00C167BC"/>
    <w:rsid w:val="00C16AF7"/>
    <w:rsid w:val="00C21128"/>
    <w:rsid w:val="00C22F74"/>
    <w:rsid w:val="00C23E2B"/>
    <w:rsid w:val="00C25D50"/>
    <w:rsid w:val="00C27D6E"/>
    <w:rsid w:val="00C30719"/>
    <w:rsid w:val="00C3142E"/>
    <w:rsid w:val="00C318BF"/>
    <w:rsid w:val="00C32B73"/>
    <w:rsid w:val="00C341C1"/>
    <w:rsid w:val="00C347A3"/>
    <w:rsid w:val="00C34B76"/>
    <w:rsid w:val="00C37503"/>
    <w:rsid w:val="00C41772"/>
    <w:rsid w:val="00C41FA2"/>
    <w:rsid w:val="00C42407"/>
    <w:rsid w:val="00C43955"/>
    <w:rsid w:val="00C45798"/>
    <w:rsid w:val="00C50C5C"/>
    <w:rsid w:val="00C51664"/>
    <w:rsid w:val="00C527FC"/>
    <w:rsid w:val="00C52A3B"/>
    <w:rsid w:val="00C52D64"/>
    <w:rsid w:val="00C53DD1"/>
    <w:rsid w:val="00C54C10"/>
    <w:rsid w:val="00C55C21"/>
    <w:rsid w:val="00C55C2C"/>
    <w:rsid w:val="00C5685E"/>
    <w:rsid w:val="00C57EC9"/>
    <w:rsid w:val="00C6078E"/>
    <w:rsid w:val="00C60811"/>
    <w:rsid w:val="00C61164"/>
    <w:rsid w:val="00C6129D"/>
    <w:rsid w:val="00C61A99"/>
    <w:rsid w:val="00C6382C"/>
    <w:rsid w:val="00C63A97"/>
    <w:rsid w:val="00C63D4E"/>
    <w:rsid w:val="00C63F94"/>
    <w:rsid w:val="00C64006"/>
    <w:rsid w:val="00C64312"/>
    <w:rsid w:val="00C65155"/>
    <w:rsid w:val="00C65AD5"/>
    <w:rsid w:val="00C66218"/>
    <w:rsid w:val="00C664C8"/>
    <w:rsid w:val="00C672CF"/>
    <w:rsid w:val="00C70448"/>
    <w:rsid w:val="00C718BA"/>
    <w:rsid w:val="00C7296A"/>
    <w:rsid w:val="00C73052"/>
    <w:rsid w:val="00C73BE3"/>
    <w:rsid w:val="00C740BF"/>
    <w:rsid w:val="00C74DE7"/>
    <w:rsid w:val="00C758FD"/>
    <w:rsid w:val="00C75D95"/>
    <w:rsid w:val="00C8056C"/>
    <w:rsid w:val="00C81D52"/>
    <w:rsid w:val="00C849C6"/>
    <w:rsid w:val="00C84EBF"/>
    <w:rsid w:val="00C8567E"/>
    <w:rsid w:val="00C85809"/>
    <w:rsid w:val="00C86BD9"/>
    <w:rsid w:val="00C86CEE"/>
    <w:rsid w:val="00C87FC4"/>
    <w:rsid w:val="00C915CD"/>
    <w:rsid w:val="00C9393A"/>
    <w:rsid w:val="00C93A85"/>
    <w:rsid w:val="00C94034"/>
    <w:rsid w:val="00C948C0"/>
    <w:rsid w:val="00C94DFC"/>
    <w:rsid w:val="00C95FDA"/>
    <w:rsid w:val="00C97BC6"/>
    <w:rsid w:val="00CA0378"/>
    <w:rsid w:val="00CA0B22"/>
    <w:rsid w:val="00CA2072"/>
    <w:rsid w:val="00CA2AED"/>
    <w:rsid w:val="00CA4A0F"/>
    <w:rsid w:val="00CA4C6A"/>
    <w:rsid w:val="00CA4E2A"/>
    <w:rsid w:val="00CA5A89"/>
    <w:rsid w:val="00CA612D"/>
    <w:rsid w:val="00CA654B"/>
    <w:rsid w:val="00CA7E8A"/>
    <w:rsid w:val="00CB1643"/>
    <w:rsid w:val="00CB1868"/>
    <w:rsid w:val="00CB544B"/>
    <w:rsid w:val="00CC0994"/>
    <w:rsid w:val="00CC1062"/>
    <w:rsid w:val="00CC174B"/>
    <w:rsid w:val="00CC1D91"/>
    <w:rsid w:val="00CC3064"/>
    <w:rsid w:val="00CC6DA4"/>
    <w:rsid w:val="00CC747E"/>
    <w:rsid w:val="00CD105B"/>
    <w:rsid w:val="00CD28E0"/>
    <w:rsid w:val="00CD3B5B"/>
    <w:rsid w:val="00CD3BAE"/>
    <w:rsid w:val="00CD4284"/>
    <w:rsid w:val="00CD4F89"/>
    <w:rsid w:val="00CD5730"/>
    <w:rsid w:val="00CD5DF4"/>
    <w:rsid w:val="00CD64E3"/>
    <w:rsid w:val="00CD740E"/>
    <w:rsid w:val="00CE042F"/>
    <w:rsid w:val="00CE1EA1"/>
    <w:rsid w:val="00CE23BF"/>
    <w:rsid w:val="00CE2D1F"/>
    <w:rsid w:val="00CE3106"/>
    <w:rsid w:val="00CE39DB"/>
    <w:rsid w:val="00CE3BD4"/>
    <w:rsid w:val="00CE517E"/>
    <w:rsid w:val="00CE52B0"/>
    <w:rsid w:val="00CE5352"/>
    <w:rsid w:val="00CE5910"/>
    <w:rsid w:val="00CE6918"/>
    <w:rsid w:val="00CE72C6"/>
    <w:rsid w:val="00CE7BA3"/>
    <w:rsid w:val="00CF1C53"/>
    <w:rsid w:val="00CF1DB9"/>
    <w:rsid w:val="00CF249C"/>
    <w:rsid w:val="00CF2CB1"/>
    <w:rsid w:val="00CF43C4"/>
    <w:rsid w:val="00CF546B"/>
    <w:rsid w:val="00CF63FE"/>
    <w:rsid w:val="00CF6BCB"/>
    <w:rsid w:val="00CF6F00"/>
    <w:rsid w:val="00D0006F"/>
    <w:rsid w:val="00D01F9B"/>
    <w:rsid w:val="00D022A3"/>
    <w:rsid w:val="00D036C8"/>
    <w:rsid w:val="00D04883"/>
    <w:rsid w:val="00D0622E"/>
    <w:rsid w:val="00D069CE"/>
    <w:rsid w:val="00D07571"/>
    <w:rsid w:val="00D102B8"/>
    <w:rsid w:val="00D10CDC"/>
    <w:rsid w:val="00D10DB5"/>
    <w:rsid w:val="00D11262"/>
    <w:rsid w:val="00D11339"/>
    <w:rsid w:val="00D1177D"/>
    <w:rsid w:val="00D1536A"/>
    <w:rsid w:val="00D16416"/>
    <w:rsid w:val="00D16F5C"/>
    <w:rsid w:val="00D172F5"/>
    <w:rsid w:val="00D21524"/>
    <w:rsid w:val="00D21BDD"/>
    <w:rsid w:val="00D22B0A"/>
    <w:rsid w:val="00D25015"/>
    <w:rsid w:val="00D2585E"/>
    <w:rsid w:val="00D2728B"/>
    <w:rsid w:val="00D27A0B"/>
    <w:rsid w:val="00D30148"/>
    <w:rsid w:val="00D306BD"/>
    <w:rsid w:val="00D30A44"/>
    <w:rsid w:val="00D30FAF"/>
    <w:rsid w:val="00D31681"/>
    <w:rsid w:val="00D323D2"/>
    <w:rsid w:val="00D33712"/>
    <w:rsid w:val="00D3513C"/>
    <w:rsid w:val="00D35E74"/>
    <w:rsid w:val="00D36294"/>
    <w:rsid w:val="00D36393"/>
    <w:rsid w:val="00D36DB2"/>
    <w:rsid w:val="00D37492"/>
    <w:rsid w:val="00D405F2"/>
    <w:rsid w:val="00D41EE6"/>
    <w:rsid w:val="00D424F9"/>
    <w:rsid w:val="00D42859"/>
    <w:rsid w:val="00D42EC3"/>
    <w:rsid w:val="00D43F56"/>
    <w:rsid w:val="00D44175"/>
    <w:rsid w:val="00D44A1C"/>
    <w:rsid w:val="00D455AF"/>
    <w:rsid w:val="00D456C1"/>
    <w:rsid w:val="00D459BC"/>
    <w:rsid w:val="00D45CE0"/>
    <w:rsid w:val="00D46ABF"/>
    <w:rsid w:val="00D46F92"/>
    <w:rsid w:val="00D520A1"/>
    <w:rsid w:val="00D522D5"/>
    <w:rsid w:val="00D52960"/>
    <w:rsid w:val="00D5340C"/>
    <w:rsid w:val="00D53F3C"/>
    <w:rsid w:val="00D5501F"/>
    <w:rsid w:val="00D55953"/>
    <w:rsid w:val="00D608EE"/>
    <w:rsid w:val="00D62F71"/>
    <w:rsid w:val="00D63568"/>
    <w:rsid w:val="00D63961"/>
    <w:rsid w:val="00D63B57"/>
    <w:rsid w:val="00D66B00"/>
    <w:rsid w:val="00D6726F"/>
    <w:rsid w:val="00D67554"/>
    <w:rsid w:val="00D700BF"/>
    <w:rsid w:val="00D70211"/>
    <w:rsid w:val="00D712A0"/>
    <w:rsid w:val="00D7192A"/>
    <w:rsid w:val="00D72406"/>
    <w:rsid w:val="00D7461C"/>
    <w:rsid w:val="00D74881"/>
    <w:rsid w:val="00D752B2"/>
    <w:rsid w:val="00D755C6"/>
    <w:rsid w:val="00D7719E"/>
    <w:rsid w:val="00D776FF"/>
    <w:rsid w:val="00D81343"/>
    <w:rsid w:val="00D8164E"/>
    <w:rsid w:val="00D817C1"/>
    <w:rsid w:val="00D84765"/>
    <w:rsid w:val="00D85F61"/>
    <w:rsid w:val="00D8647B"/>
    <w:rsid w:val="00D86DCA"/>
    <w:rsid w:val="00D86E99"/>
    <w:rsid w:val="00D86EFC"/>
    <w:rsid w:val="00D86F86"/>
    <w:rsid w:val="00D87C61"/>
    <w:rsid w:val="00D912DB"/>
    <w:rsid w:val="00D9179E"/>
    <w:rsid w:val="00D91FCF"/>
    <w:rsid w:val="00D92CE5"/>
    <w:rsid w:val="00D9420A"/>
    <w:rsid w:val="00D94537"/>
    <w:rsid w:val="00D94EB0"/>
    <w:rsid w:val="00D963AB"/>
    <w:rsid w:val="00D964F8"/>
    <w:rsid w:val="00D96CDF"/>
    <w:rsid w:val="00D9716D"/>
    <w:rsid w:val="00D974F4"/>
    <w:rsid w:val="00D97BC5"/>
    <w:rsid w:val="00D97D3B"/>
    <w:rsid w:val="00D97D62"/>
    <w:rsid w:val="00DA2D4D"/>
    <w:rsid w:val="00DA36D6"/>
    <w:rsid w:val="00DA3D1F"/>
    <w:rsid w:val="00DA518C"/>
    <w:rsid w:val="00DA62A8"/>
    <w:rsid w:val="00DA7CC6"/>
    <w:rsid w:val="00DB172D"/>
    <w:rsid w:val="00DB25EE"/>
    <w:rsid w:val="00DB2662"/>
    <w:rsid w:val="00DB284B"/>
    <w:rsid w:val="00DB2ABA"/>
    <w:rsid w:val="00DB69DF"/>
    <w:rsid w:val="00DC0144"/>
    <w:rsid w:val="00DC023C"/>
    <w:rsid w:val="00DC1B2F"/>
    <w:rsid w:val="00DC1CA0"/>
    <w:rsid w:val="00DC22BF"/>
    <w:rsid w:val="00DC2CA5"/>
    <w:rsid w:val="00DC2E93"/>
    <w:rsid w:val="00DC487E"/>
    <w:rsid w:val="00DC638A"/>
    <w:rsid w:val="00DC727D"/>
    <w:rsid w:val="00DC733D"/>
    <w:rsid w:val="00DC739F"/>
    <w:rsid w:val="00DD002A"/>
    <w:rsid w:val="00DD0077"/>
    <w:rsid w:val="00DD6265"/>
    <w:rsid w:val="00DD7055"/>
    <w:rsid w:val="00DD734E"/>
    <w:rsid w:val="00DE05B7"/>
    <w:rsid w:val="00DE0727"/>
    <w:rsid w:val="00DE0D5F"/>
    <w:rsid w:val="00DE0DE5"/>
    <w:rsid w:val="00DE2160"/>
    <w:rsid w:val="00DE28B4"/>
    <w:rsid w:val="00DE291E"/>
    <w:rsid w:val="00DE3B7E"/>
    <w:rsid w:val="00DE3FE6"/>
    <w:rsid w:val="00DE5F8C"/>
    <w:rsid w:val="00DE6C1D"/>
    <w:rsid w:val="00DE7201"/>
    <w:rsid w:val="00DF0050"/>
    <w:rsid w:val="00DF1B0B"/>
    <w:rsid w:val="00DF31B4"/>
    <w:rsid w:val="00DF3623"/>
    <w:rsid w:val="00DF3C53"/>
    <w:rsid w:val="00DF3E0E"/>
    <w:rsid w:val="00DF3EB6"/>
    <w:rsid w:val="00DF4F20"/>
    <w:rsid w:val="00DF7BEF"/>
    <w:rsid w:val="00DF7F4C"/>
    <w:rsid w:val="00E0059B"/>
    <w:rsid w:val="00E00987"/>
    <w:rsid w:val="00E009E3"/>
    <w:rsid w:val="00E00D75"/>
    <w:rsid w:val="00E015A3"/>
    <w:rsid w:val="00E0189D"/>
    <w:rsid w:val="00E0238C"/>
    <w:rsid w:val="00E02441"/>
    <w:rsid w:val="00E025BE"/>
    <w:rsid w:val="00E02950"/>
    <w:rsid w:val="00E036C1"/>
    <w:rsid w:val="00E03C4C"/>
    <w:rsid w:val="00E04139"/>
    <w:rsid w:val="00E0549B"/>
    <w:rsid w:val="00E05836"/>
    <w:rsid w:val="00E06002"/>
    <w:rsid w:val="00E076FC"/>
    <w:rsid w:val="00E07773"/>
    <w:rsid w:val="00E07D1C"/>
    <w:rsid w:val="00E108BD"/>
    <w:rsid w:val="00E10FA2"/>
    <w:rsid w:val="00E1133D"/>
    <w:rsid w:val="00E1251D"/>
    <w:rsid w:val="00E12A70"/>
    <w:rsid w:val="00E133A3"/>
    <w:rsid w:val="00E142B4"/>
    <w:rsid w:val="00E14D84"/>
    <w:rsid w:val="00E15119"/>
    <w:rsid w:val="00E15D0C"/>
    <w:rsid w:val="00E15D4A"/>
    <w:rsid w:val="00E16CFA"/>
    <w:rsid w:val="00E16D5B"/>
    <w:rsid w:val="00E1720D"/>
    <w:rsid w:val="00E178C2"/>
    <w:rsid w:val="00E202AD"/>
    <w:rsid w:val="00E226DD"/>
    <w:rsid w:val="00E2535B"/>
    <w:rsid w:val="00E25460"/>
    <w:rsid w:val="00E25A4E"/>
    <w:rsid w:val="00E27F3C"/>
    <w:rsid w:val="00E30099"/>
    <w:rsid w:val="00E3168D"/>
    <w:rsid w:val="00E32D28"/>
    <w:rsid w:val="00E3319E"/>
    <w:rsid w:val="00E33C75"/>
    <w:rsid w:val="00E33EF8"/>
    <w:rsid w:val="00E34DBF"/>
    <w:rsid w:val="00E352E0"/>
    <w:rsid w:val="00E363AE"/>
    <w:rsid w:val="00E37538"/>
    <w:rsid w:val="00E40A2E"/>
    <w:rsid w:val="00E40F66"/>
    <w:rsid w:val="00E41F9E"/>
    <w:rsid w:val="00E41FA5"/>
    <w:rsid w:val="00E4203A"/>
    <w:rsid w:val="00E427AB"/>
    <w:rsid w:val="00E43B6D"/>
    <w:rsid w:val="00E43D61"/>
    <w:rsid w:val="00E43F2B"/>
    <w:rsid w:val="00E45777"/>
    <w:rsid w:val="00E458C9"/>
    <w:rsid w:val="00E46AD5"/>
    <w:rsid w:val="00E46C2E"/>
    <w:rsid w:val="00E46CE5"/>
    <w:rsid w:val="00E477C6"/>
    <w:rsid w:val="00E47B86"/>
    <w:rsid w:val="00E50C41"/>
    <w:rsid w:val="00E50E15"/>
    <w:rsid w:val="00E51268"/>
    <w:rsid w:val="00E540FC"/>
    <w:rsid w:val="00E5499F"/>
    <w:rsid w:val="00E54F2A"/>
    <w:rsid w:val="00E55109"/>
    <w:rsid w:val="00E557F1"/>
    <w:rsid w:val="00E56B6D"/>
    <w:rsid w:val="00E56B83"/>
    <w:rsid w:val="00E57BC8"/>
    <w:rsid w:val="00E57DEC"/>
    <w:rsid w:val="00E57F9B"/>
    <w:rsid w:val="00E60EC1"/>
    <w:rsid w:val="00E61162"/>
    <w:rsid w:val="00E61824"/>
    <w:rsid w:val="00E61B47"/>
    <w:rsid w:val="00E62515"/>
    <w:rsid w:val="00E62A18"/>
    <w:rsid w:val="00E63477"/>
    <w:rsid w:val="00E63D30"/>
    <w:rsid w:val="00E643F8"/>
    <w:rsid w:val="00E649F7"/>
    <w:rsid w:val="00E650FE"/>
    <w:rsid w:val="00E65F03"/>
    <w:rsid w:val="00E65F1D"/>
    <w:rsid w:val="00E67245"/>
    <w:rsid w:val="00E67A2D"/>
    <w:rsid w:val="00E7028D"/>
    <w:rsid w:val="00E70AC2"/>
    <w:rsid w:val="00E70CA5"/>
    <w:rsid w:val="00E71670"/>
    <w:rsid w:val="00E71754"/>
    <w:rsid w:val="00E71881"/>
    <w:rsid w:val="00E731AC"/>
    <w:rsid w:val="00E74C0F"/>
    <w:rsid w:val="00E75862"/>
    <w:rsid w:val="00E7681C"/>
    <w:rsid w:val="00E774A8"/>
    <w:rsid w:val="00E77C29"/>
    <w:rsid w:val="00E77D60"/>
    <w:rsid w:val="00E807A1"/>
    <w:rsid w:val="00E8088F"/>
    <w:rsid w:val="00E809D9"/>
    <w:rsid w:val="00E80CE8"/>
    <w:rsid w:val="00E821A4"/>
    <w:rsid w:val="00E82D7F"/>
    <w:rsid w:val="00E82FE4"/>
    <w:rsid w:val="00E845D3"/>
    <w:rsid w:val="00E850A5"/>
    <w:rsid w:val="00E85427"/>
    <w:rsid w:val="00E856B9"/>
    <w:rsid w:val="00E86193"/>
    <w:rsid w:val="00E86488"/>
    <w:rsid w:val="00E8666B"/>
    <w:rsid w:val="00E86D7D"/>
    <w:rsid w:val="00E87431"/>
    <w:rsid w:val="00E876D8"/>
    <w:rsid w:val="00E9023F"/>
    <w:rsid w:val="00E905F5"/>
    <w:rsid w:val="00E90ACB"/>
    <w:rsid w:val="00E941FA"/>
    <w:rsid w:val="00E94C30"/>
    <w:rsid w:val="00E95515"/>
    <w:rsid w:val="00E957B3"/>
    <w:rsid w:val="00E95D41"/>
    <w:rsid w:val="00E95E57"/>
    <w:rsid w:val="00E97117"/>
    <w:rsid w:val="00E976C3"/>
    <w:rsid w:val="00EA0AF1"/>
    <w:rsid w:val="00EA1175"/>
    <w:rsid w:val="00EA43FD"/>
    <w:rsid w:val="00EA52C6"/>
    <w:rsid w:val="00EA5B16"/>
    <w:rsid w:val="00EB1C84"/>
    <w:rsid w:val="00EB1D97"/>
    <w:rsid w:val="00EB279D"/>
    <w:rsid w:val="00EB3C8D"/>
    <w:rsid w:val="00EB5B9F"/>
    <w:rsid w:val="00EB6010"/>
    <w:rsid w:val="00EB7531"/>
    <w:rsid w:val="00EB7614"/>
    <w:rsid w:val="00EC0208"/>
    <w:rsid w:val="00EC0649"/>
    <w:rsid w:val="00EC14C2"/>
    <w:rsid w:val="00EC2760"/>
    <w:rsid w:val="00EC410D"/>
    <w:rsid w:val="00EC4FC7"/>
    <w:rsid w:val="00EC50EC"/>
    <w:rsid w:val="00EC5481"/>
    <w:rsid w:val="00EC61AC"/>
    <w:rsid w:val="00EC7B4D"/>
    <w:rsid w:val="00EC7C95"/>
    <w:rsid w:val="00EC7CD5"/>
    <w:rsid w:val="00ED0352"/>
    <w:rsid w:val="00ED1095"/>
    <w:rsid w:val="00ED1FC9"/>
    <w:rsid w:val="00ED3122"/>
    <w:rsid w:val="00ED4891"/>
    <w:rsid w:val="00ED4AF1"/>
    <w:rsid w:val="00ED4ED5"/>
    <w:rsid w:val="00ED514D"/>
    <w:rsid w:val="00ED54BA"/>
    <w:rsid w:val="00ED5D52"/>
    <w:rsid w:val="00ED6AEB"/>
    <w:rsid w:val="00ED6C9D"/>
    <w:rsid w:val="00ED7717"/>
    <w:rsid w:val="00EE1510"/>
    <w:rsid w:val="00EE2297"/>
    <w:rsid w:val="00EE2299"/>
    <w:rsid w:val="00EE242E"/>
    <w:rsid w:val="00EE2509"/>
    <w:rsid w:val="00EE35F1"/>
    <w:rsid w:val="00EE5105"/>
    <w:rsid w:val="00EE54DA"/>
    <w:rsid w:val="00EE56C9"/>
    <w:rsid w:val="00EE5B6D"/>
    <w:rsid w:val="00EE62BC"/>
    <w:rsid w:val="00EE62CE"/>
    <w:rsid w:val="00EE6789"/>
    <w:rsid w:val="00EE6838"/>
    <w:rsid w:val="00EE69CB"/>
    <w:rsid w:val="00EE7764"/>
    <w:rsid w:val="00EF02D7"/>
    <w:rsid w:val="00EF0BD5"/>
    <w:rsid w:val="00EF1301"/>
    <w:rsid w:val="00EF1DCA"/>
    <w:rsid w:val="00EF2B17"/>
    <w:rsid w:val="00EF432C"/>
    <w:rsid w:val="00EF5174"/>
    <w:rsid w:val="00EF5682"/>
    <w:rsid w:val="00EF7081"/>
    <w:rsid w:val="00F00061"/>
    <w:rsid w:val="00F005C2"/>
    <w:rsid w:val="00F02968"/>
    <w:rsid w:val="00F0324E"/>
    <w:rsid w:val="00F0376B"/>
    <w:rsid w:val="00F06541"/>
    <w:rsid w:val="00F070E3"/>
    <w:rsid w:val="00F10B67"/>
    <w:rsid w:val="00F11177"/>
    <w:rsid w:val="00F12236"/>
    <w:rsid w:val="00F12627"/>
    <w:rsid w:val="00F12F0C"/>
    <w:rsid w:val="00F13745"/>
    <w:rsid w:val="00F1433D"/>
    <w:rsid w:val="00F144F3"/>
    <w:rsid w:val="00F14507"/>
    <w:rsid w:val="00F14A2C"/>
    <w:rsid w:val="00F15799"/>
    <w:rsid w:val="00F168ED"/>
    <w:rsid w:val="00F16A17"/>
    <w:rsid w:val="00F20E9B"/>
    <w:rsid w:val="00F23B78"/>
    <w:rsid w:val="00F24B9D"/>
    <w:rsid w:val="00F25245"/>
    <w:rsid w:val="00F25651"/>
    <w:rsid w:val="00F25E45"/>
    <w:rsid w:val="00F261F5"/>
    <w:rsid w:val="00F26B57"/>
    <w:rsid w:val="00F33467"/>
    <w:rsid w:val="00F33643"/>
    <w:rsid w:val="00F34700"/>
    <w:rsid w:val="00F358D9"/>
    <w:rsid w:val="00F35CD8"/>
    <w:rsid w:val="00F362C8"/>
    <w:rsid w:val="00F36DE2"/>
    <w:rsid w:val="00F37083"/>
    <w:rsid w:val="00F41C08"/>
    <w:rsid w:val="00F42D6E"/>
    <w:rsid w:val="00F43AFC"/>
    <w:rsid w:val="00F4624B"/>
    <w:rsid w:val="00F46919"/>
    <w:rsid w:val="00F476EA"/>
    <w:rsid w:val="00F50FFE"/>
    <w:rsid w:val="00F511ED"/>
    <w:rsid w:val="00F523B6"/>
    <w:rsid w:val="00F5291A"/>
    <w:rsid w:val="00F54F5C"/>
    <w:rsid w:val="00F56079"/>
    <w:rsid w:val="00F5695A"/>
    <w:rsid w:val="00F5765B"/>
    <w:rsid w:val="00F60CCA"/>
    <w:rsid w:val="00F62A00"/>
    <w:rsid w:val="00F62DAC"/>
    <w:rsid w:val="00F63511"/>
    <w:rsid w:val="00F63829"/>
    <w:rsid w:val="00F6518A"/>
    <w:rsid w:val="00F6683C"/>
    <w:rsid w:val="00F66FC1"/>
    <w:rsid w:val="00F676E6"/>
    <w:rsid w:val="00F72E55"/>
    <w:rsid w:val="00F73B7D"/>
    <w:rsid w:val="00F73C9E"/>
    <w:rsid w:val="00F743FF"/>
    <w:rsid w:val="00F74C15"/>
    <w:rsid w:val="00F75B14"/>
    <w:rsid w:val="00F77426"/>
    <w:rsid w:val="00F778C2"/>
    <w:rsid w:val="00F77943"/>
    <w:rsid w:val="00F77FD9"/>
    <w:rsid w:val="00F8287F"/>
    <w:rsid w:val="00F83E4D"/>
    <w:rsid w:val="00F849D1"/>
    <w:rsid w:val="00F85186"/>
    <w:rsid w:val="00F90156"/>
    <w:rsid w:val="00F908C0"/>
    <w:rsid w:val="00F90C13"/>
    <w:rsid w:val="00F9162D"/>
    <w:rsid w:val="00F91AD6"/>
    <w:rsid w:val="00F91E9E"/>
    <w:rsid w:val="00F94384"/>
    <w:rsid w:val="00F947A7"/>
    <w:rsid w:val="00F95C34"/>
    <w:rsid w:val="00F95CE9"/>
    <w:rsid w:val="00F964E9"/>
    <w:rsid w:val="00F9789E"/>
    <w:rsid w:val="00FA0046"/>
    <w:rsid w:val="00FA029A"/>
    <w:rsid w:val="00FA13A1"/>
    <w:rsid w:val="00FA195A"/>
    <w:rsid w:val="00FA19DE"/>
    <w:rsid w:val="00FA2052"/>
    <w:rsid w:val="00FA2A92"/>
    <w:rsid w:val="00FA5BDE"/>
    <w:rsid w:val="00FA6046"/>
    <w:rsid w:val="00FA6363"/>
    <w:rsid w:val="00FB3128"/>
    <w:rsid w:val="00FB46BE"/>
    <w:rsid w:val="00FB5F52"/>
    <w:rsid w:val="00FB6CBE"/>
    <w:rsid w:val="00FC0BDB"/>
    <w:rsid w:val="00FC1E2A"/>
    <w:rsid w:val="00FC27B2"/>
    <w:rsid w:val="00FC67E2"/>
    <w:rsid w:val="00FC7BAF"/>
    <w:rsid w:val="00FD1954"/>
    <w:rsid w:val="00FD1B28"/>
    <w:rsid w:val="00FD2396"/>
    <w:rsid w:val="00FD2E17"/>
    <w:rsid w:val="00FD2FE8"/>
    <w:rsid w:val="00FD39E1"/>
    <w:rsid w:val="00FD3CED"/>
    <w:rsid w:val="00FD3F4C"/>
    <w:rsid w:val="00FD4634"/>
    <w:rsid w:val="00FD4E17"/>
    <w:rsid w:val="00FD56D2"/>
    <w:rsid w:val="00FD577D"/>
    <w:rsid w:val="00FD5931"/>
    <w:rsid w:val="00FD5963"/>
    <w:rsid w:val="00FD6929"/>
    <w:rsid w:val="00FD6A29"/>
    <w:rsid w:val="00FD7BB0"/>
    <w:rsid w:val="00FE02E0"/>
    <w:rsid w:val="00FE0C42"/>
    <w:rsid w:val="00FE282F"/>
    <w:rsid w:val="00FE2898"/>
    <w:rsid w:val="00FE31EA"/>
    <w:rsid w:val="00FE3545"/>
    <w:rsid w:val="00FE44FB"/>
    <w:rsid w:val="00FE6C9C"/>
    <w:rsid w:val="00FE7EDC"/>
    <w:rsid w:val="00FF041A"/>
    <w:rsid w:val="00FF0B76"/>
    <w:rsid w:val="00FF0F4D"/>
    <w:rsid w:val="00FF1526"/>
    <w:rsid w:val="00FF160A"/>
    <w:rsid w:val="00FF29AA"/>
    <w:rsid w:val="00FF36A2"/>
    <w:rsid w:val="00FF37D8"/>
    <w:rsid w:val="00FF37E2"/>
    <w:rsid w:val="00FF4685"/>
    <w:rsid w:val="00FF5541"/>
    <w:rsid w:val="00FF5F07"/>
    <w:rsid w:val="00FF6724"/>
    <w:rsid w:val="00FF68AB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1EA3"/>
  <w15:docId w15:val="{1EA690C6-7B30-48D4-97A7-63080DC4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E68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uiPriority w:val="9"/>
    <w:qFormat/>
    <w:rsid w:val="00BC03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rsid w:val="00BC03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uiPriority w:val="9"/>
    <w:unhideWhenUsed/>
    <w:qFormat/>
    <w:rsid w:val="00BC03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BC03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BC03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BC03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rsid w:val="00BC035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rsid w:val="00BC035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rsid w:val="00BC03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8859D6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qFormat/>
    <w:rsid w:val="00BC0358"/>
    <w:rPr>
      <w:color w:val="808080"/>
    </w:rPr>
  </w:style>
  <w:style w:type="character" w:customStyle="1" w:styleId="CitaviBibliographyEntryZchn">
    <w:name w:val="Citavi Bibliography Entry Zchn"/>
    <w:basedOn w:val="Absatz-Standardschriftart"/>
    <w:link w:val="CitaviBibliographyEntry"/>
    <w:qFormat/>
    <w:rsid w:val="008352F6"/>
    <w:rPr>
      <w:rFonts w:ascii="Times New Roman" w:hAnsi="Times New Roman"/>
      <w:sz w:val="24"/>
    </w:rPr>
  </w:style>
  <w:style w:type="character" w:customStyle="1" w:styleId="CitaviBibliographyHeadingZchn">
    <w:name w:val="Citavi Bibliography Heading Zchn"/>
    <w:basedOn w:val="Absatz-Standardschriftart"/>
    <w:link w:val="CitaviBibliographyHeading"/>
    <w:qFormat/>
    <w:rsid w:val="008352F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erschrift1Zchn">
    <w:name w:val="Überschrift 1 Zchn"/>
    <w:basedOn w:val="Absatz-Standardschriftart"/>
    <w:uiPriority w:val="9"/>
    <w:qFormat/>
    <w:rsid w:val="00BC03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qFormat/>
    <w:rsid w:val="003F4588"/>
    <w:rPr>
      <w:rFonts w:asciiTheme="majorHAnsi" w:eastAsiaTheme="majorEastAsia" w:hAnsiTheme="majorHAnsi" w:cstheme="majorBidi"/>
      <w:sz w:val="26"/>
      <w:szCs w:val="26"/>
      <w:lang w:val="en-US"/>
    </w:rPr>
  </w:style>
  <w:style w:type="character" w:customStyle="1" w:styleId="berschrift2Zchn">
    <w:name w:val="Überschrift 2 Zchn"/>
    <w:basedOn w:val="Absatz-Standardschriftart"/>
    <w:uiPriority w:val="9"/>
    <w:semiHidden/>
    <w:qFormat/>
    <w:rsid w:val="00BC03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qFormat/>
    <w:rsid w:val="003F4588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uiPriority w:val="9"/>
    <w:semiHidden/>
    <w:qFormat/>
    <w:rsid w:val="00BC03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qFormat/>
    <w:rsid w:val="00BC0358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berschrift4Zchn">
    <w:name w:val="Überschrift 4 Zchn"/>
    <w:basedOn w:val="Absatz-Standardschriftart"/>
    <w:uiPriority w:val="9"/>
    <w:semiHidden/>
    <w:qFormat/>
    <w:rsid w:val="00BC03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qFormat/>
    <w:rsid w:val="00BC0358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berschrift5Zchn">
    <w:name w:val="Überschrift 5 Zchn"/>
    <w:basedOn w:val="Absatz-Standardschriftart"/>
    <w:uiPriority w:val="9"/>
    <w:semiHidden/>
    <w:qFormat/>
    <w:rsid w:val="00BC03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qFormat/>
    <w:rsid w:val="00BC0358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berschrift6Zchn">
    <w:name w:val="Überschrift 6 Zchn"/>
    <w:basedOn w:val="Absatz-Standardschriftart"/>
    <w:uiPriority w:val="9"/>
    <w:semiHidden/>
    <w:qFormat/>
    <w:rsid w:val="00BC035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qFormat/>
    <w:rsid w:val="00BC0358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berschrift7Zchn">
    <w:name w:val="Überschrift 7 Zchn"/>
    <w:basedOn w:val="Absatz-Standardschriftart"/>
    <w:uiPriority w:val="9"/>
    <w:semiHidden/>
    <w:qFormat/>
    <w:rsid w:val="00BC03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qFormat/>
    <w:rsid w:val="00BC03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erschrift8Zchn">
    <w:name w:val="Überschrift 8 Zchn"/>
    <w:basedOn w:val="Absatz-Standardschriftart"/>
    <w:uiPriority w:val="9"/>
    <w:semiHidden/>
    <w:qFormat/>
    <w:rsid w:val="00BC03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qFormat/>
    <w:rsid w:val="00BC03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uiPriority w:val="9"/>
    <w:semiHidden/>
    <w:qFormat/>
    <w:rsid w:val="00BC03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desktop-title-subcontent">
    <w:name w:val="desktop-title-subcontent"/>
    <w:basedOn w:val="Absatz-Standardschriftart"/>
    <w:qFormat/>
    <w:rsid w:val="002C262D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A58D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0F7B3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0F7B34"/>
    <w:rPr>
      <w:rFonts w:ascii="Arial" w:hAnsi="Arial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0F7B34"/>
    <w:rPr>
      <w:rFonts w:ascii="Arial" w:hAnsi="Arial"/>
      <w:b/>
      <w:bC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qFormat/>
    <w:rsid w:val="0037222E"/>
    <w:rPr>
      <w:rFonts w:ascii="Times New Roman" w:eastAsia="Times New Roman" w:hAnsi="Times New Roman" w:cs="Times New Roman"/>
      <w:b/>
      <w:sz w:val="32"/>
      <w:szCs w:val="20"/>
      <w:lang w:val="en-US"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qFormat/>
    <w:rsid w:val="0037222E"/>
    <w:rPr>
      <w:rFonts w:ascii="Times New Roman" w:eastAsia="Times New Roman" w:hAnsi="Times New Roman" w:cs="Times New Roman"/>
      <w:sz w:val="32"/>
      <w:szCs w:val="20"/>
      <w:lang w:val="en-US"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qFormat/>
    <w:rsid w:val="00053494"/>
    <w:rPr>
      <w:rFonts w:ascii="Arial" w:hAnsi="Arial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Calibri" w:hAnsi="Times New Roman" w:cs="Aria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  <w:lang w:val="en-GB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37222E"/>
    <w:pPr>
      <w:spacing w:line="48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de-DE"/>
    </w:r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CitaviBibliographyEntry">
    <w:name w:val="Citavi Bibliography Entry"/>
    <w:basedOn w:val="Standard"/>
    <w:link w:val="CitaviBibliographyEntryZchn"/>
    <w:qFormat/>
    <w:rsid w:val="008352F6"/>
    <w:pPr>
      <w:tabs>
        <w:tab w:val="left" w:pos="340"/>
      </w:tabs>
      <w:spacing w:after="120"/>
      <w:ind w:left="340" w:hanging="340"/>
      <w:jc w:val="left"/>
    </w:pPr>
    <w:rPr>
      <w:rFonts w:ascii="Times New Roman" w:hAnsi="Times New Roman"/>
      <w:sz w:val="24"/>
    </w:rPr>
  </w:style>
  <w:style w:type="paragraph" w:customStyle="1" w:styleId="CitaviBibliographyHeading">
    <w:name w:val="Citavi Bibliography Heading"/>
    <w:basedOn w:val="berschrift1"/>
    <w:link w:val="CitaviBibliographyHeadingZchn"/>
    <w:qFormat/>
    <w:rsid w:val="008352F6"/>
    <w:pPr>
      <w:jc w:val="left"/>
    </w:pPr>
    <w:rPr>
      <w:rFonts w:ascii="Times New Roman" w:hAnsi="Times New Roman"/>
      <w:b/>
      <w:color w:val="auto"/>
      <w:sz w:val="28"/>
    </w:rPr>
  </w:style>
  <w:style w:type="paragraph" w:customStyle="1" w:styleId="CitaviBibliographySubheading1">
    <w:name w:val="Citavi Bibliography Subheading 1"/>
    <w:basedOn w:val="berschrift2"/>
    <w:link w:val="CitaviBibliographySubheading1Zchn"/>
    <w:qFormat/>
    <w:rsid w:val="003F4588"/>
    <w:pPr>
      <w:spacing w:line="276" w:lineRule="auto"/>
      <w:jc w:val="left"/>
    </w:pPr>
    <w:rPr>
      <w:color w:val="auto"/>
      <w:lang w:val="en-US"/>
    </w:rPr>
  </w:style>
  <w:style w:type="paragraph" w:customStyle="1" w:styleId="CitaviBibliographySubheading2">
    <w:name w:val="Citavi Bibliography Subheading 2"/>
    <w:basedOn w:val="berschrift3"/>
    <w:link w:val="CitaviBibliographySubheading2Zchn"/>
    <w:qFormat/>
    <w:rsid w:val="003F4588"/>
    <w:pPr>
      <w:spacing w:line="276" w:lineRule="auto"/>
      <w:jc w:val="left"/>
    </w:pPr>
    <w:rPr>
      <w:color w:val="auto"/>
      <w:lang w:val="en-US"/>
    </w:rPr>
  </w:style>
  <w:style w:type="paragraph" w:customStyle="1" w:styleId="CitaviBibliographySubheading3">
    <w:name w:val="Citavi Bibliography Subheading 3"/>
    <w:basedOn w:val="berschrift4"/>
    <w:link w:val="CitaviBibliographySubheading3Zchn"/>
    <w:qFormat/>
    <w:rsid w:val="00BC0358"/>
    <w:pPr>
      <w:spacing w:line="276" w:lineRule="auto"/>
      <w:jc w:val="left"/>
    </w:pPr>
    <w:rPr>
      <w:lang w:val="en-US"/>
    </w:rPr>
  </w:style>
  <w:style w:type="paragraph" w:customStyle="1" w:styleId="CitaviBibliographySubheading4">
    <w:name w:val="Citavi Bibliography Subheading 4"/>
    <w:basedOn w:val="berschrift5"/>
    <w:link w:val="CitaviBibliographySubheading4Zchn"/>
    <w:qFormat/>
    <w:rsid w:val="00BC0358"/>
    <w:pPr>
      <w:spacing w:line="276" w:lineRule="auto"/>
      <w:jc w:val="left"/>
    </w:pPr>
    <w:rPr>
      <w:lang w:val="en-US"/>
    </w:rPr>
  </w:style>
  <w:style w:type="paragraph" w:customStyle="1" w:styleId="CitaviBibliographySubheading5">
    <w:name w:val="Citavi Bibliography Subheading 5"/>
    <w:basedOn w:val="berschrift6"/>
    <w:link w:val="CitaviBibliographySubheading5Zchn"/>
    <w:qFormat/>
    <w:rsid w:val="00BC0358"/>
    <w:pPr>
      <w:spacing w:line="276" w:lineRule="auto"/>
      <w:jc w:val="left"/>
    </w:pPr>
    <w:rPr>
      <w:lang w:val="en-US"/>
    </w:rPr>
  </w:style>
  <w:style w:type="paragraph" w:customStyle="1" w:styleId="CitaviBibliographySubheading6">
    <w:name w:val="Citavi Bibliography Subheading 6"/>
    <w:basedOn w:val="berschrift7"/>
    <w:link w:val="CitaviBibliographySubheading6Zchn"/>
    <w:qFormat/>
    <w:rsid w:val="00BC0358"/>
    <w:pPr>
      <w:spacing w:line="276" w:lineRule="auto"/>
      <w:jc w:val="left"/>
    </w:pPr>
    <w:rPr>
      <w:lang w:val="en-US"/>
    </w:rPr>
  </w:style>
  <w:style w:type="paragraph" w:customStyle="1" w:styleId="CitaviBibliographySubheading7">
    <w:name w:val="Citavi Bibliography Subheading 7"/>
    <w:basedOn w:val="berschrift8"/>
    <w:link w:val="CitaviBibliographySubheading7Zchn"/>
    <w:qFormat/>
    <w:rsid w:val="00BC0358"/>
    <w:pPr>
      <w:spacing w:line="276" w:lineRule="auto"/>
      <w:jc w:val="left"/>
    </w:pPr>
    <w:rPr>
      <w:lang w:val="en-US"/>
    </w:rPr>
  </w:style>
  <w:style w:type="paragraph" w:customStyle="1" w:styleId="CitaviBibliographySubheading8">
    <w:name w:val="Citavi Bibliography Subheading 8"/>
    <w:basedOn w:val="berschrift9"/>
    <w:link w:val="CitaviBibliographySubheading8Zchn"/>
    <w:qFormat/>
    <w:rsid w:val="00BC0358"/>
    <w:pPr>
      <w:spacing w:line="276" w:lineRule="auto"/>
      <w:jc w:val="left"/>
    </w:pPr>
    <w:rPr>
      <w:lang w:val="en-US"/>
    </w:rPr>
  </w:style>
  <w:style w:type="paragraph" w:styleId="berarbeitung">
    <w:name w:val="Revision"/>
    <w:uiPriority w:val="99"/>
    <w:semiHidden/>
    <w:qFormat/>
    <w:rsid w:val="008A58D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A58D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0F7B34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0F7B34"/>
    <w:rPr>
      <w:b/>
      <w:bCs/>
    </w:rPr>
  </w:style>
  <w:style w:type="paragraph" w:styleId="Textkrper2">
    <w:name w:val="Body Text 2"/>
    <w:basedOn w:val="Standard"/>
    <w:link w:val="Textkrper2Zchn"/>
    <w:uiPriority w:val="99"/>
    <w:qFormat/>
    <w:rsid w:val="0037222E"/>
    <w:pPr>
      <w:spacing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n-US"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qFormat/>
    <w:rsid w:val="00053494"/>
    <w:pPr>
      <w:spacing w:after="120"/>
    </w:pPr>
    <w:rPr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8E16B5"/>
    <w:pPr>
      <w:ind w:left="720"/>
      <w:contextualSpacing/>
    </w:pPr>
  </w:style>
  <w:style w:type="table" w:styleId="Tabellenraster">
    <w:name w:val="Table Grid"/>
    <w:basedOn w:val="NormaleTabelle"/>
    <w:uiPriority w:val="59"/>
    <w:rsid w:val="002D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F6A96"/>
    <w:pPr>
      <w:outlineLvl w:val="9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9F6A96"/>
  </w:style>
  <w:style w:type="character" w:styleId="Buchtitel">
    <w:name w:val="Book Title"/>
    <w:basedOn w:val="Absatz-Standardschriftart"/>
    <w:uiPriority w:val="33"/>
    <w:qFormat/>
    <w:rsid w:val="009F6A96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9F6A96"/>
    <w:rPr>
      <w:b/>
      <w:bCs/>
      <w:smallCaps/>
      <w:color w:val="5B9BD5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9F6A96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9F6A96"/>
    <w:rPr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9F6A96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F6A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F6A96"/>
    <w:rPr>
      <w:rFonts w:ascii="Arial" w:hAnsi="Arial"/>
      <w:i/>
      <w:iCs/>
      <w:color w:val="5B9BD5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9F6A9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F6A96"/>
    <w:rPr>
      <w:rFonts w:ascii="Arial" w:hAnsi="Arial"/>
      <w:i/>
      <w:iCs/>
      <w:color w:val="404040" w:themeColor="text1" w:themeTint="BF"/>
    </w:rPr>
  </w:style>
  <w:style w:type="table" w:styleId="MittlereListe1-Akzent1">
    <w:name w:val="Medium List 1 Accent 1"/>
    <w:basedOn w:val="NormaleTabelle"/>
    <w:uiPriority w:val="65"/>
    <w:semiHidden/>
    <w:unhideWhenUsed/>
    <w:rsid w:val="009F6A96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9F6A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9F6A9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9F6A9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9F6A9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9F6A96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9F6A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9F6A9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9F6A9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9F6A9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9F6A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9F6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9F6A9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9F6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9F6A9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9F6A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9F6A9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9F6A9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9F6A9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9F6A9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9F6A96"/>
    <w:pPr>
      <w:jc w:val="both"/>
    </w:pPr>
    <w:rPr>
      <w:rFonts w:ascii="Arial" w:hAnsi="Arial"/>
    </w:rPr>
  </w:style>
  <w:style w:type="character" w:styleId="HTMLVariable">
    <w:name w:val="HTML Variable"/>
    <w:basedOn w:val="Absatz-Standardschriftart"/>
    <w:uiPriority w:val="99"/>
    <w:semiHidden/>
    <w:unhideWhenUsed/>
    <w:rsid w:val="009F6A96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9F6A96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9F6A96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F6A9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F6A96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F6A96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9F6A96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9F6A96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9F6A96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F6A96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F6A96"/>
    <w:rPr>
      <w:rFonts w:ascii="Arial" w:hAnsi="Arial"/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9F6A96"/>
  </w:style>
  <w:style w:type="paragraph" w:styleId="StandardWeb">
    <w:name w:val="Normal (Web)"/>
    <w:basedOn w:val="Standard"/>
    <w:uiPriority w:val="99"/>
    <w:semiHidden/>
    <w:unhideWhenUsed/>
    <w:rsid w:val="009F6A96"/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F6A9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F6A96"/>
    <w:rPr>
      <w:rFonts w:ascii="Consolas" w:hAnsi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F6A9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F6A96"/>
    <w:rPr>
      <w:rFonts w:ascii="Segoe UI" w:hAnsi="Segoe UI" w:cs="Segoe UI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9F6A96"/>
    <w:rPr>
      <w:i/>
      <w:iCs/>
    </w:rPr>
  </w:style>
  <w:style w:type="character" w:styleId="Fett">
    <w:name w:val="Strong"/>
    <w:basedOn w:val="Absatz-Standardschriftart"/>
    <w:uiPriority w:val="22"/>
    <w:qFormat/>
    <w:rsid w:val="009F6A96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9F6A96"/>
    <w:rPr>
      <w:color w:val="954F72" w:themeColor="followedHyperlink"/>
      <w:u w:val="single"/>
    </w:rPr>
  </w:style>
  <w:style w:type="character" w:styleId="Hyperlink">
    <w:name w:val="Hyperlink"/>
    <w:basedOn w:val="Absatz-Standardschriftart"/>
    <w:uiPriority w:val="99"/>
    <w:unhideWhenUsed/>
    <w:rsid w:val="009F6A96"/>
    <w:rPr>
      <w:color w:val="0563C1" w:themeColor="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9F6A96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F6A9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F6A96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F6A9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F6A96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F6A96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F6A96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F6A9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F6A96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F6A9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F6A96"/>
    <w:rPr>
      <w:rFonts w:ascii="Arial" w:hAnsi="Arial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F6A96"/>
    <w:pPr>
      <w:spacing w:line="360" w:lineRule="auto"/>
      <w:ind w:firstLine="360"/>
      <w:jc w:val="both"/>
    </w:pPr>
    <w:rPr>
      <w:rFonts w:ascii="Arial" w:eastAsiaTheme="minorHAnsi" w:hAnsi="Arial" w:cstheme="minorBidi"/>
      <w:b w:val="0"/>
      <w:sz w:val="22"/>
      <w:szCs w:val="22"/>
      <w:lang w:val="de-DE" w:eastAsia="en-US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F6A96"/>
    <w:rPr>
      <w:rFonts w:ascii="Arial" w:eastAsia="Times New Roman" w:hAnsi="Arial" w:cs="Times New Roman"/>
      <w:b w:val="0"/>
      <w:sz w:val="32"/>
      <w:szCs w:val="20"/>
      <w:lang w:val="en-US"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F6A96"/>
  </w:style>
  <w:style w:type="character" w:customStyle="1" w:styleId="DatumZchn">
    <w:name w:val="Datum Zchn"/>
    <w:basedOn w:val="Absatz-Standardschriftart"/>
    <w:link w:val="Datum"/>
    <w:uiPriority w:val="99"/>
    <w:semiHidden/>
    <w:rsid w:val="009F6A96"/>
    <w:rPr>
      <w:rFonts w:ascii="Arial" w:hAnsi="Arial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F6A96"/>
  </w:style>
  <w:style w:type="character" w:customStyle="1" w:styleId="AnredeZchn">
    <w:name w:val="Anrede Zchn"/>
    <w:basedOn w:val="Absatz-Standardschriftart"/>
    <w:link w:val="Anrede"/>
    <w:uiPriority w:val="99"/>
    <w:semiHidden/>
    <w:rsid w:val="009F6A96"/>
    <w:rPr>
      <w:rFonts w:ascii="Arial" w:hAnsi="Arial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F6A9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F6A96"/>
    <w:rPr>
      <w:rFonts w:eastAsiaTheme="minorEastAsia"/>
      <w:color w:val="5A5A5A" w:themeColor="text1" w:themeTint="A5"/>
      <w:spacing w:val="15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F6A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F6A9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9F6A96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F6A96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F6A96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F6A96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F6A96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9F6A96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F6A96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F6A96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F6A96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9F6A9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F6A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nummer5">
    <w:name w:val="List Number 5"/>
    <w:basedOn w:val="Standard"/>
    <w:uiPriority w:val="99"/>
    <w:semiHidden/>
    <w:unhideWhenUsed/>
    <w:rsid w:val="009F6A96"/>
    <w:pPr>
      <w:numPr>
        <w:numId w:val="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F6A96"/>
    <w:pPr>
      <w:numPr>
        <w:numId w:val="6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F6A96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F6A96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F6A96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F6A96"/>
    <w:pPr>
      <w:numPr>
        <w:numId w:val="10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F6A96"/>
    <w:pPr>
      <w:numPr>
        <w:numId w:val="1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F6A96"/>
    <w:pPr>
      <w:numPr>
        <w:numId w:val="12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9F6A96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F6A96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F6A96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F6A96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F6A96"/>
    <w:pPr>
      <w:numPr>
        <w:numId w:val="13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9F6A96"/>
    <w:pPr>
      <w:numPr>
        <w:numId w:val="14"/>
      </w:numPr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9F6A9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9F6A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F6A96"/>
    <w:rPr>
      <w:rFonts w:ascii="Consolas" w:hAnsi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F6A96"/>
    <w:pPr>
      <w:ind w:left="220" w:hanging="22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9F6A96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F6A96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F6A96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9F6A96"/>
  </w:style>
  <w:style w:type="character" w:styleId="Zeilennummer">
    <w:name w:val="line number"/>
    <w:basedOn w:val="Absatz-Standardschriftart"/>
    <w:uiPriority w:val="99"/>
    <w:semiHidden/>
    <w:unhideWhenUsed/>
    <w:rsid w:val="009F6A96"/>
  </w:style>
  <w:style w:type="character" w:styleId="Funotenzeichen">
    <w:name w:val="footnote reference"/>
    <w:basedOn w:val="Absatz-Standardschriftart"/>
    <w:uiPriority w:val="99"/>
    <w:semiHidden/>
    <w:unhideWhenUsed/>
    <w:rsid w:val="009F6A96"/>
    <w:rPr>
      <w:vertAlign w:val="superscript"/>
    </w:rPr>
  </w:style>
  <w:style w:type="paragraph" w:styleId="Umschlagabsenderadresse">
    <w:name w:val="envelope return"/>
    <w:basedOn w:val="Standard"/>
    <w:uiPriority w:val="99"/>
    <w:semiHidden/>
    <w:unhideWhenUsed/>
    <w:rsid w:val="009F6A9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F6A96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F6A96"/>
  </w:style>
  <w:style w:type="paragraph" w:styleId="Index1">
    <w:name w:val="index 1"/>
    <w:basedOn w:val="Standard"/>
    <w:next w:val="Standard"/>
    <w:autoRedefine/>
    <w:uiPriority w:val="99"/>
    <w:semiHidden/>
    <w:unhideWhenUsed/>
    <w:rsid w:val="009F6A96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F6A96"/>
    <w:rPr>
      <w:rFonts w:asciiTheme="majorHAnsi" w:eastAsiaTheme="majorEastAsia" w:hAnsiTheme="majorHAnsi" w:cstheme="majorBidi"/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9F6A9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6A96"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9F6A9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6A96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6A96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6A96"/>
    <w:rPr>
      <w:rFonts w:ascii="Arial" w:hAnsi="Arial"/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9F6A96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F6A96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F6A96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F6A96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F6A96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F6A96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F6A96"/>
    <w:pPr>
      <w:spacing w:after="100"/>
      <w:ind w:left="66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F6A96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F6A96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F6A96"/>
    <w:pPr>
      <w:spacing w:after="1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F6A96"/>
    <w:pPr>
      <w:spacing w:line="240" w:lineRule="auto"/>
      <w:ind w:left="198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F6A96"/>
    <w:pPr>
      <w:spacing w:line="240" w:lineRule="auto"/>
      <w:ind w:left="176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F6A96"/>
    <w:pPr>
      <w:spacing w:line="240" w:lineRule="auto"/>
      <w:ind w:left="154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F6A96"/>
    <w:pPr>
      <w:spacing w:line="240" w:lineRule="auto"/>
      <w:ind w:left="132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F6A96"/>
    <w:pPr>
      <w:spacing w:line="240" w:lineRule="auto"/>
      <w:ind w:left="110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F6A96"/>
    <w:pPr>
      <w:spacing w:line="240" w:lineRule="auto"/>
      <w:ind w:left="88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F6A96"/>
    <w:pPr>
      <w:spacing w:line="240" w:lineRule="auto"/>
      <w:ind w:left="66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F6A96"/>
    <w:pPr>
      <w:spacing w:line="240" w:lineRule="auto"/>
      <w:ind w:left="440" w:hanging="220"/>
    </w:pPr>
  </w:style>
  <w:style w:type="character" w:customStyle="1" w:styleId="highlight">
    <w:name w:val="highlight"/>
    <w:basedOn w:val="Absatz-Standardschriftart"/>
    <w:rsid w:val="009E402A"/>
  </w:style>
  <w:style w:type="character" w:customStyle="1" w:styleId="gd15mcfceub">
    <w:name w:val="gd15mcfceub"/>
    <w:basedOn w:val="Absatz-Standardschriftart"/>
    <w:rsid w:val="000C6DDD"/>
  </w:style>
  <w:style w:type="character" w:customStyle="1" w:styleId="ListenabsatzZchn">
    <w:name w:val="Listenabsatz Zchn"/>
    <w:basedOn w:val="Absatz-Standardschriftart"/>
    <w:link w:val="Listenabsatz"/>
    <w:uiPriority w:val="34"/>
    <w:rsid w:val="001B531E"/>
    <w:rPr>
      <w:rFonts w:ascii="Arial" w:hAnsi="Arial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C97BC6"/>
    <w:pPr>
      <w:jc w:val="left"/>
    </w:pPr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C97B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itation-doi">
    <w:name w:val="citation-doi"/>
    <w:basedOn w:val="Absatz-Standardschriftart"/>
    <w:rsid w:val="0067561E"/>
  </w:style>
  <w:style w:type="character" w:customStyle="1" w:styleId="hgkelc">
    <w:name w:val="hgkelc"/>
    <w:basedOn w:val="Absatz-Standardschriftart"/>
    <w:rsid w:val="00993085"/>
  </w:style>
  <w:style w:type="character" w:customStyle="1" w:styleId="mixed-citation">
    <w:name w:val="mixed-citation"/>
    <w:basedOn w:val="Absatz-Standardschriftart"/>
    <w:rsid w:val="002E701D"/>
  </w:style>
  <w:style w:type="character" w:customStyle="1" w:styleId="ref-title">
    <w:name w:val="ref-title"/>
    <w:basedOn w:val="Absatz-Standardschriftart"/>
    <w:rsid w:val="002E701D"/>
  </w:style>
  <w:style w:type="character" w:customStyle="1" w:styleId="ref-journal">
    <w:name w:val="ref-journal"/>
    <w:basedOn w:val="Absatz-Standardschriftart"/>
    <w:rsid w:val="002E701D"/>
  </w:style>
  <w:style w:type="character" w:customStyle="1" w:styleId="ref-vol">
    <w:name w:val="ref-vol"/>
    <w:basedOn w:val="Absatz-Standardschriftart"/>
    <w:rsid w:val="002E701D"/>
  </w:style>
  <w:style w:type="character" w:customStyle="1" w:styleId="A12">
    <w:name w:val="A12"/>
    <w:uiPriority w:val="99"/>
    <w:rsid w:val="00493D67"/>
    <w:rPr>
      <w:rFonts w:cs="MetaHeadlineOT-Bold"/>
      <w:b/>
      <w:bCs/>
      <w:color w:val="221E1F"/>
      <w:sz w:val="18"/>
      <w:szCs w:val="18"/>
    </w:rPr>
  </w:style>
  <w:style w:type="table" w:styleId="EinfacheTabelle1">
    <w:name w:val="Plain Table 1"/>
    <w:basedOn w:val="NormaleTabelle"/>
    <w:uiPriority w:val="41"/>
    <w:rsid w:val="00FE44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FE44F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5dunkelAkzent3">
    <w:name w:val="Grid Table 5 Dark Accent 3"/>
    <w:basedOn w:val="NormaleTabelle"/>
    <w:uiPriority w:val="50"/>
    <w:rsid w:val="00FE44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6farbigAkzent3">
    <w:name w:val="Grid Table 6 Colorful Accent 3"/>
    <w:basedOn w:val="NormaleTabelle"/>
    <w:uiPriority w:val="51"/>
    <w:rsid w:val="0070733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5dunkelAkzent3">
    <w:name w:val="List Table 5 Dark Accent 3"/>
    <w:basedOn w:val="NormaleTabelle"/>
    <w:uiPriority w:val="50"/>
    <w:rsid w:val="0070733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70733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842CE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emithellemGitternetz">
    <w:name w:val="Grid Table Light"/>
    <w:basedOn w:val="NormaleTabelle"/>
    <w:uiPriority w:val="40"/>
    <w:rsid w:val="00842C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C737F-42BA-4B00-A3B6-B9C49A9B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Behrendt, Inken</dc:creator>
  <cp:keywords/>
  <dc:description/>
  <cp:lastModifiedBy>NJN</cp:lastModifiedBy>
  <cp:revision>37</cp:revision>
  <cp:lastPrinted>2019-06-04T13:31:00Z</cp:lastPrinted>
  <dcterms:created xsi:type="dcterms:W3CDTF">2022-09-21T10:48:00Z</dcterms:created>
  <dcterms:modified xsi:type="dcterms:W3CDTF">2023-10-31T13:38:00Z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itaviDocumentProperty_25">
    <vt:lpwstr>True</vt:lpwstr>
  </property>
  <property fmtid="{D5CDD505-2E9C-101B-9397-08002B2CF9AE}" pid="9" name="CitaviDocumentProperty_11">
    <vt:lpwstr>Überschrift 1</vt:lpwstr>
  </property>
  <property fmtid="{D5CDD505-2E9C-101B-9397-08002B2CF9AE}" pid="10" name="CitaviDocumentProperty_12">
    <vt:lpwstr>Standard</vt:lpwstr>
  </property>
  <property fmtid="{D5CDD505-2E9C-101B-9397-08002B2CF9AE}" pid="11" name="CitaviDocumentProperty_16">
    <vt:lpwstr>Untertitel</vt:lpwstr>
  </property>
  <property fmtid="{D5CDD505-2E9C-101B-9397-08002B2CF9AE}" pid="12" name="CitaviDocumentProperty_13">
    <vt:lpwstr>Standard</vt:lpwstr>
  </property>
  <property fmtid="{D5CDD505-2E9C-101B-9397-08002B2CF9AE}" pid="13" name="CitaviDocumentProperty_15">
    <vt:lpwstr>Standard</vt:lpwstr>
  </property>
  <property fmtid="{D5CDD505-2E9C-101B-9397-08002B2CF9AE}" pid="14" name="CitaviDocumentProperty_17">
    <vt:lpwstr>Standard</vt:lpwstr>
  </property>
  <property fmtid="{D5CDD505-2E9C-101B-9397-08002B2CF9AE}" pid="15" name="CitaviDocumentProperty_6">
    <vt:lpwstr>False</vt:lpwstr>
  </property>
  <property fmtid="{D5CDD505-2E9C-101B-9397-08002B2CF9AE}" pid="16" name="CitaviDocumentProperty_0">
    <vt:lpwstr>8b433018-722a-46de-a767-e45fd2c33d87</vt:lpwstr>
  </property>
  <property fmtid="{D5CDD505-2E9C-101B-9397-08002B2CF9AE}" pid="17" name="CitaviDocumentProperty_7">
    <vt:lpwstr>UPF projects</vt:lpwstr>
  </property>
  <property fmtid="{D5CDD505-2E9C-101B-9397-08002B2CF9AE}" pid="18" name="CitaviDocumentProperty_1">
    <vt:lpwstr>6.14.0.0</vt:lpwstr>
  </property>
  <property fmtid="{D5CDD505-2E9C-101B-9397-08002B2CF9AE}" pid="19" name="CitaviDocumentProperty_8">
    <vt:lpwstr>CloudProjectKey=k6yewdw7dfiy0gwvo3lcdubkuiuv5mwrsar0f8k1; ProjectName=UPF projects</vt:lpwstr>
  </property>
</Properties>
</file>