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49ECE1" w14:textId="1F3A63F3" w:rsidR="003F5E58" w:rsidRPr="0077209E" w:rsidRDefault="003F5E58" w:rsidP="007C519A">
      <w:pPr>
        <w:rPr>
          <w:b/>
          <w:bCs/>
          <w:shd w:val="clear" w:color="auto" w:fill="FFFFFF"/>
        </w:rPr>
      </w:pPr>
    </w:p>
    <w:p w14:paraId="1E193520" w14:textId="4817C9EB" w:rsidR="005A68E1" w:rsidRPr="0077209E" w:rsidRDefault="005A68E1" w:rsidP="007C519A">
      <w:pPr>
        <w:rPr>
          <w:b/>
          <w:bCs/>
          <w:shd w:val="clear" w:color="auto" w:fill="FFFFFF"/>
        </w:rPr>
      </w:pPr>
    </w:p>
    <w:p w14:paraId="53AA062D" w14:textId="3CBBC2F7" w:rsidR="005A68E1" w:rsidRPr="0077209E" w:rsidRDefault="005A68E1" w:rsidP="007C519A">
      <w:pPr>
        <w:rPr>
          <w:b/>
          <w:bCs/>
          <w:shd w:val="clear" w:color="auto" w:fill="FFFFFF"/>
        </w:rPr>
      </w:pPr>
    </w:p>
    <w:p w14:paraId="0A3356AD" w14:textId="6E90CF43" w:rsidR="005A68E1" w:rsidRPr="0077209E" w:rsidRDefault="005A68E1" w:rsidP="007C519A">
      <w:pPr>
        <w:rPr>
          <w:b/>
          <w:bCs/>
          <w:shd w:val="clear" w:color="auto" w:fill="FFFFFF"/>
        </w:rPr>
      </w:pPr>
    </w:p>
    <w:p w14:paraId="446C21D2" w14:textId="035A3F19" w:rsidR="005A68E1" w:rsidRPr="0077209E" w:rsidRDefault="005A68E1" w:rsidP="007C519A">
      <w:pPr>
        <w:rPr>
          <w:b/>
          <w:bCs/>
          <w:shd w:val="clear" w:color="auto" w:fill="FFFFFF"/>
        </w:rPr>
      </w:pPr>
    </w:p>
    <w:p w14:paraId="38335256" w14:textId="23EA862F" w:rsidR="005A68E1" w:rsidRPr="0077209E" w:rsidRDefault="005A68E1" w:rsidP="007C519A">
      <w:pPr>
        <w:rPr>
          <w:b/>
          <w:bCs/>
          <w:shd w:val="clear" w:color="auto" w:fill="FFFFFF"/>
        </w:rPr>
      </w:pPr>
    </w:p>
    <w:p w14:paraId="772A83DA" w14:textId="351126AD" w:rsidR="005A68E1" w:rsidRPr="0077209E" w:rsidRDefault="005A68E1" w:rsidP="007C519A">
      <w:pPr>
        <w:rPr>
          <w:b/>
          <w:bCs/>
          <w:shd w:val="clear" w:color="auto" w:fill="FFFFFF"/>
        </w:rPr>
      </w:pPr>
    </w:p>
    <w:p w14:paraId="6E0584A6" w14:textId="64BED148" w:rsidR="005A68E1" w:rsidRPr="0077209E" w:rsidRDefault="005A68E1" w:rsidP="007C519A">
      <w:pPr>
        <w:rPr>
          <w:b/>
          <w:bCs/>
          <w:shd w:val="clear" w:color="auto" w:fill="FFFFFF"/>
        </w:rPr>
      </w:pPr>
    </w:p>
    <w:p w14:paraId="076FB677" w14:textId="63B797A5" w:rsidR="005A68E1" w:rsidRPr="0077209E" w:rsidRDefault="005A68E1" w:rsidP="007C519A">
      <w:pPr>
        <w:rPr>
          <w:b/>
          <w:bCs/>
          <w:shd w:val="clear" w:color="auto" w:fill="FFFFFF"/>
        </w:rPr>
      </w:pPr>
    </w:p>
    <w:p w14:paraId="1541796C" w14:textId="77777777" w:rsidR="005A68E1" w:rsidRPr="0077209E" w:rsidRDefault="005A68E1" w:rsidP="007C519A">
      <w:pPr>
        <w:rPr>
          <w:b/>
          <w:bCs/>
          <w:shd w:val="clear" w:color="auto" w:fill="FFFFFF"/>
        </w:rPr>
      </w:pPr>
    </w:p>
    <w:p w14:paraId="121792A6" w14:textId="51822977" w:rsidR="00F443AE" w:rsidRPr="0077209E" w:rsidRDefault="003819B1" w:rsidP="003819B1">
      <w:pPr>
        <w:spacing w:line="360" w:lineRule="auto"/>
        <w:jc w:val="center"/>
        <w:rPr>
          <w:b/>
          <w:bCs/>
        </w:rPr>
      </w:pPr>
      <w:r w:rsidRPr="0077209E">
        <w:rPr>
          <w:b/>
          <w:bCs/>
        </w:rPr>
        <w:t xml:space="preserve">Evaluating preschool linear growth velocities:  An interim reference illustrated in Nepal </w:t>
      </w:r>
    </w:p>
    <w:p w14:paraId="0499907E" w14:textId="618919B3" w:rsidR="003F5E58" w:rsidRPr="0077209E" w:rsidRDefault="003F5E58" w:rsidP="00815EEB">
      <w:pPr>
        <w:spacing w:line="360" w:lineRule="auto"/>
        <w:jc w:val="center"/>
      </w:pPr>
      <w:r w:rsidRPr="0077209E">
        <w:t>Swetha Manohar, Elizabeth Colantuoni, Andrew L. Thorne-Lyman,</w:t>
      </w:r>
      <w:r w:rsidR="00230210" w:rsidRPr="0077209E">
        <w:t xml:space="preserve"> Binod Shrestha,</w:t>
      </w:r>
      <w:r w:rsidRPr="0077209E">
        <w:t xml:space="preserve"> Ramesh Kant Adhikari, Angela KC, Abhigyna Bhattarai, Keith P. West Jr.</w:t>
      </w:r>
    </w:p>
    <w:p w14:paraId="753CB919" w14:textId="24B982B3" w:rsidR="003F5E58" w:rsidRPr="0077209E" w:rsidRDefault="003F5E58" w:rsidP="00815EEB">
      <w:pPr>
        <w:spacing w:line="360" w:lineRule="auto"/>
        <w:jc w:val="center"/>
        <w:rPr>
          <w:b/>
          <w:bCs/>
          <w:shd w:val="clear" w:color="auto" w:fill="FFFFFF"/>
        </w:rPr>
      </w:pPr>
    </w:p>
    <w:p w14:paraId="7BD7C200" w14:textId="77777777" w:rsidR="005A68E1" w:rsidRPr="0077209E" w:rsidRDefault="005A68E1" w:rsidP="00815EEB">
      <w:pPr>
        <w:spacing w:line="360" w:lineRule="auto"/>
        <w:jc w:val="center"/>
        <w:rPr>
          <w:b/>
          <w:bCs/>
          <w:shd w:val="clear" w:color="auto" w:fill="FFFFFF"/>
        </w:rPr>
      </w:pPr>
    </w:p>
    <w:p w14:paraId="4B56062B" w14:textId="71A01103" w:rsidR="005A68E1" w:rsidRPr="0077209E" w:rsidRDefault="005A68E1" w:rsidP="00815EEB">
      <w:pPr>
        <w:spacing w:line="360" w:lineRule="auto"/>
        <w:jc w:val="center"/>
        <w:rPr>
          <w:b/>
          <w:bCs/>
          <w:shd w:val="clear" w:color="auto" w:fill="FFFFFF"/>
        </w:rPr>
      </w:pPr>
      <w:r w:rsidRPr="0077209E">
        <w:rPr>
          <w:b/>
          <w:bCs/>
          <w:shd w:val="clear" w:color="auto" w:fill="FFFFFF"/>
        </w:rPr>
        <w:t>Online Supporting Material</w:t>
      </w:r>
    </w:p>
    <w:p w14:paraId="5AB776D1" w14:textId="7F74A82E" w:rsidR="005A68E1" w:rsidRPr="0077209E" w:rsidRDefault="005A68E1" w:rsidP="00815EEB">
      <w:pPr>
        <w:spacing w:line="360" w:lineRule="auto"/>
        <w:rPr>
          <w:b/>
          <w:bCs/>
          <w:shd w:val="clear" w:color="auto" w:fill="FFFFFF"/>
        </w:rPr>
      </w:pPr>
    </w:p>
    <w:p w14:paraId="233882DB" w14:textId="0BDBEDF8" w:rsidR="005A68E1" w:rsidRPr="0077209E" w:rsidRDefault="005A68E1" w:rsidP="007C519A">
      <w:pPr>
        <w:rPr>
          <w:b/>
          <w:bCs/>
          <w:shd w:val="clear" w:color="auto" w:fill="FFFFFF"/>
        </w:rPr>
      </w:pPr>
    </w:p>
    <w:p w14:paraId="0F44EC62" w14:textId="622D224C" w:rsidR="005A68E1" w:rsidRPr="0077209E" w:rsidRDefault="005A68E1" w:rsidP="007C519A">
      <w:pPr>
        <w:rPr>
          <w:b/>
          <w:bCs/>
          <w:shd w:val="clear" w:color="auto" w:fill="FFFFFF"/>
        </w:rPr>
      </w:pPr>
    </w:p>
    <w:p w14:paraId="7889AE60" w14:textId="54F380E0" w:rsidR="005A68E1" w:rsidRPr="0077209E" w:rsidRDefault="005A68E1" w:rsidP="007C519A">
      <w:pPr>
        <w:rPr>
          <w:b/>
          <w:bCs/>
          <w:shd w:val="clear" w:color="auto" w:fill="FFFFFF"/>
        </w:rPr>
      </w:pPr>
    </w:p>
    <w:p w14:paraId="1CA3EFB6" w14:textId="582FE6E4" w:rsidR="005A68E1" w:rsidRPr="0077209E" w:rsidRDefault="005A68E1" w:rsidP="007C519A">
      <w:pPr>
        <w:rPr>
          <w:b/>
          <w:bCs/>
          <w:shd w:val="clear" w:color="auto" w:fill="FFFFFF"/>
        </w:rPr>
      </w:pPr>
    </w:p>
    <w:p w14:paraId="40B9A77F" w14:textId="49198656" w:rsidR="005A68E1" w:rsidRPr="0077209E" w:rsidRDefault="005A68E1" w:rsidP="007C519A">
      <w:pPr>
        <w:rPr>
          <w:b/>
          <w:bCs/>
          <w:shd w:val="clear" w:color="auto" w:fill="FFFFFF"/>
        </w:rPr>
      </w:pPr>
    </w:p>
    <w:p w14:paraId="73436BAE" w14:textId="7C86D543" w:rsidR="005A68E1" w:rsidRPr="0077209E" w:rsidRDefault="005A68E1" w:rsidP="007C519A">
      <w:pPr>
        <w:rPr>
          <w:b/>
          <w:bCs/>
          <w:shd w:val="clear" w:color="auto" w:fill="FFFFFF"/>
        </w:rPr>
      </w:pPr>
    </w:p>
    <w:p w14:paraId="5BB070A3" w14:textId="1ADDFC74" w:rsidR="005A68E1" w:rsidRPr="0077209E" w:rsidRDefault="005A68E1" w:rsidP="007C519A">
      <w:pPr>
        <w:rPr>
          <w:b/>
          <w:bCs/>
          <w:shd w:val="clear" w:color="auto" w:fill="FFFFFF"/>
        </w:rPr>
      </w:pPr>
    </w:p>
    <w:p w14:paraId="512A9C72" w14:textId="6AC0A4FE" w:rsidR="005A68E1" w:rsidRPr="0077209E" w:rsidRDefault="005A68E1" w:rsidP="007C519A">
      <w:pPr>
        <w:rPr>
          <w:b/>
          <w:bCs/>
          <w:shd w:val="clear" w:color="auto" w:fill="FFFFFF"/>
        </w:rPr>
      </w:pPr>
    </w:p>
    <w:p w14:paraId="7B868D78" w14:textId="73EE35B1" w:rsidR="005A68E1" w:rsidRPr="0077209E" w:rsidRDefault="005A68E1" w:rsidP="007C519A">
      <w:pPr>
        <w:rPr>
          <w:b/>
          <w:bCs/>
          <w:shd w:val="clear" w:color="auto" w:fill="FFFFFF"/>
        </w:rPr>
      </w:pPr>
    </w:p>
    <w:p w14:paraId="148EC64F" w14:textId="445A73AE" w:rsidR="005A68E1" w:rsidRPr="0077209E" w:rsidRDefault="005A68E1" w:rsidP="007C519A">
      <w:pPr>
        <w:rPr>
          <w:b/>
          <w:bCs/>
          <w:shd w:val="clear" w:color="auto" w:fill="FFFFFF"/>
        </w:rPr>
      </w:pPr>
    </w:p>
    <w:p w14:paraId="5D14AFC7" w14:textId="7DA84FC3" w:rsidR="005A68E1" w:rsidRPr="0077209E" w:rsidRDefault="005A68E1" w:rsidP="007C519A">
      <w:pPr>
        <w:rPr>
          <w:b/>
          <w:bCs/>
          <w:shd w:val="clear" w:color="auto" w:fill="FFFFFF"/>
        </w:rPr>
      </w:pPr>
    </w:p>
    <w:p w14:paraId="3D08F050" w14:textId="1AF80C4D" w:rsidR="005A68E1" w:rsidRPr="0077209E" w:rsidRDefault="005A68E1" w:rsidP="007C519A">
      <w:pPr>
        <w:rPr>
          <w:b/>
          <w:bCs/>
          <w:shd w:val="clear" w:color="auto" w:fill="FFFFFF"/>
        </w:rPr>
      </w:pPr>
    </w:p>
    <w:p w14:paraId="38FC9447" w14:textId="4CD14B5F" w:rsidR="005A68E1" w:rsidRPr="0077209E" w:rsidRDefault="005A68E1" w:rsidP="007C519A">
      <w:pPr>
        <w:rPr>
          <w:b/>
          <w:bCs/>
          <w:shd w:val="clear" w:color="auto" w:fill="FFFFFF"/>
        </w:rPr>
      </w:pPr>
    </w:p>
    <w:p w14:paraId="144564B7" w14:textId="453574DB" w:rsidR="005A68E1" w:rsidRPr="0077209E" w:rsidRDefault="005A68E1" w:rsidP="007C519A">
      <w:pPr>
        <w:rPr>
          <w:b/>
          <w:bCs/>
          <w:shd w:val="clear" w:color="auto" w:fill="FFFFFF"/>
        </w:rPr>
      </w:pPr>
    </w:p>
    <w:p w14:paraId="2ED0CE20" w14:textId="1B806FED" w:rsidR="005A68E1" w:rsidRPr="0077209E" w:rsidRDefault="005A68E1" w:rsidP="007C519A">
      <w:pPr>
        <w:rPr>
          <w:b/>
          <w:bCs/>
          <w:shd w:val="clear" w:color="auto" w:fill="FFFFFF"/>
        </w:rPr>
      </w:pPr>
    </w:p>
    <w:p w14:paraId="2952A9D2" w14:textId="6349A525" w:rsidR="005A68E1" w:rsidRPr="0077209E" w:rsidRDefault="005A68E1" w:rsidP="007C519A">
      <w:pPr>
        <w:rPr>
          <w:b/>
          <w:bCs/>
          <w:shd w:val="clear" w:color="auto" w:fill="FFFFFF"/>
        </w:rPr>
      </w:pPr>
    </w:p>
    <w:p w14:paraId="5FF3A5B0" w14:textId="212848E6" w:rsidR="005A68E1" w:rsidRPr="0077209E" w:rsidRDefault="005A68E1" w:rsidP="007C519A">
      <w:pPr>
        <w:rPr>
          <w:b/>
          <w:bCs/>
          <w:shd w:val="clear" w:color="auto" w:fill="FFFFFF"/>
        </w:rPr>
      </w:pPr>
    </w:p>
    <w:p w14:paraId="20A3E105" w14:textId="77777777" w:rsidR="006B7D6A" w:rsidRPr="0077209E" w:rsidRDefault="006B7D6A" w:rsidP="007C519A">
      <w:pPr>
        <w:rPr>
          <w:b/>
          <w:bCs/>
          <w:shd w:val="clear" w:color="auto" w:fill="FFFFFF"/>
        </w:rPr>
        <w:sectPr w:rsidR="006B7D6A" w:rsidRPr="0077209E" w:rsidSect="00F65695">
          <w:headerReference w:type="default" r:id="rId8"/>
          <w:type w:val="continuous"/>
          <w:pgSz w:w="12240" w:h="15840"/>
          <w:pgMar w:top="1440" w:right="1440" w:bottom="1440" w:left="1440" w:header="720" w:footer="720" w:gutter="0"/>
          <w:cols w:space="720"/>
          <w:docGrid w:linePitch="360"/>
        </w:sectPr>
      </w:pPr>
    </w:p>
    <w:p w14:paraId="7A142155" w14:textId="523387D0" w:rsidR="00FD09A0" w:rsidRPr="0077209E" w:rsidRDefault="000A3DC9" w:rsidP="007C519A">
      <w:pPr>
        <w:rPr>
          <w:b/>
          <w:bCs/>
          <w:shd w:val="clear" w:color="auto" w:fill="FFFFFF"/>
        </w:rPr>
      </w:pPr>
      <w:r w:rsidRPr="0077209E">
        <w:rPr>
          <w:b/>
          <w:bCs/>
          <w:shd w:val="clear" w:color="auto" w:fill="FFFFFF"/>
        </w:rPr>
        <w:lastRenderedPageBreak/>
        <w:t>Table of Contents</w:t>
      </w:r>
    </w:p>
    <w:p w14:paraId="1DED0C43" w14:textId="29FC22F5" w:rsidR="000A3DC9" w:rsidRPr="0077209E" w:rsidRDefault="000A3DC9" w:rsidP="007C519A">
      <w:pPr>
        <w:rPr>
          <w:b/>
          <w:bCs/>
          <w:shd w:val="clear" w:color="auto" w:fill="FFFFFF"/>
        </w:rPr>
      </w:pPr>
    </w:p>
    <w:p w14:paraId="01CB34F9" w14:textId="29B1D2A1" w:rsidR="00655F93" w:rsidRPr="0077209E" w:rsidRDefault="00815EEB" w:rsidP="001B6CF5">
      <w:pPr>
        <w:pStyle w:val="ListParagraph"/>
        <w:numPr>
          <w:ilvl w:val="0"/>
          <w:numId w:val="8"/>
        </w:numPr>
        <w:spacing w:line="360" w:lineRule="auto"/>
        <w:rPr>
          <w:shd w:val="clear" w:color="auto" w:fill="FFFFFF"/>
        </w:rPr>
      </w:pPr>
      <w:r w:rsidRPr="0077209E">
        <w:rPr>
          <w:b/>
          <w:bCs/>
          <w:shd w:val="clear" w:color="auto" w:fill="FFFFFF"/>
        </w:rPr>
        <w:t xml:space="preserve">Section I: </w:t>
      </w:r>
      <w:r w:rsidR="00415E26" w:rsidRPr="0077209E">
        <w:rPr>
          <w:shd w:val="clear" w:color="auto" w:fill="FFFFFF"/>
        </w:rPr>
        <w:t>Review of existing velocity references.</w:t>
      </w:r>
    </w:p>
    <w:p w14:paraId="035D9C28" w14:textId="096ACF40" w:rsidR="00415E26" w:rsidRPr="0077209E" w:rsidRDefault="008F0377" w:rsidP="00415E26">
      <w:pPr>
        <w:pStyle w:val="ListParagraph"/>
        <w:numPr>
          <w:ilvl w:val="0"/>
          <w:numId w:val="8"/>
        </w:numPr>
        <w:spacing w:line="360" w:lineRule="auto"/>
        <w:jc w:val="both"/>
        <w:rPr>
          <w:shd w:val="clear" w:color="auto" w:fill="FFFFFF"/>
        </w:rPr>
      </w:pPr>
      <w:r w:rsidRPr="0077209E">
        <w:rPr>
          <w:b/>
          <w:bCs/>
          <w:shd w:val="clear" w:color="auto" w:fill="FFFFFF"/>
        </w:rPr>
        <w:t xml:space="preserve">Supplemental Table 1: </w:t>
      </w:r>
      <w:r w:rsidR="00415E26" w:rsidRPr="0077209E">
        <w:rPr>
          <w:shd w:val="clear" w:color="auto" w:fill="FFFFFF"/>
        </w:rPr>
        <w:t>Review of longitudinal studies reporting linear growth velocities considered for annualized reference.</w:t>
      </w:r>
    </w:p>
    <w:p w14:paraId="644BE39E" w14:textId="255BFBAA" w:rsidR="000A3DC9" w:rsidRPr="0077209E" w:rsidRDefault="000A3DC9" w:rsidP="001B6CF5">
      <w:pPr>
        <w:pStyle w:val="ListParagraph"/>
        <w:numPr>
          <w:ilvl w:val="0"/>
          <w:numId w:val="8"/>
        </w:numPr>
        <w:spacing w:line="360" w:lineRule="auto"/>
        <w:jc w:val="both"/>
      </w:pPr>
      <w:r w:rsidRPr="0077209E">
        <w:rPr>
          <w:b/>
          <w:bCs/>
        </w:rPr>
        <w:t>Supplemental Table 2:</w:t>
      </w:r>
      <w:r w:rsidRPr="0077209E">
        <w:t xml:space="preserve"> Formulae used to estimate annualized linear growth velocities</w:t>
      </w:r>
      <w:r w:rsidR="00E75902" w:rsidRPr="0077209E">
        <w:t>.</w:t>
      </w:r>
    </w:p>
    <w:p w14:paraId="78FE4BBC" w14:textId="5EC8CE05" w:rsidR="008B4297" w:rsidRPr="0077209E" w:rsidRDefault="00815EEB" w:rsidP="008B4297">
      <w:pPr>
        <w:pStyle w:val="Tabletitle"/>
        <w:numPr>
          <w:ilvl w:val="0"/>
          <w:numId w:val="8"/>
        </w:numPr>
        <w:spacing w:line="360" w:lineRule="auto"/>
        <w:rPr>
          <w:b w:val="0"/>
          <w:bCs/>
        </w:rPr>
      </w:pPr>
      <w:r w:rsidRPr="0077209E">
        <w:rPr>
          <w:bCs/>
        </w:rPr>
        <w:t xml:space="preserve">Section II: </w:t>
      </w:r>
      <w:r w:rsidR="008B4297" w:rsidRPr="0077209E">
        <w:rPr>
          <w:b w:val="0"/>
          <w:bCs/>
        </w:rPr>
        <w:t xml:space="preserve">Basis for generating a twelve-month linear growth reference and details of the WHO Child Growth Standard and Tanner Reference populations. </w:t>
      </w:r>
    </w:p>
    <w:p w14:paraId="2E67E459" w14:textId="27154609" w:rsidR="008B4297" w:rsidRPr="0077209E" w:rsidRDefault="001B6CF5" w:rsidP="008B4297">
      <w:pPr>
        <w:pStyle w:val="ListParagraph"/>
        <w:numPr>
          <w:ilvl w:val="0"/>
          <w:numId w:val="8"/>
        </w:numPr>
        <w:spacing w:line="360" w:lineRule="auto"/>
        <w:jc w:val="both"/>
      </w:pPr>
      <w:r w:rsidRPr="0077209E">
        <w:rPr>
          <w:b/>
          <w:bCs/>
        </w:rPr>
        <w:t>Supplemental Table 3A</w:t>
      </w:r>
      <w:r w:rsidRPr="0077209E">
        <w:t>: Comparison of variation in 12-month velocity for Tanner Reference &amp; Zurich Longitudinal Study of Growth and Development Reference (girls)</w:t>
      </w:r>
      <w:r w:rsidR="008F0377" w:rsidRPr="0077209E">
        <w:t>.</w:t>
      </w:r>
    </w:p>
    <w:p w14:paraId="0BEA4632" w14:textId="77777777" w:rsidR="008F0377" w:rsidRPr="0077209E" w:rsidRDefault="001B6CF5" w:rsidP="008F0377">
      <w:pPr>
        <w:pStyle w:val="ListParagraph"/>
        <w:numPr>
          <w:ilvl w:val="0"/>
          <w:numId w:val="8"/>
        </w:numPr>
        <w:spacing w:line="360" w:lineRule="auto"/>
        <w:jc w:val="both"/>
      </w:pPr>
      <w:r w:rsidRPr="0077209E">
        <w:rPr>
          <w:b/>
          <w:bCs/>
        </w:rPr>
        <w:t>Supplemental Table 3B</w:t>
      </w:r>
      <w:r w:rsidRPr="0077209E">
        <w:t>: Comparison of variation in 12-month velocity for Tanner Reference &amp; Zurich Longitudinal Study of Growth and Development Reference (boys)</w:t>
      </w:r>
      <w:r w:rsidR="008F0377" w:rsidRPr="0077209E">
        <w:t>.</w:t>
      </w:r>
    </w:p>
    <w:p w14:paraId="15C77D42" w14:textId="3EA4C9D7" w:rsidR="008F0377" w:rsidRPr="0077209E" w:rsidRDefault="008F0377" w:rsidP="008F0377">
      <w:pPr>
        <w:pStyle w:val="ListParagraph"/>
        <w:numPr>
          <w:ilvl w:val="0"/>
          <w:numId w:val="8"/>
        </w:numPr>
        <w:spacing w:line="360" w:lineRule="auto"/>
        <w:jc w:val="both"/>
      </w:pPr>
      <w:r w:rsidRPr="0077209E">
        <w:rPr>
          <w:b/>
        </w:rPr>
        <w:t xml:space="preserve">Section III: </w:t>
      </w:r>
      <w:r w:rsidRPr="0077209E">
        <w:rPr>
          <w:lang w:bidi="en-US"/>
        </w:rPr>
        <w:t xml:space="preserve">References for Online Supporting Material </w:t>
      </w:r>
    </w:p>
    <w:p w14:paraId="1D7AF942" w14:textId="44133F39" w:rsidR="008F0377" w:rsidRPr="0077209E" w:rsidRDefault="000A3DC9" w:rsidP="008F0377">
      <w:pPr>
        <w:pStyle w:val="ListParagraph"/>
        <w:numPr>
          <w:ilvl w:val="0"/>
          <w:numId w:val="8"/>
        </w:numPr>
        <w:spacing w:line="360" w:lineRule="auto"/>
        <w:jc w:val="both"/>
      </w:pPr>
      <w:r w:rsidRPr="0077209E">
        <w:rPr>
          <w:b/>
          <w:bCs/>
        </w:rPr>
        <w:t xml:space="preserve">Supplemental Table </w:t>
      </w:r>
      <w:r w:rsidR="001B6CF5" w:rsidRPr="0077209E">
        <w:rPr>
          <w:b/>
          <w:bCs/>
        </w:rPr>
        <w:t>4</w:t>
      </w:r>
      <w:r w:rsidRPr="0077209E">
        <w:rPr>
          <w:b/>
          <w:bCs/>
        </w:rPr>
        <w:t xml:space="preserve">: </w:t>
      </w:r>
      <w:r w:rsidR="008F0377" w:rsidRPr="0077209E">
        <w:t xml:space="preserve">Derived 12-month increments (unmodeled) estimates for length/height of the WHO- Tanner linear growth velocity reference. </w:t>
      </w:r>
    </w:p>
    <w:p w14:paraId="6AAD1104" w14:textId="71208762" w:rsidR="000A3DC9" w:rsidRPr="0077209E" w:rsidRDefault="000A3DC9" w:rsidP="001B6CF5">
      <w:pPr>
        <w:pStyle w:val="Tabletitle"/>
        <w:numPr>
          <w:ilvl w:val="0"/>
          <w:numId w:val="8"/>
        </w:numPr>
        <w:spacing w:line="360" w:lineRule="auto"/>
        <w:rPr>
          <w:b w:val="0"/>
        </w:rPr>
      </w:pPr>
      <w:r w:rsidRPr="0077209E">
        <w:rPr>
          <w:bCs/>
        </w:rPr>
        <w:t>Supplemental Figure 1:</w:t>
      </w:r>
      <w:r w:rsidRPr="0077209E">
        <w:rPr>
          <w:b w:val="0"/>
        </w:rPr>
        <w:t xml:space="preserve"> WHO-Tanner sex-combined derived referent median scatterplot and modeled </w:t>
      </w:r>
      <w:r w:rsidR="00230210" w:rsidRPr="0077209E">
        <w:rPr>
          <w:b w:val="0"/>
        </w:rPr>
        <w:t>12-month</w:t>
      </w:r>
      <w:r w:rsidRPr="0077209E">
        <w:rPr>
          <w:b w:val="0"/>
        </w:rPr>
        <w:t xml:space="preserve"> linear velocities through 59 months of age</w:t>
      </w:r>
      <w:r w:rsidR="00E75902" w:rsidRPr="0077209E">
        <w:rPr>
          <w:b w:val="0"/>
        </w:rPr>
        <w:t>.</w:t>
      </w:r>
      <w:r w:rsidRPr="0077209E">
        <w:rPr>
          <w:b w:val="0"/>
        </w:rPr>
        <w:t xml:space="preserve"> </w:t>
      </w:r>
    </w:p>
    <w:p w14:paraId="59957D40" w14:textId="0453B860" w:rsidR="000A3DC9" w:rsidRPr="0077209E" w:rsidRDefault="000A3DC9" w:rsidP="001B6CF5">
      <w:pPr>
        <w:pStyle w:val="Tabletitle"/>
        <w:numPr>
          <w:ilvl w:val="0"/>
          <w:numId w:val="8"/>
        </w:numPr>
        <w:spacing w:line="360" w:lineRule="auto"/>
        <w:rPr>
          <w:b w:val="0"/>
          <w:bCs/>
        </w:rPr>
      </w:pPr>
      <w:r w:rsidRPr="0077209E">
        <w:rPr>
          <w:bCs/>
        </w:rPr>
        <w:t>Supplemental Figure 2:</w:t>
      </w:r>
      <w:r w:rsidRPr="0077209E">
        <w:rPr>
          <w:b w:val="0"/>
        </w:rPr>
        <w:t xml:space="preserve"> WHO-Tanner modeled sex-combined linear growth velocity reference curv</w:t>
      </w:r>
      <w:r w:rsidRPr="0077209E">
        <w:rPr>
          <w:b w:val="0"/>
          <w:bCs/>
        </w:rPr>
        <w:t>e through 59 months of age</w:t>
      </w:r>
      <w:r w:rsidR="00882626" w:rsidRPr="0077209E">
        <w:rPr>
          <w:b w:val="0"/>
          <w:bCs/>
        </w:rPr>
        <w:t xml:space="preserve"> </w:t>
      </w:r>
      <w:r w:rsidR="00882626" w:rsidRPr="0077209E">
        <w:rPr>
          <w:b w:val="0"/>
        </w:rPr>
        <w:t xml:space="preserve">(median </w:t>
      </w:r>
      <w:r w:rsidR="00882626" w:rsidRPr="0077209E">
        <w:rPr>
          <w:b w:val="0"/>
          <w:u w:val="single"/>
        </w:rPr>
        <w:t>+</w:t>
      </w:r>
      <w:r w:rsidR="00882626" w:rsidRPr="0077209E">
        <w:rPr>
          <w:b w:val="0"/>
        </w:rPr>
        <w:t xml:space="preserve"> 2 standard normal deviate or z-score)</w:t>
      </w:r>
      <w:r w:rsidR="00E75902" w:rsidRPr="0077209E">
        <w:rPr>
          <w:b w:val="0"/>
          <w:bCs/>
        </w:rPr>
        <w:t>.</w:t>
      </w:r>
    </w:p>
    <w:p w14:paraId="063703C4" w14:textId="77777777" w:rsidR="00017373" w:rsidRPr="0077209E" w:rsidRDefault="00B410AD" w:rsidP="00017373">
      <w:pPr>
        <w:pStyle w:val="Tabletitle"/>
        <w:numPr>
          <w:ilvl w:val="0"/>
          <w:numId w:val="8"/>
        </w:numPr>
        <w:spacing w:line="360" w:lineRule="auto"/>
        <w:rPr>
          <w:b w:val="0"/>
        </w:rPr>
      </w:pPr>
      <w:r w:rsidRPr="0077209E">
        <w:rPr>
          <w:bCs/>
        </w:rPr>
        <w:t xml:space="preserve">Supplemental Figure 3: </w:t>
      </w:r>
      <w:r w:rsidRPr="0077209E">
        <w:rPr>
          <w:b w:val="0"/>
        </w:rPr>
        <w:t>WHO-Tanner sex-specific derived variance in linear growth velocity scatterplot and modeled variance in linear</w:t>
      </w:r>
      <w:r w:rsidR="00FF5D2D" w:rsidRPr="0077209E">
        <w:rPr>
          <w:b w:val="0"/>
        </w:rPr>
        <w:t xml:space="preserve"> </w:t>
      </w:r>
      <w:r w:rsidRPr="0077209E">
        <w:rPr>
          <w:b w:val="0"/>
        </w:rPr>
        <w:t xml:space="preserve">growth </w:t>
      </w:r>
      <w:r w:rsidR="00230210" w:rsidRPr="0077209E">
        <w:rPr>
          <w:b w:val="0"/>
        </w:rPr>
        <w:t>velocity</w:t>
      </w:r>
      <w:r w:rsidR="00FF5D2D" w:rsidRPr="0077209E">
        <w:rPr>
          <w:b w:val="0"/>
        </w:rPr>
        <w:t xml:space="preserve"> </w:t>
      </w:r>
      <w:r w:rsidR="00230210" w:rsidRPr="0077209E">
        <w:rPr>
          <w:b w:val="0"/>
        </w:rPr>
        <w:t>through</w:t>
      </w:r>
      <w:r w:rsidRPr="0077209E">
        <w:rPr>
          <w:b w:val="0"/>
        </w:rPr>
        <w:t xml:space="preserve"> 59 months of age</w:t>
      </w:r>
      <w:r w:rsidR="00E75902" w:rsidRPr="0077209E">
        <w:rPr>
          <w:b w:val="0"/>
        </w:rPr>
        <w:t>.</w:t>
      </w:r>
      <w:r w:rsidRPr="0077209E">
        <w:rPr>
          <w:b w:val="0"/>
        </w:rPr>
        <w:t xml:space="preserve"> </w:t>
      </w:r>
    </w:p>
    <w:p w14:paraId="1DCA8DDD" w14:textId="79031484" w:rsidR="00017373" w:rsidRPr="0077209E" w:rsidRDefault="00017373" w:rsidP="00017373">
      <w:pPr>
        <w:pStyle w:val="Tabletitle"/>
        <w:numPr>
          <w:ilvl w:val="0"/>
          <w:numId w:val="8"/>
        </w:numPr>
        <w:spacing w:line="360" w:lineRule="auto"/>
        <w:rPr>
          <w:b w:val="0"/>
        </w:rPr>
      </w:pPr>
      <w:r w:rsidRPr="0077209E">
        <w:t>Supplemental Figure 4</w:t>
      </w:r>
      <w:r w:rsidRPr="0077209E">
        <w:rPr>
          <w:b w:val="0"/>
          <w:bCs/>
        </w:rPr>
        <w:t>: Study Flow diagram for inclusion into the analytic sample for 0-59 month old Nepali children from the Tarai from whom measurements were taken between 2013- 2016</w:t>
      </w:r>
    </w:p>
    <w:p w14:paraId="769A80F4" w14:textId="2051F785" w:rsidR="002D288B" w:rsidRPr="0077209E" w:rsidRDefault="002D288B" w:rsidP="000A3DC9">
      <w:pPr>
        <w:rPr>
          <w:shd w:val="clear" w:color="auto" w:fill="FFFFFF"/>
        </w:rPr>
      </w:pPr>
    </w:p>
    <w:p w14:paraId="49FC45CC" w14:textId="77777777" w:rsidR="006B7D6A" w:rsidRPr="0077209E" w:rsidRDefault="006B7D6A" w:rsidP="000A3DC9">
      <w:pPr>
        <w:rPr>
          <w:shd w:val="clear" w:color="auto" w:fill="FFFFFF"/>
        </w:rPr>
        <w:sectPr w:rsidR="006B7D6A" w:rsidRPr="0077209E" w:rsidSect="006B7D6A">
          <w:pgSz w:w="12240" w:h="15840"/>
          <w:pgMar w:top="1440" w:right="1440" w:bottom="1440" w:left="1440" w:header="720" w:footer="720" w:gutter="0"/>
          <w:cols w:space="720"/>
          <w:docGrid w:linePitch="360"/>
        </w:sectPr>
      </w:pPr>
    </w:p>
    <w:p w14:paraId="4240513F" w14:textId="3879A6A5" w:rsidR="002D288B" w:rsidRPr="0077209E" w:rsidRDefault="002D288B" w:rsidP="000A3DC9">
      <w:pPr>
        <w:rPr>
          <w:shd w:val="clear" w:color="auto" w:fill="FFFFFF"/>
        </w:rPr>
      </w:pPr>
    </w:p>
    <w:p w14:paraId="31D6792D" w14:textId="46B4EADB" w:rsidR="00712D8D" w:rsidRPr="0077209E" w:rsidRDefault="00815EEB" w:rsidP="00815EEB">
      <w:pPr>
        <w:pStyle w:val="ListParagraph"/>
        <w:numPr>
          <w:ilvl w:val="0"/>
          <w:numId w:val="6"/>
        </w:numPr>
        <w:spacing w:line="360" w:lineRule="auto"/>
        <w:rPr>
          <w:b/>
          <w:bCs/>
          <w:shd w:val="clear" w:color="auto" w:fill="FFFFFF"/>
        </w:rPr>
      </w:pPr>
      <w:r w:rsidRPr="0077209E">
        <w:rPr>
          <w:b/>
          <w:bCs/>
          <w:shd w:val="clear" w:color="auto" w:fill="FFFFFF"/>
        </w:rPr>
        <w:t xml:space="preserve">Section I: </w:t>
      </w:r>
      <w:r w:rsidR="00712D8D" w:rsidRPr="0077209E">
        <w:rPr>
          <w:shd w:val="clear" w:color="auto" w:fill="FFFFFF"/>
        </w:rPr>
        <w:t>Review of e</w:t>
      </w:r>
      <w:r w:rsidR="00655F93" w:rsidRPr="0077209E">
        <w:rPr>
          <w:shd w:val="clear" w:color="auto" w:fill="FFFFFF"/>
        </w:rPr>
        <w:t>xisting velocity references</w:t>
      </w:r>
      <w:r w:rsidR="00655F93" w:rsidRPr="0077209E">
        <w:rPr>
          <w:b/>
          <w:bCs/>
          <w:shd w:val="clear" w:color="auto" w:fill="FFFFFF"/>
        </w:rPr>
        <w:t xml:space="preserve"> </w:t>
      </w:r>
    </w:p>
    <w:p w14:paraId="58BF7554" w14:textId="708068E6" w:rsidR="00CF1FC0" w:rsidRPr="0077209E" w:rsidRDefault="00686C0D" w:rsidP="00BB7702">
      <w:pPr>
        <w:spacing w:line="360" w:lineRule="auto"/>
        <w:ind w:firstLine="576"/>
        <w:jc w:val="both"/>
        <w:rPr>
          <w:lang w:bidi="en-US"/>
        </w:rPr>
      </w:pPr>
      <w:r w:rsidRPr="0077209E">
        <w:rPr>
          <w:lang w:bidi="en-US"/>
        </w:rPr>
        <w:t xml:space="preserve">We first reviewed the literature to identify if any references existed </w:t>
      </w:r>
      <w:r w:rsidR="00934589" w:rsidRPr="0077209E">
        <w:rPr>
          <w:lang w:bidi="en-US"/>
        </w:rPr>
        <w:t>t</w:t>
      </w:r>
      <w:r w:rsidRPr="0077209E">
        <w:rPr>
          <w:lang w:bidi="en-US"/>
        </w:rPr>
        <w:t>hat could</w:t>
      </w:r>
      <w:r w:rsidR="00934589" w:rsidRPr="0077209E">
        <w:rPr>
          <w:lang w:bidi="en-US"/>
        </w:rPr>
        <w:t xml:space="preserve"> serve as a growth reference </w:t>
      </w:r>
      <w:r w:rsidRPr="0077209E">
        <w:rPr>
          <w:lang w:bidi="en-US"/>
        </w:rPr>
        <w:t>with</w:t>
      </w:r>
      <w:r w:rsidR="00896EAB" w:rsidRPr="0077209E">
        <w:rPr>
          <w:lang w:bidi="en-US"/>
        </w:rPr>
        <w:t xml:space="preserve"> annualized</w:t>
      </w:r>
      <w:r w:rsidR="00B97207" w:rsidRPr="0077209E">
        <w:rPr>
          <w:lang w:bidi="en-US"/>
        </w:rPr>
        <w:t xml:space="preserve"> growth increments for each month of age initiating at ages: 0 (&lt; 1 month) to 59 months age. </w:t>
      </w:r>
      <w:r w:rsidRPr="0077209E">
        <w:rPr>
          <w:lang w:bidi="en-US"/>
        </w:rPr>
        <w:t xml:space="preserve">The criteria included: </w:t>
      </w:r>
      <w:r w:rsidRPr="0077209E">
        <w:t xml:space="preserve">(1) reported  12-month length/height (hereafter referred to as height) increments, with a preference for the latter; (2) included corresponding measures of statistical uncertainty (i.e., standard deviations) for velocity estimates; (3) were available by month for ages starting from 0 to 59 months; (4) were sex-specific and (5) were conducted in seemingly supportive dietary/nutritional, health care, family and environmental conditions. </w:t>
      </w:r>
      <w:r w:rsidRPr="0077209E">
        <w:rPr>
          <w:lang w:bidi="en-US"/>
        </w:rPr>
        <w:t xml:space="preserve"> </w:t>
      </w:r>
      <w:r w:rsidR="00B97207" w:rsidRPr="0077209E">
        <w:rPr>
          <w:lang w:bidi="en-US"/>
        </w:rPr>
        <w:t xml:space="preserve">No single reference candidate was identified. </w:t>
      </w:r>
      <w:r w:rsidRPr="0077209E">
        <w:rPr>
          <w:lang w:bidi="en-US"/>
        </w:rPr>
        <w:t xml:space="preserve">We then broadened criteria (1) to include references that </w:t>
      </w:r>
      <w:r w:rsidRPr="0077209E">
        <w:t>reported 3-month, 6-month or 12-month length/height (hereafter referred to as height) increments, with a preference for the latter.</w:t>
      </w:r>
      <w:r w:rsidRPr="0077209E">
        <w:rPr>
          <w:lang w:bidi="en-US"/>
        </w:rPr>
        <w:t xml:space="preserve"> S</w:t>
      </w:r>
      <w:r w:rsidR="00B97207" w:rsidRPr="0077209E">
        <w:rPr>
          <w:lang w:bidi="en-US"/>
        </w:rPr>
        <w:t>everal studies partially met our criteria, including the Fels Longitudinal Study, carried out in Ohio, USA from 1929-1978</w:t>
      </w:r>
      <w:r w:rsidR="00B97207" w:rsidRPr="0077209E">
        <w:rPr>
          <w:vertAlign w:val="superscript"/>
          <w:lang w:bidi="en-US"/>
        </w:rPr>
        <w:t xml:space="preserve"> </w:t>
      </w:r>
      <w:r w:rsidR="00B97207" w:rsidRPr="0077209E">
        <w:rPr>
          <w:vertAlign w:val="superscript"/>
          <w:lang w:bidi="en-US"/>
        </w:rPr>
        <w:fldChar w:fldCharType="begin" w:fldLock="1"/>
      </w:r>
      <w:r w:rsidR="007B0872" w:rsidRPr="0077209E">
        <w:rPr>
          <w:vertAlign w:val="superscript"/>
          <w:lang w:bidi="en-US"/>
        </w:rPr>
        <w:instrText>ADDIN CSL_CITATION {"citationItems":[{"id":"ITEM-1","itemData":{"DOI":"10.1093/ajcn/43.5.711","ISSN":"00029165","abstract":"Serial data from 818 normal white American children from the Fels Longitudinal Study have been used to construct tables of 6-mo increments for weight (0 to 18 yr), stature (3.0 to 18 yr), head circumference, and recumbent length (0 to 3 yr). The tables supplement previously published incremental growth charts. The attained growth status of these children has been shown to be very close to that displayed in the National Center for Health Statistics tables at all ages, and secular trends in the data have been shown to be minimal. Consequently, the present tables should be widely applicable for some time in the future. Guidelines for the use of the tables and interpretation of findings are presented.","author":[{"dropping-particle":"","family":"Baumgartner","given":"R. N.","non-dropping-particle":"","parse-names":false,"suffix":""},{"dropping-particle":"","family":"Roche","given":"A. F.","non-dropping-particle":"","parse-names":false,"suffix":""},{"dropping-particle":"","family":"Himes","given":"J. H.","non-dropping-particle":"","parse-names":false,"suffix":""}],"container-title":"American Journal of Clinical Nutrition","id":"ITEM-1","issue":"5","issued":{"date-parts":[["1986"]]},"page":"711-722","title":"Incremental growth tables: Supplementary to previously published charts","type":"article-journal","volume":"43"},"uris":["http://www.mendeley.com/documents/?uuid=9182e601-355b-42f9-9ca2-bf8eed639ade"]},{"id":"ITEM-2","itemData":{"DOI":"10.1016/S0022-3476(05)82045-1","ISSN":"00223476","abstract":"Serial data from studies of infants at the University of Iowa and from the Fels Longitudinal Study were used to develop sex-specific percentiles for increments in weight and recumbent length for selected intervals during the first 24 months of life. Weight increments are presented for 1-month intervais from birth to 6 months, 2-month intervals from birth to 12 months, and 3-month intervals from birth to 24 months. Length increments are presented for 2-month intervals from birth to 6 months, and for 3-month intervals from birth to 24 months of age. Weights and lengths at the target ages were obtained for the lowa data by simple interpolation, and for the Fels data by fitting families of three-parameter mathematical functions to the serial data from ages 1 to 24 months. The tabular presentations are based on the Iowa data from birth to 3 months of age, on the combined Iowa and Fels data from 3 to 6 months of age, and on the Fels data from 6 to 24 months of age. We believe that these reference data will be useful in screening for deviations from normal growth and may aid in early detection of failure to thrive or excessive weight gain during early life. © 1991 The C. V. Mosby Company.","author":[{"dropping-particle":"","family":"Guo","given":"Shumei","non-dropping-particle":"","parse-names":false,"suffix":""},{"dropping-particle":"","family":"Roche","given":"Alex F.","non-dropping-particle":"","parse-names":false,"suffix":""},{"dropping-particle":"","family":"Fomon","given":"Samuel J.","non-dropping-particle":"","parse-names":false,"suffix":""},{"dropping-particle":"","family":"Nelson","given":"Steven E.","non-dropping-particle":"","parse-names":false,"suffix":""},{"dropping-particle":"","family":"Chumlea","given":"William Cameron","non-dropping-particle":"","parse-names":false,"suffix":""},{"dropping-particle":"","family":"Rogers","given":"Ronald R.","non-dropping-particle":"","parse-names":false,"suffix":""},{"dropping-particle":"","family":"Baumgartner","given":"Richard N.","non-dropping-particle":"","parse-names":false,"suffix":""},{"dropping-particle":"","family":"Ziegler","given":"Ekhard E.","non-dropping-particle":"","parse-names":false,"suffix":""},{"dropping-particle":"","family":"Siervogel","given":"Roger M.","non-dropping-particle":"","parse-names":false,"suffix":""}],"container-title":"The Journal of Pediatrics","id":"ITEM-2","issue":"3","issued":{"date-parts":[["1991"]]},"page":"355-362","title":"Reference data on gains in weight and length during the first two years of life","type":"article-journal","volume":"119"},"uris":["http://www.mendeley.com/documents/?uuid=6b704591-1737-429a-9a20-7c8a7f98566d"]},{"id":"ITEM-3","itemData":{"DOI":"10.1093/ajcn/49.4.599","ISSN":"00029165","abstract":"Serial data from 504 infants were used to develop reference data for 1-mo increments in weight and recumbent length by fitting a family of three-parameter mathematical functions to the serial data for each individual. The percentiles for status and for increments tended to be larger for the boys than for the girls except for the lower percentiles of increments for weight after 9-10 mo and for recumbent length after 8-9 mo. These data can be used to assess growth in white or black infants whether they are breast-fed or formula-fed. These new data will allow earlier evaluation of growth velocity than the reference data for 3- and 6-mo increments that were available previously. This can lead to the earlier initiation of diagnostic procedures and treatment. The present data should be useful also in research studies.","author":[{"dropping-particle":"","family":"Roche","given":"A. F.","non-dropping-particle":"","parse-names":false,"suffix":""},{"dropping-particle":"","family":"Guo","given":"S.","non-dropping-particle":"","parse-names":false,"suffix":""},{"dropping-particle":"","family":"Moore","given":"W. M.","non-dropping-particle":"","parse-names":false,"suffix":""}],"container-title":"American Journal of Clinical Nutrition","id":"ITEM-3","issue":"4","issued":{"date-parts":[["1989"]]},"page":"599-607","title":"Weight and recumbent length from 1 to 12 mo of age: Reference data for 1-mo increments","type":"article-journal","volume":"49"},"uris":["http://www.mendeley.com/documents/?uuid=68fc0e70-63ad-4304-b0d9-a16e8547b71a"]}],"mendeley":{"formattedCitation":"&lt;sup&gt;(1–3)&lt;/sup&gt;","plainTextFormattedCitation":"(1–3)","previouslyFormattedCitation":"&lt;sup&gt;(1–3)&lt;/sup&gt;"},"properties":{"noteIndex":0},"schema":"https://github.com/citation-style-language/schema/raw/master/csl-citation.json"}</w:instrText>
      </w:r>
      <w:r w:rsidR="00B97207" w:rsidRPr="0077209E">
        <w:rPr>
          <w:vertAlign w:val="superscript"/>
          <w:lang w:bidi="en-US"/>
        </w:rPr>
        <w:fldChar w:fldCharType="separate"/>
      </w:r>
      <w:r w:rsidR="007B0872" w:rsidRPr="0077209E">
        <w:rPr>
          <w:noProof/>
          <w:vertAlign w:val="superscript"/>
          <w:lang w:bidi="en-US"/>
        </w:rPr>
        <w:t>(1–3)</w:t>
      </w:r>
      <w:r w:rsidR="00B97207" w:rsidRPr="0077209E">
        <w:rPr>
          <w:vertAlign w:val="superscript"/>
          <w:lang w:bidi="en-US"/>
        </w:rPr>
        <w:fldChar w:fldCharType="end"/>
      </w:r>
      <w:r w:rsidR="00B97207" w:rsidRPr="0077209E">
        <w:rPr>
          <w:lang w:bidi="en-US"/>
        </w:rPr>
        <w:t xml:space="preserve">, which provided 3-month to 6-month linear growth estimates (depending on age) which, in part, served as a basis for the CDC/NCHS 2000 growth velocity references </w:t>
      </w:r>
      <w:r w:rsidR="00B97207" w:rsidRPr="0077209E">
        <w:rPr>
          <w:lang w:bidi="en-US"/>
        </w:rPr>
        <w:fldChar w:fldCharType="begin" w:fldLock="1"/>
      </w:r>
      <w:r w:rsidR="007B0872" w:rsidRPr="0077209E">
        <w:rPr>
          <w:lang w:bidi="en-US"/>
        </w:rPr>
        <w:instrText>ADDIN CSL_CITATION {"citationItems":[{"id":"ITEM-1","itemData":{"ISSN":"01473956","abstract":"OBJECTIVES This report presents the revised growth charts for the United States. It summarizes the history of the 1977 National Center for Health Statistics (NCHS) growth charts, reasons for the revision, data sources and statistical procedures used, and major features of the revised charts. METHODS Data from five national health examination surveys collected from 1963 to 1994 and five supplementary data sources were combined to establish an analytic growth chart data set. A variety of statistical procedures were used to produce smoothed percentile curves for infants (from birth to 36 months) and older children (from 2 to 20 years), using a two-stage approach. Initial curve smoothing for selected major percentiles was accomplished with various parametric and nonparametric procedures. In the second stage, a normalization procedure was used to generate z-scores that closely match the smoothed percentile curves. RESULTS The 14 NCHS growth charts were revised and new body mass index-for-age (BMI-for-age) charts were created for boys and girls (http://www.cdc.gov/growthcharts). The growth percentile curves for infants and children are based primarily on national survey data. Use of national data ensures a smooth transition from the charts for infants to those for older children. These data better represent the racial/ethnic diversity and the size and growth patterns of combined breast- and formula-fed infants in the United States. New features include addition of the 3rd and 97th percentiles for all charts and extension of all charts for children and adolescents to age 20 years. CONCLUSION Created with improved data and statistical curve smoothing procedures, the United States growth charts represent an enhanced instrument to evaluate the size and growth of infants and children.","author":[{"dropping-particle":"","family":"Kuczmarski","given":"R. J.","non-dropping-particle":"","parse-names":false,"suffix":""},{"dropping-particle":"","family":"Ogden","given":"C. L.","non-dropping-particle":"","parse-names":false,"suffix":""},{"dropping-particle":"","family":"Grummer-Strawn","given":"L. M.","non-dropping-particle":"","parse-names":false,"suffix":""},{"dropping-particle":"","family":"Flegal","given":"K. M.","non-dropping-particle":"","parse-names":false,"suffix":""},{"dropping-particle":"","family":"Guo","given":"S. S.","non-dropping-particle":"","parse-names":false,"suffix":""},{"dropping-particle":"","family":"Wei","given":"R.","non-dropping-particle":"","parse-names":false,"suffix":""},{"dropping-particle":"","family":"Mei","given":"Z.","non-dropping-particle":"","parse-names":false,"suffix":""},{"dropping-particle":"","family":"Curtin","given":"L. R.","non-dropping-particle":"","parse-names":false,"suffix":""},{"dropping-particle":"","family":"Roche","given":"A. F.","non-dropping-particle":"","parse-names":false,"suffix":""},{"dropping-particle":"","family":"Johnson","given":"C. L.","non-dropping-particle":"","parse-names":false,"suffix":""}],"container-title":"Advance data","id":"ITEM-1","issued":{"date-parts":[["2000"]]},"title":"CDC growth charts: United States.","type":"article-journal"},"uris":["http://www.mendeley.com/documents/?uuid=5802928b-15f6-4fc9-8358-055d67ea6ae3"]}],"mendeley":{"formattedCitation":"&lt;sup&gt;(4)&lt;/sup&gt;","plainTextFormattedCitation":"(4)","previouslyFormattedCitation":"&lt;sup&gt;(4)&lt;/sup&gt;"},"properties":{"noteIndex":0},"schema":"https://github.com/citation-style-language/schema/raw/master/csl-citation.json"}</w:instrText>
      </w:r>
      <w:r w:rsidR="00B97207" w:rsidRPr="0077209E">
        <w:rPr>
          <w:lang w:bidi="en-US"/>
        </w:rPr>
        <w:fldChar w:fldCharType="separate"/>
      </w:r>
      <w:r w:rsidR="007B0872" w:rsidRPr="0077209E">
        <w:rPr>
          <w:noProof/>
          <w:vertAlign w:val="superscript"/>
          <w:lang w:bidi="en-US"/>
        </w:rPr>
        <w:t>(4)</w:t>
      </w:r>
      <w:r w:rsidR="00B97207" w:rsidRPr="0077209E">
        <w:rPr>
          <w:lang w:bidi="en-US"/>
        </w:rPr>
        <w:fldChar w:fldCharType="end"/>
      </w:r>
      <w:r w:rsidR="00B97207" w:rsidRPr="0077209E">
        <w:rPr>
          <w:lang w:bidi="en-US"/>
        </w:rPr>
        <w:t>. Additional studies included in our</w:t>
      </w:r>
      <w:r w:rsidR="00E410C1" w:rsidRPr="0077209E">
        <w:rPr>
          <w:lang w:bidi="en-US"/>
        </w:rPr>
        <w:t xml:space="preserve"> review were</w:t>
      </w:r>
      <w:r w:rsidR="00B97207" w:rsidRPr="0077209E">
        <w:rPr>
          <w:lang w:bidi="en-US"/>
        </w:rPr>
        <w:t xml:space="preserve"> Prader and colleagues’ Zurich Longitudinal Study, conducted between 1954 and 1976, which measured velocities at varying intervals among Swiss children from birth to 18 years </w:t>
      </w:r>
      <w:r w:rsidR="00B97207" w:rsidRPr="0077209E">
        <w:rPr>
          <w:lang w:bidi="en-US"/>
        </w:rPr>
        <w:fldChar w:fldCharType="begin" w:fldLock="1"/>
      </w:r>
      <w:r w:rsidR="002671C2" w:rsidRPr="0077209E">
        <w:rPr>
          <w:lang w:bidi="en-US"/>
        </w:rPr>
        <w:instrText>ADDIN CSL_CITATION {"citationItems":[{"id":"ITEM-1","itemData":{"PMID":"2737921","author":[{"dropping-particle":"","family":"Prader","given":"A","non-dropping-particle":"","parse-names":false,"suffix":""},{"dropping-particle":"","family":"Largo","given":"R H","non-dropping-particle":"","parse-names":false,"suffix":""},{"dropping-particle":"","family":"Molinari","given":"L","non-dropping-particle":"","parse-names":false,"suffix":""},{"dropping-particle":"","family":"Issler","given":"CPhysical growth of Swiss children from birth to 20 years of age Ratio Crown-Rump Length / Supine Subischial Leg Length Ratio Sitting Height / Standing Subischial Leg Height Head Fronto-occipital Diameter Cross-sectional Height Velocity Peak-centered Heig","non-dropping-particle":"","parse-names":false,"suffix":""}],"container-title":"Helv Paediatr Acta Suppl.","id":"ITEM-1","issued":{"date-parts":[["1989"]]},"page":"1-125","title":"Physical growth of Swiss children from birth to 20 years of age. First Zurich longitudinal study of growth and development.","type":"article-journal","volume":"52"},"uris":["http://www.mendeley.com/documents/?uuid=8a47e10f-17e6-49f3-88f8-fb72b3c16716"]}],"mendeley":{"formattedCitation":"&lt;sup&gt;(5)&lt;/sup&gt;","plainTextFormattedCitation":"(5)","previouslyFormattedCitation":"&lt;sup&gt;(5)&lt;/sup&gt;"},"properties":{"noteIndex":0},"schema":"https://github.com/citation-style-language/schema/raw/master/csl-citation.json"}</w:instrText>
      </w:r>
      <w:r w:rsidR="00B97207" w:rsidRPr="0077209E">
        <w:rPr>
          <w:lang w:bidi="en-US"/>
        </w:rPr>
        <w:fldChar w:fldCharType="separate"/>
      </w:r>
      <w:r w:rsidR="007B0872" w:rsidRPr="0077209E">
        <w:rPr>
          <w:noProof/>
          <w:vertAlign w:val="superscript"/>
          <w:lang w:bidi="en-US"/>
        </w:rPr>
        <w:t>(5)</w:t>
      </w:r>
      <w:r w:rsidR="00B97207" w:rsidRPr="0077209E">
        <w:rPr>
          <w:lang w:bidi="en-US"/>
        </w:rPr>
        <w:fldChar w:fldCharType="end"/>
      </w:r>
      <w:r w:rsidR="00B97207" w:rsidRPr="0077209E">
        <w:rPr>
          <w:lang w:bidi="en-US"/>
        </w:rPr>
        <w:t xml:space="preserve">, annual growth charts published by Tanner and colleagues from the United Kingdom in 1966 </w:t>
      </w:r>
      <w:r w:rsidR="00B97207" w:rsidRPr="0077209E">
        <w:rPr>
          <w:lang w:bidi="en-US"/>
        </w:rPr>
        <w:fldChar w:fldCharType="begin" w:fldLock="1"/>
      </w:r>
      <w:r w:rsidR="007B0872" w:rsidRPr="0077209E">
        <w:rPr>
          <w:lang w:bidi="en-US"/>
        </w:rPr>
        <w:instrText>ADDIN CSL_CITATION {"citationItems":[{"id":"ITEM-1","itemData":{"DOI":"10.1136/adc.41.220.613","ISBN":"1468-2044 (Electronic)","ISSN":"00039888","PMID":"5957718","abstract":"Tanner JM, Whitehouse RM. Standards from birth to maturity for height, weight, height velocity: British children. Arch.Dis.Child. 51:170-9, 1976)","author":[{"dropping-particle":"","family":"Tanner","given":"J. M.","non-dropping-particle":"","parse-names":false,"suffix":""},{"dropping-particle":"","family":"Whitehouse","given":"R. H.","non-dropping-particle":"","parse-names":false,"suffix":""},{"dropping-particle":"","family":"Takaishi","given":"M.","non-dropping-particle":"","parse-names":false,"suffix":""}],"container-title":"Archives of Disease in Childhood","id":"ITEM-1","issued":{"date-parts":[["1966"]]},"page":"613-635","title":"Standards from birth to maturity for height, weight, height velocity, and weight velocity: British children, 1965 Part II","type":"article-journal","volume":"41"},"uris":["http://www.mendeley.com/documents/?uuid=5c35d5bd-b635-4fb3-abd3-401bb8006cc9"]}],"mendeley":{"formattedCitation":"&lt;sup&gt;(6)&lt;/sup&gt;","plainTextFormattedCitation":"(6)","previouslyFormattedCitation":"&lt;sup&gt;(6)&lt;/sup&gt;"},"properties":{"noteIndex":0},"schema":"https://github.com/citation-style-language/schema/raw/master/csl-citation.json"}</w:instrText>
      </w:r>
      <w:r w:rsidR="00B97207" w:rsidRPr="0077209E">
        <w:rPr>
          <w:lang w:bidi="en-US"/>
        </w:rPr>
        <w:fldChar w:fldCharType="separate"/>
      </w:r>
      <w:r w:rsidR="007B0872" w:rsidRPr="0077209E">
        <w:rPr>
          <w:noProof/>
          <w:vertAlign w:val="superscript"/>
          <w:lang w:bidi="en-US"/>
        </w:rPr>
        <w:t>(6)</w:t>
      </w:r>
      <w:r w:rsidR="00B97207" w:rsidRPr="0077209E">
        <w:rPr>
          <w:lang w:bidi="en-US"/>
        </w:rPr>
        <w:fldChar w:fldCharType="end"/>
      </w:r>
      <w:r w:rsidR="00B97207" w:rsidRPr="0077209E">
        <w:rPr>
          <w:lang w:bidi="en-US"/>
        </w:rPr>
        <w:t xml:space="preserve">; 3-month growth increment data collected among infants in Idaho, USA by </w:t>
      </w:r>
      <w:proofErr w:type="spellStart"/>
      <w:r w:rsidR="00B97207" w:rsidRPr="0077209E">
        <w:rPr>
          <w:lang w:bidi="en-US"/>
        </w:rPr>
        <w:t>Fomon</w:t>
      </w:r>
      <w:proofErr w:type="spellEnd"/>
      <w:r w:rsidR="00B97207" w:rsidRPr="0077209E">
        <w:rPr>
          <w:lang w:bidi="en-US"/>
        </w:rPr>
        <w:t xml:space="preserve"> and colleagues published in 1991</w:t>
      </w:r>
      <w:r w:rsidR="00B97207" w:rsidRPr="0077209E">
        <w:rPr>
          <w:lang w:bidi="en-US"/>
        </w:rPr>
        <w:fldChar w:fldCharType="begin" w:fldLock="1"/>
      </w:r>
      <w:r w:rsidR="007B0872" w:rsidRPr="0077209E">
        <w:rPr>
          <w:lang w:bidi="en-US"/>
        </w:rPr>
        <w:instrText>ADDIN CSL_CITATION {"citationItems":[{"id":"ITEM-1","itemData":{"DOI":"10.1016/0378-3782(89)90057-1","ISSN":"03783782","abstract":"Although rate of growth is generally recognized as a valuable indicator of health status, few reference data are available for gain in weight or length during the period of most rapid growth in infancy. We have therefore summarized our data concerning gains in length and weight of 203 breast-fed males, 216 breast-fed females, 380 formula-fed males, and 340 formula-fed females. Seven sets of measurements (at ages 8, 14, 28, 42, 56, 84 and 112 days) were made with each infant. The 5th, 10th, 25th, 50th, 75th, 90th and 95th centile values together with the means and standard deviations are presented for selected age intervals on a feeding-specific (i.e. breastfed or formula-fed) and sex-specific basis. We believe that these data will be useful as a reference for interpreting results of infant studies. © 1989.","author":[{"dropping-particle":"","family":"Nelson","given":"Steven E.","non-dropping-particle":"","parse-names":false,"suffix":""},{"dropping-particle":"","family":"Rogers","given":"Ronald R.","non-dropping-particle":"","parse-names":false,"suffix":""},{"dropping-particle":"","family":"Ziegler","given":"Ekhard E.","non-dropping-particle":"","parse-names":false,"suffix":""},{"dropping-particle":"","family":"Fomon","given":"Samuel J.","non-dropping-particle":"","parse-names":false,"suffix":""}],"container-title":"Early Human Development","id":"ITEM-1","issue":"4","issued":{"date-parts":[["1989"]]},"page":"223-239","title":"Gain in weight and length during early infancy","type":"article-journal","volume":"19"},"uris":["http://www.mendeley.com/documents/?uuid=7f6db2dc-2403-458e-a738-28a9b9745310"]}],"mendeley":{"formattedCitation":"&lt;sup&gt;(7)&lt;/sup&gt;","plainTextFormattedCitation":"(7)","previouslyFormattedCitation":"&lt;sup&gt;(7)&lt;/sup&gt;"},"properties":{"noteIndex":0},"schema":"https://github.com/citation-style-language/schema/raw/master/csl-citation.json"}</w:instrText>
      </w:r>
      <w:r w:rsidR="00B97207" w:rsidRPr="0077209E">
        <w:rPr>
          <w:lang w:bidi="en-US"/>
        </w:rPr>
        <w:fldChar w:fldCharType="separate"/>
      </w:r>
      <w:r w:rsidR="007B0872" w:rsidRPr="0077209E">
        <w:rPr>
          <w:noProof/>
          <w:vertAlign w:val="superscript"/>
          <w:lang w:bidi="en-US"/>
        </w:rPr>
        <w:t>(7)</w:t>
      </w:r>
      <w:r w:rsidR="00B97207" w:rsidRPr="0077209E">
        <w:rPr>
          <w:lang w:bidi="en-US"/>
        </w:rPr>
        <w:fldChar w:fldCharType="end"/>
      </w:r>
      <w:r w:rsidR="00B97207" w:rsidRPr="0077209E">
        <w:rPr>
          <w:lang w:bidi="en-US"/>
        </w:rPr>
        <w:t xml:space="preserve">, and the 2006 WHO </w:t>
      </w:r>
      <w:proofErr w:type="spellStart"/>
      <w:r w:rsidR="00B97207" w:rsidRPr="0077209E">
        <w:rPr>
          <w:lang w:bidi="en-US"/>
        </w:rPr>
        <w:t>Multicentre</w:t>
      </w:r>
      <w:proofErr w:type="spellEnd"/>
      <w:r w:rsidR="00B97207" w:rsidRPr="0077209E">
        <w:rPr>
          <w:lang w:bidi="en-US"/>
        </w:rPr>
        <w:t xml:space="preserve"> Growth Reference Study (MGRS) Child Growth Standards, with 6-month increments through an interval-ending age of 24 months, based on studies conducted in multiple countries </w:t>
      </w:r>
      <w:r w:rsidR="00B97207" w:rsidRPr="0077209E">
        <w:rPr>
          <w:lang w:bidi="en-US"/>
        </w:rPr>
        <w:fldChar w:fldCharType="begin" w:fldLock="1"/>
      </w:r>
      <w:r w:rsidR="007B0872" w:rsidRPr="0077209E">
        <w:rPr>
          <w:lang w:bidi="en-US"/>
        </w:rPr>
        <w:instrText>ADDIN CSL_CITATION {"citationItems":[{"id":"ITEM-1","itemData":{"author":[{"dropping-particle":"","family":"WHO Multicentre Growth Reference Study Group","given":"","non-dropping-particle":"","parse-names":false,"suffix":""}],"id":"ITEM-1","issued":{"date-parts":[["2009"]]},"publisher-place":"Geneva","title":"WHO Child Growth Standards: Growth velocity based on weight, length and head circumference. Methods and development","type":"report"},"uris":["http://www.mendeley.com/documents/?uuid=a2c240b8-8c71-47b7-b0e4-c94fc5eac865"]}],"mendeley":{"formattedCitation":"&lt;sup&gt;(8)&lt;/sup&gt;","plainTextFormattedCitation":"(8)","previouslyFormattedCitation":"&lt;sup&gt;(8)&lt;/sup&gt;"},"properties":{"noteIndex":0},"schema":"https://github.com/citation-style-language/schema/raw/master/csl-citation.json"}</w:instrText>
      </w:r>
      <w:r w:rsidR="00B97207" w:rsidRPr="0077209E">
        <w:rPr>
          <w:lang w:bidi="en-US"/>
        </w:rPr>
        <w:fldChar w:fldCharType="separate"/>
      </w:r>
      <w:r w:rsidR="007B0872" w:rsidRPr="0077209E">
        <w:rPr>
          <w:noProof/>
          <w:vertAlign w:val="superscript"/>
          <w:lang w:bidi="en-US"/>
        </w:rPr>
        <w:t>(8)</w:t>
      </w:r>
      <w:r w:rsidR="00B97207" w:rsidRPr="0077209E">
        <w:rPr>
          <w:lang w:bidi="en-US"/>
        </w:rPr>
        <w:fldChar w:fldCharType="end"/>
      </w:r>
      <w:r w:rsidR="00B97207" w:rsidRPr="0077209E">
        <w:rPr>
          <w:lang w:bidi="en-US"/>
        </w:rPr>
        <w:t>.</w:t>
      </w:r>
      <w:r w:rsidR="007B0872" w:rsidRPr="0077209E">
        <w:rPr>
          <w:lang w:bidi="en-US"/>
        </w:rPr>
        <w:t xml:space="preserve"> We present details of these reference – their study population, measurements and age range covered. Ultimately, the references that best suit our purpose and offered the most complete data to construct an annualized growth velocity curve through birth to preschool age (&lt;59 months) were WHO Growth Standard 6-month velocity reference and the Tanner Height Velocity reference.</w:t>
      </w:r>
    </w:p>
    <w:p w14:paraId="6E0E79CD" w14:textId="77777777" w:rsidR="006B7D6A" w:rsidRPr="0077209E" w:rsidRDefault="006B7D6A" w:rsidP="00D5130F">
      <w:pPr>
        <w:rPr>
          <w:b/>
          <w:bCs/>
          <w:shd w:val="clear" w:color="auto" w:fill="FFFFFF"/>
        </w:rPr>
        <w:sectPr w:rsidR="006B7D6A" w:rsidRPr="0077209E" w:rsidSect="006B7D6A">
          <w:pgSz w:w="12240" w:h="15840"/>
          <w:pgMar w:top="1440" w:right="1440" w:bottom="1440" w:left="1440" w:header="720" w:footer="720" w:gutter="0"/>
          <w:cols w:space="720"/>
          <w:docGrid w:linePitch="360"/>
        </w:sectPr>
      </w:pPr>
    </w:p>
    <w:p w14:paraId="0AF3DC42" w14:textId="3AF17F78" w:rsidR="003D2FD9" w:rsidRPr="0077209E" w:rsidRDefault="00FD09A0" w:rsidP="00CF1FC0">
      <w:pPr>
        <w:pStyle w:val="ListParagraph"/>
        <w:numPr>
          <w:ilvl w:val="0"/>
          <w:numId w:val="6"/>
        </w:numPr>
        <w:rPr>
          <w:shd w:val="clear" w:color="auto" w:fill="FFFFFF"/>
        </w:rPr>
      </w:pPr>
      <w:r w:rsidRPr="0077209E">
        <w:rPr>
          <w:b/>
          <w:bCs/>
          <w:shd w:val="clear" w:color="auto" w:fill="FFFFFF"/>
        </w:rPr>
        <w:lastRenderedPageBreak/>
        <w:t>Supplemental Table 1</w:t>
      </w:r>
      <w:r w:rsidR="00D5130F" w:rsidRPr="0077209E">
        <w:rPr>
          <w:b/>
          <w:bCs/>
          <w:shd w:val="clear" w:color="auto" w:fill="FFFFFF"/>
        </w:rPr>
        <w:t xml:space="preserve">: </w:t>
      </w:r>
      <w:r w:rsidRPr="0077209E">
        <w:t xml:space="preserve">Review of longitudinal studies reporting linear growth velocities </w:t>
      </w:r>
      <w:r w:rsidR="00B13D8C" w:rsidRPr="0077209E">
        <w:t>considered for annualized reference.</w:t>
      </w:r>
    </w:p>
    <w:p w14:paraId="72F4A36B" w14:textId="77777777" w:rsidR="00B13D8C" w:rsidRPr="0077209E" w:rsidRDefault="00B13D8C" w:rsidP="00B13D8C">
      <w:pPr>
        <w:pStyle w:val="ListParagraph"/>
        <w:ind w:left="360"/>
        <w:rPr>
          <w:shd w:val="clear" w:color="auto" w:fill="FFFFFF"/>
        </w:rPr>
      </w:pPr>
    </w:p>
    <w:tbl>
      <w:tblPr>
        <w:tblStyle w:val="PlainTable2"/>
        <w:tblW w:w="12595" w:type="dxa"/>
        <w:tblLook w:val="04A0" w:firstRow="1" w:lastRow="0" w:firstColumn="1" w:lastColumn="0" w:noHBand="0" w:noVBand="1"/>
      </w:tblPr>
      <w:tblGrid>
        <w:gridCol w:w="1795"/>
        <w:gridCol w:w="2160"/>
        <w:gridCol w:w="2160"/>
        <w:gridCol w:w="2160"/>
        <w:gridCol w:w="2160"/>
        <w:gridCol w:w="2160"/>
      </w:tblGrid>
      <w:tr w:rsidR="0077209E" w:rsidRPr="0077209E" w14:paraId="5E63F4D2" w14:textId="77777777" w:rsidTr="007D683E">
        <w:trPr>
          <w:cnfStyle w:val="100000000000" w:firstRow="1" w:lastRow="0" w:firstColumn="0" w:lastColumn="0" w:oddVBand="0" w:evenVBand="0" w:oddHBand="0"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7F7F7F" w:themeColor="text1" w:themeTint="80"/>
              <w:bottom w:val="single" w:sz="12" w:space="0" w:color="7F7F7F" w:themeColor="text1" w:themeTint="80"/>
            </w:tcBorders>
          </w:tcPr>
          <w:p w14:paraId="485592E3" w14:textId="77777777" w:rsidR="003D2FD9" w:rsidRPr="0077209E" w:rsidRDefault="003D2FD9" w:rsidP="009E2A90">
            <w:pPr>
              <w:tabs>
                <w:tab w:val="left" w:pos="1889"/>
              </w:tabs>
              <w:rPr>
                <w:b w:val="0"/>
                <w:sz w:val="20"/>
                <w:szCs w:val="20"/>
              </w:rPr>
            </w:pPr>
            <w:r w:rsidRPr="0077209E">
              <w:rPr>
                <w:sz w:val="20"/>
                <w:szCs w:val="20"/>
              </w:rPr>
              <w:t>Study/Reference Name</w:t>
            </w:r>
          </w:p>
        </w:tc>
        <w:tc>
          <w:tcPr>
            <w:tcW w:w="2160" w:type="dxa"/>
            <w:tcBorders>
              <w:top w:val="single" w:sz="4" w:space="0" w:color="7F7F7F" w:themeColor="text1" w:themeTint="80"/>
              <w:bottom w:val="single" w:sz="12" w:space="0" w:color="7F7F7F" w:themeColor="text1" w:themeTint="80"/>
            </w:tcBorders>
          </w:tcPr>
          <w:p w14:paraId="15F0F02D" w14:textId="180304F7"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r w:rsidRPr="0077209E">
              <w:rPr>
                <w:sz w:val="20"/>
                <w:szCs w:val="20"/>
              </w:rPr>
              <w:t>Fels Longitudinal Study Collection</w:t>
            </w:r>
            <w:r w:rsidR="00CF40EE" w:rsidRPr="0077209E">
              <w:rPr>
                <w:rStyle w:val="FootnoteReference"/>
              </w:rPr>
              <w:footnoteReference w:id="1"/>
            </w:r>
            <w:r w:rsidR="00437AC3" w:rsidRPr="0077209E">
              <w:rPr>
                <w:sz w:val="20"/>
                <w:szCs w:val="20"/>
                <w:vertAlign w:val="superscript"/>
              </w:rPr>
              <w:t>,</w:t>
            </w:r>
            <w:r w:rsidR="00437AC3" w:rsidRPr="0077209E">
              <w:rPr>
                <w:rStyle w:val="FootnoteReference"/>
              </w:rPr>
              <w:footnoteReference w:id="2"/>
            </w:r>
          </w:p>
          <w:p w14:paraId="573A9C6D" w14:textId="77777777"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p>
        </w:tc>
        <w:tc>
          <w:tcPr>
            <w:tcW w:w="2160" w:type="dxa"/>
            <w:tcBorders>
              <w:top w:val="single" w:sz="4" w:space="0" w:color="7F7F7F" w:themeColor="text1" w:themeTint="80"/>
              <w:bottom w:val="single" w:sz="12" w:space="0" w:color="7F7F7F" w:themeColor="text1" w:themeTint="80"/>
            </w:tcBorders>
          </w:tcPr>
          <w:p w14:paraId="7E8FF6A2" w14:textId="12F57469"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r w:rsidRPr="0077209E">
              <w:rPr>
                <w:sz w:val="20"/>
                <w:szCs w:val="20"/>
              </w:rPr>
              <w:t>Iowa Study &amp; Fels Study Reference</w:t>
            </w:r>
            <w:r w:rsidR="00CF40EE" w:rsidRPr="0077209E">
              <w:rPr>
                <w:rStyle w:val="FootnoteReference"/>
              </w:rPr>
              <w:footnoteReference w:id="3"/>
            </w:r>
          </w:p>
        </w:tc>
        <w:tc>
          <w:tcPr>
            <w:tcW w:w="2160" w:type="dxa"/>
            <w:tcBorders>
              <w:top w:val="single" w:sz="4" w:space="0" w:color="7F7F7F" w:themeColor="text1" w:themeTint="80"/>
              <w:bottom w:val="single" w:sz="12" w:space="0" w:color="7F7F7F" w:themeColor="text1" w:themeTint="80"/>
            </w:tcBorders>
          </w:tcPr>
          <w:p w14:paraId="73F59A69" w14:textId="54CD7802"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r w:rsidRPr="0077209E">
              <w:rPr>
                <w:sz w:val="20"/>
                <w:szCs w:val="20"/>
              </w:rPr>
              <w:t>Tanner Velocity Standards from Birth to Maturity</w:t>
            </w:r>
            <w:r w:rsidR="002671C2" w:rsidRPr="0077209E">
              <w:rPr>
                <w:rStyle w:val="FootnoteReference"/>
              </w:rPr>
              <w:footnoteReference w:id="4"/>
            </w:r>
          </w:p>
        </w:tc>
        <w:tc>
          <w:tcPr>
            <w:tcW w:w="2160" w:type="dxa"/>
            <w:tcBorders>
              <w:top w:val="single" w:sz="4" w:space="0" w:color="7F7F7F" w:themeColor="text1" w:themeTint="80"/>
              <w:bottom w:val="single" w:sz="12" w:space="0" w:color="7F7F7F" w:themeColor="text1" w:themeTint="80"/>
            </w:tcBorders>
          </w:tcPr>
          <w:p w14:paraId="7CF49E56" w14:textId="6CFEE9BB"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r w:rsidRPr="0077209E">
              <w:rPr>
                <w:sz w:val="20"/>
                <w:szCs w:val="20"/>
              </w:rPr>
              <w:t>First Zurich Longitudinal Study of Growth and Development</w:t>
            </w:r>
            <w:r w:rsidR="002671C2" w:rsidRPr="0077209E">
              <w:rPr>
                <w:rStyle w:val="FootnoteReference"/>
              </w:rPr>
              <w:footnoteReference w:id="5"/>
            </w:r>
          </w:p>
        </w:tc>
        <w:tc>
          <w:tcPr>
            <w:tcW w:w="2160" w:type="dxa"/>
            <w:tcBorders>
              <w:top w:val="single" w:sz="4" w:space="0" w:color="7F7F7F" w:themeColor="text1" w:themeTint="80"/>
              <w:bottom w:val="single" w:sz="12" w:space="0" w:color="7F7F7F" w:themeColor="text1" w:themeTint="80"/>
            </w:tcBorders>
          </w:tcPr>
          <w:p w14:paraId="4F6B31D7" w14:textId="1049F0D2" w:rsidR="003D2FD9" w:rsidRPr="0077209E" w:rsidRDefault="003D2FD9" w:rsidP="009E2A90">
            <w:pPr>
              <w:tabs>
                <w:tab w:val="left" w:pos="1889"/>
              </w:tabs>
              <w:cnfStyle w:val="100000000000" w:firstRow="1" w:lastRow="0" w:firstColumn="0" w:lastColumn="0" w:oddVBand="0" w:evenVBand="0" w:oddHBand="0" w:evenHBand="0" w:firstRowFirstColumn="0" w:firstRowLastColumn="0" w:lastRowFirstColumn="0" w:lastRowLastColumn="0"/>
              <w:rPr>
                <w:b w:val="0"/>
                <w:sz w:val="20"/>
                <w:szCs w:val="20"/>
              </w:rPr>
            </w:pPr>
            <w:r w:rsidRPr="0077209E">
              <w:rPr>
                <w:sz w:val="20"/>
                <w:szCs w:val="20"/>
              </w:rPr>
              <w:t>WHO Growth Velocity Standards</w:t>
            </w:r>
            <w:r w:rsidR="002671C2" w:rsidRPr="0077209E">
              <w:rPr>
                <w:rStyle w:val="FootnoteReference"/>
              </w:rPr>
              <w:footnoteReference w:id="6"/>
            </w:r>
          </w:p>
        </w:tc>
      </w:tr>
      <w:tr w:rsidR="0077209E" w:rsidRPr="0077209E" w14:paraId="42D5228C" w14:textId="77777777" w:rsidTr="007D683E">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795" w:type="dxa"/>
            <w:tcBorders>
              <w:top w:val="single" w:sz="12" w:space="0" w:color="7F7F7F" w:themeColor="text1" w:themeTint="80"/>
            </w:tcBorders>
          </w:tcPr>
          <w:p w14:paraId="3BB415D3" w14:textId="77777777" w:rsidR="003D2FD9" w:rsidRPr="0077209E" w:rsidRDefault="003D2FD9" w:rsidP="009E2A90">
            <w:pPr>
              <w:tabs>
                <w:tab w:val="left" w:pos="1889"/>
              </w:tabs>
              <w:rPr>
                <w:b w:val="0"/>
                <w:sz w:val="20"/>
                <w:szCs w:val="20"/>
              </w:rPr>
            </w:pPr>
            <w:r w:rsidRPr="0077209E">
              <w:rPr>
                <w:sz w:val="20"/>
                <w:szCs w:val="20"/>
              </w:rPr>
              <w:t>Study years</w:t>
            </w:r>
          </w:p>
        </w:tc>
        <w:tc>
          <w:tcPr>
            <w:tcW w:w="2160" w:type="dxa"/>
            <w:tcBorders>
              <w:top w:val="single" w:sz="12" w:space="0" w:color="7F7F7F" w:themeColor="text1" w:themeTint="80"/>
            </w:tcBorders>
          </w:tcPr>
          <w:p w14:paraId="06B60AF6"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
                <w:sz w:val="20"/>
                <w:szCs w:val="20"/>
              </w:rPr>
            </w:pPr>
            <w:r w:rsidRPr="0077209E">
              <w:rPr>
                <w:sz w:val="20"/>
                <w:szCs w:val="20"/>
              </w:rPr>
              <w:t>1929 - 1978</w:t>
            </w:r>
          </w:p>
        </w:tc>
        <w:tc>
          <w:tcPr>
            <w:tcW w:w="2160" w:type="dxa"/>
            <w:tcBorders>
              <w:top w:val="single" w:sz="12" w:space="0" w:color="7F7F7F" w:themeColor="text1" w:themeTint="80"/>
            </w:tcBorders>
          </w:tcPr>
          <w:p w14:paraId="68E1DE20"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1965 – 1989</w:t>
            </w:r>
          </w:p>
          <w:p w14:paraId="6B45E61C"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1929 – 1978</w:t>
            </w:r>
          </w:p>
          <w:p w14:paraId="10CF218A" w14:textId="3C136863" w:rsidR="00B13D8C" w:rsidRPr="0077209E" w:rsidRDefault="00B13D8C" w:rsidP="009E2A90">
            <w:pPr>
              <w:tabs>
                <w:tab w:val="left" w:pos="1889"/>
              </w:tabs>
              <w:cnfStyle w:val="000000100000" w:firstRow="0" w:lastRow="0" w:firstColumn="0" w:lastColumn="0" w:oddVBand="0" w:evenVBand="0" w:oddHBand="1" w:evenHBand="0" w:firstRowFirstColumn="0" w:firstRowLastColumn="0" w:lastRowFirstColumn="0" w:lastRowLastColumn="0"/>
              <w:rPr>
                <w:b/>
                <w:sz w:val="20"/>
                <w:szCs w:val="20"/>
              </w:rPr>
            </w:pPr>
          </w:p>
        </w:tc>
        <w:tc>
          <w:tcPr>
            <w:tcW w:w="2160" w:type="dxa"/>
            <w:tcBorders>
              <w:top w:val="single" w:sz="12" w:space="0" w:color="7F7F7F" w:themeColor="text1" w:themeTint="80"/>
            </w:tcBorders>
          </w:tcPr>
          <w:p w14:paraId="75465803"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
                <w:sz w:val="20"/>
                <w:szCs w:val="20"/>
              </w:rPr>
            </w:pPr>
            <w:r w:rsidRPr="0077209E">
              <w:rPr>
                <w:sz w:val="20"/>
                <w:szCs w:val="20"/>
              </w:rPr>
              <w:t>1946 - 1954</w:t>
            </w:r>
          </w:p>
        </w:tc>
        <w:tc>
          <w:tcPr>
            <w:tcW w:w="2160" w:type="dxa"/>
            <w:tcBorders>
              <w:top w:val="single" w:sz="12" w:space="0" w:color="7F7F7F" w:themeColor="text1" w:themeTint="80"/>
            </w:tcBorders>
          </w:tcPr>
          <w:p w14:paraId="26AB63BA"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
                <w:sz w:val="20"/>
                <w:szCs w:val="20"/>
              </w:rPr>
            </w:pPr>
            <w:r w:rsidRPr="0077209E">
              <w:rPr>
                <w:sz w:val="20"/>
                <w:szCs w:val="20"/>
              </w:rPr>
              <w:t>1954- 1976</w:t>
            </w:r>
          </w:p>
        </w:tc>
        <w:tc>
          <w:tcPr>
            <w:tcW w:w="2160" w:type="dxa"/>
            <w:tcBorders>
              <w:top w:val="single" w:sz="12" w:space="0" w:color="7F7F7F" w:themeColor="text1" w:themeTint="80"/>
            </w:tcBorders>
          </w:tcPr>
          <w:p w14:paraId="181D9B22"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
                <w:sz w:val="20"/>
                <w:szCs w:val="20"/>
              </w:rPr>
            </w:pPr>
            <w:r w:rsidRPr="0077209E">
              <w:rPr>
                <w:sz w:val="20"/>
                <w:szCs w:val="20"/>
              </w:rPr>
              <w:t>1997 - 2003</w:t>
            </w:r>
          </w:p>
        </w:tc>
      </w:tr>
      <w:tr w:rsidR="0077209E" w:rsidRPr="0077209E" w14:paraId="338D524E" w14:textId="77777777" w:rsidTr="007D683E">
        <w:trPr>
          <w:trHeight w:val="285"/>
        </w:trPr>
        <w:tc>
          <w:tcPr>
            <w:cnfStyle w:val="001000000000" w:firstRow="0" w:lastRow="0" w:firstColumn="1" w:lastColumn="0" w:oddVBand="0" w:evenVBand="0" w:oddHBand="0" w:evenHBand="0" w:firstRowFirstColumn="0" w:firstRowLastColumn="0" w:lastRowFirstColumn="0" w:lastRowLastColumn="0"/>
            <w:tcW w:w="1795" w:type="dxa"/>
          </w:tcPr>
          <w:p w14:paraId="503BD53B" w14:textId="2D2596B6" w:rsidR="003D2FD9" w:rsidRPr="0077209E" w:rsidRDefault="003D2FD9" w:rsidP="009E2A90">
            <w:pPr>
              <w:tabs>
                <w:tab w:val="left" w:pos="1889"/>
              </w:tabs>
              <w:rPr>
                <w:b w:val="0"/>
                <w:sz w:val="20"/>
                <w:szCs w:val="20"/>
              </w:rPr>
            </w:pPr>
            <w:r w:rsidRPr="0077209E">
              <w:rPr>
                <w:sz w:val="20"/>
                <w:szCs w:val="20"/>
              </w:rPr>
              <w:t>Age range</w:t>
            </w:r>
          </w:p>
        </w:tc>
        <w:tc>
          <w:tcPr>
            <w:tcW w:w="2160" w:type="dxa"/>
          </w:tcPr>
          <w:p w14:paraId="22702B4D" w14:textId="7A762D33"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r w:rsidRPr="0077209E">
              <w:rPr>
                <w:bCs/>
                <w:sz w:val="20"/>
                <w:szCs w:val="20"/>
              </w:rPr>
              <w:t>0-18</w:t>
            </w:r>
            <w:r w:rsidR="00EF7637" w:rsidRPr="0077209E">
              <w:rPr>
                <w:bCs/>
                <w:sz w:val="20"/>
                <w:szCs w:val="20"/>
              </w:rPr>
              <w:t xml:space="preserve"> y</w:t>
            </w:r>
          </w:p>
        </w:tc>
        <w:tc>
          <w:tcPr>
            <w:tcW w:w="2160" w:type="dxa"/>
          </w:tcPr>
          <w:p w14:paraId="4439EDE8" w14:textId="22B0E66E"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r w:rsidRPr="0077209E">
              <w:rPr>
                <w:bCs/>
                <w:sz w:val="20"/>
                <w:szCs w:val="20"/>
              </w:rPr>
              <w:t>0-2</w:t>
            </w:r>
            <w:r w:rsidR="00EF7637" w:rsidRPr="0077209E">
              <w:rPr>
                <w:bCs/>
                <w:sz w:val="20"/>
                <w:szCs w:val="20"/>
              </w:rPr>
              <w:t xml:space="preserve"> y</w:t>
            </w:r>
          </w:p>
        </w:tc>
        <w:tc>
          <w:tcPr>
            <w:tcW w:w="2160" w:type="dxa"/>
          </w:tcPr>
          <w:p w14:paraId="7D68BB50" w14:textId="7784C8D3"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r w:rsidRPr="0077209E">
              <w:rPr>
                <w:bCs/>
                <w:sz w:val="20"/>
                <w:szCs w:val="20"/>
              </w:rPr>
              <w:t>0-12</w:t>
            </w:r>
            <w:r w:rsidR="00EF7637" w:rsidRPr="0077209E">
              <w:rPr>
                <w:bCs/>
                <w:sz w:val="20"/>
                <w:szCs w:val="20"/>
              </w:rPr>
              <w:t xml:space="preserve"> y</w:t>
            </w:r>
          </w:p>
        </w:tc>
        <w:tc>
          <w:tcPr>
            <w:tcW w:w="2160" w:type="dxa"/>
          </w:tcPr>
          <w:p w14:paraId="3D7D7144" w14:textId="77777777" w:rsidR="003D2FD9" w:rsidRPr="0077209E" w:rsidRDefault="00EF7637"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r w:rsidRPr="0077209E">
              <w:rPr>
                <w:bCs/>
                <w:sz w:val="20"/>
                <w:szCs w:val="20"/>
              </w:rPr>
              <w:t>2</w:t>
            </w:r>
            <w:r w:rsidR="003D2FD9" w:rsidRPr="0077209E">
              <w:rPr>
                <w:bCs/>
                <w:sz w:val="20"/>
                <w:szCs w:val="20"/>
              </w:rPr>
              <w:t>-18</w:t>
            </w:r>
            <w:r w:rsidRPr="0077209E">
              <w:rPr>
                <w:bCs/>
                <w:sz w:val="20"/>
                <w:szCs w:val="20"/>
              </w:rPr>
              <w:t xml:space="preserve"> y</w:t>
            </w:r>
          </w:p>
          <w:p w14:paraId="35E6EAB1" w14:textId="2D47D958" w:rsidR="00B13D8C" w:rsidRPr="0077209E" w:rsidRDefault="00B13D8C"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p>
        </w:tc>
        <w:tc>
          <w:tcPr>
            <w:tcW w:w="2160" w:type="dxa"/>
          </w:tcPr>
          <w:p w14:paraId="76C6613D" w14:textId="4DF7BB01"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bCs/>
                <w:sz w:val="20"/>
                <w:szCs w:val="20"/>
              </w:rPr>
            </w:pPr>
            <w:r w:rsidRPr="0077209E">
              <w:rPr>
                <w:bCs/>
                <w:sz w:val="20"/>
                <w:szCs w:val="20"/>
              </w:rPr>
              <w:t>0-2</w:t>
            </w:r>
            <w:r w:rsidR="00EF7637" w:rsidRPr="0077209E">
              <w:rPr>
                <w:bCs/>
                <w:sz w:val="20"/>
                <w:szCs w:val="20"/>
              </w:rPr>
              <w:t xml:space="preserve"> y</w:t>
            </w:r>
          </w:p>
        </w:tc>
      </w:tr>
      <w:tr w:rsidR="0077209E" w:rsidRPr="0077209E" w14:paraId="2E7B89D0" w14:textId="77777777" w:rsidTr="007D683E">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795" w:type="dxa"/>
          </w:tcPr>
          <w:p w14:paraId="4F9B389A" w14:textId="77777777" w:rsidR="003D2FD9" w:rsidRPr="0077209E" w:rsidRDefault="003D2FD9" w:rsidP="009E2A90">
            <w:pPr>
              <w:tabs>
                <w:tab w:val="left" w:pos="1889"/>
              </w:tabs>
              <w:rPr>
                <w:b w:val="0"/>
                <w:sz w:val="20"/>
                <w:szCs w:val="20"/>
              </w:rPr>
            </w:pPr>
            <w:r w:rsidRPr="0077209E">
              <w:rPr>
                <w:sz w:val="20"/>
                <w:szCs w:val="20"/>
              </w:rPr>
              <w:t xml:space="preserve">Increment range for velocity estimates </w:t>
            </w:r>
          </w:p>
        </w:tc>
        <w:tc>
          <w:tcPr>
            <w:tcW w:w="2160" w:type="dxa"/>
          </w:tcPr>
          <w:p w14:paraId="2D49A571" w14:textId="6E3CB150" w:rsidR="003D2FD9" w:rsidRPr="0077209E" w:rsidRDefault="003D2FD9" w:rsidP="00CF15D8">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3 </w:t>
            </w:r>
            <w:proofErr w:type="spellStart"/>
            <w:r w:rsidRPr="0077209E">
              <w:rPr>
                <w:bCs/>
                <w:sz w:val="20"/>
                <w:szCs w:val="20"/>
              </w:rPr>
              <w:t>mo</w:t>
            </w:r>
            <w:proofErr w:type="spellEnd"/>
            <w:r w:rsidRPr="0077209E">
              <w:rPr>
                <w:bCs/>
                <w:sz w:val="20"/>
                <w:szCs w:val="20"/>
              </w:rPr>
              <w:t>; ages 0-1 y</w:t>
            </w:r>
          </w:p>
          <w:p w14:paraId="7D5CBDDC" w14:textId="77777777" w:rsidR="003D2FD9" w:rsidRPr="0077209E" w:rsidRDefault="003D2FD9" w:rsidP="009E2A90">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6 </w:t>
            </w:r>
            <w:proofErr w:type="spellStart"/>
            <w:r w:rsidRPr="0077209E">
              <w:rPr>
                <w:bCs/>
                <w:sz w:val="20"/>
                <w:szCs w:val="20"/>
              </w:rPr>
              <w:t>mo</w:t>
            </w:r>
            <w:proofErr w:type="spellEnd"/>
            <w:r w:rsidRPr="0077209E">
              <w:rPr>
                <w:bCs/>
                <w:sz w:val="20"/>
                <w:szCs w:val="20"/>
              </w:rPr>
              <w:t>; ages 1-18 y</w:t>
            </w:r>
          </w:p>
        </w:tc>
        <w:tc>
          <w:tcPr>
            <w:tcW w:w="2160" w:type="dxa"/>
          </w:tcPr>
          <w:p w14:paraId="2B039AF2" w14:textId="00E3A0C1" w:rsidR="003D2FD9" w:rsidRPr="0077209E" w:rsidRDefault="00FB0D90"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Daily;</w:t>
            </w:r>
            <w:r w:rsidR="003D2FD9" w:rsidRPr="0077209E">
              <w:rPr>
                <w:bCs/>
                <w:sz w:val="20"/>
                <w:szCs w:val="20"/>
              </w:rPr>
              <w:t xml:space="preserve"> </w:t>
            </w:r>
            <w:r w:rsidR="00FF6E41" w:rsidRPr="0077209E">
              <w:rPr>
                <w:bCs/>
                <w:sz w:val="20"/>
                <w:szCs w:val="20"/>
              </w:rPr>
              <w:t>0-6 months</w:t>
            </w:r>
          </w:p>
          <w:p w14:paraId="328FC12C" w14:textId="0BA6EDAB"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3 </w:t>
            </w:r>
            <w:proofErr w:type="spellStart"/>
            <w:r w:rsidRPr="0077209E">
              <w:rPr>
                <w:bCs/>
                <w:sz w:val="20"/>
                <w:szCs w:val="20"/>
              </w:rPr>
              <w:t>mo</w:t>
            </w:r>
            <w:proofErr w:type="spellEnd"/>
            <w:r w:rsidR="00FB0D90" w:rsidRPr="0077209E">
              <w:rPr>
                <w:bCs/>
                <w:sz w:val="20"/>
                <w:szCs w:val="20"/>
              </w:rPr>
              <w:t xml:space="preserve">; </w:t>
            </w:r>
            <w:r w:rsidR="00FF6E41" w:rsidRPr="0077209E">
              <w:rPr>
                <w:bCs/>
                <w:sz w:val="20"/>
                <w:szCs w:val="20"/>
              </w:rPr>
              <w:t>0-24 months</w:t>
            </w:r>
          </w:p>
        </w:tc>
        <w:tc>
          <w:tcPr>
            <w:tcW w:w="2160" w:type="dxa"/>
          </w:tcPr>
          <w:p w14:paraId="23E5CE4A" w14:textId="139429E2" w:rsidR="003D2FD9" w:rsidRPr="0077209E" w:rsidRDefault="003D2FD9" w:rsidP="00CF15D8">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3 </w:t>
            </w:r>
            <w:proofErr w:type="spellStart"/>
            <w:r w:rsidRPr="0077209E">
              <w:rPr>
                <w:bCs/>
                <w:sz w:val="20"/>
                <w:szCs w:val="20"/>
              </w:rPr>
              <w:t>mo</w:t>
            </w:r>
            <w:proofErr w:type="spellEnd"/>
            <w:r w:rsidRPr="0077209E">
              <w:rPr>
                <w:bCs/>
                <w:sz w:val="20"/>
                <w:szCs w:val="20"/>
              </w:rPr>
              <w:t>; ages 0-2 y</w:t>
            </w:r>
          </w:p>
          <w:p w14:paraId="4227A754" w14:textId="77777777" w:rsidR="003D2FD9" w:rsidRPr="0077209E" w:rsidRDefault="003D2FD9" w:rsidP="009E2A90">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12 </w:t>
            </w:r>
            <w:proofErr w:type="spellStart"/>
            <w:r w:rsidRPr="0077209E">
              <w:rPr>
                <w:bCs/>
                <w:sz w:val="20"/>
                <w:szCs w:val="20"/>
              </w:rPr>
              <w:t>mo</w:t>
            </w:r>
            <w:proofErr w:type="spellEnd"/>
            <w:r w:rsidRPr="0077209E">
              <w:rPr>
                <w:bCs/>
                <w:sz w:val="20"/>
                <w:szCs w:val="20"/>
              </w:rPr>
              <w:t>; ages 2-6 y</w:t>
            </w:r>
          </w:p>
          <w:p w14:paraId="064B0F12"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p>
        </w:tc>
        <w:tc>
          <w:tcPr>
            <w:tcW w:w="2160" w:type="dxa"/>
          </w:tcPr>
          <w:p w14:paraId="44C86041" w14:textId="0CF84185" w:rsidR="003D2FD9" w:rsidRPr="0077209E" w:rsidRDefault="003D2FD9" w:rsidP="009E2A90">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3 </w:t>
            </w:r>
            <w:proofErr w:type="spellStart"/>
            <w:r w:rsidRPr="0077209E">
              <w:rPr>
                <w:bCs/>
                <w:sz w:val="20"/>
                <w:szCs w:val="20"/>
              </w:rPr>
              <w:t>mo</w:t>
            </w:r>
            <w:proofErr w:type="spellEnd"/>
            <w:r w:rsidRPr="0077209E">
              <w:rPr>
                <w:bCs/>
                <w:sz w:val="20"/>
                <w:szCs w:val="20"/>
              </w:rPr>
              <w:t>; ages 0-1 y</w:t>
            </w:r>
          </w:p>
          <w:p w14:paraId="5D7D4879" w14:textId="2AF638E0" w:rsidR="003D2FD9" w:rsidRPr="0077209E" w:rsidRDefault="003D2FD9" w:rsidP="009E2A90">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6 </w:t>
            </w:r>
            <w:proofErr w:type="spellStart"/>
            <w:r w:rsidRPr="0077209E">
              <w:rPr>
                <w:bCs/>
                <w:sz w:val="20"/>
                <w:szCs w:val="20"/>
              </w:rPr>
              <w:t>mo</w:t>
            </w:r>
            <w:proofErr w:type="spellEnd"/>
            <w:r w:rsidRPr="0077209E">
              <w:rPr>
                <w:bCs/>
                <w:sz w:val="20"/>
                <w:szCs w:val="20"/>
              </w:rPr>
              <w:t>; ages 1-2 y</w:t>
            </w:r>
          </w:p>
          <w:p w14:paraId="67B32B74" w14:textId="77777777" w:rsidR="003D2FD9" w:rsidRPr="0077209E" w:rsidRDefault="003D2FD9" w:rsidP="00CF15D8">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12 </w:t>
            </w:r>
            <w:proofErr w:type="spellStart"/>
            <w:r w:rsidRPr="0077209E">
              <w:rPr>
                <w:bCs/>
                <w:sz w:val="20"/>
                <w:szCs w:val="20"/>
              </w:rPr>
              <w:t>mo</w:t>
            </w:r>
            <w:proofErr w:type="spellEnd"/>
            <w:r w:rsidRPr="0077209E">
              <w:rPr>
                <w:bCs/>
                <w:sz w:val="20"/>
                <w:szCs w:val="20"/>
              </w:rPr>
              <w:t>; ages 2- 18 y</w:t>
            </w:r>
          </w:p>
          <w:p w14:paraId="305E8ACD" w14:textId="42F0ADA3" w:rsidR="00B13D8C" w:rsidRPr="0077209E" w:rsidRDefault="00B13D8C" w:rsidP="00CF15D8">
            <w:pPr>
              <w:cnfStyle w:val="000000100000" w:firstRow="0" w:lastRow="0" w:firstColumn="0" w:lastColumn="0" w:oddVBand="0" w:evenVBand="0" w:oddHBand="1" w:evenHBand="0" w:firstRowFirstColumn="0" w:firstRowLastColumn="0" w:lastRowFirstColumn="0" w:lastRowLastColumn="0"/>
              <w:rPr>
                <w:bCs/>
                <w:sz w:val="20"/>
                <w:szCs w:val="20"/>
              </w:rPr>
            </w:pPr>
          </w:p>
        </w:tc>
        <w:tc>
          <w:tcPr>
            <w:tcW w:w="2160" w:type="dxa"/>
          </w:tcPr>
          <w:p w14:paraId="35FFB97C"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1, 3, 6 </w:t>
            </w:r>
            <w:proofErr w:type="spellStart"/>
            <w:r w:rsidRPr="0077209E">
              <w:rPr>
                <w:bCs/>
                <w:sz w:val="20"/>
                <w:szCs w:val="20"/>
              </w:rPr>
              <w:t>mo</w:t>
            </w:r>
            <w:proofErr w:type="spellEnd"/>
          </w:p>
        </w:tc>
      </w:tr>
      <w:tr w:rsidR="0077209E" w:rsidRPr="0077209E" w14:paraId="0B032D14" w14:textId="77777777" w:rsidTr="007D683E">
        <w:trPr>
          <w:trHeight w:val="301"/>
        </w:trPr>
        <w:tc>
          <w:tcPr>
            <w:cnfStyle w:val="001000000000" w:firstRow="0" w:lastRow="0" w:firstColumn="1" w:lastColumn="0" w:oddVBand="0" w:evenVBand="0" w:oddHBand="0" w:evenHBand="0" w:firstRowFirstColumn="0" w:firstRowLastColumn="0" w:lastRowFirstColumn="0" w:lastRowLastColumn="0"/>
            <w:tcW w:w="1795" w:type="dxa"/>
          </w:tcPr>
          <w:p w14:paraId="5462BA24" w14:textId="559B1CB6" w:rsidR="003D2FD9" w:rsidRPr="0077209E" w:rsidRDefault="003D2FD9" w:rsidP="009E2A90">
            <w:pPr>
              <w:tabs>
                <w:tab w:val="left" w:pos="1889"/>
              </w:tabs>
              <w:rPr>
                <w:b w:val="0"/>
                <w:sz w:val="20"/>
                <w:szCs w:val="20"/>
              </w:rPr>
            </w:pPr>
            <w:r w:rsidRPr="0077209E">
              <w:rPr>
                <w:sz w:val="20"/>
                <w:szCs w:val="20"/>
              </w:rPr>
              <w:t xml:space="preserve">Breastfeeding </w:t>
            </w:r>
            <w:r w:rsidR="00366E2A" w:rsidRPr="0077209E">
              <w:rPr>
                <w:sz w:val="20"/>
                <w:szCs w:val="20"/>
              </w:rPr>
              <w:t xml:space="preserve">(BF) </w:t>
            </w:r>
            <w:r w:rsidRPr="0077209E">
              <w:rPr>
                <w:sz w:val="20"/>
                <w:szCs w:val="20"/>
              </w:rPr>
              <w:t>status</w:t>
            </w:r>
          </w:p>
        </w:tc>
        <w:tc>
          <w:tcPr>
            <w:tcW w:w="2160" w:type="dxa"/>
          </w:tcPr>
          <w:p w14:paraId="6A8BDF27" w14:textId="199DCBAB" w:rsidR="003D2FD9" w:rsidRPr="0077209E" w:rsidRDefault="00366E2A" w:rsidP="009E2A90">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Non-BF, p</w:t>
            </w:r>
            <w:r w:rsidR="003D2FD9" w:rsidRPr="0077209E">
              <w:rPr>
                <w:sz w:val="20"/>
                <w:szCs w:val="20"/>
              </w:rPr>
              <w:t>redominantly</w:t>
            </w:r>
          </w:p>
          <w:p w14:paraId="0570AB9E" w14:textId="6B3102F5" w:rsidR="003D2FD9" w:rsidRPr="0077209E" w:rsidRDefault="003D2FD9" w:rsidP="00366E2A">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formula-fed</w:t>
            </w:r>
          </w:p>
        </w:tc>
        <w:tc>
          <w:tcPr>
            <w:tcW w:w="2160" w:type="dxa"/>
          </w:tcPr>
          <w:p w14:paraId="4E746EB7" w14:textId="63CBA88C" w:rsidR="003D2FD9" w:rsidRPr="0077209E" w:rsidRDefault="00366E2A" w:rsidP="009E2A90">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Non-exclusively BF and f</w:t>
            </w:r>
            <w:r w:rsidR="003D2FD9" w:rsidRPr="0077209E">
              <w:rPr>
                <w:sz w:val="20"/>
                <w:szCs w:val="20"/>
              </w:rPr>
              <w:t>ormula fed</w:t>
            </w:r>
          </w:p>
        </w:tc>
        <w:tc>
          <w:tcPr>
            <w:tcW w:w="2160" w:type="dxa"/>
          </w:tcPr>
          <w:p w14:paraId="63C843A9" w14:textId="7D4D54E5"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 xml:space="preserve">Non-exclusively </w:t>
            </w:r>
            <w:r w:rsidR="00366E2A" w:rsidRPr="0077209E">
              <w:rPr>
                <w:sz w:val="20"/>
                <w:szCs w:val="20"/>
              </w:rPr>
              <w:t>BF</w:t>
            </w:r>
            <w:r w:rsidRPr="0077209E">
              <w:rPr>
                <w:sz w:val="20"/>
                <w:szCs w:val="20"/>
              </w:rPr>
              <w:t xml:space="preserve"> and formula fed</w:t>
            </w:r>
          </w:p>
        </w:tc>
        <w:tc>
          <w:tcPr>
            <w:tcW w:w="2160" w:type="dxa"/>
          </w:tcPr>
          <w:p w14:paraId="14D89ACA" w14:textId="77777777"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Not stated</w:t>
            </w:r>
          </w:p>
        </w:tc>
        <w:tc>
          <w:tcPr>
            <w:tcW w:w="2160" w:type="dxa"/>
          </w:tcPr>
          <w:p w14:paraId="54B6FC8A" w14:textId="2ACF3BAC" w:rsidR="003D2FD9" w:rsidRPr="0077209E" w:rsidRDefault="003D2FD9" w:rsidP="009E2A90">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 xml:space="preserve">Exclusively </w:t>
            </w:r>
            <w:r w:rsidR="00366E2A" w:rsidRPr="0077209E">
              <w:rPr>
                <w:sz w:val="20"/>
                <w:szCs w:val="20"/>
              </w:rPr>
              <w:t>BF</w:t>
            </w:r>
          </w:p>
        </w:tc>
      </w:tr>
      <w:tr w:rsidR="0077209E" w:rsidRPr="0077209E" w14:paraId="621F94B0" w14:textId="77777777" w:rsidTr="007D683E">
        <w:trPr>
          <w:cnfStyle w:val="000000100000" w:firstRow="0" w:lastRow="0" w:firstColumn="0" w:lastColumn="0" w:oddVBand="0" w:evenVBand="0" w:oddHBand="1"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1795" w:type="dxa"/>
          </w:tcPr>
          <w:p w14:paraId="13E4FDCF" w14:textId="77777777" w:rsidR="003D2FD9" w:rsidRPr="0077209E" w:rsidRDefault="003D2FD9" w:rsidP="009E2A90">
            <w:pPr>
              <w:tabs>
                <w:tab w:val="left" w:pos="1889"/>
              </w:tabs>
              <w:rPr>
                <w:b w:val="0"/>
                <w:sz w:val="20"/>
                <w:szCs w:val="20"/>
              </w:rPr>
            </w:pPr>
            <w:r w:rsidRPr="0077209E">
              <w:rPr>
                <w:sz w:val="20"/>
                <w:szCs w:val="20"/>
              </w:rPr>
              <w:t>Sample size</w:t>
            </w:r>
          </w:p>
        </w:tc>
        <w:tc>
          <w:tcPr>
            <w:tcW w:w="2160" w:type="dxa"/>
          </w:tcPr>
          <w:p w14:paraId="44CEE5E3" w14:textId="585CA584" w:rsidR="003D2FD9" w:rsidRPr="0077209E" w:rsidRDefault="00437AC3"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N=495</w:t>
            </w:r>
          </w:p>
          <w:p w14:paraId="52E9A1C0" w14:textId="4D590EEC" w:rsidR="00FB0D90" w:rsidRPr="0077209E" w:rsidRDefault="00FB0D90"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w:t>
            </w:r>
            <w:r w:rsidR="00325F1A" w:rsidRPr="0077209E">
              <w:rPr>
                <w:bCs/>
                <w:sz w:val="20"/>
                <w:szCs w:val="20"/>
              </w:rPr>
              <w:t>2</w:t>
            </w:r>
            <w:r w:rsidR="00437AC3" w:rsidRPr="0077209E">
              <w:rPr>
                <w:bCs/>
                <w:sz w:val="20"/>
                <w:szCs w:val="20"/>
              </w:rPr>
              <w:t>56</w:t>
            </w:r>
            <w:r w:rsidRPr="0077209E">
              <w:rPr>
                <w:bCs/>
                <w:sz w:val="20"/>
                <w:szCs w:val="20"/>
              </w:rPr>
              <w:t xml:space="preserve"> girls</w:t>
            </w:r>
            <w:r w:rsidR="00325F1A" w:rsidRPr="0077209E">
              <w:rPr>
                <w:bCs/>
                <w:sz w:val="20"/>
                <w:szCs w:val="20"/>
              </w:rPr>
              <w:t>, 2</w:t>
            </w:r>
            <w:r w:rsidR="00437AC3" w:rsidRPr="0077209E">
              <w:rPr>
                <w:bCs/>
                <w:sz w:val="20"/>
                <w:szCs w:val="20"/>
              </w:rPr>
              <w:t>39</w:t>
            </w:r>
            <w:r w:rsidR="00325F1A" w:rsidRPr="0077209E">
              <w:rPr>
                <w:bCs/>
                <w:sz w:val="20"/>
                <w:szCs w:val="20"/>
              </w:rPr>
              <w:t xml:space="preserve"> boys)</w:t>
            </w:r>
            <w:r w:rsidRPr="0077209E">
              <w:rPr>
                <w:bCs/>
                <w:sz w:val="20"/>
                <w:szCs w:val="20"/>
              </w:rPr>
              <w:t xml:space="preserve"> </w:t>
            </w:r>
          </w:p>
        </w:tc>
        <w:tc>
          <w:tcPr>
            <w:tcW w:w="2160" w:type="dxa"/>
          </w:tcPr>
          <w:p w14:paraId="62A02F89" w14:textId="163BD5CF" w:rsidR="00366E2A" w:rsidRPr="0077209E" w:rsidRDefault="00437AC3"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N=</w:t>
            </w:r>
            <w:r w:rsidR="003D2FD9" w:rsidRPr="0077209E">
              <w:rPr>
                <w:bCs/>
                <w:sz w:val="20"/>
                <w:szCs w:val="20"/>
              </w:rPr>
              <w:t xml:space="preserve">1142: 0-3 </w:t>
            </w:r>
            <w:proofErr w:type="spellStart"/>
            <w:r w:rsidR="003D2FD9" w:rsidRPr="0077209E">
              <w:rPr>
                <w:bCs/>
                <w:sz w:val="20"/>
                <w:szCs w:val="20"/>
              </w:rPr>
              <w:t>mo</w:t>
            </w:r>
            <w:proofErr w:type="spellEnd"/>
            <w:r w:rsidR="00366E2A" w:rsidRPr="0077209E">
              <w:rPr>
                <w:bCs/>
                <w:sz w:val="20"/>
                <w:szCs w:val="20"/>
              </w:rPr>
              <w:t xml:space="preserve"> </w:t>
            </w:r>
          </w:p>
          <w:p w14:paraId="67EF1B63" w14:textId="54447DEF" w:rsidR="003D2FD9" w:rsidRPr="0077209E" w:rsidRDefault="00366E2A"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(BF: 200 boys, 214 girls, formula fed: 380 boys, 384 girls)</w:t>
            </w:r>
          </w:p>
          <w:p w14:paraId="5AFAA098" w14:textId="0058F909" w:rsidR="003D2FD9" w:rsidRPr="0077209E" w:rsidRDefault="00437AC3"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N=</w:t>
            </w:r>
            <w:r w:rsidR="003D2FD9" w:rsidRPr="0077209E">
              <w:rPr>
                <w:bCs/>
                <w:sz w:val="20"/>
                <w:szCs w:val="20"/>
              </w:rPr>
              <w:t xml:space="preserve">496: 3-6 </w:t>
            </w:r>
            <w:proofErr w:type="spellStart"/>
            <w:r w:rsidR="003D2FD9" w:rsidRPr="0077209E">
              <w:rPr>
                <w:bCs/>
                <w:sz w:val="20"/>
                <w:szCs w:val="20"/>
              </w:rPr>
              <w:t>mo</w:t>
            </w:r>
            <w:proofErr w:type="spellEnd"/>
            <w:r w:rsidR="003D2FD9" w:rsidRPr="0077209E">
              <w:rPr>
                <w:bCs/>
                <w:sz w:val="20"/>
                <w:szCs w:val="20"/>
              </w:rPr>
              <w:t xml:space="preserve"> </w:t>
            </w:r>
          </w:p>
          <w:p w14:paraId="1BDEBF4F" w14:textId="7A2C04C1" w:rsidR="00B13D8C"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 xml:space="preserve">357: 6-24 </w:t>
            </w:r>
            <w:proofErr w:type="spellStart"/>
            <w:r w:rsidRPr="0077209E">
              <w:rPr>
                <w:bCs/>
                <w:sz w:val="20"/>
                <w:szCs w:val="20"/>
              </w:rPr>
              <w:t>mo</w:t>
            </w:r>
            <w:proofErr w:type="spellEnd"/>
            <w:r w:rsidRPr="0077209E">
              <w:rPr>
                <w:bCs/>
                <w:sz w:val="20"/>
                <w:szCs w:val="20"/>
              </w:rPr>
              <w:t xml:space="preserve"> </w:t>
            </w:r>
          </w:p>
        </w:tc>
        <w:tc>
          <w:tcPr>
            <w:tcW w:w="2160" w:type="dxa"/>
          </w:tcPr>
          <w:p w14:paraId="4B5DF112" w14:textId="43BD270A" w:rsidR="003D2FD9" w:rsidRPr="0077209E" w:rsidRDefault="00437AC3" w:rsidP="003D2FD9">
            <w:pPr>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N=</w:t>
            </w:r>
            <w:r w:rsidR="003D2FD9" w:rsidRPr="0077209E">
              <w:rPr>
                <w:bCs/>
                <w:sz w:val="20"/>
                <w:szCs w:val="20"/>
              </w:rPr>
              <w:t xml:space="preserve">160 </w:t>
            </w:r>
          </w:p>
          <w:p w14:paraId="6DF6224B" w14:textId="77777777" w:rsidR="003D2FD9"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(80 girls, 80 boys)</w:t>
            </w:r>
          </w:p>
        </w:tc>
        <w:tc>
          <w:tcPr>
            <w:tcW w:w="2160" w:type="dxa"/>
          </w:tcPr>
          <w:p w14:paraId="5FEB7A35" w14:textId="3F9BB9A2" w:rsidR="003D2FD9" w:rsidRPr="0077209E" w:rsidRDefault="00437AC3"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N=</w:t>
            </w:r>
            <w:r w:rsidR="00325F1A" w:rsidRPr="0077209E">
              <w:rPr>
                <w:bCs/>
                <w:sz w:val="20"/>
                <w:szCs w:val="20"/>
              </w:rPr>
              <w:t>413</w:t>
            </w:r>
          </w:p>
          <w:p w14:paraId="168E8086" w14:textId="58588D75" w:rsidR="00325F1A" w:rsidRPr="0077209E" w:rsidRDefault="00325F1A" w:rsidP="009E2A90">
            <w:pPr>
              <w:tabs>
                <w:tab w:val="left" w:pos="1889"/>
              </w:tabs>
              <w:cnfStyle w:val="000000100000" w:firstRow="0" w:lastRow="0" w:firstColumn="0" w:lastColumn="0" w:oddVBand="0" w:evenVBand="0" w:oddHBand="1" w:evenHBand="0" w:firstRowFirstColumn="0" w:firstRowLastColumn="0" w:lastRowFirstColumn="0" w:lastRowLastColumn="0"/>
              <w:rPr>
                <w:bCs/>
                <w:sz w:val="20"/>
                <w:szCs w:val="20"/>
              </w:rPr>
            </w:pPr>
            <w:r w:rsidRPr="0077209E">
              <w:rPr>
                <w:bCs/>
                <w:sz w:val="20"/>
                <w:szCs w:val="20"/>
              </w:rPr>
              <w:t>(</w:t>
            </w:r>
            <w:r w:rsidR="008C2FD7" w:rsidRPr="0077209E">
              <w:rPr>
                <w:bCs/>
                <w:sz w:val="20"/>
                <w:szCs w:val="20"/>
              </w:rPr>
              <w:t>207 girls, 206 boys)</w:t>
            </w:r>
          </w:p>
        </w:tc>
        <w:tc>
          <w:tcPr>
            <w:tcW w:w="2160" w:type="dxa"/>
          </w:tcPr>
          <w:p w14:paraId="73E55018" w14:textId="4F98DFDB" w:rsidR="003D2FD9" w:rsidRPr="0077209E" w:rsidRDefault="00437AC3" w:rsidP="003D2FD9">
            <w:pPr>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N=</w:t>
            </w:r>
            <w:r w:rsidR="003D2FD9" w:rsidRPr="0077209E">
              <w:rPr>
                <w:sz w:val="20"/>
                <w:szCs w:val="20"/>
              </w:rPr>
              <w:t>882</w:t>
            </w:r>
          </w:p>
          <w:p w14:paraId="3F3EAA7F" w14:textId="64D862B3" w:rsidR="00CF15D8" w:rsidRPr="0077209E" w:rsidRDefault="003D2FD9" w:rsidP="009E2A90">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(454 girls, 428 boys)</w:t>
            </w:r>
          </w:p>
        </w:tc>
      </w:tr>
    </w:tbl>
    <w:p w14:paraId="37A64D46" w14:textId="77777777" w:rsidR="00680353" w:rsidRPr="0077209E" w:rsidRDefault="00680353" w:rsidP="00B13D8C">
      <w:pPr>
        <w:rPr>
          <w:b/>
          <w:bCs/>
          <w:shd w:val="clear" w:color="auto" w:fill="FFFFFF"/>
        </w:rPr>
      </w:pPr>
    </w:p>
    <w:p w14:paraId="4C46D6D8" w14:textId="77777777" w:rsidR="00E87B8B" w:rsidRPr="0077209E" w:rsidRDefault="00E87B8B" w:rsidP="00B13D8C">
      <w:pPr>
        <w:rPr>
          <w:b/>
          <w:bCs/>
          <w:shd w:val="clear" w:color="auto" w:fill="FFFFFF"/>
        </w:rPr>
      </w:pPr>
    </w:p>
    <w:p w14:paraId="0342D1BA" w14:textId="77777777" w:rsidR="00016EE5" w:rsidRPr="0077209E" w:rsidRDefault="00016EE5" w:rsidP="00B13D8C">
      <w:pPr>
        <w:rPr>
          <w:b/>
          <w:bCs/>
          <w:shd w:val="clear" w:color="auto" w:fill="FFFFFF"/>
        </w:rPr>
      </w:pPr>
    </w:p>
    <w:p w14:paraId="15D7A11F" w14:textId="77777777" w:rsidR="00E87B8B" w:rsidRPr="0077209E" w:rsidRDefault="00E87B8B" w:rsidP="00B13D8C">
      <w:pPr>
        <w:rPr>
          <w:b/>
          <w:bCs/>
          <w:shd w:val="clear" w:color="auto" w:fill="FFFFFF"/>
        </w:rPr>
        <w:sectPr w:rsidR="00E87B8B" w:rsidRPr="0077209E" w:rsidSect="003D2FD9">
          <w:pgSz w:w="15840" w:h="12240" w:orient="landscape"/>
          <w:pgMar w:top="1440" w:right="1440" w:bottom="1440" w:left="1440" w:header="720" w:footer="720" w:gutter="0"/>
          <w:cols w:space="720"/>
          <w:docGrid w:linePitch="360"/>
        </w:sectPr>
      </w:pPr>
    </w:p>
    <w:p w14:paraId="13BFC985" w14:textId="18138756" w:rsidR="00B13D8C" w:rsidRPr="0077209E" w:rsidRDefault="00B13D8C" w:rsidP="00B13D8C">
      <w:pPr>
        <w:rPr>
          <w:shd w:val="clear" w:color="auto" w:fill="FFFFFF"/>
        </w:rPr>
      </w:pPr>
      <w:r w:rsidRPr="0077209E">
        <w:rPr>
          <w:b/>
          <w:bCs/>
          <w:shd w:val="clear" w:color="auto" w:fill="FFFFFF"/>
        </w:rPr>
        <w:lastRenderedPageBreak/>
        <w:t>Supplemental Table 1</w:t>
      </w:r>
      <w:r w:rsidR="00016EE5" w:rsidRPr="0077209E">
        <w:rPr>
          <w:b/>
          <w:bCs/>
          <w:shd w:val="clear" w:color="auto" w:fill="FFFFFF"/>
        </w:rPr>
        <w:t xml:space="preserve"> contd.</w:t>
      </w:r>
      <w:r w:rsidRPr="0077209E">
        <w:rPr>
          <w:b/>
          <w:bCs/>
          <w:shd w:val="clear" w:color="auto" w:fill="FFFFFF"/>
        </w:rPr>
        <w:t xml:space="preserve">: </w:t>
      </w:r>
      <w:r w:rsidRPr="0077209E">
        <w:t xml:space="preserve">Review of longitudinal studies reporting linear growth velocities considered for annualized </w:t>
      </w:r>
      <w:r w:rsidR="00016EE5" w:rsidRPr="0077209E">
        <w:t>reference.</w:t>
      </w:r>
    </w:p>
    <w:p w14:paraId="0FC33F5F" w14:textId="77777777" w:rsidR="00B13D8C" w:rsidRPr="0077209E" w:rsidRDefault="00B13D8C" w:rsidP="00F633ED">
      <w:pPr>
        <w:tabs>
          <w:tab w:val="left" w:pos="1889"/>
        </w:tabs>
        <w:rPr>
          <w:sz w:val="28"/>
          <w:szCs w:val="28"/>
        </w:rPr>
      </w:pPr>
    </w:p>
    <w:tbl>
      <w:tblPr>
        <w:tblStyle w:val="PlainTable2"/>
        <w:tblW w:w="12595" w:type="dxa"/>
        <w:tblLook w:val="04A0" w:firstRow="1" w:lastRow="0" w:firstColumn="1" w:lastColumn="0" w:noHBand="0" w:noVBand="1"/>
      </w:tblPr>
      <w:tblGrid>
        <w:gridCol w:w="1795"/>
        <w:gridCol w:w="2160"/>
        <w:gridCol w:w="2160"/>
        <w:gridCol w:w="2160"/>
        <w:gridCol w:w="2160"/>
        <w:gridCol w:w="2160"/>
      </w:tblGrid>
      <w:tr w:rsidR="0077209E" w:rsidRPr="0077209E" w14:paraId="3907BBA8" w14:textId="77777777" w:rsidTr="007D683E">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7F7F7F" w:themeColor="text1" w:themeTint="80"/>
              <w:bottom w:val="single" w:sz="12" w:space="0" w:color="7F7F7F" w:themeColor="text1" w:themeTint="80"/>
            </w:tcBorders>
          </w:tcPr>
          <w:p w14:paraId="5062D5FC" w14:textId="77777777" w:rsidR="00B13D8C" w:rsidRPr="0077209E" w:rsidRDefault="00B13D8C" w:rsidP="00455B39">
            <w:pPr>
              <w:tabs>
                <w:tab w:val="left" w:pos="1889"/>
              </w:tabs>
              <w:rPr>
                <w:b w:val="0"/>
              </w:rPr>
            </w:pPr>
            <w:r w:rsidRPr="0077209E">
              <w:t>Study/Reference Name</w:t>
            </w:r>
          </w:p>
        </w:tc>
        <w:tc>
          <w:tcPr>
            <w:tcW w:w="2160" w:type="dxa"/>
            <w:tcBorders>
              <w:top w:val="single" w:sz="4" w:space="0" w:color="7F7F7F" w:themeColor="text1" w:themeTint="80"/>
              <w:bottom w:val="single" w:sz="12" w:space="0" w:color="7F7F7F" w:themeColor="text1" w:themeTint="80"/>
            </w:tcBorders>
          </w:tcPr>
          <w:p w14:paraId="7AB80068" w14:textId="77777777" w:rsidR="00B13D8C" w:rsidRPr="0077209E" w:rsidRDefault="00B13D8C" w:rsidP="00455B39">
            <w:pPr>
              <w:tabs>
                <w:tab w:val="left" w:pos="1889"/>
              </w:tabs>
              <w:cnfStyle w:val="100000000000" w:firstRow="1" w:lastRow="0" w:firstColumn="0" w:lastColumn="0" w:oddVBand="0" w:evenVBand="0" w:oddHBand="0" w:evenHBand="0" w:firstRowFirstColumn="0" w:firstRowLastColumn="0" w:lastRowFirstColumn="0" w:lastRowLastColumn="0"/>
              <w:rPr>
                <w:b w:val="0"/>
              </w:rPr>
            </w:pPr>
            <w:r w:rsidRPr="0077209E">
              <w:t>Fels Longitudinal Study Collection</w:t>
            </w:r>
            <w:r w:rsidRPr="0077209E">
              <w:rPr>
                <w:rStyle w:val="FootnoteReference"/>
              </w:rPr>
              <w:footnoteReference w:id="7"/>
            </w:r>
          </w:p>
          <w:p w14:paraId="7FF48A24" w14:textId="77777777" w:rsidR="00B13D8C" w:rsidRPr="0077209E" w:rsidRDefault="00B13D8C" w:rsidP="00455B39">
            <w:pPr>
              <w:tabs>
                <w:tab w:val="left" w:pos="1889"/>
              </w:tabs>
              <w:cnfStyle w:val="100000000000" w:firstRow="1" w:lastRow="0" w:firstColumn="0" w:lastColumn="0" w:oddVBand="0" w:evenVBand="0" w:oddHBand="0" w:evenHBand="0" w:firstRowFirstColumn="0" w:firstRowLastColumn="0" w:lastRowFirstColumn="0" w:lastRowLastColumn="0"/>
            </w:pPr>
          </w:p>
        </w:tc>
        <w:tc>
          <w:tcPr>
            <w:tcW w:w="2160" w:type="dxa"/>
            <w:tcBorders>
              <w:top w:val="single" w:sz="4" w:space="0" w:color="7F7F7F" w:themeColor="text1" w:themeTint="80"/>
              <w:bottom w:val="single" w:sz="12" w:space="0" w:color="7F7F7F" w:themeColor="text1" w:themeTint="80"/>
            </w:tcBorders>
          </w:tcPr>
          <w:p w14:paraId="63648ABA" w14:textId="77777777" w:rsidR="00B13D8C" w:rsidRPr="0077209E" w:rsidRDefault="00B13D8C" w:rsidP="00455B39">
            <w:pPr>
              <w:tabs>
                <w:tab w:val="left" w:pos="1889"/>
              </w:tabs>
              <w:cnfStyle w:val="100000000000" w:firstRow="1" w:lastRow="0" w:firstColumn="0" w:lastColumn="0" w:oddVBand="0" w:evenVBand="0" w:oddHBand="0" w:evenHBand="0" w:firstRowFirstColumn="0" w:firstRowLastColumn="0" w:lastRowFirstColumn="0" w:lastRowLastColumn="0"/>
            </w:pPr>
            <w:r w:rsidRPr="0077209E">
              <w:t>Iowa Study &amp; Fels Study Reference</w:t>
            </w:r>
            <w:r w:rsidRPr="0077209E">
              <w:rPr>
                <w:rStyle w:val="FootnoteReference"/>
              </w:rPr>
              <w:footnoteReference w:id="8"/>
            </w:r>
          </w:p>
        </w:tc>
        <w:tc>
          <w:tcPr>
            <w:tcW w:w="2160" w:type="dxa"/>
            <w:tcBorders>
              <w:top w:val="single" w:sz="4" w:space="0" w:color="7F7F7F" w:themeColor="text1" w:themeTint="80"/>
              <w:bottom w:val="single" w:sz="12" w:space="0" w:color="7F7F7F" w:themeColor="text1" w:themeTint="80"/>
            </w:tcBorders>
          </w:tcPr>
          <w:p w14:paraId="232AE0F5" w14:textId="77777777" w:rsidR="00B13D8C" w:rsidRPr="0077209E" w:rsidRDefault="00B13D8C" w:rsidP="00455B39">
            <w:pPr>
              <w:tabs>
                <w:tab w:val="left" w:pos="1889"/>
              </w:tabs>
              <w:cnfStyle w:val="100000000000" w:firstRow="1" w:lastRow="0" w:firstColumn="0" w:lastColumn="0" w:oddVBand="0" w:evenVBand="0" w:oddHBand="0" w:evenHBand="0" w:firstRowFirstColumn="0" w:firstRowLastColumn="0" w:lastRowFirstColumn="0" w:lastRowLastColumn="0"/>
            </w:pPr>
            <w:r w:rsidRPr="0077209E">
              <w:t>Tanner Velocity Standards from Birth to Maturity</w:t>
            </w:r>
            <w:r w:rsidRPr="0077209E">
              <w:rPr>
                <w:rStyle w:val="FootnoteReference"/>
              </w:rPr>
              <w:footnoteReference w:id="9"/>
            </w:r>
          </w:p>
        </w:tc>
        <w:tc>
          <w:tcPr>
            <w:tcW w:w="2160" w:type="dxa"/>
            <w:tcBorders>
              <w:top w:val="single" w:sz="4" w:space="0" w:color="7F7F7F" w:themeColor="text1" w:themeTint="80"/>
              <w:bottom w:val="single" w:sz="12" w:space="0" w:color="7F7F7F" w:themeColor="text1" w:themeTint="80"/>
            </w:tcBorders>
          </w:tcPr>
          <w:p w14:paraId="3F04D33F" w14:textId="77777777" w:rsidR="00B13D8C" w:rsidRPr="0077209E" w:rsidRDefault="00B13D8C" w:rsidP="00455B39">
            <w:pPr>
              <w:tabs>
                <w:tab w:val="left" w:pos="1889"/>
              </w:tabs>
              <w:cnfStyle w:val="100000000000" w:firstRow="1" w:lastRow="0" w:firstColumn="0" w:lastColumn="0" w:oddVBand="0" w:evenVBand="0" w:oddHBand="0" w:evenHBand="0" w:firstRowFirstColumn="0" w:firstRowLastColumn="0" w:lastRowFirstColumn="0" w:lastRowLastColumn="0"/>
            </w:pPr>
            <w:r w:rsidRPr="0077209E">
              <w:t>First Zurich Longitudinal Study of Growth and Development</w:t>
            </w:r>
            <w:r w:rsidRPr="0077209E">
              <w:rPr>
                <w:rStyle w:val="FootnoteReference"/>
              </w:rPr>
              <w:footnoteReference w:id="10"/>
            </w:r>
          </w:p>
        </w:tc>
        <w:tc>
          <w:tcPr>
            <w:tcW w:w="2160" w:type="dxa"/>
            <w:tcBorders>
              <w:top w:val="single" w:sz="4" w:space="0" w:color="7F7F7F" w:themeColor="text1" w:themeTint="80"/>
              <w:bottom w:val="single" w:sz="12" w:space="0" w:color="7F7F7F" w:themeColor="text1" w:themeTint="80"/>
            </w:tcBorders>
          </w:tcPr>
          <w:p w14:paraId="3728F33A" w14:textId="77777777" w:rsidR="00B13D8C" w:rsidRPr="0077209E" w:rsidRDefault="00B13D8C" w:rsidP="00455B39">
            <w:pPr>
              <w:cnfStyle w:val="100000000000" w:firstRow="1" w:lastRow="0" w:firstColumn="0" w:lastColumn="0" w:oddVBand="0" w:evenVBand="0" w:oddHBand="0" w:evenHBand="0" w:firstRowFirstColumn="0" w:firstRowLastColumn="0" w:lastRowFirstColumn="0" w:lastRowLastColumn="0"/>
            </w:pPr>
            <w:r w:rsidRPr="0077209E">
              <w:t>WHO Growth Velocity Standards</w:t>
            </w:r>
            <w:r w:rsidRPr="0077209E">
              <w:rPr>
                <w:rStyle w:val="FootnoteReference"/>
              </w:rPr>
              <w:footnoteReference w:id="11"/>
            </w:r>
          </w:p>
        </w:tc>
      </w:tr>
      <w:tr w:rsidR="0077209E" w:rsidRPr="0077209E" w14:paraId="7DEF2113" w14:textId="77777777" w:rsidTr="007D683E">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795" w:type="dxa"/>
            <w:tcBorders>
              <w:top w:val="single" w:sz="12" w:space="0" w:color="7F7F7F" w:themeColor="text1" w:themeTint="80"/>
            </w:tcBorders>
          </w:tcPr>
          <w:p w14:paraId="78B6EFB9" w14:textId="77777777" w:rsidR="00B13D8C" w:rsidRPr="0077209E" w:rsidRDefault="00B13D8C" w:rsidP="00455B39">
            <w:pPr>
              <w:tabs>
                <w:tab w:val="left" w:pos="1889"/>
              </w:tabs>
              <w:rPr>
                <w:b w:val="0"/>
                <w:sz w:val="20"/>
                <w:szCs w:val="20"/>
              </w:rPr>
            </w:pPr>
            <w:r w:rsidRPr="0077209E">
              <w:rPr>
                <w:sz w:val="20"/>
                <w:szCs w:val="20"/>
              </w:rPr>
              <w:t>Anthropometry</w:t>
            </w:r>
          </w:p>
          <w:p w14:paraId="1D17884A" w14:textId="77777777" w:rsidR="00B13D8C" w:rsidRPr="0077209E" w:rsidRDefault="00B13D8C" w:rsidP="00455B39">
            <w:pPr>
              <w:tabs>
                <w:tab w:val="left" w:pos="1889"/>
              </w:tabs>
              <w:rPr>
                <w:b w:val="0"/>
                <w:sz w:val="20"/>
                <w:szCs w:val="20"/>
              </w:rPr>
            </w:pPr>
            <w:r w:rsidRPr="0077209E">
              <w:rPr>
                <w:sz w:val="20"/>
                <w:szCs w:val="20"/>
              </w:rPr>
              <w:t>method</w:t>
            </w:r>
          </w:p>
        </w:tc>
        <w:tc>
          <w:tcPr>
            <w:tcW w:w="2160" w:type="dxa"/>
            <w:tcBorders>
              <w:top w:val="single" w:sz="12" w:space="0" w:color="7F7F7F" w:themeColor="text1" w:themeTint="80"/>
            </w:tcBorders>
          </w:tcPr>
          <w:p w14:paraId="740AD23B" w14:textId="1F4CBEF2"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Recumbent length</w:t>
            </w:r>
            <w:r w:rsidR="00680353" w:rsidRPr="0077209E">
              <w:rPr>
                <w:sz w:val="20"/>
                <w:szCs w:val="20"/>
              </w:rPr>
              <w:t>:</w:t>
            </w:r>
            <w:r w:rsidRPr="0077209E">
              <w:rPr>
                <w:sz w:val="20"/>
                <w:szCs w:val="20"/>
              </w:rPr>
              <w:t xml:space="preserve"> </w:t>
            </w:r>
          </w:p>
          <w:p w14:paraId="2AD450EE" w14:textId="7BE3FA6B"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&lt; 2 y</w:t>
            </w:r>
          </w:p>
          <w:p w14:paraId="2E319055" w14:textId="77777777"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p>
        </w:tc>
        <w:tc>
          <w:tcPr>
            <w:tcW w:w="2160" w:type="dxa"/>
            <w:tcBorders>
              <w:top w:val="single" w:sz="12" w:space="0" w:color="7F7F7F" w:themeColor="text1" w:themeTint="80"/>
            </w:tcBorders>
          </w:tcPr>
          <w:p w14:paraId="73D2A6A3" w14:textId="42D6A04C"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Recumbent length</w:t>
            </w:r>
            <w:r w:rsidR="00680353" w:rsidRPr="0077209E">
              <w:rPr>
                <w:sz w:val="20"/>
                <w:szCs w:val="20"/>
              </w:rPr>
              <w:t>:</w:t>
            </w:r>
            <w:r w:rsidRPr="0077209E">
              <w:rPr>
                <w:sz w:val="20"/>
                <w:szCs w:val="20"/>
              </w:rPr>
              <w:t xml:space="preserve"> </w:t>
            </w:r>
          </w:p>
          <w:p w14:paraId="3E7AC680" w14:textId="5E3008E8"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&lt; 2 y</w:t>
            </w:r>
          </w:p>
        </w:tc>
        <w:tc>
          <w:tcPr>
            <w:tcW w:w="2160" w:type="dxa"/>
            <w:tcBorders>
              <w:top w:val="single" w:sz="12" w:space="0" w:color="7F7F7F" w:themeColor="text1" w:themeTint="80"/>
            </w:tcBorders>
          </w:tcPr>
          <w:p w14:paraId="52A542C3" w14:textId="5805D453"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Supine lengths</w:t>
            </w:r>
            <w:r w:rsidR="00680353" w:rsidRPr="0077209E">
              <w:rPr>
                <w:sz w:val="20"/>
                <w:szCs w:val="20"/>
              </w:rPr>
              <w:t>:</w:t>
            </w:r>
            <w:r w:rsidRPr="0077209E">
              <w:rPr>
                <w:sz w:val="20"/>
                <w:szCs w:val="20"/>
              </w:rPr>
              <w:t xml:space="preserve"> </w:t>
            </w:r>
          </w:p>
          <w:p w14:paraId="071DEA21" w14:textId="734FACCE"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 xml:space="preserve">1 </w:t>
            </w:r>
            <w:proofErr w:type="spellStart"/>
            <w:r w:rsidRPr="0077209E">
              <w:rPr>
                <w:sz w:val="20"/>
                <w:szCs w:val="20"/>
              </w:rPr>
              <w:t>mo</w:t>
            </w:r>
            <w:proofErr w:type="spellEnd"/>
            <w:r w:rsidRPr="0077209E">
              <w:rPr>
                <w:sz w:val="20"/>
                <w:szCs w:val="20"/>
              </w:rPr>
              <w:t xml:space="preserve"> – 2 y</w:t>
            </w:r>
          </w:p>
          <w:p w14:paraId="5B3A4505" w14:textId="21E068CF"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Standing heigh</w:t>
            </w:r>
            <w:r w:rsidR="00680353" w:rsidRPr="0077209E">
              <w:rPr>
                <w:sz w:val="20"/>
                <w:szCs w:val="20"/>
              </w:rPr>
              <w:t>t:</w:t>
            </w:r>
            <w:r w:rsidRPr="0077209E">
              <w:rPr>
                <w:sz w:val="20"/>
                <w:szCs w:val="20"/>
              </w:rPr>
              <w:t xml:space="preserve"> </w:t>
            </w:r>
          </w:p>
          <w:p w14:paraId="21ABAE5C" w14:textId="6576BAFD"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&gt; 2 y</w:t>
            </w:r>
          </w:p>
        </w:tc>
        <w:tc>
          <w:tcPr>
            <w:tcW w:w="2160" w:type="dxa"/>
            <w:tcBorders>
              <w:top w:val="single" w:sz="12" w:space="0" w:color="7F7F7F" w:themeColor="text1" w:themeTint="80"/>
            </w:tcBorders>
          </w:tcPr>
          <w:p w14:paraId="0ADD4AA7" w14:textId="77777777"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Supine length</w:t>
            </w:r>
            <w:r w:rsidR="00680353" w:rsidRPr="0077209E">
              <w:rPr>
                <w:sz w:val="20"/>
                <w:szCs w:val="20"/>
              </w:rPr>
              <w:t>:</w:t>
            </w:r>
          </w:p>
          <w:p w14:paraId="524CC601" w14:textId="668591BA"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0-14 y</w:t>
            </w:r>
          </w:p>
          <w:p w14:paraId="2D3D69CC" w14:textId="77777777" w:rsidR="00680353"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Standing height</w:t>
            </w:r>
            <w:r w:rsidR="00680353" w:rsidRPr="0077209E">
              <w:rPr>
                <w:sz w:val="20"/>
                <w:szCs w:val="20"/>
              </w:rPr>
              <w:t>:</w:t>
            </w:r>
            <w:r w:rsidRPr="0077209E">
              <w:rPr>
                <w:sz w:val="20"/>
                <w:szCs w:val="20"/>
              </w:rPr>
              <w:t xml:space="preserve"> </w:t>
            </w:r>
          </w:p>
          <w:p w14:paraId="6654F23F" w14:textId="3C128321" w:rsidR="00B13D8C" w:rsidRPr="0077209E" w:rsidRDefault="00B13D8C" w:rsidP="00455B39">
            <w:pPr>
              <w:tabs>
                <w:tab w:val="left" w:pos="1889"/>
              </w:tabs>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2-19 y</w:t>
            </w:r>
          </w:p>
        </w:tc>
        <w:tc>
          <w:tcPr>
            <w:tcW w:w="2160" w:type="dxa"/>
            <w:tcBorders>
              <w:top w:val="single" w:sz="12" w:space="0" w:color="7F7F7F" w:themeColor="text1" w:themeTint="80"/>
            </w:tcBorders>
          </w:tcPr>
          <w:p w14:paraId="4F238718" w14:textId="77777777" w:rsidR="00680353" w:rsidRPr="0077209E" w:rsidRDefault="00B13D8C" w:rsidP="00455B39">
            <w:pPr>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Recumbent length</w:t>
            </w:r>
            <w:r w:rsidR="00680353" w:rsidRPr="0077209E">
              <w:rPr>
                <w:sz w:val="20"/>
                <w:szCs w:val="20"/>
              </w:rPr>
              <w:t>:</w:t>
            </w:r>
            <w:r w:rsidRPr="0077209E">
              <w:rPr>
                <w:sz w:val="20"/>
                <w:szCs w:val="20"/>
              </w:rPr>
              <w:t xml:space="preserve"> </w:t>
            </w:r>
          </w:p>
          <w:p w14:paraId="63DE4B94" w14:textId="0E7C4707" w:rsidR="00B13D8C" w:rsidRPr="0077209E" w:rsidRDefault="00B13D8C" w:rsidP="00455B39">
            <w:pPr>
              <w:cnfStyle w:val="000000100000" w:firstRow="0" w:lastRow="0" w:firstColumn="0" w:lastColumn="0" w:oddVBand="0" w:evenVBand="0" w:oddHBand="1" w:evenHBand="0" w:firstRowFirstColumn="0" w:firstRowLastColumn="0" w:lastRowFirstColumn="0" w:lastRowLastColumn="0"/>
              <w:rPr>
                <w:sz w:val="20"/>
                <w:szCs w:val="20"/>
              </w:rPr>
            </w:pPr>
            <w:r w:rsidRPr="0077209E">
              <w:rPr>
                <w:sz w:val="20"/>
                <w:szCs w:val="20"/>
              </w:rPr>
              <w:t>&lt; 2 y</w:t>
            </w:r>
          </w:p>
          <w:p w14:paraId="62064DCC" w14:textId="77777777" w:rsidR="00B13D8C" w:rsidRPr="0077209E" w:rsidRDefault="00B13D8C" w:rsidP="00455B39">
            <w:pPr>
              <w:cnfStyle w:val="000000100000" w:firstRow="0" w:lastRow="0" w:firstColumn="0" w:lastColumn="0" w:oddVBand="0" w:evenVBand="0" w:oddHBand="1" w:evenHBand="0" w:firstRowFirstColumn="0" w:firstRowLastColumn="0" w:lastRowFirstColumn="0" w:lastRowLastColumn="0"/>
              <w:rPr>
                <w:sz w:val="20"/>
                <w:szCs w:val="20"/>
              </w:rPr>
            </w:pPr>
          </w:p>
          <w:p w14:paraId="26E36D91" w14:textId="77777777" w:rsidR="00B13D8C" w:rsidRPr="0077209E" w:rsidRDefault="00B13D8C" w:rsidP="00455B39">
            <w:pPr>
              <w:cnfStyle w:val="000000100000" w:firstRow="0" w:lastRow="0" w:firstColumn="0" w:lastColumn="0" w:oddVBand="0" w:evenVBand="0" w:oddHBand="1" w:evenHBand="0" w:firstRowFirstColumn="0" w:firstRowLastColumn="0" w:lastRowFirstColumn="0" w:lastRowLastColumn="0"/>
              <w:rPr>
                <w:sz w:val="20"/>
                <w:szCs w:val="20"/>
              </w:rPr>
            </w:pPr>
          </w:p>
        </w:tc>
      </w:tr>
      <w:tr w:rsidR="0077209E" w:rsidRPr="0077209E" w14:paraId="397D34D3" w14:textId="77777777" w:rsidTr="007D683E">
        <w:trPr>
          <w:trHeight w:val="301"/>
        </w:trPr>
        <w:tc>
          <w:tcPr>
            <w:cnfStyle w:val="001000000000" w:firstRow="0" w:lastRow="0" w:firstColumn="1" w:lastColumn="0" w:oddVBand="0" w:evenVBand="0" w:oddHBand="0" w:evenHBand="0" w:firstRowFirstColumn="0" w:firstRowLastColumn="0" w:lastRowFirstColumn="0" w:lastRowLastColumn="0"/>
            <w:tcW w:w="1795" w:type="dxa"/>
          </w:tcPr>
          <w:p w14:paraId="59D4C818" w14:textId="77777777" w:rsidR="00B13D8C" w:rsidRPr="0077209E" w:rsidRDefault="00B13D8C" w:rsidP="00455B39">
            <w:pPr>
              <w:tabs>
                <w:tab w:val="left" w:pos="1889"/>
              </w:tabs>
              <w:rPr>
                <w:b w:val="0"/>
                <w:sz w:val="20"/>
                <w:szCs w:val="20"/>
              </w:rPr>
            </w:pPr>
            <w:r w:rsidRPr="0077209E">
              <w:rPr>
                <w:sz w:val="20"/>
                <w:szCs w:val="20"/>
              </w:rPr>
              <w:t>Location</w:t>
            </w:r>
          </w:p>
        </w:tc>
        <w:tc>
          <w:tcPr>
            <w:tcW w:w="2160" w:type="dxa"/>
          </w:tcPr>
          <w:p w14:paraId="530D13AA"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b/>
                <w:sz w:val="20"/>
                <w:szCs w:val="20"/>
              </w:rPr>
            </w:pPr>
            <w:r w:rsidRPr="0077209E">
              <w:rPr>
                <w:sz w:val="20"/>
                <w:szCs w:val="20"/>
              </w:rPr>
              <w:t>Ohio - United States</w:t>
            </w:r>
          </w:p>
        </w:tc>
        <w:tc>
          <w:tcPr>
            <w:tcW w:w="2160" w:type="dxa"/>
          </w:tcPr>
          <w:p w14:paraId="37B83D85"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Iowa - United States</w:t>
            </w:r>
          </w:p>
          <w:p w14:paraId="321CEC36"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Ohio- United States</w:t>
            </w:r>
          </w:p>
        </w:tc>
        <w:tc>
          <w:tcPr>
            <w:tcW w:w="2160" w:type="dxa"/>
          </w:tcPr>
          <w:p w14:paraId="1A9EA5BE"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London -United Kingdom</w:t>
            </w:r>
          </w:p>
        </w:tc>
        <w:tc>
          <w:tcPr>
            <w:tcW w:w="2160" w:type="dxa"/>
          </w:tcPr>
          <w:p w14:paraId="5349207F"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Zurich, Switzerland</w:t>
            </w:r>
          </w:p>
        </w:tc>
        <w:tc>
          <w:tcPr>
            <w:tcW w:w="2160" w:type="dxa"/>
          </w:tcPr>
          <w:p w14:paraId="37708400" w14:textId="77777777" w:rsidR="00B13D8C" w:rsidRPr="0077209E" w:rsidRDefault="00B13D8C" w:rsidP="00455B39">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Muscat -Oman</w:t>
            </w:r>
          </w:p>
          <w:p w14:paraId="7284C1FF" w14:textId="77777777" w:rsidR="00B13D8C" w:rsidRPr="0077209E" w:rsidRDefault="00B13D8C" w:rsidP="00455B39">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Accra-Ghana</w:t>
            </w:r>
          </w:p>
          <w:p w14:paraId="6A135735" w14:textId="77777777" w:rsidR="00B13D8C" w:rsidRPr="0077209E" w:rsidRDefault="00B13D8C" w:rsidP="00455B39">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Oslo – Norway</w:t>
            </w:r>
          </w:p>
          <w:p w14:paraId="03058AF6" w14:textId="77777777" w:rsidR="00B13D8C" w:rsidRPr="0077209E" w:rsidRDefault="00B13D8C" w:rsidP="00455B39">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Pelotas- Brazil</w:t>
            </w:r>
          </w:p>
          <w:p w14:paraId="06B0B8C4" w14:textId="77777777" w:rsidR="00B13D8C" w:rsidRPr="0077209E" w:rsidRDefault="00B13D8C" w:rsidP="00455B39">
            <w:pPr>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South Delhi – India</w:t>
            </w:r>
          </w:p>
          <w:p w14:paraId="44ACEFED" w14:textId="77777777" w:rsidR="00B13D8C" w:rsidRPr="0077209E" w:rsidRDefault="00B13D8C" w:rsidP="00455B39">
            <w:pPr>
              <w:tabs>
                <w:tab w:val="left" w:pos="1889"/>
              </w:tabs>
              <w:cnfStyle w:val="000000000000" w:firstRow="0" w:lastRow="0" w:firstColumn="0" w:lastColumn="0" w:oddVBand="0" w:evenVBand="0" w:oddHBand="0" w:evenHBand="0" w:firstRowFirstColumn="0" w:firstRowLastColumn="0" w:lastRowFirstColumn="0" w:lastRowLastColumn="0"/>
              <w:rPr>
                <w:sz w:val="20"/>
                <w:szCs w:val="20"/>
              </w:rPr>
            </w:pPr>
            <w:r w:rsidRPr="0077209E">
              <w:rPr>
                <w:sz w:val="20"/>
                <w:szCs w:val="20"/>
              </w:rPr>
              <w:t>California- United States</w:t>
            </w:r>
          </w:p>
        </w:tc>
      </w:tr>
    </w:tbl>
    <w:p w14:paraId="502DAF19" w14:textId="5BD49F40" w:rsidR="00B13D8C" w:rsidRPr="0077209E" w:rsidRDefault="00B13D8C" w:rsidP="00F633ED">
      <w:pPr>
        <w:tabs>
          <w:tab w:val="left" w:pos="1889"/>
        </w:tabs>
        <w:rPr>
          <w:sz w:val="28"/>
          <w:szCs w:val="28"/>
        </w:rPr>
        <w:sectPr w:rsidR="00B13D8C" w:rsidRPr="0077209E" w:rsidSect="003D2FD9">
          <w:pgSz w:w="15840" w:h="12240" w:orient="landscape"/>
          <w:pgMar w:top="1440" w:right="1440" w:bottom="1440" w:left="1440" w:header="720" w:footer="720" w:gutter="0"/>
          <w:cols w:space="720"/>
          <w:docGrid w:linePitch="360"/>
        </w:sectPr>
      </w:pPr>
    </w:p>
    <w:p w14:paraId="052C1BE6" w14:textId="1E6E9112" w:rsidR="00B307C4" w:rsidRPr="0077209E" w:rsidRDefault="007C519A" w:rsidP="00B307C4">
      <w:pPr>
        <w:pStyle w:val="ListParagraph"/>
        <w:numPr>
          <w:ilvl w:val="0"/>
          <w:numId w:val="6"/>
        </w:numPr>
        <w:spacing w:line="480" w:lineRule="auto"/>
        <w:jc w:val="both"/>
      </w:pPr>
      <w:r w:rsidRPr="0077209E">
        <w:rPr>
          <w:b/>
          <w:bCs/>
        </w:rPr>
        <w:lastRenderedPageBreak/>
        <w:t xml:space="preserve">Supplemental Table </w:t>
      </w:r>
      <w:r w:rsidR="00D5130F" w:rsidRPr="0077209E">
        <w:rPr>
          <w:b/>
          <w:bCs/>
        </w:rPr>
        <w:t>2</w:t>
      </w:r>
      <w:r w:rsidRPr="0077209E">
        <w:rPr>
          <w:b/>
          <w:bCs/>
        </w:rPr>
        <w:t>:</w:t>
      </w:r>
      <w:r w:rsidRPr="0077209E">
        <w:t xml:space="preserve"> Formulae used to estimate annualized linear growth </w:t>
      </w:r>
      <w:r w:rsidR="002A1EC0" w:rsidRPr="0077209E">
        <w:t>velocities</w:t>
      </w:r>
      <w:r w:rsidR="008F0377" w:rsidRPr="0077209E">
        <w:t>.</w:t>
      </w:r>
    </w:p>
    <w:tbl>
      <w:tblPr>
        <w:tblStyle w:val="PlainTable2"/>
        <w:tblW w:w="5775" w:type="pct"/>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7743"/>
        <w:gridCol w:w="1350"/>
      </w:tblGrid>
      <w:tr w:rsidR="0077209E" w:rsidRPr="0077209E" w14:paraId="651416E9" w14:textId="58E1D917" w:rsidTr="00CA578D">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790" w:type="pct"/>
            <w:vAlign w:val="center"/>
          </w:tcPr>
          <w:p w14:paraId="203EF59B" w14:textId="1D1AB4E5" w:rsidR="007C519A" w:rsidRPr="0077209E" w:rsidRDefault="00E10480" w:rsidP="00D51701">
            <w:pPr>
              <w:jc w:val="center"/>
            </w:pPr>
            <w:r w:rsidRPr="0077209E">
              <w:t>Measurement/ Metric</w:t>
            </w:r>
          </w:p>
        </w:tc>
        <w:tc>
          <w:tcPr>
            <w:tcW w:w="3585" w:type="pct"/>
            <w:vAlign w:val="center"/>
          </w:tcPr>
          <w:p w14:paraId="2A60F7ED" w14:textId="1F480F30" w:rsidR="007C519A" w:rsidRPr="0077209E" w:rsidRDefault="007C519A" w:rsidP="00D51701">
            <w:pPr>
              <w:jc w:val="center"/>
              <w:cnfStyle w:val="100000000000" w:firstRow="1" w:lastRow="0" w:firstColumn="0" w:lastColumn="0" w:oddVBand="0" w:evenVBand="0" w:oddHBand="0" w:evenHBand="0" w:firstRowFirstColumn="0" w:firstRowLastColumn="0" w:lastRowFirstColumn="0" w:lastRowLastColumn="0"/>
            </w:pPr>
            <w:r w:rsidRPr="0077209E">
              <w:t>Formula</w:t>
            </w:r>
          </w:p>
        </w:tc>
        <w:tc>
          <w:tcPr>
            <w:tcW w:w="625" w:type="pct"/>
            <w:vAlign w:val="center"/>
          </w:tcPr>
          <w:p w14:paraId="6B522217" w14:textId="084FBD3B" w:rsidR="007C519A" w:rsidRPr="0077209E" w:rsidRDefault="007C519A" w:rsidP="00D51701">
            <w:pPr>
              <w:jc w:val="center"/>
              <w:cnfStyle w:val="100000000000" w:firstRow="1" w:lastRow="0" w:firstColumn="0" w:lastColumn="0" w:oddVBand="0" w:evenVBand="0" w:oddHBand="0" w:evenHBand="0" w:firstRowFirstColumn="0" w:firstRowLastColumn="0" w:lastRowFirstColumn="0" w:lastRowLastColumn="0"/>
            </w:pPr>
            <w:r w:rsidRPr="0077209E">
              <w:t>Data Source</w:t>
            </w:r>
          </w:p>
        </w:tc>
      </w:tr>
      <w:tr w:rsidR="0077209E" w:rsidRPr="0077209E" w14:paraId="77D0C2CF" w14:textId="48F2CB49" w:rsidTr="00CA578D">
        <w:trPr>
          <w:cnfStyle w:val="000000100000" w:firstRow="0" w:lastRow="0" w:firstColumn="0" w:lastColumn="0" w:oddVBand="0" w:evenVBand="0" w:oddHBand="1" w:evenHBand="0" w:firstRowFirstColumn="0" w:firstRowLastColumn="0" w:lastRowFirstColumn="0" w:lastRowLastColumn="0"/>
          <w:trHeight w:val="1268"/>
        </w:trPr>
        <w:tc>
          <w:tcPr>
            <w:cnfStyle w:val="001000000000" w:firstRow="0" w:lastRow="0" w:firstColumn="1" w:lastColumn="0" w:oddVBand="0" w:evenVBand="0" w:oddHBand="0" w:evenHBand="0" w:firstRowFirstColumn="0" w:firstRowLastColumn="0" w:lastRowFirstColumn="0" w:lastRowLastColumn="0"/>
            <w:tcW w:w="790" w:type="pct"/>
          </w:tcPr>
          <w:p w14:paraId="113FC2D4" w14:textId="21460016" w:rsidR="002470D7" w:rsidRPr="0077209E" w:rsidRDefault="007C519A" w:rsidP="00564458">
            <w:r w:rsidRPr="0077209E">
              <w:t>Annualized L</w:t>
            </w:r>
            <w:r w:rsidR="00A16E85" w:rsidRPr="0077209E">
              <w:t>V</w:t>
            </w:r>
          </w:p>
          <w:p w14:paraId="4EBFE45A" w14:textId="01C8F402" w:rsidR="002470D7" w:rsidRPr="0077209E" w:rsidRDefault="002470D7" w:rsidP="002C048C"/>
        </w:tc>
        <w:tc>
          <w:tcPr>
            <w:tcW w:w="3585" w:type="pct"/>
            <w:vAlign w:val="center"/>
          </w:tcPr>
          <w:p w14:paraId="579F078B" w14:textId="1C8CF599" w:rsidR="00A16E85" w:rsidRPr="0077209E" w:rsidRDefault="00A16E85" w:rsidP="00D51701">
            <w:pPr>
              <w:jc w:val="center"/>
              <w:cnfStyle w:val="000000100000" w:firstRow="0" w:lastRow="0" w:firstColumn="0" w:lastColumn="0" w:oddVBand="0" w:evenVBand="0" w:oddHBand="1" w:evenHBand="0" w:firstRowFirstColumn="0" w:firstRowLastColumn="0" w:lastRowFirstColumn="0" w:lastRowLastColumn="0"/>
              <w:rPr>
                <w:rFonts w:eastAsiaTheme="minorEastAsia"/>
              </w:rPr>
            </w:pPr>
            <w:r w:rsidRPr="0077209E">
              <w:rPr>
                <w:rFonts w:eastAsiaTheme="minorEastAsia"/>
              </w:rPr>
              <w:t>For n{0,12</w:t>
            </w:r>
            <w:r w:rsidR="00EB0497" w:rsidRPr="0077209E">
              <w:rPr>
                <w:rFonts w:eastAsiaTheme="minorEastAsia"/>
              </w:rPr>
              <w:t>},</w:t>
            </w:r>
          </w:p>
          <w:p w14:paraId="1959B77B" w14:textId="25238DBD" w:rsidR="00EB0497" w:rsidRPr="0077209E" w:rsidRDefault="00EB0497" w:rsidP="00D51701">
            <w:pPr>
              <w:jc w:val="center"/>
              <w:cnfStyle w:val="000000100000" w:firstRow="0" w:lastRow="0" w:firstColumn="0" w:lastColumn="0" w:oddVBand="0" w:evenVBand="0" w:oddHBand="1" w:evenHBand="0" w:firstRowFirstColumn="0" w:firstRowLastColumn="0" w:lastRowFirstColumn="0" w:lastRowLastColumn="0"/>
              <w:rPr>
                <w:rFonts w:eastAsiaTheme="minorEastAsia"/>
              </w:rPr>
            </w:pPr>
            <w:r w:rsidRPr="0077209E">
              <w:rPr>
                <w:rFonts w:eastAsiaTheme="minorEastAsia"/>
              </w:rPr>
              <w:t xml:space="preserve">Median </w:t>
            </w:r>
            <w:proofErr w:type="spellStart"/>
            <w:r w:rsidRPr="0077209E">
              <w:rPr>
                <w:rFonts w:eastAsiaTheme="minorEastAsia"/>
                <w:vertAlign w:val="subscript"/>
              </w:rPr>
              <w:t>LVn</w:t>
            </w:r>
            <w:proofErr w:type="spellEnd"/>
            <w:r w:rsidRPr="0077209E">
              <w:rPr>
                <w:rFonts w:eastAsiaTheme="minorEastAsia"/>
                <w:vertAlign w:val="subscript"/>
              </w:rPr>
              <w:t xml:space="preserve"> </w:t>
            </w:r>
            <w:r w:rsidRPr="0077209E">
              <w:rPr>
                <w:rFonts w:eastAsiaTheme="minorEastAsia"/>
              </w:rPr>
              <w:t xml:space="preserve">= </w:t>
            </w:r>
            <w:r w:rsidR="00D51701" w:rsidRPr="0077209E">
              <w:rPr>
                <w:rFonts w:eastAsiaTheme="minorEastAsia"/>
              </w:rPr>
              <w:t>WHOLV</w:t>
            </w:r>
            <w:r w:rsidR="00D51701" w:rsidRPr="0077209E">
              <w:rPr>
                <w:rFonts w:eastAsiaTheme="minorEastAsia"/>
                <w:vertAlign w:val="subscript"/>
              </w:rPr>
              <w:t xml:space="preserve"> (</w:t>
            </w:r>
            <w:r w:rsidRPr="0077209E">
              <w:rPr>
                <w:rFonts w:eastAsiaTheme="minorEastAsia"/>
                <w:vertAlign w:val="subscript"/>
              </w:rPr>
              <w:t>n…n+5</w:t>
            </w:r>
            <w:r w:rsidRPr="0077209E">
              <w:rPr>
                <w:vertAlign w:val="subscript"/>
              </w:rPr>
              <w:t>*</w:t>
            </w:r>
            <w:r w:rsidRPr="0077209E">
              <w:rPr>
                <w:rFonts w:eastAsiaTheme="minorEastAsia"/>
                <w:vertAlign w:val="subscript"/>
              </w:rPr>
              <w:t xml:space="preserve">) </w:t>
            </w:r>
            <w:r w:rsidRPr="0077209E">
              <w:rPr>
                <w:rFonts w:eastAsiaTheme="minorEastAsia"/>
                <w:vertAlign w:val="superscript"/>
              </w:rPr>
              <w:t xml:space="preserve"> </w:t>
            </w:r>
            <w:r w:rsidRPr="0077209E">
              <w:rPr>
                <w:rFonts w:eastAsiaTheme="minorEastAsia"/>
              </w:rPr>
              <w:t>WHOLV</w:t>
            </w:r>
            <w:r w:rsidRPr="0077209E">
              <w:rPr>
                <w:rFonts w:eastAsiaTheme="minorEastAsia"/>
                <w:vertAlign w:val="subscript"/>
              </w:rPr>
              <w:t>(n+5---n+11</w:t>
            </w:r>
            <w:r w:rsidRPr="0077209E">
              <w:rPr>
                <w:shd w:val="clear" w:color="auto" w:fill="FFFFFF"/>
                <w:vertAlign w:val="superscript"/>
              </w:rPr>
              <w:t>†</w:t>
            </w:r>
            <w:r w:rsidRPr="0077209E">
              <w:rPr>
                <w:rFonts w:eastAsiaTheme="minorEastAsia"/>
                <w:vertAlign w:val="subscript"/>
              </w:rPr>
              <w:t>)</w:t>
            </w:r>
          </w:p>
          <w:p w14:paraId="40F520C3" w14:textId="77777777" w:rsidR="00D51701" w:rsidRPr="0077209E" w:rsidRDefault="00D51701" w:rsidP="00D51701">
            <w:pPr>
              <w:jc w:val="center"/>
              <w:cnfStyle w:val="000000100000" w:firstRow="0" w:lastRow="0" w:firstColumn="0" w:lastColumn="0" w:oddVBand="0" w:evenVBand="0" w:oddHBand="1" w:evenHBand="0" w:firstRowFirstColumn="0" w:firstRowLastColumn="0" w:lastRowFirstColumn="0" w:lastRowLastColumn="0"/>
              <w:rPr>
                <w:rFonts w:eastAsiaTheme="minorEastAsia"/>
              </w:rPr>
            </w:pPr>
          </w:p>
          <w:p w14:paraId="5E04BECD" w14:textId="77777777" w:rsidR="00D51701" w:rsidRPr="0077209E" w:rsidRDefault="009640C0" w:rsidP="00E87B8B">
            <w:pPr>
              <w:jc w:val="center"/>
              <w:cnfStyle w:val="000000100000" w:firstRow="0" w:lastRow="0" w:firstColumn="0" w:lastColumn="0" w:oddVBand="0" w:evenVBand="0" w:oddHBand="1" w:evenHBand="0" w:firstRowFirstColumn="0" w:firstRowLastColumn="0" w:lastRowFirstColumn="0" w:lastRowLastColumn="0"/>
            </w:pPr>
            <w:r w:rsidRPr="0077209E">
              <w:t>w</w:t>
            </w:r>
            <w:r w:rsidR="00D51701" w:rsidRPr="0077209E">
              <w:t>here</w:t>
            </w:r>
            <w:r w:rsidR="00EB0497" w:rsidRPr="0077209E">
              <w:t xml:space="preserve"> ‘n’ is the age in months </w:t>
            </w:r>
            <w:r w:rsidR="00D51701" w:rsidRPr="0077209E">
              <w:t>in the set 0 to 12 and n=0 is the sum of the WHOLV (from 0 through 5 months of age) plus WHO (for 6 through 11 months of age)</w:t>
            </w:r>
          </w:p>
          <w:p w14:paraId="32A82644" w14:textId="3C7AFAA6" w:rsidR="00E87B8B" w:rsidRPr="0077209E" w:rsidRDefault="00E87B8B" w:rsidP="00E87B8B">
            <w:pPr>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625" w:type="pct"/>
          </w:tcPr>
          <w:p w14:paraId="256D7DF9" w14:textId="6E0102C6" w:rsidR="007C519A" w:rsidRPr="0077209E" w:rsidRDefault="007C519A" w:rsidP="00302E20">
            <w:pPr>
              <w:cnfStyle w:val="000000100000" w:firstRow="0" w:lastRow="0" w:firstColumn="0" w:lastColumn="0" w:oddVBand="0" w:evenVBand="0" w:oddHBand="1" w:evenHBand="0" w:firstRowFirstColumn="0" w:firstRowLastColumn="0" w:lastRowFirstColumn="0" w:lastRowLastColumn="0"/>
              <w:rPr>
                <w:rFonts w:eastAsiaTheme="minorEastAsia"/>
                <w:highlight w:val="yellow"/>
              </w:rPr>
            </w:pPr>
            <w:r w:rsidRPr="0077209E">
              <w:rPr>
                <w:rFonts w:eastAsiaTheme="minorEastAsia"/>
              </w:rPr>
              <w:t>WHO Length Velocity Standards</w:t>
            </w:r>
          </w:p>
        </w:tc>
      </w:tr>
      <w:tr w:rsidR="0077209E" w:rsidRPr="0077209E" w14:paraId="188C3384" w14:textId="748673C0" w:rsidTr="00CA578D">
        <w:trPr>
          <w:trHeight w:val="1259"/>
        </w:trPr>
        <w:tc>
          <w:tcPr>
            <w:cnfStyle w:val="001000000000" w:firstRow="0" w:lastRow="0" w:firstColumn="1" w:lastColumn="0" w:oddVBand="0" w:evenVBand="0" w:oddHBand="0" w:evenHBand="0" w:firstRowFirstColumn="0" w:firstRowLastColumn="0" w:lastRowFirstColumn="0" w:lastRowLastColumn="0"/>
            <w:tcW w:w="790" w:type="pct"/>
          </w:tcPr>
          <w:p w14:paraId="6B6300A7" w14:textId="569B951F" w:rsidR="002470D7" w:rsidRPr="0077209E" w:rsidRDefault="007C519A" w:rsidP="00564458">
            <w:pPr>
              <w:rPr>
                <w:vertAlign w:val="superscript"/>
              </w:rPr>
            </w:pPr>
            <w:r w:rsidRPr="0077209E">
              <w:t>Annualized HV</w:t>
            </w:r>
            <w:r w:rsidR="008D3266" w:rsidRPr="0077209E">
              <w:rPr>
                <w:vertAlign w:val="superscript"/>
              </w:rPr>
              <w:t xml:space="preserve"> </w:t>
            </w:r>
          </w:p>
          <w:p w14:paraId="1ECE83AD" w14:textId="390701B4" w:rsidR="007C519A" w:rsidRPr="0077209E" w:rsidRDefault="007C519A" w:rsidP="00261641">
            <w:pPr>
              <w:rPr>
                <w:bCs w:val="0"/>
              </w:rPr>
            </w:pPr>
          </w:p>
        </w:tc>
        <w:tc>
          <w:tcPr>
            <w:tcW w:w="3585" w:type="pct"/>
          </w:tcPr>
          <w:p w14:paraId="04527685" w14:textId="0457D2CC" w:rsidR="007D683E" w:rsidRPr="0077209E" w:rsidRDefault="007D683E" w:rsidP="00E4009D">
            <w:pPr>
              <w:jc w:val="center"/>
              <w:cnfStyle w:val="000000000000" w:firstRow="0" w:lastRow="0" w:firstColumn="0" w:lastColumn="0" w:oddVBand="0" w:evenVBand="0" w:oddHBand="0" w:evenHBand="0" w:firstRowFirstColumn="0" w:firstRowLastColumn="0" w:lastRowFirstColumn="0" w:lastRowLastColumn="0"/>
              <w:rPr>
                <w:rFonts w:eastAsiaTheme="minorEastAsia"/>
              </w:rPr>
            </w:pPr>
            <w:r w:rsidRPr="0077209E">
              <w:rPr>
                <w:rFonts w:eastAsiaTheme="minorEastAsia"/>
                <w:noProof/>
              </w:rPr>
              <mc:AlternateContent>
                <mc:Choice Requires="wps">
                  <w:drawing>
                    <wp:anchor distT="0" distB="0" distL="114300" distR="114300" simplePos="0" relativeHeight="251668480" behindDoc="0" locked="0" layoutInCell="1" allowOverlap="1" wp14:anchorId="5FD5C64A" wp14:editId="4C0B8B80">
                      <wp:simplePos x="0" y="0"/>
                      <wp:positionH relativeFrom="column">
                        <wp:posOffset>10795</wp:posOffset>
                      </wp:positionH>
                      <wp:positionV relativeFrom="paragraph">
                        <wp:posOffset>431165</wp:posOffset>
                      </wp:positionV>
                      <wp:extent cx="3932555" cy="0"/>
                      <wp:effectExtent l="0" t="0" r="17145" b="12700"/>
                      <wp:wrapNone/>
                      <wp:docPr id="7" name="Straight Connector 7"/>
                      <wp:cNvGraphicFramePr/>
                      <a:graphic xmlns:a="http://schemas.openxmlformats.org/drawingml/2006/main">
                        <a:graphicData uri="http://schemas.microsoft.com/office/word/2010/wordprocessingShape">
                          <wps:wsp>
                            <wps:cNvCnPr/>
                            <wps:spPr>
                              <a:xfrm>
                                <a:off x="0" y="0"/>
                                <a:ext cx="39325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52AA8C" id="Straight Connector 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33.95pt" to="310.5pt,3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" strokecolor="black [3200]" strokeweight=".5pt">
                      <v:stroke joinstyle="miter"/>
                    </v:line>
                  </w:pict>
                </mc:Fallback>
              </mc:AlternateContent>
            </w:r>
          </w:p>
          <w:p w14:paraId="739E3CB7" w14:textId="27112659" w:rsidR="007C519A" w:rsidRPr="0077209E" w:rsidRDefault="002372B7" w:rsidP="00E4009D">
            <w:pPr>
              <w:jc w:val="center"/>
              <w:cnfStyle w:val="000000000000" w:firstRow="0" w:lastRow="0" w:firstColumn="0" w:lastColumn="0" w:oddVBand="0" w:evenVBand="0" w:oddHBand="0" w:evenHBand="0" w:firstRowFirstColumn="0" w:firstRowLastColumn="0" w:lastRowFirstColumn="0" w:lastRowLastColumn="0"/>
              <w:rPr>
                <w:rFonts w:eastAsiaTheme="minorEastAsia"/>
              </w:rPr>
            </w:pPr>
            <m:oMath>
              <m:r>
                <m:rPr>
                  <m:sty m:val="p"/>
                </m:rPr>
                <w:rPr>
                  <w:rFonts w:ascii="Cambria Math" w:hAnsi="Cambria Math"/>
                </w:rPr>
                <m:t>√</m:t>
              </m:r>
            </m:oMath>
            <w:r w:rsidR="007C519A" w:rsidRPr="0077209E">
              <w:rPr>
                <w:rFonts w:eastAsiaTheme="minorEastAsia"/>
              </w:rPr>
              <w:t>(HV for preceding age interval</w:t>
            </w:r>
            <w:r w:rsidR="007C519A" w:rsidRPr="0077209E">
              <w:rPr>
                <w:rFonts w:eastAsiaTheme="minorEastAsia"/>
                <w:vertAlign w:val="superscript"/>
              </w:rPr>
              <w:t>2</w:t>
            </w:r>
            <w:r w:rsidR="007C519A" w:rsidRPr="0077209E">
              <w:rPr>
                <w:rFonts w:eastAsiaTheme="minorEastAsia"/>
              </w:rPr>
              <w:t xml:space="preserve"> + HV for succeeding age interval</w:t>
            </w:r>
            <w:r w:rsidR="007C519A" w:rsidRPr="0077209E">
              <w:rPr>
                <w:rFonts w:eastAsiaTheme="minorEastAsia"/>
                <w:vertAlign w:val="superscript"/>
              </w:rPr>
              <w:t>2</w:t>
            </w:r>
            <w:r w:rsidR="007C519A" w:rsidRPr="0077209E">
              <w:rPr>
                <w:rFonts w:eastAsiaTheme="minorEastAsia"/>
              </w:rPr>
              <w:t>)</w:t>
            </w:r>
            <w:r w:rsidR="00302E20" w:rsidRPr="0077209E">
              <w:rPr>
                <w:rFonts w:eastAsiaTheme="minorEastAsia"/>
              </w:rPr>
              <w:br/>
            </w:r>
            <w:r w:rsidR="009C0271" w:rsidRPr="0077209E">
              <w:rPr>
                <w:rFonts w:eastAsiaTheme="minorEastAsia"/>
              </w:rPr>
              <w:t xml:space="preserve">    </w:t>
            </w:r>
            <w:r w:rsidR="00302E20" w:rsidRPr="0077209E">
              <w:rPr>
                <w:rFonts w:eastAsiaTheme="minorEastAsia"/>
              </w:rPr>
              <w:br/>
              <w:t xml:space="preserve"> 2</w:t>
            </w:r>
          </w:p>
        </w:tc>
        <w:tc>
          <w:tcPr>
            <w:tcW w:w="625" w:type="pct"/>
          </w:tcPr>
          <w:p w14:paraId="651372BA" w14:textId="2CDD021A" w:rsidR="007C519A" w:rsidRPr="0077209E" w:rsidRDefault="007C519A" w:rsidP="00AA7C6E">
            <w:pPr>
              <w:cnfStyle w:val="000000000000" w:firstRow="0" w:lastRow="0" w:firstColumn="0" w:lastColumn="0" w:oddVBand="0" w:evenVBand="0" w:oddHBand="0" w:evenHBand="0" w:firstRowFirstColumn="0" w:firstRowLastColumn="0" w:lastRowFirstColumn="0" w:lastRowLastColumn="0"/>
            </w:pPr>
            <w:r w:rsidRPr="0077209E">
              <w:t>Tanner Height Velocity Reference</w:t>
            </w:r>
          </w:p>
        </w:tc>
      </w:tr>
      <w:tr w:rsidR="0077209E" w:rsidRPr="0077209E" w14:paraId="29FAE474" w14:textId="77777777" w:rsidTr="00273809">
        <w:trPr>
          <w:cnfStyle w:val="000000100000" w:firstRow="0" w:lastRow="0" w:firstColumn="0" w:lastColumn="0" w:oddVBand="0" w:evenVBand="0" w:oddHBand="1"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790" w:type="pct"/>
          </w:tcPr>
          <w:p w14:paraId="197D0402" w14:textId="2CB89FE1" w:rsidR="009640C0" w:rsidRPr="0077209E" w:rsidRDefault="009640C0" w:rsidP="009640C0">
            <w:pPr>
              <w:rPr>
                <w:bdr w:val="none" w:sz="0" w:space="0" w:color="auto" w:frame="1"/>
              </w:rPr>
            </w:pPr>
            <w:r w:rsidRPr="0077209E">
              <w:rPr>
                <w:bdr w:val="none" w:sz="0" w:space="0" w:color="auto" w:frame="1"/>
              </w:rPr>
              <w:t xml:space="preserve">SD </w:t>
            </w:r>
            <w:r w:rsidRPr="0077209E">
              <w:rPr>
                <w:bdr w:val="none" w:sz="0" w:space="0" w:color="auto" w:frame="1"/>
                <w:vertAlign w:val="subscript"/>
              </w:rPr>
              <w:t>(Annualized LV)</w:t>
            </w:r>
          </w:p>
        </w:tc>
        <w:tc>
          <w:tcPr>
            <w:tcW w:w="3585" w:type="pct"/>
          </w:tcPr>
          <w:p w14:paraId="1DD9B3BB" w14:textId="43D0CC06" w:rsidR="00273809" w:rsidRPr="0077209E" w:rsidRDefault="009640C0" w:rsidP="00273809">
            <w:pPr>
              <w:pStyle w:val="NoSpacing"/>
              <w:jc w:val="center"/>
              <w:cnfStyle w:val="000000100000" w:firstRow="0" w:lastRow="0" w:firstColumn="0" w:lastColumn="0" w:oddVBand="0" w:evenVBand="0" w:oddHBand="1" w:evenHBand="0" w:firstRowFirstColumn="0" w:firstRowLastColumn="0" w:lastRowFirstColumn="0" w:lastRowLastColumn="0"/>
              <w:rPr>
                <w:rFonts w:eastAsiaTheme="minorHAnsi"/>
              </w:rPr>
            </w:pPr>
            <w:r w:rsidRPr="0077209E">
              <w:rPr>
                <w:rFonts w:eastAsiaTheme="minorHAnsi"/>
              </w:rPr>
              <w:t xml:space="preserve">SD </w:t>
            </w:r>
            <w:r w:rsidRPr="0077209E">
              <w:rPr>
                <w:rFonts w:eastAsiaTheme="minorHAnsi"/>
                <w:vertAlign w:val="subscript"/>
              </w:rPr>
              <w:t>(Annualized LGV)</w:t>
            </w:r>
            <w:r w:rsidRPr="0077209E">
              <w:rPr>
                <w:rFonts w:eastAsiaTheme="minorHAnsi"/>
              </w:rPr>
              <w:t xml:space="preserve"> = {Median</w:t>
            </w:r>
            <w:r w:rsidR="001A670F" w:rsidRPr="0077209E">
              <w:rPr>
                <w:rFonts w:eastAsiaTheme="minorHAnsi"/>
              </w:rPr>
              <w:t xml:space="preserve"> </w:t>
            </w:r>
            <w:r w:rsidRPr="0077209E">
              <w:rPr>
                <w:rFonts w:eastAsiaTheme="minorHAnsi"/>
              </w:rPr>
              <w:t>-</w:t>
            </w:r>
            <w:r w:rsidR="001A670F" w:rsidRPr="0077209E">
              <w:rPr>
                <w:rFonts w:eastAsiaTheme="minorHAnsi"/>
              </w:rPr>
              <w:t xml:space="preserve"> </w:t>
            </w:r>
            <w:r w:rsidRPr="0077209E">
              <w:rPr>
                <w:rFonts w:eastAsiaTheme="minorHAnsi"/>
              </w:rPr>
              <w:t>(-1SD) + (1SD</w:t>
            </w:r>
            <w:r w:rsidR="001A670F" w:rsidRPr="0077209E">
              <w:rPr>
                <w:rFonts w:eastAsiaTheme="minorHAnsi"/>
              </w:rPr>
              <w:t xml:space="preserve"> </w:t>
            </w:r>
            <w:r w:rsidRPr="0077209E">
              <w:rPr>
                <w:rFonts w:eastAsiaTheme="minorHAnsi"/>
              </w:rPr>
              <w:t>-</w:t>
            </w:r>
            <w:r w:rsidR="001A670F" w:rsidRPr="0077209E">
              <w:rPr>
                <w:rFonts w:eastAsiaTheme="minorHAnsi"/>
              </w:rPr>
              <w:t xml:space="preserve"> </w:t>
            </w:r>
            <w:r w:rsidRPr="0077209E">
              <w:rPr>
                <w:rFonts w:eastAsiaTheme="minorHAnsi"/>
              </w:rPr>
              <w:t>Median)}</w:t>
            </w:r>
          </w:p>
          <w:p w14:paraId="6C0F7938" w14:textId="24C10F28" w:rsidR="009640C0" w:rsidRPr="0077209E" w:rsidRDefault="00273809" w:rsidP="00273809">
            <w:pPr>
              <w:pStyle w:val="NoSpacing"/>
              <w:jc w:val="center"/>
              <w:cnfStyle w:val="000000100000" w:firstRow="0" w:lastRow="0" w:firstColumn="0" w:lastColumn="0" w:oddVBand="0" w:evenVBand="0" w:oddHBand="1" w:evenHBand="0" w:firstRowFirstColumn="0" w:firstRowLastColumn="0" w:lastRowFirstColumn="0" w:lastRowLastColumn="0"/>
              <w:rPr>
                <w:rFonts w:eastAsiaTheme="minorHAnsi"/>
              </w:rPr>
            </w:pPr>
            <w:r w:rsidRPr="0077209E">
              <w:rPr>
                <w:rFonts w:eastAsiaTheme="minorHAnsi"/>
              </w:rPr>
              <w:br/>
            </w:r>
            <w:r w:rsidRPr="0077209E">
              <w:rPr>
                <w:rFonts w:eastAsiaTheme="minorHAnsi"/>
              </w:rPr>
              <w:br/>
            </w:r>
            <w:r w:rsidR="00CA578D" w:rsidRPr="0077209E">
              <w:rPr>
                <w:rFonts w:eastAsiaTheme="minorHAnsi"/>
                <w:noProof/>
              </w:rPr>
              <mc:AlternateContent>
                <mc:Choice Requires="wps">
                  <w:drawing>
                    <wp:anchor distT="0" distB="0" distL="114300" distR="114300" simplePos="0" relativeHeight="251674624" behindDoc="1" locked="0" layoutInCell="1" allowOverlap="1" wp14:anchorId="1F2FE465" wp14:editId="3AF1A237">
                      <wp:simplePos x="0" y="0"/>
                      <wp:positionH relativeFrom="column">
                        <wp:posOffset>598170</wp:posOffset>
                      </wp:positionH>
                      <wp:positionV relativeFrom="paragraph">
                        <wp:posOffset>112395</wp:posOffset>
                      </wp:positionV>
                      <wp:extent cx="3505200" cy="0"/>
                      <wp:effectExtent l="0" t="0" r="12700" b="12700"/>
                      <wp:wrapTight wrapText="bothSides">
                        <wp:wrapPolygon edited="0">
                          <wp:start x="0" y="-1"/>
                          <wp:lineTo x="0" y="-1"/>
                          <wp:lineTo x="21600" y="-1"/>
                          <wp:lineTo x="21600" y="-1"/>
                          <wp:lineTo x="0" y="-1"/>
                        </wp:wrapPolygon>
                      </wp:wrapTight>
                      <wp:docPr id="1132403609" name="Straight Connector 1"/>
                      <wp:cNvGraphicFramePr/>
                      <a:graphic xmlns:a="http://schemas.openxmlformats.org/drawingml/2006/main">
                        <a:graphicData uri="http://schemas.microsoft.com/office/word/2010/wordprocessingShape">
                          <wps:wsp>
                            <wps:cNvCnPr/>
                            <wps:spPr>
                              <a:xfrm>
                                <a:off x="0" y="0"/>
                                <a:ext cx="3505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BF400" id="Straight Connector 1"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pt,8.85pt" to="323.1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" strokecolor="black [3200]" strokeweight=".5pt">
                      <v:stroke joinstyle="miter"/>
                      <w10:wrap type="tight"/>
                    </v:line>
                  </w:pict>
                </mc:Fallback>
              </mc:AlternateContent>
            </w:r>
            <w:r w:rsidRPr="0077209E">
              <w:rPr>
                <w:rFonts w:eastAsiaTheme="minorHAnsi"/>
              </w:rPr>
              <w:t>2</w:t>
            </w:r>
          </w:p>
        </w:tc>
        <w:tc>
          <w:tcPr>
            <w:tcW w:w="625" w:type="pct"/>
          </w:tcPr>
          <w:p w14:paraId="28AA57E6" w14:textId="371D4467" w:rsidR="009640C0" w:rsidRPr="0077209E" w:rsidRDefault="009640C0" w:rsidP="009640C0">
            <w:pPr>
              <w:cnfStyle w:val="000000100000" w:firstRow="0" w:lastRow="0" w:firstColumn="0" w:lastColumn="0" w:oddVBand="0" w:evenVBand="0" w:oddHBand="1" w:evenHBand="0" w:firstRowFirstColumn="0" w:firstRowLastColumn="0" w:lastRowFirstColumn="0" w:lastRowLastColumn="0"/>
            </w:pPr>
            <w:r w:rsidRPr="0077209E">
              <w:rPr>
                <w:rFonts w:eastAsiaTheme="minorEastAsia"/>
              </w:rPr>
              <w:t>WHO Length Velocity Standards</w:t>
            </w:r>
          </w:p>
        </w:tc>
      </w:tr>
      <w:tr w:rsidR="0077209E" w:rsidRPr="0077209E" w14:paraId="49F56B1F" w14:textId="77777777" w:rsidTr="00CA578D">
        <w:trPr>
          <w:trHeight w:val="1070"/>
        </w:trPr>
        <w:tc>
          <w:tcPr>
            <w:cnfStyle w:val="001000000000" w:firstRow="0" w:lastRow="0" w:firstColumn="1" w:lastColumn="0" w:oddVBand="0" w:evenVBand="0" w:oddHBand="0" w:evenHBand="0" w:firstRowFirstColumn="0" w:firstRowLastColumn="0" w:lastRowFirstColumn="0" w:lastRowLastColumn="0"/>
            <w:tcW w:w="790" w:type="pct"/>
          </w:tcPr>
          <w:p w14:paraId="4B0D8B4E" w14:textId="6F089664" w:rsidR="00E87B8B" w:rsidRPr="0077209E" w:rsidRDefault="00E87B8B" w:rsidP="00E87B8B">
            <w:pPr>
              <w:rPr>
                <w:bdr w:val="none" w:sz="0" w:space="0" w:color="auto" w:frame="1"/>
              </w:rPr>
            </w:pPr>
            <w:r w:rsidRPr="0077209E">
              <w:rPr>
                <w:bdr w:val="none" w:sz="0" w:space="0" w:color="auto" w:frame="1"/>
              </w:rPr>
              <w:t xml:space="preserve">SD </w:t>
            </w:r>
            <w:r w:rsidRPr="0077209E">
              <w:rPr>
                <w:bdr w:val="none" w:sz="0" w:space="0" w:color="auto" w:frame="1"/>
                <w:vertAlign w:val="subscript"/>
              </w:rPr>
              <w:t>(Annualized HV)</w:t>
            </w:r>
          </w:p>
        </w:tc>
        <w:tc>
          <w:tcPr>
            <w:tcW w:w="3585" w:type="pct"/>
            <w:vAlign w:val="center"/>
          </w:tcPr>
          <w:p w14:paraId="795766C0" w14:textId="534990D3" w:rsidR="00E87B8B" w:rsidRPr="0077209E" w:rsidRDefault="00E87B8B" w:rsidP="00E87B8B">
            <w:pPr>
              <w:pStyle w:val="NoSpacing"/>
              <w:jc w:val="center"/>
              <w:cnfStyle w:val="000000000000" w:firstRow="0" w:lastRow="0" w:firstColumn="0" w:lastColumn="0" w:oddVBand="0" w:evenVBand="0" w:oddHBand="0" w:evenHBand="0" w:firstRowFirstColumn="0" w:firstRowLastColumn="0" w:lastRowFirstColumn="0" w:lastRowLastColumn="0"/>
              <w:rPr>
                <w:rFonts w:eastAsiaTheme="minorHAnsi"/>
              </w:rPr>
            </w:pPr>
            <w:r w:rsidRPr="0077209E">
              <w:rPr>
                <w:rFonts w:eastAsiaTheme="minorHAnsi"/>
              </w:rPr>
              <w:t xml:space="preserve">SD </w:t>
            </w:r>
            <w:r w:rsidRPr="0077209E">
              <w:rPr>
                <w:rFonts w:eastAsiaTheme="minorHAnsi"/>
                <w:vertAlign w:val="subscript"/>
              </w:rPr>
              <w:t>(Annualized LGV)</w:t>
            </w:r>
            <w:r w:rsidRPr="0077209E">
              <w:rPr>
                <w:rFonts w:eastAsiaTheme="minorHAnsi"/>
              </w:rPr>
              <w:t xml:space="preserve"> = {Median - (-2SD)}</w:t>
            </w:r>
          </w:p>
          <w:p w14:paraId="290DC68B" w14:textId="77777777" w:rsidR="00E87B8B" w:rsidRPr="0077209E" w:rsidRDefault="00E87B8B" w:rsidP="00E87B8B">
            <w:pPr>
              <w:pStyle w:val="NoSpacing"/>
              <w:jc w:val="center"/>
              <w:cnfStyle w:val="000000000000" w:firstRow="0" w:lastRow="0" w:firstColumn="0" w:lastColumn="0" w:oddVBand="0" w:evenVBand="0" w:oddHBand="0" w:evenHBand="0" w:firstRowFirstColumn="0" w:firstRowLastColumn="0" w:lastRowFirstColumn="0" w:lastRowLastColumn="0"/>
              <w:rPr>
                <w:rFonts w:eastAsiaTheme="minorHAnsi"/>
              </w:rPr>
            </w:pPr>
            <w:r w:rsidRPr="0077209E">
              <w:rPr>
                <w:rFonts w:eastAsiaTheme="minorHAnsi"/>
                <w:noProof/>
              </w:rPr>
              <mc:AlternateContent>
                <mc:Choice Requires="wps">
                  <w:drawing>
                    <wp:anchor distT="0" distB="0" distL="114300" distR="114300" simplePos="0" relativeHeight="251683840" behindDoc="1" locked="0" layoutInCell="1" allowOverlap="1" wp14:anchorId="12FB1107" wp14:editId="0E956A47">
                      <wp:simplePos x="0" y="0"/>
                      <wp:positionH relativeFrom="column">
                        <wp:posOffset>541020</wp:posOffset>
                      </wp:positionH>
                      <wp:positionV relativeFrom="paragraph">
                        <wp:posOffset>85090</wp:posOffset>
                      </wp:positionV>
                      <wp:extent cx="3289300" cy="0"/>
                      <wp:effectExtent l="0" t="0" r="12700" b="12700"/>
                      <wp:wrapTight wrapText="bothSides">
                        <wp:wrapPolygon edited="0">
                          <wp:start x="0" y="-1"/>
                          <wp:lineTo x="0" y="-1"/>
                          <wp:lineTo x="21600" y="-1"/>
                          <wp:lineTo x="21600" y="-1"/>
                          <wp:lineTo x="0" y="-1"/>
                        </wp:wrapPolygon>
                      </wp:wrapTight>
                      <wp:docPr id="1737261478" name="Straight Connector 1"/>
                      <wp:cNvGraphicFramePr/>
                      <a:graphic xmlns:a="http://schemas.openxmlformats.org/drawingml/2006/main">
                        <a:graphicData uri="http://schemas.microsoft.com/office/word/2010/wordprocessingShape">
                          <wps:wsp>
                            <wps:cNvCnPr/>
                            <wps:spPr>
                              <a:xfrm>
                                <a:off x="0" y="0"/>
                                <a:ext cx="3289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241262" id="Straight Connector 1"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pt,6.7pt" to="301.6pt,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" strokecolor="black [3200]" strokeweight=".5pt">
                      <v:stroke joinstyle="miter"/>
                      <w10:wrap type="tight"/>
                    </v:line>
                  </w:pict>
                </mc:Fallback>
              </mc:AlternateContent>
            </w:r>
          </w:p>
          <w:p w14:paraId="61A5FC36" w14:textId="10868077" w:rsidR="00E87B8B" w:rsidRPr="0077209E" w:rsidRDefault="00E87B8B" w:rsidP="00E87B8B">
            <w:pPr>
              <w:pStyle w:val="NoSpacing"/>
              <w:jc w:val="center"/>
              <w:cnfStyle w:val="000000000000" w:firstRow="0" w:lastRow="0" w:firstColumn="0" w:lastColumn="0" w:oddVBand="0" w:evenVBand="0" w:oddHBand="0" w:evenHBand="0" w:firstRowFirstColumn="0" w:firstRowLastColumn="0" w:lastRowFirstColumn="0" w:lastRowLastColumn="0"/>
              <w:rPr>
                <w:rFonts w:eastAsiaTheme="minorHAnsi"/>
                <w:b/>
                <w:bCs/>
              </w:rPr>
            </w:pPr>
            <w:r w:rsidRPr="0077209E">
              <w:rPr>
                <w:noProof/>
              </w:rPr>
              <w:t>2</w:t>
            </w:r>
          </w:p>
        </w:tc>
        <w:tc>
          <w:tcPr>
            <w:tcW w:w="625" w:type="pct"/>
          </w:tcPr>
          <w:p w14:paraId="37C98B65" w14:textId="72D103D1" w:rsidR="00E87B8B" w:rsidRPr="0077209E" w:rsidRDefault="00E87B8B" w:rsidP="00E87B8B">
            <w:pPr>
              <w:cnfStyle w:val="000000000000" w:firstRow="0" w:lastRow="0" w:firstColumn="0" w:lastColumn="0" w:oddVBand="0" w:evenVBand="0" w:oddHBand="0" w:evenHBand="0" w:firstRowFirstColumn="0" w:firstRowLastColumn="0" w:lastRowFirstColumn="0" w:lastRowLastColumn="0"/>
              <w:rPr>
                <w:rFonts w:eastAsiaTheme="minorEastAsia"/>
              </w:rPr>
            </w:pPr>
            <w:r w:rsidRPr="0077209E">
              <w:t>Tanner Height Velocity Reference</w:t>
            </w:r>
          </w:p>
        </w:tc>
      </w:tr>
      <w:tr w:rsidR="0077209E" w:rsidRPr="0077209E" w14:paraId="6F468A9D" w14:textId="77777777" w:rsidTr="00CA578D">
        <w:trPr>
          <w:cnfStyle w:val="000000100000" w:firstRow="0" w:lastRow="0" w:firstColumn="0" w:lastColumn="0" w:oddVBand="0" w:evenVBand="0" w:oddHBand="1" w:evenHBand="0" w:firstRowFirstColumn="0" w:firstRowLastColumn="0" w:lastRowFirstColumn="0" w:lastRowLastColumn="0"/>
          <w:trHeight w:val="1772"/>
        </w:trPr>
        <w:tc>
          <w:tcPr>
            <w:cnfStyle w:val="001000000000" w:firstRow="0" w:lastRow="0" w:firstColumn="1" w:lastColumn="0" w:oddVBand="0" w:evenVBand="0" w:oddHBand="0" w:evenHBand="0" w:firstRowFirstColumn="0" w:firstRowLastColumn="0" w:lastRowFirstColumn="0" w:lastRowLastColumn="0"/>
            <w:tcW w:w="790" w:type="pct"/>
          </w:tcPr>
          <w:p w14:paraId="6BAD544B" w14:textId="287D9E6F" w:rsidR="00E87B8B" w:rsidRPr="0077209E" w:rsidRDefault="00E87B8B" w:rsidP="00E87B8B">
            <w:pPr>
              <w:rPr>
                <w:vertAlign w:val="subscript"/>
              </w:rPr>
            </w:pPr>
            <w:r w:rsidRPr="0077209E">
              <w:rPr>
                <w:bdr w:val="none" w:sz="0" w:space="0" w:color="auto" w:frame="1"/>
              </w:rPr>
              <w:t xml:space="preserve">Δ Height </w:t>
            </w:r>
            <w:r w:rsidRPr="0077209E">
              <w:rPr>
                <w:vertAlign w:val="subscript"/>
              </w:rPr>
              <w:t>(</w:t>
            </w:r>
            <w:proofErr w:type="spellStart"/>
            <w:r w:rsidRPr="0077209E">
              <w:rPr>
                <w:vertAlign w:val="subscript"/>
              </w:rPr>
              <w:t>Age_ti,i</w:t>
            </w:r>
            <w:proofErr w:type="spellEnd"/>
            <w:r w:rsidRPr="0077209E">
              <w:rPr>
                <w:vertAlign w:val="subscript"/>
              </w:rPr>
              <w:t xml:space="preserve">) </w:t>
            </w:r>
          </w:p>
          <w:p w14:paraId="4F65CC62" w14:textId="197898D5" w:rsidR="00E87B8B" w:rsidRPr="0077209E" w:rsidRDefault="00E87B8B" w:rsidP="00E87B8B">
            <w:pPr>
              <w:rPr>
                <w:bCs w:val="0"/>
              </w:rPr>
            </w:pPr>
          </w:p>
        </w:tc>
        <w:tc>
          <w:tcPr>
            <w:tcW w:w="3585" w:type="pct"/>
            <w:vAlign w:val="center"/>
          </w:tcPr>
          <w:p w14:paraId="68DC186E" w14:textId="428BDD13" w:rsidR="00E87B8B" w:rsidRPr="0077209E" w:rsidRDefault="00CA578D" w:rsidP="00E87B8B">
            <w:pPr>
              <w:spacing w:line="480" w:lineRule="auto"/>
              <w:jc w:val="center"/>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77209E">
              <w:rPr>
                <w:noProof/>
              </w:rPr>
              <mc:AlternateContent>
                <mc:Choice Requires="wps">
                  <w:drawing>
                    <wp:anchor distT="0" distB="0" distL="114300" distR="114300" simplePos="0" relativeHeight="251691008" behindDoc="0" locked="0" layoutInCell="1" allowOverlap="1" wp14:anchorId="5FBD6C6B" wp14:editId="27BF367B">
                      <wp:simplePos x="0" y="0"/>
                      <wp:positionH relativeFrom="column">
                        <wp:posOffset>532130</wp:posOffset>
                      </wp:positionH>
                      <wp:positionV relativeFrom="paragraph">
                        <wp:posOffset>253365</wp:posOffset>
                      </wp:positionV>
                      <wp:extent cx="3289300" cy="0"/>
                      <wp:effectExtent l="0" t="0" r="12700" b="12700"/>
                      <wp:wrapNone/>
                      <wp:docPr id="1951690642" name="Straight Connector 2"/>
                      <wp:cNvGraphicFramePr/>
                      <a:graphic xmlns:a="http://schemas.openxmlformats.org/drawingml/2006/main">
                        <a:graphicData uri="http://schemas.microsoft.com/office/word/2010/wordprocessingShape">
                          <wps:wsp>
                            <wps:cNvCnPr/>
                            <wps:spPr>
                              <a:xfrm>
                                <a:off x="0" y="0"/>
                                <a:ext cx="3289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8887D" id="Straight Connector 2"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pt,19.95pt" to="300.9pt,1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" strokecolor="black [3200]" strokeweight=".5pt">
                      <v:stroke joinstyle="miter"/>
                    </v:line>
                  </w:pict>
                </mc:Fallback>
              </mc:AlternateContent>
            </w:r>
            <w:r w:rsidR="00E87B8B" w:rsidRPr="0077209E">
              <w:t xml:space="preserve">(Height </w:t>
            </w:r>
            <w:r w:rsidR="00E87B8B" w:rsidRPr="0077209E">
              <w:rPr>
                <w:vertAlign w:val="subscript"/>
              </w:rPr>
              <w:t>(t+1,i)</w:t>
            </w:r>
            <w:r w:rsidR="00E87B8B" w:rsidRPr="0077209E">
              <w:t xml:space="preserve">  - Height </w:t>
            </w:r>
            <w:proofErr w:type="spellStart"/>
            <w:r w:rsidR="00E87B8B" w:rsidRPr="0077209E">
              <w:rPr>
                <w:vertAlign w:val="subscript"/>
              </w:rPr>
              <w:t>ti</w:t>
            </w:r>
            <w:proofErr w:type="spellEnd"/>
            <w:r w:rsidR="00E87B8B" w:rsidRPr="0077209E">
              <w:rPr>
                <w:vertAlign w:val="subscript"/>
              </w:rPr>
              <w:t xml:space="preserve"> </w:t>
            </w:r>
            <w:r w:rsidR="00E87B8B" w:rsidRPr="0077209E">
              <w:t xml:space="preserve">) </w:t>
            </w:r>
            <w:r w:rsidR="00E87B8B" w:rsidRPr="0077209E">
              <w:rPr>
                <w:bdr w:val="none" w:sz="0" w:space="0" w:color="auto" w:frame="1"/>
              </w:rPr>
              <w:t>x 365.25</w:t>
            </w:r>
            <w:r w:rsidR="00E87B8B" w:rsidRPr="0077209E">
              <w:rPr>
                <w:bdr w:val="none" w:sz="0" w:space="0" w:color="auto" w:frame="1"/>
                <w:vertAlign w:val="subscript"/>
              </w:rPr>
              <w:br/>
            </w:r>
            <w:r w:rsidR="00E87B8B" w:rsidRPr="0077209E">
              <w:rPr>
                <w:bdr w:val="none" w:sz="0" w:space="0" w:color="auto" w:frame="1"/>
              </w:rPr>
              <w:t xml:space="preserve">   # Days between consecutive measurements</w:t>
            </w:r>
          </w:p>
          <w:p w14:paraId="0F5EAFB6" w14:textId="1C3EDBF9" w:rsidR="00E87B8B" w:rsidRPr="0077209E" w:rsidRDefault="00E87B8B" w:rsidP="00E87B8B">
            <w:pPr>
              <w:jc w:val="center"/>
              <w:cnfStyle w:val="000000100000" w:firstRow="0" w:lastRow="0" w:firstColumn="0" w:lastColumn="0" w:oddVBand="0" w:evenVBand="0" w:oddHBand="1" w:evenHBand="0" w:firstRowFirstColumn="0" w:firstRowLastColumn="0" w:lastRowFirstColumn="0" w:lastRowLastColumn="0"/>
              <w:rPr>
                <w:bdr w:val="none" w:sz="0" w:space="0" w:color="auto" w:frame="1"/>
              </w:rPr>
            </w:pPr>
            <w:r w:rsidRPr="0077209E">
              <w:rPr>
                <w:bdr w:val="none" w:sz="0" w:space="0" w:color="auto" w:frame="1"/>
              </w:rPr>
              <w:t>where ‘</w:t>
            </w:r>
            <w:proofErr w:type="spellStart"/>
            <w:r w:rsidRPr="0077209E">
              <w:rPr>
                <w:bdr w:val="none" w:sz="0" w:space="0" w:color="auto" w:frame="1"/>
              </w:rPr>
              <w:t>i</w:t>
            </w:r>
            <w:proofErr w:type="spellEnd"/>
            <w:r w:rsidRPr="0077209E">
              <w:rPr>
                <w:bdr w:val="none" w:sz="0" w:space="0" w:color="auto" w:frame="1"/>
              </w:rPr>
              <w:t>’ is the subject and ‘t’ is the assessment number and ‘</w:t>
            </w:r>
            <w:proofErr w:type="spellStart"/>
            <w:r w:rsidRPr="0077209E">
              <w:rPr>
                <w:bdr w:val="none" w:sz="0" w:space="0" w:color="auto" w:frame="1"/>
              </w:rPr>
              <w:t>age_ti</w:t>
            </w:r>
            <w:proofErr w:type="spellEnd"/>
            <w:r w:rsidRPr="0077209E">
              <w:rPr>
                <w:bdr w:val="none" w:sz="0" w:space="0" w:color="auto" w:frame="1"/>
              </w:rPr>
              <w:t>’ is the age of child ‘</w:t>
            </w:r>
            <w:proofErr w:type="spellStart"/>
            <w:r w:rsidRPr="0077209E">
              <w:rPr>
                <w:bdr w:val="none" w:sz="0" w:space="0" w:color="auto" w:frame="1"/>
              </w:rPr>
              <w:t>i</w:t>
            </w:r>
            <w:proofErr w:type="spellEnd"/>
            <w:r w:rsidRPr="0077209E">
              <w:rPr>
                <w:bdr w:val="none" w:sz="0" w:space="0" w:color="auto" w:frame="1"/>
              </w:rPr>
              <w:t>’ at assessment</w:t>
            </w:r>
          </w:p>
        </w:tc>
        <w:tc>
          <w:tcPr>
            <w:tcW w:w="625" w:type="pct"/>
          </w:tcPr>
          <w:p w14:paraId="3E878001" w14:textId="78462A2A" w:rsidR="00E87B8B" w:rsidRPr="0077209E" w:rsidRDefault="00E87B8B" w:rsidP="00E87B8B">
            <w:pPr>
              <w:cnfStyle w:val="000000100000" w:firstRow="0" w:lastRow="0" w:firstColumn="0" w:lastColumn="0" w:oddVBand="0" w:evenVBand="0" w:oddHBand="1" w:evenHBand="0" w:firstRowFirstColumn="0" w:firstRowLastColumn="0" w:lastRowFirstColumn="0" w:lastRowLastColumn="0"/>
            </w:pPr>
            <w:r w:rsidRPr="0077209E">
              <w:t>Nepal PoSHAN Community Studies Data</w:t>
            </w:r>
          </w:p>
        </w:tc>
      </w:tr>
      <w:tr w:rsidR="0077209E" w:rsidRPr="0077209E" w14:paraId="1BB475B7" w14:textId="77777777" w:rsidTr="00CA578D">
        <w:tc>
          <w:tcPr>
            <w:cnfStyle w:val="001000000000" w:firstRow="0" w:lastRow="0" w:firstColumn="1" w:lastColumn="0" w:oddVBand="0" w:evenVBand="0" w:oddHBand="0" w:evenHBand="0" w:firstRowFirstColumn="0" w:firstRowLastColumn="0" w:lastRowFirstColumn="0" w:lastRowLastColumn="0"/>
            <w:tcW w:w="790" w:type="pct"/>
          </w:tcPr>
          <w:p w14:paraId="5E934DB7" w14:textId="136FBAC1" w:rsidR="00E87B8B" w:rsidRPr="0077209E" w:rsidRDefault="00E87B8B" w:rsidP="00E87B8B">
            <w:pPr>
              <w:rPr>
                <w:bCs w:val="0"/>
                <w:vertAlign w:val="superscript"/>
              </w:rPr>
            </w:pPr>
            <w:r w:rsidRPr="0077209E">
              <w:t>LGVZ</w:t>
            </w:r>
            <w:r w:rsidRPr="0077209E">
              <w:rPr>
                <w:vertAlign w:val="superscript"/>
              </w:rPr>
              <w:t xml:space="preserve"> </w:t>
            </w:r>
          </w:p>
        </w:tc>
        <w:tc>
          <w:tcPr>
            <w:tcW w:w="3585" w:type="pct"/>
            <w:vAlign w:val="center"/>
          </w:tcPr>
          <w:p w14:paraId="5C50F960" w14:textId="6CD26B5E" w:rsidR="00E87B8B" w:rsidRPr="0077209E" w:rsidRDefault="00E87B8B" w:rsidP="00E87B8B">
            <w:pPr>
              <w:spacing w:line="480" w:lineRule="auto"/>
              <w:cnfStyle w:val="000000000000" w:firstRow="0" w:lastRow="0" w:firstColumn="0" w:lastColumn="0" w:oddVBand="0" w:evenVBand="0" w:oddHBand="0" w:evenHBand="0" w:firstRowFirstColumn="0" w:firstRowLastColumn="0" w:lastRowFirstColumn="0" w:lastRowLastColumn="0"/>
            </w:pPr>
            <w:r w:rsidRPr="0077209E">
              <w:rPr>
                <w:noProof/>
              </w:rPr>
              <mc:AlternateContent>
                <mc:Choice Requires="wps">
                  <w:drawing>
                    <wp:anchor distT="0" distB="0" distL="114300" distR="114300" simplePos="0" relativeHeight="251682816" behindDoc="0" locked="0" layoutInCell="1" allowOverlap="1" wp14:anchorId="7C22A101" wp14:editId="55845B6A">
                      <wp:simplePos x="0" y="0"/>
                      <wp:positionH relativeFrom="column">
                        <wp:posOffset>-27305</wp:posOffset>
                      </wp:positionH>
                      <wp:positionV relativeFrom="paragraph">
                        <wp:posOffset>238760</wp:posOffset>
                      </wp:positionV>
                      <wp:extent cx="4737100" cy="0"/>
                      <wp:effectExtent l="0" t="0" r="12700" b="12700"/>
                      <wp:wrapNone/>
                      <wp:docPr id="6" name="Straight Connector 6"/>
                      <wp:cNvGraphicFramePr/>
                      <a:graphic xmlns:a="http://schemas.openxmlformats.org/drawingml/2006/main">
                        <a:graphicData uri="http://schemas.microsoft.com/office/word/2010/wordprocessingShape">
                          <wps:wsp>
                            <wps:cNvCnPr/>
                            <wps:spPr>
                              <a:xfrm>
                                <a:off x="0" y="0"/>
                                <a:ext cx="4737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3EE61" id="Straight Connector 6"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8.8pt" to="370.85pt,1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" strokecolor="black [3200]" strokeweight=".5pt">
                      <v:stroke joinstyle="miter"/>
                    </v:line>
                  </w:pict>
                </mc:Fallback>
              </mc:AlternateContent>
            </w:r>
            <w:r w:rsidRPr="0077209E">
              <w:t>Annualized height</w:t>
            </w:r>
            <w:r w:rsidR="00CA578D" w:rsidRPr="0077209E">
              <w:rPr>
                <w:sz w:val="20"/>
                <w:szCs w:val="20"/>
                <w:shd w:val="clear" w:color="auto" w:fill="FFFFFF"/>
                <w:vertAlign w:val="superscript"/>
              </w:rPr>
              <w:t>††</w:t>
            </w:r>
            <w:r w:rsidRPr="0077209E">
              <w:t xml:space="preserve">velocity </w:t>
            </w:r>
            <w:r w:rsidRPr="0077209E">
              <w:rPr>
                <w:vertAlign w:val="subscript"/>
              </w:rPr>
              <w:t>(PoSHAN)</w:t>
            </w:r>
            <w:r w:rsidRPr="0077209E">
              <w:t xml:space="preserve"> – median height</w:t>
            </w:r>
            <w:r w:rsidR="00CA578D" w:rsidRPr="0077209E">
              <w:rPr>
                <w:sz w:val="20"/>
                <w:szCs w:val="20"/>
                <w:shd w:val="clear" w:color="auto" w:fill="FFFFFF"/>
                <w:vertAlign w:val="superscript"/>
              </w:rPr>
              <w:t>††</w:t>
            </w:r>
            <w:r w:rsidRPr="0077209E">
              <w:t>velocity</w:t>
            </w:r>
            <w:r w:rsidRPr="0077209E">
              <w:rPr>
                <w:vertAlign w:val="subscript"/>
              </w:rPr>
              <w:t xml:space="preserve"> (WHO-Tanner</w:t>
            </w:r>
            <w:r w:rsidR="00CA578D" w:rsidRPr="0077209E">
              <w:rPr>
                <w:vertAlign w:val="subscript"/>
              </w:rPr>
              <w:t xml:space="preserve"> </w:t>
            </w:r>
            <w:r w:rsidRPr="0077209E">
              <w:rPr>
                <w:vertAlign w:val="subscript"/>
              </w:rPr>
              <w:t>Velocity Reference)</w:t>
            </w:r>
          </w:p>
          <w:p w14:paraId="54196096" w14:textId="600140C8" w:rsidR="00E87B8B" w:rsidRPr="0077209E" w:rsidRDefault="00E87B8B" w:rsidP="00E87B8B">
            <w:pPr>
              <w:spacing w:line="480" w:lineRule="auto"/>
              <w:jc w:val="center"/>
              <w:cnfStyle w:val="000000000000" w:firstRow="0" w:lastRow="0" w:firstColumn="0" w:lastColumn="0" w:oddVBand="0" w:evenVBand="0" w:oddHBand="0" w:evenHBand="0" w:firstRowFirstColumn="0" w:firstRowLastColumn="0" w:lastRowFirstColumn="0" w:lastRowLastColumn="0"/>
              <w:rPr>
                <w:sz w:val="4"/>
                <w:szCs w:val="4"/>
                <w:vertAlign w:val="subscript"/>
              </w:rPr>
            </w:pPr>
            <w:r w:rsidRPr="0077209E">
              <w:t>SD for median height velocity</w:t>
            </w:r>
            <w:r w:rsidRPr="0077209E">
              <w:rPr>
                <w:vertAlign w:val="subscript"/>
              </w:rPr>
              <w:t xml:space="preserve"> (WHO-Tanner Derived Reference)</w:t>
            </w:r>
            <w:r w:rsidRPr="0077209E">
              <w:rPr>
                <w:vertAlign w:val="subscript"/>
              </w:rPr>
              <w:br/>
            </w:r>
          </w:p>
        </w:tc>
        <w:tc>
          <w:tcPr>
            <w:tcW w:w="625" w:type="pct"/>
          </w:tcPr>
          <w:p w14:paraId="5181D530" w14:textId="2BB7BF5F" w:rsidR="00E87B8B" w:rsidRPr="0077209E" w:rsidRDefault="00E87B8B" w:rsidP="00E87B8B">
            <w:pPr>
              <w:cnfStyle w:val="000000000000" w:firstRow="0" w:lastRow="0" w:firstColumn="0" w:lastColumn="0" w:oddVBand="0" w:evenVBand="0" w:oddHBand="0" w:evenHBand="0" w:firstRowFirstColumn="0" w:firstRowLastColumn="0" w:lastRowFirstColumn="0" w:lastRowLastColumn="0"/>
            </w:pPr>
            <w:r w:rsidRPr="0077209E">
              <w:t xml:space="preserve">Nepal PoSHAN Community Studies &amp; WHO-Tanner Velocity Reference </w:t>
            </w:r>
          </w:p>
          <w:p w14:paraId="6C9B450A" w14:textId="27ED311C" w:rsidR="00E87B8B" w:rsidRPr="0077209E" w:rsidRDefault="00E87B8B" w:rsidP="00E87B8B">
            <w:pPr>
              <w:cnfStyle w:val="000000000000" w:firstRow="0" w:lastRow="0" w:firstColumn="0" w:lastColumn="0" w:oddVBand="0" w:evenVBand="0" w:oddHBand="0" w:evenHBand="0" w:firstRowFirstColumn="0" w:firstRowLastColumn="0" w:lastRowFirstColumn="0" w:lastRowLastColumn="0"/>
            </w:pPr>
            <w:r w:rsidRPr="0077209E">
              <w:t>Curve</w:t>
            </w:r>
          </w:p>
        </w:tc>
      </w:tr>
    </w:tbl>
    <w:p w14:paraId="55BEB6D2" w14:textId="6A7EB975" w:rsidR="007C519A" w:rsidRPr="0077209E" w:rsidRDefault="007C519A" w:rsidP="00B307C4">
      <w:pPr>
        <w:rPr>
          <w:sz w:val="20"/>
          <w:szCs w:val="20"/>
        </w:rPr>
      </w:pPr>
      <w:r w:rsidRPr="0077209E">
        <w:rPr>
          <w:sz w:val="20"/>
          <w:szCs w:val="20"/>
        </w:rPr>
        <w:t>LV= Length velocity</w:t>
      </w:r>
      <w:r w:rsidR="00415E26" w:rsidRPr="0077209E">
        <w:rPr>
          <w:sz w:val="20"/>
          <w:szCs w:val="20"/>
        </w:rPr>
        <w:t>, directly estimates using indicated growth standard</w:t>
      </w:r>
    </w:p>
    <w:p w14:paraId="25C37861" w14:textId="072A9658" w:rsidR="00EB0497" w:rsidRPr="0077209E" w:rsidRDefault="00EB0497" w:rsidP="00B307C4">
      <w:pPr>
        <w:rPr>
          <w:sz w:val="20"/>
          <w:szCs w:val="20"/>
        </w:rPr>
      </w:pPr>
      <w:r w:rsidRPr="0077209E">
        <w:rPr>
          <w:sz w:val="20"/>
          <w:szCs w:val="20"/>
        </w:rPr>
        <w:t>WHOLV = WHO Child Growth Standard Length Velocity</w:t>
      </w:r>
    </w:p>
    <w:p w14:paraId="4F0AA42B" w14:textId="4C2AD21F" w:rsidR="00EB0497" w:rsidRPr="0077209E" w:rsidRDefault="00EB0497" w:rsidP="00B307C4">
      <w:pPr>
        <w:rPr>
          <w:sz w:val="20"/>
          <w:szCs w:val="20"/>
        </w:rPr>
      </w:pPr>
      <w:r w:rsidRPr="0077209E">
        <w:rPr>
          <w:sz w:val="20"/>
          <w:szCs w:val="20"/>
        </w:rPr>
        <w:t>HV = Height velocity</w:t>
      </w:r>
      <w:r w:rsidR="00415E26" w:rsidRPr="0077209E">
        <w:rPr>
          <w:sz w:val="20"/>
          <w:szCs w:val="20"/>
        </w:rPr>
        <w:t>, direct estimates using indicated growth reference</w:t>
      </w:r>
    </w:p>
    <w:p w14:paraId="23C7DC7B" w14:textId="03A3CF51" w:rsidR="00EB0497" w:rsidRPr="0077209E" w:rsidRDefault="008D3266" w:rsidP="007D683E">
      <w:pPr>
        <w:rPr>
          <w:sz w:val="20"/>
          <w:szCs w:val="20"/>
        </w:rPr>
      </w:pPr>
      <w:r w:rsidRPr="0077209E">
        <w:rPr>
          <w:sz w:val="20"/>
          <w:szCs w:val="20"/>
        </w:rPr>
        <w:t xml:space="preserve">LGVZ= Linear growth velocity </w:t>
      </w:r>
      <w:r w:rsidR="007F1E91" w:rsidRPr="0077209E">
        <w:rPr>
          <w:sz w:val="20"/>
          <w:szCs w:val="20"/>
        </w:rPr>
        <w:t>z-</w:t>
      </w:r>
      <w:r w:rsidRPr="0077209E">
        <w:rPr>
          <w:sz w:val="20"/>
          <w:szCs w:val="20"/>
        </w:rPr>
        <w:t>sc</w:t>
      </w:r>
      <w:r w:rsidR="00E70F4F" w:rsidRPr="0077209E">
        <w:rPr>
          <w:sz w:val="20"/>
          <w:szCs w:val="20"/>
        </w:rPr>
        <w:t>ore</w:t>
      </w:r>
      <w:r w:rsidR="00415E26" w:rsidRPr="0077209E">
        <w:rPr>
          <w:sz w:val="20"/>
          <w:szCs w:val="20"/>
        </w:rPr>
        <w:t>, estimated using modeled regression estimates from the derived annualized growth reference.</w:t>
      </w:r>
    </w:p>
    <w:p w14:paraId="4E17E3B9" w14:textId="5CDF8977" w:rsidR="00EB0497" w:rsidRPr="0077209E" w:rsidRDefault="00EB0497" w:rsidP="00EB0497">
      <w:pPr>
        <w:rPr>
          <w:sz w:val="20"/>
          <w:szCs w:val="20"/>
        </w:rPr>
      </w:pPr>
      <w:r w:rsidRPr="0077209E">
        <w:rPr>
          <w:sz w:val="20"/>
          <w:szCs w:val="20"/>
        </w:rPr>
        <w:t>SD= Standard Deviation</w:t>
      </w:r>
    </w:p>
    <w:p w14:paraId="7A9F1AB8" w14:textId="0F2F0B39" w:rsidR="00D51701" w:rsidRPr="0077209E" w:rsidRDefault="00D51701" w:rsidP="00EB0497">
      <w:pPr>
        <w:rPr>
          <w:sz w:val="20"/>
          <w:szCs w:val="20"/>
        </w:rPr>
      </w:pPr>
      <w:r w:rsidRPr="0077209E">
        <w:rPr>
          <w:sz w:val="20"/>
          <w:szCs w:val="20"/>
        </w:rPr>
        <w:t>*WHO Child Growth Standard label this age interval as ‘0-6’ months</w:t>
      </w:r>
    </w:p>
    <w:p w14:paraId="61201220" w14:textId="64839E6C" w:rsidR="00D51701" w:rsidRPr="0077209E" w:rsidRDefault="00D51701" w:rsidP="00D51701">
      <w:pPr>
        <w:rPr>
          <w:sz w:val="20"/>
          <w:szCs w:val="20"/>
        </w:rPr>
      </w:pPr>
      <w:r w:rsidRPr="0077209E">
        <w:rPr>
          <w:sz w:val="20"/>
          <w:szCs w:val="20"/>
          <w:shd w:val="clear" w:color="auto" w:fill="FFFFFF"/>
          <w:vertAlign w:val="superscript"/>
        </w:rPr>
        <w:t xml:space="preserve">† </w:t>
      </w:r>
      <w:r w:rsidRPr="0077209E">
        <w:rPr>
          <w:sz w:val="20"/>
          <w:szCs w:val="20"/>
        </w:rPr>
        <w:t>WHO Child Growth Standard label this age interval as ‘6-12’ months</w:t>
      </w:r>
    </w:p>
    <w:p w14:paraId="4A31988B" w14:textId="2EF36CA6" w:rsidR="00EB0497" w:rsidRPr="0077209E" w:rsidRDefault="00CA578D" w:rsidP="00EB0497">
      <w:pPr>
        <w:rPr>
          <w:sz w:val="20"/>
          <w:szCs w:val="20"/>
        </w:rPr>
        <w:sectPr w:rsidR="00EB0497" w:rsidRPr="0077209E" w:rsidSect="00CA578D">
          <w:pgSz w:w="12240" w:h="15840"/>
          <w:pgMar w:top="1440" w:right="1440" w:bottom="1440" w:left="1440" w:header="720" w:footer="720" w:gutter="0"/>
          <w:cols w:space="720"/>
          <w:docGrid w:linePitch="360"/>
        </w:sectPr>
      </w:pPr>
      <w:r w:rsidRPr="0077209E">
        <w:rPr>
          <w:sz w:val="20"/>
          <w:szCs w:val="20"/>
          <w:shd w:val="clear" w:color="auto" w:fill="FFFFFF"/>
          <w:vertAlign w:val="superscript"/>
        </w:rPr>
        <w:t>††</w:t>
      </w:r>
      <w:r w:rsidRPr="0077209E">
        <w:rPr>
          <w:sz w:val="20"/>
          <w:szCs w:val="20"/>
        </w:rPr>
        <w:t xml:space="preserve"> Height or length if </w:t>
      </w:r>
      <w:r w:rsidR="008B4297" w:rsidRPr="0077209E">
        <w:rPr>
          <w:sz w:val="20"/>
          <w:szCs w:val="20"/>
        </w:rPr>
        <w:t xml:space="preserve"> &lt; 2 years</w:t>
      </w:r>
    </w:p>
    <w:p w14:paraId="0E796525" w14:textId="1AD36D97" w:rsidR="006B5D69" w:rsidRPr="0077209E" w:rsidRDefault="00815EEB" w:rsidP="006B5D69">
      <w:pPr>
        <w:pStyle w:val="ListParagraph"/>
        <w:numPr>
          <w:ilvl w:val="0"/>
          <w:numId w:val="6"/>
        </w:numPr>
        <w:spacing w:line="360" w:lineRule="auto"/>
        <w:jc w:val="both"/>
        <w:rPr>
          <w:b/>
          <w:bCs/>
          <w:lang w:bidi="en-US"/>
        </w:rPr>
      </w:pPr>
      <w:r w:rsidRPr="0077209E">
        <w:rPr>
          <w:b/>
          <w:bCs/>
          <w:lang w:bidi="en-US"/>
        </w:rPr>
        <w:lastRenderedPageBreak/>
        <w:t xml:space="preserve">Section II: </w:t>
      </w:r>
      <w:r w:rsidR="007C40A3" w:rsidRPr="0077209E">
        <w:rPr>
          <w:lang w:bidi="en-US"/>
        </w:rPr>
        <w:t xml:space="preserve">Basis </w:t>
      </w:r>
      <w:r w:rsidR="008B4297" w:rsidRPr="0077209E">
        <w:rPr>
          <w:lang w:bidi="en-US"/>
        </w:rPr>
        <w:t>for</w:t>
      </w:r>
      <w:r w:rsidR="007C40A3" w:rsidRPr="0077209E">
        <w:rPr>
          <w:lang w:bidi="en-US"/>
        </w:rPr>
        <w:t xml:space="preserve"> </w:t>
      </w:r>
      <w:r w:rsidR="006B5D69" w:rsidRPr="0077209E">
        <w:rPr>
          <w:lang w:bidi="en-US"/>
        </w:rPr>
        <w:t xml:space="preserve">generating a </w:t>
      </w:r>
      <w:r w:rsidR="007C40A3" w:rsidRPr="0077209E">
        <w:rPr>
          <w:lang w:bidi="en-US"/>
        </w:rPr>
        <w:t>twelve-month linear growth reference</w:t>
      </w:r>
      <w:r w:rsidR="006B5D69" w:rsidRPr="0077209E">
        <w:rPr>
          <w:lang w:bidi="en-US"/>
        </w:rPr>
        <w:t xml:space="preserve"> and</w:t>
      </w:r>
      <w:r w:rsidR="007C40A3" w:rsidRPr="0077209E">
        <w:rPr>
          <w:lang w:bidi="en-US"/>
        </w:rPr>
        <w:t xml:space="preserve"> d</w:t>
      </w:r>
      <w:r w:rsidR="00F93645" w:rsidRPr="0077209E">
        <w:rPr>
          <w:lang w:bidi="en-US"/>
        </w:rPr>
        <w:t>etails of the</w:t>
      </w:r>
    </w:p>
    <w:p w14:paraId="25C2967D" w14:textId="15801763" w:rsidR="00F93645" w:rsidRPr="0077209E" w:rsidRDefault="00F93645" w:rsidP="006B5D69">
      <w:pPr>
        <w:spacing w:line="360" w:lineRule="auto"/>
        <w:jc w:val="both"/>
        <w:rPr>
          <w:b/>
          <w:bCs/>
          <w:lang w:bidi="en-US"/>
        </w:rPr>
      </w:pPr>
      <w:r w:rsidRPr="0077209E">
        <w:rPr>
          <w:lang w:bidi="en-US"/>
        </w:rPr>
        <w:t>WHO Child</w:t>
      </w:r>
      <w:r w:rsidR="006B5D69" w:rsidRPr="0077209E">
        <w:rPr>
          <w:lang w:bidi="en-US"/>
        </w:rPr>
        <w:t xml:space="preserve"> </w:t>
      </w:r>
      <w:r w:rsidRPr="0077209E">
        <w:rPr>
          <w:lang w:bidi="en-US"/>
        </w:rPr>
        <w:t>Growth Standard and Tanner Reference populations</w:t>
      </w:r>
      <w:r w:rsidR="007C40A3" w:rsidRPr="0077209E">
        <w:rPr>
          <w:b/>
          <w:bCs/>
          <w:lang w:bidi="en-US"/>
        </w:rPr>
        <w:t xml:space="preserve"> </w:t>
      </w:r>
    </w:p>
    <w:p w14:paraId="022EB0A8" w14:textId="77777777" w:rsidR="006B5D69" w:rsidRPr="0077209E" w:rsidRDefault="00F93645" w:rsidP="00C644A2">
      <w:pPr>
        <w:spacing w:line="360" w:lineRule="auto"/>
        <w:ind w:firstLine="576"/>
        <w:jc w:val="both"/>
        <w:rPr>
          <w:lang w:bidi="en-US"/>
        </w:rPr>
      </w:pPr>
      <w:r w:rsidRPr="0077209E">
        <w:rPr>
          <w:lang w:bidi="en-US"/>
        </w:rPr>
        <w:t xml:space="preserve">The WHO </w:t>
      </w:r>
      <w:r w:rsidR="00121F0B" w:rsidRPr="0077209E">
        <w:rPr>
          <w:lang w:bidi="en-US"/>
        </w:rPr>
        <w:t xml:space="preserve">Child Growth Standard </w:t>
      </w:r>
      <w:r w:rsidRPr="0077209E">
        <w:rPr>
          <w:lang w:bidi="en-US"/>
        </w:rPr>
        <w:t>data was collected from children sampled</w:t>
      </w:r>
      <w:r w:rsidR="007025CC" w:rsidRPr="0077209E">
        <w:rPr>
          <w:lang w:bidi="en-US"/>
        </w:rPr>
        <w:t xml:space="preserve"> to participate in a longitudinal component of population based study, MGRS, from</w:t>
      </w:r>
      <w:r w:rsidRPr="0077209E">
        <w:rPr>
          <w:lang w:bidi="en-US"/>
        </w:rPr>
        <w:t xml:space="preserve"> Brazil, Ghana, India, USA, Oman and Norway (n=</w:t>
      </w:r>
      <w:r w:rsidR="007025CC" w:rsidRPr="0077209E">
        <w:rPr>
          <w:lang w:bidi="en-US"/>
        </w:rPr>
        <w:t>882</w:t>
      </w:r>
      <w:r w:rsidRPr="0077209E">
        <w:rPr>
          <w:lang w:bidi="en-US"/>
        </w:rPr>
        <w:t>)</w:t>
      </w:r>
      <w:r w:rsidR="006327E0" w:rsidRPr="0077209E">
        <w:rPr>
          <w:lang w:bidi="en-US"/>
        </w:rPr>
        <w:t xml:space="preserve"> </w:t>
      </w:r>
      <w:r w:rsidR="006327E0" w:rsidRPr="0077209E">
        <w:rPr>
          <w:lang w:bidi="en-US"/>
        </w:rPr>
        <w:fldChar w:fldCharType="begin" w:fldLock="1"/>
      </w:r>
      <w:r w:rsidR="007B0872" w:rsidRPr="0077209E">
        <w:rPr>
          <w:lang w:bidi="en-US"/>
        </w:rPr>
        <w:instrText>ADDIN CSL_CITATION {"citationItems":[{"id":"ITEM-1","itemData":{"DOI":"10.1177/15648265040251S103","ISBN":"0379-5721 (Print)\\r0379-5721 (Linking)","ISSN":"03795721","PMID":"15069916","abstract":"The World Health Organization (WHO) Multicentre Growth Reference Study (MGRS) is a community-based, multicountry project to develop new growth references for infants and young children. The design combines a longitudinal study from birth to 24 months with a cross-sectional study of children aged 18 to 71 months. The pooled sample from the six participating countries (Brazil, Ghana, India, Norway, Oman, and the United States) consists of about 8,500 children. The study subpopulations had socioeconomic conditions favorable to growth, and low mobility, with at least 20% of mothers following feeding recommendations and having access to breastfeeding support. The individual inclusion criteria were absence of health or environmental constraints on growth, adherence to MGRS feeding recommendations, absence of maternal smoking, single term birth, and absence of significant morbidity. In the longitudinal study, mothers and newborns were screened and enrolled at birth and visited at home 21 times: at weeks 1, 2, 4, and 6; monthly from 2 to 12 months; and every 2 months in their second year. In addition to the data collected on anthropometry and motor development, information was gathered on socioeconomic, demographic, and environmental characteristics, perinatal factors, morbidity, and feeding practices. The prescriptive approach taken is expected to provide a single international reference that represents the best description of physiological growth for all children under five years of age and to establish the breastfed infant as the normative model for growth and development.","author":[{"dropping-particle":"","family":"Onis","given":"Mercedes","non-dropping-particle":"de","parse-names":false,"suffix":""},{"dropping-particle":"","family":"Garza","given":"Cutberto","non-dropping-particle":"","parse-names":false,"suffix":""},{"dropping-particle":"","family":"Victora","given":"Cesar G.","non-dropping-particle":"","parse-names":false,"suffix":""},{"dropping-particle":"","family":"Onyango","given":"Adelheid W.","non-dropping-particle":"","parse-names":false,"suffix":""},{"dropping-particle":"","family":"Frongillo","given":"Edward A.","non-dropping-particle":"","parse-names":false,"suffix":""},{"dropping-particle":"","family":"Martines","given":"Jose","non-dropping-particle":"","parse-names":false,"suffix":""}],"container-title":"Food and Nutrition Bulletin","id":"ITEM-1","issue":"1 Suppl","issued":{"date-parts":[["2004"]]},"page":"S15-26","title":"The WHO Multicentre Growth Reference Study: Planning, study design, and methodology","type":"article-journal","volume":"25"},"uris":["http://www.mendeley.com/documents/?uuid=4432708c-0efa-4a0b-a889-83a1beba05d4"]}],"mendeley":{"formattedCitation":"&lt;sup&gt;(9)&lt;/sup&gt;","plainTextFormattedCitation":"(9)","previouslyFormattedCitation":"&lt;sup&gt;(9)&lt;/sup&gt;"},"properties":{"noteIndex":0},"schema":"https://github.com/citation-style-language/schema/raw/master/csl-citation.json"}</w:instrText>
      </w:r>
      <w:r w:rsidR="006327E0" w:rsidRPr="0077209E">
        <w:rPr>
          <w:lang w:bidi="en-US"/>
        </w:rPr>
        <w:fldChar w:fldCharType="separate"/>
      </w:r>
      <w:r w:rsidR="007B0872" w:rsidRPr="0077209E">
        <w:rPr>
          <w:noProof/>
          <w:vertAlign w:val="superscript"/>
          <w:lang w:bidi="en-US"/>
        </w:rPr>
        <w:t>(9)</w:t>
      </w:r>
      <w:r w:rsidR="006327E0" w:rsidRPr="0077209E">
        <w:rPr>
          <w:lang w:bidi="en-US"/>
        </w:rPr>
        <w:fldChar w:fldCharType="end"/>
      </w:r>
      <w:r w:rsidRPr="0077209E">
        <w:rPr>
          <w:lang w:bidi="en-US"/>
        </w:rPr>
        <w:t>. Data was collected from 1997 to 2003. The children came from unconstrained socio-economic backgrounds, whose mothers were breastfeeding, introducing complementary foods in a timely and appropriate way</w:t>
      </w:r>
      <w:r w:rsidR="006327E0" w:rsidRPr="0077209E">
        <w:rPr>
          <w:lang w:bidi="en-US"/>
        </w:rPr>
        <w:t>.</w:t>
      </w:r>
      <w:r w:rsidRPr="0077209E">
        <w:rPr>
          <w:lang w:bidi="en-US"/>
        </w:rPr>
        <w:t xml:space="preserve"> </w:t>
      </w:r>
      <w:r w:rsidR="00E10480" w:rsidRPr="0077209E">
        <w:rPr>
          <w:lang w:bidi="en-US"/>
        </w:rPr>
        <w:t xml:space="preserve">These data provided </w:t>
      </w:r>
      <w:r w:rsidR="0054429C" w:rsidRPr="0077209E">
        <w:rPr>
          <w:lang w:bidi="en-US"/>
        </w:rPr>
        <w:t>6-month velocity intervals</w:t>
      </w:r>
      <w:r w:rsidR="00E10480" w:rsidRPr="0077209E">
        <w:rPr>
          <w:lang w:bidi="en-US"/>
        </w:rPr>
        <w:t xml:space="preserve"> for every month of age from 0-24 month providing us a structure for which no imputations were required to assemble annualized growth velocities using 6-month velocity estimates from 0-12 months using the ‘annualized LV</w:t>
      </w:r>
      <w:r w:rsidR="0054429C" w:rsidRPr="0077209E">
        <w:rPr>
          <w:lang w:bidi="en-US"/>
        </w:rPr>
        <w:t>’</w:t>
      </w:r>
      <w:r w:rsidR="00E10480" w:rsidRPr="0077209E">
        <w:rPr>
          <w:lang w:bidi="en-US"/>
        </w:rPr>
        <w:t xml:space="preserve"> formula</w:t>
      </w:r>
      <w:r w:rsidR="0054429C" w:rsidRPr="0077209E">
        <w:rPr>
          <w:lang w:bidi="en-US"/>
        </w:rPr>
        <w:t xml:space="preserve"> in </w:t>
      </w:r>
      <w:r w:rsidR="0054429C" w:rsidRPr="0077209E">
        <w:rPr>
          <w:b/>
          <w:bCs/>
        </w:rPr>
        <w:t>Supplemental Table 2</w:t>
      </w:r>
      <w:r w:rsidR="00E10480" w:rsidRPr="0077209E">
        <w:rPr>
          <w:lang w:bidi="en-US"/>
        </w:rPr>
        <w:t>.</w:t>
      </w:r>
      <w:r w:rsidR="00C644A2" w:rsidRPr="0077209E">
        <w:rPr>
          <w:lang w:bidi="en-US"/>
        </w:rPr>
        <w:t xml:space="preserve"> </w:t>
      </w:r>
    </w:p>
    <w:p w14:paraId="298712BE" w14:textId="4CC08496" w:rsidR="00C644A2" w:rsidRPr="0077209E" w:rsidRDefault="00F93645" w:rsidP="00C644A2">
      <w:pPr>
        <w:spacing w:line="360" w:lineRule="auto"/>
        <w:ind w:firstLine="576"/>
        <w:jc w:val="both"/>
        <w:rPr>
          <w:lang w:bidi="en-US"/>
        </w:rPr>
      </w:pPr>
      <w:r w:rsidRPr="0077209E">
        <w:rPr>
          <w:lang w:bidi="en-US"/>
        </w:rPr>
        <w:t>The Tanner reference was developed from a sample of children (n</w:t>
      </w:r>
      <w:r w:rsidR="00261641" w:rsidRPr="0077209E">
        <w:rPr>
          <w:lang w:bidi="en-US"/>
        </w:rPr>
        <w:t>=160</w:t>
      </w:r>
      <w:r w:rsidRPr="0077209E">
        <w:rPr>
          <w:lang w:bidi="en-US"/>
        </w:rPr>
        <w:t>) in Central London who were randomly selected from records of families having regular health checks at the University of London’s Institute of Child Health and belonged to the Child Study Center group from 1952 to 1954, who were assumed to represent urban British children</w:t>
      </w:r>
      <w:r w:rsidR="006327E0" w:rsidRPr="0077209E">
        <w:rPr>
          <w:lang w:bidi="en-US"/>
        </w:rPr>
        <w:t xml:space="preserve"> </w:t>
      </w:r>
      <w:r w:rsidR="006327E0" w:rsidRPr="0077209E">
        <w:rPr>
          <w:lang w:bidi="en-US"/>
        </w:rPr>
        <w:fldChar w:fldCharType="begin" w:fldLock="1"/>
      </w:r>
      <w:r w:rsidR="007B0872" w:rsidRPr="0077209E">
        <w:rPr>
          <w:lang w:bidi="en-US"/>
        </w:rPr>
        <w:instrText>ADDIN CSL_CITATION {"citationItems":[{"id":"ITEM-1","itemData":{"DOI":"10.1136/adc.41.220.613","ISBN":"1468-2044 (Electronic)","ISSN":"00039888","PMID":"5957718","abstract":"Tanner JM, Whitehouse RM. Standards from birth to maturity for height, weight, height velocity: British children. Arch.Dis.Child. 51:170-9, 1976)","author":[{"dropping-particle":"","family":"Tanner","given":"J. M.","non-dropping-particle":"","parse-names":false,"suffix":""},{"dropping-particle":"","family":"Whitehouse","given":"R. H.","non-dropping-particle":"","parse-names":false,"suffix":""},{"dropping-particle":"","family":"Takaishi","given":"M.","non-dropping-particle":"","parse-names":false,"suffix":""}],"container-title":"Archives of Disease in Childhood","id":"ITEM-1","issued":{"date-parts":[["1966"]]},"page":"613-635","title":"Standards from birth to maturity for height, weight, height velocity, and weight velocity: British children, 1965 Part II","type":"article-journal","volume":"41"},"uris":["http://www.mendeley.com/documents/?uuid=5c35d5bd-b635-4fb3-abd3-401bb8006cc9"]}],"mendeley":{"formattedCitation":"&lt;sup&gt;(6)&lt;/sup&gt;","plainTextFormattedCitation":"(6)","previouslyFormattedCitation":"&lt;sup&gt;(6)&lt;/sup&gt;"},"properties":{"noteIndex":0},"schema":"https://github.com/citation-style-language/schema/raw/master/csl-citation.json"}</w:instrText>
      </w:r>
      <w:r w:rsidR="006327E0" w:rsidRPr="0077209E">
        <w:rPr>
          <w:lang w:bidi="en-US"/>
        </w:rPr>
        <w:fldChar w:fldCharType="separate"/>
      </w:r>
      <w:r w:rsidR="007B0872" w:rsidRPr="0077209E">
        <w:rPr>
          <w:noProof/>
          <w:vertAlign w:val="superscript"/>
          <w:lang w:bidi="en-US"/>
        </w:rPr>
        <w:t>(6)</w:t>
      </w:r>
      <w:r w:rsidR="006327E0" w:rsidRPr="0077209E">
        <w:rPr>
          <w:lang w:bidi="en-US"/>
        </w:rPr>
        <w:fldChar w:fldCharType="end"/>
      </w:r>
      <w:r w:rsidRPr="0077209E">
        <w:rPr>
          <w:lang w:bidi="en-US"/>
        </w:rPr>
        <w:t>.  The resultant curves from this study have been widely applied over the decades as a reference for assessing child growth</w:t>
      </w:r>
      <w:r w:rsidR="006327E0" w:rsidRPr="0077209E">
        <w:rPr>
          <w:lang w:bidi="en-US"/>
        </w:rPr>
        <w:t xml:space="preserve"> </w:t>
      </w:r>
      <w:r w:rsidR="00E10480" w:rsidRPr="0077209E">
        <w:rPr>
          <w:lang w:bidi="en-US"/>
        </w:rPr>
        <w:t>velocity</w:t>
      </w:r>
      <w:r w:rsidR="006327E0" w:rsidRPr="0077209E">
        <w:rPr>
          <w:lang w:bidi="en-US"/>
        </w:rPr>
        <w:fldChar w:fldCharType="begin" w:fldLock="1"/>
      </w:r>
      <w:r w:rsidR="007B0872" w:rsidRPr="0077209E">
        <w:rPr>
          <w:lang w:bidi="en-US"/>
        </w:rPr>
        <w:instrText>ADDIN CSL_CITATION {"citationItems":[{"id":"ITEM-1","itemData":{"DOI":"10.3109/03014460.2012.694475","ISSN":"03014460","PMID":"22780429","abstract":"CONTEXT: De Montbeillard produced the first growth chart in the late 18(th) century. Since then, growth assessment has developed to become an essential component of child health practice.\\n\\nOBJECTIVE: To provide a brief history of (i) anthropometry, i.e. growth measurements; (ii) growth references, the statistical summary of anthropometry and (iii) growth charts, the visual representation of growth references for clinical use.\\n\\nMETHODS: The major contributors in the three categories over the past 200 years were identified and their historical contributions put in context with more recent developments.\\n\\nRESULTS: Anthropometry was originally collected for administrative or public health purposes, its medical role emerging at the end of the 19(th) century. Growth reference data were collected in earnest from the 19(th) century, during which time the familiar statistical summary statistics-mean, SD, centiles-were developed. More advanced statistical methods emerged much later. Growth charts first appeared in the late 19(th) century and Tanner and Whitehouse later popularized the concepts of velocity and conditional references for growth in puberty. An important recent reference is the WHO growth standard, which documents optimal growth and has been adopted by many countries including the UK. Arising from it, the UK-WHO charts have pioneered many design features to improve usability and accuracy.\\n\\nCONCLUSION: Growth charts have developed considerably in 200 years and they represent an impressive synthesis of anthropometry, statistical summary and chart design.","author":[{"dropping-particle":"","family":"Cole","given":"T. J.","non-dropping-particle":"","parse-names":false,"suffix":""}],"container-title":"Annals of Human Biology","id":"ITEM-1","issue":"5","issued":{"date-parts":[["2012"]]},"page":"382-394","title":"The development of growth references and growth charts","type":"article-journal","volume":"39"},"uris":["http://www.mendeley.com/documents/?uuid=e5c34675-efb6-4f19-982e-b49171dc6672"]},{"id":"ITEM-2","itemData":{"DOI":"10.1007/978-1-4419-1795-9","ISBN":"978-1-4419-1794-2","author":[{"dropping-particle":"","family":"Bozzola","given":"Mauro","non-dropping-particle":"","parse-names":false,"suffix":""},{"dropping-particle":"","family":"Meazza","given":"Cristina","non-dropping-particle":"","parse-names":false,"suffix":""}],"chapter-number":"Chapter 18","container-title":"Handbook of Growth and Growth Monitoring in Health and Disease","id":"ITEM-2","issued":{"date-parts":[["2011"]]},"publisher-place":"Pavia","title":"Growth Velocity Curves: What They Are and How to Use Them","type":"chapter"},"uris":["http://www.mendeley.com/documents/?uuid=63711a57-81a0-4013-a234-cdc615379e0e"]},{"id":"ITEM-3","itemData":{"DOI":"10.1136/adc.41.220.613","ISBN":"1468-2044 (Electronic)","ISSN":"00039888","PMID":"5957718","abstract":"Tanner JM, Whitehouse RM. Standards from birth to maturity for height, weight, height velocity: British children. Arch.Dis.Child. 51:170-9, 1976)","author":[{"dropping-particle":"","family":"Tanner","given":"J. M.","non-dropping-particle":"","parse-names":false,"suffix":""},{"dropping-particle":"","family":"Whitehouse","given":"R. H.","non-dropping-particle":"","parse-names":false,"suffix":""},{"dropping-particle":"","family":"Takaishi","given":"M.","non-dropping-particle":"","parse-names":false,"suffix":""}],"container-title":"Archives of Disease in Childhood","id":"ITEM-3","issued":{"date-parts":[["1966"]]},"page":"613-635","title":"Standards from birth to maturity for height, weight, height velocity, and weight velocity: British children, 1965 Part II","type":"article-journal","volume":"41"},"uris":["http://www.mendeley.com/documents/?uuid=5c35d5bd-b635-4fb3-abd3-401bb8006cc9"]},{"id":"ITEM-4","itemData":{"DOI":"10.1046/j.1365-3156.1997.d01-262.x","ISSN":"13602276","abstract":"The paper analyses growth velocity data of infants aged 0-11 months from Madura, Indonesia, with the aim of identifying the time of onset of linear growth retardation. Velocities were calculated as average velocities from mid-point intervals, so that they can serve as comparative information for further studies. Secondly, the relation between weight and length velocities is tested. Thirdly, growth velocities are related to birthweight, length at birth and ponderal index (PI = weight/height3 x 100 in g/cm3. The anthropometric information of infants is taken from two large longitudinal studies, East Java Pregnancy Studies Phase I and Phase II (EJPS I and II). These were conducted from August 1981 to December 1985 and January 1987 to December 1989, respectively, in two villages in Madura, Indonesia. The results support the following hypotheses: linear growth in the first year in Madurese infants shows two periods of deceleration. The early phase starts in the first month and is related to intra-uterine growth. It lasts up to about 4-6 months. Children with normal birthweight but with a low PI grow slowest in length after birth. The second period is towards the second half of the first year, when differences in linear velocity decrease with the references and velocity distribution change. Differences in weight velocity increase during this period. Factors outside the intricate fetal mother-child relationship could start to play a role.","author":[{"dropping-particle":"","family":"Kolsteren","given":"P. W.","non-dropping-particle":"","parse-names":false,"suffix":""},{"dropping-particle":"","family":"Kusin","given":"J. A.","non-dropping-particle":"","parse-names":false,"suffix":""},{"dropping-particle":"","family":"Kardjati","given":"S.","non-dropping-particle":"","parse-names":false,"suffix":""}],"container-title":"Tropical Medicine and International Health","id":"ITEM-4","issue":"3","issued":{"date-parts":[["1997"]]},"page":"291-301","title":"Pattern of linear growth velocities of infants from birth to 12 months in Madura, Indonesia","type":"article-journal","volume":"2"},"uris":["http://www.mendeley.com/documents/?uuid=181f22fd-5753-4d3b-832b-9e35a58c8fdd"]},{"id":"ITEM-5","itemData":{"DOI":"10.3945/ajcn.115.118679.Growth","author":[{"dropping-particle":"","family":"Schwinger","given":"Catherine","non-dropping-particle":"","parse-names":false,"suffix":""},{"dropping-particle":"","family":"Fadnes","given":"Lars T","non-dropping-particle":"","parse-names":false,"suffix":""},{"dropping-particle":"Van Den","family":"Broeck","given":"Jan","non-dropping-particle":"","parse-names":false,"suffix":""}],"container-title":"American Journal of Clinical Nutrition","id":"ITEM-5","issue":"3","issued":{"date-parts":[["2016"]]},"page":"801-807","title":"Using growth velocity to predict child mortality 1 , 2","type":"article-journal","volume":"103"},"uris":["http://www.mendeley.com/documents/?uuid=2f2018fd-045a-4dfb-bd01-6a69c97ebe1b"]}],"mendeley":{"formattedCitation":"&lt;sup&gt;(6,10–13)&lt;/sup&gt;","plainTextFormattedCitation":"(6,10–13)","previouslyFormattedCitation":"&lt;sup&gt;(6,10–13)&lt;/sup&gt;"},"properties":{"noteIndex":0},"schema":"https://github.com/citation-style-language/schema/raw/master/csl-citation.json"}</w:instrText>
      </w:r>
      <w:r w:rsidR="006327E0" w:rsidRPr="0077209E">
        <w:rPr>
          <w:lang w:bidi="en-US"/>
        </w:rPr>
        <w:fldChar w:fldCharType="separate"/>
      </w:r>
      <w:r w:rsidR="007B0872" w:rsidRPr="0077209E">
        <w:rPr>
          <w:noProof/>
          <w:vertAlign w:val="superscript"/>
          <w:lang w:bidi="en-US"/>
        </w:rPr>
        <w:t>(6,10–13)</w:t>
      </w:r>
      <w:r w:rsidR="006327E0" w:rsidRPr="0077209E">
        <w:rPr>
          <w:lang w:bidi="en-US"/>
        </w:rPr>
        <w:fldChar w:fldCharType="end"/>
      </w:r>
      <w:r w:rsidRPr="0077209E">
        <w:rPr>
          <w:lang w:bidi="en-US"/>
        </w:rPr>
        <w:t xml:space="preserve">. </w:t>
      </w:r>
      <w:r w:rsidR="00E10480" w:rsidRPr="0077209E">
        <w:rPr>
          <w:lang w:bidi="en-US"/>
        </w:rPr>
        <w:t>The Tanner reference provided annualized velocity intervals every 3 months from 12 months of age and every 6 months from 33 months of age onwards. This n</w:t>
      </w:r>
      <w:r w:rsidR="00876704" w:rsidRPr="0077209E">
        <w:rPr>
          <w:lang w:bidi="en-US"/>
        </w:rPr>
        <w:t>ecessitate</w:t>
      </w:r>
      <w:r w:rsidR="00F24D09" w:rsidRPr="0077209E">
        <w:rPr>
          <w:lang w:bidi="en-US"/>
        </w:rPr>
        <w:t>d</w:t>
      </w:r>
      <w:r w:rsidR="00876704" w:rsidRPr="0077209E">
        <w:rPr>
          <w:lang w:bidi="en-US"/>
        </w:rPr>
        <w:t xml:space="preserve"> interpolation of median and standard deviations using </w:t>
      </w:r>
      <w:r w:rsidR="00C644A2" w:rsidRPr="0077209E">
        <w:rPr>
          <w:lang w:bidi="en-US"/>
        </w:rPr>
        <w:t xml:space="preserve">the ‘annualized HV’ formula </w:t>
      </w:r>
      <w:r w:rsidR="00F24D09" w:rsidRPr="0077209E">
        <w:rPr>
          <w:lang w:bidi="en-US"/>
        </w:rPr>
        <w:t>(</w:t>
      </w:r>
      <w:r w:rsidR="00C644A2" w:rsidRPr="0077209E">
        <w:rPr>
          <w:b/>
          <w:bCs/>
        </w:rPr>
        <w:t>Supplemental Table 2</w:t>
      </w:r>
      <w:r w:rsidR="00F24D09" w:rsidRPr="0077209E">
        <w:rPr>
          <w:b/>
          <w:bCs/>
        </w:rPr>
        <w:t xml:space="preserve">) </w:t>
      </w:r>
      <w:r w:rsidR="00F24D09" w:rsidRPr="0077209E">
        <w:t xml:space="preserve">to compute </w:t>
      </w:r>
      <w:r w:rsidR="008B4297" w:rsidRPr="0077209E">
        <w:t>12-month</w:t>
      </w:r>
      <w:r w:rsidR="00F24D09" w:rsidRPr="0077209E">
        <w:t xml:space="preserve"> velocities for months of age that did not have a reported annual velocity</w:t>
      </w:r>
      <w:r w:rsidR="00C644A2" w:rsidRPr="0077209E">
        <w:rPr>
          <w:b/>
          <w:bCs/>
        </w:rPr>
        <w:t>.</w:t>
      </w:r>
      <w:r w:rsidR="00F24D09" w:rsidRPr="0077209E">
        <w:rPr>
          <w:b/>
          <w:bCs/>
        </w:rPr>
        <w:t xml:space="preserve"> </w:t>
      </w:r>
      <w:r w:rsidR="00F24D09" w:rsidRPr="0077209E">
        <w:t>The growth intervals presented in the Tanner reference we close enough (3-6 months) to allow for this interpolation.</w:t>
      </w:r>
      <w:r w:rsidR="00E10480" w:rsidRPr="0077209E">
        <w:rPr>
          <w:lang w:bidi="en-US"/>
        </w:rPr>
        <w:t xml:space="preserve"> </w:t>
      </w:r>
      <w:r w:rsidR="006B5D69" w:rsidRPr="0077209E">
        <w:rPr>
          <w:lang w:bidi="en-US"/>
        </w:rPr>
        <w:t xml:space="preserve">The complete combined twelve-month linear growth velocity reference in tabular format prior to curve constructions can be reviewed in </w:t>
      </w:r>
      <w:r w:rsidR="006B5D69" w:rsidRPr="0077209E">
        <w:rPr>
          <w:b/>
          <w:bCs/>
        </w:rPr>
        <w:t xml:space="preserve">Supplemental Table </w:t>
      </w:r>
      <w:r w:rsidR="00F24D09" w:rsidRPr="0077209E">
        <w:rPr>
          <w:b/>
          <w:bCs/>
        </w:rPr>
        <w:t>4</w:t>
      </w:r>
      <w:r w:rsidR="006B5D69" w:rsidRPr="0077209E">
        <w:rPr>
          <w:b/>
          <w:bCs/>
        </w:rPr>
        <w:t>.</w:t>
      </w:r>
    </w:p>
    <w:p w14:paraId="1E424582" w14:textId="5A601627" w:rsidR="00F24D09" w:rsidRPr="0077209E" w:rsidRDefault="00F93645" w:rsidP="00C24BC5">
      <w:pPr>
        <w:spacing w:line="360" w:lineRule="auto"/>
        <w:ind w:firstLine="576"/>
        <w:jc w:val="both"/>
        <w:rPr>
          <w:lang w:bidi="en-US"/>
        </w:rPr>
        <w:sectPr w:rsidR="00F24D09" w:rsidRPr="0077209E" w:rsidSect="00B307C4">
          <w:pgSz w:w="12240" w:h="15840"/>
          <w:pgMar w:top="1440" w:right="1440" w:bottom="1440" w:left="1440" w:header="720" w:footer="720" w:gutter="0"/>
          <w:cols w:space="720"/>
          <w:docGrid w:linePitch="360"/>
        </w:sectPr>
      </w:pPr>
      <w:r w:rsidRPr="0077209E">
        <w:rPr>
          <w:lang w:bidi="en-US"/>
        </w:rPr>
        <w:t xml:space="preserve">We accepted that these datasets fairly represent child growth velocity distributions, a condition that has been shown to support unconstrained and comparable growth regardless of geographic location and genotype </w:t>
      </w:r>
      <w:r w:rsidRPr="0077209E">
        <w:rPr>
          <w:vertAlign w:val="superscript"/>
          <w:lang w:bidi="en-US"/>
        </w:rPr>
        <w:fldChar w:fldCharType="begin" w:fldLock="1"/>
      </w:r>
      <w:r w:rsidR="007B0872" w:rsidRPr="0077209E">
        <w:rPr>
          <w:vertAlign w:val="superscript"/>
          <w:lang w:bidi="en-US"/>
        </w:rPr>
        <w:instrText>ADDIN CSL_CITATION {"citationItems":[{"id":"ITEM-1","itemData":{"DOI":"10.1002/ajpa.23350","ISSN":"10968644","abstract":"OBJECTIVES: Population-specific growth references are important in understanding  local growth variation, especially in developing countries where child growth is poor and the need for effective health interventions is high. In this article, we use mixed longitudinal data to calculate the first growth curves for rural East Timorese children to identify where, during development, deviation from the international standards occurs. MATERIALS AND METHODS: Over an eight-year period, 1,245 children from two ecologically distinct rural areas of Timor-Leste were measured a total of 4,904 times. We compared growth to the World Health Organization (WHO) standards using z-scores, and modeled height and weight velocity using the SuperImposition by Translation And Rotation (SITAR) method. Using the Generalized Additive Model for Location, Scale and Shape (GAMLSS) method, we created the first growth curves for rural Timorese children for height, weight and body mass index (BMI). RESULTS: Relative to the WHO standards, children show early-life growth faltering, and stunting throughout childhood and adolescence. The median height and weight for this population tracks below the WHO fifth centile. Males have poorer growth than females in both z-BMI (p = .001) and z-height-for-age (p = .018) and, unlike females, continue to grow into adulthood. DISCUSSION: This is the most comprehensive investigation to date of rural Timorese children's growth, and the growth curves created may potentially be used to identify future secular trends in growth as the country develops. We show significant deviation from the international standard that becomes most pronounced at adolescence, similar to the growth of other Asian populations. Males and females show different growth responses to challenging conditions in this population.","author":[{"dropping-particle":"","family":"Spencer","given":"Phoebe R.","non-dropping-particle":"","parse-names":false,"suffix":""},{"dropping-particle":"","family":"Sanders","given":"Katherine A.","non-dropping-particle":"","parse-names":false,"suffix":""},{"dropping-particle":"","family":"Judge","given":"Debra S.","non-dropping-particle":"","parse-names":false,"suffix":""}],"container-title":"American Journal of Physical Anthropology","id":"ITEM-1","issue":"2","issued":{"date-parts":[["2018"]]},"page":"286-298","title":"Growth curves and the international standard: How children's growth reflects challenging conditions in rural Timor-Leste","type":"article-journal","volume":"165"},"uris":["http://www.mendeley.com/documents/?uuid=e1798aab-0ef4-4fb9-accf-25d7425b4759"]},{"id":"ITEM-2","itemData":{"DOI":"10.1016/S0140-6736(74)92663-4","ISSN":"01406736","abstract":"Comparisons among preschool children, presumably well nourished but of different ethnic background, indicate that differences in height and weight are relatively small-3% for height and about 6% for weight. In contrast, differences between these children and those, often of similar ethnic and geographical background, who live in the poor, urban and rural regions of developing countries approach 12% in height and 30% in weight. Thus, differences in growth of preschool children associated with social class, are many times those which can be attributed to ethnic factors alone. Therefore, height and weight standards chosen to represent optimal preschool growth can be drawn from already published studies of well-to-do children, regardless of race or ethnicity, because any racial or ethnic effect on mean preschool growth is small compared with environmental effects. © 1974.","author":[{"dropping-particle":"","family":"Habicht","given":"Jean Pierre","non-dropping-particle":"","parse-names":false,"suffix":""},{"dropping-particle":"","family":"Yarbrough","given":"Charles","non-dropping-particle":"","parse-names":false,"suffix":""},{"dropping-particle":"","family":"Martorell","given":"Reynaldo","non-dropping-particle":"","parse-names":false,"suffix":""},{"dropping-particle":"","family":"Malina","given":"Robert M.","non-dropping-particle":"","parse-names":false,"suffix":""},{"dropping-particle":"","family":"Klein","given":"Robert E.","non-dropping-particle":"","parse-names":false,"suffix":""}],"container-title":"The Lancet","id":"ITEM-2","issue":"7858","issued":{"date-parts":[["1974"]]},"page":"611-615","title":"Height and Weight Standards for Preschool Children. How Relevant Are Ethnic Differences in Growth Potential ?","type":"article-journal","volume":"303"},"uris":["http://www.mendeley.com/documents/?uuid=32180f63-526e-48a0-b826-4bb4f485b7aa"]},{"id":"ITEM-3","itemData":{"ISBN":"0861960548","abstract":"\"International symposium organized by the Rank Prize Funds and held at Oakley Court Hotel, Royal Windsor, UK, during 1-5 April, 1984\"--Preliminary page.","author":[{"dropping-particle":"","family":"Martorell","given":"Reynaldo","non-dropping-particle":"","parse-names":false,"suffix":""}],"container-title":"Nutritional Adaptation in Man","id":"ITEM-3","issued":{"date-parts":[["1985"]]},"title":"Child growth retardation: a discussion of its causes and its relationship to health","type":"chapter"},"uris":["http://www.mendeley.com/documents/?uuid=45dbe361-4e20-4131-b862-8ed7699dac7d"]},{"id":"ITEM-4","itemData":{"DOI":"10.1177/156482651003100108","ISSN":"03795721","abstract":"This paper reviews the main findings and policy implications of 50 years (1949-1999) of research conducted by INCAP on growth and development. Topical areas reviewed include a) maternal size and birthweight and the causes of intrauterine growth retardation (IUGR), b) patterns and causes of postnatal growth retardation, c) the relative importance of genetics and the environment in explaining differences in growth among populations, d) the implications of being small, for both children and adults, e) bone growth and maturation and dental development, f) menarche, and g) methodological contributions such as anthropometric reference data, quality control of data collection, development of risk indicators and use of anthropometry in nutrition surveillance systems. Key contributions to knowledge by INCAP include a) characterization of growth failure and maturational delays as mainly occurring during the intrauterine period and the first 3 years of life b) clarification of the role of small maternal size and of inadequate dietary intakes during pregnancy as major causes of intrauterine growth failure, c) evidence that diarrheal diseases and poor dietary intakes are the principal causes of growth failure in early childhood, d) demonstration that environmental factors related to poverty, and not genetic or racial ancestry, account for most of the differences in growth between populations, e) evidence that growth failure predicts functional impairment in the child as well as in the adult and f) demonstration that nutrition interventions are effective in preventing growth failure and its consequences, if targeted to needy women and young children. INCAP's work has contributed knowledge that has informed and improved policies and programs aimed at overcoming maternal and child undernutrition and promoting optimal growth and development. © 2010, The United Nations University.","author":[{"dropping-particle":"","family":"Martorell","given":"Reynaldo","non-dropping-particle":"","parse-names":false,"suffix":""}],"container-title":"Food and Nutrition Bulletin","id":"ITEM-4","issue":"1","issued":{"date-parts":[["2010"]]},"page":"68-82","title":"Physical growth and development of the malnourished child: Contributions from 50 years of research at INCAP","type":"article-journal","volume":"31"},"uris":["http://www.mendeley.com/documents/?uuid=c889f149-404d-45be-be36-b51d5c52352a"]},{"id":"ITEM-5","itemData":{"DOI":"10.1080/080352500750028861","ISSN":"08035253","PMID":"10709894","abstract":"An international effort is underway to develop a new international growth reference for assessing the growth of young children, especially breastfed infants who appear to falter relative to the currently recommended National Center for Health Statistics/World Health Organization reference. While limited data from high socioeconomic status children from different parts of the world suggest that their growth patterns are similar, there is no comprehensive study of breastfed infants. The WHO Multinational Study of Breastfeeding and Lactational Amenorrhea provides bi-weekly weights and 2-4 weekly length measurements on breastfed babies from selected sites in Australia, Chile, China, Guatemala, India, Nigeria and Sweden. Multi-level modelling was used to analyse between-site differences in the growth of approximately 120 infants per site, after adjustment for maternal stature and infant feeding pattern. All mothers were literate and mean educational levels were well above national averages, but the study was not restricted to infants of high socioeconomic status. Maternal education was significantly associated with infant weight only in India. The growth curves of infants from most sites were strikingly similar, but relative to the Australians (the reference category), the Chinese babies were about 3% shorter at 12 mo of age and the Indians up to 15% lighter. The present results suggest that breastfed babies from reasonably welloff families in different continents show very similar growth patterns. However, it is important that the growth of children from South and East Asian populations be rigorously assessed in the process of developing the new international growth reference. This paper discusses the relative importance of environmental versus genetic influences in the growth of young children and illustrates the complexities involved in the analysis of growth data.","author":[{"dropping-particle":"","family":"Victora","given":"C. G.","non-dropping-particle":"","parse-names":false,"suffix":""},{"dropping-particle":"","family":"Onis","given":"M.","non-dropping-particle":"De","parse-names":false,"suffix":""},{"dropping-particle":"","family":"Garza","given":"C.","non-dropping-particle":"","parse-names":false,"suffix":""},{"dropping-particle":"","family":"Cole","given":"T.","non-dropping-particle":"","parse-names":false,"suffix":""},{"dropping-particle":"","family":"Frongillo","given":"E. A.","non-dropping-particle":"","parse-names":false,"suffix":""},{"dropping-particle":"","family":"Cameron","given":"N.","non-dropping-particle":"","parse-names":false,"suffix":""},{"dropping-particle":"","family":"Shekar","given":"M.","non-dropping-particle":"","parse-names":false,"suffix":""},{"dropping-particle":"","family":"Yip","given":"R.","non-dropping-particle":"","parse-names":false,"suffix":""},{"dropping-particle":"","family":"Bhatnagar","given":"S.","non-dropping-particle":"","parse-names":false,"suffix":""},{"dropping-particle":"","family":"Burger","given":"H.","non-dropping-particle":"","parse-names":false,"suffix":""},{"dropping-particle":"","family":"Delgado","given":"H. L.","non-dropping-particle":"","parse-names":false,"suffix":""},{"dropping-particle":"","family":"Dada","given":"O. A.","non-dropping-particle":"","parse-names":false,"suffix":""},{"dropping-particle":"","family":"Gross","given":"B.","non-dropping-particle":"","parse-names":false,"suffix":""},{"dropping-particle":"","family":"Hofvander","given":"Y.","non-dropping-particle":"","parse-names":false,"suffix":""},{"dropping-particle":"","family":"Lavin","given":"P. A.","non-dropping-particle":"","parse-names":false,"suffix":""},{"dropping-particle":"","family":"Guang-Hua","given":"Tang","non-dropping-particle":"","parse-names":false,"suffix":""},{"dropping-particle":"","family":"Morris","given":"S. S.","non-dropping-particle":"","parse-names":false,"suffix":""}],"container-title":"Acta Paediatrica, International Journal of Paediatrics","id":"ITEM-5","issue":"2","issued":{"date-parts":[["2000"]]},"page":"215-222","title":"Growth patterns of breastfed infants in seven countries","type":"article-journal","volume":"89"},"uris":["http://www.mendeley.com/documents/?uuid=8dc584f3-369f-4719-b6c9-9d993c3d8690"]}],"mendeley":{"formattedCitation":"&lt;sup&gt;(14–18)&lt;/sup&gt;","plainTextFormattedCitation":"(14–18)","previouslyFormattedCitation":"&lt;sup&gt;(14–18)&lt;/sup&gt;"},"properties":{"noteIndex":0},"schema":"https://github.com/citation-style-language/schema/raw/master/csl-citation.json"}</w:instrText>
      </w:r>
      <w:r w:rsidRPr="0077209E">
        <w:rPr>
          <w:vertAlign w:val="superscript"/>
          <w:lang w:bidi="en-US"/>
        </w:rPr>
        <w:fldChar w:fldCharType="separate"/>
      </w:r>
      <w:r w:rsidR="007B0872" w:rsidRPr="0077209E">
        <w:rPr>
          <w:noProof/>
          <w:vertAlign w:val="superscript"/>
          <w:lang w:bidi="en-US"/>
        </w:rPr>
        <w:t>(14–18)</w:t>
      </w:r>
      <w:r w:rsidRPr="0077209E">
        <w:rPr>
          <w:lang w:bidi="en-US"/>
        </w:rPr>
        <w:fldChar w:fldCharType="end"/>
      </w:r>
      <w:r w:rsidRPr="0077209E">
        <w:rPr>
          <w:lang w:bidi="en-US"/>
        </w:rPr>
        <w:t xml:space="preserve">. This understanding is supported by the WHO Child Growth Standards’ MGRS data which show little variability in average growth by age in children across its five study countries </w:t>
      </w:r>
      <w:r w:rsidRPr="0077209E">
        <w:rPr>
          <w:lang w:bidi="en-US"/>
        </w:rPr>
        <w:fldChar w:fldCharType="begin" w:fldLock="1"/>
      </w:r>
      <w:r w:rsidR="007B0872" w:rsidRPr="0077209E">
        <w:rPr>
          <w:lang w:bidi="en-US"/>
        </w:rPr>
        <w:instrText>ADDIN CSL_CITATION {"citationItems":[{"id":"ITEM-1","itemData":{"DOI":"10.1080/080352500750028861","ISSN":"08035253","PMID":"10709894","abstract":"An international effort is underway to develop a new international growth reference for assessing the growth of young children, especially breastfed infants who appear to falter relative to the currently recommended National Center for Health Statistics/World Health Organization reference. While limited data from high socioeconomic status children from different parts of the world suggest that their growth patterns are similar, there is no comprehensive study of breastfed infants. The WHO Multinational Study of Breastfeeding and Lactational Amenorrhea provides bi-weekly weights and 2-4 weekly length measurements on breastfed babies from selected sites in Australia, Chile, China, Guatemala, India, Nigeria and Sweden. Multi-level modelling was used to analyse between-site differences in the growth of approximately 120 infants per site, after adjustment for maternal stature and infant feeding pattern. All mothers were literate and mean educational levels were well above national averages, but the study was not restricted to infants of high socioeconomic status. Maternal education was significantly associated with infant weight only in India. The growth curves of infants from most sites were strikingly similar, but relative to the Australians (the reference category), the Chinese babies were about 3% shorter at 12 mo of age and the Indians up to 15% lighter. The present results suggest that breastfed babies from reasonably welloff families in different continents show very similar growth patterns. However, it is important that the growth of children from South and East Asian populations be rigorously assessed in the process of developing the new international growth reference. This paper discusses the relative importance of environmental versus genetic influences in the growth of young children and illustrates the complexities involved in the analysis of growth data.","author":[{"dropping-particle":"","family":"Victora","given":"C. G.","non-dropping-particle":"","parse-names":false,"suffix":""},{"dropping-particle":"","family":"Onis","given":"M.","non-dropping-particle":"De","parse-names":false,"suffix":""},{"dropping-particle":"","family":"Garza","given":"C.","non-dropping-particle":"","parse-names":false,"suffix":""},{"dropping-particle":"","family":"Cole","given":"T.","non-dropping-particle":"","parse-names":false,"suffix":""},{"dropping-particle":"","family":"Frongillo","given":"E. A.","non-dropping-particle":"","parse-names":false,"suffix":""},{"dropping-particle":"","family":"Cameron","given":"N.","non-dropping-particle":"","parse-names":false,"suffix":""},{"dropping-particle":"","family":"Shekar","given":"M.","non-dropping-particle":"","parse-names":false,"suffix":""},{"dropping-particle":"","family":"Yip","given":"R.","non-dropping-particle":"","parse-names":false,"suffix":""},{"dropping-particle":"","family":"Bhatnagar","given":"S.","non-dropping-particle":"","parse-names":false,"suffix":""},{"dropping-particle":"","family":"Burger","given":"H.","non-dropping-particle":"","parse-names":false,"suffix":""},{"dropping-particle":"","family":"Delgado","given":"H. L.","non-dropping-particle":"","parse-names":false,"suffix":""},{"dropping-particle":"","family":"Dada","given":"O. A.","non-dropping-particle":"","parse-names":false,"suffix":""},{"dropping-particle":"","family":"Gross","given":"B.","non-dropping-particle":"","parse-names":false,"suffix":""},{"dropping-particle":"","family":"Hofvander","given":"Y.","non-dropping-particle":"","parse-names":false,"suffix":""},{"dropping-particle":"","family":"Lavin","given":"P. A.","non-dropping-particle":"","parse-names":false,"suffix":""},{"dropping-particle":"","family":"Guang-Hua","given":"Tang","non-dropping-particle":"","parse-names":false,"suffix":""},{"dropping-particle":"","family":"Morris","given":"S. S.","non-dropping-particle":"","parse-names":false,"suffix":""}],"container-title":"Acta Paediatrica, International Journal of Paediatrics","id":"ITEM-1","issue":"2","issued":{"date-parts":[["2000"]]},"page":"215-222","title":"Growth patterns of breastfed infants in seven countries","type":"article-journal","volume":"89"},"uris":["http://www.mendeley.com/documents/?uuid=8dc584f3-369f-4719-b6c9-9d993c3d8690"]}],"mendeley":{"formattedCitation":"&lt;sup&gt;(18)&lt;/sup&gt;","plainTextFormattedCitation":"(18)","previouslyFormattedCitation":"&lt;sup&gt;(18)&lt;/sup&gt;"},"properties":{"noteIndex":0},"schema":"https://github.com/citation-style-language/schema/raw/master/csl-citation.json"}</w:instrText>
      </w:r>
      <w:r w:rsidRPr="0077209E">
        <w:rPr>
          <w:lang w:bidi="en-US"/>
        </w:rPr>
        <w:fldChar w:fldCharType="separate"/>
      </w:r>
      <w:r w:rsidR="007B0872" w:rsidRPr="0077209E">
        <w:rPr>
          <w:noProof/>
          <w:vertAlign w:val="superscript"/>
          <w:lang w:bidi="en-US"/>
        </w:rPr>
        <w:t>(18)</w:t>
      </w:r>
      <w:r w:rsidRPr="0077209E">
        <w:rPr>
          <w:lang w:bidi="en-US"/>
        </w:rPr>
        <w:fldChar w:fldCharType="end"/>
      </w:r>
      <w:r w:rsidRPr="0077209E">
        <w:rPr>
          <w:lang w:bidi="en-US"/>
        </w:rPr>
        <w:t xml:space="preserve">. </w:t>
      </w:r>
      <w:r w:rsidR="00C24BC5" w:rsidRPr="0077209E">
        <w:rPr>
          <w:lang w:bidi="en-US"/>
        </w:rPr>
        <w:t>Further, w</w:t>
      </w:r>
      <w:r w:rsidR="007C2220" w:rsidRPr="0077209E">
        <w:rPr>
          <w:lang w:bidi="en-US"/>
        </w:rPr>
        <w:t xml:space="preserve">hile it was not possible to compare the Tanner reference to many other references given there were only a minimal number of </w:t>
      </w:r>
      <w:r w:rsidR="007D683E" w:rsidRPr="0077209E">
        <w:rPr>
          <w:lang w:bidi="en-US"/>
        </w:rPr>
        <w:t>twelve-month</w:t>
      </w:r>
      <w:r w:rsidR="007C2220" w:rsidRPr="0077209E">
        <w:rPr>
          <w:lang w:bidi="en-US"/>
        </w:rPr>
        <w:t xml:space="preserve"> growth reference, we compare</w:t>
      </w:r>
      <w:r w:rsidR="000C0511" w:rsidRPr="0077209E">
        <w:rPr>
          <w:lang w:bidi="en-US"/>
        </w:rPr>
        <w:t>d</w:t>
      </w:r>
      <w:r w:rsidR="007C2220" w:rsidRPr="0077209E">
        <w:rPr>
          <w:lang w:bidi="en-US"/>
        </w:rPr>
        <w:t xml:space="preserve"> the Tanner reference population to the Zurich Longitudinal Study of Growth and Development population</w:t>
      </w:r>
      <w:r w:rsidR="000C0511" w:rsidRPr="0077209E">
        <w:rPr>
          <w:lang w:bidi="en-US"/>
        </w:rPr>
        <w:t xml:space="preserve"> for boys and girls,</w:t>
      </w:r>
      <w:r w:rsidR="007C2220" w:rsidRPr="0077209E">
        <w:rPr>
          <w:lang w:bidi="en-US"/>
        </w:rPr>
        <w:t xml:space="preserve"> to the extent possible </w:t>
      </w:r>
      <w:r w:rsidR="00F24D09" w:rsidRPr="0077209E">
        <w:rPr>
          <w:lang w:bidi="en-US"/>
        </w:rPr>
        <w:t xml:space="preserve">given each </w:t>
      </w:r>
      <w:r w:rsidR="00F24D09" w:rsidRPr="0077209E">
        <w:rPr>
          <w:lang w:bidi="en-US"/>
        </w:rPr>
        <w:lastRenderedPageBreak/>
        <w:t>reference report</w:t>
      </w:r>
      <w:r w:rsidR="000C0511" w:rsidRPr="0077209E">
        <w:rPr>
          <w:lang w:bidi="en-US"/>
        </w:rPr>
        <w:t>s</w:t>
      </w:r>
      <w:r w:rsidR="00F24D09" w:rsidRPr="0077209E">
        <w:rPr>
          <w:lang w:bidi="en-US"/>
        </w:rPr>
        <w:t xml:space="preserve"> </w:t>
      </w:r>
      <w:r w:rsidR="00016EE5" w:rsidRPr="0077209E">
        <w:rPr>
          <w:lang w:bidi="en-US"/>
        </w:rPr>
        <w:t>12-month</w:t>
      </w:r>
      <w:r w:rsidR="00F24D09" w:rsidRPr="0077209E">
        <w:rPr>
          <w:lang w:bidi="en-US"/>
        </w:rPr>
        <w:t xml:space="preserve"> </w:t>
      </w:r>
      <w:r w:rsidR="000C0511" w:rsidRPr="0077209E">
        <w:rPr>
          <w:lang w:bidi="en-US"/>
        </w:rPr>
        <w:t xml:space="preserve">median </w:t>
      </w:r>
      <w:r w:rsidR="00F24D09" w:rsidRPr="0077209E">
        <w:rPr>
          <w:lang w:bidi="en-US"/>
        </w:rPr>
        <w:t>velocities at slightly different ages (</w:t>
      </w:r>
      <w:r w:rsidR="00F24D09" w:rsidRPr="0077209E">
        <w:rPr>
          <w:b/>
          <w:bCs/>
          <w:lang w:bidi="en-US"/>
        </w:rPr>
        <w:t>Supplemental Table</w:t>
      </w:r>
      <w:r w:rsidR="007D683E" w:rsidRPr="0077209E">
        <w:rPr>
          <w:b/>
          <w:bCs/>
          <w:lang w:bidi="en-US"/>
        </w:rPr>
        <w:t>s</w:t>
      </w:r>
      <w:r w:rsidR="00F24D09" w:rsidRPr="0077209E">
        <w:rPr>
          <w:b/>
          <w:bCs/>
          <w:lang w:bidi="en-US"/>
        </w:rPr>
        <w:t xml:space="preserve"> 3</w:t>
      </w:r>
      <w:r w:rsidR="007D683E" w:rsidRPr="0077209E">
        <w:rPr>
          <w:b/>
          <w:bCs/>
          <w:lang w:bidi="en-US"/>
        </w:rPr>
        <w:t>A &amp; 3B</w:t>
      </w:r>
      <w:r w:rsidR="007D683E" w:rsidRPr="0077209E">
        <w:rPr>
          <w:lang w:bidi="en-US"/>
        </w:rPr>
        <w:t>).</w:t>
      </w:r>
      <w:r w:rsidR="000C0511" w:rsidRPr="0077209E">
        <w:rPr>
          <w:lang w:bidi="en-US"/>
        </w:rPr>
        <w:t xml:space="preserve"> The tables present 12-month median velocities and respective variation (SD) for a sample age range that reflects the age range captured by the combined annual growth velocity reference presented in this paper informed by the Tanner reference.  With the exception of the 15/16-month age mark, the variation around the medians for the Tanner and Zurich references are comparable. Further, the Zurich reference provides limited comparable, reliable data for the intervals starting at 21 months for girls and boys (n=5, n=11 respectively)</w:t>
      </w:r>
      <w:r w:rsidR="00CD51F7" w:rsidRPr="0077209E">
        <w:rPr>
          <w:lang w:bidi="en-US"/>
        </w:rPr>
        <w:t xml:space="preserve"> and at 30 months for boys (n=16).</w:t>
      </w:r>
      <w:r w:rsidR="00C24BC5" w:rsidRPr="0077209E">
        <w:rPr>
          <w:lang w:bidi="en-US"/>
        </w:rPr>
        <w:t xml:space="preserve"> D</w:t>
      </w:r>
      <w:r w:rsidR="00CD51F7" w:rsidRPr="0077209E">
        <w:rPr>
          <w:lang w:bidi="en-US"/>
        </w:rPr>
        <w:t>ifferences observed at those age intervals can be attributed to sampling error in the Zurich study given small sample sizes and given highly comparable estimates at other age-sex intervals with larger samples.</w:t>
      </w:r>
      <w:r w:rsidR="007D683E" w:rsidRPr="0077209E">
        <w:rPr>
          <w:lang w:bidi="en-US"/>
        </w:rPr>
        <w:t xml:space="preserve"> </w:t>
      </w:r>
      <w:r w:rsidRPr="0077209E">
        <w:rPr>
          <w:lang w:bidi="en-US"/>
        </w:rPr>
        <w:t>Finally, on combining the WHO-Tanner reference, we observed that medians and SDs in linear growth velocity for both populations aligned without apparent discontinuity, with respect to their junctures and slopes (</w:t>
      </w:r>
      <w:r w:rsidR="00016EE5" w:rsidRPr="0077209E">
        <w:rPr>
          <w:b/>
          <w:bCs/>
          <w:lang w:bidi="en-US"/>
        </w:rPr>
        <w:t>Supplemental Figure 1</w:t>
      </w:r>
      <w:r w:rsidRPr="0077209E">
        <w:rPr>
          <w:lang w:bidi="en-US"/>
        </w:rPr>
        <w:t>).</w:t>
      </w:r>
    </w:p>
    <w:p w14:paraId="75055449" w14:textId="43A3E3EF" w:rsidR="00F24D09" w:rsidRPr="0077209E" w:rsidRDefault="00A40AFF" w:rsidP="00BF75C3">
      <w:pPr>
        <w:pStyle w:val="ListParagraph"/>
        <w:numPr>
          <w:ilvl w:val="0"/>
          <w:numId w:val="6"/>
        </w:numPr>
        <w:jc w:val="both"/>
      </w:pPr>
      <w:r w:rsidRPr="0077209E">
        <w:rPr>
          <w:b/>
          <w:bCs/>
        </w:rPr>
        <w:lastRenderedPageBreak/>
        <w:t>Supplemental Table 3A</w:t>
      </w:r>
      <w:r w:rsidRPr="0077209E">
        <w:t xml:space="preserve">: Comparison of </w:t>
      </w:r>
      <w:r w:rsidR="00EF7442" w:rsidRPr="0077209E">
        <w:t>variation in 12-month velocity for Tanner Reference &amp; Zurich Longitudinal Study of Growth and Development Reference (girls)</w:t>
      </w:r>
    </w:p>
    <w:p w14:paraId="50F93E80" w14:textId="77777777" w:rsidR="00EF7442" w:rsidRPr="0077209E" w:rsidRDefault="00EF7442" w:rsidP="00EF7442">
      <w:pPr>
        <w:jc w:val="both"/>
        <w:rPr>
          <w:lang w:bidi="en-US"/>
        </w:rPr>
      </w:pPr>
    </w:p>
    <w:tbl>
      <w:tblPr>
        <w:tblW w:w="4898" w:type="pct"/>
        <w:tblLayout w:type="fixed"/>
        <w:tblLook w:val="04A0" w:firstRow="1" w:lastRow="0" w:firstColumn="1" w:lastColumn="0" w:noHBand="0" w:noVBand="1"/>
      </w:tblPr>
      <w:tblGrid>
        <w:gridCol w:w="871"/>
        <w:gridCol w:w="1105"/>
        <w:gridCol w:w="822"/>
        <w:gridCol w:w="1017"/>
        <w:gridCol w:w="659"/>
        <w:gridCol w:w="1009"/>
        <w:gridCol w:w="1134"/>
        <w:gridCol w:w="795"/>
        <w:gridCol w:w="1044"/>
        <w:gridCol w:w="703"/>
      </w:tblGrid>
      <w:tr w:rsidR="0077209E" w:rsidRPr="0077209E" w14:paraId="6333A418" w14:textId="77777777" w:rsidTr="00EF7442">
        <w:trPr>
          <w:trHeight w:val="340"/>
        </w:trPr>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0D844" w14:textId="77777777" w:rsidR="00F24D09" w:rsidRPr="0077209E" w:rsidRDefault="00F24D09">
            <w:pPr>
              <w:jc w:val="center"/>
              <w:rPr>
                <w:b/>
                <w:bCs/>
                <w:sz w:val="20"/>
                <w:szCs w:val="20"/>
              </w:rPr>
            </w:pPr>
            <w:r w:rsidRPr="0077209E">
              <w:rPr>
                <w:b/>
                <w:bCs/>
                <w:sz w:val="20"/>
                <w:szCs w:val="20"/>
              </w:rPr>
              <w:t> </w:t>
            </w:r>
          </w:p>
        </w:tc>
        <w:tc>
          <w:tcPr>
            <w:tcW w:w="1967" w:type="pct"/>
            <w:gridSpan w:val="4"/>
            <w:tcBorders>
              <w:top w:val="single" w:sz="4" w:space="0" w:color="auto"/>
              <w:left w:val="nil"/>
              <w:bottom w:val="single" w:sz="4" w:space="0" w:color="auto"/>
              <w:right w:val="single" w:sz="4" w:space="0" w:color="auto"/>
            </w:tcBorders>
            <w:shd w:val="clear" w:color="auto" w:fill="auto"/>
            <w:noWrap/>
            <w:vAlign w:val="center"/>
            <w:hideMark/>
          </w:tcPr>
          <w:p w14:paraId="7F256E9C" w14:textId="1C814589" w:rsidR="00F24D09" w:rsidRPr="0077209E" w:rsidRDefault="00F24D09">
            <w:pPr>
              <w:jc w:val="center"/>
              <w:rPr>
                <w:b/>
                <w:bCs/>
                <w:sz w:val="20"/>
                <w:szCs w:val="20"/>
              </w:rPr>
            </w:pPr>
            <w:r w:rsidRPr="0077209E">
              <w:rPr>
                <w:b/>
                <w:bCs/>
                <w:sz w:val="20"/>
                <w:szCs w:val="20"/>
              </w:rPr>
              <w:t xml:space="preserve">Tanner </w:t>
            </w:r>
            <w:r w:rsidR="00EF7442" w:rsidRPr="0077209E">
              <w:rPr>
                <w:b/>
                <w:bCs/>
                <w:sz w:val="20"/>
                <w:szCs w:val="20"/>
              </w:rPr>
              <w:t>Reference</w:t>
            </w:r>
            <w:r w:rsidRPr="0077209E">
              <w:rPr>
                <w:b/>
                <w:bCs/>
                <w:sz w:val="20"/>
                <w:szCs w:val="20"/>
              </w:rPr>
              <w:t xml:space="preserve"> (girls)</w:t>
            </w:r>
          </w:p>
        </w:tc>
        <w:tc>
          <w:tcPr>
            <w:tcW w:w="2558" w:type="pct"/>
            <w:gridSpan w:val="5"/>
            <w:tcBorders>
              <w:top w:val="single" w:sz="4" w:space="0" w:color="auto"/>
              <w:left w:val="nil"/>
              <w:bottom w:val="single" w:sz="4" w:space="0" w:color="auto"/>
              <w:right w:val="single" w:sz="4" w:space="0" w:color="auto"/>
            </w:tcBorders>
            <w:shd w:val="clear" w:color="auto" w:fill="auto"/>
            <w:vAlign w:val="center"/>
            <w:hideMark/>
          </w:tcPr>
          <w:p w14:paraId="5A114291" w14:textId="3D3E36C0" w:rsidR="00F24D09" w:rsidRPr="0077209E" w:rsidRDefault="00F24D09">
            <w:pPr>
              <w:jc w:val="center"/>
              <w:rPr>
                <w:b/>
                <w:bCs/>
                <w:sz w:val="20"/>
                <w:szCs w:val="20"/>
              </w:rPr>
            </w:pPr>
            <w:r w:rsidRPr="0077209E">
              <w:rPr>
                <w:b/>
                <w:bCs/>
                <w:sz w:val="20"/>
                <w:szCs w:val="20"/>
              </w:rPr>
              <w:t xml:space="preserve">Zurich </w:t>
            </w:r>
            <w:r w:rsidR="00680353" w:rsidRPr="0077209E">
              <w:rPr>
                <w:b/>
                <w:bCs/>
                <w:sz w:val="20"/>
                <w:szCs w:val="20"/>
              </w:rPr>
              <w:t>Reference</w:t>
            </w:r>
            <w:r w:rsidRPr="0077209E">
              <w:rPr>
                <w:b/>
                <w:bCs/>
                <w:sz w:val="20"/>
                <w:szCs w:val="20"/>
              </w:rPr>
              <w:t xml:space="preserve"> (girls)</w:t>
            </w:r>
          </w:p>
        </w:tc>
      </w:tr>
      <w:tr w:rsidR="0077209E" w:rsidRPr="0077209E" w14:paraId="19A573E1" w14:textId="77777777" w:rsidTr="00680353">
        <w:trPr>
          <w:trHeight w:val="660"/>
        </w:trPr>
        <w:tc>
          <w:tcPr>
            <w:tcW w:w="475" w:type="pct"/>
            <w:tcBorders>
              <w:top w:val="nil"/>
              <w:left w:val="single" w:sz="4" w:space="0" w:color="auto"/>
              <w:bottom w:val="single" w:sz="8" w:space="0" w:color="000000"/>
              <w:right w:val="single" w:sz="4" w:space="0" w:color="auto"/>
            </w:tcBorders>
            <w:shd w:val="clear" w:color="000000" w:fill="E7E6E6"/>
            <w:noWrap/>
            <w:vAlign w:val="center"/>
            <w:hideMark/>
          </w:tcPr>
          <w:p w14:paraId="4F2B0A61" w14:textId="77777777" w:rsidR="00EF7442" w:rsidRPr="0077209E" w:rsidRDefault="00EF7442" w:rsidP="00680353">
            <w:pPr>
              <w:jc w:val="center"/>
              <w:rPr>
                <w:b/>
                <w:bCs/>
                <w:sz w:val="20"/>
                <w:szCs w:val="20"/>
              </w:rPr>
            </w:pPr>
            <w:r w:rsidRPr="0077209E">
              <w:rPr>
                <w:b/>
                <w:bCs/>
                <w:sz w:val="20"/>
                <w:szCs w:val="20"/>
              </w:rPr>
              <w:t>Age (year)</w:t>
            </w:r>
          </w:p>
        </w:tc>
        <w:tc>
          <w:tcPr>
            <w:tcW w:w="603" w:type="pct"/>
            <w:tcBorders>
              <w:top w:val="nil"/>
              <w:left w:val="single" w:sz="4" w:space="0" w:color="auto"/>
              <w:bottom w:val="single" w:sz="8" w:space="0" w:color="000000"/>
              <w:right w:val="single" w:sz="4" w:space="0" w:color="auto"/>
            </w:tcBorders>
            <w:shd w:val="clear" w:color="000000" w:fill="E7E6E6"/>
            <w:noWrap/>
            <w:vAlign w:val="center"/>
            <w:hideMark/>
          </w:tcPr>
          <w:p w14:paraId="413A0707" w14:textId="77777777" w:rsidR="00EF7442" w:rsidRPr="0077209E" w:rsidRDefault="00EF7442" w:rsidP="00680353">
            <w:pPr>
              <w:jc w:val="center"/>
              <w:rPr>
                <w:b/>
                <w:bCs/>
                <w:sz w:val="20"/>
                <w:szCs w:val="20"/>
              </w:rPr>
            </w:pPr>
            <w:r w:rsidRPr="0077209E">
              <w:rPr>
                <w:b/>
                <w:bCs/>
                <w:sz w:val="20"/>
                <w:szCs w:val="20"/>
              </w:rPr>
              <w:t>Age (months)*</w:t>
            </w:r>
          </w:p>
        </w:tc>
        <w:tc>
          <w:tcPr>
            <w:tcW w:w="449" w:type="pct"/>
            <w:tcBorders>
              <w:top w:val="nil"/>
              <w:left w:val="single" w:sz="4" w:space="0" w:color="auto"/>
              <w:bottom w:val="single" w:sz="8" w:space="0" w:color="000000"/>
              <w:right w:val="single" w:sz="4" w:space="0" w:color="auto"/>
            </w:tcBorders>
            <w:shd w:val="clear" w:color="000000" w:fill="E7E6E6"/>
            <w:noWrap/>
            <w:vAlign w:val="center"/>
            <w:hideMark/>
          </w:tcPr>
          <w:p w14:paraId="6A2C5E93" w14:textId="77777777" w:rsidR="00EF7442" w:rsidRPr="0077209E" w:rsidRDefault="00EF7442" w:rsidP="00680353">
            <w:pPr>
              <w:jc w:val="center"/>
              <w:rPr>
                <w:b/>
                <w:bCs/>
                <w:sz w:val="20"/>
                <w:szCs w:val="20"/>
              </w:rPr>
            </w:pPr>
            <w:r w:rsidRPr="0077209E">
              <w:rPr>
                <w:b/>
                <w:bCs/>
                <w:sz w:val="20"/>
                <w:szCs w:val="20"/>
              </w:rPr>
              <w:t>N</w:t>
            </w:r>
          </w:p>
        </w:tc>
        <w:tc>
          <w:tcPr>
            <w:tcW w:w="555" w:type="pct"/>
            <w:tcBorders>
              <w:top w:val="nil"/>
              <w:left w:val="nil"/>
              <w:bottom w:val="single" w:sz="4" w:space="0" w:color="auto"/>
              <w:right w:val="single" w:sz="4" w:space="0" w:color="auto"/>
            </w:tcBorders>
            <w:shd w:val="clear" w:color="000000" w:fill="E7E6E6"/>
            <w:noWrap/>
            <w:vAlign w:val="center"/>
            <w:hideMark/>
          </w:tcPr>
          <w:p w14:paraId="7B4C08AC" w14:textId="77777777" w:rsidR="00EF7442" w:rsidRPr="0077209E" w:rsidRDefault="00EF7442" w:rsidP="00680353">
            <w:pPr>
              <w:jc w:val="center"/>
              <w:rPr>
                <w:b/>
                <w:bCs/>
                <w:sz w:val="20"/>
                <w:szCs w:val="20"/>
              </w:rPr>
            </w:pPr>
            <w:r w:rsidRPr="0077209E">
              <w:rPr>
                <w:b/>
                <w:bCs/>
                <w:sz w:val="20"/>
                <w:szCs w:val="20"/>
              </w:rPr>
              <w:t>p50</w:t>
            </w:r>
          </w:p>
          <w:p w14:paraId="43350EBC" w14:textId="2EF5B1AF" w:rsidR="00EF7442" w:rsidRPr="0077209E" w:rsidRDefault="00EF7442" w:rsidP="00680353">
            <w:pPr>
              <w:jc w:val="center"/>
              <w:rPr>
                <w:b/>
                <w:bCs/>
                <w:sz w:val="20"/>
                <w:szCs w:val="20"/>
              </w:rPr>
            </w:pPr>
            <w:r w:rsidRPr="0077209E">
              <w:rPr>
                <w:b/>
                <w:bCs/>
                <w:sz w:val="20"/>
                <w:szCs w:val="20"/>
              </w:rPr>
              <w:t>(median)</w:t>
            </w:r>
          </w:p>
        </w:tc>
        <w:tc>
          <w:tcPr>
            <w:tcW w:w="360" w:type="pct"/>
            <w:tcBorders>
              <w:top w:val="nil"/>
              <w:left w:val="single" w:sz="4" w:space="0" w:color="auto"/>
              <w:bottom w:val="single" w:sz="4" w:space="0" w:color="auto"/>
              <w:right w:val="single" w:sz="4" w:space="0" w:color="auto"/>
            </w:tcBorders>
            <w:shd w:val="clear" w:color="000000" w:fill="E7E6E6"/>
            <w:noWrap/>
            <w:vAlign w:val="center"/>
            <w:hideMark/>
          </w:tcPr>
          <w:p w14:paraId="65831A43" w14:textId="77777777" w:rsidR="00EF7442" w:rsidRPr="0077209E" w:rsidRDefault="00EF7442" w:rsidP="00680353">
            <w:pPr>
              <w:jc w:val="center"/>
              <w:rPr>
                <w:b/>
                <w:bCs/>
                <w:sz w:val="20"/>
                <w:szCs w:val="20"/>
              </w:rPr>
            </w:pPr>
            <w:r w:rsidRPr="0077209E">
              <w:rPr>
                <w:b/>
                <w:bCs/>
                <w:sz w:val="20"/>
                <w:szCs w:val="20"/>
              </w:rPr>
              <w:t>SD</w:t>
            </w:r>
          </w:p>
        </w:tc>
        <w:tc>
          <w:tcPr>
            <w:tcW w:w="551" w:type="pct"/>
            <w:tcBorders>
              <w:top w:val="nil"/>
              <w:left w:val="single" w:sz="4" w:space="0" w:color="auto"/>
              <w:bottom w:val="single" w:sz="4" w:space="0" w:color="auto"/>
              <w:right w:val="single" w:sz="4" w:space="0" w:color="auto"/>
            </w:tcBorders>
            <w:shd w:val="clear" w:color="000000" w:fill="E7E6E6"/>
            <w:vAlign w:val="center"/>
            <w:hideMark/>
          </w:tcPr>
          <w:p w14:paraId="71935F9E" w14:textId="77777777" w:rsidR="00EF7442" w:rsidRPr="0077209E" w:rsidRDefault="00EF7442" w:rsidP="00680353">
            <w:pPr>
              <w:jc w:val="center"/>
              <w:rPr>
                <w:b/>
                <w:bCs/>
                <w:sz w:val="20"/>
                <w:szCs w:val="20"/>
              </w:rPr>
            </w:pPr>
            <w:r w:rsidRPr="0077209E">
              <w:rPr>
                <w:b/>
                <w:bCs/>
                <w:sz w:val="20"/>
                <w:szCs w:val="20"/>
              </w:rPr>
              <w:t>Age (years)</w:t>
            </w:r>
          </w:p>
        </w:tc>
        <w:tc>
          <w:tcPr>
            <w:tcW w:w="619" w:type="pct"/>
            <w:tcBorders>
              <w:top w:val="nil"/>
              <w:left w:val="single" w:sz="4" w:space="0" w:color="auto"/>
              <w:bottom w:val="single" w:sz="4" w:space="0" w:color="auto"/>
              <w:right w:val="single" w:sz="4" w:space="0" w:color="auto"/>
            </w:tcBorders>
            <w:shd w:val="clear" w:color="000000" w:fill="E7E6E6"/>
            <w:vAlign w:val="center"/>
            <w:hideMark/>
          </w:tcPr>
          <w:p w14:paraId="3DC82417" w14:textId="77777777" w:rsidR="00EF7442" w:rsidRPr="0077209E" w:rsidRDefault="00EF7442" w:rsidP="00680353">
            <w:pPr>
              <w:jc w:val="center"/>
              <w:rPr>
                <w:b/>
                <w:bCs/>
                <w:sz w:val="20"/>
                <w:szCs w:val="20"/>
              </w:rPr>
            </w:pPr>
            <w:r w:rsidRPr="0077209E">
              <w:rPr>
                <w:b/>
                <w:bCs/>
                <w:sz w:val="20"/>
                <w:szCs w:val="20"/>
              </w:rPr>
              <w:t>Age (months)*</w:t>
            </w:r>
          </w:p>
        </w:tc>
        <w:tc>
          <w:tcPr>
            <w:tcW w:w="434" w:type="pct"/>
            <w:tcBorders>
              <w:top w:val="nil"/>
              <w:left w:val="single" w:sz="4" w:space="0" w:color="auto"/>
              <w:bottom w:val="single" w:sz="4" w:space="0" w:color="auto"/>
              <w:right w:val="single" w:sz="4" w:space="0" w:color="auto"/>
            </w:tcBorders>
            <w:shd w:val="clear" w:color="000000" w:fill="E7E6E6"/>
            <w:noWrap/>
            <w:vAlign w:val="center"/>
            <w:hideMark/>
          </w:tcPr>
          <w:p w14:paraId="421D4B37" w14:textId="77777777" w:rsidR="00EF7442" w:rsidRPr="0077209E" w:rsidRDefault="00EF7442" w:rsidP="00680353">
            <w:pPr>
              <w:jc w:val="center"/>
              <w:rPr>
                <w:b/>
                <w:bCs/>
                <w:sz w:val="20"/>
                <w:szCs w:val="20"/>
              </w:rPr>
            </w:pPr>
            <w:r w:rsidRPr="0077209E">
              <w:rPr>
                <w:b/>
                <w:bCs/>
                <w:sz w:val="20"/>
                <w:szCs w:val="20"/>
              </w:rPr>
              <w:t>N</w:t>
            </w:r>
          </w:p>
        </w:tc>
        <w:tc>
          <w:tcPr>
            <w:tcW w:w="570" w:type="pct"/>
            <w:tcBorders>
              <w:top w:val="nil"/>
              <w:left w:val="nil"/>
              <w:bottom w:val="single" w:sz="4" w:space="0" w:color="auto"/>
              <w:right w:val="single" w:sz="4" w:space="0" w:color="auto"/>
            </w:tcBorders>
            <w:shd w:val="clear" w:color="000000" w:fill="E7E6E6"/>
            <w:noWrap/>
            <w:vAlign w:val="center"/>
            <w:hideMark/>
          </w:tcPr>
          <w:p w14:paraId="66B5B5F2" w14:textId="77777777" w:rsidR="00EF7442" w:rsidRPr="0077209E" w:rsidRDefault="00EF7442" w:rsidP="00680353">
            <w:pPr>
              <w:jc w:val="center"/>
              <w:rPr>
                <w:b/>
                <w:bCs/>
                <w:sz w:val="20"/>
                <w:szCs w:val="20"/>
              </w:rPr>
            </w:pPr>
            <w:r w:rsidRPr="0077209E">
              <w:rPr>
                <w:b/>
                <w:bCs/>
                <w:sz w:val="20"/>
                <w:szCs w:val="20"/>
              </w:rPr>
              <w:t>p50</w:t>
            </w:r>
          </w:p>
          <w:p w14:paraId="78DB540B" w14:textId="6411F96D" w:rsidR="00EF7442" w:rsidRPr="0077209E" w:rsidRDefault="00EF7442" w:rsidP="00680353">
            <w:pPr>
              <w:jc w:val="center"/>
              <w:rPr>
                <w:b/>
                <w:bCs/>
                <w:sz w:val="20"/>
                <w:szCs w:val="20"/>
              </w:rPr>
            </w:pPr>
            <w:r w:rsidRPr="0077209E">
              <w:rPr>
                <w:b/>
                <w:bCs/>
                <w:sz w:val="20"/>
                <w:szCs w:val="20"/>
              </w:rPr>
              <w:t>(median)</w:t>
            </w:r>
          </w:p>
        </w:tc>
        <w:tc>
          <w:tcPr>
            <w:tcW w:w="384" w:type="pct"/>
            <w:tcBorders>
              <w:top w:val="nil"/>
              <w:left w:val="single" w:sz="4" w:space="0" w:color="auto"/>
              <w:bottom w:val="single" w:sz="8" w:space="0" w:color="000000"/>
              <w:right w:val="single" w:sz="4" w:space="0" w:color="auto"/>
            </w:tcBorders>
            <w:shd w:val="clear" w:color="000000" w:fill="E7E6E6"/>
            <w:noWrap/>
            <w:vAlign w:val="center"/>
            <w:hideMark/>
          </w:tcPr>
          <w:p w14:paraId="11342CC0" w14:textId="77777777" w:rsidR="00EF7442" w:rsidRPr="0077209E" w:rsidRDefault="00EF7442" w:rsidP="00680353">
            <w:pPr>
              <w:jc w:val="center"/>
              <w:rPr>
                <w:b/>
                <w:bCs/>
                <w:sz w:val="20"/>
                <w:szCs w:val="20"/>
              </w:rPr>
            </w:pPr>
            <w:r w:rsidRPr="0077209E">
              <w:rPr>
                <w:b/>
                <w:bCs/>
                <w:sz w:val="20"/>
                <w:szCs w:val="20"/>
              </w:rPr>
              <w:t>SD</w:t>
            </w:r>
          </w:p>
        </w:tc>
      </w:tr>
      <w:tr w:rsidR="0077209E" w:rsidRPr="0077209E" w14:paraId="1B1114AA"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1711D9A7" w14:textId="77777777" w:rsidR="00F24D09" w:rsidRPr="0077209E" w:rsidRDefault="00F24D09">
            <w:pPr>
              <w:jc w:val="center"/>
              <w:rPr>
                <w:sz w:val="20"/>
                <w:szCs w:val="20"/>
              </w:rPr>
            </w:pPr>
            <w:r w:rsidRPr="0077209E">
              <w:rPr>
                <w:sz w:val="20"/>
                <w:szCs w:val="20"/>
              </w:rPr>
              <w:t>1.37</w:t>
            </w:r>
          </w:p>
        </w:tc>
        <w:tc>
          <w:tcPr>
            <w:tcW w:w="603" w:type="pct"/>
            <w:tcBorders>
              <w:top w:val="nil"/>
              <w:left w:val="nil"/>
              <w:bottom w:val="single" w:sz="4" w:space="0" w:color="auto"/>
              <w:right w:val="single" w:sz="4" w:space="0" w:color="auto"/>
            </w:tcBorders>
            <w:shd w:val="clear" w:color="auto" w:fill="auto"/>
            <w:noWrap/>
            <w:vAlign w:val="center"/>
            <w:hideMark/>
          </w:tcPr>
          <w:p w14:paraId="22D7972A" w14:textId="77777777" w:rsidR="00F24D09" w:rsidRPr="0077209E" w:rsidRDefault="00F24D09">
            <w:pPr>
              <w:jc w:val="center"/>
              <w:rPr>
                <w:sz w:val="20"/>
                <w:szCs w:val="20"/>
              </w:rPr>
            </w:pPr>
            <w:r w:rsidRPr="0077209E">
              <w:rPr>
                <w:sz w:val="20"/>
                <w:szCs w:val="20"/>
              </w:rPr>
              <w:t>16.4</w:t>
            </w:r>
          </w:p>
        </w:tc>
        <w:tc>
          <w:tcPr>
            <w:tcW w:w="449" w:type="pct"/>
            <w:tcBorders>
              <w:top w:val="nil"/>
              <w:left w:val="nil"/>
              <w:bottom w:val="single" w:sz="4" w:space="0" w:color="auto"/>
              <w:right w:val="single" w:sz="4" w:space="0" w:color="auto"/>
            </w:tcBorders>
            <w:shd w:val="clear" w:color="auto" w:fill="auto"/>
            <w:noWrap/>
            <w:vAlign w:val="center"/>
            <w:hideMark/>
          </w:tcPr>
          <w:p w14:paraId="43CEE247"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72CB8439" w14:textId="77777777" w:rsidR="00F24D09" w:rsidRPr="0077209E" w:rsidRDefault="00F24D09">
            <w:pPr>
              <w:jc w:val="center"/>
              <w:rPr>
                <w:sz w:val="20"/>
                <w:szCs w:val="20"/>
              </w:rPr>
            </w:pPr>
            <w:r w:rsidRPr="0077209E">
              <w:rPr>
                <w:sz w:val="20"/>
                <w:szCs w:val="20"/>
              </w:rPr>
              <w:t>11.8</w:t>
            </w:r>
          </w:p>
        </w:tc>
        <w:tc>
          <w:tcPr>
            <w:tcW w:w="360" w:type="pct"/>
            <w:tcBorders>
              <w:top w:val="nil"/>
              <w:left w:val="nil"/>
              <w:bottom w:val="single" w:sz="4" w:space="0" w:color="auto"/>
              <w:right w:val="single" w:sz="4" w:space="0" w:color="auto"/>
            </w:tcBorders>
            <w:shd w:val="clear" w:color="auto" w:fill="auto"/>
            <w:noWrap/>
            <w:vAlign w:val="center"/>
            <w:hideMark/>
          </w:tcPr>
          <w:p w14:paraId="049C7506" w14:textId="77777777" w:rsidR="00F24D09" w:rsidRPr="0077209E" w:rsidRDefault="00F24D09">
            <w:pPr>
              <w:jc w:val="center"/>
              <w:rPr>
                <w:b/>
                <w:bCs/>
                <w:sz w:val="20"/>
                <w:szCs w:val="20"/>
              </w:rPr>
            </w:pPr>
            <w:r w:rsidRPr="0077209E">
              <w:rPr>
                <w:b/>
                <w:bCs/>
                <w:sz w:val="20"/>
                <w:szCs w:val="20"/>
              </w:rPr>
              <w:t>1.9</w:t>
            </w:r>
          </w:p>
        </w:tc>
        <w:tc>
          <w:tcPr>
            <w:tcW w:w="551" w:type="pct"/>
            <w:tcBorders>
              <w:top w:val="nil"/>
              <w:left w:val="nil"/>
              <w:bottom w:val="single" w:sz="4" w:space="0" w:color="auto"/>
              <w:right w:val="single" w:sz="4" w:space="0" w:color="auto"/>
            </w:tcBorders>
            <w:shd w:val="clear" w:color="auto" w:fill="auto"/>
            <w:noWrap/>
            <w:vAlign w:val="center"/>
            <w:hideMark/>
          </w:tcPr>
          <w:p w14:paraId="01421377" w14:textId="77777777" w:rsidR="00F24D09" w:rsidRPr="0077209E" w:rsidRDefault="00F24D09">
            <w:pPr>
              <w:jc w:val="center"/>
              <w:rPr>
                <w:sz w:val="20"/>
                <w:szCs w:val="20"/>
              </w:rPr>
            </w:pPr>
            <w:r w:rsidRPr="0077209E">
              <w:rPr>
                <w:sz w:val="20"/>
                <w:szCs w:val="20"/>
              </w:rPr>
              <w:t>1.25</w:t>
            </w:r>
          </w:p>
        </w:tc>
        <w:tc>
          <w:tcPr>
            <w:tcW w:w="619" w:type="pct"/>
            <w:tcBorders>
              <w:top w:val="nil"/>
              <w:left w:val="nil"/>
              <w:bottom w:val="single" w:sz="4" w:space="0" w:color="auto"/>
              <w:right w:val="single" w:sz="4" w:space="0" w:color="auto"/>
            </w:tcBorders>
            <w:shd w:val="clear" w:color="auto" w:fill="auto"/>
            <w:noWrap/>
            <w:vAlign w:val="center"/>
            <w:hideMark/>
          </w:tcPr>
          <w:p w14:paraId="5EF17D1E" w14:textId="77777777" w:rsidR="00F24D09" w:rsidRPr="0077209E" w:rsidRDefault="00F24D09">
            <w:pPr>
              <w:jc w:val="center"/>
              <w:rPr>
                <w:sz w:val="20"/>
                <w:szCs w:val="20"/>
              </w:rPr>
            </w:pPr>
            <w:r w:rsidRPr="0077209E">
              <w:rPr>
                <w:sz w:val="20"/>
                <w:szCs w:val="20"/>
              </w:rPr>
              <w:t>15.0</w:t>
            </w:r>
          </w:p>
        </w:tc>
        <w:tc>
          <w:tcPr>
            <w:tcW w:w="434" w:type="pct"/>
            <w:tcBorders>
              <w:top w:val="nil"/>
              <w:left w:val="nil"/>
              <w:bottom w:val="single" w:sz="4" w:space="0" w:color="auto"/>
              <w:right w:val="single" w:sz="4" w:space="0" w:color="auto"/>
            </w:tcBorders>
            <w:shd w:val="clear" w:color="auto" w:fill="auto"/>
            <w:noWrap/>
            <w:vAlign w:val="center"/>
            <w:hideMark/>
          </w:tcPr>
          <w:p w14:paraId="7159CD46" w14:textId="77777777" w:rsidR="00F24D09" w:rsidRPr="0077209E" w:rsidRDefault="00F24D09">
            <w:pPr>
              <w:jc w:val="center"/>
              <w:rPr>
                <w:sz w:val="20"/>
                <w:szCs w:val="20"/>
              </w:rPr>
            </w:pPr>
            <w:r w:rsidRPr="0077209E">
              <w:rPr>
                <w:sz w:val="20"/>
                <w:szCs w:val="20"/>
              </w:rPr>
              <w:t>54</w:t>
            </w:r>
          </w:p>
        </w:tc>
        <w:tc>
          <w:tcPr>
            <w:tcW w:w="570" w:type="pct"/>
            <w:tcBorders>
              <w:top w:val="nil"/>
              <w:left w:val="nil"/>
              <w:bottom w:val="single" w:sz="4" w:space="0" w:color="auto"/>
              <w:right w:val="single" w:sz="4" w:space="0" w:color="auto"/>
            </w:tcBorders>
            <w:shd w:val="clear" w:color="auto" w:fill="auto"/>
            <w:noWrap/>
            <w:vAlign w:val="center"/>
            <w:hideMark/>
          </w:tcPr>
          <w:p w14:paraId="1D24F8E2" w14:textId="77777777" w:rsidR="00F24D09" w:rsidRPr="0077209E" w:rsidRDefault="00F24D09">
            <w:pPr>
              <w:jc w:val="center"/>
              <w:rPr>
                <w:sz w:val="20"/>
                <w:szCs w:val="20"/>
              </w:rPr>
            </w:pPr>
            <w:r w:rsidRPr="0077209E">
              <w:rPr>
                <w:sz w:val="20"/>
                <w:szCs w:val="20"/>
              </w:rPr>
              <w:t>10.1</w:t>
            </w:r>
          </w:p>
        </w:tc>
        <w:tc>
          <w:tcPr>
            <w:tcW w:w="384" w:type="pct"/>
            <w:tcBorders>
              <w:top w:val="nil"/>
              <w:left w:val="nil"/>
              <w:bottom w:val="single" w:sz="4" w:space="0" w:color="auto"/>
              <w:right w:val="single" w:sz="4" w:space="0" w:color="auto"/>
            </w:tcBorders>
            <w:shd w:val="clear" w:color="auto" w:fill="auto"/>
            <w:noWrap/>
            <w:vAlign w:val="center"/>
            <w:hideMark/>
          </w:tcPr>
          <w:p w14:paraId="2E6CB2B8" w14:textId="77777777" w:rsidR="00F24D09" w:rsidRPr="0077209E" w:rsidRDefault="00F24D09">
            <w:pPr>
              <w:jc w:val="center"/>
              <w:rPr>
                <w:b/>
                <w:bCs/>
                <w:sz w:val="20"/>
                <w:szCs w:val="20"/>
              </w:rPr>
            </w:pPr>
            <w:r w:rsidRPr="0077209E">
              <w:rPr>
                <w:b/>
                <w:bCs/>
                <w:sz w:val="20"/>
                <w:szCs w:val="20"/>
              </w:rPr>
              <w:t>2.7</w:t>
            </w:r>
          </w:p>
        </w:tc>
      </w:tr>
      <w:tr w:rsidR="0077209E" w:rsidRPr="0077209E" w14:paraId="49A6E294"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79526CBC" w14:textId="77777777" w:rsidR="00F24D09" w:rsidRPr="0077209E" w:rsidRDefault="00F24D09">
            <w:pPr>
              <w:jc w:val="center"/>
              <w:rPr>
                <w:sz w:val="20"/>
                <w:szCs w:val="20"/>
              </w:rPr>
            </w:pPr>
            <w:r w:rsidRPr="0077209E">
              <w:rPr>
                <w:sz w:val="20"/>
                <w:szCs w:val="20"/>
              </w:rPr>
              <w:t>1.87</w:t>
            </w:r>
          </w:p>
        </w:tc>
        <w:tc>
          <w:tcPr>
            <w:tcW w:w="603" w:type="pct"/>
            <w:tcBorders>
              <w:top w:val="nil"/>
              <w:left w:val="nil"/>
              <w:bottom w:val="single" w:sz="4" w:space="0" w:color="auto"/>
              <w:right w:val="single" w:sz="4" w:space="0" w:color="auto"/>
            </w:tcBorders>
            <w:shd w:val="clear" w:color="auto" w:fill="auto"/>
            <w:noWrap/>
            <w:vAlign w:val="center"/>
            <w:hideMark/>
          </w:tcPr>
          <w:p w14:paraId="6A22643A" w14:textId="77777777" w:rsidR="00F24D09" w:rsidRPr="0077209E" w:rsidRDefault="00F24D09">
            <w:pPr>
              <w:jc w:val="center"/>
              <w:rPr>
                <w:sz w:val="20"/>
                <w:szCs w:val="20"/>
              </w:rPr>
            </w:pPr>
            <w:r w:rsidRPr="0077209E">
              <w:rPr>
                <w:sz w:val="20"/>
                <w:szCs w:val="20"/>
              </w:rPr>
              <w:t>22.4</w:t>
            </w:r>
          </w:p>
        </w:tc>
        <w:tc>
          <w:tcPr>
            <w:tcW w:w="449" w:type="pct"/>
            <w:tcBorders>
              <w:top w:val="nil"/>
              <w:left w:val="nil"/>
              <w:bottom w:val="single" w:sz="4" w:space="0" w:color="auto"/>
              <w:right w:val="single" w:sz="4" w:space="0" w:color="auto"/>
            </w:tcBorders>
            <w:shd w:val="clear" w:color="auto" w:fill="auto"/>
            <w:noWrap/>
            <w:vAlign w:val="center"/>
            <w:hideMark/>
          </w:tcPr>
          <w:p w14:paraId="446BEFB1"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7BD74558" w14:textId="77777777" w:rsidR="00F24D09" w:rsidRPr="0077209E" w:rsidRDefault="00F24D09">
            <w:pPr>
              <w:jc w:val="center"/>
              <w:rPr>
                <w:sz w:val="20"/>
                <w:szCs w:val="20"/>
              </w:rPr>
            </w:pPr>
            <w:r w:rsidRPr="0077209E">
              <w:rPr>
                <w:sz w:val="20"/>
                <w:szCs w:val="20"/>
              </w:rPr>
              <w:t>9.6</w:t>
            </w:r>
          </w:p>
        </w:tc>
        <w:tc>
          <w:tcPr>
            <w:tcW w:w="360" w:type="pct"/>
            <w:tcBorders>
              <w:top w:val="nil"/>
              <w:left w:val="nil"/>
              <w:bottom w:val="single" w:sz="4" w:space="0" w:color="auto"/>
              <w:right w:val="single" w:sz="4" w:space="0" w:color="auto"/>
            </w:tcBorders>
            <w:shd w:val="clear" w:color="auto" w:fill="auto"/>
            <w:noWrap/>
            <w:vAlign w:val="center"/>
            <w:hideMark/>
          </w:tcPr>
          <w:p w14:paraId="0C8C3E54" w14:textId="77777777" w:rsidR="00F24D09" w:rsidRPr="0077209E" w:rsidRDefault="00F24D09">
            <w:pPr>
              <w:jc w:val="center"/>
              <w:rPr>
                <w:b/>
                <w:bCs/>
                <w:sz w:val="20"/>
                <w:szCs w:val="20"/>
              </w:rPr>
            </w:pPr>
            <w:r w:rsidRPr="0077209E">
              <w:rPr>
                <w:b/>
                <w:bCs/>
                <w:sz w:val="20"/>
                <w:szCs w:val="20"/>
              </w:rPr>
              <w:t>1.7</w:t>
            </w:r>
          </w:p>
        </w:tc>
        <w:tc>
          <w:tcPr>
            <w:tcW w:w="551" w:type="pct"/>
            <w:tcBorders>
              <w:top w:val="nil"/>
              <w:left w:val="nil"/>
              <w:bottom w:val="single" w:sz="4" w:space="0" w:color="auto"/>
              <w:right w:val="single" w:sz="4" w:space="0" w:color="auto"/>
            </w:tcBorders>
            <w:shd w:val="clear" w:color="auto" w:fill="auto"/>
            <w:noWrap/>
            <w:vAlign w:val="center"/>
            <w:hideMark/>
          </w:tcPr>
          <w:p w14:paraId="7B3FCBA4" w14:textId="77777777" w:rsidR="00F24D09" w:rsidRPr="0077209E" w:rsidRDefault="00F24D09">
            <w:pPr>
              <w:jc w:val="center"/>
              <w:rPr>
                <w:sz w:val="20"/>
                <w:szCs w:val="20"/>
              </w:rPr>
            </w:pPr>
            <w:r w:rsidRPr="0077209E">
              <w:rPr>
                <w:sz w:val="20"/>
                <w:szCs w:val="20"/>
              </w:rPr>
              <w:t>1.75</w:t>
            </w:r>
          </w:p>
        </w:tc>
        <w:tc>
          <w:tcPr>
            <w:tcW w:w="619" w:type="pct"/>
            <w:tcBorders>
              <w:top w:val="nil"/>
              <w:left w:val="nil"/>
              <w:bottom w:val="single" w:sz="4" w:space="0" w:color="auto"/>
              <w:right w:val="single" w:sz="4" w:space="0" w:color="auto"/>
            </w:tcBorders>
            <w:shd w:val="clear" w:color="auto" w:fill="auto"/>
            <w:noWrap/>
            <w:vAlign w:val="center"/>
            <w:hideMark/>
          </w:tcPr>
          <w:p w14:paraId="59745C72" w14:textId="77777777" w:rsidR="00F24D09" w:rsidRPr="0077209E" w:rsidRDefault="00F24D09">
            <w:pPr>
              <w:jc w:val="center"/>
              <w:rPr>
                <w:sz w:val="20"/>
                <w:szCs w:val="20"/>
              </w:rPr>
            </w:pPr>
            <w:r w:rsidRPr="0077209E">
              <w:rPr>
                <w:sz w:val="20"/>
                <w:szCs w:val="20"/>
              </w:rPr>
              <w:t>21.0</w:t>
            </w:r>
          </w:p>
        </w:tc>
        <w:tc>
          <w:tcPr>
            <w:tcW w:w="434" w:type="pct"/>
            <w:tcBorders>
              <w:top w:val="nil"/>
              <w:left w:val="nil"/>
              <w:bottom w:val="single" w:sz="4" w:space="0" w:color="auto"/>
              <w:right w:val="single" w:sz="4" w:space="0" w:color="auto"/>
            </w:tcBorders>
            <w:shd w:val="clear" w:color="auto" w:fill="auto"/>
            <w:noWrap/>
            <w:vAlign w:val="center"/>
            <w:hideMark/>
          </w:tcPr>
          <w:p w14:paraId="600B63A5" w14:textId="77777777" w:rsidR="00F24D09" w:rsidRPr="0077209E" w:rsidRDefault="00F24D09">
            <w:pPr>
              <w:jc w:val="center"/>
              <w:rPr>
                <w:sz w:val="20"/>
                <w:szCs w:val="20"/>
              </w:rPr>
            </w:pPr>
            <w:r w:rsidRPr="0077209E">
              <w:rPr>
                <w:sz w:val="20"/>
                <w:szCs w:val="20"/>
              </w:rPr>
              <w:t>5</w:t>
            </w:r>
          </w:p>
        </w:tc>
        <w:tc>
          <w:tcPr>
            <w:tcW w:w="570" w:type="pct"/>
            <w:tcBorders>
              <w:top w:val="nil"/>
              <w:left w:val="nil"/>
              <w:bottom w:val="single" w:sz="4" w:space="0" w:color="auto"/>
              <w:right w:val="single" w:sz="4" w:space="0" w:color="auto"/>
            </w:tcBorders>
            <w:shd w:val="clear" w:color="auto" w:fill="auto"/>
            <w:noWrap/>
            <w:vAlign w:val="center"/>
            <w:hideMark/>
          </w:tcPr>
          <w:p w14:paraId="2FFA8FCD" w14:textId="77777777" w:rsidR="00F24D09" w:rsidRPr="0077209E" w:rsidRDefault="00F24D09">
            <w:pPr>
              <w:jc w:val="center"/>
              <w:rPr>
                <w:sz w:val="20"/>
                <w:szCs w:val="20"/>
              </w:rPr>
            </w:pPr>
            <w:r w:rsidRPr="0077209E">
              <w:rPr>
                <w:sz w:val="20"/>
                <w:szCs w:val="20"/>
              </w:rPr>
              <w:t>10.1</w:t>
            </w:r>
          </w:p>
        </w:tc>
        <w:tc>
          <w:tcPr>
            <w:tcW w:w="384" w:type="pct"/>
            <w:tcBorders>
              <w:top w:val="nil"/>
              <w:left w:val="nil"/>
              <w:bottom w:val="single" w:sz="4" w:space="0" w:color="auto"/>
              <w:right w:val="single" w:sz="4" w:space="0" w:color="auto"/>
            </w:tcBorders>
            <w:shd w:val="clear" w:color="auto" w:fill="auto"/>
            <w:noWrap/>
            <w:vAlign w:val="center"/>
            <w:hideMark/>
          </w:tcPr>
          <w:p w14:paraId="3A6B83AA" w14:textId="77777777" w:rsidR="00F24D09" w:rsidRPr="0077209E" w:rsidRDefault="00F24D09">
            <w:pPr>
              <w:jc w:val="center"/>
              <w:rPr>
                <w:b/>
                <w:bCs/>
                <w:sz w:val="20"/>
                <w:szCs w:val="20"/>
              </w:rPr>
            </w:pPr>
            <w:r w:rsidRPr="0077209E">
              <w:rPr>
                <w:b/>
                <w:bCs/>
                <w:sz w:val="20"/>
                <w:szCs w:val="20"/>
              </w:rPr>
              <w:t>4.3</w:t>
            </w:r>
          </w:p>
        </w:tc>
      </w:tr>
      <w:tr w:rsidR="0077209E" w:rsidRPr="0077209E" w14:paraId="5D23A963"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224F2F18" w14:textId="77777777" w:rsidR="00F24D09" w:rsidRPr="0077209E" w:rsidRDefault="00F24D09">
            <w:pPr>
              <w:jc w:val="center"/>
              <w:rPr>
                <w:sz w:val="20"/>
                <w:szCs w:val="20"/>
              </w:rPr>
            </w:pPr>
            <w:r w:rsidRPr="0077209E">
              <w:rPr>
                <w:sz w:val="20"/>
                <w:szCs w:val="20"/>
              </w:rPr>
              <w:t>2.75</w:t>
            </w:r>
          </w:p>
        </w:tc>
        <w:tc>
          <w:tcPr>
            <w:tcW w:w="603" w:type="pct"/>
            <w:tcBorders>
              <w:top w:val="nil"/>
              <w:left w:val="nil"/>
              <w:bottom w:val="single" w:sz="4" w:space="0" w:color="auto"/>
              <w:right w:val="single" w:sz="4" w:space="0" w:color="auto"/>
            </w:tcBorders>
            <w:shd w:val="clear" w:color="auto" w:fill="auto"/>
            <w:noWrap/>
            <w:vAlign w:val="center"/>
            <w:hideMark/>
          </w:tcPr>
          <w:p w14:paraId="52CE71B3" w14:textId="77777777" w:rsidR="00F24D09" w:rsidRPr="0077209E" w:rsidRDefault="00F24D09">
            <w:pPr>
              <w:jc w:val="center"/>
              <w:rPr>
                <w:sz w:val="20"/>
                <w:szCs w:val="20"/>
              </w:rPr>
            </w:pPr>
            <w:r w:rsidRPr="0077209E">
              <w:rPr>
                <w:sz w:val="20"/>
                <w:szCs w:val="20"/>
              </w:rPr>
              <w:t>33.0</w:t>
            </w:r>
          </w:p>
        </w:tc>
        <w:tc>
          <w:tcPr>
            <w:tcW w:w="449" w:type="pct"/>
            <w:tcBorders>
              <w:top w:val="nil"/>
              <w:left w:val="nil"/>
              <w:bottom w:val="single" w:sz="4" w:space="0" w:color="auto"/>
              <w:right w:val="single" w:sz="4" w:space="0" w:color="auto"/>
            </w:tcBorders>
            <w:shd w:val="clear" w:color="auto" w:fill="auto"/>
            <w:noWrap/>
            <w:vAlign w:val="center"/>
            <w:hideMark/>
          </w:tcPr>
          <w:p w14:paraId="54ECD2E4"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1C636021" w14:textId="77777777" w:rsidR="00F24D09" w:rsidRPr="0077209E" w:rsidRDefault="00F24D09">
            <w:pPr>
              <w:jc w:val="center"/>
              <w:rPr>
                <w:sz w:val="20"/>
                <w:szCs w:val="20"/>
              </w:rPr>
            </w:pPr>
            <w:r w:rsidRPr="0077209E">
              <w:rPr>
                <w:sz w:val="20"/>
                <w:szCs w:val="20"/>
              </w:rPr>
              <w:t>8.1</w:t>
            </w:r>
          </w:p>
        </w:tc>
        <w:tc>
          <w:tcPr>
            <w:tcW w:w="360" w:type="pct"/>
            <w:tcBorders>
              <w:top w:val="nil"/>
              <w:left w:val="nil"/>
              <w:bottom w:val="single" w:sz="4" w:space="0" w:color="auto"/>
              <w:right w:val="single" w:sz="4" w:space="0" w:color="auto"/>
            </w:tcBorders>
            <w:shd w:val="clear" w:color="auto" w:fill="auto"/>
            <w:noWrap/>
            <w:vAlign w:val="center"/>
            <w:hideMark/>
          </w:tcPr>
          <w:p w14:paraId="2B6B89A9" w14:textId="77777777" w:rsidR="00F24D09" w:rsidRPr="0077209E" w:rsidRDefault="00F24D09">
            <w:pPr>
              <w:jc w:val="center"/>
              <w:rPr>
                <w:b/>
                <w:bCs/>
                <w:sz w:val="20"/>
                <w:szCs w:val="20"/>
              </w:rPr>
            </w:pPr>
            <w:r w:rsidRPr="0077209E">
              <w:rPr>
                <w:b/>
                <w:bCs/>
                <w:sz w:val="20"/>
                <w:szCs w:val="20"/>
              </w:rPr>
              <w:t>1.4</w:t>
            </w:r>
          </w:p>
        </w:tc>
        <w:tc>
          <w:tcPr>
            <w:tcW w:w="551" w:type="pct"/>
            <w:tcBorders>
              <w:top w:val="nil"/>
              <w:left w:val="nil"/>
              <w:bottom w:val="single" w:sz="4" w:space="0" w:color="auto"/>
              <w:right w:val="single" w:sz="4" w:space="0" w:color="auto"/>
            </w:tcBorders>
            <w:shd w:val="clear" w:color="auto" w:fill="auto"/>
            <w:noWrap/>
            <w:vAlign w:val="center"/>
            <w:hideMark/>
          </w:tcPr>
          <w:p w14:paraId="578CF0A9" w14:textId="77777777" w:rsidR="00F24D09" w:rsidRPr="0077209E" w:rsidRDefault="00F24D09">
            <w:pPr>
              <w:jc w:val="center"/>
              <w:rPr>
                <w:sz w:val="20"/>
                <w:szCs w:val="20"/>
              </w:rPr>
            </w:pPr>
            <w:r w:rsidRPr="0077209E">
              <w:rPr>
                <w:sz w:val="20"/>
                <w:szCs w:val="20"/>
              </w:rPr>
              <w:t>2.50</w:t>
            </w:r>
          </w:p>
        </w:tc>
        <w:tc>
          <w:tcPr>
            <w:tcW w:w="619" w:type="pct"/>
            <w:tcBorders>
              <w:top w:val="nil"/>
              <w:left w:val="nil"/>
              <w:bottom w:val="single" w:sz="4" w:space="0" w:color="auto"/>
              <w:right w:val="single" w:sz="4" w:space="0" w:color="auto"/>
            </w:tcBorders>
            <w:shd w:val="clear" w:color="auto" w:fill="auto"/>
            <w:noWrap/>
            <w:vAlign w:val="center"/>
            <w:hideMark/>
          </w:tcPr>
          <w:p w14:paraId="54F95C2F" w14:textId="77777777" w:rsidR="00F24D09" w:rsidRPr="0077209E" w:rsidRDefault="00F24D09">
            <w:pPr>
              <w:jc w:val="center"/>
              <w:rPr>
                <w:sz w:val="20"/>
                <w:szCs w:val="20"/>
              </w:rPr>
            </w:pPr>
            <w:r w:rsidRPr="0077209E">
              <w:rPr>
                <w:sz w:val="20"/>
                <w:szCs w:val="20"/>
              </w:rPr>
              <w:t>30.0</w:t>
            </w:r>
          </w:p>
        </w:tc>
        <w:tc>
          <w:tcPr>
            <w:tcW w:w="434" w:type="pct"/>
            <w:tcBorders>
              <w:top w:val="nil"/>
              <w:left w:val="nil"/>
              <w:bottom w:val="single" w:sz="4" w:space="0" w:color="auto"/>
              <w:right w:val="single" w:sz="4" w:space="0" w:color="auto"/>
            </w:tcBorders>
            <w:shd w:val="clear" w:color="auto" w:fill="auto"/>
            <w:noWrap/>
            <w:vAlign w:val="center"/>
            <w:hideMark/>
          </w:tcPr>
          <w:p w14:paraId="7D525A47" w14:textId="77777777" w:rsidR="00F24D09" w:rsidRPr="0077209E" w:rsidRDefault="00F24D09">
            <w:pPr>
              <w:jc w:val="center"/>
              <w:rPr>
                <w:sz w:val="20"/>
                <w:szCs w:val="20"/>
              </w:rPr>
            </w:pPr>
            <w:r w:rsidRPr="0077209E">
              <w:rPr>
                <w:sz w:val="20"/>
                <w:szCs w:val="20"/>
              </w:rPr>
              <w:t>129</w:t>
            </w:r>
          </w:p>
        </w:tc>
        <w:tc>
          <w:tcPr>
            <w:tcW w:w="570" w:type="pct"/>
            <w:tcBorders>
              <w:top w:val="nil"/>
              <w:left w:val="nil"/>
              <w:bottom w:val="single" w:sz="4" w:space="0" w:color="auto"/>
              <w:right w:val="single" w:sz="4" w:space="0" w:color="auto"/>
            </w:tcBorders>
            <w:shd w:val="clear" w:color="auto" w:fill="auto"/>
            <w:noWrap/>
            <w:vAlign w:val="center"/>
            <w:hideMark/>
          </w:tcPr>
          <w:p w14:paraId="5B5E4283" w14:textId="77777777" w:rsidR="00F24D09" w:rsidRPr="0077209E" w:rsidRDefault="00F24D09">
            <w:pPr>
              <w:jc w:val="center"/>
              <w:rPr>
                <w:sz w:val="20"/>
                <w:szCs w:val="20"/>
              </w:rPr>
            </w:pPr>
            <w:r w:rsidRPr="0077209E">
              <w:rPr>
                <w:sz w:val="20"/>
                <w:szCs w:val="20"/>
              </w:rPr>
              <w:t>9.4</w:t>
            </w:r>
          </w:p>
        </w:tc>
        <w:tc>
          <w:tcPr>
            <w:tcW w:w="384" w:type="pct"/>
            <w:tcBorders>
              <w:top w:val="nil"/>
              <w:left w:val="nil"/>
              <w:bottom w:val="single" w:sz="4" w:space="0" w:color="auto"/>
              <w:right w:val="single" w:sz="4" w:space="0" w:color="auto"/>
            </w:tcBorders>
            <w:shd w:val="clear" w:color="auto" w:fill="auto"/>
            <w:noWrap/>
            <w:vAlign w:val="center"/>
            <w:hideMark/>
          </w:tcPr>
          <w:p w14:paraId="4A2A8B02" w14:textId="77777777" w:rsidR="00F24D09" w:rsidRPr="0077209E" w:rsidRDefault="00F24D09">
            <w:pPr>
              <w:jc w:val="center"/>
              <w:rPr>
                <w:b/>
                <w:bCs/>
                <w:sz w:val="20"/>
                <w:szCs w:val="20"/>
              </w:rPr>
            </w:pPr>
            <w:r w:rsidRPr="0077209E">
              <w:rPr>
                <w:b/>
                <w:bCs/>
                <w:sz w:val="20"/>
                <w:szCs w:val="20"/>
              </w:rPr>
              <w:t>1.2</w:t>
            </w:r>
          </w:p>
        </w:tc>
      </w:tr>
      <w:tr w:rsidR="0077209E" w:rsidRPr="0077209E" w14:paraId="3BB1E7CC"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3C2616C1" w14:textId="77777777" w:rsidR="00F24D09" w:rsidRPr="0077209E" w:rsidRDefault="00F24D09">
            <w:pPr>
              <w:jc w:val="center"/>
              <w:rPr>
                <w:sz w:val="20"/>
                <w:szCs w:val="20"/>
              </w:rPr>
            </w:pPr>
            <w:r w:rsidRPr="0077209E">
              <w:rPr>
                <w:sz w:val="20"/>
                <w:szCs w:val="20"/>
              </w:rPr>
              <w:t>3.75</w:t>
            </w:r>
          </w:p>
        </w:tc>
        <w:tc>
          <w:tcPr>
            <w:tcW w:w="603" w:type="pct"/>
            <w:tcBorders>
              <w:top w:val="nil"/>
              <w:left w:val="nil"/>
              <w:bottom w:val="single" w:sz="4" w:space="0" w:color="auto"/>
              <w:right w:val="single" w:sz="4" w:space="0" w:color="auto"/>
            </w:tcBorders>
            <w:shd w:val="clear" w:color="auto" w:fill="auto"/>
            <w:noWrap/>
            <w:vAlign w:val="center"/>
            <w:hideMark/>
          </w:tcPr>
          <w:p w14:paraId="1C43B126" w14:textId="77777777" w:rsidR="00F24D09" w:rsidRPr="0077209E" w:rsidRDefault="00F24D09">
            <w:pPr>
              <w:jc w:val="center"/>
              <w:rPr>
                <w:sz w:val="20"/>
                <w:szCs w:val="20"/>
              </w:rPr>
            </w:pPr>
            <w:r w:rsidRPr="0077209E">
              <w:rPr>
                <w:sz w:val="20"/>
                <w:szCs w:val="20"/>
              </w:rPr>
              <w:t>45.0</w:t>
            </w:r>
          </w:p>
        </w:tc>
        <w:tc>
          <w:tcPr>
            <w:tcW w:w="449" w:type="pct"/>
            <w:tcBorders>
              <w:top w:val="nil"/>
              <w:left w:val="nil"/>
              <w:bottom w:val="single" w:sz="4" w:space="0" w:color="auto"/>
              <w:right w:val="single" w:sz="4" w:space="0" w:color="auto"/>
            </w:tcBorders>
            <w:shd w:val="clear" w:color="auto" w:fill="auto"/>
            <w:noWrap/>
            <w:vAlign w:val="center"/>
            <w:hideMark/>
          </w:tcPr>
          <w:p w14:paraId="6BEFB9C5"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66B6B8E5" w14:textId="77777777" w:rsidR="00F24D09" w:rsidRPr="0077209E" w:rsidRDefault="00F24D09">
            <w:pPr>
              <w:jc w:val="center"/>
              <w:rPr>
                <w:sz w:val="20"/>
                <w:szCs w:val="20"/>
              </w:rPr>
            </w:pPr>
            <w:r w:rsidRPr="0077209E">
              <w:rPr>
                <w:sz w:val="20"/>
                <w:szCs w:val="20"/>
              </w:rPr>
              <w:t>7.2</w:t>
            </w:r>
          </w:p>
        </w:tc>
        <w:tc>
          <w:tcPr>
            <w:tcW w:w="360" w:type="pct"/>
            <w:tcBorders>
              <w:top w:val="nil"/>
              <w:left w:val="nil"/>
              <w:bottom w:val="single" w:sz="4" w:space="0" w:color="auto"/>
              <w:right w:val="single" w:sz="4" w:space="0" w:color="auto"/>
            </w:tcBorders>
            <w:shd w:val="clear" w:color="auto" w:fill="auto"/>
            <w:noWrap/>
            <w:vAlign w:val="center"/>
            <w:hideMark/>
          </w:tcPr>
          <w:p w14:paraId="0AE00CA0" w14:textId="77777777" w:rsidR="00F24D09" w:rsidRPr="0077209E" w:rsidRDefault="00F24D09">
            <w:pPr>
              <w:jc w:val="center"/>
              <w:rPr>
                <w:b/>
                <w:bCs/>
                <w:sz w:val="20"/>
                <w:szCs w:val="20"/>
              </w:rPr>
            </w:pPr>
            <w:r w:rsidRPr="0077209E">
              <w:rPr>
                <w:b/>
                <w:bCs/>
                <w:sz w:val="20"/>
                <w:szCs w:val="20"/>
              </w:rPr>
              <w:t>1.2</w:t>
            </w:r>
          </w:p>
        </w:tc>
        <w:tc>
          <w:tcPr>
            <w:tcW w:w="551" w:type="pct"/>
            <w:tcBorders>
              <w:top w:val="nil"/>
              <w:left w:val="nil"/>
              <w:bottom w:val="single" w:sz="4" w:space="0" w:color="auto"/>
              <w:right w:val="single" w:sz="4" w:space="0" w:color="auto"/>
            </w:tcBorders>
            <w:shd w:val="clear" w:color="auto" w:fill="auto"/>
            <w:noWrap/>
            <w:vAlign w:val="center"/>
            <w:hideMark/>
          </w:tcPr>
          <w:p w14:paraId="50510B06" w14:textId="77777777" w:rsidR="00F24D09" w:rsidRPr="0077209E" w:rsidRDefault="00F24D09">
            <w:pPr>
              <w:jc w:val="center"/>
              <w:rPr>
                <w:sz w:val="20"/>
                <w:szCs w:val="20"/>
              </w:rPr>
            </w:pPr>
            <w:r w:rsidRPr="0077209E">
              <w:rPr>
                <w:sz w:val="20"/>
                <w:szCs w:val="20"/>
              </w:rPr>
              <w:t>3.50</w:t>
            </w:r>
          </w:p>
        </w:tc>
        <w:tc>
          <w:tcPr>
            <w:tcW w:w="619" w:type="pct"/>
            <w:tcBorders>
              <w:top w:val="nil"/>
              <w:left w:val="nil"/>
              <w:bottom w:val="single" w:sz="4" w:space="0" w:color="auto"/>
              <w:right w:val="single" w:sz="4" w:space="0" w:color="auto"/>
            </w:tcBorders>
            <w:shd w:val="clear" w:color="auto" w:fill="auto"/>
            <w:noWrap/>
            <w:vAlign w:val="center"/>
            <w:hideMark/>
          </w:tcPr>
          <w:p w14:paraId="5020C829" w14:textId="77777777" w:rsidR="00F24D09" w:rsidRPr="0077209E" w:rsidRDefault="00F24D09">
            <w:pPr>
              <w:jc w:val="center"/>
              <w:rPr>
                <w:sz w:val="20"/>
                <w:szCs w:val="20"/>
              </w:rPr>
            </w:pPr>
            <w:r w:rsidRPr="0077209E">
              <w:rPr>
                <w:sz w:val="20"/>
                <w:szCs w:val="20"/>
              </w:rPr>
              <w:t>42.0</w:t>
            </w:r>
          </w:p>
        </w:tc>
        <w:tc>
          <w:tcPr>
            <w:tcW w:w="434" w:type="pct"/>
            <w:tcBorders>
              <w:top w:val="nil"/>
              <w:left w:val="nil"/>
              <w:bottom w:val="single" w:sz="4" w:space="0" w:color="auto"/>
              <w:right w:val="single" w:sz="4" w:space="0" w:color="auto"/>
            </w:tcBorders>
            <w:shd w:val="clear" w:color="auto" w:fill="auto"/>
            <w:noWrap/>
            <w:vAlign w:val="center"/>
            <w:hideMark/>
          </w:tcPr>
          <w:p w14:paraId="14ABA4B7" w14:textId="77777777" w:rsidR="00F24D09" w:rsidRPr="0077209E" w:rsidRDefault="00F24D09">
            <w:pPr>
              <w:jc w:val="center"/>
              <w:rPr>
                <w:sz w:val="20"/>
                <w:szCs w:val="20"/>
              </w:rPr>
            </w:pPr>
            <w:r w:rsidRPr="0077209E">
              <w:rPr>
                <w:sz w:val="20"/>
                <w:szCs w:val="20"/>
              </w:rPr>
              <w:t>128</w:t>
            </w:r>
          </w:p>
        </w:tc>
        <w:tc>
          <w:tcPr>
            <w:tcW w:w="570" w:type="pct"/>
            <w:tcBorders>
              <w:top w:val="nil"/>
              <w:left w:val="nil"/>
              <w:bottom w:val="single" w:sz="4" w:space="0" w:color="auto"/>
              <w:right w:val="single" w:sz="4" w:space="0" w:color="auto"/>
            </w:tcBorders>
            <w:shd w:val="clear" w:color="auto" w:fill="auto"/>
            <w:noWrap/>
            <w:vAlign w:val="center"/>
            <w:hideMark/>
          </w:tcPr>
          <w:p w14:paraId="17DAAF77" w14:textId="77777777" w:rsidR="00F24D09" w:rsidRPr="0077209E" w:rsidRDefault="00F24D09">
            <w:pPr>
              <w:jc w:val="center"/>
              <w:rPr>
                <w:sz w:val="20"/>
                <w:szCs w:val="20"/>
              </w:rPr>
            </w:pPr>
            <w:r w:rsidRPr="0077209E">
              <w:rPr>
                <w:sz w:val="20"/>
                <w:szCs w:val="20"/>
              </w:rPr>
              <w:t>7.5</w:t>
            </w:r>
          </w:p>
        </w:tc>
        <w:tc>
          <w:tcPr>
            <w:tcW w:w="384" w:type="pct"/>
            <w:tcBorders>
              <w:top w:val="nil"/>
              <w:left w:val="nil"/>
              <w:bottom w:val="single" w:sz="4" w:space="0" w:color="auto"/>
              <w:right w:val="single" w:sz="4" w:space="0" w:color="auto"/>
            </w:tcBorders>
            <w:shd w:val="clear" w:color="auto" w:fill="auto"/>
            <w:noWrap/>
            <w:vAlign w:val="center"/>
            <w:hideMark/>
          </w:tcPr>
          <w:p w14:paraId="3B8A1770" w14:textId="77777777" w:rsidR="00F24D09" w:rsidRPr="0077209E" w:rsidRDefault="00F24D09">
            <w:pPr>
              <w:jc w:val="center"/>
              <w:rPr>
                <w:b/>
                <w:bCs/>
                <w:sz w:val="20"/>
                <w:szCs w:val="20"/>
              </w:rPr>
            </w:pPr>
            <w:r w:rsidRPr="0077209E">
              <w:rPr>
                <w:b/>
                <w:bCs/>
                <w:sz w:val="20"/>
                <w:szCs w:val="20"/>
              </w:rPr>
              <w:t>1.0</w:t>
            </w:r>
          </w:p>
        </w:tc>
      </w:tr>
      <w:tr w:rsidR="0077209E" w:rsidRPr="0077209E" w14:paraId="31CCA039"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33165B38" w14:textId="77777777" w:rsidR="00F24D09" w:rsidRPr="0077209E" w:rsidRDefault="00F24D09">
            <w:pPr>
              <w:jc w:val="center"/>
              <w:rPr>
                <w:sz w:val="20"/>
                <w:szCs w:val="20"/>
              </w:rPr>
            </w:pPr>
            <w:r w:rsidRPr="0077209E">
              <w:rPr>
                <w:sz w:val="20"/>
                <w:szCs w:val="20"/>
              </w:rPr>
              <w:t>4.75</w:t>
            </w:r>
          </w:p>
        </w:tc>
        <w:tc>
          <w:tcPr>
            <w:tcW w:w="603" w:type="pct"/>
            <w:tcBorders>
              <w:top w:val="nil"/>
              <w:left w:val="nil"/>
              <w:bottom w:val="single" w:sz="4" w:space="0" w:color="auto"/>
              <w:right w:val="single" w:sz="4" w:space="0" w:color="auto"/>
            </w:tcBorders>
            <w:shd w:val="clear" w:color="auto" w:fill="auto"/>
            <w:noWrap/>
            <w:vAlign w:val="center"/>
            <w:hideMark/>
          </w:tcPr>
          <w:p w14:paraId="7BB65293" w14:textId="77777777" w:rsidR="00F24D09" w:rsidRPr="0077209E" w:rsidRDefault="00F24D09">
            <w:pPr>
              <w:jc w:val="center"/>
              <w:rPr>
                <w:sz w:val="20"/>
                <w:szCs w:val="20"/>
              </w:rPr>
            </w:pPr>
            <w:r w:rsidRPr="0077209E">
              <w:rPr>
                <w:sz w:val="20"/>
                <w:szCs w:val="20"/>
              </w:rPr>
              <w:t>57.0</w:t>
            </w:r>
          </w:p>
        </w:tc>
        <w:tc>
          <w:tcPr>
            <w:tcW w:w="449" w:type="pct"/>
            <w:tcBorders>
              <w:top w:val="nil"/>
              <w:left w:val="nil"/>
              <w:bottom w:val="single" w:sz="4" w:space="0" w:color="auto"/>
              <w:right w:val="single" w:sz="4" w:space="0" w:color="auto"/>
            </w:tcBorders>
            <w:shd w:val="clear" w:color="auto" w:fill="auto"/>
            <w:noWrap/>
            <w:vAlign w:val="center"/>
            <w:hideMark/>
          </w:tcPr>
          <w:p w14:paraId="1C8ACC70"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13D1A20F" w14:textId="77777777" w:rsidR="00F24D09" w:rsidRPr="0077209E" w:rsidRDefault="00F24D09">
            <w:pPr>
              <w:jc w:val="center"/>
              <w:rPr>
                <w:sz w:val="20"/>
                <w:szCs w:val="20"/>
              </w:rPr>
            </w:pPr>
            <w:r w:rsidRPr="0077209E">
              <w:rPr>
                <w:sz w:val="20"/>
                <w:szCs w:val="20"/>
              </w:rPr>
              <w:t>6.6</w:t>
            </w:r>
          </w:p>
        </w:tc>
        <w:tc>
          <w:tcPr>
            <w:tcW w:w="360" w:type="pct"/>
            <w:tcBorders>
              <w:top w:val="nil"/>
              <w:left w:val="nil"/>
              <w:bottom w:val="single" w:sz="4" w:space="0" w:color="auto"/>
              <w:right w:val="single" w:sz="4" w:space="0" w:color="auto"/>
            </w:tcBorders>
            <w:shd w:val="clear" w:color="auto" w:fill="auto"/>
            <w:noWrap/>
            <w:vAlign w:val="center"/>
            <w:hideMark/>
          </w:tcPr>
          <w:p w14:paraId="6C42C3DB" w14:textId="77777777" w:rsidR="00F24D09" w:rsidRPr="0077209E" w:rsidRDefault="00F24D09">
            <w:pPr>
              <w:jc w:val="center"/>
              <w:rPr>
                <w:b/>
                <w:bCs/>
                <w:sz w:val="20"/>
                <w:szCs w:val="20"/>
              </w:rPr>
            </w:pPr>
            <w:r w:rsidRPr="0077209E">
              <w:rPr>
                <w:b/>
                <w:bCs/>
                <w:sz w:val="20"/>
                <w:szCs w:val="20"/>
              </w:rPr>
              <w:t>1.1</w:t>
            </w:r>
          </w:p>
        </w:tc>
        <w:tc>
          <w:tcPr>
            <w:tcW w:w="551" w:type="pct"/>
            <w:tcBorders>
              <w:top w:val="nil"/>
              <w:left w:val="nil"/>
              <w:bottom w:val="single" w:sz="4" w:space="0" w:color="auto"/>
              <w:right w:val="single" w:sz="4" w:space="0" w:color="auto"/>
            </w:tcBorders>
            <w:shd w:val="clear" w:color="auto" w:fill="auto"/>
            <w:noWrap/>
            <w:vAlign w:val="center"/>
            <w:hideMark/>
          </w:tcPr>
          <w:p w14:paraId="5860A16B" w14:textId="77777777" w:rsidR="00F24D09" w:rsidRPr="0077209E" w:rsidRDefault="00F24D09">
            <w:pPr>
              <w:jc w:val="center"/>
              <w:rPr>
                <w:sz w:val="20"/>
                <w:szCs w:val="20"/>
              </w:rPr>
            </w:pPr>
            <w:r w:rsidRPr="0077209E">
              <w:rPr>
                <w:sz w:val="20"/>
                <w:szCs w:val="20"/>
              </w:rPr>
              <w:t>4.50</w:t>
            </w:r>
          </w:p>
        </w:tc>
        <w:tc>
          <w:tcPr>
            <w:tcW w:w="619" w:type="pct"/>
            <w:tcBorders>
              <w:top w:val="nil"/>
              <w:left w:val="nil"/>
              <w:bottom w:val="single" w:sz="4" w:space="0" w:color="auto"/>
              <w:right w:val="single" w:sz="4" w:space="0" w:color="auto"/>
            </w:tcBorders>
            <w:shd w:val="clear" w:color="auto" w:fill="auto"/>
            <w:noWrap/>
            <w:vAlign w:val="center"/>
            <w:hideMark/>
          </w:tcPr>
          <w:p w14:paraId="0E1D5F44" w14:textId="77777777" w:rsidR="00F24D09" w:rsidRPr="0077209E" w:rsidRDefault="00F24D09">
            <w:pPr>
              <w:jc w:val="center"/>
              <w:rPr>
                <w:sz w:val="20"/>
                <w:szCs w:val="20"/>
              </w:rPr>
            </w:pPr>
            <w:r w:rsidRPr="0077209E">
              <w:rPr>
                <w:sz w:val="20"/>
                <w:szCs w:val="20"/>
              </w:rPr>
              <w:t>54.0</w:t>
            </w:r>
          </w:p>
        </w:tc>
        <w:tc>
          <w:tcPr>
            <w:tcW w:w="434" w:type="pct"/>
            <w:tcBorders>
              <w:top w:val="nil"/>
              <w:left w:val="nil"/>
              <w:bottom w:val="single" w:sz="4" w:space="0" w:color="auto"/>
              <w:right w:val="single" w:sz="4" w:space="0" w:color="auto"/>
            </w:tcBorders>
            <w:shd w:val="clear" w:color="auto" w:fill="auto"/>
            <w:noWrap/>
            <w:vAlign w:val="center"/>
            <w:hideMark/>
          </w:tcPr>
          <w:p w14:paraId="17DC5B91" w14:textId="77777777" w:rsidR="00F24D09" w:rsidRPr="0077209E" w:rsidRDefault="00F24D09">
            <w:pPr>
              <w:jc w:val="center"/>
              <w:rPr>
                <w:sz w:val="20"/>
                <w:szCs w:val="20"/>
              </w:rPr>
            </w:pPr>
            <w:r w:rsidRPr="0077209E">
              <w:rPr>
                <w:sz w:val="20"/>
                <w:szCs w:val="20"/>
              </w:rPr>
              <w:t>127</w:t>
            </w:r>
          </w:p>
        </w:tc>
        <w:tc>
          <w:tcPr>
            <w:tcW w:w="570" w:type="pct"/>
            <w:tcBorders>
              <w:top w:val="nil"/>
              <w:left w:val="nil"/>
              <w:bottom w:val="single" w:sz="4" w:space="0" w:color="auto"/>
              <w:right w:val="single" w:sz="4" w:space="0" w:color="auto"/>
            </w:tcBorders>
            <w:shd w:val="clear" w:color="auto" w:fill="auto"/>
            <w:noWrap/>
            <w:vAlign w:val="center"/>
            <w:hideMark/>
          </w:tcPr>
          <w:p w14:paraId="7BB1956D" w14:textId="77777777" w:rsidR="00F24D09" w:rsidRPr="0077209E" w:rsidRDefault="00F24D09">
            <w:pPr>
              <w:jc w:val="center"/>
              <w:rPr>
                <w:sz w:val="20"/>
                <w:szCs w:val="20"/>
              </w:rPr>
            </w:pPr>
            <w:r w:rsidRPr="0077209E">
              <w:rPr>
                <w:sz w:val="20"/>
                <w:szCs w:val="20"/>
              </w:rPr>
              <w:t>6.6</w:t>
            </w:r>
          </w:p>
        </w:tc>
        <w:tc>
          <w:tcPr>
            <w:tcW w:w="384" w:type="pct"/>
            <w:tcBorders>
              <w:top w:val="nil"/>
              <w:left w:val="nil"/>
              <w:bottom w:val="single" w:sz="4" w:space="0" w:color="auto"/>
              <w:right w:val="single" w:sz="4" w:space="0" w:color="auto"/>
            </w:tcBorders>
            <w:shd w:val="clear" w:color="auto" w:fill="auto"/>
            <w:noWrap/>
            <w:vAlign w:val="center"/>
            <w:hideMark/>
          </w:tcPr>
          <w:p w14:paraId="66BE68F0" w14:textId="77777777" w:rsidR="00F24D09" w:rsidRPr="0077209E" w:rsidRDefault="00F24D09">
            <w:pPr>
              <w:jc w:val="center"/>
              <w:rPr>
                <w:b/>
                <w:bCs/>
                <w:sz w:val="20"/>
                <w:szCs w:val="20"/>
              </w:rPr>
            </w:pPr>
            <w:r w:rsidRPr="0077209E">
              <w:rPr>
                <w:b/>
                <w:bCs/>
                <w:sz w:val="20"/>
                <w:szCs w:val="20"/>
              </w:rPr>
              <w:t>1.1</w:t>
            </w:r>
          </w:p>
        </w:tc>
      </w:tr>
      <w:tr w:rsidR="0077209E" w:rsidRPr="0077209E" w14:paraId="03E1CE18"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122B66CD" w14:textId="77777777" w:rsidR="00F24D09" w:rsidRPr="0077209E" w:rsidRDefault="00F24D09">
            <w:pPr>
              <w:jc w:val="center"/>
              <w:rPr>
                <w:sz w:val="20"/>
                <w:szCs w:val="20"/>
              </w:rPr>
            </w:pPr>
            <w:r w:rsidRPr="0077209E">
              <w:rPr>
                <w:sz w:val="20"/>
                <w:szCs w:val="20"/>
              </w:rPr>
              <w:t>5.75</w:t>
            </w:r>
          </w:p>
        </w:tc>
        <w:tc>
          <w:tcPr>
            <w:tcW w:w="603" w:type="pct"/>
            <w:tcBorders>
              <w:top w:val="nil"/>
              <w:left w:val="nil"/>
              <w:bottom w:val="single" w:sz="4" w:space="0" w:color="auto"/>
              <w:right w:val="single" w:sz="4" w:space="0" w:color="auto"/>
            </w:tcBorders>
            <w:shd w:val="clear" w:color="auto" w:fill="auto"/>
            <w:noWrap/>
            <w:vAlign w:val="center"/>
            <w:hideMark/>
          </w:tcPr>
          <w:p w14:paraId="261393E0" w14:textId="77777777" w:rsidR="00F24D09" w:rsidRPr="0077209E" w:rsidRDefault="00F24D09">
            <w:pPr>
              <w:jc w:val="center"/>
              <w:rPr>
                <w:sz w:val="20"/>
                <w:szCs w:val="20"/>
              </w:rPr>
            </w:pPr>
            <w:r w:rsidRPr="0077209E">
              <w:rPr>
                <w:sz w:val="20"/>
                <w:szCs w:val="20"/>
              </w:rPr>
              <w:t>69.0</w:t>
            </w:r>
          </w:p>
        </w:tc>
        <w:tc>
          <w:tcPr>
            <w:tcW w:w="449" w:type="pct"/>
            <w:tcBorders>
              <w:top w:val="nil"/>
              <w:left w:val="nil"/>
              <w:bottom w:val="single" w:sz="4" w:space="0" w:color="auto"/>
              <w:right w:val="single" w:sz="4" w:space="0" w:color="auto"/>
            </w:tcBorders>
            <w:shd w:val="clear" w:color="auto" w:fill="auto"/>
            <w:noWrap/>
            <w:vAlign w:val="center"/>
            <w:hideMark/>
          </w:tcPr>
          <w:p w14:paraId="581CC434"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629FD1D6" w14:textId="77777777" w:rsidR="00F24D09" w:rsidRPr="0077209E" w:rsidRDefault="00F24D09">
            <w:pPr>
              <w:jc w:val="center"/>
              <w:rPr>
                <w:sz w:val="20"/>
                <w:szCs w:val="20"/>
              </w:rPr>
            </w:pPr>
            <w:r w:rsidRPr="0077209E">
              <w:rPr>
                <w:sz w:val="20"/>
                <w:szCs w:val="20"/>
              </w:rPr>
              <w:t>6.2</w:t>
            </w:r>
          </w:p>
        </w:tc>
        <w:tc>
          <w:tcPr>
            <w:tcW w:w="360" w:type="pct"/>
            <w:tcBorders>
              <w:top w:val="nil"/>
              <w:left w:val="nil"/>
              <w:bottom w:val="single" w:sz="4" w:space="0" w:color="auto"/>
              <w:right w:val="single" w:sz="4" w:space="0" w:color="auto"/>
            </w:tcBorders>
            <w:shd w:val="clear" w:color="auto" w:fill="auto"/>
            <w:noWrap/>
            <w:vAlign w:val="center"/>
            <w:hideMark/>
          </w:tcPr>
          <w:p w14:paraId="2841DB81" w14:textId="77777777" w:rsidR="00F24D09" w:rsidRPr="0077209E" w:rsidRDefault="00F24D09">
            <w:pPr>
              <w:jc w:val="center"/>
              <w:rPr>
                <w:b/>
                <w:bCs/>
                <w:sz w:val="20"/>
                <w:szCs w:val="20"/>
              </w:rPr>
            </w:pPr>
            <w:r w:rsidRPr="0077209E">
              <w:rPr>
                <w:b/>
                <w:bCs/>
                <w:sz w:val="20"/>
                <w:szCs w:val="20"/>
              </w:rPr>
              <w:t>1.0</w:t>
            </w:r>
          </w:p>
        </w:tc>
        <w:tc>
          <w:tcPr>
            <w:tcW w:w="551" w:type="pct"/>
            <w:tcBorders>
              <w:top w:val="nil"/>
              <w:left w:val="nil"/>
              <w:bottom w:val="single" w:sz="4" w:space="0" w:color="auto"/>
              <w:right w:val="single" w:sz="4" w:space="0" w:color="auto"/>
            </w:tcBorders>
            <w:shd w:val="clear" w:color="auto" w:fill="auto"/>
            <w:noWrap/>
            <w:vAlign w:val="center"/>
            <w:hideMark/>
          </w:tcPr>
          <w:p w14:paraId="018EB8C3" w14:textId="77777777" w:rsidR="00F24D09" w:rsidRPr="0077209E" w:rsidRDefault="00F24D09">
            <w:pPr>
              <w:jc w:val="center"/>
              <w:rPr>
                <w:sz w:val="20"/>
                <w:szCs w:val="20"/>
              </w:rPr>
            </w:pPr>
            <w:r w:rsidRPr="0077209E">
              <w:rPr>
                <w:sz w:val="20"/>
                <w:szCs w:val="20"/>
              </w:rPr>
              <w:t>5.50</w:t>
            </w:r>
          </w:p>
        </w:tc>
        <w:tc>
          <w:tcPr>
            <w:tcW w:w="619" w:type="pct"/>
            <w:tcBorders>
              <w:top w:val="nil"/>
              <w:left w:val="nil"/>
              <w:bottom w:val="single" w:sz="4" w:space="0" w:color="auto"/>
              <w:right w:val="single" w:sz="4" w:space="0" w:color="auto"/>
            </w:tcBorders>
            <w:shd w:val="clear" w:color="auto" w:fill="auto"/>
            <w:noWrap/>
            <w:vAlign w:val="center"/>
            <w:hideMark/>
          </w:tcPr>
          <w:p w14:paraId="5B52BC99" w14:textId="77777777" w:rsidR="00F24D09" w:rsidRPr="0077209E" w:rsidRDefault="00F24D09">
            <w:pPr>
              <w:jc w:val="center"/>
              <w:rPr>
                <w:sz w:val="20"/>
                <w:szCs w:val="20"/>
              </w:rPr>
            </w:pPr>
            <w:r w:rsidRPr="0077209E">
              <w:rPr>
                <w:sz w:val="20"/>
                <w:szCs w:val="20"/>
              </w:rPr>
              <w:t>66.0</w:t>
            </w:r>
          </w:p>
        </w:tc>
        <w:tc>
          <w:tcPr>
            <w:tcW w:w="434" w:type="pct"/>
            <w:tcBorders>
              <w:top w:val="nil"/>
              <w:left w:val="nil"/>
              <w:bottom w:val="single" w:sz="4" w:space="0" w:color="auto"/>
              <w:right w:val="single" w:sz="4" w:space="0" w:color="auto"/>
            </w:tcBorders>
            <w:shd w:val="clear" w:color="auto" w:fill="auto"/>
            <w:noWrap/>
            <w:vAlign w:val="center"/>
            <w:hideMark/>
          </w:tcPr>
          <w:p w14:paraId="101A166C" w14:textId="77777777" w:rsidR="00F24D09" w:rsidRPr="0077209E" w:rsidRDefault="00F24D09">
            <w:pPr>
              <w:jc w:val="center"/>
              <w:rPr>
                <w:sz w:val="20"/>
                <w:szCs w:val="20"/>
              </w:rPr>
            </w:pPr>
            <w:r w:rsidRPr="0077209E">
              <w:rPr>
                <w:sz w:val="20"/>
                <w:szCs w:val="20"/>
              </w:rPr>
              <w:t>135</w:t>
            </w:r>
          </w:p>
        </w:tc>
        <w:tc>
          <w:tcPr>
            <w:tcW w:w="570" w:type="pct"/>
            <w:tcBorders>
              <w:top w:val="nil"/>
              <w:left w:val="nil"/>
              <w:bottom w:val="single" w:sz="4" w:space="0" w:color="auto"/>
              <w:right w:val="single" w:sz="4" w:space="0" w:color="auto"/>
            </w:tcBorders>
            <w:shd w:val="clear" w:color="auto" w:fill="auto"/>
            <w:noWrap/>
            <w:vAlign w:val="center"/>
            <w:hideMark/>
          </w:tcPr>
          <w:p w14:paraId="53DAEE32" w14:textId="77777777" w:rsidR="00F24D09" w:rsidRPr="0077209E" w:rsidRDefault="00F24D09">
            <w:pPr>
              <w:jc w:val="center"/>
              <w:rPr>
                <w:sz w:val="20"/>
                <w:szCs w:val="20"/>
              </w:rPr>
            </w:pPr>
            <w:r w:rsidRPr="0077209E">
              <w:rPr>
                <w:sz w:val="20"/>
                <w:szCs w:val="20"/>
              </w:rPr>
              <w:t>6.2</w:t>
            </w:r>
          </w:p>
        </w:tc>
        <w:tc>
          <w:tcPr>
            <w:tcW w:w="384" w:type="pct"/>
            <w:tcBorders>
              <w:top w:val="nil"/>
              <w:left w:val="nil"/>
              <w:bottom w:val="single" w:sz="4" w:space="0" w:color="auto"/>
              <w:right w:val="single" w:sz="4" w:space="0" w:color="auto"/>
            </w:tcBorders>
            <w:shd w:val="clear" w:color="auto" w:fill="auto"/>
            <w:noWrap/>
            <w:vAlign w:val="center"/>
            <w:hideMark/>
          </w:tcPr>
          <w:p w14:paraId="10F0E083" w14:textId="77777777" w:rsidR="00F24D09" w:rsidRPr="0077209E" w:rsidRDefault="00F24D09">
            <w:pPr>
              <w:jc w:val="center"/>
              <w:rPr>
                <w:b/>
                <w:bCs/>
                <w:sz w:val="20"/>
                <w:szCs w:val="20"/>
              </w:rPr>
            </w:pPr>
            <w:r w:rsidRPr="0077209E">
              <w:rPr>
                <w:b/>
                <w:bCs/>
                <w:sz w:val="20"/>
                <w:szCs w:val="20"/>
              </w:rPr>
              <w:t>0.9</w:t>
            </w:r>
          </w:p>
        </w:tc>
      </w:tr>
      <w:tr w:rsidR="0077209E" w:rsidRPr="0077209E" w14:paraId="1B3E52A9" w14:textId="77777777" w:rsidTr="00EF7442">
        <w:trPr>
          <w:trHeight w:val="320"/>
        </w:trPr>
        <w:tc>
          <w:tcPr>
            <w:tcW w:w="5000" w:type="pct"/>
            <w:gridSpan w:val="10"/>
            <w:tcBorders>
              <w:top w:val="nil"/>
              <w:left w:val="nil"/>
              <w:bottom w:val="nil"/>
              <w:right w:val="nil"/>
            </w:tcBorders>
            <w:shd w:val="clear" w:color="auto" w:fill="auto"/>
            <w:noWrap/>
            <w:vAlign w:val="bottom"/>
            <w:hideMark/>
          </w:tcPr>
          <w:p w14:paraId="14902799" w14:textId="77777777" w:rsidR="00F24D09" w:rsidRPr="0077209E" w:rsidRDefault="00F24D09">
            <w:pPr>
              <w:rPr>
                <w:sz w:val="20"/>
                <w:szCs w:val="20"/>
              </w:rPr>
            </w:pPr>
            <w:r w:rsidRPr="0077209E">
              <w:rPr>
                <w:sz w:val="20"/>
                <w:szCs w:val="20"/>
              </w:rPr>
              <w:t>* Age in months approximated based on age in years reported by each reference; reported age and related annualized velocities do not align between references</w:t>
            </w:r>
          </w:p>
          <w:p w14:paraId="6AE33880" w14:textId="77777777" w:rsidR="00EF7442" w:rsidRPr="0077209E" w:rsidRDefault="00EF7442">
            <w:pPr>
              <w:rPr>
                <w:sz w:val="20"/>
                <w:szCs w:val="20"/>
              </w:rPr>
            </w:pPr>
          </w:p>
          <w:p w14:paraId="217D4EE6" w14:textId="6FE8FB8F" w:rsidR="00EF7442" w:rsidRPr="0077209E" w:rsidRDefault="00EF7442" w:rsidP="00BF75C3">
            <w:pPr>
              <w:pStyle w:val="ListParagraph"/>
              <w:numPr>
                <w:ilvl w:val="0"/>
                <w:numId w:val="6"/>
              </w:numPr>
              <w:jc w:val="both"/>
            </w:pPr>
            <w:r w:rsidRPr="0077209E">
              <w:rPr>
                <w:b/>
                <w:bCs/>
              </w:rPr>
              <w:t>Supplemental Table 3B</w:t>
            </w:r>
            <w:r w:rsidRPr="0077209E">
              <w:t>: Comparison of variation in 12-month velocity for Tanner Reference &amp; Zurich Longitudinal Study of Growth and Development Reference (boys)</w:t>
            </w:r>
          </w:p>
          <w:p w14:paraId="3BA099F0" w14:textId="1248AF12" w:rsidR="00EF7442" w:rsidRPr="0077209E" w:rsidRDefault="00EF7442" w:rsidP="00EF7442">
            <w:pPr>
              <w:jc w:val="both"/>
              <w:rPr>
                <w:lang w:bidi="en-US"/>
              </w:rPr>
            </w:pPr>
          </w:p>
        </w:tc>
      </w:tr>
      <w:tr w:rsidR="0077209E" w:rsidRPr="0077209E" w14:paraId="50AE27C2" w14:textId="77777777" w:rsidTr="00EF7442">
        <w:trPr>
          <w:trHeight w:val="320"/>
        </w:trPr>
        <w:tc>
          <w:tcPr>
            <w:tcW w:w="4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34C6C" w14:textId="77777777" w:rsidR="00F24D09" w:rsidRPr="0077209E" w:rsidRDefault="00F24D09">
            <w:pPr>
              <w:jc w:val="center"/>
              <w:rPr>
                <w:b/>
                <w:bCs/>
                <w:sz w:val="20"/>
                <w:szCs w:val="20"/>
              </w:rPr>
            </w:pPr>
            <w:r w:rsidRPr="0077209E">
              <w:rPr>
                <w:b/>
                <w:bCs/>
                <w:sz w:val="20"/>
                <w:szCs w:val="20"/>
              </w:rPr>
              <w:t> </w:t>
            </w:r>
          </w:p>
        </w:tc>
        <w:tc>
          <w:tcPr>
            <w:tcW w:w="1967" w:type="pct"/>
            <w:gridSpan w:val="4"/>
            <w:tcBorders>
              <w:top w:val="single" w:sz="4" w:space="0" w:color="auto"/>
              <w:left w:val="nil"/>
              <w:bottom w:val="single" w:sz="4" w:space="0" w:color="auto"/>
              <w:right w:val="single" w:sz="4" w:space="0" w:color="auto"/>
            </w:tcBorders>
            <w:shd w:val="clear" w:color="auto" w:fill="auto"/>
            <w:noWrap/>
            <w:vAlign w:val="center"/>
            <w:hideMark/>
          </w:tcPr>
          <w:p w14:paraId="478782D5" w14:textId="7FC853C5" w:rsidR="00F24D09" w:rsidRPr="0077209E" w:rsidRDefault="00680353">
            <w:pPr>
              <w:jc w:val="center"/>
              <w:rPr>
                <w:b/>
                <w:bCs/>
                <w:sz w:val="20"/>
                <w:szCs w:val="20"/>
              </w:rPr>
            </w:pPr>
            <w:r w:rsidRPr="0077209E">
              <w:rPr>
                <w:b/>
                <w:bCs/>
                <w:sz w:val="20"/>
                <w:szCs w:val="20"/>
              </w:rPr>
              <w:t xml:space="preserve">Tanner Reference </w:t>
            </w:r>
            <w:r w:rsidR="00F24D09" w:rsidRPr="0077209E">
              <w:rPr>
                <w:b/>
                <w:bCs/>
                <w:sz w:val="20"/>
                <w:szCs w:val="20"/>
              </w:rPr>
              <w:t>(boys)</w:t>
            </w:r>
          </w:p>
        </w:tc>
        <w:tc>
          <w:tcPr>
            <w:tcW w:w="2558" w:type="pct"/>
            <w:gridSpan w:val="5"/>
            <w:tcBorders>
              <w:top w:val="single" w:sz="4" w:space="0" w:color="auto"/>
              <w:left w:val="nil"/>
              <w:bottom w:val="single" w:sz="4" w:space="0" w:color="auto"/>
              <w:right w:val="single" w:sz="4" w:space="0" w:color="auto"/>
            </w:tcBorders>
            <w:shd w:val="clear" w:color="auto" w:fill="auto"/>
            <w:vAlign w:val="center"/>
            <w:hideMark/>
          </w:tcPr>
          <w:p w14:paraId="34B2F6AD" w14:textId="25755EA0" w:rsidR="00F24D09" w:rsidRPr="0077209E" w:rsidRDefault="00680353">
            <w:pPr>
              <w:jc w:val="center"/>
              <w:rPr>
                <w:b/>
                <w:bCs/>
                <w:sz w:val="20"/>
                <w:szCs w:val="20"/>
              </w:rPr>
            </w:pPr>
            <w:r w:rsidRPr="0077209E">
              <w:rPr>
                <w:b/>
                <w:bCs/>
                <w:sz w:val="20"/>
                <w:szCs w:val="20"/>
              </w:rPr>
              <w:t xml:space="preserve">Zurich Reference </w:t>
            </w:r>
            <w:r w:rsidR="00F24D09" w:rsidRPr="0077209E">
              <w:rPr>
                <w:b/>
                <w:bCs/>
                <w:sz w:val="20"/>
                <w:szCs w:val="20"/>
              </w:rPr>
              <w:t>(boys)</w:t>
            </w:r>
          </w:p>
        </w:tc>
      </w:tr>
      <w:tr w:rsidR="0077209E" w:rsidRPr="0077209E" w14:paraId="34F076F2" w14:textId="77777777" w:rsidTr="00680353">
        <w:trPr>
          <w:trHeight w:val="660"/>
        </w:trPr>
        <w:tc>
          <w:tcPr>
            <w:tcW w:w="475" w:type="pct"/>
            <w:tcBorders>
              <w:top w:val="nil"/>
              <w:left w:val="single" w:sz="4" w:space="0" w:color="auto"/>
              <w:bottom w:val="single" w:sz="8" w:space="0" w:color="000000"/>
              <w:right w:val="single" w:sz="4" w:space="0" w:color="auto"/>
            </w:tcBorders>
            <w:shd w:val="clear" w:color="000000" w:fill="E7E6E6"/>
            <w:noWrap/>
            <w:vAlign w:val="center"/>
            <w:hideMark/>
          </w:tcPr>
          <w:p w14:paraId="4438204F" w14:textId="77777777" w:rsidR="00EF7442" w:rsidRPr="0077209E" w:rsidRDefault="00EF7442" w:rsidP="00680353">
            <w:pPr>
              <w:jc w:val="center"/>
              <w:rPr>
                <w:b/>
                <w:bCs/>
                <w:sz w:val="20"/>
                <w:szCs w:val="20"/>
              </w:rPr>
            </w:pPr>
            <w:r w:rsidRPr="0077209E">
              <w:rPr>
                <w:b/>
                <w:bCs/>
                <w:sz w:val="20"/>
                <w:szCs w:val="20"/>
              </w:rPr>
              <w:t>Age (year)</w:t>
            </w:r>
          </w:p>
        </w:tc>
        <w:tc>
          <w:tcPr>
            <w:tcW w:w="603" w:type="pct"/>
            <w:tcBorders>
              <w:top w:val="nil"/>
              <w:left w:val="single" w:sz="4" w:space="0" w:color="auto"/>
              <w:bottom w:val="single" w:sz="8" w:space="0" w:color="000000"/>
              <w:right w:val="single" w:sz="4" w:space="0" w:color="auto"/>
            </w:tcBorders>
            <w:shd w:val="clear" w:color="000000" w:fill="E7E6E6"/>
            <w:noWrap/>
            <w:vAlign w:val="center"/>
            <w:hideMark/>
          </w:tcPr>
          <w:p w14:paraId="383C4094" w14:textId="77777777" w:rsidR="00EF7442" w:rsidRPr="0077209E" w:rsidRDefault="00EF7442" w:rsidP="00680353">
            <w:pPr>
              <w:jc w:val="center"/>
              <w:rPr>
                <w:b/>
                <w:bCs/>
                <w:sz w:val="20"/>
                <w:szCs w:val="20"/>
              </w:rPr>
            </w:pPr>
            <w:r w:rsidRPr="0077209E">
              <w:rPr>
                <w:b/>
                <w:bCs/>
                <w:sz w:val="20"/>
                <w:szCs w:val="20"/>
              </w:rPr>
              <w:t>Age (months)*</w:t>
            </w:r>
          </w:p>
        </w:tc>
        <w:tc>
          <w:tcPr>
            <w:tcW w:w="449" w:type="pct"/>
            <w:tcBorders>
              <w:top w:val="nil"/>
              <w:left w:val="single" w:sz="4" w:space="0" w:color="auto"/>
              <w:bottom w:val="single" w:sz="8" w:space="0" w:color="000000"/>
              <w:right w:val="single" w:sz="4" w:space="0" w:color="auto"/>
            </w:tcBorders>
            <w:shd w:val="clear" w:color="000000" w:fill="E7E6E6"/>
            <w:noWrap/>
            <w:vAlign w:val="center"/>
            <w:hideMark/>
          </w:tcPr>
          <w:p w14:paraId="7A864B59" w14:textId="77777777" w:rsidR="00EF7442" w:rsidRPr="0077209E" w:rsidRDefault="00EF7442" w:rsidP="00680353">
            <w:pPr>
              <w:jc w:val="center"/>
              <w:rPr>
                <w:b/>
                <w:bCs/>
                <w:sz w:val="20"/>
                <w:szCs w:val="20"/>
              </w:rPr>
            </w:pPr>
            <w:r w:rsidRPr="0077209E">
              <w:rPr>
                <w:b/>
                <w:bCs/>
                <w:sz w:val="20"/>
                <w:szCs w:val="20"/>
              </w:rPr>
              <w:t>N</w:t>
            </w:r>
          </w:p>
        </w:tc>
        <w:tc>
          <w:tcPr>
            <w:tcW w:w="555" w:type="pct"/>
            <w:tcBorders>
              <w:top w:val="nil"/>
              <w:left w:val="nil"/>
              <w:bottom w:val="single" w:sz="4" w:space="0" w:color="auto"/>
              <w:right w:val="single" w:sz="4" w:space="0" w:color="auto"/>
            </w:tcBorders>
            <w:shd w:val="clear" w:color="000000" w:fill="E7E6E6"/>
            <w:noWrap/>
            <w:vAlign w:val="center"/>
            <w:hideMark/>
          </w:tcPr>
          <w:p w14:paraId="25CF9409" w14:textId="77777777" w:rsidR="00EF7442" w:rsidRPr="0077209E" w:rsidRDefault="00EF7442" w:rsidP="00680353">
            <w:pPr>
              <w:jc w:val="center"/>
              <w:rPr>
                <w:b/>
                <w:bCs/>
                <w:sz w:val="20"/>
                <w:szCs w:val="20"/>
              </w:rPr>
            </w:pPr>
            <w:r w:rsidRPr="0077209E">
              <w:rPr>
                <w:b/>
                <w:bCs/>
                <w:sz w:val="20"/>
                <w:szCs w:val="20"/>
              </w:rPr>
              <w:t>p50</w:t>
            </w:r>
          </w:p>
          <w:p w14:paraId="0D059084" w14:textId="276EE188" w:rsidR="00EF7442" w:rsidRPr="0077209E" w:rsidRDefault="00EF7442" w:rsidP="00680353">
            <w:pPr>
              <w:jc w:val="center"/>
              <w:rPr>
                <w:b/>
                <w:bCs/>
                <w:sz w:val="20"/>
                <w:szCs w:val="20"/>
              </w:rPr>
            </w:pPr>
            <w:r w:rsidRPr="0077209E">
              <w:rPr>
                <w:b/>
                <w:bCs/>
                <w:sz w:val="20"/>
                <w:szCs w:val="20"/>
              </w:rPr>
              <w:t>(median)</w:t>
            </w:r>
          </w:p>
        </w:tc>
        <w:tc>
          <w:tcPr>
            <w:tcW w:w="360" w:type="pct"/>
            <w:tcBorders>
              <w:top w:val="nil"/>
              <w:left w:val="single" w:sz="4" w:space="0" w:color="auto"/>
              <w:bottom w:val="single" w:sz="4" w:space="0" w:color="auto"/>
              <w:right w:val="single" w:sz="4" w:space="0" w:color="auto"/>
            </w:tcBorders>
            <w:shd w:val="clear" w:color="000000" w:fill="E7E6E6"/>
            <w:noWrap/>
            <w:vAlign w:val="center"/>
            <w:hideMark/>
          </w:tcPr>
          <w:p w14:paraId="2985E31C" w14:textId="77777777" w:rsidR="00EF7442" w:rsidRPr="0077209E" w:rsidRDefault="00EF7442" w:rsidP="00680353">
            <w:pPr>
              <w:jc w:val="center"/>
              <w:rPr>
                <w:b/>
                <w:bCs/>
                <w:sz w:val="20"/>
                <w:szCs w:val="20"/>
              </w:rPr>
            </w:pPr>
            <w:r w:rsidRPr="0077209E">
              <w:rPr>
                <w:b/>
                <w:bCs/>
                <w:sz w:val="20"/>
                <w:szCs w:val="20"/>
              </w:rPr>
              <w:t>SD</w:t>
            </w:r>
          </w:p>
        </w:tc>
        <w:tc>
          <w:tcPr>
            <w:tcW w:w="551" w:type="pct"/>
            <w:tcBorders>
              <w:top w:val="nil"/>
              <w:left w:val="single" w:sz="4" w:space="0" w:color="auto"/>
              <w:bottom w:val="single" w:sz="4" w:space="0" w:color="auto"/>
              <w:right w:val="single" w:sz="4" w:space="0" w:color="auto"/>
            </w:tcBorders>
            <w:shd w:val="clear" w:color="000000" w:fill="E7E6E6"/>
            <w:vAlign w:val="center"/>
            <w:hideMark/>
          </w:tcPr>
          <w:p w14:paraId="106663C5" w14:textId="77777777" w:rsidR="00EF7442" w:rsidRPr="0077209E" w:rsidRDefault="00EF7442" w:rsidP="00680353">
            <w:pPr>
              <w:jc w:val="center"/>
              <w:rPr>
                <w:b/>
                <w:bCs/>
                <w:sz w:val="20"/>
                <w:szCs w:val="20"/>
              </w:rPr>
            </w:pPr>
            <w:r w:rsidRPr="0077209E">
              <w:rPr>
                <w:b/>
                <w:bCs/>
                <w:sz w:val="20"/>
                <w:szCs w:val="20"/>
              </w:rPr>
              <w:t>Age (years)</w:t>
            </w:r>
          </w:p>
        </w:tc>
        <w:tc>
          <w:tcPr>
            <w:tcW w:w="619" w:type="pct"/>
            <w:tcBorders>
              <w:top w:val="nil"/>
              <w:left w:val="single" w:sz="4" w:space="0" w:color="auto"/>
              <w:bottom w:val="single" w:sz="4" w:space="0" w:color="auto"/>
              <w:right w:val="single" w:sz="4" w:space="0" w:color="auto"/>
            </w:tcBorders>
            <w:shd w:val="clear" w:color="000000" w:fill="E7E6E6"/>
            <w:vAlign w:val="center"/>
            <w:hideMark/>
          </w:tcPr>
          <w:p w14:paraId="430E31B1" w14:textId="77777777" w:rsidR="00EF7442" w:rsidRPr="0077209E" w:rsidRDefault="00EF7442" w:rsidP="00680353">
            <w:pPr>
              <w:jc w:val="center"/>
              <w:rPr>
                <w:b/>
                <w:bCs/>
                <w:sz w:val="20"/>
                <w:szCs w:val="20"/>
              </w:rPr>
            </w:pPr>
            <w:r w:rsidRPr="0077209E">
              <w:rPr>
                <w:b/>
                <w:bCs/>
                <w:sz w:val="20"/>
                <w:szCs w:val="20"/>
              </w:rPr>
              <w:t>Age (months)*</w:t>
            </w:r>
          </w:p>
        </w:tc>
        <w:tc>
          <w:tcPr>
            <w:tcW w:w="434" w:type="pct"/>
            <w:tcBorders>
              <w:top w:val="nil"/>
              <w:left w:val="single" w:sz="4" w:space="0" w:color="auto"/>
              <w:bottom w:val="single" w:sz="4" w:space="0" w:color="auto"/>
              <w:right w:val="single" w:sz="4" w:space="0" w:color="auto"/>
            </w:tcBorders>
            <w:shd w:val="clear" w:color="000000" w:fill="E7E6E6"/>
            <w:noWrap/>
            <w:vAlign w:val="center"/>
            <w:hideMark/>
          </w:tcPr>
          <w:p w14:paraId="129524D3" w14:textId="77777777" w:rsidR="00EF7442" w:rsidRPr="0077209E" w:rsidRDefault="00EF7442" w:rsidP="00680353">
            <w:pPr>
              <w:jc w:val="center"/>
              <w:rPr>
                <w:b/>
                <w:bCs/>
                <w:sz w:val="20"/>
                <w:szCs w:val="20"/>
              </w:rPr>
            </w:pPr>
            <w:r w:rsidRPr="0077209E">
              <w:rPr>
                <w:b/>
                <w:bCs/>
                <w:sz w:val="20"/>
                <w:szCs w:val="20"/>
              </w:rPr>
              <w:t>N</w:t>
            </w:r>
          </w:p>
        </w:tc>
        <w:tc>
          <w:tcPr>
            <w:tcW w:w="570" w:type="pct"/>
            <w:tcBorders>
              <w:top w:val="nil"/>
              <w:left w:val="nil"/>
              <w:bottom w:val="single" w:sz="4" w:space="0" w:color="auto"/>
              <w:right w:val="single" w:sz="4" w:space="0" w:color="auto"/>
            </w:tcBorders>
            <w:shd w:val="clear" w:color="000000" w:fill="E7E6E6"/>
            <w:noWrap/>
            <w:vAlign w:val="center"/>
            <w:hideMark/>
          </w:tcPr>
          <w:p w14:paraId="3F902721" w14:textId="77777777" w:rsidR="00EF7442" w:rsidRPr="0077209E" w:rsidRDefault="00EF7442" w:rsidP="00680353">
            <w:pPr>
              <w:jc w:val="center"/>
              <w:rPr>
                <w:b/>
                <w:bCs/>
                <w:sz w:val="20"/>
                <w:szCs w:val="20"/>
              </w:rPr>
            </w:pPr>
            <w:r w:rsidRPr="0077209E">
              <w:rPr>
                <w:b/>
                <w:bCs/>
                <w:sz w:val="20"/>
                <w:szCs w:val="20"/>
              </w:rPr>
              <w:t>p50</w:t>
            </w:r>
          </w:p>
          <w:p w14:paraId="7EB27E1A" w14:textId="1839FE53" w:rsidR="00EF7442" w:rsidRPr="0077209E" w:rsidRDefault="00EF7442" w:rsidP="00680353">
            <w:pPr>
              <w:jc w:val="center"/>
              <w:rPr>
                <w:b/>
                <w:bCs/>
                <w:sz w:val="20"/>
                <w:szCs w:val="20"/>
              </w:rPr>
            </w:pPr>
            <w:r w:rsidRPr="0077209E">
              <w:rPr>
                <w:b/>
                <w:bCs/>
                <w:sz w:val="20"/>
                <w:szCs w:val="20"/>
              </w:rPr>
              <w:t>(median)</w:t>
            </w:r>
          </w:p>
        </w:tc>
        <w:tc>
          <w:tcPr>
            <w:tcW w:w="384" w:type="pct"/>
            <w:tcBorders>
              <w:top w:val="nil"/>
              <w:left w:val="single" w:sz="4" w:space="0" w:color="auto"/>
              <w:bottom w:val="single" w:sz="4" w:space="0" w:color="auto"/>
              <w:right w:val="single" w:sz="4" w:space="0" w:color="auto"/>
            </w:tcBorders>
            <w:shd w:val="clear" w:color="000000" w:fill="E7E6E6"/>
            <w:noWrap/>
            <w:vAlign w:val="center"/>
            <w:hideMark/>
          </w:tcPr>
          <w:p w14:paraId="209CA847" w14:textId="77777777" w:rsidR="00EF7442" w:rsidRPr="0077209E" w:rsidRDefault="00EF7442" w:rsidP="00680353">
            <w:pPr>
              <w:jc w:val="center"/>
              <w:rPr>
                <w:b/>
                <w:bCs/>
                <w:sz w:val="20"/>
                <w:szCs w:val="20"/>
              </w:rPr>
            </w:pPr>
            <w:r w:rsidRPr="0077209E">
              <w:rPr>
                <w:b/>
                <w:bCs/>
                <w:sz w:val="20"/>
                <w:szCs w:val="20"/>
              </w:rPr>
              <w:t>SD</w:t>
            </w:r>
          </w:p>
        </w:tc>
      </w:tr>
      <w:tr w:rsidR="0077209E" w:rsidRPr="0077209E" w14:paraId="5D3AC301"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0D3DD30E" w14:textId="77777777" w:rsidR="00F24D09" w:rsidRPr="0077209E" w:rsidRDefault="00F24D09">
            <w:pPr>
              <w:jc w:val="center"/>
              <w:rPr>
                <w:sz w:val="20"/>
                <w:szCs w:val="20"/>
              </w:rPr>
            </w:pPr>
            <w:r w:rsidRPr="0077209E">
              <w:rPr>
                <w:sz w:val="20"/>
                <w:szCs w:val="20"/>
              </w:rPr>
              <w:t>1.37</w:t>
            </w:r>
          </w:p>
        </w:tc>
        <w:tc>
          <w:tcPr>
            <w:tcW w:w="603" w:type="pct"/>
            <w:tcBorders>
              <w:top w:val="nil"/>
              <w:left w:val="nil"/>
              <w:bottom w:val="single" w:sz="4" w:space="0" w:color="auto"/>
              <w:right w:val="single" w:sz="4" w:space="0" w:color="auto"/>
            </w:tcBorders>
            <w:shd w:val="clear" w:color="auto" w:fill="auto"/>
            <w:noWrap/>
            <w:vAlign w:val="center"/>
            <w:hideMark/>
          </w:tcPr>
          <w:p w14:paraId="17D66D6C" w14:textId="77777777" w:rsidR="00F24D09" w:rsidRPr="0077209E" w:rsidRDefault="00F24D09">
            <w:pPr>
              <w:jc w:val="center"/>
              <w:rPr>
                <w:sz w:val="20"/>
                <w:szCs w:val="20"/>
              </w:rPr>
            </w:pPr>
            <w:r w:rsidRPr="0077209E">
              <w:rPr>
                <w:sz w:val="20"/>
                <w:szCs w:val="20"/>
              </w:rPr>
              <w:t>16.4</w:t>
            </w:r>
          </w:p>
        </w:tc>
        <w:tc>
          <w:tcPr>
            <w:tcW w:w="449" w:type="pct"/>
            <w:tcBorders>
              <w:top w:val="nil"/>
              <w:left w:val="nil"/>
              <w:bottom w:val="single" w:sz="4" w:space="0" w:color="auto"/>
              <w:right w:val="single" w:sz="4" w:space="0" w:color="auto"/>
            </w:tcBorders>
            <w:shd w:val="clear" w:color="auto" w:fill="auto"/>
            <w:noWrap/>
            <w:vAlign w:val="center"/>
            <w:hideMark/>
          </w:tcPr>
          <w:p w14:paraId="18307798"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1668ADE8" w14:textId="77777777" w:rsidR="00F24D09" w:rsidRPr="0077209E" w:rsidRDefault="00F24D09">
            <w:pPr>
              <w:jc w:val="center"/>
              <w:rPr>
                <w:sz w:val="20"/>
                <w:szCs w:val="20"/>
              </w:rPr>
            </w:pPr>
            <w:r w:rsidRPr="0077209E">
              <w:rPr>
                <w:sz w:val="20"/>
                <w:szCs w:val="20"/>
              </w:rPr>
              <w:t>11.1</w:t>
            </w:r>
          </w:p>
        </w:tc>
        <w:tc>
          <w:tcPr>
            <w:tcW w:w="360" w:type="pct"/>
            <w:tcBorders>
              <w:top w:val="nil"/>
              <w:left w:val="nil"/>
              <w:bottom w:val="single" w:sz="4" w:space="0" w:color="auto"/>
              <w:right w:val="single" w:sz="4" w:space="0" w:color="auto"/>
            </w:tcBorders>
            <w:shd w:val="clear" w:color="auto" w:fill="auto"/>
            <w:noWrap/>
            <w:vAlign w:val="center"/>
            <w:hideMark/>
          </w:tcPr>
          <w:p w14:paraId="48E44CC9" w14:textId="77777777" w:rsidR="00F24D09" w:rsidRPr="0077209E" w:rsidRDefault="00F24D09">
            <w:pPr>
              <w:jc w:val="center"/>
              <w:rPr>
                <w:b/>
                <w:bCs/>
                <w:sz w:val="20"/>
                <w:szCs w:val="20"/>
              </w:rPr>
            </w:pPr>
            <w:r w:rsidRPr="0077209E">
              <w:rPr>
                <w:b/>
                <w:bCs/>
                <w:sz w:val="20"/>
                <w:szCs w:val="20"/>
              </w:rPr>
              <w:t>1.9</w:t>
            </w:r>
          </w:p>
        </w:tc>
        <w:tc>
          <w:tcPr>
            <w:tcW w:w="551" w:type="pct"/>
            <w:tcBorders>
              <w:top w:val="nil"/>
              <w:left w:val="nil"/>
              <w:bottom w:val="single" w:sz="4" w:space="0" w:color="auto"/>
              <w:right w:val="single" w:sz="4" w:space="0" w:color="auto"/>
            </w:tcBorders>
            <w:shd w:val="clear" w:color="auto" w:fill="auto"/>
            <w:noWrap/>
            <w:vAlign w:val="center"/>
            <w:hideMark/>
          </w:tcPr>
          <w:p w14:paraId="79629B00" w14:textId="77777777" w:rsidR="00F24D09" w:rsidRPr="0077209E" w:rsidRDefault="00F24D09">
            <w:pPr>
              <w:jc w:val="center"/>
              <w:rPr>
                <w:sz w:val="20"/>
                <w:szCs w:val="20"/>
              </w:rPr>
            </w:pPr>
            <w:r w:rsidRPr="0077209E">
              <w:rPr>
                <w:sz w:val="20"/>
                <w:szCs w:val="20"/>
              </w:rPr>
              <w:t>1.25</w:t>
            </w:r>
          </w:p>
        </w:tc>
        <w:tc>
          <w:tcPr>
            <w:tcW w:w="619" w:type="pct"/>
            <w:tcBorders>
              <w:top w:val="nil"/>
              <w:left w:val="nil"/>
              <w:bottom w:val="single" w:sz="4" w:space="0" w:color="auto"/>
              <w:right w:val="single" w:sz="4" w:space="0" w:color="auto"/>
            </w:tcBorders>
            <w:shd w:val="clear" w:color="auto" w:fill="auto"/>
            <w:noWrap/>
            <w:vAlign w:val="center"/>
            <w:hideMark/>
          </w:tcPr>
          <w:p w14:paraId="56E142FD" w14:textId="77777777" w:rsidR="00F24D09" w:rsidRPr="0077209E" w:rsidRDefault="00F24D09">
            <w:pPr>
              <w:jc w:val="center"/>
              <w:rPr>
                <w:sz w:val="20"/>
                <w:szCs w:val="20"/>
              </w:rPr>
            </w:pPr>
            <w:r w:rsidRPr="0077209E">
              <w:rPr>
                <w:sz w:val="20"/>
                <w:szCs w:val="20"/>
              </w:rPr>
              <w:t>15.0</w:t>
            </w:r>
          </w:p>
        </w:tc>
        <w:tc>
          <w:tcPr>
            <w:tcW w:w="434" w:type="pct"/>
            <w:tcBorders>
              <w:top w:val="nil"/>
              <w:left w:val="nil"/>
              <w:bottom w:val="single" w:sz="4" w:space="0" w:color="auto"/>
              <w:right w:val="single" w:sz="4" w:space="0" w:color="auto"/>
            </w:tcBorders>
            <w:shd w:val="clear" w:color="auto" w:fill="auto"/>
            <w:noWrap/>
            <w:vAlign w:val="center"/>
            <w:hideMark/>
          </w:tcPr>
          <w:p w14:paraId="1AD3C4A5" w14:textId="77777777" w:rsidR="00F24D09" w:rsidRPr="0077209E" w:rsidRDefault="00F24D09">
            <w:pPr>
              <w:jc w:val="center"/>
              <w:rPr>
                <w:sz w:val="20"/>
                <w:szCs w:val="20"/>
              </w:rPr>
            </w:pPr>
            <w:r w:rsidRPr="0077209E">
              <w:rPr>
                <w:sz w:val="20"/>
                <w:szCs w:val="20"/>
              </w:rPr>
              <w:t>52</w:t>
            </w:r>
          </w:p>
        </w:tc>
        <w:tc>
          <w:tcPr>
            <w:tcW w:w="570" w:type="pct"/>
            <w:tcBorders>
              <w:top w:val="nil"/>
              <w:left w:val="nil"/>
              <w:bottom w:val="single" w:sz="4" w:space="0" w:color="auto"/>
              <w:right w:val="single" w:sz="4" w:space="0" w:color="auto"/>
            </w:tcBorders>
            <w:shd w:val="clear" w:color="auto" w:fill="auto"/>
            <w:noWrap/>
            <w:vAlign w:val="center"/>
            <w:hideMark/>
          </w:tcPr>
          <w:p w14:paraId="492BB486" w14:textId="77777777" w:rsidR="00F24D09" w:rsidRPr="0077209E" w:rsidRDefault="00F24D09">
            <w:pPr>
              <w:jc w:val="center"/>
              <w:rPr>
                <w:sz w:val="20"/>
                <w:szCs w:val="20"/>
              </w:rPr>
            </w:pPr>
            <w:r w:rsidRPr="0077209E">
              <w:rPr>
                <w:sz w:val="20"/>
                <w:szCs w:val="20"/>
              </w:rPr>
              <w:t>11.7</w:t>
            </w:r>
          </w:p>
        </w:tc>
        <w:tc>
          <w:tcPr>
            <w:tcW w:w="384" w:type="pct"/>
            <w:tcBorders>
              <w:top w:val="nil"/>
              <w:left w:val="nil"/>
              <w:bottom w:val="single" w:sz="4" w:space="0" w:color="auto"/>
              <w:right w:val="single" w:sz="4" w:space="0" w:color="auto"/>
            </w:tcBorders>
            <w:shd w:val="clear" w:color="auto" w:fill="auto"/>
            <w:noWrap/>
            <w:vAlign w:val="center"/>
            <w:hideMark/>
          </w:tcPr>
          <w:p w14:paraId="2CB95691" w14:textId="77777777" w:rsidR="00F24D09" w:rsidRPr="0077209E" w:rsidRDefault="00F24D09">
            <w:pPr>
              <w:jc w:val="center"/>
              <w:rPr>
                <w:b/>
                <w:bCs/>
                <w:sz w:val="20"/>
                <w:szCs w:val="20"/>
              </w:rPr>
            </w:pPr>
            <w:r w:rsidRPr="0077209E">
              <w:rPr>
                <w:b/>
                <w:bCs/>
                <w:sz w:val="20"/>
                <w:szCs w:val="20"/>
              </w:rPr>
              <w:t>2.5</w:t>
            </w:r>
          </w:p>
        </w:tc>
      </w:tr>
      <w:tr w:rsidR="0077209E" w:rsidRPr="0077209E" w14:paraId="5BC2D00C"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3257DE66" w14:textId="77777777" w:rsidR="00F24D09" w:rsidRPr="0077209E" w:rsidRDefault="00F24D09">
            <w:pPr>
              <w:jc w:val="center"/>
              <w:rPr>
                <w:sz w:val="20"/>
                <w:szCs w:val="20"/>
              </w:rPr>
            </w:pPr>
            <w:r w:rsidRPr="0077209E">
              <w:rPr>
                <w:sz w:val="20"/>
                <w:szCs w:val="20"/>
              </w:rPr>
              <w:t>1.87</w:t>
            </w:r>
          </w:p>
        </w:tc>
        <w:tc>
          <w:tcPr>
            <w:tcW w:w="603" w:type="pct"/>
            <w:tcBorders>
              <w:top w:val="nil"/>
              <w:left w:val="nil"/>
              <w:bottom w:val="single" w:sz="4" w:space="0" w:color="auto"/>
              <w:right w:val="single" w:sz="4" w:space="0" w:color="auto"/>
            </w:tcBorders>
            <w:shd w:val="clear" w:color="auto" w:fill="auto"/>
            <w:noWrap/>
            <w:vAlign w:val="center"/>
            <w:hideMark/>
          </w:tcPr>
          <w:p w14:paraId="6FFBAB25" w14:textId="77777777" w:rsidR="00F24D09" w:rsidRPr="0077209E" w:rsidRDefault="00F24D09">
            <w:pPr>
              <w:jc w:val="center"/>
              <w:rPr>
                <w:sz w:val="20"/>
                <w:szCs w:val="20"/>
              </w:rPr>
            </w:pPr>
            <w:r w:rsidRPr="0077209E">
              <w:rPr>
                <w:sz w:val="20"/>
                <w:szCs w:val="20"/>
              </w:rPr>
              <w:t>22.4</w:t>
            </w:r>
          </w:p>
        </w:tc>
        <w:tc>
          <w:tcPr>
            <w:tcW w:w="449" w:type="pct"/>
            <w:tcBorders>
              <w:top w:val="nil"/>
              <w:left w:val="nil"/>
              <w:bottom w:val="single" w:sz="4" w:space="0" w:color="auto"/>
              <w:right w:val="single" w:sz="4" w:space="0" w:color="auto"/>
            </w:tcBorders>
            <w:shd w:val="clear" w:color="auto" w:fill="auto"/>
            <w:noWrap/>
            <w:vAlign w:val="center"/>
            <w:hideMark/>
          </w:tcPr>
          <w:p w14:paraId="24E19E35"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7E7F2327" w14:textId="77777777" w:rsidR="00F24D09" w:rsidRPr="0077209E" w:rsidRDefault="00F24D09">
            <w:pPr>
              <w:jc w:val="center"/>
              <w:rPr>
                <w:sz w:val="20"/>
                <w:szCs w:val="20"/>
              </w:rPr>
            </w:pPr>
            <w:r w:rsidRPr="0077209E">
              <w:rPr>
                <w:sz w:val="20"/>
                <w:szCs w:val="20"/>
              </w:rPr>
              <w:t>9.2</w:t>
            </w:r>
          </w:p>
        </w:tc>
        <w:tc>
          <w:tcPr>
            <w:tcW w:w="360" w:type="pct"/>
            <w:tcBorders>
              <w:top w:val="nil"/>
              <w:left w:val="nil"/>
              <w:bottom w:val="single" w:sz="4" w:space="0" w:color="auto"/>
              <w:right w:val="single" w:sz="4" w:space="0" w:color="auto"/>
            </w:tcBorders>
            <w:shd w:val="clear" w:color="auto" w:fill="auto"/>
            <w:noWrap/>
            <w:vAlign w:val="center"/>
            <w:hideMark/>
          </w:tcPr>
          <w:p w14:paraId="6E748F71" w14:textId="77777777" w:rsidR="00F24D09" w:rsidRPr="0077209E" w:rsidRDefault="00F24D09">
            <w:pPr>
              <w:jc w:val="center"/>
              <w:rPr>
                <w:b/>
                <w:bCs/>
                <w:sz w:val="20"/>
                <w:szCs w:val="20"/>
              </w:rPr>
            </w:pPr>
            <w:r w:rsidRPr="0077209E">
              <w:rPr>
                <w:b/>
                <w:bCs/>
                <w:sz w:val="20"/>
                <w:szCs w:val="20"/>
              </w:rPr>
              <w:t>1.7</w:t>
            </w:r>
          </w:p>
        </w:tc>
        <w:tc>
          <w:tcPr>
            <w:tcW w:w="551" w:type="pct"/>
            <w:tcBorders>
              <w:top w:val="nil"/>
              <w:left w:val="nil"/>
              <w:bottom w:val="single" w:sz="4" w:space="0" w:color="auto"/>
              <w:right w:val="single" w:sz="4" w:space="0" w:color="auto"/>
            </w:tcBorders>
            <w:shd w:val="clear" w:color="auto" w:fill="auto"/>
            <w:noWrap/>
            <w:vAlign w:val="center"/>
            <w:hideMark/>
          </w:tcPr>
          <w:p w14:paraId="08AFE10F" w14:textId="77777777" w:rsidR="00F24D09" w:rsidRPr="0077209E" w:rsidRDefault="00F24D09">
            <w:pPr>
              <w:jc w:val="center"/>
              <w:rPr>
                <w:sz w:val="20"/>
                <w:szCs w:val="20"/>
              </w:rPr>
            </w:pPr>
            <w:r w:rsidRPr="0077209E">
              <w:rPr>
                <w:sz w:val="20"/>
                <w:szCs w:val="20"/>
              </w:rPr>
              <w:t>1.75</w:t>
            </w:r>
          </w:p>
        </w:tc>
        <w:tc>
          <w:tcPr>
            <w:tcW w:w="619" w:type="pct"/>
            <w:tcBorders>
              <w:top w:val="nil"/>
              <w:left w:val="nil"/>
              <w:bottom w:val="single" w:sz="4" w:space="0" w:color="auto"/>
              <w:right w:val="single" w:sz="4" w:space="0" w:color="auto"/>
            </w:tcBorders>
            <w:shd w:val="clear" w:color="auto" w:fill="auto"/>
            <w:noWrap/>
            <w:vAlign w:val="center"/>
            <w:hideMark/>
          </w:tcPr>
          <w:p w14:paraId="5E59AB6E" w14:textId="77777777" w:rsidR="00F24D09" w:rsidRPr="0077209E" w:rsidRDefault="00F24D09">
            <w:pPr>
              <w:jc w:val="center"/>
              <w:rPr>
                <w:sz w:val="20"/>
                <w:szCs w:val="20"/>
              </w:rPr>
            </w:pPr>
            <w:r w:rsidRPr="0077209E">
              <w:rPr>
                <w:sz w:val="20"/>
                <w:szCs w:val="20"/>
              </w:rPr>
              <w:t>21.0</w:t>
            </w:r>
          </w:p>
        </w:tc>
        <w:tc>
          <w:tcPr>
            <w:tcW w:w="434" w:type="pct"/>
            <w:tcBorders>
              <w:top w:val="nil"/>
              <w:left w:val="nil"/>
              <w:bottom w:val="single" w:sz="4" w:space="0" w:color="auto"/>
              <w:right w:val="single" w:sz="4" w:space="0" w:color="auto"/>
            </w:tcBorders>
            <w:shd w:val="clear" w:color="auto" w:fill="auto"/>
            <w:noWrap/>
            <w:vAlign w:val="center"/>
            <w:hideMark/>
          </w:tcPr>
          <w:p w14:paraId="31127088" w14:textId="77777777" w:rsidR="00F24D09" w:rsidRPr="0077209E" w:rsidRDefault="00F24D09">
            <w:pPr>
              <w:jc w:val="center"/>
              <w:rPr>
                <w:sz w:val="20"/>
                <w:szCs w:val="20"/>
              </w:rPr>
            </w:pPr>
            <w:r w:rsidRPr="0077209E">
              <w:rPr>
                <w:sz w:val="20"/>
                <w:szCs w:val="20"/>
              </w:rPr>
              <w:t>11</w:t>
            </w:r>
          </w:p>
        </w:tc>
        <w:tc>
          <w:tcPr>
            <w:tcW w:w="570" w:type="pct"/>
            <w:tcBorders>
              <w:top w:val="nil"/>
              <w:left w:val="nil"/>
              <w:bottom w:val="single" w:sz="4" w:space="0" w:color="auto"/>
              <w:right w:val="single" w:sz="4" w:space="0" w:color="auto"/>
            </w:tcBorders>
            <w:shd w:val="clear" w:color="auto" w:fill="auto"/>
            <w:noWrap/>
            <w:vAlign w:val="center"/>
            <w:hideMark/>
          </w:tcPr>
          <w:p w14:paraId="2B73D585" w14:textId="77777777" w:rsidR="00F24D09" w:rsidRPr="0077209E" w:rsidRDefault="00F24D09">
            <w:pPr>
              <w:jc w:val="center"/>
              <w:rPr>
                <w:sz w:val="20"/>
                <w:szCs w:val="20"/>
              </w:rPr>
            </w:pPr>
            <w:r w:rsidRPr="0077209E">
              <w:rPr>
                <w:sz w:val="20"/>
                <w:szCs w:val="20"/>
              </w:rPr>
              <w:t>10.0</w:t>
            </w:r>
          </w:p>
        </w:tc>
        <w:tc>
          <w:tcPr>
            <w:tcW w:w="384" w:type="pct"/>
            <w:tcBorders>
              <w:top w:val="nil"/>
              <w:left w:val="nil"/>
              <w:bottom w:val="single" w:sz="4" w:space="0" w:color="auto"/>
              <w:right w:val="single" w:sz="4" w:space="0" w:color="auto"/>
            </w:tcBorders>
            <w:shd w:val="clear" w:color="auto" w:fill="auto"/>
            <w:noWrap/>
            <w:vAlign w:val="center"/>
            <w:hideMark/>
          </w:tcPr>
          <w:p w14:paraId="15D30711" w14:textId="77777777" w:rsidR="00F24D09" w:rsidRPr="0077209E" w:rsidRDefault="00F24D09">
            <w:pPr>
              <w:jc w:val="center"/>
              <w:rPr>
                <w:b/>
                <w:bCs/>
                <w:sz w:val="20"/>
                <w:szCs w:val="20"/>
              </w:rPr>
            </w:pPr>
            <w:r w:rsidRPr="0077209E">
              <w:rPr>
                <w:b/>
                <w:bCs/>
                <w:sz w:val="20"/>
                <w:szCs w:val="20"/>
              </w:rPr>
              <w:t>2.2</w:t>
            </w:r>
          </w:p>
        </w:tc>
      </w:tr>
      <w:tr w:rsidR="0077209E" w:rsidRPr="0077209E" w14:paraId="1B70F155"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5BB43107" w14:textId="77777777" w:rsidR="00F24D09" w:rsidRPr="0077209E" w:rsidRDefault="00F24D09">
            <w:pPr>
              <w:jc w:val="center"/>
              <w:rPr>
                <w:sz w:val="20"/>
                <w:szCs w:val="20"/>
              </w:rPr>
            </w:pPr>
            <w:r w:rsidRPr="0077209E">
              <w:rPr>
                <w:sz w:val="20"/>
                <w:szCs w:val="20"/>
              </w:rPr>
              <w:t>2.75</w:t>
            </w:r>
          </w:p>
        </w:tc>
        <w:tc>
          <w:tcPr>
            <w:tcW w:w="603" w:type="pct"/>
            <w:tcBorders>
              <w:top w:val="nil"/>
              <w:left w:val="nil"/>
              <w:bottom w:val="single" w:sz="4" w:space="0" w:color="auto"/>
              <w:right w:val="single" w:sz="4" w:space="0" w:color="auto"/>
            </w:tcBorders>
            <w:shd w:val="clear" w:color="auto" w:fill="auto"/>
            <w:noWrap/>
            <w:vAlign w:val="center"/>
            <w:hideMark/>
          </w:tcPr>
          <w:p w14:paraId="2AC9BD20" w14:textId="77777777" w:rsidR="00F24D09" w:rsidRPr="0077209E" w:rsidRDefault="00F24D09">
            <w:pPr>
              <w:jc w:val="center"/>
              <w:rPr>
                <w:sz w:val="20"/>
                <w:szCs w:val="20"/>
              </w:rPr>
            </w:pPr>
            <w:r w:rsidRPr="0077209E">
              <w:rPr>
                <w:sz w:val="20"/>
                <w:szCs w:val="20"/>
              </w:rPr>
              <w:t>33.0</w:t>
            </w:r>
          </w:p>
        </w:tc>
        <w:tc>
          <w:tcPr>
            <w:tcW w:w="449" w:type="pct"/>
            <w:tcBorders>
              <w:top w:val="nil"/>
              <w:left w:val="nil"/>
              <w:bottom w:val="single" w:sz="4" w:space="0" w:color="auto"/>
              <w:right w:val="single" w:sz="4" w:space="0" w:color="auto"/>
            </w:tcBorders>
            <w:shd w:val="clear" w:color="auto" w:fill="auto"/>
            <w:noWrap/>
            <w:vAlign w:val="center"/>
            <w:hideMark/>
          </w:tcPr>
          <w:p w14:paraId="18693777"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1781849C" w14:textId="77777777" w:rsidR="00F24D09" w:rsidRPr="0077209E" w:rsidRDefault="00F24D09">
            <w:pPr>
              <w:jc w:val="center"/>
              <w:rPr>
                <w:sz w:val="20"/>
                <w:szCs w:val="20"/>
              </w:rPr>
            </w:pPr>
            <w:r w:rsidRPr="0077209E">
              <w:rPr>
                <w:sz w:val="20"/>
                <w:szCs w:val="20"/>
              </w:rPr>
              <w:t>8.0</w:t>
            </w:r>
          </w:p>
        </w:tc>
        <w:tc>
          <w:tcPr>
            <w:tcW w:w="360" w:type="pct"/>
            <w:tcBorders>
              <w:top w:val="nil"/>
              <w:left w:val="nil"/>
              <w:bottom w:val="single" w:sz="4" w:space="0" w:color="auto"/>
              <w:right w:val="single" w:sz="4" w:space="0" w:color="auto"/>
            </w:tcBorders>
            <w:shd w:val="clear" w:color="auto" w:fill="auto"/>
            <w:noWrap/>
            <w:vAlign w:val="center"/>
            <w:hideMark/>
          </w:tcPr>
          <w:p w14:paraId="5EC906DF" w14:textId="77777777" w:rsidR="00F24D09" w:rsidRPr="0077209E" w:rsidRDefault="00F24D09">
            <w:pPr>
              <w:jc w:val="center"/>
              <w:rPr>
                <w:b/>
                <w:bCs/>
                <w:sz w:val="20"/>
                <w:szCs w:val="20"/>
              </w:rPr>
            </w:pPr>
            <w:r w:rsidRPr="0077209E">
              <w:rPr>
                <w:b/>
                <w:bCs/>
                <w:sz w:val="20"/>
                <w:szCs w:val="20"/>
              </w:rPr>
              <w:t>1.3</w:t>
            </w:r>
          </w:p>
        </w:tc>
        <w:tc>
          <w:tcPr>
            <w:tcW w:w="551" w:type="pct"/>
            <w:tcBorders>
              <w:top w:val="nil"/>
              <w:left w:val="nil"/>
              <w:bottom w:val="single" w:sz="4" w:space="0" w:color="auto"/>
              <w:right w:val="single" w:sz="4" w:space="0" w:color="auto"/>
            </w:tcBorders>
            <w:shd w:val="clear" w:color="auto" w:fill="auto"/>
            <w:noWrap/>
            <w:vAlign w:val="center"/>
            <w:hideMark/>
          </w:tcPr>
          <w:p w14:paraId="61198DAC" w14:textId="77777777" w:rsidR="00F24D09" w:rsidRPr="0077209E" w:rsidRDefault="00F24D09">
            <w:pPr>
              <w:jc w:val="center"/>
              <w:rPr>
                <w:sz w:val="20"/>
                <w:szCs w:val="20"/>
              </w:rPr>
            </w:pPr>
            <w:r w:rsidRPr="0077209E">
              <w:rPr>
                <w:sz w:val="20"/>
                <w:szCs w:val="20"/>
              </w:rPr>
              <w:t>2.50</w:t>
            </w:r>
          </w:p>
        </w:tc>
        <w:tc>
          <w:tcPr>
            <w:tcW w:w="619" w:type="pct"/>
            <w:tcBorders>
              <w:top w:val="nil"/>
              <w:left w:val="nil"/>
              <w:bottom w:val="single" w:sz="4" w:space="0" w:color="auto"/>
              <w:right w:val="single" w:sz="4" w:space="0" w:color="auto"/>
            </w:tcBorders>
            <w:shd w:val="clear" w:color="auto" w:fill="auto"/>
            <w:noWrap/>
            <w:vAlign w:val="center"/>
            <w:hideMark/>
          </w:tcPr>
          <w:p w14:paraId="2C5CF892" w14:textId="77777777" w:rsidR="00F24D09" w:rsidRPr="0077209E" w:rsidRDefault="00F24D09">
            <w:pPr>
              <w:jc w:val="center"/>
              <w:rPr>
                <w:sz w:val="20"/>
                <w:szCs w:val="20"/>
              </w:rPr>
            </w:pPr>
            <w:r w:rsidRPr="0077209E">
              <w:rPr>
                <w:sz w:val="20"/>
                <w:szCs w:val="20"/>
              </w:rPr>
              <w:t>30.0</w:t>
            </w:r>
          </w:p>
        </w:tc>
        <w:tc>
          <w:tcPr>
            <w:tcW w:w="434" w:type="pct"/>
            <w:tcBorders>
              <w:top w:val="nil"/>
              <w:left w:val="nil"/>
              <w:bottom w:val="single" w:sz="4" w:space="0" w:color="auto"/>
              <w:right w:val="single" w:sz="4" w:space="0" w:color="auto"/>
            </w:tcBorders>
            <w:shd w:val="clear" w:color="auto" w:fill="auto"/>
            <w:noWrap/>
            <w:vAlign w:val="center"/>
            <w:hideMark/>
          </w:tcPr>
          <w:p w14:paraId="05B8C0E6" w14:textId="77777777" w:rsidR="00F24D09" w:rsidRPr="0077209E" w:rsidRDefault="00F24D09">
            <w:pPr>
              <w:jc w:val="center"/>
              <w:rPr>
                <w:sz w:val="20"/>
                <w:szCs w:val="20"/>
              </w:rPr>
            </w:pPr>
            <w:r w:rsidRPr="0077209E">
              <w:rPr>
                <w:sz w:val="20"/>
                <w:szCs w:val="20"/>
              </w:rPr>
              <w:t>16</w:t>
            </w:r>
          </w:p>
        </w:tc>
        <w:tc>
          <w:tcPr>
            <w:tcW w:w="570" w:type="pct"/>
            <w:tcBorders>
              <w:top w:val="nil"/>
              <w:left w:val="nil"/>
              <w:bottom w:val="single" w:sz="4" w:space="0" w:color="auto"/>
              <w:right w:val="single" w:sz="4" w:space="0" w:color="auto"/>
            </w:tcBorders>
            <w:shd w:val="clear" w:color="auto" w:fill="auto"/>
            <w:noWrap/>
            <w:vAlign w:val="center"/>
            <w:hideMark/>
          </w:tcPr>
          <w:p w14:paraId="1BCCF273" w14:textId="77777777" w:rsidR="00F24D09" w:rsidRPr="0077209E" w:rsidRDefault="00F24D09">
            <w:pPr>
              <w:jc w:val="center"/>
              <w:rPr>
                <w:sz w:val="20"/>
                <w:szCs w:val="20"/>
              </w:rPr>
            </w:pPr>
            <w:r w:rsidRPr="0077209E">
              <w:rPr>
                <w:sz w:val="20"/>
                <w:szCs w:val="20"/>
              </w:rPr>
              <w:t>9.8</w:t>
            </w:r>
          </w:p>
        </w:tc>
        <w:tc>
          <w:tcPr>
            <w:tcW w:w="384" w:type="pct"/>
            <w:tcBorders>
              <w:top w:val="nil"/>
              <w:left w:val="nil"/>
              <w:bottom w:val="single" w:sz="4" w:space="0" w:color="auto"/>
              <w:right w:val="single" w:sz="4" w:space="0" w:color="auto"/>
            </w:tcBorders>
            <w:shd w:val="clear" w:color="auto" w:fill="auto"/>
            <w:noWrap/>
            <w:vAlign w:val="center"/>
            <w:hideMark/>
          </w:tcPr>
          <w:p w14:paraId="207DF6C7" w14:textId="77777777" w:rsidR="00F24D09" w:rsidRPr="0077209E" w:rsidRDefault="00F24D09">
            <w:pPr>
              <w:jc w:val="center"/>
              <w:rPr>
                <w:b/>
                <w:bCs/>
                <w:sz w:val="20"/>
                <w:szCs w:val="20"/>
              </w:rPr>
            </w:pPr>
            <w:r w:rsidRPr="0077209E">
              <w:rPr>
                <w:b/>
                <w:bCs/>
                <w:sz w:val="20"/>
                <w:szCs w:val="20"/>
              </w:rPr>
              <w:t>1.0</w:t>
            </w:r>
          </w:p>
        </w:tc>
      </w:tr>
      <w:tr w:rsidR="0077209E" w:rsidRPr="0077209E" w14:paraId="086EE311"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56E716D4" w14:textId="77777777" w:rsidR="00F24D09" w:rsidRPr="0077209E" w:rsidRDefault="00F24D09">
            <w:pPr>
              <w:jc w:val="center"/>
              <w:rPr>
                <w:sz w:val="20"/>
                <w:szCs w:val="20"/>
              </w:rPr>
            </w:pPr>
            <w:r w:rsidRPr="0077209E">
              <w:rPr>
                <w:sz w:val="20"/>
                <w:szCs w:val="20"/>
              </w:rPr>
              <w:t>3.75</w:t>
            </w:r>
          </w:p>
        </w:tc>
        <w:tc>
          <w:tcPr>
            <w:tcW w:w="603" w:type="pct"/>
            <w:tcBorders>
              <w:top w:val="nil"/>
              <w:left w:val="nil"/>
              <w:bottom w:val="single" w:sz="4" w:space="0" w:color="auto"/>
              <w:right w:val="single" w:sz="4" w:space="0" w:color="auto"/>
            </w:tcBorders>
            <w:shd w:val="clear" w:color="auto" w:fill="auto"/>
            <w:noWrap/>
            <w:vAlign w:val="center"/>
            <w:hideMark/>
          </w:tcPr>
          <w:p w14:paraId="7A63B1C2" w14:textId="77777777" w:rsidR="00F24D09" w:rsidRPr="0077209E" w:rsidRDefault="00F24D09">
            <w:pPr>
              <w:jc w:val="center"/>
              <w:rPr>
                <w:sz w:val="20"/>
                <w:szCs w:val="20"/>
              </w:rPr>
            </w:pPr>
            <w:r w:rsidRPr="0077209E">
              <w:rPr>
                <w:sz w:val="20"/>
                <w:szCs w:val="20"/>
              </w:rPr>
              <w:t>45.0</w:t>
            </w:r>
          </w:p>
        </w:tc>
        <w:tc>
          <w:tcPr>
            <w:tcW w:w="449" w:type="pct"/>
            <w:tcBorders>
              <w:top w:val="nil"/>
              <w:left w:val="nil"/>
              <w:bottom w:val="single" w:sz="4" w:space="0" w:color="auto"/>
              <w:right w:val="single" w:sz="4" w:space="0" w:color="auto"/>
            </w:tcBorders>
            <w:shd w:val="clear" w:color="auto" w:fill="auto"/>
            <w:noWrap/>
            <w:vAlign w:val="center"/>
            <w:hideMark/>
          </w:tcPr>
          <w:p w14:paraId="5DA74B26"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75FACB64" w14:textId="77777777" w:rsidR="00F24D09" w:rsidRPr="0077209E" w:rsidRDefault="00F24D09">
            <w:pPr>
              <w:jc w:val="center"/>
              <w:rPr>
                <w:sz w:val="20"/>
                <w:szCs w:val="20"/>
              </w:rPr>
            </w:pPr>
            <w:r w:rsidRPr="0077209E">
              <w:rPr>
                <w:sz w:val="20"/>
                <w:szCs w:val="20"/>
              </w:rPr>
              <w:t>7.2</w:t>
            </w:r>
          </w:p>
        </w:tc>
        <w:tc>
          <w:tcPr>
            <w:tcW w:w="360" w:type="pct"/>
            <w:tcBorders>
              <w:top w:val="nil"/>
              <w:left w:val="nil"/>
              <w:bottom w:val="single" w:sz="4" w:space="0" w:color="auto"/>
              <w:right w:val="single" w:sz="4" w:space="0" w:color="auto"/>
            </w:tcBorders>
            <w:shd w:val="clear" w:color="auto" w:fill="auto"/>
            <w:noWrap/>
            <w:vAlign w:val="center"/>
            <w:hideMark/>
          </w:tcPr>
          <w:p w14:paraId="3159AC52" w14:textId="77777777" w:rsidR="00F24D09" w:rsidRPr="0077209E" w:rsidRDefault="00F24D09">
            <w:pPr>
              <w:jc w:val="center"/>
              <w:rPr>
                <w:b/>
                <w:bCs/>
                <w:sz w:val="20"/>
                <w:szCs w:val="20"/>
              </w:rPr>
            </w:pPr>
            <w:r w:rsidRPr="0077209E">
              <w:rPr>
                <w:b/>
                <w:bCs/>
                <w:sz w:val="20"/>
                <w:szCs w:val="20"/>
              </w:rPr>
              <w:t>1.2</w:t>
            </w:r>
          </w:p>
        </w:tc>
        <w:tc>
          <w:tcPr>
            <w:tcW w:w="551" w:type="pct"/>
            <w:tcBorders>
              <w:top w:val="nil"/>
              <w:left w:val="nil"/>
              <w:bottom w:val="single" w:sz="4" w:space="0" w:color="auto"/>
              <w:right w:val="single" w:sz="4" w:space="0" w:color="auto"/>
            </w:tcBorders>
            <w:shd w:val="clear" w:color="auto" w:fill="auto"/>
            <w:noWrap/>
            <w:vAlign w:val="center"/>
            <w:hideMark/>
          </w:tcPr>
          <w:p w14:paraId="58349C55" w14:textId="77777777" w:rsidR="00F24D09" w:rsidRPr="0077209E" w:rsidRDefault="00F24D09">
            <w:pPr>
              <w:jc w:val="center"/>
              <w:rPr>
                <w:sz w:val="20"/>
                <w:szCs w:val="20"/>
              </w:rPr>
            </w:pPr>
            <w:r w:rsidRPr="0077209E">
              <w:rPr>
                <w:sz w:val="20"/>
                <w:szCs w:val="20"/>
              </w:rPr>
              <w:t>3.50</w:t>
            </w:r>
          </w:p>
        </w:tc>
        <w:tc>
          <w:tcPr>
            <w:tcW w:w="619" w:type="pct"/>
            <w:tcBorders>
              <w:top w:val="nil"/>
              <w:left w:val="nil"/>
              <w:bottom w:val="single" w:sz="4" w:space="0" w:color="auto"/>
              <w:right w:val="single" w:sz="4" w:space="0" w:color="auto"/>
            </w:tcBorders>
            <w:shd w:val="clear" w:color="auto" w:fill="auto"/>
            <w:noWrap/>
            <w:vAlign w:val="center"/>
            <w:hideMark/>
          </w:tcPr>
          <w:p w14:paraId="755E3AD9" w14:textId="77777777" w:rsidR="00F24D09" w:rsidRPr="0077209E" w:rsidRDefault="00F24D09">
            <w:pPr>
              <w:jc w:val="center"/>
              <w:rPr>
                <w:sz w:val="20"/>
                <w:szCs w:val="20"/>
              </w:rPr>
            </w:pPr>
            <w:r w:rsidRPr="0077209E">
              <w:rPr>
                <w:sz w:val="20"/>
                <w:szCs w:val="20"/>
              </w:rPr>
              <w:t>42.0</w:t>
            </w:r>
          </w:p>
        </w:tc>
        <w:tc>
          <w:tcPr>
            <w:tcW w:w="434" w:type="pct"/>
            <w:tcBorders>
              <w:top w:val="nil"/>
              <w:left w:val="nil"/>
              <w:bottom w:val="single" w:sz="4" w:space="0" w:color="auto"/>
              <w:right w:val="single" w:sz="4" w:space="0" w:color="auto"/>
            </w:tcBorders>
            <w:shd w:val="clear" w:color="auto" w:fill="auto"/>
            <w:noWrap/>
            <w:vAlign w:val="center"/>
            <w:hideMark/>
          </w:tcPr>
          <w:p w14:paraId="3B048C18" w14:textId="77777777" w:rsidR="00F24D09" w:rsidRPr="0077209E" w:rsidRDefault="00F24D09">
            <w:pPr>
              <w:jc w:val="center"/>
              <w:rPr>
                <w:sz w:val="20"/>
                <w:szCs w:val="20"/>
              </w:rPr>
            </w:pPr>
            <w:r w:rsidRPr="0077209E">
              <w:rPr>
                <w:sz w:val="20"/>
                <w:szCs w:val="20"/>
              </w:rPr>
              <w:t>43</w:t>
            </w:r>
          </w:p>
        </w:tc>
        <w:tc>
          <w:tcPr>
            <w:tcW w:w="570" w:type="pct"/>
            <w:tcBorders>
              <w:top w:val="nil"/>
              <w:left w:val="nil"/>
              <w:bottom w:val="single" w:sz="4" w:space="0" w:color="auto"/>
              <w:right w:val="single" w:sz="4" w:space="0" w:color="auto"/>
            </w:tcBorders>
            <w:shd w:val="clear" w:color="auto" w:fill="auto"/>
            <w:noWrap/>
            <w:vAlign w:val="center"/>
            <w:hideMark/>
          </w:tcPr>
          <w:p w14:paraId="387F58E6" w14:textId="77777777" w:rsidR="00F24D09" w:rsidRPr="0077209E" w:rsidRDefault="00F24D09">
            <w:pPr>
              <w:jc w:val="center"/>
              <w:rPr>
                <w:sz w:val="20"/>
                <w:szCs w:val="20"/>
              </w:rPr>
            </w:pPr>
            <w:r w:rsidRPr="0077209E">
              <w:rPr>
                <w:sz w:val="20"/>
                <w:szCs w:val="20"/>
              </w:rPr>
              <w:t>7.8</w:t>
            </w:r>
          </w:p>
        </w:tc>
        <w:tc>
          <w:tcPr>
            <w:tcW w:w="384" w:type="pct"/>
            <w:tcBorders>
              <w:top w:val="nil"/>
              <w:left w:val="nil"/>
              <w:bottom w:val="single" w:sz="4" w:space="0" w:color="auto"/>
              <w:right w:val="single" w:sz="4" w:space="0" w:color="auto"/>
            </w:tcBorders>
            <w:shd w:val="clear" w:color="auto" w:fill="auto"/>
            <w:noWrap/>
            <w:vAlign w:val="center"/>
            <w:hideMark/>
          </w:tcPr>
          <w:p w14:paraId="088243C7" w14:textId="77777777" w:rsidR="00F24D09" w:rsidRPr="0077209E" w:rsidRDefault="00F24D09">
            <w:pPr>
              <w:jc w:val="center"/>
              <w:rPr>
                <w:b/>
                <w:bCs/>
                <w:sz w:val="20"/>
                <w:szCs w:val="20"/>
              </w:rPr>
            </w:pPr>
            <w:r w:rsidRPr="0077209E">
              <w:rPr>
                <w:b/>
                <w:bCs/>
                <w:sz w:val="20"/>
                <w:szCs w:val="20"/>
              </w:rPr>
              <w:t>1.0</w:t>
            </w:r>
          </w:p>
        </w:tc>
      </w:tr>
      <w:tr w:rsidR="0077209E" w:rsidRPr="0077209E" w14:paraId="7BC4B978"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2109B861" w14:textId="77777777" w:rsidR="00F24D09" w:rsidRPr="0077209E" w:rsidRDefault="00F24D09">
            <w:pPr>
              <w:jc w:val="center"/>
              <w:rPr>
                <w:sz w:val="20"/>
                <w:szCs w:val="20"/>
              </w:rPr>
            </w:pPr>
            <w:r w:rsidRPr="0077209E">
              <w:rPr>
                <w:sz w:val="20"/>
                <w:szCs w:val="20"/>
              </w:rPr>
              <w:t>4.75</w:t>
            </w:r>
          </w:p>
        </w:tc>
        <w:tc>
          <w:tcPr>
            <w:tcW w:w="603" w:type="pct"/>
            <w:tcBorders>
              <w:top w:val="nil"/>
              <w:left w:val="nil"/>
              <w:bottom w:val="single" w:sz="4" w:space="0" w:color="auto"/>
              <w:right w:val="single" w:sz="4" w:space="0" w:color="auto"/>
            </w:tcBorders>
            <w:shd w:val="clear" w:color="auto" w:fill="auto"/>
            <w:noWrap/>
            <w:vAlign w:val="center"/>
            <w:hideMark/>
          </w:tcPr>
          <w:p w14:paraId="0CF3135E" w14:textId="77777777" w:rsidR="00F24D09" w:rsidRPr="0077209E" w:rsidRDefault="00F24D09">
            <w:pPr>
              <w:jc w:val="center"/>
              <w:rPr>
                <w:sz w:val="20"/>
                <w:szCs w:val="20"/>
              </w:rPr>
            </w:pPr>
            <w:r w:rsidRPr="0077209E">
              <w:rPr>
                <w:sz w:val="20"/>
                <w:szCs w:val="20"/>
              </w:rPr>
              <w:t>57.0</w:t>
            </w:r>
          </w:p>
        </w:tc>
        <w:tc>
          <w:tcPr>
            <w:tcW w:w="449" w:type="pct"/>
            <w:tcBorders>
              <w:top w:val="nil"/>
              <w:left w:val="nil"/>
              <w:bottom w:val="single" w:sz="4" w:space="0" w:color="auto"/>
              <w:right w:val="single" w:sz="4" w:space="0" w:color="auto"/>
            </w:tcBorders>
            <w:shd w:val="clear" w:color="auto" w:fill="auto"/>
            <w:noWrap/>
            <w:vAlign w:val="center"/>
            <w:hideMark/>
          </w:tcPr>
          <w:p w14:paraId="643AC47A"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3D907987" w14:textId="77777777" w:rsidR="00F24D09" w:rsidRPr="0077209E" w:rsidRDefault="00F24D09">
            <w:pPr>
              <w:jc w:val="center"/>
              <w:rPr>
                <w:sz w:val="20"/>
                <w:szCs w:val="20"/>
              </w:rPr>
            </w:pPr>
            <w:r w:rsidRPr="0077209E">
              <w:rPr>
                <w:sz w:val="20"/>
                <w:szCs w:val="20"/>
              </w:rPr>
              <w:t>6.6</w:t>
            </w:r>
          </w:p>
        </w:tc>
        <w:tc>
          <w:tcPr>
            <w:tcW w:w="360" w:type="pct"/>
            <w:tcBorders>
              <w:top w:val="nil"/>
              <w:left w:val="nil"/>
              <w:bottom w:val="single" w:sz="4" w:space="0" w:color="auto"/>
              <w:right w:val="single" w:sz="4" w:space="0" w:color="auto"/>
            </w:tcBorders>
            <w:shd w:val="clear" w:color="auto" w:fill="auto"/>
            <w:noWrap/>
            <w:vAlign w:val="center"/>
            <w:hideMark/>
          </w:tcPr>
          <w:p w14:paraId="6A92F786" w14:textId="77777777" w:rsidR="00F24D09" w:rsidRPr="0077209E" w:rsidRDefault="00F24D09">
            <w:pPr>
              <w:jc w:val="center"/>
              <w:rPr>
                <w:b/>
                <w:bCs/>
                <w:sz w:val="20"/>
                <w:szCs w:val="20"/>
              </w:rPr>
            </w:pPr>
            <w:r w:rsidRPr="0077209E">
              <w:rPr>
                <w:b/>
                <w:bCs/>
                <w:sz w:val="20"/>
                <w:szCs w:val="20"/>
              </w:rPr>
              <w:t>1.1</w:t>
            </w:r>
          </w:p>
        </w:tc>
        <w:tc>
          <w:tcPr>
            <w:tcW w:w="551" w:type="pct"/>
            <w:tcBorders>
              <w:top w:val="nil"/>
              <w:left w:val="nil"/>
              <w:bottom w:val="single" w:sz="4" w:space="0" w:color="auto"/>
              <w:right w:val="single" w:sz="4" w:space="0" w:color="auto"/>
            </w:tcBorders>
            <w:shd w:val="clear" w:color="auto" w:fill="auto"/>
            <w:noWrap/>
            <w:vAlign w:val="center"/>
            <w:hideMark/>
          </w:tcPr>
          <w:p w14:paraId="232EB476" w14:textId="77777777" w:rsidR="00F24D09" w:rsidRPr="0077209E" w:rsidRDefault="00F24D09">
            <w:pPr>
              <w:jc w:val="center"/>
              <w:rPr>
                <w:sz w:val="20"/>
                <w:szCs w:val="20"/>
              </w:rPr>
            </w:pPr>
            <w:r w:rsidRPr="0077209E">
              <w:rPr>
                <w:sz w:val="20"/>
                <w:szCs w:val="20"/>
              </w:rPr>
              <w:t>4.50</w:t>
            </w:r>
          </w:p>
        </w:tc>
        <w:tc>
          <w:tcPr>
            <w:tcW w:w="619" w:type="pct"/>
            <w:tcBorders>
              <w:top w:val="nil"/>
              <w:left w:val="nil"/>
              <w:bottom w:val="single" w:sz="4" w:space="0" w:color="auto"/>
              <w:right w:val="single" w:sz="4" w:space="0" w:color="auto"/>
            </w:tcBorders>
            <w:shd w:val="clear" w:color="auto" w:fill="auto"/>
            <w:noWrap/>
            <w:vAlign w:val="center"/>
            <w:hideMark/>
          </w:tcPr>
          <w:p w14:paraId="51CDD21B" w14:textId="77777777" w:rsidR="00F24D09" w:rsidRPr="0077209E" w:rsidRDefault="00F24D09">
            <w:pPr>
              <w:jc w:val="center"/>
              <w:rPr>
                <w:sz w:val="20"/>
                <w:szCs w:val="20"/>
              </w:rPr>
            </w:pPr>
            <w:r w:rsidRPr="0077209E">
              <w:rPr>
                <w:sz w:val="20"/>
                <w:szCs w:val="20"/>
              </w:rPr>
              <w:t>54.0</w:t>
            </w:r>
          </w:p>
        </w:tc>
        <w:tc>
          <w:tcPr>
            <w:tcW w:w="434" w:type="pct"/>
            <w:tcBorders>
              <w:top w:val="nil"/>
              <w:left w:val="nil"/>
              <w:bottom w:val="single" w:sz="4" w:space="0" w:color="auto"/>
              <w:right w:val="single" w:sz="4" w:space="0" w:color="auto"/>
            </w:tcBorders>
            <w:shd w:val="clear" w:color="auto" w:fill="auto"/>
            <w:noWrap/>
            <w:vAlign w:val="center"/>
            <w:hideMark/>
          </w:tcPr>
          <w:p w14:paraId="60023B56" w14:textId="77777777" w:rsidR="00F24D09" w:rsidRPr="0077209E" w:rsidRDefault="00F24D09">
            <w:pPr>
              <w:jc w:val="center"/>
              <w:rPr>
                <w:sz w:val="20"/>
                <w:szCs w:val="20"/>
              </w:rPr>
            </w:pPr>
            <w:r w:rsidRPr="0077209E">
              <w:rPr>
                <w:sz w:val="20"/>
                <w:szCs w:val="20"/>
              </w:rPr>
              <w:t>91</w:t>
            </w:r>
          </w:p>
        </w:tc>
        <w:tc>
          <w:tcPr>
            <w:tcW w:w="570" w:type="pct"/>
            <w:tcBorders>
              <w:top w:val="nil"/>
              <w:left w:val="nil"/>
              <w:bottom w:val="single" w:sz="4" w:space="0" w:color="auto"/>
              <w:right w:val="single" w:sz="4" w:space="0" w:color="auto"/>
            </w:tcBorders>
            <w:shd w:val="clear" w:color="auto" w:fill="auto"/>
            <w:noWrap/>
            <w:vAlign w:val="center"/>
            <w:hideMark/>
          </w:tcPr>
          <w:p w14:paraId="50AB30CD" w14:textId="77777777" w:rsidR="00F24D09" w:rsidRPr="0077209E" w:rsidRDefault="00F24D09">
            <w:pPr>
              <w:jc w:val="center"/>
              <w:rPr>
                <w:sz w:val="20"/>
                <w:szCs w:val="20"/>
              </w:rPr>
            </w:pPr>
            <w:r w:rsidRPr="0077209E">
              <w:rPr>
                <w:sz w:val="20"/>
                <w:szCs w:val="20"/>
              </w:rPr>
              <w:t>6.7</w:t>
            </w:r>
          </w:p>
        </w:tc>
        <w:tc>
          <w:tcPr>
            <w:tcW w:w="384" w:type="pct"/>
            <w:tcBorders>
              <w:top w:val="nil"/>
              <w:left w:val="nil"/>
              <w:bottom w:val="single" w:sz="4" w:space="0" w:color="auto"/>
              <w:right w:val="single" w:sz="4" w:space="0" w:color="auto"/>
            </w:tcBorders>
            <w:shd w:val="clear" w:color="auto" w:fill="auto"/>
            <w:noWrap/>
            <w:vAlign w:val="center"/>
            <w:hideMark/>
          </w:tcPr>
          <w:p w14:paraId="527C0B27" w14:textId="77777777" w:rsidR="00F24D09" w:rsidRPr="0077209E" w:rsidRDefault="00F24D09">
            <w:pPr>
              <w:jc w:val="center"/>
              <w:rPr>
                <w:b/>
                <w:bCs/>
                <w:sz w:val="20"/>
                <w:szCs w:val="20"/>
              </w:rPr>
            </w:pPr>
            <w:r w:rsidRPr="0077209E">
              <w:rPr>
                <w:b/>
                <w:bCs/>
                <w:sz w:val="20"/>
                <w:szCs w:val="20"/>
              </w:rPr>
              <w:t>0.8</w:t>
            </w:r>
          </w:p>
        </w:tc>
      </w:tr>
      <w:tr w:rsidR="0077209E" w:rsidRPr="0077209E" w14:paraId="09D57A82" w14:textId="77777777" w:rsidTr="00680353">
        <w:trPr>
          <w:trHeight w:val="320"/>
        </w:trPr>
        <w:tc>
          <w:tcPr>
            <w:tcW w:w="475" w:type="pct"/>
            <w:tcBorders>
              <w:top w:val="nil"/>
              <w:left w:val="single" w:sz="4" w:space="0" w:color="auto"/>
              <w:bottom w:val="single" w:sz="4" w:space="0" w:color="auto"/>
              <w:right w:val="single" w:sz="4" w:space="0" w:color="auto"/>
            </w:tcBorders>
            <w:shd w:val="clear" w:color="auto" w:fill="auto"/>
            <w:noWrap/>
            <w:vAlign w:val="center"/>
            <w:hideMark/>
          </w:tcPr>
          <w:p w14:paraId="450C3CC9" w14:textId="77777777" w:rsidR="00F24D09" w:rsidRPr="0077209E" w:rsidRDefault="00F24D09">
            <w:pPr>
              <w:jc w:val="center"/>
              <w:rPr>
                <w:sz w:val="20"/>
                <w:szCs w:val="20"/>
              </w:rPr>
            </w:pPr>
            <w:r w:rsidRPr="0077209E">
              <w:rPr>
                <w:sz w:val="20"/>
                <w:szCs w:val="20"/>
              </w:rPr>
              <w:t>5.75</w:t>
            </w:r>
          </w:p>
        </w:tc>
        <w:tc>
          <w:tcPr>
            <w:tcW w:w="603" w:type="pct"/>
            <w:tcBorders>
              <w:top w:val="nil"/>
              <w:left w:val="nil"/>
              <w:bottom w:val="single" w:sz="4" w:space="0" w:color="auto"/>
              <w:right w:val="single" w:sz="4" w:space="0" w:color="auto"/>
            </w:tcBorders>
            <w:shd w:val="clear" w:color="auto" w:fill="auto"/>
            <w:noWrap/>
            <w:vAlign w:val="center"/>
            <w:hideMark/>
          </w:tcPr>
          <w:p w14:paraId="0184BF2B" w14:textId="77777777" w:rsidR="00F24D09" w:rsidRPr="0077209E" w:rsidRDefault="00F24D09">
            <w:pPr>
              <w:jc w:val="center"/>
              <w:rPr>
                <w:sz w:val="20"/>
                <w:szCs w:val="20"/>
              </w:rPr>
            </w:pPr>
            <w:r w:rsidRPr="0077209E">
              <w:rPr>
                <w:sz w:val="20"/>
                <w:szCs w:val="20"/>
              </w:rPr>
              <w:t>69.0</w:t>
            </w:r>
          </w:p>
        </w:tc>
        <w:tc>
          <w:tcPr>
            <w:tcW w:w="449" w:type="pct"/>
            <w:tcBorders>
              <w:top w:val="nil"/>
              <w:left w:val="nil"/>
              <w:bottom w:val="single" w:sz="4" w:space="0" w:color="auto"/>
              <w:right w:val="single" w:sz="4" w:space="0" w:color="auto"/>
            </w:tcBorders>
            <w:shd w:val="clear" w:color="auto" w:fill="auto"/>
            <w:noWrap/>
            <w:vAlign w:val="center"/>
            <w:hideMark/>
          </w:tcPr>
          <w:p w14:paraId="5CA6876C" w14:textId="77777777" w:rsidR="00F24D09" w:rsidRPr="0077209E" w:rsidRDefault="00F24D09">
            <w:pPr>
              <w:jc w:val="center"/>
              <w:rPr>
                <w:sz w:val="20"/>
                <w:szCs w:val="20"/>
              </w:rPr>
            </w:pPr>
            <w:r w:rsidRPr="0077209E">
              <w:rPr>
                <w:sz w:val="20"/>
                <w:szCs w:val="20"/>
              </w:rPr>
              <w:t>~160</w:t>
            </w:r>
          </w:p>
        </w:tc>
        <w:tc>
          <w:tcPr>
            <w:tcW w:w="555" w:type="pct"/>
            <w:tcBorders>
              <w:top w:val="nil"/>
              <w:left w:val="nil"/>
              <w:bottom w:val="single" w:sz="4" w:space="0" w:color="auto"/>
              <w:right w:val="single" w:sz="4" w:space="0" w:color="auto"/>
            </w:tcBorders>
            <w:shd w:val="clear" w:color="auto" w:fill="auto"/>
            <w:noWrap/>
            <w:vAlign w:val="center"/>
            <w:hideMark/>
          </w:tcPr>
          <w:p w14:paraId="7BA619EA" w14:textId="77777777" w:rsidR="00F24D09" w:rsidRPr="0077209E" w:rsidRDefault="00F24D09">
            <w:pPr>
              <w:jc w:val="center"/>
              <w:rPr>
                <w:sz w:val="20"/>
                <w:szCs w:val="20"/>
              </w:rPr>
            </w:pPr>
            <w:r w:rsidRPr="0077209E">
              <w:rPr>
                <w:sz w:val="20"/>
                <w:szCs w:val="20"/>
              </w:rPr>
              <w:t>6.2</w:t>
            </w:r>
          </w:p>
        </w:tc>
        <w:tc>
          <w:tcPr>
            <w:tcW w:w="360" w:type="pct"/>
            <w:tcBorders>
              <w:top w:val="nil"/>
              <w:left w:val="nil"/>
              <w:bottom w:val="single" w:sz="4" w:space="0" w:color="auto"/>
              <w:right w:val="single" w:sz="4" w:space="0" w:color="auto"/>
            </w:tcBorders>
            <w:shd w:val="clear" w:color="auto" w:fill="auto"/>
            <w:noWrap/>
            <w:vAlign w:val="center"/>
            <w:hideMark/>
          </w:tcPr>
          <w:p w14:paraId="2E3D2FF4" w14:textId="77777777" w:rsidR="00F24D09" w:rsidRPr="0077209E" w:rsidRDefault="00F24D09">
            <w:pPr>
              <w:jc w:val="center"/>
              <w:rPr>
                <w:b/>
                <w:bCs/>
                <w:sz w:val="20"/>
                <w:szCs w:val="20"/>
              </w:rPr>
            </w:pPr>
            <w:r w:rsidRPr="0077209E">
              <w:rPr>
                <w:b/>
                <w:bCs/>
                <w:sz w:val="20"/>
                <w:szCs w:val="20"/>
              </w:rPr>
              <w:t>1.0</w:t>
            </w:r>
          </w:p>
        </w:tc>
        <w:tc>
          <w:tcPr>
            <w:tcW w:w="551" w:type="pct"/>
            <w:tcBorders>
              <w:top w:val="nil"/>
              <w:left w:val="nil"/>
              <w:bottom w:val="single" w:sz="4" w:space="0" w:color="auto"/>
              <w:right w:val="single" w:sz="4" w:space="0" w:color="auto"/>
            </w:tcBorders>
            <w:shd w:val="clear" w:color="auto" w:fill="auto"/>
            <w:noWrap/>
            <w:vAlign w:val="center"/>
            <w:hideMark/>
          </w:tcPr>
          <w:p w14:paraId="7C65668C" w14:textId="77777777" w:rsidR="00F24D09" w:rsidRPr="0077209E" w:rsidRDefault="00F24D09">
            <w:pPr>
              <w:jc w:val="center"/>
              <w:rPr>
                <w:sz w:val="20"/>
                <w:szCs w:val="20"/>
              </w:rPr>
            </w:pPr>
            <w:r w:rsidRPr="0077209E">
              <w:rPr>
                <w:sz w:val="20"/>
                <w:szCs w:val="20"/>
              </w:rPr>
              <w:t>5.50</w:t>
            </w:r>
          </w:p>
        </w:tc>
        <w:tc>
          <w:tcPr>
            <w:tcW w:w="619" w:type="pct"/>
            <w:tcBorders>
              <w:top w:val="nil"/>
              <w:left w:val="nil"/>
              <w:bottom w:val="single" w:sz="4" w:space="0" w:color="auto"/>
              <w:right w:val="single" w:sz="4" w:space="0" w:color="auto"/>
            </w:tcBorders>
            <w:shd w:val="clear" w:color="auto" w:fill="auto"/>
            <w:noWrap/>
            <w:vAlign w:val="center"/>
            <w:hideMark/>
          </w:tcPr>
          <w:p w14:paraId="591C10EE" w14:textId="77777777" w:rsidR="00F24D09" w:rsidRPr="0077209E" w:rsidRDefault="00F24D09">
            <w:pPr>
              <w:jc w:val="center"/>
              <w:rPr>
                <w:sz w:val="20"/>
                <w:szCs w:val="20"/>
              </w:rPr>
            </w:pPr>
            <w:r w:rsidRPr="0077209E">
              <w:rPr>
                <w:sz w:val="20"/>
                <w:szCs w:val="20"/>
              </w:rPr>
              <w:t>66.0</w:t>
            </w:r>
          </w:p>
        </w:tc>
        <w:tc>
          <w:tcPr>
            <w:tcW w:w="434" w:type="pct"/>
            <w:tcBorders>
              <w:top w:val="nil"/>
              <w:left w:val="nil"/>
              <w:bottom w:val="single" w:sz="4" w:space="0" w:color="auto"/>
              <w:right w:val="single" w:sz="4" w:space="0" w:color="auto"/>
            </w:tcBorders>
            <w:shd w:val="clear" w:color="auto" w:fill="auto"/>
            <w:noWrap/>
            <w:vAlign w:val="center"/>
            <w:hideMark/>
          </w:tcPr>
          <w:p w14:paraId="24C24EE8" w14:textId="77777777" w:rsidR="00F24D09" w:rsidRPr="0077209E" w:rsidRDefault="00F24D09">
            <w:pPr>
              <w:jc w:val="center"/>
              <w:rPr>
                <w:sz w:val="20"/>
                <w:szCs w:val="20"/>
              </w:rPr>
            </w:pPr>
            <w:r w:rsidRPr="0077209E">
              <w:rPr>
                <w:sz w:val="20"/>
                <w:szCs w:val="20"/>
              </w:rPr>
              <w:t>128</w:t>
            </w:r>
          </w:p>
        </w:tc>
        <w:tc>
          <w:tcPr>
            <w:tcW w:w="570" w:type="pct"/>
            <w:tcBorders>
              <w:top w:val="nil"/>
              <w:left w:val="nil"/>
              <w:bottom w:val="single" w:sz="4" w:space="0" w:color="auto"/>
              <w:right w:val="single" w:sz="4" w:space="0" w:color="auto"/>
            </w:tcBorders>
            <w:shd w:val="clear" w:color="auto" w:fill="auto"/>
            <w:noWrap/>
            <w:vAlign w:val="center"/>
            <w:hideMark/>
          </w:tcPr>
          <w:p w14:paraId="4D59E8F5" w14:textId="77777777" w:rsidR="00F24D09" w:rsidRPr="0077209E" w:rsidRDefault="00F24D09">
            <w:pPr>
              <w:jc w:val="center"/>
              <w:rPr>
                <w:sz w:val="20"/>
                <w:szCs w:val="20"/>
              </w:rPr>
            </w:pPr>
            <w:r w:rsidRPr="0077209E">
              <w:rPr>
                <w:sz w:val="20"/>
                <w:szCs w:val="20"/>
              </w:rPr>
              <w:t>6.3</w:t>
            </w:r>
          </w:p>
        </w:tc>
        <w:tc>
          <w:tcPr>
            <w:tcW w:w="384" w:type="pct"/>
            <w:tcBorders>
              <w:top w:val="nil"/>
              <w:left w:val="nil"/>
              <w:bottom w:val="single" w:sz="4" w:space="0" w:color="auto"/>
              <w:right w:val="single" w:sz="4" w:space="0" w:color="auto"/>
            </w:tcBorders>
            <w:shd w:val="clear" w:color="auto" w:fill="auto"/>
            <w:noWrap/>
            <w:vAlign w:val="center"/>
            <w:hideMark/>
          </w:tcPr>
          <w:p w14:paraId="0D4ACE35" w14:textId="77777777" w:rsidR="00F24D09" w:rsidRPr="0077209E" w:rsidRDefault="00F24D09">
            <w:pPr>
              <w:jc w:val="center"/>
              <w:rPr>
                <w:b/>
                <w:bCs/>
                <w:sz w:val="20"/>
                <w:szCs w:val="20"/>
              </w:rPr>
            </w:pPr>
            <w:r w:rsidRPr="0077209E">
              <w:rPr>
                <w:b/>
                <w:bCs/>
                <w:sz w:val="20"/>
                <w:szCs w:val="20"/>
              </w:rPr>
              <w:t>0.9</w:t>
            </w:r>
          </w:p>
        </w:tc>
      </w:tr>
    </w:tbl>
    <w:p w14:paraId="223C8145" w14:textId="77777777" w:rsidR="00EF7442" w:rsidRPr="0077209E" w:rsidRDefault="00EF7442" w:rsidP="00EF7442">
      <w:pPr>
        <w:rPr>
          <w:sz w:val="20"/>
          <w:szCs w:val="20"/>
        </w:rPr>
      </w:pPr>
      <w:r w:rsidRPr="0077209E">
        <w:rPr>
          <w:sz w:val="20"/>
          <w:szCs w:val="20"/>
        </w:rPr>
        <w:t>* Age in months approximated based on age in years reported by each reference; reported age and related annualized velocities do not align between references</w:t>
      </w:r>
    </w:p>
    <w:p w14:paraId="46EC44F8" w14:textId="77777777" w:rsidR="00F24D09" w:rsidRPr="0077209E" w:rsidRDefault="00F24D09" w:rsidP="0090481C">
      <w:pPr>
        <w:spacing w:line="480" w:lineRule="auto"/>
        <w:jc w:val="both"/>
        <w:rPr>
          <w:b/>
          <w:bCs/>
          <w:highlight w:val="yellow"/>
          <w:lang w:bidi="en-US"/>
        </w:rPr>
      </w:pPr>
    </w:p>
    <w:p w14:paraId="1685A2B0" w14:textId="77777777" w:rsidR="00F24D09" w:rsidRPr="0077209E" w:rsidRDefault="00F24D09" w:rsidP="0090481C">
      <w:pPr>
        <w:spacing w:line="480" w:lineRule="auto"/>
        <w:jc w:val="both"/>
        <w:rPr>
          <w:b/>
          <w:bCs/>
          <w:highlight w:val="yellow"/>
          <w:lang w:bidi="en-US"/>
        </w:rPr>
      </w:pPr>
    </w:p>
    <w:p w14:paraId="7E61223D" w14:textId="77777777" w:rsidR="00F24D09" w:rsidRPr="0077209E" w:rsidRDefault="00F24D09" w:rsidP="0090481C">
      <w:pPr>
        <w:spacing w:line="480" w:lineRule="auto"/>
        <w:jc w:val="both"/>
        <w:rPr>
          <w:b/>
          <w:bCs/>
          <w:highlight w:val="yellow"/>
          <w:lang w:bidi="en-US"/>
        </w:rPr>
      </w:pPr>
    </w:p>
    <w:p w14:paraId="5318594A" w14:textId="77777777" w:rsidR="009A54F8" w:rsidRPr="0077209E" w:rsidRDefault="009A54F8" w:rsidP="0090481C">
      <w:pPr>
        <w:spacing w:line="480" w:lineRule="auto"/>
        <w:jc w:val="both"/>
        <w:rPr>
          <w:b/>
          <w:bCs/>
          <w:highlight w:val="yellow"/>
          <w:lang w:bidi="en-US"/>
        </w:rPr>
      </w:pPr>
    </w:p>
    <w:p w14:paraId="2D9764AE" w14:textId="77777777" w:rsidR="00EF7442" w:rsidRPr="0077209E" w:rsidRDefault="00EF7442" w:rsidP="0090481C">
      <w:pPr>
        <w:spacing w:line="480" w:lineRule="auto"/>
        <w:jc w:val="both"/>
        <w:rPr>
          <w:b/>
          <w:bCs/>
          <w:highlight w:val="yellow"/>
          <w:lang w:bidi="en-US"/>
        </w:rPr>
      </w:pPr>
    </w:p>
    <w:p w14:paraId="123BFC85" w14:textId="77777777" w:rsidR="00EB0497" w:rsidRPr="0077209E" w:rsidRDefault="00EB0497" w:rsidP="0090481C">
      <w:pPr>
        <w:spacing w:line="480" w:lineRule="auto"/>
        <w:jc w:val="both"/>
        <w:rPr>
          <w:b/>
          <w:bCs/>
          <w:highlight w:val="yellow"/>
          <w:lang w:bidi="en-US"/>
        </w:rPr>
      </w:pPr>
    </w:p>
    <w:p w14:paraId="6AE883BC" w14:textId="77777777" w:rsidR="00EB0497" w:rsidRPr="0077209E" w:rsidRDefault="00EB0497" w:rsidP="0090481C">
      <w:pPr>
        <w:spacing w:line="480" w:lineRule="auto"/>
        <w:jc w:val="both"/>
        <w:rPr>
          <w:b/>
          <w:bCs/>
          <w:highlight w:val="yellow"/>
          <w:lang w:bidi="en-US"/>
        </w:rPr>
      </w:pPr>
    </w:p>
    <w:p w14:paraId="6C461F10" w14:textId="77777777" w:rsidR="00EF7442" w:rsidRPr="0077209E" w:rsidRDefault="00EF7442" w:rsidP="0090481C">
      <w:pPr>
        <w:spacing w:line="480" w:lineRule="auto"/>
        <w:jc w:val="both"/>
        <w:rPr>
          <w:b/>
          <w:bCs/>
          <w:highlight w:val="yellow"/>
          <w:lang w:bidi="en-US"/>
        </w:rPr>
      </w:pPr>
    </w:p>
    <w:p w14:paraId="0DDC37D7" w14:textId="55AB27FE" w:rsidR="0090481C" w:rsidRPr="0077209E" w:rsidRDefault="00882626" w:rsidP="008F0377">
      <w:pPr>
        <w:pStyle w:val="ListParagraph"/>
        <w:numPr>
          <w:ilvl w:val="0"/>
          <w:numId w:val="6"/>
        </w:numPr>
        <w:spacing w:line="480" w:lineRule="auto"/>
        <w:jc w:val="both"/>
        <w:rPr>
          <w:b/>
          <w:bCs/>
          <w:lang w:bidi="en-US"/>
        </w:rPr>
      </w:pPr>
      <w:r w:rsidRPr="0077209E">
        <w:rPr>
          <w:b/>
          <w:bCs/>
          <w:lang w:bidi="en-US"/>
        </w:rPr>
        <w:lastRenderedPageBreak/>
        <w:t xml:space="preserve">Section III: </w:t>
      </w:r>
      <w:r w:rsidR="0090481C" w:rsidRPr="0077209E">
        <w:rPr>
          <w:b/>
          <w:bCs/>
          <w:lang w:bidi="en-US"/>
        </w:rPr>
        <w:t xml:space="preserve">References for Online Supporting Material </w:t>
      </w:r>
    </w:p>
    <w:p w14:paraId="0AC57DFD" w14:textId="13DEC86E" w:rsidR="002671C2" w:rsidRPr="0077209E" w:rsidRDefault="006327E0" w:rsidP="006B5D69">
      <w:pPr>
        <w:widowControl w:val="0"/>
        <w:autoSpaceDE w:val="0"/>
        <w:autoSpaceDN w:val="0"/>
        <w:adjustRightInd w:val="0"/>
        <w:spacing w:line="360" w:lineRule="auto"/>
        <w:ind w:left="634" w:hanging="634"/>
        <w:rPr>
          <w:noProof/>
        </w:rPr>
      </w:pPr>
      <w:r w:rsidRPr="0077209E">
        <w:rPr>
          <w:lang w:bidi="en-US"/>
        </w:rPr>
        <w:fldChar w:fldCharType="begin" w:fldLock="1"/>
      </w:r>
      <w:r w:rsidRPr="0077209E">
        <w:rPr>
          <w:lang w:bidi="en-US"/>
        </w:rPr>
        <w:instrText xml:space="preserve">ADDIN Mendeley Bibliography CSL_BIBLIOGRAPHY </w:instrText>
      </w:r>
      <w:r w:rsidRPr="0077209E">
        <w:rPr>
          <w:lang w:bidi="en-US"/>
        </w:rPr>
        <w:fldChar w:fldCharType="separate"/>
      </w:r>
      <w:r w:rsidR="002671C2" w:rsidRPr="0077209E">
        <w:rPr>
          <w:noProof/>
        </w:rPr>
        <w:t xml:space="preserve">1. </w:t>
      </w:r>
      <w:r w:rsidR="002671C2" w:rsidRPr="0077209E">
        <w:rPr>
          <w:noProof/>
        </w:rPr>
        <w:tab/>
        <w:t xml:space="preserve">Baumgartner RN, Roche AF &amp; Himes JH (1986) Incremental growth tables: Supplementary to previously published charts. Am. J. Clin. Nutr. </w:t>
      </w:r>
      <w:r w:rsidR="002671C2" w:rsidRPr="0077209E">
        <w:rPr>
          <w:b/>
          <w:bCs/>
          <w:noProof/>
        </w:rPr>
        <w:t>43</w:t>
      </w:r>
      <w:r w:rsidR="002671C2" w:rsidRPr="0077209E">
        <w:rPr>
          <w:noProof/>
        </w:rPr>
        <w:t>, 711–722.</w:t>
      </w:r>
    </w:p>
    <w:p w14:paraId="557F1585"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2. </w:t>
      </w:r>
      <w:r w:rsidRPr="0077209E">
        <w:rPr>
          <w:noProof/>
        </w:rPr>
        <w:tab/>
        <w:t xml:space="preserve">Guo S, Roche AF, Fomon SJ, et al. (1991) Reference data on gains in weight and length during the first two years of life. J. Pediatr. </w:t>
      </w:r>
      <w:r w:rsidRPr="0077209E">
        <w:rPr>
          <w:b/>
          <w:bCs/>
          <w:noProof/>
        </w:rPr>
        <w:t>119</w:t>
      </w:r>
      <w:r w:rsidRPr="0077209E">
        <w:rPr>
          <w:noProof/>
        </w:rPr>
        <w:t>, 355–362.</w:t>
      </w:r>
    </w:p>
    <w:p w14:paraId="07697B84"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3. </w:t>
      </w:r>
      <w:r w:rsidRPr="0077209E">
        <w:rPr>
          <w:noProof/>
        </w:rPr>
        <w:tab/>
        <w:t xml:space="preserve">Roche AF, Guo S &amp; Moore WM (1989) Weight and recumbent length from 1 to 12 mo of age: Reference data for 1-mo increments. Am. J. Clin. Nutr. </w:t>
      </w:r>
      <w:r w:rsidRPr="0077209E">
        <w:rPr>
          <w:b/>
          <w:bCs/>
          <w:noProof/>
        </w:rPr>
        <w:t>49</w:t>
      </w:r>
      <w:r w:rsidRPr="0077209E">
        <w:rPr>
          <w:noProof/>
        </w:rPr>
        <w:t>, 599–607.</w:t>
      </w:r>
    </w:p>
    <w:p w14:paraId="74B43584"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4. </w:t>
      </w:r>
      <w:r w:rsidRPr="0077209E">
        <w:rPr>
          <w:noProof/>
        </w:rPr>
        <w:tab/>
        <w:t>Kuczmarski RJ, Ogden CL, Grummer-Strawn LM, et al. (2000) CDC growth charts: United States. Adv. Data.</w:t>
      </w:r>
    </w:p>
    <w:p w14:paraId="4075FC7E"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5. </w:t>
      </w:r>
      <w:r w:rsidRPr="0077209E">
        <w:rPr>
          <w:noProof/>
        </w:rPr>
        <w:tab/>
        <w:t xml:space="preserve">Prader A, Largo RH, Molinari L, et al. (1989) Physical growth of Swiss children from birth to 20 years of age. First Zurich longitudinal study of growth and development. Helv Paediatr Acta Suppl. </w:t>
      </w:r>
      <w:r w:rsidRPr="0077209E">
        <w:rPr>
          <w:b/>
          <w:bCs/>
          <w:noProof/>
        </w:rPr>
        <w:t>52</w:t>
      </w:r>
      <w:r w:rsidRPr="0077209E">
        <w:rPr>
          <w:noProof/>
        </w:rPr>
        <w:t>, 1–125.</w:t>
      </w:r>
    </w:p>
    <w:p w14:paraId="09644B36"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6. </w:t>
      </w:r>
      <w:r w:rsidRPr="0077209E">
        <w:rPr>
          <w:noProof/>
        </w:rPr>
        <w:tab/>
        <w:t xml:space="preserve">Tanner JM, Whitehouse RH &amp; Takaishi M (1966) Standards from birth to maturity for height, weight, height velocity, and weight velocity: British children, 1965 Part II. Arch. Dis. Child. </w:t>
      </w:r>
      <w:r w:rsidRPr="0077209E">
        <w:rPr>
          <w:b/>
          <w:bCs/>
          <w:noProof/>
        </w:rPr>
        <w:t>41</w:t>
      </w:r>
      <w:r w:rsidRPr="0077209E">
        <w:rPr>
          <w:noProof/>
        </w:rPr>
        <w:t>, 613–635.</w:t>
      </w:r>
    </w:p>
    <w:p w14:paraId="67A61D7F"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7. </w:t>
      </w:r>
      <w:r w:rsidRPr="0077209E">
        <w:rPr>
          <w:noProof/>
        </w:rPr>
        <w:tab/>
        <w:t xml:space="preserve">Nelson SE, Rogers RR, Ziegler EE, et al. (1989) Gain in weight and length during early infancy. Early Hum. Dev. </w:t>
      </w:r>
      <w:r w:rsidRPr="0077209E">
        <w:rPr>
          <w:b/>
          <w:bCs/>
          <w:noProof/>
        </w:rPr>
        <w:t>19</w:t>
      </w:r>
      <w:r w:rsidRPr="0077209E">
        <w:rPr>
          <w:noProof/>
        </w:rPr>
        <w:t>, 223–239.</w:t>
      </w:r>
    </w:p>
    <w:p w14:paraId="6AC68AE5" w14:textId="41C2AA3E"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8. </w:t>
      </w:r>
      <w:r w:rsidRPr="0077209E">
        <w:rPr>
          <w:noProof/>
        </w:rPr>
        <w:tab/>
        <w:t>WHO Multicentre Growth Reference Study Group (2009) WHO Child Growth Standards: Growth velocity based on weight, length and head circumference. Methods and development. Geneva.</w:t>
      </w:r>
    </w:p>
    <w:p w14:paraId="5DCB5366"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9. </w:t>
      </w:r>
      <w:r w:rsidRPr="0077209E">
        <w:rPr>
          <w:noProof/>
        </w:rPr>
        <w:tab/>
        <w:t xml:space="preserve">de Onis M, Garza C, Victora CG, et al. (2004) The WHO Multicentre Growth Reference Study: Planning, study design, and methodology. Food Nutr. Bull. </w:t>
      </w:r>
      <w:r w:rsidRPr="0077209E">
        <w:rPr>
          <w:b/>
          <w:bCs/>
          <w:noProof/>
        </w:rPr>
        <w:t>25</w:t>
      </w:r>
      <w:r w:rsidRPr="0077209E">
        <w:rPr>
          <w:noProof/>
        </w:rPr>
        <w:t>, S15-26.</w:t>
      </w:r>
    </w:p>
    <w:p w14:paraId="5C4B5296"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10. </w:t>
      </w:r>
      <w:r w:rsidRPr="0077209E">
        <w:rPr>
          <w:noProof/>
        </w:rPr>
        <w:tab/>
        <w:t xml:space="preserve">Cole TJ (2012) The development of growth references and growth charts. Ann. Hum. Biol. </w:t>
      </w:r>
      <w:r w:rsidRPr="0077209E">
        <w:rPr>
          <w:b/>
          <w:bCs/>
          <w:noProof/>
        </w:rPr>
        <w:t>39</w:t>
      </w:r>
      <w:r w:rsidRPr="0077209E">
        <w:rPr>
          <w:noProof/>
        </w:rPr>
        <w:t>, 382–394.</w:t>
      </w:r>
    </w:p>
    <w:p w14:paraId="50AC18DC"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11. </w:t>
      </w:r>
      <w:r w:rsidRPr="0077209E">
        <w:rPr>
          <w:noProof/>
        </w:rPr>
        <w:tab/>
        <w:t>Bozzola M &amp; Meazza C (2011) Growth Velocity Curves: What They Are and How to Use Them. In Handb. Growth Growth Monit. Heal. Dis. Pavia: .</w:t>
      </w:r>
    </w:p>
    <w:p w14:paraId="75429DFD"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12. </w:t>
      </w:r>
      <w:r w:rsidRPr="0077209E">
        <w:rPr>
          <w:noProof/>
        </w:rPr>
        <w:tab/>
        <w:t xml:space="preserve">Kolsteren PW, Kusin JA &amp; Kardjati S (1997) Pattern of linear growth velocities of infants from birth to 12 months in Madura, Indonesia. Trop. Med. Int. Heal. </w:t>
      </w:r>
      <w:r w:rsidRPr="0077209E">
        <w:rPr>
          <w:b/>
          <w:bCs/>
          <w:noProof/>
        </w:rPr>
        <w:t>2</w:t>
      </w:r>
      <w:r w:rsidRPr="0077209E">
        <w:rPr>
          <w:noProof/>
        </w:rPr>
        <w:t>, 291–301.</w:t>
      </w:r>
    </w:p>
    <w:p w14:paraId="17B3EC99"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13. </w:t>
      </w:r>
      <w:r w:rsidRPr="0077209E">
        <w:rPr>
          <w:noProof/>
        </w:rPr>
        <w:tab/>
        <w:t xml:space="preserve">Schwinger C, Fadnes LT &amp; Broeck J Van Den (2016) Using growth velocity to predict child mortality 1 , 2. Am. J. Clin. Nutr. </w:t>
      </w:r>
      <w:r w:rsidRPr="0077209E">
        <w:rPr>
          <w:b/>
          <w:bCs/>
          <w:noProof/>
        </w:rPr>
        <w:t>103</w:t>
      </w:r>
      <w:r w:rsidRPr="0077209E">
        <w:rPr>
          <w:noProof/>
        </w:rPr>
        <w:t>, 801–807.</w:t>
      </w:r>
    </w:p>
    <w:p w14:paraId="6C885C75"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14. </w:t>
      </w:r>
      <w:r w:rsidRPr="0077209E">
        <w:rPr>
          <w:noProof/>
        </w:rPr>
        <w:tab/>
        <w:t xml:space="preserve">Spencer PR, Sanders KA &amp; Judge DS (2018) Growth curves and the international </w:t>
      </w:r>
      <w:r w:rsidRPr="0077209E">
        <w:rPr>
          <w:noProof/>
        </w:rPr>
        <w:lastRenderedPageBreak/>
        <w:t xml:space="preserve">standard: How children’s growth reflects challenging conditions in rural Timor-Leste. Am. J. Phys. Anthropol. </w:t>
      </w:r>
      <w:r w:rsidRPr="0077209E">
        <w:rPr>
          <w:b/>
          <w:bCs/>
          <w:noProof/>
        </w:rPr>
        <w:t>165</w:t>
      </w:r>
      <w:r w:rsidRPr="0077209E">
        <w:rPr>
          <w:noProof/>
        </w:rPr>
        <w:t>, 286–298.</w:t>
      </w:r>
    </w:p>
    <w:p w14:paraId="464FDB28"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15. </w:t>
      </w:r>
      <w:r w:rsidRPr="0077209E">
        <w:rPr>
          <w:noProof/>
        </w:rPr>
        <w:tab/>
        <w:t xml:space="preserve">Habicht JP, Yarbrough C, Martorell R, et al. (1974) Height and Weight Standards for Preschool Children. How Relevant Are Ethnic Differences in Growth Potential ? Lancet </w:t>
      </w:r>
      <w:r w:rsidRPr="0077209E">
        <w:rPr>
          <w:b/>
          <w:bCs/>
          <w:noProof/>
        </w:rPr>
        <w:t>303</w:t>
      </w:r>
      <w:r w:rsidRPr="0077209E">
        <w:rPr>
          <w:noProof/>
        </w:rPr>
        <w:t>, 611–615.</w:t>
      </w:r>
    </w:p>
    <w:p w14:paraId="009761AE"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16. </w:t>
      </w:r>
      <w:r w:rsidRPr="0077209E">
        <w:rPr>
          <w:noProof/>
        </w:rPr>
        <w:tab/>
        <w:t>Martorell R (1985) Child growth retardation: a discussion of its causes and its relationship to health. In Nutr. Adapt. Man.</w:t>
      </w:r>
    </w:p>
    <w:p w14:paraId="4A8B0303"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17. </w:t>
      </w:r>
      <w:r w:rsidRPr="0077209E">
        <w:rPr>
          <w:noProof/>
        </w:rPr>
        <w:tab/>
        <w:t xml:space="preserve">Martorell R (2010) Physical growth and development of the malnourished child: Contributions from 50 years of research at INCAP. Food Nutr. Bull. </w:t>
      </w:r>
      <w:r w:rsidRPr="0077209E">
        <w:rPr>
          <w:b/>
          <w:bCs/>
          <w:noProof/>
        </w:rPr>
        <w:t>31</w:t>
      </w:r>
      <w:r w:rsidRPr="0077209E">
        <w:rPr>
          <w:noProof/>
        </w:rPr>
        <w:t>, 68–82.</w:t>
      </w:r>
    </w:p>
    <w:p w14:paraId="51FF69C6" w14:textId="77777777" w:rsidR="002671C2" w:rsidRPr="0077209E" w:rsidRDefault="002671C2" w:rsidP="006B5D69">
      <w:pPr>
        <w:widowControl w:val="0"/>
        <w:autoSpaceDE w:val="0"/>
        <w:autoSpaceDN w:val="0"/>
        <w:adjustRightInd w:val="0"/>
        <w:spacing w:line="360" w:lineRule="auto"/>
        <w:ind w:left="634" w:hanging="634"/>
        <w:rPr>
          <w:noProof/>
        </w:rPr>
      </w:pPr>
      <w:r w:rsidRPr="0077209E">
        <w:rPr>
          <w:noProof/>
        </w:rPr>
        <w:t xml:space="preserve">18. </w:t>
      </w:r>
      <w:r w:rsidRPr="0077209E">
        <w:rPr>
          <w:noProof/>
        </w:rPr>
        <w:tab/>
        <w:t xml:space="preserve">Victora CG, De Onis M, Garza C, et al. (2000) Growth patterns of breastfed infants in seven countries. Acta Paediatr. Int. J. Paediatr. </w:t>
      </w:r>
      <w:r w:rsidRPr="0077209E">
        <w:rPr>
          <w:b/>
          <w:bCs/>
          <w:noProof/>
        </w:rPr>
        <w:t>89</w:t>
      </w:r>
      <w:r w:rsidRPr="0077209E">
        <w:rPr>
          <w:noProof/>
        </w:rPr>
        <w:t>, 215–222.</w:t>
      </w:r>
    </w:p>
    <w:p w14:paraId="717F07F2" w14:textId="4E89B482" w:rsidR="006327E0" w:rsidRPr="0077209E" w:rsidRDefault="006327E0" w:rsidP="006B5D69">
      <w:pPr>
        <w:widowControl w:val="0"/>
        <w:autoSpaceDE w:val="0"/>
        <w:autoSpaceDN w:val="0"/>
        <w:adjustRightInd w:val="0"/>
        <w:spacing w:line="360" w:lineRule="auto"/>
        <w:ind w:left="634" w:hanging="634"/>
        <w:rPr>
          <w:lang w:bidi="en-US"/>
        </w:rPr>
      </w:pPr>
      <w:r w:rsidRPr="0077209E">
        <w:rPr>
          <w:lang w:bidi="en-US"/>
        </w:rPr>
        <w:fldChar w:fldCharType="end"/>
      </w:r>
    </w:p>
    <w:p w14:paraId="3AB73569" w14:textId="2188BE1C" w:rsidR="00B307C4" w:rsidRPr="0077209E" w:rsidRDefault="00B307C4" w:rsidP="00F93645">
      <w:pPr>
        <w:spacing w:line="480" w:lineRule="auto"/>
        <w:ind w:firstLine="576"/>
        <w:jc w:val="both"/>
        <w:rPr>
          <w:lang w:bidi="en-US"/>
        </w:rPr>
      </w:pPr>
    </w:p>
    <w:p w14:paraId="1D95475E" w14:textId="77777777" w:rsidR="00B307C4" w:rsidRPr="0077209E" w:rsidRDefault="00B307C4" w:rsidP="00B307C4">
      <w:pPr>
        <w:spacing w:line="480" w:lineRule="auto"/>
        <w:jc w:val="both"/>
        <w:rPr>
          <w:lang w:bidi="en-US"/>
        </w:rPr>
        <w:sectPr w:rsidR="00B307C4" w:rsidRPr="0077209E" w:rsidSect="00A40AFF">
          <w:pgSz w:w="12240" w:h="15840"/>
          <w:pgMar w:top="1440" w:right="1440" w:bottom="1440" w:left="1440" w:header="720" w:footer="720" w:gutter="0"/>
          <w:cols w:space="720"/>
          <w:docGrid w:linePitch="360"/>
        </w:sectPr>
      </w:pPr>
    </w:p>
    <w:p w14:paraId="4B40A5AB" w14:textId="0D4EACEA" w:rsidR="00367734" w:rsidRPr="0077209E" w:rsidRDefault="00367734" w:rsidP="00AB5FC6">
      <w:pPr>
        <w:pStyle w:val="Tabletitle"/>
        <w:numPr>
          <w:ilvl w:val="0"/>
          <w:numId w:val="6"/>
        </w:numPr>
        <w:rPr>
          <w:bCs/>
        </w:rPr>
      </w:pPr>
      <w:r w:rsidRPr="0077209E">
        <w:lastRenderedPageBreak/>
        <w:t xml:space="preserve">Supplemental Table </w:t>
      </w:r>
      <w:r w:rsidR="00F24D09" w:rsidRPr="0077209E">
        <w:t>4</w:t>
      </w:r>
      <w:r w:rsidRPr="0077209E">
        <w:t xml:space="preserve">: </w:t>
      </w:r>
      <w:r w:rsidRPr="0077209E">
        <w:rPr>
          <w:b w:val="0"/>
          <w:bCs/>
        </w:rPr>
        <w:t xml:space="preserve">Derived 12-month increments </w:t>
      </w:r>
      <w:r w:rsidR="00815EEB" w:rsidRPr="0077209E">
        <w:rPr>
          <w:b w:val="0"/>
        </w:rPr>
        <w:t xml:space="preserve">(unmodeled) estimates </w:t>
      </w:r>
      <w:r w:rsidRPr="0077209E">
        <w:rPr>
          <w:b w:val="0"/>
        </w:rPr>
        <w:t>for length/height of the WHO- Tanner</w:t>
      </w:r>
      <w:r w:rsidR="00815EEB" w:rsidRPr="0077209E">
        <w:rPr>
          <w:b w:val="0"/>
        </w:rPr>
        <w:t xml:space="preserve"> </w:t>
      </w:r>
      <w:r w:rsidRPr="0077209E">
        <w:rPr>
          <w:b w:val="0"/>
        </w:rPr>
        <w:t xml:space="preserve">linear growth </w:t>
      </w:r>
      <w:r w:rsidR="00815EEB" w:rsidRPr="0077209E">
        <w:rPr>
          <w:b w:val="0"/>
        </w:rPr>
        <w:t xml:space="preserve">velocity </w:t>
      </w:r>
      <w:r w:rsidRPr="0077209E">
        <w:rPr>
          <w:b w:val="0"/>
        </w:rPr>
        <w:t>reference</w:t>
      </w:r>
      <w:r w:rsidR="008F0377" w:rsidRPr="0077209E">
        <w:rPr>
          <w:b w:val="0"/>
        </w:rPr>
        <w:t>.</w:t>
      </w:r>
      <w:r w:rsidRPr="0077209E">
        <w:rPr>
          <w:b w:val="0"/>
          <w:bCs/>
        </w:rPr>
        <w:t xml:space="preserve"> </w:t>
      </w:r>
    </w:p>
    <w:tbl>
      <w:tblPr>
        <w:tblStyle w:val="TableGridLight"/>
        <w:tblW w:w="10029" w:type="dxa"/>
        <w:tblInd w:w="-95" w:type="dxa"/>
        <w:tblLook w:val="04A0" w:firstRow="1" w:lastRow="0" w:firstColumn="1" w:lastColumn="0" w:noHBand="0" w:noVBand="1"/>
      </w:tblPr>
      <w:tblGrid>
        <w:gridCol w:w="1260"/>
        <w:gridCol w:w="1003"/>
        <w:gridCol w:w="1003"/>
        <w:gridCol w:w="1003"/>
        <w:gridCol w:w="996"/>
        <w:gridCol w:w="931"/>
        <w:gridCol w:w="931"/>
        <w:gridCol w:w="931"/>
        <w:gridCol w:w="1166"/>
        <w:gridCol w:w="805"/>
      </w:tblGrid>
      <w:tr w:rsidR="0077209E" w:rsidRPr="0077209E" w14:paraId="0A615A51" w14:textId="77777777" w:rsidTr="00D55E5D">
        <w:trPr>
          <w:trHeight w:val="288"/>
        </w:trPr>
        <w:tc>
          <w:tcPr>
            <w:tcW w:w="1260" w:type="dxa"/>
            <w:noWrap/>
            <w:vAlign w:val="center"/>
            <w:hideMark/>
          </w:tcPr>
          <w:p w14:paraId="0A207202" w14:textId="77777777" w:rsidR="009348A7" w:rsidRPr="0077209E" w:rsidRDefault="009348A7" w:rsidP="009348A7">
            <w:pPr>
              <w:jc w:val="center"/>
              <w:rPr>
                <w:b/>
                <w:sz w:val="20"/>
                <w:szCs w:val="20"/>
              </w:rPr>
            </w:pPr>
            <w:r w:rsidRPr="0077209E">
              <w:rPr>
                <w:b/>
                <w:sz w:val="20"/>
                <w:szCs w:val="20"/>
              </w:rPr>
              <w:t>Age Interval</w:t>
            </w:r>
          </w:p>
        </w:tc>
        <w:tc>
          <w:tcPr>
            <w:tcW w:w="1003" w:type="dxa"/>
            <w:noWrap/>
            <w:vAlign w:val="center"/>
            <w:hideMark/>
          </w:tcPr>
          <w:p w14:paraId="19C264E3" w14:textId="5B6EA81E" w:rsidR="009348A7" w:rsidRPr="0077209E" w:rsidRDefault="009348A7" w:rsidP="009348A7">
            <w:pPr>
              <w:jc w:val="center"/>
              <w:rPr>
                <w:b/>
                <w:sz w:val="20"/>
                <w:szCs w:val="20"/>
                <w:vertAlign w:val="superscript"/>
              </w:rPr>
            </w:pPr>
            <w:r w:rsidRPr="0077209E">
              <w:rPr>
                <w:b/>
                <w:sz w:val="20"/>
                <w:szCs w:val="20"/>
              </w:rPr>
              <w:t>-3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1003" w:type="dxa"/>
            <w:noWrap/>
            <w:vAlign w:val="center"/>
            <w:hideMark/>
          </w:tcPr>
          <w:p w14:paraId="51A507BE" w14:textId="3F346396" w:rsidR="009348A7" w:rsidRPr="0077209E" w:rsidRDefault="009348A7" w:rsidP="009348A7">
            <w:pPr>
              <w:jc w:val="center"/>
              <w:rPr>
                <w:b/>
                <w:sz w:val="20"/>
                <w:szCs w:val="20"/>
                <w:vertAlign w:val="superscript"/>
              </w:rPr>
            </w:pPr>
            <w:r w:rsidRPr="0077209E">
              <w:rPr>
                <w:b/>
                <w:sz w:val="20"/>
                <w:szCs w:val="20"/>
              </w:rPr>
              <w:t>-2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1003" w:type="dxa"/>
            <w:noWrap/>
            <w:vAlign w:val="center"/>
            <w:hideMark/>
          </w:tcPr>
          <w:p w14:paraId="4326F577" w14:textId="57DD3F6B" w:rsidR="009348A7" w:rsidRPr="0077209E" w:rsidRDefault="009348A7" w:rsidP="009348A7">
            <w:pPr>
              <w:jc w:val="center"/>
              <w:rPr>
                <w:b/>
                <w:sz w:val="20"/>
                <w:szCs w:val="20"/>
                <w:vertAlign w:val="superscript"/>
              </w:rPr>
            </w:pPr>
            <w:r w:rsidRPr="0077209E">
              <w:rPr>
                <w:b/>
                <w:sz w:val="20"/>
                <w:szCs w:val="20"/>
              </w:rPr>
              <w:t>-1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996" w:type="dxa"/>
            <w:noWrap/>
            <w:vAlign w:val="center"/>
            <w:hideMark/>
          </w:tcPr>
          <w:p w14:paraId="48A3B038" w14:textId="77777777" w:rsidR="009348A7" w:rsidRPr="0077209E" w:rsidRDefault="009348A7" w:rsidP="009348A7">
            <w:pPr>
              <w:jc w:val="center"/>
              <w:rPr>
                <w:b/>
                <w:sz w:val="20"/>
                <w:szCs w:val="20"/>
              </w:rPr>
            </w:pPr>
            <w:r w:rsidRPr="0077209E">
              <w:rPr>
                <w:b/>
                <w:sz w:val="20"/>
                <w:szCs w:val="20"/>
              </w:rPr>
              <w:t>Median</w:t>
            </w:r>
          </w:p>
        </w:tc>
        <w:tc>
          <w:tcPr>
            <w:tcW w:w="931" w:type="dxa"/>
            <w:noWrap/>
            <w:vAlign w:val="center"/>
            <w:hideMark/>
          </w:tcPr>
          <w:p w14:paraId="4AAC33F4" w14:textId="5DD6C21D" w:rsidR="009348A7" w:rsidRPr="0077209E" w:rsidRDefault="009348A7" w:rsidP="009348A7">
            <w:pPr>
              <w:jc w:val="center"/>
              <w:rPr>
                <w:b/>
                <w:sz w:val="20"/>
                <w:szCs w:val="20"/>
              </w:rPr>
            </w:pPr>
            <w:r w:rsidRPr="0077209E">
              <w:rPr>
                <w:b/>
                <w:sz w:val="20"/>
                <w:szCs w:val="20"/>
              </w:rPr>
              <w:t>3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931" w:type="dxa"/>
            <w:noWrap/>
            <w:vAlign w:val="center"/>
            <w:hideMark/>
          </w:tcPr>
          <w:p w14:paraId="4B51E8CA" w14:textId="12E1AF00" w:rsidR="009348A7" w:rsidRPr="0077209E" w:rsidRDefault="009348A7" w:rsidP="009348A7">
            <w:pPr>
              <w:jc w:val="center"/>
              <w:rPr>
                <w:b/>
                <w:sz w:val="20"/>
                <w:szCs w:val="20"/>
              </w:rPr>
            </w:pPr>
            <w:r w:rsidRPr="0077209E">
              <w:rPr>
                <w:b/>
                <w:sz w:val="20"/>
                <w:szCs w:val="20"/>
              </w:rPr>
              <w:t>2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931" w:type="dxa"/>
            <w:noWrap/>
            <w:vAlign w:val="center"/>
            <w:hideMark/>
          </w:tcPr>
          <w:p w14:paraId="205C5C5C" w14:textId="77034C04" w:rsidR="009348A7" w:rsidRPr="0077209E" w:rsidRDefault="009348A7" w:rsidP="009348A7">
            <w:pPr>
              <w:jc w:val="center"/>
              <w:rPr>
                <w:b/>
                <w:sz w:val="20"/>
                <w:szCs w:val="20"/>
              </w:rPr>
            </w:pPr>
            <w:r w:rsidRPr="0077209E">
              <w:rPr>
                <w:b/>
                <w:sz w:val="20"/>
                <w:szCs w:val="20"/>
              </w:rPr>
              <w:t>1 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w:t>
            </w:r>
          </w:p>
        </w:tc>
        <w:tc>
          <w:tcPr>
            <w:tcW w:w="1166" w:type="dxa"/>
            <w:noWrap/>
            <w:vAlign w:val="center"/>
            <w:hideMark/>
          </w:tcPr>
          <w:p w14:paraId="124FFA22" w14:textId="54883E6C" w:rsidR="009348A7" w:rsidRPr="0077209E" w:rsidRDefault="009348A7" w:rsidP="009348A7">
            <w:pPr>
              <w:jc w:val="center"/>
              <w:rPr>
                <w:b/>
                <w:sz w:val="20"/>
                <w:szCs w:val="20"/>
              </w:rPr>
            </w:pPr>
            <w:r w:rsidRPr="0077209E">
              <w:rPr>
                <w:b/>
                <w:sz w:val="20"/>
                <w:szCs w:val="20"/>
              </w:rPr>
              <w:t>S</w:t>
            </w:r>
            <w:r w:rsidR="00D55E5D" w:rsidRPr="0077209E">
              <w:rPr>
                <w:b/>
                <w:sz w:val="20"/>
                <w:szCs w:val="20"/>
              </w:rPr>
              <w:t>N</w:t>
            </w:r>
            <w:r w:rsidRPr="0077209E">
              <w:rPr>
                <w:b/>
                <w:sz w:val="20"/>
                <w:szCs w:val="20"/>
              </w:rPr>
              <w:t>D</w:t>
            </w:r>
            <w:r w:rsidR="00016EE5" w:rsidRPr="0077209E">
              <w:rPr>
                <w:sz w:val="20"/>
                <w:szCs w:val="20"/>
                <w:shd w:val="clear" w:color="auto" w:fill="FFFFFF"/>
                <w:vertAlign w:val="superscript"/>
              </w:rPr>
              <w:t>†</w:t>
            </w:r>
            <w:r w:rsidRPr="0077209E">
              <w:rPr>
                <w:b/>
                <w:sz w:val="20"/>
                <w:szCs w:val="20"/>
              </w:rPr>
              <w:t xml:space="preserve"> (Median)</w:t>
            </w:r>
          </w:p>
        </w:tc>
        <w:tc>
          <w:tcPr>
            <w:tcW w:w="805" w:type="dxa"/>
            <w:noWrap/>
            <w:vAlign w:val="center"/>
            <w:hideMark/>
          </w:tcPr>
          <w:p w14:paraId="213BB37C" w14:textId="7635FD92" w:rsidR="009348A7" w:rsidRPr="0077209E" w:rsidRDefault="009348A7" w:rsidP="009348A7">
            <w:pPr>
              <w:jc w:val="center"/>
              <w:rPr>
                <w:b/>
                <w:sz w:val="20"/>
                <w:szCs w:val="20"/>
                <w:vertAlign w:val="superscript"/>
              </w:rPr>
            </w:pPr>
            <w:r w:rsidRPr="0077209E">
              <w:rPr>
                <w:b/>
                <w:sz w:val="20"/>
                <w:szCs w:val="20"/>
              </w:rPr>
              <w:t>CV</w:t>
            </w:r>
            <w:r w:rsidR="00016EE5" w:rsidRPr="0077209E">
              <w:rPr>
                <w:sz w:val="20"/>
                <w:szCs w:val="20"/>
                <w:shd w:val="clear" w:color="auto" w:fill="FFFFFF"/>
                <w:vertAlign w:val="superscript"/>
              </w:rPr>
              <w:t>‡</w:t>
            </w:r>
            <w:r w:rsidRPr="0077209E">
              <w:rPr>
                <w:b/>
                <w:sz w:val="20"/>
                <w:szCs w:val="20"/>
                <w:vertAlign w:val="superscript"/>
              </w:rPr>
              <w:t xml:space="preserve"> </w:t>
            </w:r>
          </w:p>
        </w:tc>
      </w:tr>
      <w:tr w:rsidR="0077209E" w:rsidRPr="0077209E" w14:paraId="0F47A168" w14:textId="77777777" w:rsidTr="00D55E5D">
        <w:trPr>
          <w:trHeight w:val="288"/>
        </w:trPr>
        <w:tc>
          <w:tcPr>
            <w:tcW w:w="1260" w:type="dxa"/>
          </w:tcPr>
          <w:p w14:paraId="53D286BA" w14:textId="77777777" w:rsidR="00367734" w:rsidRPr="0077209E" w:rsidRDefault="00367734" w:rsidP="00FD09A0">
            <w:pPr>
              <w:jc w:val="center"/>
              <w:rPr>
                <w:b/>
                <w:sz w:val="20"/>
                <w:szCs w:val="20"/>
              </w:rPr>
            </w:pPr>
            <w:r w:rsidRPr="0077209E">
              <w:rPr>
                <w:b/>
                <w:sz w:val="20"/>
                <w:szCs w:val="20"/>
              </w:rPr>
              <w:t xml:space="preserve">0-12 </w:t>
            </w:r>
            <w:proofErr w:type="spellStart"/>
            <w:r w:rsidRPr="0077209E">
              <w:rPr>
                <w:b/>
                <w:sz w:val="20"/>
                <w:szCs w:val="20"/>
              </w:rPr>
              <w:t>mo</w:t>
            </w:r>
            <w:proofErr w:type="spellEnd"/>
          </w:p>
        </w:tc>
        <w:tc>
          <w:tcPr>
            <w:tcW w:w="1003" w:type="dxa"/>
          </w:tcPr>
          <w:p w14:paraId="4E877B57" w14:textId="77777777" w:rsidR="00367734" w:rsidRPr="0077209E" w:rsidRDefault="00367734" w:rsidP="00FD09A0">
            <w:pPr>
              <w:jc w:val="center"/>
              <w:rPr>
                <w:sz w:val="20"/>
                <w:szCs w:val="20"/>
              </w:rPr>
            </w:pPr>
            <w:r w:rsidRPr="0077209E">
              <w:rPr>
                <w:sz w:val="20"/>
                <w:szCs w:val="20"/>
              </w:rPr>
              <w:t>16.8</w:t>
            </w:r>
          </w:p>
        </w:tc>
        <w:tc>
          <w:tcPr>
            <w:tcW w:w="1003" w:type="dxa"/>
          </w:tcPr>
          <w:p w14:paraId="3E93966B" w14:textId="77777777" w:rsidR="00367734" w:rsidRPr="0077209E" w:rsidRDefault="00367734" w:rsidP="00FD09A0">
            <w:pPr>
              <w:jc w:val="center"/>
              <w:rPr>
                <w:sz w:val="20"/>
                <w:szCs w:val="20"/>
              </w:rPr>
            </w:pPr>
            <w:r w:rsidRPr="0077209E">
              <w:rPr>
                <w:sz w:val="20"/>
                <w:szCs w:val="20"/>
              </w:rPr>
              <w:t>19.3</w:t>
            </w:r>
          </w:p>
        </w:tc>
        <w:tc>
          <w:tcPr>
            <w:tcW w:w="1003" w:type="dxa"/>
          </w:tcPr>
          <w:p w14:paraId="3EFE4A3B" w14:textId="77777777" w:rsidR="00367734" w:rsidRPr="0077209E" w:rsidRDefault="00367734" w:rsidP="00FD09A0">
            <w:pPr>
              <w:jc w:val="center"/>
              <w:rPr>
                <w:sz w:val="20"/>
                <w:szCs w:val="20"/>
              </w:rPr>
            </w:pPr>
            <w:r w:rsidRPr="0077209E">
              <w:rPr>
                <w:sz w:val="20"/>
                <w:szCs w:val="20"/>
              </w:rPr>
              <w:t>22.0</w:t>
            </w:r>
          </w:p>
        </w:tc>
        <w:tc>
          <w:tcPr>
            <w:tcW w:w="996" w:type="dxa"/>
          </w:tcPr>
          <w:p w14:paraId="3C729E96" w14:textId="77777777" w:rsidR="00367734" w:rsidRPr="0077209E" w:rsidRDefault="00367734" w:rsidP="00FD09A0">
            <w:pPr>
              <w:jc w:val="center"/>
              <w:rPr>
                <w:sz w:val="20"/>
                <w:szCs w:val="20"/>
              </w:rPr>
            </w:pPr>
            <w:r w:rsidRPr="0077209E">
              <w:rPr>
                <w:sz w:val="20"/>
                <w:szCs w:val="20"/>
              </w:rPr>
              <w:t>24.7</w:t>
            </w:r>
          </w:p>
        </w:tc>
        <w:tc>
          <w:tcPr>
            <w:tcW w:w="931" w:type="dxa"/>
          </w:tcPr>
          <w:p w14:paraId="143AC294" w14:textId="77777777" w:rsidR="00367734" w:rsidRPr="0077209E" w:rsidRDefault="00367734" w:rsidP="00FD09A0">
            <w:pPr>
              <w:jc w:val="center"/>
              <w:rPr>
                <w:sz w:val="20"/>
                <w:szCs w:val="20"/>
              </w:rPr>
            </w:pPr>
            <w:r w:rsidRPr="0077209E">
              <w:rPr>
                <w:sz w:val="20"/>
                <w:szCs w:val="20"/>
              </w:rPr>
              <w:t>27.5</w:t>
            </w:r>
          </w:p>
        </w:tc>
        <w:tc>
          <w:tcPr>
            <w:tcW w:w="931" w:type="dxa"/>
          </w:tcPr>
          <w:p w14:paraId="2D475254" w14:textId="77777777" w:rsidR="00367734" w:rsidRPr="0077209E" w:rsidRDefault="00367734" w:rsidP="00FD09A0">
            <w:pPr>
              <w:jc w:val="center"/>
              <w:rPr>
                <w:sz w:val="20"/>
                <w:szCs w:val="20"/>
              </w:rPr>
            </w:pPr>
            <w:r w:rsidRPr="0077209E">
              <w:rPr>
                <w:sz w:val="20"/>
                <w:szCs w:val="20"/>
              </w:rPr>
              <w:t>30.4</w:t>
            </w:r>
          </w:p>
        </w:tc>
        <w:tc>
          <w:tcPr>
            <w:tcW w:w="931" w:type="dxa"/>
          </w:tcPr>
          <w:p w14:paraId="242E1A96" w14:textId="77777777" w:rsidR="00367734" w:rsidRPr="0077209E" w:rsidRDefault="00367734" w:rsidP="00FD09A0">
            <w:pPr>
              <w:jc w:val="center"/>
              <w:rPr>
                <w:sz w:val="20"/>
                <w:szCs w:val="20"/>
              </w:rPr>
            </w:pPr>
            <w:r w:rsidRPr="0077209E">
              <w:rPr>
                <w:sz w:val="20"/>
                <w:szCs w:val="20"/>
              </w:rPr>
              <w:t>33.5</w:t>
            </w:r>
          </w:p>
        </w:tc>
        <w:tc>
          <w:tcPr>
            <w:tcW w:w="1166" w:type="dxa"/>
          </w:tcPr>
          <w:p w14:paraId="17BEBD91" w14:textId="77777777" w:rsidR="00367734" w:rsidRPr="0077209E" w:rsidRDefault="00367734" w:rsidP="00FD09A0">
            <w:pPr>
              <w:jc w:val="center"/>
              <w:rPr>
                <w:sz w:val="20"/>
                <w:szCs w:val="20"/>
              </w:rPr>
            </w:pPr>
            <w:r w:rsidRPr="0077209E">
              <w:rPr>
                <w:sz w:val="20"/>
                <w:szCs w:val="20"/>
              </w:rPr>
              <w:t>2.8</w:t>
            </w:r>
          </w:p>
        </w:tc>
        <w:tc>
          <w:tcPr>
            <w:tcW w:w="805" w:type="dxa"/>
          </w:tcPr>
          <w:p w14:paraId="0B7B2BAF" w14:textId="77777777" w:rsidR="00367734" w:rsidRPr="0077209E" w:rsidRDefault="00367734" w:rsidP="00FD09A0">
            <w:pPr>
              <w:jc w:val="center"/>
              <w:rPr>
                <w:sz w:val="20"/>
                <w:szCs w:val="20"/>
              </w:rPr>
            </w:pPr>
            <w:r w:rsidRPr="0077209E">
              <w:rPr>
                <w:sz w:val="20"/>
                <w:szCs w:val="20"/>
              </w:rPr>
              <w:t>11.1</w:t>
            </w:r>
          </w:p>
        </w:tc>
      </w:tr>
      <w:tr w:rsidR="0077209E" w:rsidRPr="0077209E" w14:paraId="00774FEF" w14:textId="77777777" w:rsidTr="00D55E5D">
        <w:trPr>
          <w:trHeight w:val="288"/>
        </w:trPr>
        <w:tc>
          <w:tcPr>
            <w:tcW w:w="1260" w:type="dxa"/>
          </w:tcPr>
          <w:p w14:paraId="4A07DB89" w14:textId="77777777" w:rsidR="00367734" w:rsidRPr="0077209E" w:rsidRDefault="00367734" w:rsidP="00FD09A0">
            <w:pPr>
              <w:jc w:val="center"/>
              <w:rPr>
                <w:b/>
                <w:sz w:val="20"/>
                <w:szCs w:val="20"/>
              </w:rPr>
            </w:pPr>
            <w:r w:rsidRPr="0077209E">
              <w:rPr>
                <w:b/>
                <w:sz w:val="20"/>
                <w:szCs w:val="20"/>
              </w:rPr>
              <w:t xml:space="preserve">1-13 </w:t>
            </w:r>
            <w:proofErr w:type="spellStart"/>
            <w:r w:rsidRPr="0077209E">
              <w:rPr>
                <w:b/>
                <w:sz w:val="20"/>
                <w:szCs w:val="20"/>
              </w:rPr>
              <w:t>mo</w:t>
            </w:r>
            <w:proofErr w:type="spellEnd"/>
          </w:p>
        </w:tc>
        <w:tc>
          <w:tcPr>
            <w:tcW w:w="1003" w:type="dxa"/>
          </w:tcPr>
          <w:p w14:paraId="2A7DFEEC" w14:textId="77777777" w:rsidR="00367734" w:rsidRPr="0077209E" w:rsidRDefault="00367734" w:rsidP="00FD09A0">
            <w:pPr>
              <w:jc w:val="center"/>
              <w:rPr>
                <w:sz w:val="20"/>
                <w:szCs w:val="20"/>
              </w:rPr>
            </w:pPr>
            <w:r w:rsidRPr="0077209E">
              <w:rPr>
                <w:sz w:val="20"/>
                <w:szCs w:val="20"/>
              </w:rPr>
              <w:t>14.3</w:t>
            </w:r>
          </w:p>
        </w:tc>
        <w:tc>
          <w:tcPr>
            <w:tcW w:w="1003" w:type="dxa"/>
          </w:tcPr>
          <w:p w14:paraId="3EA969A5" w14:textId="77777777" w:rsidR="00367734" w:rsidRPr="0077209E" w:rsidRDefault="00367734" w:rsidP="00FD09A0">
            <w:pPr>
              <w:jc w:val="center"/>
              <w:rPr>
                <w:sz w:val="20"/>
                <w:szCs w:val="20"/>
              </w:rPr>
            </w:pPr>
            <w:r w:rsidRPr="0077209E">
              <w:rPr>
                <w:sz w:val="20"/>
                <w:szCs w:val="20"/>
              </w:rPr>
              <w:t>16.7</w:t>
            </w:r>
          </w:p>
        </w:tc>
        <w:tc>
          <w:tcPr>
            <w:tcW w:w="1003" w:type="dxa"/>
          </w:tcPr>
          <w:p w14:paraId="0446A47B" w14:textId="77777777" w:rsidR="00367734" w:rsidRPr="0077209E" w:rsidRDefault="00367734" w:rsidP="00FD09A0">
            <w:pPr>
              <w:jc w:val="center"/>
              <w:rPr>
                <w:sz w:val="20"/>
                <w:szCs w:val="20"/>
              </w:rPr>
            </w:pPr>
            <w:r w:rsidRPr="0077209E">
              <w:rPr>
                <w:sz w:val="20"/>
                <w:szCs w:val="20"/>
              </w:rPr>
              <w:t>19.2</w:t>
            </w:r>
          </w:p>
        </w:tc>
        <w:tc>
          <w:tcPr>
            <w:tcW w:w="996" w:type="dxa"/>
          </w:tcPr>
          <w:p w14:paraId="2520A561" w14:textId="77777777" w:rsidR="00367734" w:rsidRPr="0077209E" w:rsidRDefault="00367734" w:rsidP="00FD09A0">
            <w:pPr>
              <w:jc w:val="center"/>
              <w:rPr>
                <w:sz w:val="20"/>
                <w:szCs w:val="20"/>
              </w:rPr>
            </w:pPr>
            <w:r w:rsidRPr="0077209E">
              <w:rPr>
                <w:sz w:val="20"/>
                <w:szCs w:val="20"/>
              </w:rPr>
              <w:t>21.8</w:t>
            </w:r>
          </w:p>
        </w:tc>
        <w:tc>
          <w:tcPr>
            <w:tcW w:w="931" w:type="dxa"/>
          </w:tcPr>
          <w:p w14:paraId="70753188" w14:textId="77777777" w:rsidR="00367734" w:rsidRPr="0077209E" w:rsidRDefault="00367734" w:rsidP="00FD09A0">
            <w:pPr>
              <w:jc w:val="center"/>
              <w:rPr>
                <w:sz w:val="20"/>
                <w:szCs w:val="20"/>
              </w:rPr>
            </w:pPr>
            <w:r w:rsidRPr="0077209E">
              <w:rPr>
                <w:sz w:val="20"/>
                <w:szCs w:val="20"/>
              </w:rPr>
              <w:t>24.4</w:t>
            </w:r>
          </w:p>
        </w:tc>
        <w:tc>
          <w:tcPr>
            <w:tcW w:w="931" w:type="dxa"/>
          </w:tcPr>
          <w:p w14:paraId="5AFA308E" w14:textId="77777777" w:rsidR="00367734" w:rsidRPr="0077209E" w:rsidRDefault="00367734" w:rsidP="00FD09A0">
            <w:pPr>
              <w:jc w:val="center"/>
              <w:rPr>
                <w:sz w:val="20"/>
                <w:szCs w:val="20"/>
              </w:rPr>
            </w:pPr>
            <w:r w:rsidRPr="0077209E">
              <w:rPr>
                <w:sz w:val="20"/>
                <w:szCs w:val="20"/>
              </w:rPr>
              <w:t>27.3</w:t>
            </w:r>
          </w:p>
        </w:tc>
        <w:tc>
          <w:tcPr>
            <w:tcW w:w="931" w:type="dxa"/>
          </w:tcPr>
          <w:p w14:paraId="4B25A50E" w14:textId="77777777" w:rsidR="00367734" w:rsidRPr="0077209E" w:rsidRDefault="00367734" w:rsidP="00FD09A0">
            <w:pPr>
              <w:jc w:val="center"/>
              <w:rPr>
                <w:sz w:val="20"/>
                <w:szCs w:val="20"/>
              </w:rPr>
            </w:pPr>
            <w:r w:rsidRPr="0077209E">
              <w:rPr>
                <w:sz w:val="20"/>
                <w:szCs w:val="20"/>
              </w:rPr>
              <w:t>30.1</w:t>
            </w:r>
          </w:p>
        </w:tc>
        <w:tc>
          <w:tcPr>
            <w:tcW w:w="1166" w:type="dxa"/>
          </w:tcPr>
          <w:p w14:paraId="7E39F262" w14:textId="77777777" w:rsidR="00367734" w:rsidRPr="0077209E" w:rsidRDefault="00367734" w:rsidP="00FD09A0">
            <w:pPr>
              <w:jc w:val="center"/>
              <w:rPr>
                <w:sz w:val="20"/>
                <w:szCs w:val="20"/>
              </w:rPr>
            </w:pPr>
            <w:r w:rsidRPr="0077209E">
              <w:rPr>
                <w:sz w:val="20"/>
                <w:szCs w:val="20"/>
              </w:rPr>
              <w:t>2.6</w:t>
            </w:r>
          </w:p>
        </w:tc>
        <w:tc>
          <w:tcPr>
            <w:tcW w:w="805" w:type="dxa"/>
          </w:tcPr>
          <w:p w14:paraId="101493D0" w14:textId="77777777" w:rsidR="00367734" w:rsidRPr="0077209E" w:rsidRDefault="00367734" w:rsidP="00FD09A0">
            <w:pPr>
              <w:jc w:val="center"/>
              <w:rPr>
                <w:sz w:val="20"/>
                <w:szCs w:val="20"/>
              </w:rPr>
            </w:pPr>
            <w:r w:rsidRPr="0077209E">
              <w:rPr>
                <w:sz w:val="20"/>
                <w:szCs w:val="20"/>
              </w:rPr>
              <w:t>11.9</w:t>
            </w:r>
          </w:p>
        </w:tc>
      </w:tr>
      <w:tr w:rsidR="0077209E" w:rsidRPr="0077209E" w14:paraId="4171F1DA" w14:textId="77777777" w:rsidTr="00D55E5D">
        <w:trPr>
          <w:trHeight w:val="288"/>
        </w:trPr>
        <w:tc>
          <w:tcPr>
            <w:tcW w:w="1260" w:type="dxa"/>
          </w:tcPr>
          <w:p w14:paraId="7C422E3B" w14:textId="77777777" w:rsidR="00367734" w:rsidRPr="0077209E" w:rsidRDefault="00367734" w:rsidP="00FD09A0">
            <w:pPr>
              <w:jc w:val="center"/>
              <w:rPr>
                <w:b/>
                <w:sz w:val="20"/>
                <w:szCs w:val="20"/>
              </w:rPr>
            </w:pPr>
            <w:r w:rsidRPr="0077209E">
              <w:rPr>
                <w:b/>
                <w:sz w:val="20"/>
                <w:szCs w:val="20"/>
              </w:rPr>
              <w:t xml:space="preserve">2-14 </w:t>
            </w:r>
            <w:proofErr w:type="spellStart"/>
            <w:r w:rsidRPr="0077209E">
              <w:rPr>
                <w:b/>
                <w:sz w:val="20"/>
                <w:szCs w:val="20"/>
              </w:rPr>
              <w:t>mo</w:t>
            </w:r>
            <w:proofErr w:type="spellEnd"/>
          </w:p>
        </w:tc>
        <w:tc>
          <w:tcPr>
            <w:tcW w:w="1003" w:type="dxa"/>
          </w:tcPr>
          <w:p w14:paraId="11F4864C" w14:textId="77777777" w:rsidR="00367734" w:rsidRPr="0077209E" w:rsidRDefault="00367734" w:rsidP="00FD09A0">
            <w:pPr>
              <w:jc w:val="center"/>
              <w:rPr>
                <w:sz w:val="20"/>
                <w:szCs w:val="20"/>
              </w:rPr>
            </w:pPr>
            <w:r w:rsidRPr="0077209E">
              <w:rPr>
                <w:sz w:val="20"/>
                <w:szCs w:val="20"/>
              </w:rPr>
              <w:t>12.2</w:t>
            </w:r>
          </w:p>
        </w:tc>
        <w:tc>
          <w:tcPr>
            <w:tcW w:w="1003" w:type="dxa"/>
          </w:tcPr>
          <w:p w14:paraId="6CD0D02C" w14:textId="77777777" w:rsidR="00367734" w:rsidRPr="0077209E" w:rsidRDefault="00367734" w:rsidP="00FD09A0">
            <w:pPr>
              <w:jc w:val="center"/>
              <w:rPr>
                <w:sz w:val="20"/>
                <w:szCs w:val="20"/>
              </w:rPr>
            </w:pPr>
            <w:r w:rsidRPr="0077209E">
              <w:rPr>
                <w:sz w:val="20"/>
                <w:szCs w:val="20"/>
              </w:rPr>
              <w:t>14.5</w:t>
            </w:r>
          </w:p>
        </w:tc>
        <w:tc>
          <w:tcPr>
            <w:tcW w:w="1003" w:type="dxa"/>
          </w:tcPr>
          <w:p w14:paraId="21CF1B87" w14:textId="77777777" w:rsidR="00367734" w:rsidRPr="0077209E" w:rsidRDefault="00367734" w:rsidP="00FD09A0">
            <w:pPr>
              <w:jc w:val="center"/>
              <w:rPr>
                <w:sz w:val="20"/>
                <w:szCs w:val="20"/>
              </w:rPr>
            </w:pPr>
            <w:r w:rsidRPr="0077209E">
              <w:rPr>
                <w:sz w:val="20"/>
                <w:szCs w:val="20"/>
              </w:rPr>
              <w:t>16.9</w:t>
            </w:r>
          </w:p>
        </w:tc>
        <w:tc>
          <w:tcPr>
            <w:tcW w:w="996" w:type="dxa"/>
          </w:tcPr>
          <w:p w14:paraId="215FC11E" w14:textId="77777777" w:rsidR="00367734" w:rsidRPr="0077209E" w:rsidRDefault="00367734" w:rsidP="00FD09A0">
            <w:pPr>
              <w:jc w:val="center"/>
              <w:rPr>
                <w:sz w:val="20"/>
                <w:szCs w:val="20"/>
              </w:rPr>
            </w:pPr>
            <w:r w:rsidRPr="0077209E">
              <w:rPr>
                <w:sz w:val="20"/>
                <w:szCs w:val="20"/>
              </w:rPr>
              <w:t>19.4</w:t>
            </w:r>
          </w:p>
        </w:tc>
        <w:tc>
          <w:tcPr>
            <w:tcW w:w="931" w:type="dxa"/>
          </w:tcPr>
          <w:p w14:paraId="718062C7" w14:textId="77777777" w:rsidR="00367734" w:rsidRPr="0077209E" w:rsidRDefault="00367734" w:rsidP="00FD09A0">
            <w:pPr>
              <w:jc w:val="center"/>
              <w:rPr>
                <w:sz w:val="20"/>
                <w:szCs w:val="20"/>
              </w:rPr>
            </w:pPr>
            <w:r w:rsidRPr="0077209E">
              <w:rPr>
                <w:sz w:val="20"/>
                <w:szCs w:val="20"/>
              </w:rPr>
              <w:t>21.9</w:t>
            </w:r>
          </w:p>
        </w:tc>
        <w:tc>
          <w:tcPr>
            <w:tcW w:w="931" w:type="dxa"/>
          </w:tcPr>
          <w:p w14:paraId="655A660D" w14:textId="77777777" w:rsidR="00367734" w:rsidRPr="0077209E" w:rsidRDefault="00367734" w:rsidP="00FD09A0">
            <w:pPr>
              <w:jc w:val="center"/>
              <w:rPr>
                <w:sz w:val="20"/>
                <w:szCs w:val="20"/>
              </w:rPr>
            </w:pPr>
            <w:r w:rsidRPr="0077209E">
              <w:rPr>
                <w:sz w:val="20"/>
                <w:szCs w:val="20"/>
              </w:rPr>
              <w:t>24.6</w:t>
            </w:r>
          </w:p>
        </w:tc>
        <w:tc>
          <w:tcPr>
            <w:tcW w:w="931" w:type="dxa"/>
          </w:tcPr>
          <w:p w14:paraId="5809E101" w14:textId="77777777" w:rsidR="00367734" w:rsidRPr="0077209E" w:rsidRDefault="00367734" w:rsidP="00FD09A0">
            <w:pPr>
              <w:jc w:val="center"/>
              <w:rPr>
                <w:sz w:val="20"/>
                <w:szCs w:val="20"/>
              </w:rPr>
            </w:pPr>
            <w:r w:rsidRPr="0077209E">
              <w:rPr>
                <w:sz w:val="20"/>
                <w:szCs w:val="20"/>
              </w:rPr>
              <w:t>27.4</w:t>
            </w:r>
          </w:p>
        </w:tc>
        <w:tc>
          <w:tcPr>
            <w:tcW w:w="1166" w:type="dxa"/>
          </w:tcPr>
          <w:p w14:paraId="0E09CCDE" w14:textId="77777777" w:rsidR="00367734" w:rsidRPr="0077209E" w:rsidRDefault="00367734" w:rsidP="00FD09A0">
            <w:pPr>
              <w:jc w:val="center"/>
              <w:rPr>
                <w:sz w:val="20"/>
                <w:szCs w:val="20"/>
              </w:rPr>
            </w:pPr>
            <w:r w:rsidRPr="0077209E">
              <w:rPr>
                <w:sz w:val="20"/>
                <w:szCs w:val="20"/>
              </w:rPr>
              <w:t>2.5</w:t>
            </w:r>
          </w:p>
        </w:tc>
        <w:tc>
          <w:tcPr>
            <w:tcW w:w="805" w:type="dxa"/>
          </w:tcPr>
          <w:p w14:paraId="29050A89" w14:textId="77777777" w:rsidR="00367734" w:rsidRPr="0077209E" w:rsidRDefault="00367734" w:rsidP="00FD09A0">
            <w:pPr>
              <w:jc w:val="center"/>
              <w:rPr>
                <w:sz w:val="20"/>
                <w:szCs w:val="20"/>
              </w:rPr>
            </w:pPr>
            <w:r w:rsidRPr="0077209E">
              <w:rPr>
                <w:sz w:val="20"/>
                <w:szCs w:val="20"/>
              </w:rPr>
              <w:t>12.9</w:t>
            </w:r>
          </w:p>
        </w:tc>
      </w:tr>
      <w:tr w:rsidR="0077209E" w:rsidRPr="0077209E" w14:paraId="75CE7537" w14:textId="77777777" w:rsidTr="00D55E5D">
        <w:trPr>
          <w:trHeight w:val="288"/>
        </w:trPr>
        <w:tc>
          <w:tcPr>
            <w:tcW w:w="1260" w:type="dxa"/>
          </w:tcPr>
          <w:p w14:paraId="4B5807FE" w14:textId="77777777" w:rsidR="00367734" w:rsidRPr="0077209E" w:rsidRDefault="00367734" w:rsidP="00FD09A0">
            <w:pPr>
              <w:jc w:val="center"/>
              <w:rPr>
                <w:b/>
                <w:sz w:val="20"/>
                <w:szCs w:val="20"/>
              </w:rPr>
            </w:pPr>
            <w:r w:rsidRPr="0077209E">
              <w:rPr>
                <w:b/>
                <w:sz w:val="20"/>
                <w:szCs w:val="20"/>
              </w:rPr>
              <w:t xml:space="preserve">3-15 </w:t>
            </w:r>
            <w:proofErr w:type="spellStart"/>
            <w:r w:rsidRPr="0077209E">
              <w:rPr>
                <w:b/>
                <w:sz w:val="20"/>
                <w:szCs w:val="20"/>
              </w:rPr>
              <w:t>mo</w:t>
            </w:r>
            <w:proofErr w:type="spellEnd"/>
          </w:p>
        </w:tc>
        <w:tc>
          <w:tcPr>
            <w:tcW w:w="1003" w:type="dxa"/>
          </w:tcPr>
          <w:p w14:paraId="0B378646" w14:textId="77777777" w:rsidR="00367734" w:rsidRPr="0077209E" w:rsidRDefault="00367734" w:rsidP="00FD09A0">
            <w:pPr>
              <w:jc w:val="center"/>
              <w:rPr>
                <w:sz w:val="20"/>
                <w:szCs w:val="20"/>
              </w:rPr>
            </w:pPr>
            <w:r w:rsidRPr="0077209E">
              <w:rPr>
                <w:sz w:val="20"/>
                <w:szCs w:val="20"/>
              </w:rPr>
              <w:t>10.9</w:t>
            </w:r>
          </w:p>
        </w:tc>
        <w:tc>
          <w:tcPr>
            <w:tcW w:w="1003" w:type="dxa"/>
          </w:tcPr>
          <w:p w14:paraId="6C26ED97" w14:textId="77777777" w:rsidR="00367734" w:rsidRPr="0077209E" w:rsidRDefault="00367734" w:rsidP="00FD09A0">
            <w:pPr>
              <w:jc w:val="center"/>
              <w:rPr>
                <w:sz w:val="20"/>
                <w:szCs w:val="20"/>
              </w:rPr>
            </w:pPr>
            <w:r w:rsidRPr="0077209E">
              <w:rPr>
                <w:sz w:val="20"/>
                <w:szCs w:val="20"/>
              </w:rPr>
              <w:t>13.0</w:t>
            </w:r>
          </w:p>
        </w:tc>
        <w:tc>
          <w:tcPr>
            <w:tcW w:w="1003" w:type="dxa"/>
          </w:tcPr>
          <w:p w14:paraId="2C75A29B" w14:textId="77777777" w:rsidR="00367734" w:rsidRPr="0077209E" w:rsidRDefault="00367734" w:rsidP="00FD09A0">
            <w:pPr>
              <w:jc w:val="center"/>
              <w:rPr>
                <w:sz w:val="20"/>
                <w:szCs w:val="20"/>
              </w:rPr>
            </w:pPr>
            <w:r w:rsidRPr="0077209E">
              <w:rPr>
                <w:sz w:val="20"/>
                <w:szCs w:val="20"/>
              </w:rPr>
              <w:t>15.3</w:t>
            </w:r>
          </w:p>
        </w:tc>
        <w:tc>
          <w:tcPr>
            <w:tcW w:w="996" w:type="dxa"/>
          </w:tcPr>
          <w:p w14:paraId="37EBEBC0" w14:textId="77777777" w:rsidR="00367734" w:rsidRPr="0077209E" w:rsidRDefault="00367734" w:rsidP="00FD09A0">
            <w:pPr>
              <w:jc w:val="center"/>
              <w:rPr>
                <w:sz w:val="20"/>
                <w:szCs w:val="20"/>
              </w:rPr>
            </w:pPr>
            <w:r w:rsidRPr="0077209E">
              <w:rPr>
                <w:sz w:val="20"/>
                <w:szCs w:val="20"/>
              </w:rPr>
              <w:t>17.6</w:t>
            </w:r>
          </w:p>
        </w:tc>
        <w:tc>
          <w:tcPr>
            <w:tcW w:w="931" w:type="dxa"/>
          </w:tcPr>
          <w:p w14:paraId="70BFFD9D" w14:textId="77777777" w:rsidR="00367734" w:rsidRPr="0077209E" w:rsidRDefault="00367734" w:rsidP="00FD09A0">
            <w:pPr>
              <w:jc w:val="center"/>
              <w:rPr>
                <w:sz w:val="20"/>
                <w:szCs w:val="20"/>
              </w:rPr>
            </w:pPr>
            <w:r w:rsidRPr="0077209E">
              <w:rPr>
                <w:sz w:val="20"/>
                <w:szCs w:val="20"/>
              </w:rPr>
              <w:t>20.2</w:t>
            </w:r>
          </w:p>
        </w:tc>
        <w:tc>
          <w:tcPr>
            <w:tcW w:w="931" w:type="dxa"/>
          </w:tcPr>
          <w:p w14:paraId="10715A36" w14:textId="77777777" w:rsidR="00367734" w:rsidRPr="0077209E" w:rsidRDefault="00367734" w:rsidP="00FD09A0">
            <w:pPr>
              <w:jc w:val="center"/>
              <w:rPr>
                <w:sz w:val="20"/>
                <w:szCs w:val="20"/>
              </w:rPr>
            </w:pPr>
            <w:r w:rsidRPr="0077209E">
              <w:rPr>
                <w:sz w:val="20"/>
                <w:szCs w:val="20"/>
              </w:rPr>
              <w:t>22.7</w:t>
            </w:r>
          </w:p>
        </w:tc>
        <w:tc>
          <w:tcPr>
            <w:tcW w:w="931" w:type="dxa"/>
          </w:tcPr>
          <w:p w14:paraId="679E8BED" w14:textId="77777777" w:rsidR="00367734" w:rsidRPr="0077209E" w:rsidRDefault="00367734" w:rsidP="00FD09A0">
            <w:pPr>
              <w:jc w:val="center"/>
              <w:rPr>
                <w:sz w:val="20"/>
                <w:szCs w:val="20"/>
              </w:rPr>
            </w:pPr>
            <w:r w:rsidRPr="0077209E">
              <w:rPr>
                <w:sz w:val="20"/>
                <w:szCs w:val="20"/>
              </w:rPr>
              <w:t>25.4</w:t>
            </w:r>
          </w:p>
        </w:tc>
        <w:tc>
          <w:tcPr>
            <w:tcW w:w="1166" w:type="dxa"/>
          </w:tcPr>
          <w:p w14:paraId="486AF9C9" w14:textId="77777777" w:rsidR="00367734" w:rsidRPr="0077209E" w:rsidRDefault="00367734" w:rsidP="00FD09A0">
            <w:pPr>
              <w:jc w:val="center"/>
              <w:rPr>
                <w:sz w:val="20"/>
                <w:szCs w:val="20"/>
              </w:rPr>
            </w:pPr>
            <w:r w:rsidRPr="0077209E">
              <w:rPr>
                <w:sz w:val="20"/>
                <w:szCs w:val="20"/>
              </w:rPr>
              <w:t>2.5</w:t>
            </w:r>
          </w:p>
        </w:tc>
        <w:tc>
          <w:tcPr>
            <w:tcW w:w="805" w:type="dxa"/>
          </w:tcPr>
          <w:p w14:paraId="4AFD6312" w14:textId="77777777" w:rsidR="00367734" w:rsidRPr="0077209E" w:rsidRDefault="00367734" w:rsidP="00FD09A0">
            <w:pPr>
              <w:jc w:val="center"/>
              <w:rPr>
                <w:sz w:val="20"/>
                <w:szCs w:val="20"/>
              </w:rPr>
            </w:pPr>
            <w:r w:rsidRPr="0077209E">
              <w:rPr>
                <w:sz w:val="20"/>
                <w:szCs w:val="20"/>
              </w:rPr>
              <w:t>13.9</w:t>
            </w:r>
          </w:p>
        </w:tc>
      </w:tr>
      <w:tr w:rsidR="0077209E" w:rsidRPr="0077209E" w14:paraId="059776E3" w14:textId="77777777" w:rsidTr="00D55E5D">
        <w:trPr>
          <w:trHeight w:val="288"/>
        </w:trPr>
        <w:tc>
          <w:tcPr>
            <w:tcW w:w="1260" w:type="dxa"/>
          </w:tcPr>
          <w:p w14:paraId="0C73AA5B" w14:textId="77777777" w:rsidR="00367734" w:rsidRPr="0077209E" w:rsidRDefault="00367734" w:rsidP="00FD09A0">
            <w:pPr>
              <w:jc w:val="center"/>
              <w:rPr>
                <w:b/>
                <w:sz w:val="20"/>
                <w:szCs w:val="20"/>
              </w:rPr>
            </w:pPr>
            <w:r w:rsidRPr="0077209E">
              <w:rPr>
                <w:b/>
                <w:sz w:val="20"/>
                <w:szCs w:val="20"/>
              </w:rPr>
              <w:t xml:space="preserve">4-16 </w:t>
            </w:r>
            <w:proofErr w:type="spellStart"/>
            <w:r w:rsidRPr="0077209E">
              <w:rPr>
                <w:b/>
                <w:sz w:val="20"/>
                <w:szCs w:val="20"/>
              </w:rPr>
              <w:t>mo</w:t>
            </w:r>
            <w:proofErr w:type="spellEnd"/>
          </w:p>
        </w:tc>
        <w:tc>
          <w:tcPr>
            <w:tcW w:w="1003" w:type="dxa"/>
          </w:tcPr>
          <w:p w14:paraId="4C5B23C6" w14:textId="77777777" w:rsidR="00367734" w:rsidRPr="0077209E" w:rsidRDefault="00367734" w:rsidP="00FD09A0">
            <w:pPr>
              <w:jc w:val="center"/>
              <w:rPr>
                <w:sz w:val="20"/>
                <w:szCs w:val="20"/>
              </w:rPr>
            </w:pPr>
            <w:r w:rsidRPr="0077209E">
              <w:rPr>
                <w:sz w:val="20"/>
                <w:szCs w:val="20"/>
              </w:rPr>
              <w:t>9.8</w:t>
            </w:r>
          </w:p>
        </w:tc>
        <w:tc>
          <w:tcPr>
            <w:tcW w:w="1003" w:type="dxa"/>
          </w:tcPr>
          <w:p w14:paraId="5F783E0A" w14:textId="77777777" w:rsidR="00367734" w:rsidRPr="0077209E" w:rsidRDefault="00367734" w:rsidP="00FD09A0">
            <w:pPr>
              <w:jc w:val="center"/>
              <w:rPr>
                <w:sz w:val="20"/>
                <w:szCs w:val="20"/>
              </w:rPr>
            </w:pPr>
            <w:r w:rsidRPr="0077209E">
              <w:rPr>
                <w:sz w:val="20"/>
                <w:szCs w:val="20"/>
              </w:rPr>
              <w:t>12.0</w:t>
            </w:r>
          </w:p>
        </w:tc>
        <w:tc>
          <w:tcPr>
            <w:tcW w:w="1003" w:type="dxa"/>
          </w:tcPr>
          <w:p w14:paraId="22F1010B" w14:textId="77777777" w:rsidR="00367734" w:rsidRPr="0077209E" w:rsidRDefault="00367734" w:rsidP="00FD09A0">
            <w:pPr>
              <w:jc w:val="center"/>
              <w:rPr>
                <w:sz w:val="20"/>
                <w:szCs w:val="20"/>
              </w:rPr>
            </w:pPr>
            <w:r w:rsidRPr="0077209E">
              <w:rPr>
                <w:sz w:val="20"/>
                <w:szCs w:val="20"/>
              </w:rPr>
              <w:t>14.1</w:t>
            </w:r>
          </w:p>
        </w:tc>
        <w:tc>
          <w:tcPr>
            <w:tcW w:w="996" w:type="dxa"/>
          </w:tcPr>
          <w:p w14:paraId="12C1BCB2" w14:textId="77777777" w:rsidR="00367734" w:rsidRPr="0077209E" w:rsidRDefault="00367734" w:rsidP="00FD09A0">
            <w:pPr>
              <w:jc w:val="center"/>
              <w:rPr>
                <w:sz w:val="20"/>
                <w:szCs w:val="20"/>
              </w:rPr>
            </w:pPr>
            <w:r w:rsidRPr="0077209E">
              <w:rPr>
                <w:sz w:val="20"/>
                <w:szCs w:val="20"/>
              </w:rPr>
              <w:t>16.4</w:t>
            </w:r>
          </w:p>
        </w:tc>
        <w:tc>
          <w:tcPr>
            <w:tcW w:w="931" w:type="dxa"/>
          </w:tcPr>
          <w:p w14:paraId="2D70A6E5" w14:textId="77777777" w:rsidR="00367734" w:rsidRPr="0077209E" w:rsidRDefault="00367734" w:rsidP="00FD09A0">
            <w:pPr>
              <w:jc w:val="center"/>
              <w:rPr>
                <w:sz w:val="20"/>
                <w:szCs w:val="20"/>
              </w:rPr>
            </w:pPr>
            <w:r w:rsidRPr="0077209E">
              <w:rPr>
                <w:sz w:val="20"/>
                <w:szCs w:val="20"/>
              </w:rPr>
              <w:t>18.8</w:t>
            </w:r>
          </w:p>
        </w:tc>
        <w:tc>
          <w:tcPr>
            <w:tcW w:w="931" w:type="dxa"/>
          </w:tcPr>
          <w:p w14:paraId="55BF7BCD" w14:textId="77777777" w:rsidR="00367734" w:rsidRPr="0077209E" w:rsidRDefault="00367734" w:rsidP="00FD09A0">
            <w:pPr>
              <w:jc w:val="center"/>
              <w:rPr>
                <w:sz w:val="20"/>
                <w:szCs w:val="20"/>
              </w:rPr>
            </w:pPr>
            <w:r w:rsidRPr="0077209E">
              <w:rPr>
                <w:sz w:val="20"/>
                <w:szCs w:val="20"/>
              </w:rPr>
              <w:t>21.3</w:t>
            </w:r>
          </w:p>
        </w:tc>
        <w:tc>
          <w:tcPr>
            <w:tcW w:w="931" w:type="dxa"/>
          </w:tcPr>
          <w:p w14:paraId="2DFD54CB" w14:textId="77777777" w:rsidR="00367734" w:rsidRPr="0077209E" w:rsidRDefault="00367734" w:rsidP="00FD09A0">
            <w:pPr>
              <w:jc w:val="center"/>
              <w:rPr>
                <w:sz w:val="20"/>
                <w:szCs w:val="20"/>
              </w:rPr>
            </w:pPr>
            <w:r w:rsidRPr="0077209E">
              <w:rPr>
                <w:sz w:val="20"/>
                <w:szCs w:val="20"/>
              </w:rPr>
              <w:t>23.9</w:t>
            </w:r>
          </w:p>
        </w:tc>
        <w:tc>
          <w:tcPr>
            <w:tcW w:w="1166" w:type="dxa"/>
          </w:tcPr>
          <w:p w14:paraId="6AAACA1B" w14:textId="77777777" w:rsidR="00367734" w:rsidRPr="0077209E" w:rsidRDefault="00367734" w:rsidP="00FD09A0">
            <w:pPr>
              <w:jc w:val="center"/>
              <w:rPr>
                <w:sz w:val="20"/>
                <w:szCs w:val="20"/>
              </w:rPr>
            </w:pPr>
            <w:r w:rsidRPr="0077209E">
              <w:rPr>
                <w:sz w:val="20"/>
                <w:szCs w:val="20"/>
              </w:rPr>
              <w:t>2.4</w:t>
            </w:r>
          </w:p>
        </w:tc>
        <w:tc>
          <w:tcPr>
            <w:tcW w:w="805" w:type="dxa"/>
          </w:tcPr>
          <w:p w14:paraId="35187042" w14:textId="77777777" w:rsidR="00367734" w:rsidRPr="0077209E" w:rsidRDefault="00367734" w:rsidP="00FD09A0">
            <w:pPr>
              <w:jc w:val="center"/>
              <w:rPr>
                <w:sz w:val="20"/>
                <w:szCs w:val="20"/>
              </w:rPr>
            </w:pPr>
            <w:r w:rsidRPr="0077209E">
              <w:rPr>
                <w:sz w:val="20"/>
                <w:szCs w:val="20"/>
              </w:rPr>
              <w:t>14.3</w:t>
            </w:r>
          </w:p>
        </w:tc>
      </w:tr>
      <w:tr w:rsidR="0077209E" w:rsidRPr="0077209E" w14:paraId="631917DA" w14:textId="77777777" w:rsidTr="00D55E5D">
        <w:trPr>
          <w:trHeight w:val="288"/>
        </w:trPr>
        <w:tc>
          <w:tcPr>
            <w:tcW w:w="1260" w:type="dxa"/>
          </w:tcPr>
          <w:p w14:paraId="1EB88CF4" w14:textId="77777777" w:rsidR="00367734" w:rsidRPr="0077209E" w:rsidRDefault="00367734" w:rsidP="00FD09A0">
            <w:pPr>
              <w:jc w:val="center"/>
              <w:rPr>
                <w:b/>
                <w:sz w:val="20"/>
                <w:szCs w:val="20"/>
              </w:rPr>
            </w:pPr>
            <w:r w:rsidRPr="0077209E">
              <w:rPr>
                <w:b/>
                <w:sz w:val="20"/>
                <w:szCs w:val="20"/>
              </w:rPr>
              <w:t xml:space="preserve">5-17 </w:t>
            </w:r>
            <w:proofErr w:type="spellStart"/>
            <w:r w:rsidRPr="0077209E">
              <w:rPr>
                <w:b/>
                <w:sz w:val="20"/>
                <w:szCs w:val="20"/>
              </w:rPr>
              <w:t>mo</w:t>
            </w:r>
            <w:proofErr w:type="spellEnd"/>
          </w:p>
        </w:tc>
        <w:tc>
          <w:tcPr>
            <w:tcW w:w="1003" w:type="dxa"/>
          </w:tcPr>
          <w:p w14:paraId="29041FBE" w14:textId="77777777" w:rsidR="00367734" w:rsidRPr="0077209E" w:rsidRDefault="00367734" w:rsidP="00FD09A0">
            <w:pPr>
              <w:jc w:val="center"/>
              <w:rPr>
                <w:sz w:val="20"/>
                <w:szCs w:val="20"/>
              </w:rPr>
            </w:pPr>
            <w:r w:rsidRPr="0077209E">
              <w:rPr>
                <w:sz w:val="20"/>
                <w:szCs w:val="20"/>
              </w:rPr>
              <w:t>9.1</w:t>
            </w:r>
          </w:p>
        </w:tc>
        <w:tc>
          <w:tcPr>
            <w:tcW w:w="1003" w:type="dxa"/>
          </w:tcPr>
          <w:p w14:paraId="1E429138" w14:textId="77777777" w:rsidR="00367734" w:rsidRPr="0077209E" w:rsidRDefault="00367734" w:rsidP="00FD09A0">
            <w:pPr>
              <w:jc w:val="center"/>
              <w:rPr>
                <w:sz w:val="20"/>
                <w:szCs w:val="20"/>
              </w:rPr>
            </w:pPr>
            <w:r w:rsidRPr="0077209E">
              <w:rPr>
                <w:sz w:val="20"/>
                <w:szCs w:val="20"/>
              </w:rPr>
              <w:t>11.2</w:t>
            </w:r>
          </w:p>
        </w:tc>
        <w:tc>
          <w:tcPr>
            <w:tcW w:w="1003" w:type="dxa"/>
          </w:tcPr>
          <w:p w14:paraId="7AC9D8F9" w14:textId="77777777" w:rsidR="00367734" w:rsidRPr="0077209E" w:rsidRDefault="00367734" w:rsidP="00FD09A0">
            <w:pPr>
              <w:jc w:val="center"/>
              <w:rPr>
                <w:sz w:val="20"/>
                <w:szCs w:val="20"/>
              </w:rPr>
            </w:pPr>
            <w:r w:rsidRPr="0077209E">
              <w:rPr>
                <w:sz w:val="20"/>
                <w:szCs w:val="20"/>
              </w:rPr>
              <w:t>13.3</w:t>
            </w:r>
          </w:p>
        </w:tc>
        <w:tc>
          <w:tcPr>
            <w:tcW w:w="996" w:type="dxa"/>
          </w:tcPr>
          <w:p w14:paraId="2C95BB2C" w14:textId="77777777" w:rsidR="00367734" w:rsidRPr="0077209E" w:rsidRDefault="00367734" w:rsidP="00FD09A0">
            <w:pPr>
              <w:jc w:val="center"/>
              <w:rPr>
                <w:sz w:val="20"/>
                <w:szCs w:val="20"/>
              </w:rPr>
            </w:pPr>
            <w:r w:rsidRPr="0077209E">
              <w:rPr>
                <w:sz w:val="20"/>
                <w:szCs w:val="20"/>
              </w:rPr>
              <w:t>15.6</w:t>
            </w:r>
          </w:p>
        </w:tc>
        <w:tc>
          <w:tcPr>
            <w:tcW w:w="931" w:type="dxa"/>
          </w:tcPr>
          <w:p w14:paraId="073A646C" w14:textId="77777777" w:rsidR="00367734" w:rsidRPr="0077209E" w:rsidRDefault="00367734" w:rsidP="00FD09A0">
            <w:pPr>
              <w:jc w:val="center"/>
              <w:rPr>
                <w:sz w:val="20"/>
                <w:szCs w:val="20"/>
              </w:rPr>
            </w:pPr>
            <w:r w:rsidRPr="0077209E">
              <w:rPr>
                <w:sz w:val="20"/>
                <w:szCs w:val="20"/>
              </w:rPr>
              <w:t>17.9</w:t>
            </w:r>
          </w:p>
        </w:tc>
        <w:tc>
          <w:tcPr>
            <w:tcW w:w="931" w:type="dxa"/>
          </w:tcPr>
          <w:p w14:paraId="662B4A1D" w14:textId="77777777" w:rsidR="00367734" w:rsidRPr="0077209E" w:rsidRDefault="00367734" w:rsidP="00FD09A0">
            <w:pPr>
              <w:jc w:val="center"/>
              <w:rPr>
                <w:sz w:val="20"/>
                <w:szCs w:val="20"/>
              </w:rPr>
            </w:pPr>
            <w:r w:rsidRPr="0077209E">
              <w:rPr>
                <w:sz w:val="20"/>
                <w:szCs w:val="20"/>
              </w:rPr>
              <w:t>20.4</w:t>
            </w:r>
          </w:p>
        </w:tc>
        <w:tc>
          <w:tcPr>
            <w:tcW w:w="931" w:type="dxa"/>
          </w:tcPr>
          <w:p w14:paraId="25C7344C" w14:textId="77777777" w:rsidR="00367734" w:rsidRPr="0077209E" w:rsidRDefault="00367734" w:rsidP="00FD09A0">
            <w:pPr>
              <w:jc w:val="center"/>
              <w:rPr>
                <w:sz w:val="20"/>
                <w:szCs w:val="20"/>
              </w:rPr>
            </w:pPr>
            <w:r w:rsidRPr="0077209E">
              <w:rPr>
                <w:sz w:val="20"/>
                <w:szCs w:val="20"/>
              </w:rPr>
              <w:t>22.9</w:t>
            </w:r>
          </w:p>
        </w:tc>
        <w:tc>
          <w:tcPr>
            <w:tcW w:w="1166" w:type="dxa"/>
          </w:tcPr>
          <w:p w14:paraId="662E0174" w14:textId="77777777" w:rsidR="00367734" w:rsidRPr="0077209E" w:rsidRDefault="00367734" w:rsidP="00FD09A0">
            <w:pPr>
              <w:jc w:val="center"/>
              <w:rPr>
                <w:sz w:val="20"/>
                <w:szCs w:val="20"/>
              </w:rPr>
            </w:pPr>
            <w:r w:rsidRPr="0077209E">
              <w:rPr>
                <w:sz w:val="20"/>
                <w:szCs w:val="20"/>
              </w:rPr>
              <w:t>2.3</w:t>
            </w:r>
          </w:p>
        </w:tc>
        <w:tc>
          <w:tcPr>
            <w:tcW w:w="805" w:type="dxa"/>
          </w:tcPr>
          <w:p w14:paraId="0DFAA1AD" w14:textId="77777777" w:rsidR="00367734" w:rsidRPr="0077209E" w:rsidRDefault="00367734" w:rsidP="00FD09A0">
            <w:pPr>
              <w:jc w:val="center"/>
              <w:rPr>
                <w:sz w:val="20"/>
                <w:szCs w:val="20"/>
              </w:rPr>
            </w:pPr>
            <w:r w:rsidRPr="0077209E">
              <w:rPr>
                <w:sz w:val="20"/>
                <w:szCs w:val="20"/>
              </w:rPr>
              <w:t>14.7</w:t>
            </w:r>
          </w:p>
        </w:tc>
      </w:tr>
      <w:tr w:rsidR="0077209E" w:rsidRPr="0077209E" w14:paraId="6A9DD589" w14:textId="77777777" w:rsidTr="00D55E5D">
        <w:trPr>
          <w:trHeight w:val="288"/>
        </w:trPr>
        <w:tc>
          <w:tcPr>
            <w:tcW w:w="1260" w:type="dxa"/>
          </w:tcPr>
          <w:p w14:paraId="54B4F444" w14:textId="77777777" w:rsidR="00367734" w:rsidRPr="0077209E" w:rsidRDefault="00367734" w:rsidP="00FD09A0">
            <w:pPr>
              <w:jc w:val="center"/>
              <w:rPr>
                <w:b/>
                <w:sz w:val="20"/>
                <w:szCs w:val="20"/>
              </w:rPr>
            </w:pPr>
            <w:r w:rsidRPr="0077209E">
              <w:rPr>
                <w:b/>
                <w:sz w:val="20"/>
                <w:szCs w:val="20"/>
              </w:rPr>
              <w:t xml:space="preserve">6-18 </w:t>
            </w:r>
            <w:proofErr w:type="spellStart"/>
            <w:r w:rsidRPr="0077209E">
              <w:rPr>
                <w:b/>
                <w:sz w:val="20"/>
                <w:szCs w:val="20"/>
              </w:rPr>
              <w:t>mo</w:t>
            </w:r>
            <w:proofErr w:type="spellEnd"/>
          </w:p>
        </w:tc>
        <w:tc>
          <w:tcPr>
            <w:tcW w:w="1003" w:type="dxa"/>
          </w:tcPr>
          <w:p w14:paraId="3D0BA806" w14:textId="77777777" w:rsidR="00367734" w:rsidRPr="0077209E" w:rsidRDefault="00367734" w:rsidP="00FD09A0">
            <w:pPr>
              <w:jc w:val="center"/>
              <w:rPr>
                <w:sz w:val="20"/>
                <w:szCs w:val="20"/>
              </w:rPr>
            </w:pPr>
            <w:r w:rsidRPr="0077209E">
              <w:rPr>
                <w:sz w:val="20"/>
                <w:szCs w:val="20"/>
              </w:rPr>
              <w:t>8.7</w:t>
            </w:r>
          </w:p>
        </w:tc>
        <w:tc>
          <w:tcPr>
            <w:tcW w:w="1003" w:type="dxa"/>
          </w:tcPr>
          <w:p w14:paraId="0339C76C" w14:textId="77777777" w:rsidR="00367734" w:rsidRPr="0077209E" w:rsidRDefault="00367734" w:rsidP="00FD09A0">
            <w:pPr>
              <w:jc w:val="center"/>
              <w:rPr>
                <w:sz w:val="20"/>
                <w:szCs w:val="20"/>
              </w:rPr>
            </w:pPr>
            <w:r w:rsidRPr="0077209E">
              <w:rPr>
                <w:sz w:val="20"/>
                <w:szCs w:val="20"/>
              </w:rPr>
              <w:t>10.6</w:t>
            </w:r>
          </w:p>
        </w:tc>
        <w:tc>
          <w:tcPr>
            <w:tcW w:w="1003" w:type="dxa"/>
          </w:tcPr>
          <w:p w14:paraId="5AA43A86" w14:textId="77777777" w:rsidR="00367734" w:rsidRPr="0077209E" w:rsidRDefault="00367734" w:rsidP="00FD09A0">
            <w:pPr>
              <w:jc w:val="center"/>
              <w:rPr>
                <w:sz w:val="20"/>
                <w:szCs w:val="20"/>
              </w:rPr>
            </w:pPr>
            <w:r w:rsidRPr="0077209E">
              <w:rPr>
                <w:sz w:val="20"/>
                <w:szCs w:val="20"/>
              </w:rPr>
              <w:t>12.7</w:t>
            </w:r>
          </w:p>
        </w:tc>
        <w:tc>
          <w:tcPr>
            <w:tcW w:w="996" w:type="dxa"/>
          </w:tcPr>
          <w:p w14:paraId="6965FAAD" w14:textId="77777777" w:rsidR="00367734" w:rsidRPr="0077209E" w:rsidRDefault="00367734" w:rsidP="00FD09A0">
            <w:pPr>
              <w:jc w:val="center"/>
              <w:rPr>
                <w:sz w:val="20"/>
                <w:szCs w:val="20"/>
              </w:rPr>
            </w:pPr>
            <w:r w:rsidRPr="0077209E">
              <w:rPr>
                <w:sz w:val="20"/>
                <w:szCs w:val="20"/>
              </w:rPr>
              <w:t>14.9</w:t>
            </w:r>
          </w:p>
        </w:tc>
        <w:tc>
          <w:tcPr>
            <w:tcW w:w="931" w:type="dxa"/>
          </w:tcPr>
          <w:p w14:paraId="084EA115" w14:textId="77777777" w:rsidR="00367734" w:rsidRPr="0077209E" w:rsidRDefault="00367734" w:rsidP="00FD09A0">
            <w:pPr>
              <w:jc w:val="center"/>
              <w:rPr>
                <w:sz w:val="20"/>
                <w:szCs w:val="20"/>
              </w:rPr>
            </w:pPr>
            <w:r w:rsidRPr="0077209E">
              <w:rPr>
                <w:sz w:val="20"/>
                <w:szCs w:val="20"/>
              </w:rPr>
              <w:t>17.2</w:t>
            </w:r>
          </w:p>
        </w:tc>
        <w:tc>
          <w:tcPr>
            <w:tcW w:w="931" w:type="dxa"/>
          </w:tcPr>
          <w:p w14:paraId="4B865B20" w14:textId="77777777" w:rsidR="00367734" w:rsidRPr="0077209E" w:rsidRDefault="00367734" w:rsidP="00FD09A0">
            <w:pPr>
              <w:jc w:val="center"/>
              <w:rPr>
                <w:sz w:val="20"/>
                <w:szCs w:val="20"/>
              </w:rPr>
            </w:pPr>
            <w:r w:rsidRPr="0077209E">
              <w:rPr>
                <w:sz w:val="20"/>
                <w:szCs w:val="20"/>
              </w:rPr>
              <w:t>19.6</w:t>
            </w:r>
          </w:p>
        </w:tc>
        <w:tc>
          <w:tcPr>
            <w:tcW w:w="931" w:type="dxa"/>
          </w:tcPr>
          <w:p w14:paraId="7C62B2D0" w14:textId="77777777" w:rsidR="00367734" w:rsidRPr="0077209E" w:rsidRDefault="00367734" w:rsidP="00FD09A0">
            <w:pPr>
              <w:jc w:val="center"/>
              <w:rPr>
                <w:sz w:val="20"/>
                <w:szCs w:val="20"/>
              </w:rPr>
            </w:pPr>
            <w:r w:rsidRPr="0077209E">
              <w:rPr>
                <w:sz w:val="20"/>
                <w:szCs w:val="20"/>
              </w:rPr>
              <w:t>22.1</w:t>
            </w:r>
          </w:p>
        </w:tc>
        <w:tc>
          <w:tcPr>
            <w:tcW w:w="1166" w:type="dxa"/>
          </w:tcPr>
          <w:p w14:paraId="7172CDBF" w14:textId="77777777" w:rsidR="00367734" w:rsidRPr="0077209E" w:rsidRDefault="00367734" w:rsidP="00FD09A0">
            <w:pPr>
              <w:jc w:val="center"/>
              <w:rPr>
                <w:sz w:val="20"/>
                <w:szCs w:val="20"/>
              </w:rPr>
            </w:pPr>
            <w:r w:rsidRPr="0077209E">
              <w:rPr>
                <w:sz w:val="20"/>
                <w:szCs w:val="20"/>
              </w:rPr>
              <w:t>2.3</w:t>
            </w:r>
          </w:p>
        </w:tc>
        <w:tc>
          <w:tcPr>
            <w:tcW w:w="805" w:type="dxa"/>
          </w:tcPr>
          <w:p w14:paraId="5C4BFFB6" w14:textId="77777777" w:rsidR="00367734" w:rsidRPr="0077209E" w:rsidRDefault="00367734" w:rsidP="00FD09A0">
            <w:pPr>
              <w:jc w:val="center"/>
              <w:rPr>
                <w:sz w:val="20"/>
                <w:szCs w:val="20"/>
              </w:rPr>
            </w:pPr>
            <w:r w:rsidRPr="0077209E">
              <w:rPr>
                <w:sz w:val="20"/>
                <w:szCs w:val="20"/>
              </w:rPr>
              <w:t>15.1</w:t>
            </w:r>
          </w:p>
        </w:tc>
      </w:tr>
      <w:tr w:rsidR="0077209E" w:rsidRPr="0077209E" w14:paraId="648FA671" w14:textId="77777777" w:rsidTr="00D55E5D">
        <w:trPr>
          <w:trHeight w:val="288"/>
        </w:trPr>
        <w:tc>
          <w:tcPr>
            <w:tcW w:w="1260" w:type="dxa"/>
          </w:tcPr>
          <w:p w14:paraId="4415E29A" w14:textId="77777777" w:rsidR="00367734" w:rsidRPr="0077209E" w:rsidRDefault="00367734" w:rsidP="00FD09A0">
            <w:pPr>
              <w:jc w:val="center"/>
              <w:rPr>
                <w:b/>
                <w:sz w:val="20"/>
                <w:szCs w:val="20"/>
              </w:rPr>
            </w:pPr>
            <w:r w:rsidRPr="0077209E">
              <w:rPr>
                <w:b/>
                <w:sz w:val="20"/>
                <w:szCs w:val="20"/>
              </w:rPr>
              <w:t xml:space="preserve">7-19 </w:t>
            </w:r>
            <w:proofErr w:type="spellStart"/>
            <w:r w:rsidRPr="0077209E">
              <w:rPr>
                <w:b/>
                <w:sz w:val="20"/>
                <w:szCs w:val="20"/>
              </w:rPr>
              <w:t>mo</w:t>
            </w:r>
            <w:proofErr w:type="spellEnd"/>
          </w:p>
        </w:tc>
        <w:tc>
          <w:tcPr>
            <w:tcW w:w="1003" w:type="dxa"/>
          </w:tcPr>
          <w:p w14:paraId="16A31520" w14:textId="77777777" w:rsidR="00367734" w:rsidRPr="0077209E" w:rsidRDefault="00367734" w:rsidP="00FD09A0">
            <w:pPr>
              <w:jc w:val="center"/>
              <w:rPr>
                <w:sz w:val="20"/>
                <w:szCs w:val="20"/>
              </w:rPr>
            </w:pPr>
            <w:r w:rsidRPr="0077209E">
              <w:rPr>
                <w:sz w:val="20"/>
                <w:szCs w:val="20"/>
              </w:rPr>
              <w:t>8.2</w:t>
            </w:r>
          </w:p>
        </w:tc>
        <w:tc>
          <w:tcPr>
            <w:tcW w:w="1003" w:type="dxa"/>
          </w:tcPr>
          <w:p w14:paraId="096E24AD" w14:textId="77777777" w:rsidR="00367734" w:rsidRPr="0077209E" w:rsidRDefault="00367734" w:rsidP="00FD09A0">
            <w:pPr>
              <w:jc w:val="center"/>
              <w:rPr>
                <w:sz w:val="20"/>
                <w:szCs w:val="20"/>
              </w:rPr>
            </w:pPr>
            <w:r w:rsidRPr="0077209E">
              <w:rPr>
                <w:sz w:val="20"/>
                <w:szCs w:val="20"/>
              </w:rPr>
              <w:t>10.1</w:t>
            </w:r>
          </w:p>
        </w:tc>
        <w:tc>
          <w:tcPr>
            <w:tcW w:w="1003" w:type="dxa"/>
          </w:tcPr>
          <w:p w14:paraId="6181AF3A" w14:textId="77777777" w:rsidR="00367734" w:rsidRPr="0077209E" w:rsidRDefault="00367734" w:rsidP="00FD09A0">
            <w:pPr>
              <w:jc w:val="center"/>
              <w:rPr>
                <w:sz w:val="20"/>
                <w:szCs w:val="20"/>
              </w:rPr>
            </w:pPr>
            <w:r w:rsidRPr="0077209E">
              <w:rPr>
                <w:sz w:val="20"/>
                <w:szCs w:val="20"/>
              </w:rPr>
              <w:t>12.2</w:t>
            </w:r>
          </w:p>
        </w:tc>
        <w:tc>
          <w:tcPr>
            <w:tcW w:w="996" w:type="dxa"/>
          </w:tcPr>
          <w:p w14:paraId="472C2E9E" w14:textId="77777777" w:rsidR="00367734" w:rsidRPr="0077209E" w:rsidRDefault="00367734" w:rsidP="00FD09A0">
            <w:pPr>
              <w:jc w:val="center"/>
              <w:rPr>
                <w:sz w:val="20"/>
                <w:szCs w:val="20"/>
              </w:rPr>
            </w:pPr>
            <w:r w:rsidRPr="0077209E">
              <w:rPr>
                <w:sz w:val="20"/>
                <w:szCs w:val="20"/>
              </w:rPr>
              <w:t>14.4</w:t>
            </w:r>
          </w:p>
        </w:tc>
        <w:tc>
          <w:tcPr>
            <w:tcW w:w="931" w:type="dxa"/>
          </w:tcPr>
          <w:p w14:paraId="0505487B" w14:textId="77777777" w:rsidR="00367734" w:rsidRPr="0077209E" w:rsidRDefault="00367734" w:rsidP="00FD09A0">
            <w:pPr>
              <w:jc w:val="center"/>
              <w:rPr>
                <w:sz w:val="20"/>
                <w:szCs w:val="20"/>
              </w:rPr>
            </w:pPr>
            <w:r w:rsidRPr="0077209E">
              <w:rPr>
                <w:sz w:val="20"/>
                <w:szCs w:val="20"/>
              </w:rPr>
              <w:t>16.6</w:t>
            </w:r>
          </w:p>
        </w:tc>
        <w:tc>
          <w:tcPr>
            <w:tcW w:w="931" w:type="dxa"/>
          </w:tcPr>
          <w:p w14:paraId="36BA4B6F" w14:textId="77777777" w:rsidR="00367734" w:rsidRPr="0077209E" w:rsidRDefault="00367734" w:rsidP="00FD09A0">
            <w:pPr>
              <w:jc w:val="center"/>
              <w:rPr>
                <w:sz w:val="20"/>
                <w:szCs w:val="20"/>
              </w:rPr>
            </w:pPr>
            <w:r w:rsidRPr="0077209E">
              <w:rPr>
                <w:sz w:val="20"/>
                <w:szCs w:val="20"/>
              </w:rPr>
              <w:t>19.1</w:t>
            </w:r>
          </w:p>
        </w:tc>
        <w:tc>
          <w:tcPr>
            <w:tcW w:w="931" w:type="dxa"/>
          </w:tcPr>
          <w:p w14:paraId="23ECB65F" w14:textId="77777777" w:rsidR="00367734" w:rsidRPr="0077209E" w:rsidRDefault="00367734" w:rsidP="00FD09A0">
            <w:pPr>
              <w:jc w:val="center"/>
              <w:rPr>
                <w:sz w:val="20"/>
                <w:szCs w:val="20"/>
              </w:rPr>
            </w:pPr>
            <w:r w:rsidRPr="0077209E">
              <w:rPr>
                <w:sz w:val="20"/>
                <w:szCs w:val="20"/>
              </w:rPr>
              <w:t>21.5</w:t>
            </w:r>
          </w:p>
        </w:tc>
        <w:tc>
          <w:tcPr>
            <w:tcW w:w="1166" w:type="dxa"/>
          </w:tcPr>
          <w:p w14:paraId="4B1D1435" w14:textId="77777777" w:rsidR="00367734" w:rsidRPr="0077209E" w:rsidRDefault="00367734" w:rsidP="00FD09A0">
            <w:pPr>
              <w:jc w:val="center"/>
              <w:rPr>
                <w:sz w:val="20"/>
                <w:szCs w:val="20"/>
              </w:rPr>
            </w:pPr>
            <w:r w:rsidRPr="0077209E">
              <w:rPr>
                <w:sz w:val="20"/>
                <w:szCs w:val="20"/>
              </w:rPr>
              <w:t>2.2</w:t>
            </w:r>
          </w:p>
        </w:tc>
        <w:tc>
          <w:tcPr>
            <w:tcW w:w="805" w:type="dxa"/>
          </w:tcPr>
          <w:p w14:paraId="359D09D9" w14:textId="77777777" w:rsidR="00367734" w:rsidRPr="0077209E" w:rsidRDefault="00367734" w:rsidP="00FD09A0">
            <w:pPr>
              <w:jc w:val="center"/>
              <w:rPr>
                <w:sz w:val="20"/>
                <w:szCs w:val="20"/>
              </w:rPr>
            </w:pPr>
            <w:r w:rsidRPr="0077209E">
              <w:rPr>
                <w:sz w:val="20"/>
                <w:szCs w:val="20"/>
              </w:rPr>
              <w:t>15.3</w:t>
            </w:r>
          </w:p>
        </w:tc>
      </w:tr>
      <w:tr w:rsidR="0077209E" w:rsidRPr="0077209E" w14:paraId="1FA9CBDB" w14:textId="77777777" w:rsidTr="00D55E5D">
        <w:trPr>
          <w:trHeight w:val="288"/>
        </w:trPr>
        <w:tc>
          <w:tcPr>
            <w:tcW w:w="1260" w:type="dxa"/>
          </w:tcPr>
          <w:p w14:paraId="75F12A5E" w14:textId="77777777" w:rsidR="00367734" w:rsidRPr="0077209E" w:rsidRDefault="00367734" w:rsidP="00FD09A0">
            <w:pPr>
              <w:jc w:val="center"/>
              <w:rPr>
                <w:b/>
                <w:sz w:val="20"/>
                <w:szCs w:val="20"/>
              </w:rPr>
            </w:pPr>
            <w:r w:rsidRPr="0077209E">
              <w:rPr>
                <w:b/>
                <w:sz w:val="20"/>
                <w:szCs w:val="20"/>
              </w:rPr>
              <w:t>8-20 mo</w:t>
            </w:r>
          </w:p>
        </w:tc>
        <w:tc>
          <w:tcPr>
            <w:tcW w:w="1003" w:type="dxa"/>
          </w:tcPr>
          <w:p w14:paraId="3FF358E0" w14:textId="77777777" w:rsidR="00367734" w:rsidRPr="0077209E" w:rsidRDefault="00367734" w:rsidP="00FD09A0">
            <w:pPr>
              <w:jc w:val="center"/>
              <w:rPr>
                <w:sz w:val="20"/>
                <w:szCs w:val="20"/>
              </w:rPr>
            </w:pPr>
            <w:r w:rsidRPr="0077209E">
              <w:rPr>
                <w:sz w:val="20"/>
                <w:szCs w:val="20"/>
              </w:rPr>
              <w:t>7.8</w:t>
            </w:r>
          </w:p>
        </w:tc>
        <w:tc>
          <w:tcPr>
            <w:tcW w:w="1003" w:type="dxa"/>
          </w:tcPr>
          <w:p w14:paraId="75A5659C" w14:textId="77777777" w:rsidR="00367734" w:rsidRPr="0077209E" w:rsidRDefault="00367734" w:rsidP="00FD09A0">
            <w:pPr>
              <w:jc w:val="center"/>
              <w:rPr>
                <w:sz w:val="20"/>
                <w:szCs w:val="20"/>
              </w:rPr>
            </w:pPr>
            <w:r w:rsidRPr="0077209E">
              <w:rPr>
                <w:sz w:val="20"/>
                <w:szCs w:val="20"/>
              </w:rPr>
              <w:t>9.7</w:t>
            </w:r>
          </w:p>
        </w:tc>
        <w:tc>
          <w:tcPr>
            <w:tcW w:w="1003" w:type="dxa"/>
          </w:tcPr>
          <w:p w14:paraId="65380283" w14:textId="77777777" w:rsidR="00367734" w:rsidRPr="0077209E" w:rsidRDefault="00367734" w:rsidP="00FD09A0">
            <w:pPr>
              <w:jc w:val="center"/>
              <w:rPr>
                <w:sz w:val="20"/>
                <w:szCs w:val="20"/>
              </w:rPr>
            </w:pPr>
            <w:r w:rsidRPr="0077209E">
              <w:rPr>
                <w:sz w:val="20"/>
                <w:szCs w:val="20"/>
              </w:rPr>
              <w:t>11.8</w:t>
            </w:r>
          </w:p>
        </w:tc>
        <w:tc>
          <w:tcPr>
            <w:tcW w:w="996" w:type="dxa"/>
          </w:tcPr>
          <w:p w14:paraId="30C54AB6" w14:textId="77777777" w:rsidR="00367734" w:rsidRPr="0077209E" w:rsidRDefault="00367734" w:rsidP="00FD09A0">
            <w:pPr>
              <w:jc w:val="center"/>
              <w:rPr>
                <w:sz w:val="20"/>
                <w:szCs w:val="20"/>
              </w:rPr>
            </w:pPr>
            <w:r w:rsidRPr="0077209E">
              <w:rPr>
                <w:sz w:val="20"/>
                <w:szCs w:val="20"/>
              </w:rPr>
              <w:t>13.9</w:t>
            </w:r>
          </w:p>
        </w:tc>
        <w:tc>
          <w:tcPr>
            <w:tcW w:w="931" w:type="dxa"/>
          </w:tcPr>
          <w:p w14:paraId="1BCFE9E8" w14:textId="77777777" w:rsidR="00367734" w:rsidRPr="0077209E" w:rsidRDefault="00367734" w:rsidP="00FD09A0">
            <w:pPr>
              <w:jc w:val="center"/>
              <w:rPr>
                <w:sz w:val="20"/>
                <w:szCs w:val="20"/>
              </w:rPr>
            </w:pPr>
            <w:r w:rsidRPr="0077209E">
              <w:rPr>
                <w:sz w:val="20"/>
                <w:szCs w:val="20"/>
              </w:rPr>
              <w:t>16.1</w:t>
            </w:r>
          </w:p>
        </w:tc>
        <w:tc>
          <w:tcPr>
            <w:tcW w:w="931" w:type="dxa"/>
          </w:tcPr>
          <w:p w14:paraId="124D2F31" w14:textId="77777777" w:rsidR="00367734" w:rsidRPr="0077209E" w:rsidRDefault="00367734" w:rsidP="00FD09A0">
            <w:pPr>
              <w:jc w:val="center"/>
              <w:rPr>
                <w:sz w:val="20"/>
                <w:szCs w:val="20"/>
              </w:rPr>
            </w:pPr>
            <w:r w:rsidRPr="0077209E">
              <w:rPr>
                <w:sz w:val="20"/>
                <w:szCs w:val="20"/>
              </w:rPr>
              <w:t>18.5</w:t>
            </w:r>
          </w:p>
        </w:tc>
        <w:tc>
          <w:tcPr>
            <w:tcW w:w="931" w:type="dxa"/>
          </w:tcPr>
          <w:p w14:paraId="36183056" w14:textId="77777777" w:rsidR="00367734" w:rsidRPr="0077209E" w:rsidRDefault="00367734" w:rsidP="00FD09A0">
            <w:pPr>
              <w:jc w:val="center"/>
              <w:rPr>
                <w:sz w:val="20"/>
                <w:szCs w:val="20"/>
              </w:rPr>
            </w:pPr>
            <w:r w:rsidRPr="0077209E">
              <w:rPr>
                <w:sz w:val="20"/>
                <w:szCs w:val="20"/>
              </w:rPr>
              <w:t>21.0</w:t>
            </w:r>
          </w:p>
        </w:tc>
        <w:tc>
          <w:tcPr>
            <w:tcW w:w="1166" w:type="dxa"/>
          </w:tcPr>
          <w:p w14:paraId="59031C4C" w14:textId="77777777" w:rsidR="00367734" w:rsidRPr="0077209E" w:rsidRDefault="00367734" w:rsidP="00FD09A0">
            <w:pPr>
              <w:jc w:val="center"/>
              <w:rPr>
                <w:sz w:val="20"/>
                <w:szCs w:val="20"/>
              </w:rPr>
            </w:pPr>
            <w:r w:rsidRPr="0077209E">
              <w:rPr>
                <w:sz w:val="20"/>
                <w:szCs w:val="20"/>
              </w:rPr>
              <w:t>2.2</w:t>
            </w:r>
          </w:p>
        </w:tc>
        <w:tc>
          <w:tcPr>
            <w:tcW w:w="805" w:type="dxa"/>
          </w:tcPr>
          <w:p w14:paraId="67616D45" w14:textId="77777777" w:rsidR="00367734" w:rsidRPr="0077209E" w:rsidRDefault="00367734" w:rsidP="00FD09A0">
            <w:pPr>
              <w:jc w:val="center"/>
              <w:rPr>
                <w:sz w:val="20"/>
                <w:szCs w:val="20"/>
              </w:rPr>
            </w:pPr>
            <w:r w:rsidRPr="0077209E">
              <w:rPr>
                <w:sz w:val="20"/>
                <w:szCs w:val="20"/>
              </w:rPr>
              <w:t>15.5</w:t>
            </w:r>
          </w:p>
        </w:tc>
      </w:tr>
      <w:tr w:rsidR="0077209E" w:rsidRPr="0077209E" w14:paraId="6852D60D" w14:textId="77777777" w:rsidTr="00D55E5D">
        <w:trPr>
          <w:trHeight w:val="288"/>
        </w:trPr>
        <w:tc>
          <w:tcPr>
            <w:tcW w:w="1260" w:type="dxa"/>
          </w:tcPr>
          <w:p w14:paraId="4FFE5797" w14:textId="77777777" w:rsidR="00367734" w:rsidRPr="0077209E" w:rsidRDefault="00367734" w:rsidP="00FD09A0">
            <w:pPr>
              <w:jc w:val="center"/>
              <w:rPr>
                <w:b/>
                <w:sz w:val="20"/>
                <w:szCs w:val="20"/>
              </w:rPr>
            </w:pPr>
            <w:r w:rsidRPr="0077209E">
              <w:rPr>
                <w:b/>
                <w:sz w:val="20"/>
                <w:szCs w:val="20"/>
              </w:rPr>
              <w:t>9-21 mo</w:t>
            </w:r>
          </w:p>
        </w:tc>
        <w:tc>
          <w:tcPr>
            <w:tcW w:w="1003" w:type="dxa"/>
          </w:tcPr>
          <w:p w14:paraId="6B731D2F" w14:textId="77777777" w:rsidR="00367734" w:rsidRPr="0077209E" w:rsidRDefault="00367734" w:rsidP="00FD09A0">
            <w:pPr>
              <w:jc w:val="center"/>
              <w:rPr>
                <w:sz w:val="20"/>
                <w:szCs w:val="20"/>
              </w:rPr>
            </w:pPr>
            <w:r w:rsidRPr="0077209E">
              <w:rPr>
                <w:sz w:val="20"/>
                <w:szCs w:val="20"/>
              </w:rPr>
              <w:t>7.4</w:t>
            </w:r>
          </w:p>
        </w:tc>
        <w:tc>
          <w:tcPr>
            <w:tcW w:w="1003" w:type="dxa"/>
          </w:tcPr>
          <w:p w14:paraId="3A339267" w14:textId="77777777" w:rsidR="00367734" w:rsidRPr="0077209E" w:rsidRDefault="00367734" w:rsidP="00FD09A0">
            <w:pPr>
              <w:jc w:val="center"/>
              <w:rPr>
                <w:sz w:val="20"/>
                <w:szCs w:val="20"/>
              </w:rPr>
            </w:pPr>
            <w:r w:rsidRPr="0077209E">
              <w:rPr>
                <w:sz w:val="20"/>
                <w:szCs w:val="20"/>
              </w:rPr>
              <w:t>9.3</w:t>
            </w:r>
          </w:p>
        </w:tc>
        <w:tc>
          <w:tcPr>
            <w:tcW w:w="1003" w:type="dxa"/>
          </w:tcPr>
          <w:p w14:paraId="67845CD9" w14:textId="77777777" w:rsidR="00367734" w:rsidRPr="0077209E" w:rsidRDefault="00367734" w:rsidP="00FD09A0">
            <w:pPr>
              <w:jc w:val="center"/>
              <w:rPr>
                <w:sz w:val="20"/>
                <w:szCs w:val="20"/>
              </w:rPr>
            </w:pPr>
            <w:r w:rsidRPr="0077209E">
              <w:rPr>
                <w:sz w:val="20"/>
                <w:szCs w:val="20"/>
              </w:rPr>
              <w:t>11.3</w:t>
            </w:r>
          </w:p>
        </w:tc>
        <w:tc>
          <w:tcPr>
            <w:tcW w:w="996" w:type="dxa"/>
          </w:tcPr>
          <w:p w14:paraId="5BEACC18" w14:textId="77777777" w:rsidR="00367734" w:rsidRPr="0077209E" w:rsidRDefault="00367734" w:rsidP="00FD09A0">
            <w:pPr>
              <w:jc w:val="center"/>
              <w:rPr>
                <w:sz w:val="20"/>
                <w:szCs w:val="20"/>
              </w:rPr>
            </w:pPr>
            <w:r w:rsidRPr="0077209E">
              <w:rPr>
                <w:sz w:val="20"/>
                <w:szCs w:val="20"/>
              </w:rPr>
              <w:t>13.4</w:t>
            </w:r>
          </w:p>
        </w:tc>
        <w:tc>
          <w:tcPr>
            <w:tcW w:w="931" w:type="dxa"/>
          </w:tcPr>
          <w:p w14:paraId="59A497B3" w14:textId="77777777" w:rsidR="00367734" w:rsidRPr="0077209E" w:rsidRDefault="00367734" w:rsidP="00FD09A0">
            <w:pPr>
              <w:jc w:val="center"/>
              <w:rPr>
                <w:sz w:val="20"/>
                <w:szCs w:val="20"/>
              </w:rPr>
            </w:pPr>
            <w:r w:rsidRPr="0077209E">
              <w:rPr>
                <w:sz w:val="20"/>
                <w:szCs w:val="20"/>
              </w:rPr>
              <w:t>15.7</w:t>
            </w:r>
          </w:p>
        </w:tc>
        <w:tc>
          <w:tcPr>
            <w:tcW w:w="931" w:type="dxa"/>
          </w:tcPr>
          <w:p w14:paraId="1A5C85D9" w14:textId="77777777" w:rsidR="00367734" w:rsidRPr="0077209E" w:rsidRDefault="00367734" w:rsidP="00FD09A0">
            <w:pPr>
              <w:jc w:val="center"/>
              <w:rPr>
                <w:sz w:val="20"/>
                <w:szCs w:val="20"/>
              </w:rPr>
            </w:pPr>
            <w:r w:rsidRPr="0077209E">
              <w:rPr>
                <w:sz w:val="20"/>
                <w:szCs w:val="20"/>
              </w:rPr>
              <w:t>18.0</w:t>
            </w:r>
          </w:p>
        </w:tc>
        <w:tc>
          <w:tcPr>
            <w:tcW w:w="931" w:type="dxa"/>
          </w:tcPr>
          <w:p w14:paraId="6A8784CF" w14:textId="77777777" w:rsidR="00367734" w:rsidRPr="0077209E" w:rsidRDefault="00367734" w:rsidP="00FD09A0">
            <w:pPr>
              <w:jc w:val="center"/>
              <w:rPr>
                <w:sz w:val="20"/>
                <w:szCs w:val="20"/>
              </w:rPr>
            </w:pPr>
            <w:r w:rsidRPr="0077209E">
              <w:rPr>
                <w:sz w:val="20"/>
                <w:szCs w:val="20"/>
              </w:rPr>
              <w:t>20.5</w:t>
            </w:r>
          </w:p>
        </w:tc>
        <w:tc>
          <w:tcPr>
            <w:tcW w:w="1166" w:type="dxa"/>
          </w:tcPr>
          <w:p w14:paraId="6BFEF521" w14:textId="77777777" w:rsidR="00367734" w:rsidRPr="0077209E" w:rsidRDefault="00367734" w:rsidP="00FD09A0">
            <w:pPr>
              <w:jc w:val="center"/>
              <w:rPr>
                <w:sz w:val="20"/>
                <w:szCs w:val="20"/>
              </w:rPr>
            </w:pPr>
            <w:r w:rsidRPr="0077209E">
              <w:rPr>
                <w:sz w:val="20"/>
                <w:szCs w:val="20"/>
              </w:rPr>
              <w:t>2.2</w:t>
            </w:r>
          </w:p>
        </w:tc>
        <w:tc>
          <w:tcPr>
            <w:tcW w:w="805" w:type="dxa"/>
          </w:tcPr>
          <w:p w14:paraId="2F0EDD76" w14:textId="77777777" w:rsidR="00367734" w:rsidRPr="0077209E" w:rsidRDefault="00367734" w:rsidP="00FD09A0">
            <w:pPr>
              <w:jc w:val="center"/>
              <w:rPr>
                <w:sz w:val="20"/>
                <w:szCs w:val="20"/>
              </w:rPr>
            </w:pPr>
            <w:r w:rsidRPr="0077209E">
              <w:rPr>
                <w:sz w:val="20"/>
                <w:szCs w:val="20"/>
              </w:rPr>
              <w:t>16.4</w:t>
            </w:r>
          </w:p>
        </w:tc>
      </w:tr>
      <w:tr w:rsidR="0077209E" w:rsidRPr="0077209E" w14:paraId="03F52DEB" w14:textId="77777777" w:rsidTr="00D55E5D">
        <w:trPr>
          <w:trHeight w:val="288"/>
        </w:trPr>
        <w:tc>
          <w:tcPr>
            <w:tcW w:w="1260" w:type="dxa"/>
          </w:tcPr>
          <w:p w14:paraId="4CEA96ED" w14:textId="77777777" w:rsidR="00367734" w:rsidRPr="0077209E" w:rsidRDefault="00367734" w:rsidP="00FD09A0">
            <w:pPr>
              <w:jc w:val="center"/>
              <w:rPr>
                <w:b/>
                <w:sz w:val="20"/>
                <w:szCs w:val="20"/>
              </w:rPr>
            </w:pPr>
            <w:r w:rsidRPr="0077209E">
              <w:rPr>
                <w:b/>
                <w:sz w:val="20"/>
                <w:szCs w:val="20"/>
              </w:rPr>
              <w:t xml:space="preserve">10-22 </w:t>
            </w:r>
            <w:proofErr w:type="spellStart"/>
            <w:r w:rsidRPr="0077209E">
              <w:rPr>
                <w:b/>
                <w:sz w:val="20"/>
                <w:szCs w:val="20"/>
              </w:rPr>
              <w:t>mo</w:t>
            </w:r>
            <w:proofErr w:type="spellEnd"/>
          </w:p>
        </w:tc>
        <w:tc>
          <w:tcPr>
            <w:tcW w:w="1003" w:type="dxa"/>
          </w:tcPr>
          <w:p w14:paraId="5EACD2A5" w14:textId="77777777" w:rsidR="00367734" w:rsidRPr="0077209E" w:rsidRDefault="00367734" w:rsidP="00FD09A0">
            <w:pPr>
              <w:jc w:val="center"/>
              <w:rPr>
                <w:sz w:val="20"/>
                <w:szCs w:val="20"/>
              </w:rPr>
            </w:pPr>
            <w:r w:rsidRPr="0077209E">
              <w:rPr>
                <w:sz w:val="20"/>
                <w:szCs w:val="20"/>
              </w:rPr>
              <w:t>7.1</w:t>
            </w:r>
          </w:p>
        </w:tc>
        <w:tc>
          <w:tcPr>
            <w:tcW w:w="1003" w:type="dxa"/>
          </w:tcPr>
          <w:p w14:paraId="2719E7E6" w14:textId="77777777" w:rsidR="00367734" w:rsidRPr="0077209E" w:rsidRDefault="00367734" w:rsidP="00FD09A0">
            <w:pPr>
              <w:jc w:val="center"/>
              <w:rPr>
                <w:sz w:val="20"/>
                <w:szCs w:val="20"/>
              </w:rPr>
            </w:pPr>
            <w:r w:rsidRPr="0077209E">
              <w:rPr>
                <w:sz w:val="20"/>
                <w:szCs w:val="20"/>
              </w:rPr>
              <w:t>9.0</w:t>
            </w:r>
          </w:p>
        </w:tc>
        <w:tc>
          <w:tcPr>
            <w:tcW w:w="1003" w:type="dxa"/>
          </w:tcPr>
          <w:p w14:paraId="27E221DF" w14:textId="77777777" w:rsidR="00367734" w:rsidRPr="0077209E" w:rsidRDefault="00367734" w:rsidP="00FD09A0">
            <w:pPr>
              <w:jc w:val="center"/>
              <w:rPr>
                <w:sz w:val="20"/>
                <w:szCs w:val="20"/>
              </w:rPr>
            </w:pPr>
            <w:r w:rsidRPr="0077209E">
              <w:rPr>
                <w:sz w:val="20"/>
                <w:szCs w:val="20"/>
              </w:rPr>
              <w:t>11.0</w:t>
            </w:r>
          </w:p>
        </w:tc>
        <w:tc>
          <w:tcPr>
            <w:tcW w:w="996" w:type="dxa"/>
          </w:tcPr>
          <w:p w14:paraId="293A2E25" w14:textId="77777777" w:rsidR="00367734" w:rsidRPr="0077209E" w:rsidRDefault="00367734" w:rsidP="00FD09A0">
            <w:pPr>
              <w:jc w:val="center"/>
              <w:rPr>
                <w:sz w:val="20"/>
                <w:szCs w:val="20"/>
              </w:rPr>
            </w:pPr>
            <w:r w:rsidRPr="0077209E">
              <w:rPr>
                <w:sz w:val="20"/>
                <w:szCs w:val="20"/>
              </w:rPr>
              <w:t>13.1</w:t>
            </w:r>
          </w:p>
        </w:tc>
        <w:tc>
          <w:tcPr>
            <w:tcW w:w="931" w:type="dxa"/>
          </w:tcPr>
          <w:p w14:paraId="38091BE1" w14:textId="77777777" w:rsidR="00367734" w:rsidRPr="0077209E" w:rsidRDefault="00367734" w:rsidP="00FD09A0">
            <w:pPr>
              <w:jc w:val="center"/>
              <w:rPr>
                <w:sz w:val="20"/>
                <w:szCs w:val="20"/>
              </w:rPr>
            </w:pPr>
            <w:r w:rsidRPr="0077209E">
              <w:rPr>
                <w:sz w:val="20"/>
                <w:szCs w:val="20"/>
              </w:rPr>
              <w:t>15.3</w:t>
            </w:r>
          </w:p>
        </w:tc>
        <w:tc>
          <w:tcPr>
            <w:tcW w:w="931" w:type="dxa"/>
          </w:tcPr>
          <w:p w14:paraId="507F69CB" w14:textId="77777777" w:rsidR="00367734" w:rsidRPr="0077209E" w:rsidRDefault="00367734" w:rsidP="00FD09A0">
            <w:pPr>
              <w:jc w:val="center"/>
              <w:rPr>
                <w:sz w:val="20"/>
                <w:szCs w:val="20"/>
              </w:rPr>
            </w:pPr>
            <w:r w:rsidRPr="0077209E">
              <w:rPr>
                <w:sz w:val="20"/>
                <w:szCs w:val="20"/>
              </w:rPr>
              <w:t>17.6</w:t>
            </w:r>
          </w:p>
        </w:tc>
        <w:tc>
          <w:tcPr>
            <w:tcW w:w="931" w:type="dxa"/>
          </w:tcPr>
          <w:p w14:paraId="430A6F88" w14:textId="77777777" w:rsidR="00367734" w:rsidRPr="0077209E" w:rsidRDefault="00367734" w:rsidP="00FD09A0">
            <w:pPr>
              <w:jc w:val="center"/>
              <w:rPr>
                <w:sz w:val="20"/>
                <w:szCs w:val="20"/>
              </w:rPr>
            </w:pPr>
            <w:r w:rsidRPr="0077209E">
              <w:rPr>
                <w:sz w:val="20"/>
                <w:szCs w:val="20"/>
              </w:rPr>
              <w:t>20.0</w:t>
            </w:r>
          </w:p>
        </w:tc>
        <w:tc>
          <w:tcPr>
            <w:tcW w:w="1166" w:type="dxa"/>
          </w:tcPr>
          <w:p w14:paraId="026585A2" w14:textId="77777777" w:rsidR="00367734" w:rsidRPr="0077209E" w:rsidRDefault="00367734" w:rsidP="00FD09A0">
            <w:pPr>
              <w:jc w:val="center"/>
              <w:rPr>
                <w:sz w:val="20"/>
                <w:szCs w:val="20"/>
              </w:rPr>
            </w:pPr>
            <w:r w:rsidRPr="0077209E">
              <w:rPr>
                <w:sz w:val="20"/>
                <w:szCs w:val="20"/>
              </w:rPr>
              <w:t>2.2</w:t>
            </w:r>
          </w:p>
        </w:tc>
        <w:tc>
          <w:tcPr>
            <w:tcW w:w="805" w:type="dxa"/>
          </w:tcPr>
          <w:p w14:paraId="0BC4476F" w14:textId="77777777" w:rsidR="00367734" w:rsidRPr="0077209E" w:rsidRDefault="00367734" w:rsidP="00FD09A0">
            <w:pPr>
              <w:jc w:val="center"/>
              <w:rPr>
                <w:sz w:val="20"/>
                <w:szCs w:val="20"/>
              </w:rPr>
            </w:pPr>
            <w:r w:rsidRPr="0077209E">
              <w:rPr>
                <w:sz w:val="20"/>
                <w:szCs w:val="20"/>
              </w:rPr>
              <w:t>16.4</w:t>
            </w:r>
          </w:p>
        </w:tc>
      </w:tr>
      <w:tr w:rsidR="0077209E" w:rsidRPr="0077209E" w14:paraId="3542684A" w14:textId="77777777" w:rsidTr="00D55E5D">
        <w:trPr>
          <w:trHeight w:val="288"/>
        </w:trPr>
        <w:tc>
          <w:tcPr>
            <w:tcW w:w="1260" w:type="dxa"/>
          </w:tcPr>
          <w:p w14:paraId="6FEF4A81" w14:textId="77777777" w:rsidR="00367734" w:rsidRPr="0077209E" w:rsidRDefault="00367734" w:rsidP="00FD09A0">
            <w:pPr>
              <w:jc w:val="center"/>
              <w:rPr>
                <w:b/>
                <w:sz w:val="20"/>
                <w:szCs w:val="20"/>
              </w:rPr>
            </w:pPr>
            <w:r w:rsidRPr="0077209E">
              <w:rPr>
                <w:b/>
                <w:sz w:val="20"/>
                <w:szCs w:val="20"/>
              </w:rPr>
              <w:t xml:space="preserve">11-23 </w:t>
            </w:r>
            <w:proofErr w:type="spellStart"/>
            <w:r w:rsidRPr="0077209E">
              <w:rPr>
                <w:b/>
                <w:sz w:val="20"/>
                <w:szCs w:val="20"/>
              </w:rPr>
              <w:t>mo</w:t>
            </w:r>
            <w:proofErr w:type="spellEnd"/>
          </w:p>
        </w:tc>
        <w:tc>
          <w:tcPr>
            <w:tcW w:w="1003" w:type="dxa"/>
          </w:tcPr>
          <w:p w14:paraId="4A0A2602" w14:textId="77777777" w:rsidR="00367734" w:rsidRPr="0077209E" w:rsidRDefault="00367734" w:rsidP="00FD09A0">
            <w:pPr>
              <w:jc w:val="center"/>
              <w:rPr>
                <w:sz w:val="20"/>
                <w:szCs w:val="20"/>
              </w:rPr>
            </w:pPr>
            <w:r w:rsidRPr="0077209E">
              <w:rPr>
                <w:sz w:val="20"/>
                <w:szCs w:val="20"/>
              </w:rPr>
              <w:t>6.8</w:t>
            </w:r>
          </w:p>
        </w:tc>
        <w:tc>
          <w:tcPr>
            <w:tcW w:w="1003" w:type="dxa"/>
          </w:tcPr>
          <w:p w14:paraId="02610A4D" w14:textId="77777777" w:rsidR="00367734" w:rsidRPr="0077209E" w:rsidRDefault="00367734" w:rsidP="00FD09A0">
            <w:pPr>
              <w:jc w:val="center"/>
              <w:rPr>
                <w:sz w:val="20"/>
                <w:szCs w:val="20"/>
              </w:rPr>
            </w:pPr>
            <w:r w:rsidRPr="0077209E">
              <w:rPr>
                <w:sz w:val="20"/>
                <w:szCs w:val="20"/>
              </w:rPr>
              <w:t>8.6</w:t>
            </w:r>
          </w:p>
        </w:tc>
        <w:tc>
          <w:tcPr>
            <w:tcW w:w="1003" w:type="dxa"/>
          </w:tcPr>
          <w:p w14:paraId="5FD4CAD7" w14:textId="77777777" w:rsidR="00367734" w:rsidRPr="0077209E" w:rsidRDefault="00367734" w:rsidP="00FD09A0">
            <w:pPr>
              <w:jc w:val="center"/>
              <w:rPr>
                <w:sz w:val="20"/>
                <w:szCs w:val="20"/>
              </w:rPr>
            </w:pPr>
            <w:r w:rsidRPr="0077209E">
              <w:rPr>
                <w:sz w:val="20"/>
                <w:szCs w:val="20"/>
              </w:rPr>
              <w:t>10.6</w:t>
            </w:r>
          </w:p>
        </w:tc>
        <w:tc>
          <w:tcPr>
            <w:tcW w:w="996" w:type="dxa"/>
          </w:tcPr>
          <w:p w14:paraId="01769405" w14:textId="77777777" w:rsidR="00367734" w:rsidRPr="0077209E" w:rsidRDefault="00367734" w:rsidP="00FD09A0">
            <w:pPr>
              <w:jc w:val="center"/>
              <w:rPr>
                <w:sz w:val="20"/>
                <w:szCs w:val="20"/>
              </w:rPr>
            </w:pPr>
            <w:r w:rsidRPr="0077209E">
              <w:rPr>
                <w:sz w:val="20"/>
                <w:szCs w:val="20"/>
              </w:rPr>
              <w:t>12.7</w:t>
            </w:r>
          </w:p>
        </w:tc>
        <w:tc>
          <w:tcPr>
            <w:tcW w:w="931" w:type="dxa"/>
          </w:tcPr>
          <w:p w14:paraId="3D193C3D" w14:textId="77777777" w:rsidR="00367734" w:rsidRPr="0077209E" w:rsidRDefault="00367734" w:rsidP="00FD09A0">
            <w:pPr>
              <w:jc w:val="center"/>
              <w:rPr>
                <w:sz w:val="20"/>
                <w:szCs w:val="20"/>
              </w:rPr>
            </w:pPr>
            <w:r w:rsidRPr="0077209E">
              <w:rPr>
                <w:sz w:val="20"/>
                <w:szCs w:val="20"/>
              </w:rPr>
              <w:t>14.9</w:t>
            </w:r>
          </w:p>
        </w:tc>
        <w:tc>
          <w:tcPr>
            <w:tcW w:w="931" w:type="dxa"/>
          </w:tcPr>
          <w:p w14:paraId="0C28C163" w14:textId="77777777" w:rsidR="00367734" w:rsidRPr="0077209E" w:rsidRDefault="00367734" w:rsidP="00FD09A0">
            <w:pPr>
              <w:jc w:val="center"/>
              <w:rPr>
                <w:sz w:val="20"/>
                <w:szCs w:val="20"/>
              </w:rPr>
            </w:pPr>
            <w:r w:rsidRPr="0077209E">
              <w:rPr>
                <w:sz w:val="20"/>
                <w:szCs w:val="20"/>
              </w:rPr>
              <w:t>17.2</w:t>
            </w:r>
          </w:p>
        </w:tc>
        <w:tc>
          <w:tcPr>
            <w:tcW w:w="931" w:type="dxa"/>
          </w:tcPr>
          <w:p w14:paraId="128FAE03" w14:textId="77777777" w:rsidR="00367734" w:rsidRPr="0077209E" w:rsidRDefault="00367734" w:rsidP="00FD09A0">
            <w:pPr>
              <w:jc w:val="center"/>
              <w:rPr>
                <w:sz w:val="20"/>
                <w:szCs w:val="20"/>
              </w:rPr>
            </w:pPr>
            <w:r w:rsidRPr="0077209E">
              <w:rPr>
                <w:sz w:val="20"/>
                <w:szCs w:val="20"/>
              </w:rPr>
              <w:t>19.5</w:t>
            </w:r>
          </w:p>
        </w:tc>
        <w:tc>
          <w:tcPr>
            <w:tcW w:w="1166" w:type="dxa"/>
          </w:tcPr>
          <w:p w14:paraId="2D1361AA" w14:textId="77777777" w:rsidR="00367734" w:rsidRPr="0077209E" w:rsidRDefault="00367734" w:rsidP="00FD09A0">
            <w:pPr>
              <w:jc w:val="center"/>
              <w:rPr>
                <w:sz w:val="20"/>
                <w:szCs w:val="20"/>
              </w:rPr>
            </w:pPr>
            <w:r w:rsidRPr="0077209E">
              <w:rPr>
                <w:sz w:val="20"/>
                <w:szCs w:val="20"/>
              </w:rPr>
              <w:t>2.2</w:t>
            </w:r>
          </w:p>
        </w:tc>
        <w:tc>
          <w:tcPr>
            <w:tcW w:w="805" w:type="dxa"/>
          </w:tcPr>
          <w:p w14:paraId="5B966F8D" w14:textId="77777777" w:rsidR="00367734" w:rsidRPr="0077209E" w:rsidRDefault="00367734" w:rsidP="00FD09A0">
            <w:pPr>
              <w:jc w:val="center"/>
              <w:rPr>
                <w:sz w:val="20"/>
                <w:szCs w:val="20"/>
              </w:rPr>
            </w:pPr>
            <w:r w:rsidRPr="0077209E">
              <w:rPr>
                <w:sz w:val="20"/>
                <w:szCs w:val="20"/>
              </w:rPr>
              <w:t>16.9</w:t>
            </w:r>
          </w:p>
        </w:tc>
      </w:tr>
      <w:tr w:rsidR="0077209E" w:rsidRPr="0077209E" w14:paraId="33C729EC" w14:textId="77777777" w:rsidTr="00D55E5D">
        <w:trPr>
          <w:trHeight w:val="288"/>
        </w:trPr>
        <w:tc>
          <w:tcPr>
            <w:tcW w:w="1260" w:type="dxa"/>
          </w:tcPr>
          <w:p w14:paraId="4FA7A038" w14:textId="77777777" w:rsidR="00367734" w:rsidRPr="0077209E" w:rsidRDefault="00367734" w:rsidP="00FD09A0">
            <w:pPr>
              <w:jc w:val="center"/>
              <w:rPr>
                <w:b/>
                <w:sz w:val="20"/>
                <w:szCs w:val="20"/>
              </w:rPr>
            </w:pPr>
            <w:r w:rsidRPr="0077209E">
              <w:rPr>
                <w:b/>
                <w:sz w:val="20"/>
                <w:szCs w:val="20"/>
              </w:rPr>
              <w:t xml:space="preserve">12- 24 </w:t>
            </w:r>
            <w:proofErr w:type="spellStart"/>
            <w:r w:rsidRPr="0077209E">
              <w:rPr>
                <w:b/>
                <w:sz w:val="20"/>
                <w:szCs w:val="20"/>
              </w:rPr>
              <w:t>mo</w:t>
            </w:r>
            <w:proofErr w:type="spellEnd"/>
          </w:p>
        </w:tc>
        <w:tc>
          <w:tcPr>
            <w:tcW w:w="1003" w:type="dxa"/>
          </w:tcPr>
          <w:p w14:paraId="6CBA6D2B" w14:textId="77777777" w:rsidR="00367734" w:rsidRPr="0077209E" w:rsidRDefault="00367734" w:rsidP="00FD09A0">
            <w:pPr>
              <w:jc w:val="center"/>
              <w:rPr>
                <w:sz w:val="20"/>
                <w:szCs w:val="20"/>
              </w:rPr>
            </w:pPr>
            <w:r w:rsidRPr="0077209E">
              <w:rPr>
                <w:sz w:val="20"/>
                <w:szCs w:val="20"/>
              </w:rPr>
              <w:t>6.5</w:t>
            </w:r>
          </w:p>
        </w:tc>
        <w:tc>
          <w:tcPr>
            <w:tcW w:w="1003" w:type="dxa"/>
          </w:tcPr>
          <w:p w14:paraId="46FAE8E1" w14:textId="77777777" w:rsidR="00367734" w:rsidRPr="0077209E" w:rsidRDefault="00367734" w:rsidP="00FD09A0">
            <w:pPr>
              <w:jc w:val="center"/>
              <w:rPr>
                <w:sz w:val="20"/>
                <w:szCs w:val="20"/>
              </w:rPr>
            </w:pPr>
            <w:r w:rsidRPr="0077209E">
              <w:rPr>
                <w:sz w:val="20"/>
                <w:szCs w:val="20"/>
              </w:rPr>
              <w:t>8.3</w:t>
            </w:r>
          </w:p>
        </w:tc>
        <w:tc>
          <w:tcPr>
            <w:tcW w:w="1003" w:type="dxa"/>
          </w:tcPr>
          <w:p w14:paraId="22C4ED10" w14:textId="77777777" w:rsidR="00367734" w:rsidRPr="0077209E" w:rsidRDefault="00367734" w:rsidP="00FD09A0">
            <w:pPr>
              <w:jc w:val="center"/>
              <w:rPr>
                <w:sz w:val="20"/>
                <w:szCs w:val="20"/>
              </w:rPr>
            </w:pPr>
            <w:r w:rsidRPr="0077209E">
              <w:rPr>
                <w:sz w:val="20"/>
                <w:szCs w:val="20"/>
              </w:rPr>
              <w:t>10.2</w:t>
            </w:r>
          </w:p>
        </w:tc>
        <w:tc>
          <w:tcPr>
            <w:tcW w:w="996" w:type="dxa"/>
          </w:tcPr>
          <w:p w14:paraId="77C732CF" w14:textId="77777777" w:rsidR="00367734" w:rsidRPr="0077209E" w:rsidRDefault="00367734" w:rsidP="00FD09A0">
            <w:pPr>
              <w:jc w:val="center"/>
              <w:rPr>
                <w:sz w:val="20"/>
                <w:szCs w:val="20"/>
              </w:rPr>
            </w:pPr>
            <w:r w:rsidRPr="0077209E">
              <w:rPr>
                <w:sz w:val="20"/>
                <w:szCs w:val="20"/>
              </w:rPr>
              <w:t>12.3</w:t>
            </w:r>
          </w:p>
        </w:tc>
        <w:tc>
          <w:tcPr>
            <w:tcW w:w="931" w:type="dxa"/>
          </w:tcPr>
          <w:p w14:paraId="2FF531A7" w14:textId="77777777" w:rsidR="00367734" w:rsidRPr="0077209E" w:rsidRDefault="00367734" w:rsidP="00FD09A0">
            <w:pPr>
              <w:jc w:val="center"/>
              <w:rPr>
                <w:sz w:val="20"/>
                <w:szCs w:val="20"/>
              </w:rPr>
            </w:pPr>
            <w:r w:rsidRPr="0077209E">
              <w:rPr>
                <w:sz w:val="20"/>
                <w:szCs w:val="20"/>
              </w:rPr>
              <w:t>14.5</w:t>
            </w:r>
          </w:p>
        </w:tc>
        <w:tc>
          <w:tcPr>
            <w:tcW w:w="931" w:type="dxa"/>
          </w:tcPr>
          <w:p w14:paraId="6C7E9048" w14:textId="77777777" w:rsidR="00367734" w:rsidRPr="0077209E" w:rsidRDefault="00367734" w:rsidP="00FD09A0">
            <w:pPr>
              <w:jc w:val="center"/>
              <w:rPr>
                <w:sz w:val="20"/>
                <w:szCs w:val="20"/>
              </w:rPr>
            </w:pPr>
            <w:r w:rsidRPr="0077209E">
              <w:rPr>
                <w:sz w:val="20"/>
                <w:szCs w:val="20"/>
              </w:rPr>
              <w:t>16.8</w:t>
            </w:r>
          </w:p>
        </w:tc>
        <w:tc>
          <w:tcPr>
            <w:tcW w:w="931" w:type="dxa"/>
          </w:tcPr>
          <w:p w14:paraId="4E721856" w14:textId="77777777" w:rsidR="00367734" w:rsidRPr="0077209E" w:rsidRDefault="00367734" w:rsidP="00FD09A0">
            <w:pPr>
              <w:jc w:val="center"/>
              <w:rPr>
                <w:sz w:val="20"/>
                <w:szCs w:val="20"/>
              </w:rPr>
            </w:pPr>
            <w:r w:rsidRPr="0077209E">
              <w:rPr>
                <w:sz w:val="20"/>
                <w:szCs w:val="20"/>
              </w:rPr>
              <w:t>19.1</w:t>
            </w:r>
          </w:p>
        </w:tc>
        <w:tc>
          <w:tcPr>
            <w:tcW w:w="1166" w:type="dxa"/>
          </w:tcPr>
          <w:p w14:paraId="0A1C7097" w14:textId="77777777" w:rsidR="00367734" w:rsidRPr="0077209E" w:rsidRDefault="00367734" w:rsidP="00FD09A0">
            <w:pPr>
              <w:jc w:val="center"/>
              <w:rPr>
                <w:sz w:val="20"/>
                <w:szCs w:val="20"/>
              </w:rPr>
            </w:pPr>
            <w:r w:rsidRPr="0077209E">
              <w:rPr>
                <w:sz w:val="20"/>
                <w:szCs w:val="20"/>
              </w:rPr>
              <w:t>2.2</w:t>
            </w:r>
          </w:p>
        </w:tc>
        <w:tc>
          <w:tcPr>
            <w:tcW w:w="805" w:type="dxa"/>
          </w:tcPr>
          <w:p w14:paraId="00180011" w14:textId="77777777" w:rsidR="00367734" w:rsidRPr="0077209E" w:rsidRDefault="00367734" w:rsidP="00FD09A0">
            <w:pPr>
              <w:jc w:val="center"/>
              <w:rPr>
                <w:sz w:val="20"/>
                <w:szCs w:val="20"/>
              </w:rPr>
            </w:pPr>
            <w:r w:rsidRPr="0077209E">
              <w:rPr>
                <w:sz w:val="20"/>
                <w:szCs w:val="20"/>
              </w:rPr>
              <w:t>17.5</w:t>
            </w:r>
          </w:p>
        </w:tc>
      </w:tr>
      <w:tr w:rsidR="0077209E" w:rsidRPr="0077209E" w14:paraId="526DEF34" w14:textId="77777777" w:rsidTr="00D55E5D">
        <w:trPr>
          <w:trHeight w:val="288"/>
        </w:trPr>
        <w:tc>
          <w:tcPr>
            <w:tcW w:w="1260" w:type="dxa"/>
          </w:tcPr>
          <w:p w14:paraId="7AA020D8" w14:textId="77777777" w:rsidR="00367734" w:rsidRPr="0077209E" w:rsidRDefault="00367734" w:rsidP="00FD09A0">
            <w:pPr>
              <w:jc w:val="center"/>
              <w:rPr>
                <w:b/>
                <w:sz w:val="20"/>
                <w:szCs w:val="20"/>
              </w:rPr>
            </w:pPr>
            <w:r w:rsidRPr="0077209E">
              <w:rPr>
                <w:b/>
                <w:sz w:val="20"/>
                <w:szCs w:val="20"/>
              </w:rPr>
              <w:t xml:space="preserve">13-25 </w:t>
            </w:r>
            <w:proofErr w:type="spellStart"/>
            <w:r w:rsidRPr="0077209E">
              <w:rPr>
                <w:b/>
                <w:sz w:val="20"/>
                <w:szCs w:val="20"/>
              </w:rPr>
              <w:t>mo</w:t>
            </w:r>
            <w:proofErr w:type="spellEnd"/>
          </w:p>
        </w:tc>
        <w:tc>
          <w:tcPr>
            <w:tcW w:w="1003" w:type="dxa"/>
          </w:tcPr>
          <w:p w14:paraId="6C18EB56" w14:textId="77777777" w:rsidR="00367734" w:rsidRPr="0077209E" w:rsidRDefault="00367734" w:rsidP="00FD09A0">
            <w:pPr>
              <w:jc w:val="center"/>
              <w:rPr>
                <w:sz w:val="20"/>
                <w:szCs w:val="20"/>
              </w:rPr>
            </w:pPr>
            <w:r w:rsidRPr="0077209E">
              <w:rPr>
                <w:sz w:val="20"/>
                <w:szCs w:val="20"/>
              </w:rPr>
              <w:t>*</w:t>
            </w:r>
          </w:p>
        </w:tc>
        <w:tc>
          <w:tcPr>
            <w:tcW w:w="1003" w:type="dxa"/>
          </w:tcPr>
          <w:p w14:paraId="13093F9A" w14:textId="77777777" w:rsidR="00367734" w:rsidRPr="0077209E" w:rsidRDefault="00367734" w:rsidP="00FD09A0">
            <w:pPr>
              <w:jc w:val="center"/>
              <w:rPr>
                <w:sz w:val="20"/>
                <w:szCs w:val="20"/>
              </w:rPr>
            </w:pPr>
            <w:r w:rsidRPr="0077209E">
              <w:rPr>
                <w:sz w:val="20"/>
                <w:szCs w:val="20"/>
              </w:rPr>
              <w:t>9.7</w:t>
            </w:r>
          </w:p>
        </w:tc>
        <w:tc>
          <w:tcPr>
            <w:tcW w:w="1003" w:type="dxa"/>
          </w:tcPr>
          <w:p w14:paraId="64D9A613" w14:textId="77777777" w:rsidR="00367734" w:rsidRPr="0077209E" w:rsidRDefault="00367734" w:rsidP="00FD09A0">
            <w:pPr>
              <w:jc w:val="center"/>
              <w:rPr>
                <w:sz w:val="20"/>
                <w:szCs w:val="20"/>
              </w:rPr>
            </w:pPr>
            <w:r w:rsidRPr="0077209E">
              <w:rPr>
                <w:sz w:val="20"/>
                <w:szCs w:val="20"/>
              </w:rPr>
              <w:t>10.9</w:t>
            </w:r>
          </w:p>
        </w:tc>
        <w:tc>
          <w:tcPr>
            <w:tcW w:w="996" w:type="dxa"/>
          </w:tcPr>
          <w:p w14:paraId="0CC50A69" w14:textId="77777777" w:rsidR="00367734" w:rsidRPr="0077209E" w:rsidRDefault="00367734" w:rsidP="00FD09A0">
            <w:pPr>
              <w:jc w:val="center"/>
              <w:rPr>
                <w:sz w:val="20"/>
                <w:szCs w:val="20"/>
              </w:rPr>
            </w:pPr>
            <w:r w:rsidRPr="0077209E">
              <w:rPr>
                <w:sz w:val="20"/>
                <w:szCs w:val="20"/>
              </w:rPr>
              <w:t>13.5</w:t>
            </w:r>
          </w:p>
        </w:tc>
        <w:tc>
          <w:tcPr>
            <w:tcW w:w="931" w:type="dxa"/>
          </w:tcPr>
          <w:p w14:paraId="7E2D1A02" w14:textId="77777777" w:rsidR="00367734" w:rsidRPr="0077209E" w:rsidRDefault="00367734" w:rsidP="00FD09A0">
            <w:pPr>
              <w:jc w:val="center"/>
              <w:rPr>
                <w:sz w:val="20"/>
                <w:szCs w:val="20"/>
              </w:rPr>
            </w:pPr>
            <w:r w:rsidRPr="0077209E">
              <w:rPr>
                <w:sz w:val="20"/>
                <w:szCs w:val="20"/>
              </w:rPr>
              <w:t>14.9</w:t>
            </w:r>
          </w:p>
        </w:tc>
        <w:tc>
          <w:tcPr>
            <w:tcW w:w="931" w:type="dxa"/>
          </w:tcPr>
          <w:p w14:paraId="234BC3F3" w14:textId="77777777" w:rsidR="00367734" w:rsidRPr="0077209E" w:rsidRDefault="00367734" w:rsidP="00FD09A0">
            <w:pPr>
              <w:jc w:val="center"/>
              <w:rPr>
                <w:sz w:val="20"/>
                <w:szCs w:val="20"/>
              </w:rPr>
            </w:pPr>
            <w:r w:rsidRPr="0077209E">
              <w:rPr>
                <w:sz w:val="20"/>
                <w:szCs w:val="20"/>
              </w:rPr>
              <w:t>16.1</w:t>
            </w:r>
          </w:p>
        </w:tc>
        <w:tc>
          <w:tcPr>
            <w:tcW w:w="931" w:type="dxa"/>
          </w:tcPr>
          <w:p w14:paraId="2CA9199F" w14:textId="77777777" w:rsidR="00367734" w:rsidRPr="0077209E" w:rsidRDefault="00367734" w:rsidP="00FD09A0">
            <w:pPr>
              <w:jc w:val="center"/>
              <w:rPr>
                <w:sz w:val="20"/>
                <w:szCs w:val="20"/>
              </w:rPr>
            </w:pPr>
            <w:r w:rsidRPr="0077209E">
              <w:rPr>
                <w:sz w:val="20"/>
                <w:szCs w:val="20"/>
              </w:rPr>
              <w:t>17.3</w:t>
            </w:r>
          </w:p>
        </w:tc>
        <w:tc>
          <w:tcPr>
            <w:tcW w:w="1166" w:type="dxa"/>
          </w:tcPr>
          <w:p w14:paraId="6E48A227" w14:textId="77777777" w:rsidR="00367734" w:rsidRPr="0077209E" w:rsidRDefault="00367734" w:rsidP="00FD09A0">
            <w:pPr>
              <w:jc w:val="center"/>
              <w:rPr>
                <w:sz w:val="20"/>
                <w:szCs w:val="20"/>
              </w:rPr>
            </w:pPr>
            <w:r w:rsidRPr="0077209E">
              <w:rPr>
                <w:sz w:val="20"/>
                <w:szCs w:val="20"/>
              </w:rPr>
              <w:t>2.0</w:t>
            </w:r>
          </w:p>
        </w:tc>
        <w:tc>
          <w:tcPr>
            <w:tcW w:w="805" w:type="dxa"/>
          </w:tcPr>
          <w:p w14:paraId="7381B79D" w14:textId="77777777" w:rsidR="00367734" w:rsidRPr="0077209E" w:rsidRDefault="00367734" w:rsidP="00FD09A0">
            <w:pPr>
              <w:jc w:val="center"/>
              <w:rPr>
                <w:sz w:val="20"/>
                <w:szCs w:val="20"/>
              </w:rPr>
            </w:pPr>
            <w:r w:rsidRPr="0077209E">
              <w:rPr>
                <w:sz w:val="20"/>
                <w:szCs w:val="20"/>
              </w:rPr>
              <w:t>15.0</w:t>
            </w:r>
          </w:p>
        </w:tc>
      </w:tr>
      <w:tr w:rsidR="0077209E" w:rsidRPr="0077209E" w14:paraId="6FBBDB5E" w14:textId="77777777" w:rsidTr="00D55E5D">
        <w:trPr>
          <w:trHeight w:val="288"/>
        </w:trPr>
        <w:tc>
          <w:tcPr>
            <w:tcW w:w="1260" w:type="dxa"/>
          </w:tcPr>
          <w:p w14:paraId="5E7E90C1" w14:textId="77777777" w:rsidR="00367734" w:rsidRPr="0077209E" w:rsidRDefault="00367734" w:rsidP="00FD09A0">
            <w:pPr>
              <w:jc w:val="center"/>
              <w:rPr>
                <w:b/>
                <w:sz w:val="20"/>
                <w:szCs w:val="20"/>
              </w:rPr>
            </w:pPr>
            <w:r w:rsidRPr="0077209E">
              <w:rPr>
                <w:b/>
                <w:sz w:val="20"/>
                <w:szCs w:val="20"/>
              </w:rPr>
              <w:t xml:space="preserve">14-26 </w:t>
            </w:r>
            <w:proofErr w:type="spellStart"/>
            <w:r w:rsidRPr="0077209E">
              <w:rPr>
                <w:b/>
                <w:sz w:val="20"/>
                <w:szCs w:val="20"/>
              </w:rPr>
              <w:t>mo</w:t>
            </w:r>
            <w:proofErr w:type="spellEnd"/>
          </w:p>
        </w:tc>
        <w:tc>
          <w:tcPr>
            <w:tcW w:w="1003" w:type="dxa"/>
          </w:tcPr>
          <w:p w14:paraId="38842769" w14:textId="77777777" w:rsidR="00367734" w:rsidRPr="0077209E" w:rsidRDefault="00367734" w:rsidP="00FD09A0">
            <w:pPr>
              <w:jc w:val="center"/>
              <w:rPr>
                <w:sz w:val="20"/>
                <w:szCs w:val="20"/>
              </w:rPr>
            </w:pPr>
            <w:r w:rsidRPr="0077209E">
              <w:rPr>
                <w:sz w:val="20"/>
                <w:szCs w:val="20"/>
              </w:rPr>
              <w:t>*</w:t>
            </w:r>
          </w:p>
        </w:tc>
        <w:tc>
          <w:tcPr>
            <w:tcW w:w="1003" w:type="dxa"/>
          </w:tcPr>
          <w:p w14:paraId="40E8C52E" w14:textId="77777777" w:rsidR="00367734" w:rsidRPr="0077209E" w:rsidRDefault="00367734" w:rsidP="00FD09A0">
            <w:pPr>
              <w:jc w:val="center"/>
              <w:rPr>
                <w:sz w:val="20"/>
                <w:szCs w:val="20"/>
              </w:rPr>
            </w:pPr>
            <w:r w:rsidRPr="0077209E">
              <w:rPr>
                <w:sz w:val="20"/>
                <w:szCs w:val="20"/>
              </w:rPr>
              <w:t>9.0</w:t>
            </w:r>
          </w:p>
        </w:tc>
        <w:tc>
          <w:tcPr>
            <w:tcW w:w="1003" w:type="dxa"/>
          </w:tcPr>
          <w:p w14:paraId="3CE14DFA" w14:textId="77777777" w:rsidR="00367734" w:rsidRPr="0077209E" w:rsidRDefault="00367734" w:rsidP="00FD09A0">
            <w:pPr>
              <w:jc w:val="center"/>
              <w:rPr>
                <w:sz w:val="20"/>
                <w:szCs w:val="20"/>
              </w:rPr>
            </w:pPr>
            <w:r w:rsidRPr="0077209E">
              <w:rPr>
                <w:sz w:val="20"/>
                <w:szCs w:val="20"/>
              </w:rPr>
              <w:t>10.2</w:t>
            </w:r>
          </w:p>
        </w:tc>
        <w:tc>
          <w:tcPr>
            <w:tcW w:w="996" w:type="dxa"/>
          </w:tcPr>
          <w:p w14:paraId="2A79489D" w14:textId="77777777" w:rsidR="00367734" w:rsidRPr="0077209E" w:rsidRDefault="00367734" w:rsidP="00FD09A0">
            <w:pPr>
              <w:jc w:val="center"/>
              <w:rPr>
                <w:sz w:val="20"/>
                <w:szCs w:val="20"/>
              </w:rPr>
            </w:pPr>
            <w:r w:rsidRPr="0077209E">
              <w:rPr>
                <w:sz w:val="20"/>
                <w:szCs w:val="20"/>
              </w:rPr>
              <w:t>12.7</w:t>
            </w:r>
          </w:p>
        </w:tc>
        <w:tc>
          <w:tcPr>
            <w:tcW w:w="931" w:type="dxa"/>
          </w:tcPr>
          <w:p w14:paraId="09E36BE1" w14:textId="77777777" w:rsidR="00367734" w:rsidRPr="0077209E" w:rsidRDefault="00367734" w:rsidP="00FD09A0">
            <w:pPr>
              <w:jc w:val="center"/>
              <w:rPr>
                <w:sz w:val="20"/>
                <w:szCs w:val="20"/>
              </w:rPr>
            </w:pPr>
            <w:r w:rsidRPr="0077209E">
              <w:rPr>
                <w:sz w:val="20"/>
                <w:szCs w:val="20"/>
              </w:rPr>
              <w:t>14.0</w:t>
            </w:r>
          </w:p>
        </w:tc>
        <w:tc>
          <w:tcPr>
            <w:tcW w:w="931" w:type="dxa"/>
          </w:tcPr>
          <w:p w14:paraId="74AE5D18" w14:textId="77777777" w:rsidR="00367734" w:rsidRPr="0077209E" w:rsidRDefault="00367734" w:rsidP="00FD09A0">
            <w:pPr>
              <w:jc w:val="center"/>
              <w:rPr>
                <w:sz w:val="20"/>
                <w:szCs w:val="20"/>
              </w:rPr>
            </w:pPr>
            <w:r w:rsidRPr="0077209E">
              <w:rPr>
                <w:sz w:val="20"/>
                <w:szCs w:val="20"/>
              </w:rPr>
              <w:t>15.2</w:t>
            </w:r>
          </w:p>
        </w:tc>
        <w:tc>
          <w:tcPr>
            <w:tcW w:w="931" w:type="dxa"/>
          </w:tcPr>
          <w:p w14:paraId="60365110" w14:textId="77777777" w:rsidR="00367734" w:rsidRPr="0077209E" w:rsidRDefault="00367734" w:rsidP="00FD09A0">
            <w:pPr>
              <w:jc w:val="center"/>
              <w:rPr>
                <w:sz w:val="20"/>
                <w:szCs w:val="20"/>
              </w:rPr>
            </w:pPr>
            <w:r w:rsidRPr="0077209E">
              <w:rPr>
                <w:sz w:val="20"/>
                <w:szCs w:val="20"/>
              </w:rPr>
              <w:t>16.4</w:t>
            </w:r>
          </w:p>
        </w:tc>
        <w:tc>
          <w:tcPr>
            <w:tcW w:w="1166" w:type="dxa"/>
          </w:tcPr>
          <w:p w14:paraId="1ED0A9A8" w14:textId="77777777" w:rsidR="00367734" w:rsidRPr="0077209E" w:rsidRDefault="00367734" w:rsidP="00FD09A0">
            <w:pPr>
              <w:jc w:val="center"/>
              <w:rPr>
                <w:sz w:val="20"/>
                <w:szCs w:val="20"/>
              </w:rPr>
            </w:pPr>
            <w:r w:rsidRPr="0077209E">
              <w:rPr>
                <w:sz w:val="20"/>
                <w:szCs w:val="20"/>
              </w:rPr>
              <w:t>1.9</w:t>
            </w:r>
          </w:p>
        </w:tc>
        <w:tc>
          <w:tcPr>
            <w:tcW w:w="805" w:type="dxa"/>
          </w:tcPr>
          <w:p w14:paraId="46095983" w14:textId="77777777" w:rsidR="00367734" w:rsidRPr="0077209E" w:rsidRDefault="00367734" w:rsidP="00FD09A0">
            <w:pPr>
              <w:jc w:val="center"/>
              <w:rPr>
                <w:sz w:val="20"/>
                <w:szCs w:val="20"/>
              </w:rPr>
            </w:pPr>
            <w:r w:rsidRPr="0077209E">
              <w:rPr>
                <w:sz w:val="20"/>
                <w:szCs w:val="20"/>
              </w:rPr>
              <w:t>14.7</w:t>
            </w:r>
          </w:p>
        </w:tc>
      </w:tr>
      <w:tr w:rsidR="0077209E" w:rsidRPr="0077209E" w14:paraId="0FEA1DA6" w14:textId="77777777" w:rsidTr="00D55E5D">
        <w:trPr>
          <w:trHeight w:val="288"/>
        </w:trPr>
        <w:tc>
          <w:tcPr>
            <w:tcW w:w="1260" w:type="dxa"/>
          </w:tcPr>
          <w:p w14:paraId="14DB8AC1" w14:textId="77777777" w:rsidR="00367734" w:rsidRPr="0077209E" w:rsidRDefault="00367734" w:rsidP="00FD09A0">
            <w:pPr>
              <w:jc w:val="center"/>
              <w:rPr>
                <w:b/>
                <w:sz w:val="20"/>
                <w:szCs w:val="20"/>
              </w:rPr>
            </w:pPr>
            <w:r w:rsidRPr="0077209E">
              <w:rPr>
                <w:b/>
                <w:sz w:val="20"/>
                <w:szCs w:val="20"/>
              </w:rPr>
              <w:t xml:space="preserve">15-27 </w:t>
            </w:r>
            <w:proofErr w:type="spellStart"/>
            <w:r w:rsidRPr="0077209E">
              <w:rPr>
                <w:b/>
                <w:sz w:val="20"/>
                <w:szCs w:val="20"/>
              </w:rPr>
              <w:t>mo</w:t>
            </w:r>
            <w:proofErr w:type="spellEnd"/>
          </w:p>
        </w:tc>
        <w:tc>
          <w:tcPr>
            <w:tcW w:w="1003" w:type="dxa"/>
          </w:tcPr>
          <w:p w14:paraId="4566CD47" w14:textId="77777777" w:rsidR="00367734" w:rsidRPr="0077209E" w:rsidRDefault="00367734" w:rsidP="00FD09A0">
            <w:pPr>
              <w:jc w:val="center"/>
              <w:rPr>
                <w:sz w:val="20"/>
                <w:szCs w:val="20"/>
              </w:rPr>
            </w:pPr>
            <w:r w:rsidRPr="0077209E">
              <w:rPr>
                <w:sz w:val="20"/>
                <w:szCs w:val="20"/>
              </w:rPr>
              <w:t>*</w:t>
            </w:r>
          </w:p>
        </w:tc>
        <w:tc>
          <w:tcPr>
            <w:tcW w:w="1003" w:type="dxa"/>
          </w:tcPr>
          <w:p w14:paraId="13DDFB5B" w14:textId="77777777" w:rsidR="00367734" w:rsidRPr="0077209E" w:rsidRDefault="00367734" w:rsidP="00FD09A0">
            <w:pPr>
              <w:jc w:val="center"/>
              <w:rPr>
                <w:sz w:val="20"/>
                <w:szCs w:val="20"/>
              </w:rPr>
            </w:pPr>
            <w:r w:rsidRPr="0077209E">
              <w:rPr>
                <w:sz w:val="20"/>
                <w:szCs w:val="20"/>
              </w:rPr>
              <w:t>9.0</w:t>
            </w:r>
          </w:p>
        </w:tc>
        <w:tc>
          <w:tcPr>
            <w:tcW w:w="1003" w:type="dxa"/>
          </w:tcPr>
          <w:p w14:paraId="46008E60" w14:textId="77777777" w:rsidR="00367734" w:rsidRPr="0077209E" w:rsidRDefault="00367734" w:rsidP="00FD09A0">
            <w:pPr>
              <w:jc w:val="center"/>
              <w:rPr>
                <w:sz w:val="20"/>
                <w:szCs w:val="20"/>
              </w:rPr>
            </w:pPr>
            <w:r w:rsidRPr="0077209E">
              <w:rPr>
                <w:sz w:val="20"/>
                <w:szCs w:val="20"/>
              </w:rPr>
              <w:t>10.2</w:t>
            </w:r>
          </w:p>
        </w:tc>
        <w:tc>
          <w:tcPr>
            <w:tcW w:w="996" w:type="dxa"/>
          </w:tcPr>
          <w:p w14:paraId="1E62DB2F" w14:textId="77777777" w:rsidR="00367734" w:rsidRPr="0077209E" w:rsidRDefault="00367734" w:rsidP="00FD09A0">
            <w:pPr>
              <w:jc w:val="center"/>
              <w:rPr>
                <w:sz w:val="20"/>
                <w:szCs w:val="20"/>
              </w:rPr>
            </w:pPr>
            <w:r w:rsidRPr="0077209E">
              <w:rPr>
                <w:sz w:val="20"/>
                <w:szCs w:val="20"/>
              </w:rPr>
              <w:t>12.7</w:t>
            </w:r>
          </w:p>
        </w:tc>
        <w:tc>
          <w:tcPr>
            <w:tcW w:w="931" w:type="dxa"/>
          </w:tcPr>
          <w:p w14:paraId="517F598A" w14:textId="77777777" w:rsidR="00367734" w:rsidRPr="0077209E" w:rsidRDefault="00367734" w:rsidP="00FD09A0">
            <w:pPr>
              <w:jc w:val="center"/>
              <w:rPr>
                <w:sz w:val="20"/>
                <w:szCs w:val="20"/>
              </w:rPr>
            </w:pPr>
            <w:r w:rsidRPr="0077209E">
              <w:rPr>
                <w:sz w:val="20"/>
                <w:szCs w:val="20"/>
              </w:rPr>
              <w:t>14.0</w:t>
            </w:r>
          </w:p>
        </w:tc>
        <w:tc>
          <w:tcPr>
            <w:tcW w:w="931" w:type="dxa"/>
          </w:tcPr>
          <w:p w14:paraId="1D9AD734" w14:textId="77777777" w:rsidR="00367734" w:rsidRPr="0077209E" w:rsidRDefault="00367734" w:rsidP="00FD09A0">
            <w:pPr>
              <w:jc w:val="center"/>
              <w:rPr>
                <w:sz w:val="20"/>
                <w:szCs w:val="20"/>
              </w:rPr>
            </w:pPr>
            <w:r w:rsidRPr="0077209E">
              <w:rPr>
                <w:sz w:val="20"/>
                <w:szCs w:val="20"/>
              </w:rPr>
              <w:t>15.2</w:t>
            </w:r>
          </w:p>
        </w:tc>
        <w:tc>
          <w:tcPr>
            <w:tcW w:w="931" w:type="dxa"/>
          </w:tcPr>
          <w:p w14:paraId="583EB816" w14:textId="77777777" w:rsidR="00367734" w:rsidRPr="0077209E" w:rsidRDefault="00367734" w:rsidP="00FD09A0">
            <w:pPr>
              <w:jc w:val="center"/>
              <w:rPr>
                <w:sz w:val="20"/>
                <w:szCs w:val="20"/>
              </w:rPr>
            </w:pPr>
            <w:r w:rsidRPr="0077209E">
              <w:rPr>
                <w:sz w:val="20"/>
                <w:szCs w:val="20"/>
              </w:rPr>
              <w:t>16.4</w:t>
            </w:r>
          </w:p>
        </w:tc>
        <w:tc>
          <w:tcPr>
            <w:tcW w:w="1166" w:type="dxa"/>
          </w:tcPr>
          <w:p w14:paraId="792907CB" w14:textId="77777777" w:rsidR="00367734" w:rsidRPr="0077209E" w:rsidRDefault="00367734" w:rsidP="00FD09A0">
            <w:pPr>
              <w:jc w:val="center"/>
              <w:rPr>
                <w:sz w:val="20"/>
                <w:szCs w:val="20"/>
              </w:rPr>
            </w:pPr>
            <w:r w:rsidRPr="0077209E">
              <w:rPr>
                <w:sz w:val="20"/>
                <w:szCs w:val="20"/>
              </w:rPr>
              <w:t>1.9</w:t>
            </w:r>
          </w:p>
        </w:tc>
        <w:tc>
          <w:tcPr>
            <w:tcW w:w="805" w:type="dxa"/>
          </w:tcPr>
          <w:p w14:paraId="361CF4DA" w14:textId="77777777" w:rsidR="00367734" w:rsidRPr="0077209E" w:rsidRDefault="00367734" w:rsidP="00FD09A0">
            <w:pPr>
              <w:jc w:val="center"/>
              <w:rPr>
                <w:sz w:val="20"/>
                <w:szCs w:val="20"/>
              </w:rPr>
            </w:pPr>
            <w:r w:rsidRPr="0077209E">
              <w:rPr>
                <w:sz w:val="20"/>
                <w:szCs w:val="20"/>
              </w:rPr>
              <w:t>14.7</w:t>
            </w:r>
          </w:p>
        </w:tc>
      </w:tr>
      <w:tr w:rsidR="0077209E" w:rsidRPr="0077209E" w14:paraId="0581946E" w14:textId="77777777" w:rsidTr="00D55E5D">
        <w:trPr>
          <w:trHeight w:val="288"/>
        </w:trPr>
        <w:tc>
          <w:tcPr>
            <w:tcW w:w="1260" w:type="dxa"/>
          </w:tcPr>
          <w:p w14:paraId="2380239A" w14:textId="77777777" w:rsidR="00367734" w:rsidRPr="0077209E" w:rsidRDefault="00367734" w:rsidP="00FD09A0">
            <w:pPr>
              <w:jc w:val="center"/>
              <w:rPr>
                <w:b/>
                <w:sz w:val="20"/>
                <w:szCs w:val="20"/>
              </w:rPr>
            </w:pPr>
            <w:r w:rsidRPr="0077209E">
              <w:rPr>
                <w:b/>
                <w:sz w:val="20"/>
                <w:szCs w:val="20"/>
              </w:rPr>
              <w:t xml:space="preserve">16-28 </w:t>
            </w:r>
            <w:proofErr w:type="spellStart"/>
            <w:r w:rsidRPr="0077209E">
              <w:rPr>
                <w:b/>
                <w:sz w:val="20"/>
                <w:szCs w:val="20"/>
              </w:rPr>
              <w:t>mo</w:t>
            </w:r>
            <w:proofErr w:type="spellEnd"/>
          </w:p>
        </w:tc>
        <w:tc>
          <w:tcPr>
            <w:tcW w:w="1003" w:type="dxa"/>
          </w:tcPr>
          <w:p w14:paraId="05E28A90" w14:textId="77777777" w:rsidR="00367734" w:rsidRPr="0077209E" w:rsidRDefault="00367734" w:rsidP="00FD09A0">
            <w:pPr>
              <w:jc w:val="center"/>
              <w:rPr>
                <w:sz w:val="20"/>
                <w:szCs w:val="20"/>
              </w:rPr>
            </w:pPr>
            <w:r w:rsidRPr="0077209E">
              <w:rPr>
                <w:sz w:val="20"/>
                <w:szCs w:val="20"/>
              </w:rPr>
              <w:t>*</w:t>
            </w:r>
          </w:p>
        </w:tc>
        <w:tc>
          <w:tcPr>
            <w:tcW w:w="1003" w:type="dxa"/>
          </w:tcPr>
          <w:p w14:paraId="5EEA71F4" w14:textId="77777777" w:rsidR="00367734" w:rsidRPr="0077209E" w:rsidRDefault="00367734" w:rsidP="00FD09A0">
            <w:pPr>
              <w:jc w:val="center"/>
              <w:rPr>
                <w:sz w:val="20"/>
                <w:szCs w:val="20"/>
              </w:rPr>
            </w:pPr>
            <w:r w:rsidRPr="0077209E">
              <w:rPr>
                <w:sz w:val="20"/>
                <w:szCs w:val="20"/>
              </w:rPr>
              <w:t>8.2</w:t>
            </w:r>
          </w:p>
        </w:tc>
        <w:tc>
          <w:tcPr>
            <w:tcW w:w="1003" w:type="dxa"/>
          </w:tcPr>
          <w:p w14:paraId="63228DF5" w14:textId="77777777" w:rsidR="00367734" w:rsidRPr="0077209E" w:rsidRDefault="00367734" w:rsidP="00FD09A0">
            <w:pPr>
              <w:jc w:val="center"/>
              <w:rPr>
                <w:sz w:val="20"/>
                <w:szCs w:val="20"/>
              </w:rPr>
            </w:pPr>
            <w:r w:rsidRPr="0077209E">
              <w:rPr>
                <w:sz w:val="20"/>
                <w:szCs w:val="20"/>
              </w:rPr>
              <w:t>9.3</w:t>
            </w:r>
          </w:p>
        </w:tc>
        <w:tc>
          <w:tcPr>
            <w:tcW w:w="996" w:type="dxa"/>
          </w:tcPr>
          <w:p w14:paraId="3FACD48F" w14:textId="77777777" w:rsidR="00367734" w:rsidRPr="0077209E" w:rsidRDefault="00367734" w:rsidP="00FD09A0">
            <w:pPr>
              <w:jc w:val="center"/>
              <w:rPr>
                <w:sz w:val="20"/>
                <w:szCs w:val="20"/>
              </w:rPr>
            </w:pPr>
            <w:r w:rsidRPr="0077209E">
              <w:rPr>
                <w:sz w:val="20"/>
                <w:szCs w:val="20"/>
              </w:rPr>
              <w:t>11.8</w:t>
            </w:r>
          </w:p>
        </w:tc>
        <w:tc>
          <w:tcPr>
            <w:tcW w:w="931" w:type="dxa"/>
          </w:tcPr>
          <w:p w14:paraId="646342A5" w14:textId="77777777" w:rsidR="00367734" w:rsidRPr="0077209E" w:rsidRDefault="00367734" w:rsidP="00FD09A0">
            <w:pPr>
              <w:jc w:val="center"/>
              <w:rPr>
                <w:sz w:val="20"/>
                <w:szCs w:val="20"/>
              </w:rPr>
            </w:pPr>
            <w:r w:rsidRPr="0077209E">
              <w:rPr>
                <w:sz w:val="20"/>
                <w:szCs w:val="20"/>
              </w:rPr>
              <w:t>13.1</w:t>
            </w:r>
          </w:p>
        </w:tc>
        <w:tc>
          <w:tcPr>
            <w:tcW w:w="931" w:type="dxa"/>
          </w:tcPr>
          <w:p w14:paraId="4F00A5D5" w14:textId="77777777" w:rsidR="00367734" w:rsidRPr="0077209E" w:rsidRDefault="00367734" w:rsidP="00FD09A0">
            <w:pPr>
              <w:jc w:val="center"/>
              <w:rPr>
                <w:sz w:val="20"/>
                <w:szCs w:val="20"/>
              </w:rPr>
            </w:pPr>
            <w:r w:rsidRPr="0077209E">
              <w:rPr>
                <w:sz w:val="20"/>
                <w:szCs w:val="20"/>
              </w:rPr>
              <w:t>14.3</w:t>
            </w:r>
          </w:p>
        </w:tc>
        <w:tc>
          <w:tcPr>
            <w:tcW w:w="931" w:type="dxa"/>
          </w:tcPr>
          <w:p w14:paraId="66E6B9D0" w14:textId="77777777" w:rsidR="00367734" w:rsidRPr="0077209E" w:rsidRDefault="00367734" w:rsidP="00FD09A0">
            <w:pPr>
              <w:jc w:val="center"/>
              <w:rPr>
                <w:sz w:val="20"/>
                <w:szCs w:val="20"/>
              </w:rPr>
            </w:pPr>
            <w:r w:rsidRPr="0077209E">
              <w:rPr>
                <w:sz w:val="20"/>
                <w:szCs w:val="20"/>
              </w:rPr>
              <w:t>15.5</w:t>
            </w:r>
          </w:p>
        </w:tc>
        <w:tc>
          <w:tcPr>
            <w:tcW w:w="1166" w:type="dxa"/>
          </w:tcPr>
          <w:p w14:paraId="3C734DCF" w14:textId="77777777" w:rsidR="00367734" w:rsidRPr="0077209E" w:rsidRDefault="00367734" w:rsidP="00FD09A0">
            <w:pPr>
              <w:jc w:val="center"/>
              <w:rPr>
                <w:sz w:val="20"/>
                <w:szCs w:val="20"/>
              </w:rPr>
            </w:pPr>
            <w:r w:rsidRPr="0077209E">
              <w:rPr>
                <w:sz w:val="20"/>
                <w:szCs w:val="20"/>
              </w:rPr>
              <w:t>1.9</w:t>
            </w:r>
          </w:p>
        </w:tc>
        <w:tc>
          <w:tcPr>
            <w:tcW w:w="805" w:type="dxa"/>
          </w:tcPr>
          <w:p w14:paraId="2E7CD199" w14:textId="77777777" w:rsidR="00367734" w:rsidRPr="0077209E" w:rsidRDefault="00367734" w:rsidP="00FD09A0">
            <w:pPr>
              <w:jc w:val="center"/>
              <w:rPr>
                <w:sz w:val="20"/>
                <w:szCs w:val="20"/>
              </w:rPr>
            </w:pPr>
            <w:r w:rsidRPr="0077209E">
              <w:rPr>
                <w:sz w:val="20"/>
                <w:szCs w:val="20"/>
              </w:rPr>
              <w:t>16.4</w:t>
            </w:r>
          </w:p>
        </w:tc>
      </w:tr>
      <w:tr w:rsidR="0077209E" w:rsidRPr="0077209E" w14:paraId="5A67B67A" w14:textId="77777777" w:rsidTr="00D55E5D">
        <w:trPr>
          <w:trHeight w:val="288"/>
        </w:trPr>
        <w:tc>
          <w:tcPr>
            <w:tcW w:w="1260" w:type="dxa"/>
          </w:tcPr>
          <w:p w14:paraId="5727FC21" w14:textId="77777777" w:rsidR="00367734" w:rsidRPr="0077209E" w:rsidRDefault="00367734" w:rsidP="00FD09A0">
            <w:pPr>
              <w:jc w:val="center"/>
              <w:rPr>
                <w:b/>
                <w:sz w:val="20"/>
                <w:szCs w:val="20"/>
              </w:rPr>
            </w:pPr>
            <w:r w:rsidRPr="0077209E">
              <w:rPr>
                <w:b/>
                <w:sz w:val="20"/>
                <w:szCs w:val="20"/>
              </w:rPr>
              <w:t xml:space="preserve">17-29 </w:t>
            </w:r>
            <w:proofErr w:type="spellStart"/>
            <w:r w:rsidRPr="0077209E">
              <w:rPr>
                <w:b/>
                <w:sz w:val="20"/>
                <w:szCs w:val="20"/>
              </w:rPr>
              <w:t>mo</w:t>
            </w:r>
            <w:proofErr w:type="spellEnd"/>
          </w:p>
        </w:tc>
        <w:tc>
          <w:tcPr>
            <w:tcW w:w="1003" w:type="dxa"/>
          </w:tcPr>
          <w:p w14:paraId="3400525C" w14:textId="77777777" w:rsidR="00367734" w:rsidRPr="0077209E" w:rsidRDefault="00367734" w:rsidP="00FD09A0">
            <w:pPr>
              <w:jc w:val="center"/>
              <w:rPr>
                <w:sz w:val="20"/>
                <w:szCs w:val="20"/>
              </w:rPr>
            </w:pPr>
            <w:r w:rsidRPr="0077209E">
              <w:rPr>
                <w:sz w:val="20"/>
                <w:szCs w:val="20"/>
              </w:rPr>
              <w:t>*</w:t>
            </w:r>
          </w:p>
        </w:tc>
        <w:tc>
          <w:tcPr>
            <w:tcW w:w="1003" w:type="dxa"/>
          </w:tcPr>
          <w:p w14:paraId="0B645B22" w14:textId="77777777" w:rsidR="00367734" w:rsidRPr="0077209E" w:rsidRDefault="00367734" w:rsidP="00FD09A0">
            <w:pPr>
              <w:jc w:val="center"/>
              <w:rPr>
                <w:sz w:val="20"/>
                <w:szCs w:val="20"/>
              </w:rPr>
            </w:pPr>
            <w:r w:rsidRPr="0077209E">
              <w:rPr>
                <w:sz w:val="20"/>
                <w:szCs w:val="20"/>
              </w:rPr>
              <w:t>8.0</w:t>
            </w:r>
          </w:p>
        </w:tc>
        <w:tc>
          <w:tcPr>
            <w:tcW w:w="1003" w:type="dxa"/>
          </w:tcPr>
          <w:p w14:paraId="2408D450" w14:textId="77777777" w:rsidR="00367734" w:rsidRPr="0077209E" w:rsidRDefault="00367734" w:rsidP="00FD09A0">
            <w:pPr>
              <w:jc w:val="center"/>
              <w:rPr>
                <w:sz w:val="20"/>
                <w:szCs w:val="20"/>
              </w:rPr>
            </w:pPr>
            <w:r w:rsidRPr="0077209E">
              <w:rPr>
                <w:sz w:val="20"/>
                <w:szCs w:val="20"/>
              </w:rPr>
              <w:t>8.8</w:t>
            </w:r>
          </w:p>
        </w:tc>
        <w:tc>
          <w:tcPr>
            <w:tcW w:w="996" w:type="dxa"/>
          </w:tcPr>
          <w:p w14:paraId="01C5B3F1" w14:textId="77777777" w:rsidR="00367734" w:rsidRPr="0077209E" w:rsidRDefault="00367734" w:rsidP="00FD09A0">
            <w:pPr>
              <w:jc w:val="center"/>
              <w:rPr>
                <w:sz w:val="20"/>
                <w:szCs w:val="20"/>
              </w:rPr>
            </w:pPr>
            <w:r w:rsidRPr="0077209E">
              <w:rPr>
                <w:sz w:val="20"/>
                <w:szCs w:val="20"/>
              </w:rPr>
              <w:t>11.2</w:t>
            </w:r>
          </w:p>
        </w:tc>
        <w:tc>
          <w:tcPr>
            <w:tcW w:w="931" w:type="dxa"/>
          </w:tcPr>
          <w:p w14:paraId="1894E4D8" w14:textId="77777777" w:rsidR="00367734" w:rsidRPr="0077209E" w:rsidRDefault="00367734" w:rsidP="00FD09A0">
            <w:pPr>
              <w:jc w:val="center"/>
              <w:rPr>
                <w:sz w:val="20"/>
                <w:szCs w:val="20"/>
              </w:rPr>
            </w:pPr>
            <w:r w:rsidRPr="0077209E">
              <w:rPr>
                <w:sz w:val="20"/>
                <w:szCs w:val="20"/>
              </w:rPr>
              <w:t>12.5</w:t>
            </w:r>
          </w:p>
        </w:tc>
        <w:tc>
          <w:tcPr>
            <w:tcW w:w="931" w:type="dxa"/>
          </w:tcPr>
          <w:p w14:paraId="231BE01B" w14:textId="77777777" w:rsidR="00367734" w:rsidRPr="0077209E" w:rsidRDefault="00367734" w:rsidP="00FD09A0">
            <w:pPr>
              <w:jc w:val="center"/>
              <w:rPr>
                <w:sz w:val="20"/>
                <w:szCs w:val="20"/>
              </w:rPr>
            </w:pPr>
            <w:r w:rsidRPr="0077209E">
              <w:rPr>
                <w:sz w:val="20"/>
                <w:szCs w:val="20"/>
              </w:rPr>
              <w:t>13.6</w:t>
            </w:r>
          </w:p>
        </w:tc>
        <w:tc>
          <w:tcPr>
            <w:tcW w:w="931" w:type="dxa"/>
          </w:tcPr>
          <w:p w14:paraId="7F7127AC" w14:textId="77777777" w:rsidR="00367734" w:rsidRPr="0077209E" w:rsidRDefault="00367734" w:rsidP="00FD09A0">
            <w:pPr>
              <w:jc w:val="center"/>
              <w:rPr>
                <w:sz w:val="20"/>
                <w:szCs w:val="20"/>
              </w:rPr>
            </w:pPr>
            <w:r w:rsidRPr="0077209E">
              <w:rPr>
                <w:sz w:val="20"/>
                <w:szCs w:val="20"/>
              </w:rPr>
              <w:t>14.7</w:t>
            </w:r>
          </w:p>
        </w:tc>
        <w:tc>
          <w:tcPr>
            <w:tcW w:w="1166" w:type="dxa"/>
          </w:tcPr>
          <w:p w14:paraId="330BF6B5" w14:textId="77777777" w:rsidR="00367734" w:rsidRPr="0077209E" w:rsidRDefault="00367734" w:rsidP="00FD09A0">
            <w:pPr>
              <w:jc w:val="center"/>
              <w:rPr>
                <w:sz w:val="20"/>
                <w:szCs w:val="20"/>
              </w:rPr>
            </w:pPr>
            <w:r w:rsidRPr="0077209E">
              <w:rPr>
                <w:sz w:val="20"/>
                <w:szCs w:val="20"/>
              </w:rPr>
              <w:t>1.8</w:t>
            </w:r>
          </w:p>
        </w:tc>
        <w:tc>
          <w:tcPr>
            <w:tcW w:w="805" w:type="dxa"/>
          </w:tcPr>
          <w:p w14:paraId="6D045618" w14:textId="77777777" w:rsidR="00367734" w:rsidRPr="0077209E" w:rsidRDefault="00367734" w:rsidP="00FD09A0">
            <w:pPr>
              <w:jc w:val="center"/>
              <w:rPr>
                <w:sz w:val="20"/>
                <w:szCs w:val="20"/>
              </w:rPr>
            </w:pPr>
            <w:r w:rsidRPr="0077209E">
              <w:rPr>
                <w:sz w:val="20"/>
                <w:szCs w:val="20"/>
              </w:rPr>
              <w:t>15.7</w:t>
            </w:r>
          </w:p>
        </w:tc>
      </w:tr>
      <w:tr w:rsidR="0077209E" w:rsidRPr="0077209E" w14:paraId="46CD3C05" w14:textId="77777777" w:rsidTr="00D55E5D">
        <w:trPr>
          <w:trHeight w:val="288"/>
        </w:trPr>
        <w:tc>
          <w:tcPr>
            <w:tcW w:w="1260" w:type="dxa"/>
          </w:tcPr>
          <w:p w14:paraId="57D0458E" w14:textId="77777777" w:rsidR="00367734" w:rsidRPr="0077209E" w:rsidRDefault="00367734" w:rsidP="00FD09A0">
            <w:pPr>
              <w:jc w:val="center"/>
              <w:rPr>
                <w:b/>
                <w:sz w:val="20"/>
                <w:szCs w:val="20"/>
              </w:rPr>
            </w:pPr>
            <w:r w:rsidRPr="0077209E">
              <w:rPr>
                <w:b/>
                <w:sz w:val="20"/>
                <w:szCs w:val="20"/>
              </w:rPr>
              <w:t xml:space="preserve">18-30 </w:t>
            </w:r>
            <w:proofErr w:type="spellStart"/>
            <w:r w:rsidRPr="0077209E">
              <w:rPr>
                <w:b/>
                <w:sz w:val="20"/>
                <w:szCs w:val="20"/>
              </w:rPr>
              <w:t>mo</w:t>
            </w:r>
            <w:proofErr w:type="spellEnd"/>
          </w:p>
        </w:tc>
        <w:tc>
          <w:tcPr>
            <w:tcW w:w="1003" w:type="dxa"/>
          </w:tcPr>
          <w:p w14:paraId="6C092D41" w14:textId="77777777" w:rsidR="00367734" w:rsidRPr="0077209E" w:rsidRDefault="00367734" w:rsidP="00FD09A0">
            <w:pPr>
              <w:jc w:val="center"/>
              <w:rPr>
                <w:sz w:val="20"/>
                <w:szCs w:val="20"/>
              </w:rPr>
            </w:pPr>
            <w:r w:rsidRPr="0077209E">
              <w:rPr>
                <w:sz w:val="20"/>
                <w:szCs w:val="20"/>
              </w:rPr>
              <w:t>*</w:t>
            </w:r>
          </w:p>
        </w:tc>
        <w:tc>
          <w:tcPr>
            <w:tcW w:w="1003" w:type="dxa"/>
          </w:tcPr>
          <w:p w14:paraId="3719FA32" w14:textId="77777777" w:rsidR="00367734" w:rsidRPr="0077209E" w:rsidRDefault="00367734" w:rsidP="00FD09A0">
            <w:pPr>
              <w:jc w:val="center"/>
              <w:rPr>
                <w:sz w:val="20"/>
                <w:szCs w:val="20"/>
              </w:rPr>
            </w:pPr>
            <w:r w:rsidRPr="0077209E">
              <w:rPr>
                <w:sz w:val="20"/>
                <w:szCs w:val="20"/>
              </w:rPr>
              <w:t>8.0</w:t>
            </w:r>
          </w:p>
        </w:tc>
        <w:tc>
          <w:tcPr>
            <w:tcW w:w="1003" w:type="dxa"/>
          </w:tcPr>
          <w:p w14:paraId="7AA01312" w14:textId="77777777" w:rsidR="00367734" w:rsidRPr="0077209E" w:rsidRDefault="00367734" w:rsidP="00FD09A0">
            <w:pPr>
              <w:jc w:val="center"/>
              <w:rPr>
                <w:sz w:val="20"/>
                <w:szCs w:val="20"/>
              </w:rPr>
            </w:pPr>
            <w:r w:rsidRPr="0077209E">
              <w:rPr>
                <w:sz w:val="20"/>
                <w:szCs w:val="20"/>
              </w:rPr>
              <w:t>8.8</w:t>
            </w:r>
          </w:p>
        </w:tc>
        <w:tc>
          <w:tcPr>
            <w:tcW w:w="996" w:type="dxa"/>
          </w:tcPr>
          <w:p w14:paraId="6A08A19B" w14:textId="77777777" w:rsidR="00367734" w:rsidRPr="0077209E" w:rsidRDefault="00367734" w:rsidP="00FD09A0">
            <w:pPr>
              <w:jc w:val="center"/>
              <w:rPr>
                <w:sz w:val="20"/>
                <w:szCs w:val="20"/>
              </w:rPr>
            </w:pPr>
            <w:r w:rsidRPr="0077209E">
              <w:rPr>
                <w:sz w:val="20"/>
                <w:szCs w:val="20"/>
              </w:rPr>
              <w:t>11.2</w:t>
            </w:r>
          </w:p>
        </w:tc>
        <w:tc>
          <w:tcPr>
            <w:tcW w:w="931" w:type="dxa"/>
          </w:tcPr>
          <w:p w14:paraId="682CB21D" w14:textId="77777777" w:rsidR="00367734" w:rsidRPr="0077209E" w:rsidRDefault="00367734" w:rsidP="00FD09A0">
            <w:pPr>
              <w:jc w:val="center"/>
              <w:rPr>
                <w:sz w:val="20"/>
                <w:szCs w:val="20"/>
              </w:rPr>
            </w:pPr>
            <w:r w:rsidRPr="0077209E">
              <w:rPr>
                <w:sz w:val="20"/>
                <w:szCs w:val="20"/>
              </w:rPr>
              <w:t>12.5</w:t>
            </w:r>
          </w:p>
        </w:tc>
        <w:tc>
          <w:tcPr>
            <w:tcW w:w="931" w:type="dxa"/>
          </w:tcPr>
          <w:p w14:paraId="15B9F793" w14:textId="77777777" w:rsidR="00367734" w:rsidRPr="0077209E" w:rsidRDefault="00367734" w:rsidP="00FD09A0">
            <w:pPr>
              <w:jc w:val="center"/>
              <w:rPr>
                <w:sz w:val="20"/>
                <w:szCs w:val="20"/>
              </w:rPr>
            </w:pPr>
            <w:r w:rsidRPr="0077209E">
              <w:rPr>
                <w:sz w:val="20"/>
                <w:szCs w:val="20"/>
              </w:rPr>
              <w:t>13.6</w:t>
            </w:r>
          </w:p>
        </w:tc>
        <w:tc>
          <w:tcPr>
            <w:tcW w:w="931" w:type="dxa"/>
          </w:tcPr>
          <w:p w14:paraId="1A5B919B" w14:textId="77777777" w:rsidR="00367734" w:rsidRPr="0077209E" w:rsidRDefault="00367734" w:rsidP="00FD09A0">
            <w:pPr>
              <w:jc w:val="center"/>
              <w:rPr>
                <w:sz w:val="20"/>
                <w:szCs w:val="20"/>
              </w:rPr>
            </w:pPr>
            <w:r w:rsidRPr="0077209E">
              <w:rPr>
                <w:sz w:val="20"/>
                <w:szCs w:val="20"/>
              </w:rPr>
              <w:t>14.7</w:t>
            </w:r>
          </w:p>
        </w:tc>
        <w:tc>
          <w:tcPr>
            <w:tcW w:w="1166" w:type="dxa"/>
          </w:tcPr>
          <w:p w14:paraId="45ED9A8F" w14:textId="77777777" w:rsidR="00367734" w:rsidRPr="0077209E" w:rsidRDefault="00367734" w:rsidP="00FD09A0">
            <w:pPr>
              <w:jc w:val="center"/>
              <w:rPr>
                <w:sz w:val="20"/>
                <w:szCs w:val="20"/>
              </w:rPr>
            </w:pPr>
            <w:r w:rsidRPr="0077209E">
              <w:rPr>
                <w:sz w:val="20"/>
                <w:szCs w:val="20"/>
              </w:rPr>
              <w:t>1.8</w:t>
            </w:r>
          </w:p>
        </w:tc>
        <w:tc>
          <w:tcPr>
            <w:tcW w:w="805" w:type="dxa"/>
          </w:tcPr>
          <w:p w14:paraId="474F4314" w14:textId="77777777" w:rsidR="00367734" w:rsidRPr="0077209E" w:rsidRDefault="00367734" w:rsidP="00FD09A0">
            <w:pPr>
              <w:jc w:val="center"/>
              <w:rPr>
                <w:sz w:val="20"/>
                <w:szCs w:val="20"/>
              </w:rPr>
            </w:pPr>
            <w:r w:rsidRPr="0077209E">
              <w:rPr>
                <w:sz w:val="20"/>
                <w:szCs w:val="20"/>
              </w:rPr>
              <w:t>15.7</w:t>
            </w:r>
          </w:p>
        </w:tc>
      </w:tr>
      <w:tr w:rsidR="0077209E" w:rsidRPr="0077209E" w14:paraId="7B3FDA01" w14:textId="77777777" w:rsidTr="00D55E5D">
        <w:trPr>
          <w:trHeight w:val="288"/>
        </w:trPr>
        <w:tc>
          <w:tcPr>
            <w:tcW w:w="1260" w:type="dxa"/>
          </w:tcPr>
          <w:p w14:paraId="4A8458EB" w14:textId="77777777" w:rsidR="00367734" w:rsidRPr="0077209E" w:rsidRDefault="00367734" w:rsidP="00FD09A0">
            <w:pPr>
              <w:jc w:val="center"/>
              <w:rPr>
                <w:b/>
                <w:sz w:val="20"/>
                <w:szCs w:val="20"/>
              </w:rPr>
            </w:pPr>
            <w:r w:rsidRPr="0077209E">
              <w:rPr>
                <w:b/>
                <w:sz w:val="20"/>
                <w:szCs w:val="20"/>
              </w:rPr>
              <w:t xml:space="preserve">19-31 </w:t>
            </w:r>
            <w:proofErr w:type="spellStart"/>
            <w:r w:rsidRPr="0077209E">
              <w:rPr>
                <w:b/>
                <w:sz w:val="20"/>
                <w:szCs w:val="20"/>
              </w:rPr>
              <w:t>mo</w:t>
            </w:r>
            <w:proofErr w:type="spellEnd"/>
          </w:p>
        </w:tc>
        <w:tc>
          <w:tcPr>
            <w:tcW w:w="1003" w:type="dxa"/>
          </w:tcPr>
          <w:p w14:paraId="525405B0" w14:textId="77777777" w:rsidR="00367734" w:rsidRPr="0077209E" w:rsidRDefault="00367734" w:rsidP="00FD09A0">
            <w:pPr>
              <w:jc w:val="center"/>
              <w:rPr>
                <w:sz w:val="20"/>
                <w:szCs w:val="20"/>
              </w:rPr>
            </w:pPr>
            <w:r w:rsidRPr="0077209E">
              <w:rPr>
                <w:sz w:val="20"/>
                <w:szCs w:val="20"/>
              </w:rPr>
              <w:t>*</w:t>
            </w:r>
          </w:p>
        </w:tc>
        <w:tc>
          <w:tcPr>
            <w:tcW w:w="1003" w:type="dxa"/>
          </w:tcPr>
          <w:p w14:paraId="7C6B145D" w14:textId="77777777" w:rsidR="00367734" w:rsidRPr="0077209E" w:rsidRDefault="00367734" w:rsidP="00FD09A0">
            <w:pPr>
              <w:jc w:val="center"/>
              <w:rPr>
                <w:sz w:val="20"/>
                <w:szCs w:val="20"/>
              </w:rPr>
            </w:pPr>
            <w:r w:rsidRPr="0077209E">
              <w:rPr>
                <w:sz w:val="20"/>
                <w:szCs w:val="20"/>
              </w:rPr>
              <w:t>7.2</w:t>
            </w:r>
          </w:p>
        </w:tc>
        <w:tc>
          <w:tcPr>
            <w:tcW w:w="1003" w:type="dxa"/>
          </w:tcPr>
          <w:p w14:paraId="32F9356A" w14:textId="77777777" w:rsidR="00367734" w:rsidRPr="0077209E" w:rsidRDefault="00367734" w:rsidP="00FD09A0">
            <w:pPr>
              <w:jc w:val="center"/>
              <w:rPr>
                <w:sz w:val="20"/>
                <w:szCs w:val="20"/>
              </w:rPr>
            </w:pPr>
            <w:r w:rsidRPr="0077209E">
              <w:rPr>
                <w:sz w:val="20"/>
                <w:szCs w:val="20"/>
              </w:rPr>
              <w:t>8.3</w:t>
            </w:r>
          </w:p>
        </w:tc>
        <w:tc>
          <w:tcPr>
            <w:tcW w:w="996" w:type="dxa"/>
          </w:tcPr>
          <w:p w14:paraId="1D82E047" w14:textId="77777777" w:rsidR="00367734" w:rsidRPr="0077209E" w:rsidRDefault="00367734" w:rsidP="00FD09A0">
            <w:pPr>
              <w:jc w:val="center"/>
              <w:rPr>
                <w:sz w:val="20"/>
                <w:szCs w:val="20"/>
              </w:rPr>
            </w:pPr>
            <w:r w:rsidRPr="0077209E">
              <w:rPr>
                <w:sz w:val="20"/>
                <w:szCs w:val="20"/>
              </w:rPr>
              <w:t>10.6</w:t>
            </w:r>
          </w:p>
        </w:tc>
        <w:tc>
          <w:tcPr>
            <w:tcW w:w="931" w:type="dxa"/>
          </w:tcPr>
          <w:p w14:paraId="40E2C32F" w14:textId="77777777" w:rsidR="00367734" w:rsidRPr="0077209E" w:rsidRDefault="00367734" w:rsidP="00FD09A0">
            <w:pPr>
              <w:jc w:val="center"/>
              <w:rPr>
                <w:sz w:val="20"/>
                <w:szCs w:val="20"/>
              </w:rPr>
            </w:pPr>
            <w:r w:rsidRPr="0077209E">
              <w:rPr>
                <w:sz w:val="20"/>
                <w:szCs w:val="20"/>
              </w:rPr>
              <w:t>11.8</w:t>
            </w:r>
          </w:p>
        </w:tc>
        <w:tc>
          <w:tcPr>
            <w:tcW w:w="931" w:type="dxa"/>
          </w:tcPr>
          <w:p w14:paraId="5666AF2D" w14:textId="77777777" w:rsidR="00367734" w:rsidRPr="0077209E" w:rsidRDefault="00367734" w:rsidP="00FD09A0">
            <w:pPr>
              <w:jc w:val="center"/>
              <w:rPr>
                <w:sz w:val="20"/>
                <w:szCs w:val="20"/>
              </w:rPr>
            </w:pPr>
            <w:r w:rsidRPr="0077209E">
              <w:rPr>
                <w:sz w:val="20"/>
                <w:szCs w:val="20"/>
              </w:rPr>
              <w:t>12.9</w:t>
            </w:r>
          </w:p>
        </w:tc>
        <w:tc>
          <w:tcPr>
            <w:tcW w:w="931" w:type="dxa"/>
          </w:tcPr>
          <w:p w14:paraId="3C5B27AA" w14:textId="77777777" w:rsidR="00367734" w:rsidRPr="0077209E" w:rsidRDefault="00367734" w:rsidP="00FD09A0">
            <w:pPr>
              <w:jc w:val="center"/>
              <w:rPr>
                <w:sz w:val="20"/>
                <w:szCs w:val="20"/>
              </w:rPr>
            </w:pPr>
            <w:r w:rsidRPr="0077209E">
              <w:rPr>
                <w:sz w:val="20"/>
                <w:szCs w:val="20"/>
              </w:rPr>
              <w:t>14.0</w:t>
            </w:r>
          </w:p>
        </w:tc>
        <w:tc>
          <w:tcPr>
            <w:tcW w:w="1166" w:type="dxa"/>
          </w:tcPr>
          <w:p w14:paraId="100D8831" w14:textId="77777777" w:rsidR="00367734" w:rsidRPr="0077209E" w:rsidRDefault="00367734" w:rsidP="00FD09A0">
            <w:pPr>
              <w:jc w:val="center"/>
              <w:rPr>
                <w:sz w:val="20"/>
                <w:szCs w:val="20"/>
              </w:rPr>
            </w:pPr>
            <w:r w:rsidRPr="0077209E">
              <w:rPr>
                <w:sz w:val="20"/>
                <w:szCs w:val="20"/>
              </w:rPr>
              <w:t>1.8</w:t>
            </w:r>
          </w:p>
        </w:tc>
        <w:tc>
          <w:tcPr>
            <w:tcW w:w="805" w:type="dxa"/>
          </w:tcPr>
          <w:p w14:paraId="722E74B3" w14:textId="77777777" w:rsidR="00367734" w:rsidRPr="0077209E" w:rsidRDefault="00367734" w:rsidP="00FD09A0">
            <w:pPr>
              <w:jc w:val="center"/>
              <w:rPr>
                <w:sz w:val="20"/>
                <w:szCs w:val="20"/>
              </w:rPr>
            </w:pPr>
            <w:r w:rsidRPr="0077209E">
              <w:rPr>
                <w:sz w:val="20"/>
                <w:szCs w:val="20"/>
              </w:rPr>
              <w:t>17.1</w:t>
            </w:r>
          </w:p>
        </w:tc>
      </w:tr>
      <w:tr w:rsidR="0077209E" w:rsidRPr="0077209E" w14:paraId="4A2903A0" w14:textId="77777777" w:rsidTr="00D55E5D">
        <w:trPr>
          <w:trHeight w:val="288"/>
        </w:trPr>
        <w:tc>
          <w:tcPr>
            <w:tcW w:w="1260" w:type="dxa"/>
          </w:tcPr>
          <w:p w14:paraId="5B9B569E" w14:textId="77777777" w:rsidR="00367734" w:rsidRPr="0077209E" w:rsidRDefault="00367734" w:rsidP="00FD09A0">
            <w:pPr>
              <w:jc w:val="center"/>
              <w:rPr>
                <w:b/>
                <w:sz w:val="20"/>
                <w:szCs w:val="20"/>
              </w:rPr>
            </w:pPr>
            <w:r w:rsidRPr="0077209E">
              <w:rPr>
                <w:b/>
                <w:sz w:val="20"/>
                <w:szCs w:val="20"/>
              </w:rPr>
              <w:t xml:space="preserve">20-32 </w:t>
            </w:r>
            <w:proofErr w:type="spellStart"/>
            <w:r w:rsidRPr="0077209E">
              <w:rPr>
                <w:b/>
                <w:sz w:val="20"/>
                <w:szCs w:val="20"/>
              </w:rPr>
              <w:t>mo</w:t>
            </w:r>
            <w:proofErr w:type="spellEnd"/>
          </w:p>
        </w:tc>
        <w:tc>
          <w:tcPr>
            <w:tcW w:w="1003" w:type="dxa"/>
          </w:tcPr>
          <w:p w14:paraId="7156C7C8" w14:textId="77777777" w:rsidR="00367734" w:rsidRPr="0077209E" w:rsidRDefault="00367734" w:rsidP="00FD09A0">
            <w:pPr>
              <w:jc w:val="center"/>
              <w:rPr>
                <w:sz w:val="20"/>
                <w:szCs w:val="20"/>
              </w:rPr>
            </w:pPr>
            <w:r w:rsidRPr="0077209E">
              <w:rPr>
                <w:sz w:val="20"/>
                <w:szCs w:val="20"/>
              </w:rPr>
              <w:t>*</w:t>
            </w:r>
          </w:p>
        </w:tc>
        <w:tc>
          <w:tcPr>
            <w:tcW w:w="1003" w:type="dxa"/>
          </w:tcPr>
          <w:p w14:paraId="293B4270" w14:textId="77777777" w:rsidR="00367734" w:rsidRPr="0077209E" w:rsidRDefault="00367734" w:rsidP="00FD09A0">
            <w:pPr>
              <w:jc w:val="center"/>
              <w:rPr>
                <w:sz w:val="20"/>
                <w:szCs w:val="20"/>
              </w:rPr>
            </w:pPr>
            <w:r w:rsidRPr="0077209E">
              <w:rPr>
                <w:sz w:val="20"/>
                <w:szCs w:val="20"/>
              </w:rPr>
              <w:t>6.8</w:t>
            </w:r>
          </w:p>
        </w:tc>
        <w:tc>
          <w:tcPr>
            <w:tcW w:w="1003" w:type="dxa"/>
          </w:tcPr>
          <w:p w14:paraId="6170830D" w14:textId="77777777" w:rsidR="00367734" w:rsidRPr="0077209E" w:rsidRDefault="00367734" w:rsidP="00FD09A0">
            <w:pPr>
              <w:jc w:val="center"/>
              <w:rPr>
                <w:sz w:val="20"/>
                <w:szCs w:val="20"/>
              </w:rPr>
            </w:pPr>
            <w:r w:rsidRPr="0077209E">
              <w:rPr>
                <w:sz w:val="20"/>
                <w:szCs w:val="20"/>
              </w:rPr>
              <w:t>7.9</w:t>
            </w:r>
          </w:p>
        </w:tc>
        <w:tc>
          <w:tcPr>
            <w:tcW w:w="996" w:type="dxa"/>
          </w:tcPr>
          <w:p w14:paraId="346064B0" w14:textId="77777777" w:rsidR="00367734" w:rsidRPr="0077209E" w:rsidRDefault="00367734" w:rsidP="00FD09A0">
            <w:pPr>
              <w:jc w:val="center"/>
              <w:rPr>
                <w:sz w:val="20"/>
                <w:szCs w:val="20"/>
              </w:rPr>
            </w:pPr>
            <w:r w:rsidRPr="0077209E">
              <w:rPr>
                <w:sz w:val="20"/>
                <w:szCs w:val="20"/>
              </w:rPr>
              <w:t>10.1</w:t>
            </w:r>
          </w:p>
        </w:tc>
        <w:tc>
          <w:tcPr>
            <w:tcW w:w="931" w:type="dxa"/>
          </w:tcPr>
          <w:p w14:paraId="71037B0B" w14:textId="77777777" w:rsidR="00367734" w:rsidRPr="0077209E" w:rsidRDefault="00367734" w:rsidP="00FD09A0">
            <w:pPr>
              <w:jc w:val="center"/>
              <w:rPr>
                <w:sz w:val="20"/>
                <w:szCs w:val="20"/>
              </w:rPr>
            </w:pPr>
            <w:r w:rsidRPr="0077209E">
              <w:rPr>
                <w:sz w:val="20"/>
                <w:szCs w:val="20"/>
              </w:rPr>
              <w:t>11.3</w:t>
            </w:r>
          </w:p>
        </w:tc>
        <w:tc>
          <w:tcPr>
            <w:tcW w:w="931" w:type="dxa"/>
          </w:tcPr>
          <w:p w14:paraId="2D943D4C" w14:textId="77777777" w:rsidR="00367734" w:rsidRPr="0077209E" w:rsidRDefault="00367734" w:rsidP="00FD09A0">
            <w:pPr>
              <w:jc w:val="center"/>
              <w:rPr>
                <w:sz w:val="20"/>
                <w:szCs w:val="20"/>
              </w:rPr>
            </w:pPr>
            <w:r w:rsidRPr="0077209E">
              <w:rPr>
                <w:sz w:val="20"/>
                <w:szCs w:val="20"/>
              </w:rPr>
              <w:t>12.4</w:t>
            </w:r>
          </w:p>
        </w:tc>
        <w:tc>
          <w:tcPr>
            <w:tcW w:w="931" w:type="dxa"/>
          </w:tcPr>
          <w:p w14:paraId="2B006075" w14:textId="77777777" w:rsidR="00367734" w:rsidRPr="0077209E" w:rsidRDefault="00367734" w:rsidP="00FD09A0">
            <w:pPr>
              <w:jc w:val="center"/>
              <w:rPr>
                <w:sz w:val="20"/>
                <w:szCs w:val="20"/>
              </w:rPr>
            </w:pPr>
            <w:r w:rsidRPr="0077209E">
              <w:rPr>
                <w:sz w:val="20"/>
                <w:szCs w:val="20"/>
              </w:rPr>
              <w:t>13.4</w:t>
            </w:r>
          </w:p>
        </w:tc>
        <w:tc>
          <w:tcPr>
            <w:tcW w:w="1166" w:type="dxa"/>
          </w:tcPr>
          <w:p w14:paraId="488125CC" w14:textId="77777777" w:rsidR="00367734" w:rsidRPr="0077209E" w:rsidRDefault="00367734" w:rsidP="00FD09A0">
            <w:pPr>
              <w:jc w:val="center"/>
              <w:rPr>
                <w:sz w:val="20"/>
                <w:szCs w:val="20"/>
              </w:rPr>
            </w:pPr>
            <w:r w:rsidRPr="0077209E">
              <w:rPr>
                <w:sz w:val="20"/>
                <w:szCs w:val="20"/>
              </w:rPr>
              <w:t>1.7</w:t>
            </w:r>
          </w:p>
        </w:tc>
        <w:tc>
          <w:tcPr>
            <w:tcW w:w="805" w:type="dxa"/>
          </w:tcPr>
          <w:p w14:paraId="1D93CCEB" w14:textId="77777777" w:rsidR="00367734" w:rsidRPr="0077209E" w:rsidRDefault="00367734" w:rsidP="00FD09A0">
            <w:pPr>
              <w:jc w:val="center"/>
              <w:rPr>
                <w:sz w:val="20"/>
                <w:szCs w:val="20"/>
              </w:rPr>
            </w:pPr>
            <w:r w:rsidRPr="0077209E">
              <w:rPr>
                <w:sz w:val="20"/>
                <w:szCs w:val="20"/>
              </w:rPr>
              <w:t>16.3</w:t>
            </w:r>
          </w:p>
        </w:tc>
      </w:tr>
      <w:tr w:rsidR="0077209E" w:rsidRPr="0077209E" w14:paraId="5227F338" w14:textId="77777777" w:rsidTr="00D55E5D">
        <w:trPr>
          <w:trHeight w:val="288"/>
        </w:trPr>
        <w:tc>
          <w:tcPr>
            <w:tcW w:w="1260" w:type="dxa"/>
          </w:tcPr>
          <w:p w14:paraId="227CEA11" w14:textId="77777777" w:rsidR="00367734" w:rsidRPr="0077209E" w:rsidRDefault="00367734" w:rsidP="00FD09A0">
            <w:pPr>
              <w:jc w:val="center"/>
              <w:rPr>
                <w:b/>
                <w:sz w:val="20"/>
                <w:szCs w:val="20"/>
              </w:rPr>
            </w:pPr>
            <w:r w:rsidRPr="0077209E">
              <w:rPr>
                <w:b/>
                <w:sz w:val="20"/>
                <w:szCs w:val="20"/>
              </w:rPr>
              <w:t xml:space="preserve">21-33 </w:t>
            </w:r>
            <w:proofErr w:type="spellStart"/>
            <w:r w:rsidRPr="0077209E">
              <w:rPr>
                <w:b/>
                <w:sz w:val="20"/>
                <w:szCs w:val="20"/>
              </w:rPr>
              <w:t>mo</w:t>
            </w:r>
            <w:proofErr w:type="spellEnd"/>
          </w:p>
        </w:tc>
        <w:tc>
          <w:tcPr>
            <w:tcW w:w="1003" w:type="dxa"/>
          </w:tcPr>
          <w:p w14:paraId="2D2C58F5" w14:textId="77777777" w:rsidR="00367734" w:rsidRPr="0077209E" w:rsidRDefault="00367734" w:rsidP="00FD09A0">
            <w:pPr>
              <w:jc w:val="center"/>
              <w:rPr>
                <w:sz w:val="20"/>
                <w:szCs w:val="20"/>
              </w:rPr>
            </w:pPr>
            <w:r w:rsidRPr="0077209E">
              <w:rPr>
                <w:sz w:val="20"/>
                <w:szCs w:val="20"/>
              </w:rPr>
              <w:t>*</w:t>
            </w:r>
          </w:p>
        </w:tc>
        <w:tc>
          <w:tcPr>
            <w:tcW w:w="1003" w:type="dxa"/>
          </w:tcPr>
          <w:p w14:paraId="195D6D1F" w14:textId="77777777" w:rsidR="00367734" w:rsidRPr="0077209E" w:rsidRDefault="00367734" w:rsidP="00FD09A0">
            <w:pPr>
              <w:jc w:val="center"/>
              <w:rPr>
                <w:sz w:val="20"/>
                <w:szCs w:val="20"/>
              </w:rPr>
            </w:pPr>
            <w:r w:rsidRPr="0077209E">
              <w:rPr>
                <w:sz w:val="20"/>
                <w:szCs w:val="20"/>
              </w:rPr>
              <w:t>6.8</w:t>
            </w:r>
          </w:p>
        </w:tc>
        <w:tc>
          <w:tcPr>
            <w:tcW w:w="1003" w:type="dxa"/>
          </w:tcPr>
          <w:p w14:paraId="303007FE" w14:textId="77777777" w:rsidR="00367734" w:rsidRPr="0077209E" w:rsidRDefault="00367734" w:rsidP="00FD09A0">
            <w:pPr>
              <w:jc w:val="center"/>
              <w:rPr>
                <w:sz w:val="20"/>
                <w:szCs w:val="20"/>
              </w:rPr>
            </w:pPr>
            <w:r w:rsidRPr="0077209E">
              <w:rPr>
                <w:sz w:val="20"/>
                <w:szCs w:val="20"/>
              </w:rPr>
              <w:t>7.9</w:t>
            </w:r>
          </w:p>
        </w:tc>
        <w:tc>
          <w:tcPr>
            <w:tcW w:w="996" w:type="dxa"/>
          </w:tcPr>
          <w:p w14:paraId="3DAF6AEC" w14:textId="77777777" w:rsidR="00367734" w:rsidRPr="0077209E" w:rsidRDefault="00367734" w:rsidP="00FD09A0">
            <w:pPr>
              <w:jc w:val="center"/>
              <w:rPr>
                <w:sz w:val="20"/>
                <w:szCs w:val="20"/>
              </w:rPr>
            </w:pPr>
            <w:r w:rsidRPr="0077209E">
              <w:rPr>
                <w:sz w:val="20"/>
                <w:szCs w:val="20"/>
              </w:rPr>
              <w:t>10.1</w:t>
            </w:r>
          </w:p>
        </w:tc>
        <w:tc>
          <w:tcPr>
            <w:tcW w:w="931" w:type="dxa"/>
          </w:tcPr>
          <w:p w14:paraId="0DA5BCCC" w14:textId="77777777" w:rsidR="00367734" w:rsidRPr="0077209E" w:rsidRDefault="00367734" w:rsidP="00FD09A0">
            <w:pPr>
              <w:jc w:val="center"/>
              <w:rPr>
                <w:sz w:val="20"/>
                <w:szCs w:val="20"/>
              </w:rPr>
            </w:pPr>
            <w:r w:rsidRPr="0077209E">
              <w:rPr>
                <w:sz w:val="20"/>
                <w:szCs w:val="20"/>
              </w:rPr>
              <w:t>11.3</w:t>
            </w:r>
          </w:p>
        </w:tc>
        <w:tc>
          <w:tcPr>
            <w:tcW w:w="931" w:type="dxa"/>
          </w:tcPr>
          <w:p w14:paraId="2A48A884" w14:textId="77777777" w:rsidR="00367734" w:rsidRPr="0077209E" w:rsidRDefault="00367734" w:rsidP="00FD09A0">
            <w:pPr>
              <w:jc w:val="center"/>
              <w:rPr>
                <w:sz w:val="20"/>
                <w:szCs w:val="20"/>
              </w:rPr>
            </w:pPr>
            <w:r w:rsidRPr="0077209E">
              <w:rPr>
                <w:sz w:val="20"/>
                <w:szCs w:val="20"/>
              </w:rPr>
              <w:t>12.4</w:t>
            </w:r>
          </w:p>
        </w:tc>
        <w:tc>
          <w:tcPr>
            <w:tcW w:w="931" w:type="dxa"/>
          </w:tcPr>
          <w:p w14:paraId="40759197" w14:textId="77777777" w:rsidR="00367734" w:rsidRPr="0077209E" w:rsidRDefault="00367734" w:rsidP="00FD09A0">
            <w:pPr>
              <w:jc w:val="center"/>
              <w:rPr>
                <w:sz w:val="20"/>
                <w:szCs w:val="20"/>
              </w:rPr>
            </w:pPr>
            <w:r w:rsidRPr="0077209E">
              <w:rPr>
                <w:sz w:val="20"/>
                <w:szCs w:val="20"/>
              </w:rPr>
              <w:t>13.4</w:t>
            </w:r>
          </w:p>
        </w:tc>
        <w:tc>
          <w:tcPr>
            <w:tcW w:w="1166" w:type="dxa"/>
          </w:tcPr>
          <w:p w14:paraId="795F2C30" w14:textId="77777777" w:rsidR="00367734" w:rsidRPr="0077209E" w:rsidRDefault="00367734" w:rsidP="00FD09A0">
            <w:pPr>
              <w:jc w:val="center"/>
              <w:rPr>
                <w:sz w:val="20"/>
                <w:szCs w:val="20"/>
              </w:rPr>
            </w:pPr>
            <w:r w:rsidRPr="0077209E">
              <w:rPr>
                <w:sz w:val="20"/>
                <w:szCs w:val="20"/>
              </w:rPr>
              <w:t>1.7</w:t>
            </w:r>
          </w:p>
        </w:tc>
        <w:tc>
          <w:tcPr>
            <w:tcW w:w="805" w:type="dxa"/>
          </w:tcPr>
          <w:p w14:paraId="532F2193" w14:textId="77777777" w:rsidR="00367734" w:rsidRPr="0077209E" w:rsidRDefault="00367734" w:rsidP="00FD09A0">
            <w:pPr>
              <w:jc w:val="center"/>
              <w:rPr>
                <w:sz w:val="20"/>
                <w:szCs w:val="20"/>
              </w:rPr>
            </w:pPr>
            <w:r w:rsidRPr="0077209E">
              <w:rPr>
                <w:sz w:val="20"/>
                <w:szCs w:val="20"/>
              </w:rPr>
              <w:t>16.3</w:t>
            </w:r>
          </w:p>
        </w:tc>
      </w:tr>
      <w:tr w:rsidR="0077209E" w:rsidRPr="0077209E" w14:paraId="244B9D26" w14:textId="77777777" w:rsidTr="00D55E5D">
        <w:trPr>
          <w:trHeight w:val="288"/>
        </w:trPr>
        <w:tc>
          <w:tcPr>
            <w:tcW w:w="1260" w:type="dxa"/>
          </w:tcPr>
          <w:p w14:paraId="61AA9DFB" w14:textId="77777777" w:rsidR="00367734" w:rsidRPr="0077209E" w:rsidRDefault="00367734" w:rsidP="00FD09A0">
            <w:pPr>
              <w:jc w:val="center"/>
              <w:rPr>
                <w:b/>
                <w:sz w:val="20"/>
                <w:szCs w:val="20"/>
              </w:rPr>
            </w:pPr>
            <w:r w:rsidRPr="0077209E">
              <w:rPr>
                <w:b/>
                <w:sz w:val="20"/>
                <w:szCs w:val="20"/>
              </w:rPr>
              <w:t xml:space="preserve">22-34 </w:t>
            </w:r>
            <w:proofErr w:type="spellStart"/>
            <w:r w:rsidRPr="0077209E">
              <w:rPr>
                <w:b/>
                <w:sz w:val="20"/>
                <w:szCs w:val="20"/>
              </w:rPr>
              <w:t>mo</w:t>
            </w:r>
            <w:proofErr w:type="spellEnd"/>
          </w:p>
        </w:tc>
        <w:tc>
          <w:tcPr>
            <w:tcW w:w="1003" w:type="dxa"/>
          </w:tcPr>
          <w:p w14:paraId="697BA2F0" w14:textId="77777777" w:rsidR="00367734" w:rsidRPr="0077209E" w:rsidRDefault="00367734" w:rsidP="00FD09A0">
            <w:pPr>
              <w:jc w:val="center"/>
              <w:rPr>
                <w:sz w:val="20"/>
                <w:szCs w:val="20"/>
              </w:rPr>
            </w:pPr>
            <w:r w:rsidRPr="0077209E">
              <w:rPr>
                <w:sz w:val="20"/>
                <w:szCs w:val="20"/>
              </w:rPr>
              <w:t>*</w:t>
            </w:r>
          </w:p>
        </w:tc>
        <w:tc>
          <w:tcPr>
            <w:tcW w:w="1003" w:type="dxa"/>
          </w:tcPr>
          <w:p w14:paraId="4726BB96" w14:textId="77777777" w:rsidR="00367734" w:rsidRPr="0077209E" w:rsidRDefault="00367734" w:rsidP="00FD09A0">
            <w:pPr>
              <w:jc w:val="center"/>
              <w:rPr>
                <w:sz w:val="20"/>
                <w:szCs w:val="20"/>
              </w:rPr>
            </w:pPr>
            <w:r w:rsidRPr="0077209E">
              <w:rPr>
                <w:sz w:val="20"/>
                <w:szCs w:val="20"/>
              </w:rPr>
              <w:t>6.4</w:t>
            </w:r>
          </w:p>
        </w:tc>
        <w:tc>
          <w:tcPr>
            <w:tcW w:w="1003" w:type="dxa"/>
          </w:tcPr>
          <w:p w14:paraId="33F740A3" w14:textId="77777777" w:rsidR="00367734" w:rsidRPr="0077209E" w:rsidRDefault="00367734" w:rsidP="00FD09A0">
            <w:pPr>
              <w:jc w:val="center"/>
              <w:rPr>
                <w:sz w:val="20"/>
                <w:szCs w:val="20"/>
              </w:rPr>
            </w:pPr>
            <w:r w:rsidRPr="0077209E">
              <w:rPr>
                <w:sz w:val="20"/>
                <w:szCs w:val="20"/>
              </w:rPr>
              <w:t>7.4</w:t>
            </w:r>
          </w:p>
        </w:tc>
        <w:tc>
          <w:tcPr>
            <w:tcW w:w="996" w:type="dxa"/>
          </w:tcPr>
          <w:p w14:paraId="2F776A35" w14:textId="77777777" w:rsidR="00367734" w:rsidRPr="0077209E" w:rsidRDefault="00367734" w:rsidP="00FD09A0">
            <w:pPr>
              <w:jc w:val="center"/>
              <w:rPr>
                <w:sz w:val="20"/>
                <w:szCs w:val="20"/>
              </w:rPr>
            </w:pPr>
            <w:r w:rsidRPr="0077209E">
              <w:rPr>
                <w:sz w:val="20"/>
                <w:szCs w:val="20"/>
              </w:rPr>
              <w:t>9.6</w:t>
            </w:r>
          </w:p>
        </w:tc>
        <w:tc>
          <w:tcPr>
            <w:tcW w:w="931" w:type="dxa"/>
          </w:tcPr>
          <w:p w14:paraId="1332478D" w14:textId="77777777" w:rsidR="00367734" w:rsidRPr="0077209E" w:rsidRDefault="00367734" w:rsidP="00FD09A0">
            <w:pPr>
              <w:jc w:val="center"/>
              <w:rPr>
                <w:sz w:val="20"/>
                <w:szCs w:val="20"/>
              </w:rPr>
            </w:pPr>
            <w:r w:rsidRPr="0077209E">
              <w:rPr>
                <w:sz w:val="20"/>
                <w:szCs w:val="20"/>
              </w:rPr>
              <w:t>10.7</w:t>
            </w:r>
          </w:p>
        </w:tc>
        <w:tc>
          <w:tcPr>
            <w:tcW w:w="931" w:type="dxa"/>
          </w:tcPr>
          <w:p w14:paraId="0AEFACF7" w14:textId="77777777" w:rsidR="00367734" w:rsidRPr="0077209E" w:rsidRDefault="00367734" w:rsidP="00FD09A0">
            <w:pPr>
              <w:jc w:val="center"/>
              <w:rPr>
                <w:sz w:val="20"/>
                <w:szCs w:val="20"/>
              </w:rPr>
            </w:pPr>
            <w:r w:rsidRPr="0077209E">
              <w:rPr>
                <w:sz w:val="20"/>
                <w:szCs w:val="20"/>
              </w:rPr>
              <w:t>11.8</w:t>
            </w:r>
          </w:p>
        </w:tc>
        <w:tc>
          <w:tcPr>
            <w:tcW w:w="931" w:type="dxa"/>
          </w:tcPr>
          <w:p w14:paraId="27CB30CF" w14:textId="77777777" w:rsidR="00367734" w:rsidRPr="0077209E" w:rsidRDefault="00367734" w:rsidP="00FD09A0">
            <w:pPr>
              <w:jc w:val="center"/>
              <w:rPr>
                <w:sz w:val="20"/>
                <w:szCs w:val="20"/>
              </w:rPr>
            </w:pPr>
            <w:r w:rsidRPr="0077209E">
              <w:rPr>
                <w:sz w:val="20"/>
                <w:szCs w:val="20"/>
              </w:rPr>
              <w:t>12.8</w:t>
            </w:r>
          </w:p>
        </w:tc>
        <w:tc>
          <w:tcPr>
            <w:tcW w:w="1166" w:type="dxa"/>
          </w:tcPr>
          <w:p w14:paraId="391C4E11" w14:textId="77777777" w:rsidR="00367734" w:rsidRPr="0077209E" w:rsidRDefault="00367734" w:rsidP="00FD09A0">
            <w:pPr>
              <w:jc w:val="center"/>
              <w:rPr>
                <w:sz w:val="20"/>
                <w:szCs w:val="20"/>
              </w:rPr>
            </w:pPr>
            <w:r w:rsidRPr="0077209E">
              <w:rPr>
                <w:sz w:val="20"/>
                <w:szCs w:val="20"/>
              </w:rPr>
              <w:t>1.7</w:t>
            </w:r>
          </w:p>
        </w:tc>
        <w:tc>
          <w:tcPr>
            <w:tcW w:w="805" w:type="dxa"/>
          </w:tcPr>
          <w:p w14:paraId="0DEBA5FD" w14:textId="77777777" w:rsidR="00367734" w:rsidRPr="0077209E" w:rsidRDefault="00367734" w:rsidP="00FD09A0">
            <w:pPr>
              <w:jc w:val="center"/>
              <w:rPr>
                <w:sz w:val="20"/>
                <w:szCs w:val="20"/>
              </w:rPr>
            </w:pPr>
            <w:r w:rsidRPr="0077209E">
              <w:rPr>
                <w:sz w:val="20"/>
                <w:szCs w:val="20"/>
              </w:rPr>
              <w:t>17.6</w:t>
            </w:r>
          </w:p>
        </w:tc>
      </w:tr>
      <w:tr w:rsidR="0077209E" w:rsidRPr="0077209E" w14:paraId="0A68642A" w14:textId="77777777" w:rsidTr="00D55E5D">
        <w:trPr>
          <w:trHeight w:val="288"/>
        </w:trPr>
        <w:tc>
          <w:tcPr>
            <w:tcW w:w="1260" w:type="dxa"/>
          </w:tcPr>
          <w:p w14:paraId="03D8842A" w14:textId="77777777" w:rsidR="00367734" w:rsidRPr="0077209E" w:rsidRDefault="00367734" w:rsidP="00FD09A0">
            <w:pPr>
              <w:jc w:val="center"/>
              <w:rPr>
                <w:b/>
                <w:sz w:val="20"/>
                <w:szCs w:val="20"/>
              </w:rPr>
            </w:pPr>
            <w:r w:rsidRPr="0077209E">
              <w:rPr>
                <w:b/>
                <w:sz w:val="20"/>
                <w:szCs w:val="20"/>
              </w:rPr>
              <w:t xml:space="preserve">23-35 </w:t>
            </w:r>
            <w:proofErr w:type="spellStart"/>
            <w:r w:rsidRPr="0077209E">
              <w:rPr>
                <w:b/>
                <w:sz w:val="20"/>
                <w:szCs w:val="20"/>
              </w:rPr>
              <w:t>mo</w:t>
            </w:r>
            <w:proofErr w:type="spellEnd"/>
          </w:p>
        </w:tc>
        <w:tc>
          <w:tcPr>
            <w:tcW w:w="1003" w:type="dxa"/>
          </w:tcPr>
          <w:p w14:paraId="2452EC11" w14:textId="77777777" w:rsidR="00367734" w:rsidRPr="0077209E" w:rsidRDefault="00367734" w:rsidP="00FD09A0">
            <w:pPr>
              <w:jc w:val="center"/>
              <w:rPr>
                <w:sz w:val="20"/>
                <w:szCs w:val="20"/>
              </w:rPr>
            </w:pPr>
            <w:r w:rsidRPr="0077209E">
              <w:rPr>
                <w:sz w:val="20"/>
                <w:szCs w:val="20"/>
              </w:rPr>
              <w:t>*</w:t>
            </w:r>
          </w:p>
        </w:tc>
        <w:tc>
          <w:tcPr>
            <w:tcW w:w="1003" w:type="dxa"/>
          </w:tcPr>
          <w:p w14:paraId="1C37137B" w14:textId="77777777" w:rsidR="00367734" w:rsidRPr="0077209E" w:rsidRDefault="00367734" w:rsidP="00FD09A0">
            <w:pPr>
              <w:jc w:val="center"/>
              <w:rPr>
                <w:sz w:val="20"/>
                <w:szCs w:val="20"/>
              </w:rPr>
            </w:pPr>
            <w:r w:rsidRPr="0077209E">
              <w:rPr>
                <w:sz w:val="20"/>
                <w:szCs w:val="20"/>
              </w:rPr>
              <w:t>6.1</w:t>
            </w:r>
          </w:p>
        </w:tc>
        <w:tc>
          <w:tcPr>
            <w:tcW w:w="1003" w:type="dxa"/>
          </w:tcPr>
          <w:p w14:paraId="07F31E38" w14:textId="77777777" w:rsidR="00367734" w:rsidRPr="0077209E" w:rsidRDefault="00367734" w:rsidP="00FD09A0">
            <w:pPr>
              <w:jc w:val="center"/>
              <w:rPr>
                <w:sz w:val="20"/>
                <w:szCs w:val="20"/>
              </w:rPr>
            </w:pPr>
            <w:r w:rsidRPr="0077209E">
              <w:rPr>
                <w:sz w:val="20"/>
                <w:szCs w:val="20"/>
              </w:rPr>
              <w:t>7.1</w:t>
            </w:r>
          </w:p>
        </w:tc>
        <w:tc>
          <w:tcPr>
            <w:tcW w:w="996" w:type="dxa"/>
          </w:tcPr>
          <w:p w14:paraId="14DAF73B" w14:textId="77777777" w:rsidR="00367734" w:rsidRPr="0077209E" w:rsidRDefault="00367734" w:rsidP="00FD09A0">
            <w:pPr>
              <w:jc w:val="center"/>
              <w:rPr>
                <w:sz w:val="20"/>
                <w:szCs w:val="20"/>
              </w:rPr>
            </w:pPr>
            <w:r w:rsidRPr="0077209E">
              <w:rPr>
                <w:sz w:val="20"/>
                <w:szCs w:val="20"/>
              </w:rPr>
              <w:t>9.2</w:t>
            </w:r>
          </w:p>
        </w:tc>
        <w:tc>
          <w:tcPr>
            <w:tcW w:w="931" w:type="dxa"/>
          </w:tcPr>
          <w:p w14:paraId="2F4B3E58" w14:textId="77777777" w:rsidR="00367734" w:rsidRPr="0077209E" w:rsidRDefault="00367734" w:rsidP="00FD09A0">
            <w:pPr>
              <w:jc w:val="center"/>
              <w:rPr>
                <w:sz w:val="20"/>
                <w:szCs w:val="20"/>
              </w:rPr>
            </w:pPr>
            <w:r w:rsidRPr="0077209E">
              <w:rPr>
                <w:sz w:val="20"/>
                <w:szCs w:val="20"/>
              </w:rPr>
              <w:t>10.3</w:t>
            </w:r>
          </w:p>
        </w:tc>
        <w:tc>
          <w:tcPr>
            <w:tcW w:w="931" w:type="dxa"/>
          </w:tcPr>
          <w:p w14:paraId="74A37A60" w14:textId="77777777" w:rsidR="00367734" w:rsidRPr="0077209E" w:rsidRDefault="00367734" w:rsidP="00FD09A0">
            <w:pPr>
              <w:jc w:val="center"/>
              <w:rPr>
                <w:sz w:val="20"/>
                <w:szCs w:val="20"/>
              </w:rPr>
            </w:pPr>
            <w:r w:rsidRPr="0077209E">
              <w:rPr>
                <w:sz w:val="20"/>
                <w:szCs w:val="20"/>
              </w:rPr>
              <w:t>11.2</w:t>
            </w:r>
          </w:p>
        </w:tc>
        <w:tc>
          <w:tcPr>
            <w:tcW w:w="931" w:type="dxa"/>
          </w:tcPr>
          <w:p w14:paraId="3E9AAEDC" w14:textId="77777777" w:rsidR="00367734" w:rsidRPr="0077209E" w:rsidRDefault="00367734" w:rsidP="00FD09A0">
            <w:pPr>
              <w:jc w:val="center"/>
              <w:rPr>
                <w:sz w:val="20"/>
                <w:szCs w:val="20"/>
              </w:rPr>
            </w:pPr>
            <w:r w:rsidRPr="0077209E">
              <w:rPr>
                <w:sz w:val="20"/>
                <w:szCs w:val="20"/>
              </w:rPr>
              <w:t>12.2</w:t>
            </w:r>
          </w:p>
        </w:tc>
        <w:tc>
          <w:tcPr>
            <w:tcW w:w="1166" w:type="dxa"/>
          </w:tcPr>
          <w:p w14:paraId="4F32FCAC" w14:textId="77777777" w:rsidR="00367734" w:rsidRPr="0077209E" w:rsidRDefault="00367734" w:rsidP="00FD09A0">
            <w:pPr>
              <w:jc w:val="center"/>
              <w:rPr>
                <w:sz w:val="20"/>
                <w:szCs w:val="20"/>
              </w:rPr>
            </w:pPr>
            <w:r w:rsidRPr="0077209E">
              <w:rPr>
                <w:sz w:val="20"/>
                <w:szCs w:val="20"/>
              </w:rPr>
              <w:t>1.5</w:t>
            </w:r>
          </w:p>
        </w:tc>
        <w:tc>
          <w:tcPr>
            <w:tcW w:w="805" w:type="dxa"/>
          </w:tcPr>
          <w:p w14:paraId="721428A6" w14:textId="77777777" w:rsidR="00367734" w:rsidRPr="0077209E" w:rsidRDefault="00367734" w:rsidP="00FD09A0">
            <w:pPr>
              <w:jc w:val="center"/>
              <w:rPr>
                <w:sz w:val="20"/>
                <w:szCs w:val="20"/>
              </w:rPr>
            </w:pPr>
            <w:r w:rsidRPr="0077209E">
              <w:rPr>
                <w:sz w:val="20"/>
                <w:szCs w:val="20"/>
              </w:rPr>
              <w:t>16.6</w:t>
            </w:r>
          </w:p>
        </w:tc>
      </w:tr>
      <w:tr w:rsidR="0077209E" w:rsidRPr="0077209E" w14:paraId="29BF9466" w14:textId="77777777" w:rsidTr="00D55E5D">
        <w:trPr>
          <w:trHeight w:val="288"/>
        </w:trPr>
        <w:tc>
          <w:tcPr>
            <w:tcW w:w="1260" w:type="dxa"/>
          </w:tcPr>
          <w:p w14:paraId="61D75C79" w14:textId="77777777" w:rsidR="00367734" w:rsidRPr="0077209E" w:rsidRDefault="00367734" w:rsidP="00FD09A0">
            <w:pPr>
              <w:jc w:val="center"/>
              <w:rPr>
                <w:b/>
                <w:sz w:val="20"/>
                <w:szCs w:val="20"/>
              </w:rPr>
            </w:pPr>
            <w:r w:rsidRPr="0077209E">
              <w:rPr>
                <w:b/>
                <w:sz w:val="20"/>
                <w:szCs w:val="20"/>
              </w:rPr>
              <w:t xml:space="preserve">24-36 </w:t>
            </w:r>
            <w:proofErr w:type="spellStart"/>
            <w:r w:rsidRPr="0077209E">
              <w:rPr>
                <w:b/>
                <w:sz w:val="20"/>
                <w:szCs w:val="20"/>
              </w:rPr>
              <w:t>mo</w:t>
            </w:r>
            <w:proofErr w:type="spellEnd"/>
          </w:p>
        </w:tc>
        <w:tc>
          <w:tcPr>
            <w:tcW w:w="1003" w:type="dxa"/>
          </w:tcPr>
          <w:p w14:paraId="1E037729" w14:textId="77777777" w:rsidR="00367734" w:rsidRPr="0077209E" w:rsidRDefault="00367734" w:rsidP="00FD09A0">
            <w:pPr>
              <w:jc w:val="center"/>
              <w:rPr>
                <w:sz w:val="20"/>
                <w:szCs w:val="20"/>
              </w:rPr>
            </w:pPr>
            <w:r w:rsidRPr="0077209E">
              <w:rPr>
                <w:sz w:val="20"/>
                <w:szCs w:val="20"/>
              </w:rPr>
              <w:t>*</w:t>
            </w:r>
          </w:p>
        </w:tc>
        <w:tc>
          <w:tcPr>
            <w:tcW w:w="1003" w:type="dxa"/>
          </w:tcPr>
          <w:p w14:paraId="05FF1446" w14:textId="77777777" w:rsidR="00367734" w:rsidRPr="0077209E" w:rsidRDefault="00367734" w:rsidP="00FD09A0">
            <w:pPr>
              <w:jc w:val="center"/>
              <w:rPr>
                <w:sz w:val="20"/>
                <w:szCs w:val="20"/>
              </w:rPr>
            </w:pPr>
            <w:r w:rsidRPr="0077209E">
              <w:rPr>
                <w:sz w:val="20"/>
                <w:szCs w:val="20"/>
              </w:rPr>
              <w:t>6.1</w:t>
            </w:r>
          </w:p>
        </w:tc>
        <w:tc>
          <w:tcPr>
            <w:tcW w:w="1003" w:type="dxa"/>
          </w:tcPr>
          <w:p w14:paraId="25B973A2" w14:textId="77777777" w:rsidR="00367734" w:rsidRPr="0077209E" w:rsidRDefault="00367734" w:rsidP="00FD09A0">
            <w:pPr>
              <w:jc w:val="center"/>
              <w:rPr>
                <w:sz w:val="20"/>
                <w:szCs w:val="20"/>
              </w:rPr>
            </w:pPr>
            <w:r w:rsidRPr="0077209E">
              <w:rPr>
                <w:sz w:val="20"/>
                <w:szCs w:val="20"/>
              </w:rPr>
              <w:t>7.1</w:t>
            </w:r>
          </w:p>
        </w:tc>
        <w:tc>
          <w:tcPr>
            <w:tcW w:w="996" w:type="dxa"/>
          </w:tcPr>
          <w:p w14:paraId="5695DC27" w14:textId="77777777" w:rsidR="00367734" w:rsidRPr="0077209E" w:rsidRDefault="00367734" w:rsidP="00FD09A0">
            <w:pPr>
              <w:jc w:val="center"/>
              <w:rPr>
                <w:sz w:val="20"/>
                <w:szCs w:val="20"/>
              </w:rPr>
            </w:pPr>
            <w:r w:rsidRPr="0077209E">
              <w:rPr>
                <w:sz w:val="20"/>
                <w:szCs w:val="20"/>
              </w:rPr>
              <w:t>9.2</w:t>
            </w:r>
          </w:p>
        </w:tc>
        <w:tc>
          <w:tcPr>
            <w:tcW w:w="931" w:type="dxa"/>
          </w:tcPr>
          <w:p w14:paraId="4E2B96E3" w14:textId="77777777" w:rsidR="00367734" w:rsidRPr="0077209E" w:rsidRDefault="00367734" w:rsidP="00FD09A0">
            <w:pPr>
              <w:jc w:val="center"/>
              <w:rPr>
                <w:sz w:val="20"/>
                <w:szCs w:val="20"/>
              </w:rPr>
            </w:pPr>
            <w:r w:rsidRPr="0077209E">
              <w:rPr>
                <w:sz w:val="20"/>
                <w:szCs w:val="20"/>
              </w:rPr>
              <w:t>10.3</w:t>
            </w:r>
          </w:p>
        </w:tc>
        <w:tc>
          <w:tcPr>
            <w:tcW w:w="931" w:type="dxa"/>
          </w:tcPr>
          <w:p w14:paraId="794870AE" w14:textId="77777777" w:rsidR="00367734" w:rsidRPr="0077209E" w:rsidRDefault="00367734" w:rsidP="00FD09A0">
            <w:pPr>
              <w:jc w:val="center"/>
              <w:rPr>
                <w:sz w:val="20"/>
                <w:szCs w:val="20"/>
              </w:rPr>
            </w:pPr>
            <w:r w:rsidRPr="0077209E">
              <w:rPr>
                <w:sz w:val="20"/>
                <w:szCs w:val="20"/>
              </w:rPr>
              <w:t>11.2</w:t>
            </w:r>
          </w:p>
        </w:tc>
        <w:tc>
          <w:tcPr>
            <w:tcW w:w="931" w:type="dxa"/>
          </w:tcPr>
          <w:p w14:paraId="6B17CAD4" w14:textId="77777777" w:rsidR="00367734" w:rsidRPr="0077209E" w:rsidRDefault="00367734" w:rsidP="00FD09A0">
            <w:pPr>
              <w:jc w:val="center"/>
              <w:rPr>
                <w:sz w:val="20"/>
                <w:szCs w:val="20"/>
              </w:rPr>
            </w:pPr>
            <w:r w:rsidRPr="0077209E">
              <w:rPr>
                <w:sz w:val="20"/>
                <w:szCs w:val="20"/>
              </w:rPr>
              <w:t>12.2</w:t>
            </w:r>
          </w:p>
        </w:tc>
        <w:tc>
          <w:tcPr>
            <w:tcW w:w="1166" w:type="dxa"/>
          </w:tcPr>
          <w:p w14:paraId="0ACD1E88" w14:textId="77777777" w:rsidR="00367734" w:rsidRPr="0077209E" w:rsidRDefault="00367734" w:rsidP="00FD09A0">
            <w:pPr>
              <w:jc w:val="center"/>
              <w:rPr>
                <w:sz w:val="20"/>
                <w:szCs w:val="20"/>
              </w:rPr>
            </w:pPr>
            <w:r w:rsidRPr="0077209E">
              <w:rPr>
                <w:sz w:val="20"/>
                <w:szCs w:val="20"/>
              </w:rPr>
              <w:t>1.5</w:t>
            </w:r>
          </w:p>
        </w:tc>
        <w:tc>
          <w:tcPr>
            <w:tcW w:w="805" w:type="dxa"/>
          </w:tcPr>
          <w:p w14:paraId="7A18F017" w14:textId="77777777" w:rsidR="00367734" w:rsidRPr="0077209E" w:rsidRDefault="00367734" w:rsidP="00FD09A0">
            <w:pPr>
              <w:jc w:val="center"/>
              <w:rPr>
                <w:sz w:val="20"/>
                <w:szCs w:val="20"/>
              </w:rPr>
            </w:pPr>
            <w:r w:rsidRPr="0077209E">
              <w:rPr>
                <w:sz w:val="20"/>
                <w:szCs w:val="20"/>
              </w:rPr>
              <w:t>16.6</w:t>
            </w:r>
          </w:p>
        </w:tc>
      </w:tr>
      <w:tr w:rsidR="0077209E" w:rsidRPr="0077209E" w14:paraId="4FBBAAF9" w14:textId="77777777" w:rsidTr="00D55E5D">
        <w:trPr>
          <w:trHeight w:val="288"/>
        </w:trPr>
        <w:tc>
          <w:tcPr>
            <w:tcW w:w="1260" w:type="dxa"/>
          </w:tcPr>
          <w:p w14:paraId="35ACD237" w14:textId="77777777" w:rsidR="00367734" w:rsidRPr="0077209E" w:rsidRDefault="00367734" w:rsidP="00FD09A0">
            <w:pPr>
              <w:jc w:val="center"/>
              <w:rPr>
                <w:b/>
                <w:sz w:val="20"/>
                <w:szCs w:val="20"/>
              </w:rPr>
            </w:pPr>
            <w:r w:rsidRPr="0077209E">
              <w:rPr>
                <w:b/>
                <w:sz w:val="20"/>
                <w:szCs w:val="20"/>
              </w:rPr>
              <w:t xml:space="preserve">25-37 </w:t>
            </w:r>
            <w:proofErr w:type="spellStart"/>
            <w:r w:rsidRPr="0077209E">
              <w:rPr>
                <w:b/>
                <w:sz w:val="20"/>
                <w:szCs w:val="20"/>
              </w:rPr>
              <w:t>mo</w:t>
            </w:r>
            <w:proofErr w:type="spellEnd"/>
          </w:p>
        </w:tc>
        <w:tc>
          <w:tcPr>
            <w:tcW w:w="1003" w:type="dxa"/>
          </w:tcPr>
          <w:p w14:paraId="4209548F" w14:textId="77777777" w:rsidR="00367734" w:rsidRPr="0077209E" w:rsidRDefault="00367734" w:rsidP="00FD09A0">
            <w:pPr>
              <w:jc w:val="center"/>
              <w:rPr>
                <w:sz w:val="20"/>
                <w:szCs w:val="20"/>
              </w:rPr>
            </w:pPr>
            <w:r w:rsidRPr="0077209E">
              <w:rPr>
                <w:sz w:val="20"/>
                <w:szCs w:val="20"/>
              </w:rPr>
              <w:t>*</w:t>
            </w:r>
          </w:p>
        </w:tc>
        <w:tc>
          <w:tcPr>
            <w:tcW w:w="1003" w:type="dxa"/>
          </w:tcPr>
          <w:p w14:paraId="7AFDBDD9" w14:textId="77777777" w:rsidR="00367734" w:rsidRPr="0077209E" w:rsidRDefault="00367734" w:rsidP="00FD09A0">
            <w:pPr>
              <w:jc w:val="center"/>
              <w:rPr>
                <w:sz w:val="20"/>
                <w:szCs w:val="20"/>
              </w:rPr>
            </w:pPr>
            <w:r w:rsidRPr="0077209E">
              <w:rPr>
                <w:sz w:val="20"/>
                <w:szCs w:val="20"/>
              </w:rPr>
              <w:t>6.1</w:t>
            </w:r>
          </w:p>
        </w:tc>
        <w:tc>
          <w:tcPr>
            <w:tcW w:w="1003" w:type="dxa"/>
          </w:tcPr>
          <w:p w14:paraId="73692E1B" w14:textId="77777777" w:rsidR="00367734" w:rsidRPr="0077209E" w:rsidRDefault="00367734" w:rsidP="00FD09A0">
            <w:pPr>
              <w:jc w:val="center"/>
              <w:rPr>
                <w:sz w:val="20"/>
                <w:szCs w:val="20"/>
              </w:rPr>
            </w:pPr>
            <w:r w:rsidRPr="0077209E">
              <w:rPr>
                <w:sz w:val="20"/>
                <w:szCs w:val="20"/>
              </w:rPr>
              <w:t>7.1</w:t>
            </w:r>
          </w:p>
        </w:tc>
        <w:tc>
          <w:tcPr>
            <w:tcW w:w="996" w:type="dxa"/>
          </w:tcPr>
          <w:p w14:paraId="251AC0D0" w14:textId="77777777" w:rsidR="00367734" w:rsidRPr="0077209E" w:rsidRDefault="00367734" w:rsidP="00FD09A0">
            <w:pPr>
              <w:jc w:val="center"/>
              <w:rPr>
                <w:sz w:val="20"/>
                <w:szCs w:val="20"/>
              </w:rPr>
            </w:pPr>
            <w:r w:rsidRPr="0077209E">
              <w:rPr>
                <w:sz w:val="20"/>
                <w:szCs w:val="20"/>
              </w:rPr>
              <w:t>9.2</w:t>
            </w:r>
          </w:p>
        </w:tc>
        <w:tc>
          <w:tcPr>
            <w:tcW w:w="931" w:type="dxa"/>
          </w:tcPr>
          <w:p w14:paraId="0E63C0E9" w14:textId="77777777" w:rsidR="00367734" w:rsidRPr="0077209E" w:rsidRDefault="00367734" w:rsidP="00FD09A0">
            <w:pPr>
              <w:jc w:val="center"/>
              <w:rPr>
                <w:sz w:val="20"/>
                <w:szCs w:val="20"/>
              </w:rPr>
            </w:pPr>
            <w:r w:rsidRPr="0077209E">
              <w:rPr>
                <w:sz w:val="20"/>
                <w:szCs w:val="20"/>
              </w:rPr>
              <w:t>10.3</w:t>
            </w:r>
          </w:p>
        </w:tc>
        <w:tc>
          <w:tcPr>
            <w:tcW w:w="931" w:type="dxa"/>
          </w:tcPr>
          <w:p w14:paraId="23EC59DA" w14:textId="77777777" w:rsidR="00367734" w:rsidRPr="0077209E" w:rsidRDefault="00367734" w:rsidP="00FD09A0">
            <w:pPr>
              <w:jc w:val="center"/>
              <w:rPr>
                <w:sz w:val="20"/>
                <w:szCs w:val="20"/>
              </w:rPr>
            </w:pPr>
            <w:r w:rsidRPr="0077209E">
              <w:rPr>
                <w:sz w:val="20"/>
                <w:szCs w:val="20"/>
              </w:rPr>
              <w:t>11.2</w:t>
            </w:r>
          </w:p>
        </w:tc>
        <w:tc>
          <w:tcPr>
            <w:tcW w:w="931" w:type="dxa"/>
          </w:tcPr>
          <w:p w14:paraId="3D3FC44E" w14:textId="77777777" w:rsidR="00367734" w:rsidRPr="0077209E" w:rsidRDefault="00367734" w:rsidP="00FD09A0">
            <w:pPr>
              <w:jc w:val="center"/>
              <w:rPr>
                <w:sz w:val="20"/>
                <w:szCs w:val="20"/>
              </w:rPr>
            </w:pPr>
            <w:r w:rsidRPr="0077209E">
              <w:rPr>
                <w:sz w:val="20"/>
                <w:szCs w:val="20"/>
              </w:rPr>
              <w:t>12.2</w:t>
            </w:r>
          </w:p>
        </w:tc>
        <w:tc>
          <w:tcPr>
            <w:tcW w:w="1166" w:type="dxa"/>
          </w:tcPr>
          <w:p w14:paraId="525AC272" w14:textId="77777777" w:rsidR="00367734" w:rsidRPr="0077209E" w:rsidRDefault="00367734" w:rsidP="00FD09A0">
            <w:pPr>
              <w:jc w:val="center"/>
              <w:rPr>
                <w:sz w:val="20"/>
                <w:szCs w:val="20"/>
              </w:rPr>
            </w:pPr>
            <w:r w:rsidRPr="0077209E">
              <w:rPr>
                <w:sz w:val="20"/>
                <w:szCs w:val="20"/>
              </w:rPr>
              <w:t>1.5</w:t>
            </w:r>
          </w:p>
        </w:tc>
        <w:tc>
          <w:tcPr>
            <w:tcW w:w="805" w:type="dxa"/>
          </w:tcPr>
          <w:p w14:paraId="7EE26EA5" w14:textId="77777777" w:rsidR="00367734" w:rsidRPr="0077209E" w:rsidRDefault="00367734" w:rsidP="00FD09A0">
            <w:pPr>
              <w:jc w:val="center"/>
              <w:rPr>
                <w:sz w:val="20"/>
                <w:szCs w:val="20"/>
              </w:rPr>
            </w:pPr>
            <w:r w:rsidRPr="0077209E">
              <w:rPr>
                <w:sz w:val="20"/>
                <w:szCs w:val="20"/>
              </w:rPr>
              <w:t>16.6</w:t>
            </w:r>
          </w:p>
        </w:tc>
      </w:tr>
      <w:tr w:rsidR="0077209E" w:rsidRPr="0077209E" w14:paraId="32DDB757" w14:textId="77777777" w:rsidTr="00D55E5D">
        <w:trPr>
          <w:trHeight w:val="288"/>
        </w:trPr>
        <w:tc>
          <w:tcPr>
            <w:tcW w:w="1260" w:type="dxa"/>
          </w:tcPr>
          <w:p w14:paraId="6D9AF62F" w14:textId="77777777" w:rsidR="00367734" w:rsidRPr="0077209E" w:rsidRDefault="00367734" w:rsidP="00FD09A0">
            <w:pPr>
              <w:jc w:val="center"/>
              <w:rPr>
                <w:b/>
                <w:sz w:val="20"/>
                <w:szCs w:val="20"/>
              </w:rPr>
            </w:pPr>
            <w:r w:rsidRPr="0077209E">
              <w:rPr>
                <w:b/>
                <w:sz w:val="20"/>
                <w:szCs w:val="20"/>
              </w:rPr>
              <w:t xml:space="preserve">26-38 </w:t>
            </w:r>
            <w:proofErr w:type="spellStart"/>
            <w:r w:rsidRPr="0077209E">
              <w:rPr>
                <w:b/>
                <w:sz w:val="20"/>
                <w:szCs w:val="20"/>
              </w:rPr>
              <w:t>mo</w:t>
            </w:r>
            <w:proofErr w:type="spellEnd"/>
          </w:p>
        </w:tc>
        <w:tc>
          <w:tcPr>
            <w:tcW w:w="1003" w:type="dxa"/>
          </w:tcPr>
          <w:p w14:paraId="6CE36035" w14:textId="77777777" w:rsidR="00367734" w:rsidRPr="0077209E" w:rsidRDefault="00367734" w:rsidP="00FD09A0">
            <w:pPr>
              <w:jc w:val="center"/>
              <w:rPr>
                <w:sz w:val="20"/>
                <w:szCs w:val="20"/>
              </w:rPr>
            </w:pPr>
            <w:r w:rsidRPr="0077209E">
              <w:rPr>
                <w:sz w:val="20"/>
                <w:szCs w:val="20"/>
              </w:rPr>
              <w:t>*</w:t>
            </w:r>
          </w:p>
        </w:tc>
        <w:tc>
          <w:tcPr>
            <w:tcW w:w="1003" w:type="dxa"/>
          </w:tcPr>
          <w:p w14:paraId="69EECA43" w14:textId="77777777" w:rsidR="00367734" w:rsidRPr="0077209E" w:rsidRDefault="00367734" w:rsidP="00FD09A0">
            <w:pPr>
              <w:jc w:val="center"/>
              <w:rPr>
                <w:sz w:val="20"/>
                <w:szCs w:val="20"/>
              </w:rPr>
            </w:pPr>
            <w:r w:rsidRPr="0077209E">
              <w:rPr>
                <w:sz w:val="20"/>
                <w:szCs w:val="20"/>
              </w:rPr>
              <w:t>6.1</w:t>
            </w:r>
          </w:p>
        </w:tc>
        <w:tc>
          <w:tcPr>
            <w:tcW w:w="1003" w:type="dxa"/>
          </w:tcPr>
          <w:p w14:paraId="08D253AB" w14:textId="77777777" w:rsidR="00367734" w:rsidRPr="0077209E" w:rsidRDefault="00367734" w:rsidP="00FD09A0">
            <w:pPr>
              <w:jc w:val="center"/>
              <w:rPr>
                <w:sz w:val="20"/>
                <w:szCs w:val="20"/>
              </w:rPr>
            </w:pPr>
            <w:r w:rsidRPr="0077209E">
              <w:rPr>
                <w:sz w:val="20"/>
                <w:szCs w:val="20"/>
              </w:rPr>
              <w:t>7.1</w:t>
            </w:r>
          </w:p>
        </w:tc>
        <w:tc>
          <w:tcPr>
            <w:tcW w:w="996" w:type="dxa"/>
          </w:tcPr>
          <w:p w14:paraId="07E08D1C" w14:textId="77777777" w:rsidR="00367734" w:rsidRPr="0077209E" w:rsidRDefault="00367734" w:rsidP="00FD09A0">
            <w:pPr>
              <w:jc w:val="center"/>
              <w:rPr>
                <w:sz w:val="20"/>
                <w:szCs w:val="20"/>
              </w:rPr>
            </w:pPr>
            <w:r w:rsidRPr="0077209E">
              <w:rPr>
                <w:sz w:val="20"/>
                <w:szCs w:val="20"/>
              </w:rPr>
              <w:t>9.2</w:t>
            </w:r>
          </w:p>
        </w:tc>
        <w:tc>
          <w:tcPr>
            <w:tcW w:w="931" w:type="dxa"/>
          </w:tcPr>
          <w:p w14:paraId="4C92114F" w14:textId="77777777" w:rsidR="00367734" w:rsidRPr="0077209E" w:rsidRDefault="00367734" w:rsidP="00FD09A0">
            <w:pPr>
              <w:jc w:val="center"/>
              <w:rPr>
                <w:sz w:val="20"/>
                <w:szCs w:val="20"/>
              </w:rPr>
            </w:pPr>
            <w:r w:rsidRPr="0077209E">
              <w:rPr>
                <w:sz w:val="20"/>
                <w:szCs w:val="20"/>
              </w:rPr>
              <w:t>10.3</w:t>
            </w:r>
          </w:p>
        </w:tc>
        <w:tc>
          <w:tcPr>
            <w:tcW w:w="931" w:type="dxa"/>
          </w:tcPr>
          <w:p w14:paraId="1AAEEF00" w14:textId="77777777" w:rsidR="00367734" w:rsidRPr="0077209E" w:rsidRDefault="00367734" w:rsidP="00FD09A0">
            <w:pPr>
              <w:jc w:val="center"/>
              <w:rPr>
                <w:sz w:val="20"/>
                <w:szCs w:val="20"/>
              </w:rPr>
            </w:pPr>
            <w:r w:rsidRPr="0077209E">
              <w:rPr>
                <w:sz w:val="20"/>
                <w:szCs w:val="20"/>
              </w:rPr>
              <w:t>11.2</w:t>
            </w:r>
          </w:p>
        </w:tc>
        <w:tc>
          <w:tcPr>
            <w:tcW w:w="931" w:type="dxa"/>
          </w:tcPr>
          <w:p w14:paraId="44138AAC" w14:textId="77777777" w:rsidR="00367734" w:rsidRPr="0077209E" w:rsidRDefault="00367734" w:rsidP="00FD09A0">
            <w:pPr>
              <w:jc w:val="center"/>
              <w:rPr>
                <w:sz w:val="20"/>
                <w:szCs w:val="20"/>
              </w:rPr>
            </w:pPr>
            <w:r w:rsidRPr="0077209E">
              <w:rPr>
                <w:sz w:val="20"/>
                <w:szCs w:val="20"/>
              </w:rPr>
              <w:t>12.2</w:t>
            </w:r>
          </w:p>
        </w:tc>
        <w:tc>
          <w:tcPr>
            <w:tcW w:w="1166" w:type="dxa"/>
          </w:tcPr>
          <w:p w14:paraId="3CBBC0C0" w14:textId="77777777" w:rsidR="00367734" w:rsidRPr="0077209E" w:rsidRDefault="00367734" w:rsidP="00FD09A0">
            <w:pPr>
              <w:jc w:val="center"/>
              <w:rPr>
                <w:sz w:val="20"/>
                <w:szCs w:val="20"/>
              </w:rPr>
            </w:pPr>
            <w:r w:rsidRPr="0077209E">
              <w:rPr>
                <w:sz w:val="20"/>
                <w:szCs w:val="20"/>
              </w:rPr>
              <w:t>1.5</w:t>
            </w:r>
          </w:p>
        </w:tc>
        <w:tc>
          <w:tcPr>
            <w:tcW w:w="805" w:type="dxa"/>
          </w:tcPr>
          <w:p w14:paraId="09DE5E8B" w14:textId="77777777" w:rsidR="00367734" w:rsidRPr="0077209E" w:rsidRDefault="00367734" w:rsidP="00FD09A0">
            <w:pPr>
              <w:jc w:val="center"/>
              <w:rPr>
                <w:sz w:val="20"/>
                <w:szCs w:val="20"/>
              </w:rPr>
            </w:pPr>
            <w:r w:rsidRPr="0077209E">
              <w:rPr>
                <w:sz w:val="20"/>
                <w:szCs w:val="20"/>
              </w:rPr>
              <w:t>16.6</w:t>
            </w:r>
          </w:p>
        </w:tc>
      </w:tr>
      <w:tr w:rsidR="0077209E" w:rsidRPr="0077209E" w14:paraId="7A4B27E2" w14:textId="77777777" w:rsidTr="00D55E5D">
        <w:trPr>
          <w:trHeight w:val="288"/>
        </w:trPr>
        <w:tc>
          <w:tcPr>
            <w:tcW w:w="1260" w:type="dxa"/>
          </w:tcPr>
          <w:p w14:paraId="7ECF4AF6" w14:textId="77777777" w:rsidR="00367734" w:rsidRPr="0077209E" w:rsidRDefault="00367734" w:rsidP="00FD09A0">
            <w:pPr>
              <w:jc w:val="center"/>
              <w:rPr>
                <w:b/>
                <w:sz w:val="20"/>
                <w:szCs w:val="20"/>
              </w:rPr>
            </w:pPr>
            <w:r w:rsidRPr="0077209E">
              <w:rPr>
                <w:b/>
                <w:sz w:val="20"/>
                <w:szCs w:val="20"/>
              </w:rPr>
              <w:t xml:space="preserve">27-39 </w:t>
            </w:r>
            <w:proofErr w:type="spellStart"/>
            <w:r w:rsidRPr="0077209E">
              <w:rPr>
                <w:b/>
                <w:sz w:val="20"/>
                <w:szCs w:val="20"/>
              </w:rPr>
              <w:t>mo</w:t>
            </w:r>
            <w:proofErr w:type="spellEnd"/>
          </w:p>
        </w:tc>
        <w:tc>
          <w:tcPr>
            <w:tcW w:w="1003" w:type="dxa"/>
          </w:tcPr>
          <w:p w14:paraId="717BAEB5" w14:textId="77777777" w:rsidR="00367734" w:rsidRPr="0077209E" w:rsidRDefault="00367734" w:rsidP="00FD09A0">
            <w:pPr>
              <w:jc w:val="center"/>
              <w:rPr>
                <w:sz w:val="20"/>
                <w:szCs w:val="20"/>
              </w:rPr>
            </w:pPr>
            <w:r w:rsidRPr="0077209E">
              <w:rPr>
                <w:sz w:val="20"/>
                <w:szCs w:val="20"/>
              </w:rPr>
              <w:t>*</w:t>
            </w:r>
          </w:p>
        </w:tc>
        <w:tc>
          <w:tcPr>
            <w:tcW w:w="1003" w:type="dxa"/>
          </w:tcPr>
          <w:p w14:paraId="30EA52F6" w14:textId="77777777" w:rsidR="00367734" w:rsidRPr="0077209E" w:rsidRDefault="00367734" w:rsidP="00FD09A0">
            <w:pPr>
              <w:jc w:val="center"/>
              <w:rPr>
                <w:sz w:val="20"/>
                <w:szCs w:val="20"/>
              </w:rPr>
            </w:pPr>
            <w:r w:rsidRPr="0077209E">
              <w:rPr>
                <w:sz w:val="20"/>
                <w:szCs w:val="20"/>
              </w:rPr>
              <w:t>5.8</w:t>
            </w:r>
          </w:p>
        </w:tc>
        <w:tc>
          <w:tcPr>
            <w:tcW w:w="1003" w:type="dxa"/>
          </w:tcPr>
          <w:p w14:paraId="287D6EED" w14:textId="77777777" w:rsidR="00367734" w:rsidRPr="0077209E" w:rsidRDefault="00367734" w:rsidP="00FD09A0">
            <w:pPr>
              <w:jc w:val="center"/>
              <w:rPr>
                <w:sz w:val="20"/>
                <w:szCs w:val="20"/>
              </w:rPr>
            </w:pPr>
            <w:r w:rsidRPr="0077209E">
              <w:rPr>
                <w:sz w:val="20"/>
                <w:szCs w:val="20"/>
              </w:rPr>
              <w:t>6.7</w:t>
            </w:r>
          </w:p>
        </w:tc>
        <w:tc>
          <w:tcPr>
            <w:tcW w:w="996" w:type="dxa"/>
          </w:tcPr>
          <w:p w14:paraId="6F153F7B" w14:textId="77777777" w:rsidR="00367734" w:rsidRPr="0077209E" w:rsidRDefault="00367734" w:rsidP="00FD09A0">
            <w:pPr>
              <w:jc w:val="center"/>
              <w:rPr>
                <w:sz w:val="20"/>
                <w:szCs w:val="20"/>
              </w:rPr>
            </w:pPr>
            <w:r w:rsidRPr="0077209E">
              <w:rPr>
                <w:sz w:val="20"/>
                <w:szCs w:val="20"/>
              </w:rPr>
              <w:t>8.7</w:t>
            </w:r>
          </w:p>
        </w:tc>
        <w:tc>
          <w:tcPr>
            <w:tcW w:w="931" w:type="dxa"/>
          </w:tcPr>
          <w:p w14:paraId="1D31332B" w14:textId="77777777" w:rsidR="00367734" w:rsidRPr="0077209E" w:rsidRDefault="00367734" w:rsidP="00FD09A0">
            <w:pPr>
              <w:jc w:val="center"/>
              <w:rPr>
                <w:sz w:val="20"/>
                <w:szCs w:val="20"/>
              </w:rPr>
            </w:pPr>
            <w:r w:rsidRPr="0077209E">
              <w:rPr>
                <w:sz w:val="20"/>
                <w:szCs w:val="20"/>
              </w:rPr>
              <w:t>9.7</w:t>
            </w:r>
          </w:p>
        </w:tc>
        <w:tc>
          <w:tcPr>
            <w:tcW w:w="931" w:type="dxa"/>
          </w:tcPr>
          <w:p w14:paraId="0384B83D" w14:textId="77777777" w:rsidR="00367734" w:rsidRPr="0077209E" w:rsidRDefault="00367734" w:rsidP="00FD09A0">
            <w:pPr>
              <w:jc w:val="center"/>
              <w:rPr>
                <w:sz w:val="20"/>
                <w:szCs w:val="20"/>
              </w:rPr>
            </w:pPr>
            <w:r w:rsidRPr="0077209E">
              <w:rPr>
                <w:sz w:val="20"/>
                <w:szCs w:val="20"/>
              </w:rPr>
              <w:t>10.7</w:t>
            </w:r>
          </w:p>
        </w:tc>
        <w:tc>
          <w:tcPr>
            <w:tcW w:w="931" w:type="dxa"/>
          </w:tcPr>
          <w:p w14:paraId="159CB7CE" w14:textId="77777777" w:rsidR="00367734" w:rsidRPr="0077209E" w:rsidRDefault="00367734" w:rsidP="00FD09A0">
            <w:pPr>
              <w:jc w:val="center"/>
              <w:rPr>
                <w:sz w:val="20"/>
                <w:szCs w:val="20"/>
              </w:rPr>
            </w:pPr>
            <w:r w:rsidRPr="0077209E">
              <w:rPr>
                <w:sz w:val="20"/>
                <w:szCs w:val="20"/>
              </w:rPr>
              <w:t>11.6</w:t>
            </w:r>
          </w:p>
        </w:tc>
        <w:tc>
          <w:tcPr>
            <w:tcW w:w="1166" w:type="dxa"/>
          </w:tcPr>
          <w:p w14:paraId="384423CA" w14:textId="77777777" w:rsidR="00367734" w:rsidRPr="0077209E" w:rsidRDefault="00367734" w:rsidP="00FD09A0">
            <w:pPr>
              <w:jc w:val="center"/>
              <w:rPr>
                <w:sz w:val="20"/>
                <w:szCs w:val="20"/>
              </w:rPr>
            </w:pPr>
            <w:r w:rsidRPr="0077209E">
              <w:rPr>
                <w:sz w:val="20"/>
                <w:szCs w:val="20"/>
              </w:rPr>
              <w:t>1.5</w:t>
            </w:r>
          </w:p>
        </w:tc>
        <w:tc>
          <w:tcPr>
            <w:tcW w:w="805" w:type="dxa"/>
          </w:tcPr>
          <w:p w14:paraId="291DE0F0" w14:textId="77777777" w:rsidR="00367734" w:rsidRPr="0077209E" w:rsidRDefault="00367734" w:rsidP="00FD09A0">
            <w:pPr>
              <w:jc w:val="center"/>
              <w:rPr>
                <w:sz w:val="20"/>
                <w:szCs w:val="20"/>
              </w:rPr>
            </w:pPr>
            <w:r w:rsidRPr="0077209E">
              <w:rPr>
                <w:sz w:val="20"/>
                <w:szCs w:val="20"/>
              </w:rPr>
              <w:t>17.6</w:t>
            </w:r>
          </w:p>
        </w:tc>
      </w:tr>
      <w:tr w:rsidR="0077209E" w:rsidRPr="0077209E" w14:paraId="1B79278D" w14:textId="77777777" w:rsidTr="00D55E5D">
        <w:trPr>
          <w:trHeight w:val="288"/>
        </w:trPr>
        <w:tc>
          <w:tcPr>
            <w:tcW w:w="1260" w:type="dxa"/>
          </w:tcPr>
          <w:p w14:paraId="3045FAFE" w14:textId="77777777" w:rsidR="00367734" w:rsidRPr="0077209E" w:rsidRDefault="00367734" w:rsidP="00FD09A0">
            <w:pPr>
              <w:jc w:val="center"/>
              <w:rPr>
                <w:b/>
                <w:sz w:val="20"/>
                <w:szCs w:val="20"/>
              </w:rPr>
            </w:pPr>
            <w:r w:rsidRPr="0077209E">
              <w:rPr>
                <w:b/>
                <w:sz w:val="20"/>
                <w:szCs w:val="20"/>
              </w:rPr>
              <w:t xml:space="preserve">28-40 </w:t>
            </w:r>
            <w:proofErr w:type="spellStart"/>
            <w:r w:rsidRPr="0077209E">
              <w:rPr>
                <w:b/>
                <w:sz w:val="20"/>
                <w:szCs w:val="20"/>
              </w:rPr>
              <w:t>mo</w:t>
            </w:r>
            <w:proofErr w:type="spellEnd"/>
          </w:p>
        </w:tc>
        <w:tc>
          <w:tcPr>
            <w:tcW w:w="1003" w:type="dxa"/>
          </w:tcPr>
          <w:p w14:paraId="07BABFB6" w14:textId="77777777" w:rsidR="00367734" w:rsidRPr="0077209E" w:rsidRDefault="00367734" w:rsidP="00FD09A0">
            <w:pPr>
              <w:jc w:val="center"/>
              <w:rPr>
                <w:sz w:val="20"/>
                <w:szCs w:val="20"/>
              </w:rPr>
            </w:pPr>
            <w:r w:rsidRPr="0077209E">
              <w:rPr>
                <w:sz w:val="20"/>
                <w:szCs w:val="20"/>
              </w:rPr>
              <w:t>*</w:t>
            </w:r>
          </w:p>
        </w:tc>
        <w:tc>
          <w:tcPr>
            <w:tcW w:w="1003" w:type="dxa"/>
          </w:tcPr>
          <w:p w14:paraId="22597000" w14:textId="77777777" w:rsidR="00367734" w:rsidRPr="0077209E" w:rsidRDefault="00367734" w:rsidP="00FD09A0">
            <w:pPr>
              <w:jc w:val="center"/>
              <w:rPr>
                <w:sz w:val="20"/>
                <w:szCs w:val="20"/>
              </w:rPr>
            </w:pPr>
            <w:r w:rsidRPr="0077209E">
              <w:rPr>
                <w:sz w:val="20"/>
                <w:szCs w:val="20"/>
              </w:rPr>
              <w:t>5.7</w:t>
            </w:r>
          </w:p>
        </w:tc>
        <w:tc>
          <w:tcPr>
            <w:tcW w:w="1003" w:type="dxa"/>
          </w:tcPr>
          <w:p w14:paraId="5C2A8365" w14:textId="77777777" w:rsidR="00367734" w:rsidRPr="0077209E" w:rsidRDefault="00367734" w:rsidP="00FD09A0">
            <w:pPr>
              <w:jc w:val="center"/>
              <w:rPr>
                <w:sz w:val="20"/>
                <w:szCs w:val="20"/>
              </w:rPr>
            </w:pPr>
            <w:r w:rsidRPr="0077209E">
              <w:rPr>
                <w:sz w:val="20"/>
                <w:szCs w:val="20"/>
              </w:rPr>
              <w:t>6.5</w:t>
            </w:r>
          </w:p>
        </w:tc>
        <w:tc>
          <w:tcPr>
            <w:tcW w:w="996" w:type="dxa"/>
          </w:tcPr>
          <w:p w14:paraId="65FF99E6" w14:textId="77777777" w:rsidR="00367734" w:rsidRPr="0077209E" w:rsidRDefault="00367734" w:rsidP="00FD09A0">
            <w:pPr>
              <w:jc w:val="center"/>
              <w:rPr>
                <w:sz w:val="20"/>
                <w:szCs w:val="20"/>
              </w:rPr>
            </w:pPr>
            <w:r w:rsidRPr="0077209E">
              <w:rPr>
                <w:sz w:val="20"/>
                <w:szCs w:val="20"/>
              </w:rPr>
              <w:t>8.4</w:t>
            </w:r>
          </w:p>
        </w:tc>
        <w:tc>
          <w:tcPr>
            <w:tcW w:w="931" w:type="dxa"/>
          </w:tcPr>
          <w:p w14:paraId="19BFEF17" w14:textId="77777777" w:rsidR="00367734" w:rsidRPr="0077209E" w:rsidRDefault="00367734" w:rsidP="00FD09A0">
            <w:pPr>
              <w:jc w:val="center"/>
              <w:rPr>
                <w:sz w:val="20"/>
                <w:szCs w:val="20"/>
              </w:rPr>
            </w:pPr>
            <w:r w:rsidRPr="0077209E">
              <w:rPr>
                <w:sz w:val="20"/>
                <w:szCs w:val="20"/>
              </w:rPr>
              <w:t>9.4</w:t>
            </w:r>
          </w:p>
        </w:tc>
        <w:tc>
          <w:tcPr>
            <w:tcW w:w="931" w:type="dxa"/>
          </w:tcPr>
          <w:p w14:paraId="7343F35C" w14:textId="77777777" w:rsidR="00367734" w:rsidRPr="0077209E" w:rsidRDefault="00367734" w:rsidP="00FD09A0">
            <w:pPr>
              <w:jc w:val="center"/>
              <w:rPr>
                <w:sz w:val="20"/>
                <w:szCs w:val="20"/>
              </w:rPr>
            </w:pPr>
            <w:r w:rsidRPr="0077209E">
              <w:rPr>
                <w:sz w:val="20"/>
                <w:szCs w:val="20"/>
              </w:rPr>
              <w:t>10.3</w:t>
            </w:r>
          </w:p>
        </w:tc>
        <w:tc>
          <w:tcPr>
            <w:tcW w:w="931" w:type="dxa"/>
          </w:tcPr>
          <w:p w14:paraId="10DBFE7F" w14:textId="77777777" w:rsidR="00367734" w:rsidRPr="0077209E" w:rsidRDefault="00367734" w:rsidP="00FD09A0">
            <w:pPr>
              <w:jc w:val="center"/>
              <w:rPr>
                <w:sz w:val="20"/>
                <w:szCs w:val="20"/>
              </w:rPr>
            </w:pPr>
            <w:r w:rsidRPr="0077209E">
              <w:rPr>
                <w:sz w:val="20"/>
                <w:szCs w:val="20"/>
              </w:rPr>
              <w:t>11.2</w:t>
            </w:r>
          </w:p>
        </w:tc>
        <w:tc>
          <w:tcPr>
            <w:tcW w:w="1166" w:type="dxa"/>
          </w:tcPr>
          <w:p w14:paraId="62BEFB2B" w14:textId="77777777" w:rsidR="00367734" w:rsidRPr="0077209E" w:rsidRDefault="00367734" w:rsidP="00FD09A0">
            <w:pPr>
              <w:jc w:val="center"/>
              <w:rPr>
                <w:sz w:val="20"/>
                <w:szCs w:val="20"/>
              </w:rPr>
            </w:pPr>
            <w:r w:rsidRPr="0077209E">
              <w:rPr>
                <w:sz w:val="20"/>
                <w:szCs w:val="20"/>
              </w:rPr>
              <w:t>1.4</w:t>
            </w:r>
          </w:p>
        </w:tc>
        <w:tc>
          <w:tcPr>
            <w:tcW w:w="805" w:type="dxa"/>
          </w:tcPr>
          <w:p w14:paraId="53B680D4" w14:textId="77777777" w:rsidR="00367734" w:rsidRPr="0077209E" w:rsidRDefault="00367734" w:rsidP="00FD09A0">
            <w:pPr>
              <w:jc w:val="center"/>
              <w:rPr>
                <w:sz w:val="20"/>
                <w:szCs w:val="20"/>
              </w:rPr>
            </w:pPr>
            <w:r w:rsidRPr="0077209E">
              <w:rPr>
                <w:sz w:val="20"/>
                <w:szCs w:val="20"/>
              </w:rPr>
              <w:t>16.3</w:t>
            </w:r>
          </w:p>
        </w:tc>
      </w:tr>
      <w:tr w:rsidR="0077209E" w:rsidRPr="0077209E" w14:paraId="1C4B1CD9" w14:textId="77777777" w:rsidTr="00D55E5D">
        <w:trPr>
          <w:trHeight w:val="288"/>
        </w:trPr>
        <w:tc>
          <w:tcPr>
            <w:tcW w:w="1260" w:type="dxa"/>
          </w:tcPr>
          <w:p w14:paraId="11EEFA3B" w14:textId="77777777" w:rsidR="00367734" w:rsidRPr="0077209E" w:rsidRDefault="00367734" w:rsidP="00FD09A0">
            <w:pPr>
              <w:jc w:val="center"/>
              <w:rPr>
                <w:b/>
                <w:sz w:val="20"/>
                <w:szCs w:val="20"/>
              </w:rPr>
            </w:pPr>
            <w:r w:rsidRPr="0077209E">
              <w:rPr>
                <w:b/>
                <w:sz w:val="20"/>
                <w:szCs w:val="20"/>
              </w:rPr>
              <w:t xml:space="preserve">29-41 </w:t>
            </w:r>
            <w:proofErr w:type="spellStart"/>
            <w:r w:rsidRPr="0077209E">
              <w:rPr>
                <w:b/>
                <w:sz w:val="20"/>
                <w:szCs w:val="20"/>
              </w:rPr>
              <w:t>mo</w:t>
            </w:r>
            <w:proofErr w:type="spellEnd"/>
          </w:p>
        </w:tc>
        <w:tc>
          <w:tcPr>
            <w:tcW w:w="1003" w:type="dxa"/>
          </w:tcPr>
          <w:p w14:paraId="18027125" w14:textId="77777777" w:rsidR="00367734" w:rsidRPr="0077209E" w:rsidRDefault="00367734" w:rsidP="00FD09A0">
            <w:pPr>
              <w:jc w:val="center"/>
              <w:rPr>
                <w:sz w:val="20"/>
                <w:szCs w:val="20"/>
              </w:rPr>
            </w:pPr>
            <w:r w:rsidRPr="0077209E">
              <w:rPr>
                <w:sz w:val="20"/>
                <w:szCs w:val="20"/>
              </w:rPr>
              <w:t>*</w:t>
            </w:r>
          </w:p>
        </w:tc>
        <w:tc>
          <w:tcPr>
            <w:tcW w:w="1003" w:type="dxa"/>
          </w:tcPr>
          <w:p w14:paraId="30BB4566" w14:textId="77777777" w:rsidR="00367734" w:rsidRPr="0077209E" w:rsidRDefault="00367734" w:rsidP="00FD09A0">
            <w:pPr>
              <w:jc w:val="center"/>
              <w:rPr>
                <w:sz w:val="20"/>
                <w:szCs w:val="20"/>
              </w:rPr>
            </w:pPr>
            <w:r w:rsidRPr="0077209E">
              <w:rPr>
                <w:sz w:val="20"/>
                <w:szCs w:val="20"/>
              </w:rPr>
              <w:t>5.7</w:t>
            </w:r>
          </w:p>
        </w:tc>
        <w:tc>
          <w:tcPr>
            <w:tcW w:w="1003" w:type="dxa"/>
          </w:tcPr>
          <w:p w14:paraId="1B62334C" w14:textId="77777777" w:rsidR="00367734" w:rsidRPr="0077209E" w:rsidRDefault="00367734" w:rsidP="00FD09A0">
            <w:pPr>
              <w:jc w:val="center"/>
              <w:rPr>
                <w:sz w:val="20"/>
                <w:szCs w:val="20"/>
              </w:rPr>
            </w:pPr>
            <w:r w:rsidRPr="0077209E">
              <w:rPr>
                <w:sz w:val="20"/>
                <w:szCs w:val="20"/>
              </w:rPr>
              <w:t>6.5</w:t>
            </w:r>
          </w:p>
        </w:tc>
        <w:tc>
          <w:tcPr>
            <w:tcW w:w="996" w:type="dxa"/>
          </w:tcPr>
          <w:p w14:paraId="2156AAE6" w14:textId="77777777" w:rsidR="00367734" w:rsidRPr="0077209E" w:rsidRDefault="00367734" w:rsidP="00FD09A0">
            <w:pPr>
              <w:jc w:val="center"/>
              <w:rPr>
                <w:sz w:val="20"/>
                <w:szCs w:val="20"/>
              </w:rPr>
            </w:pPr>
            <w:r w:rsidRPr="0077209E">
              <w:rPr>
                <w:sz w:val="20"/>
                <w:szCs w:val="20"/>
              </w:rPr>
              <w:t>8.4</w:t>
            </w:r>
          </w:p>
        </w:tc>
        <w:tc>
          <w:tcPr>
            <w:tcW w:w="931" w:type="dxa"/>
          </w:tcPr>
          <w:p w14:paraId="14E70D8D" w14:textId="77777777" w:rsidR="00367734" w:rsidRPr="0077209E" w:rsidRDefault="00367734" w:rsidP="00FD09A0">
            <w:pPr>
              <w:jc w:val="center"/>
              <w:rPr>
                <w:sz w:val="20"/>
                <w:szCs w:val="20"/>
              </w:rPr>
            </w:pPr>
            <w:r w:rsidRPr="0077209E">
              <w:rPr>
                <w:sz w:val="20"/>
                <w:szCs w:val="20"/>
              </w:rPr>
              <w:t>9.4</w:t>
            </w:r>
          </w:p>
        </w:tc>
        <w:tc>
          <w:tcPr>
            <w:tcW w:w="931" w:type="dxa"/>
          </w:tcPr>
          <w:p w14:paraId="7EFFA572" w14:textId="77777777" w:rsidR="00367734" w:rsidRPr="0077209E" w:rsidRDefault="00367734" w:rsidP="00FD09A0">
            <w:pPr>
              <w:jc w:val="center"/>
              <w:rPr>
                <w:sz w:val="20"/>
                <w:szCs w:val="20"/>
              </w:rPr>
            </w:pPr>
            <w:r w:rsidRPr="0077209E">
              <w:rPr>
                <w:sz w:val="20"/>
                <w:szCs w:val="20"/>
              </w:rPr>
              <w:t>10.3</w:t>
            </w:r>
          </w:p>
        </w:tc>
        <w:tc>
          <w:tcPr>
            <w:tcW w:w="931" w:type="dxa"/>
          </w:tcPr>
          <w:p w14:paraId="307B14B4" w14:textId="77777777" w:rsidR="00367734" w:rsidRPr="0077209E" w:rsidRDefault="00367734" w:rsidP="00FD09A0">
            <w:pPr>
              <w:jc w:val="center"/>
              <w:rPr>
                <w:sz w:val="20"/>
                <w:szCs w:val="20"/>
              </w:rPr>
            </w:pPr>
            <w:r w:rsidRPr="0077209E">
              <w:rPr>
                <w:sz w:val="20"/>
                <w:szCs w:val="20"/>
              </w:rPr>
              <w:t>11.2</w:t>
            </w:r>
          </w:p>
        </w:tc>
        <w:tc>
          <w:tcPr>
            <w:tcW w:w="1166" w:type="dxa"/>
          </w:tcPr>
          <w:p w14:paraId="7CD614D4" w14:textId="77777777" w:rsidR="00367734" w:rsidRPr="0077209E" w:rsidRDefault="00367734" w:rsidP="00FD09A0">
            <w:pPr>
              <w:jc w:val="center"/>
              <w:rPr>
                <w:sz w:val="20"/>
                <w:szCs w:val="20"/>
              </w:rPr>
            </w:pPr>
            <w:r w:rsidRPr="0077209E">
              <w:rPr>
                <w:sz w:val="20"/>
                <w:szCs w:val="20"/>
              </w:rPr>
              <w:t>1.4</w:t>
            </w:r>
          </w:p>
        </w:tc>
        <w:tc>
          <w:tcPr>
            <w:tcW w:w="805" w:type="dxa"/>
          </w:tcPr>
          <w:p w14:paraId="3BEA083F" w14:textId="77777777" w:rsidR="00367734" w:rsidRPr="0077209E" w:rsidRDefault="00367734" w:rsidP="00FD09A0">
            <w:pPr>
              <w:jc w:val="center"/>
              <w:rPr>
                <w:sz w:val="20"/>
                <w:szCs w:val="20"/>
              </w:rPr>
            </w:pPr>
            <w:r w:rsidRPr="0077209E">
              <w:rPr>
                <w:sz w:val="20"/>
                <w:szCs w:val="20"/>
              </w:rPr>
              <w:t>16.3</w:t>
            </w:r>
          </w:p>
        </w:tc>
      </w:tr>
      <w:tr w:rsidR="0077209E" w:rsidRPr="0077209E" w14:paraId="6C8B9597" w14:textId="77777777" w:rsidTr="00D55E5D">
        <w:trPr>
          <w:trHeight w:val="288"/>
        </w:trPr>
        <w:tc>
          <w:tcPr>
            <w:tcW w:w="1260" w:type="dxa"/>
          </w:tcPr>
          <w:p w14:paraId="089E8102" w14:textId="77777777" w:rsidR="00367734" w:rsidRPr="0077209E" w:rsidRDefault="00367734" w:rsidP="00FD09A0">
            <w:pPr>
              <w:jc w:val="center"/>
              <w:rPr>
                <w:b/>
                <w:sz w:val="20"/>
                <w:szCs w:val="20"/>
              </w:rPr>
            </w:pPr>
            <w:r w:rsidRPr="0077209E">
              <w:rPr>
                <w:b/>
                <w:sz w:val="20"/>
                <w:szCs w:val="20"/>
              </w:rPr>
              <w:t xml:space="preserve">30-42 </w:t>
            </w:r>
            <w:proofErr w:type="spellStart"/>
            <w:r w:rsidRPr="0077209E">
              <w:rPr>
                <w:b/>
                <w:sz w:val="20"/>
                <w:szCs w:val="20"/>
              </w:rPr>
              <w:t>mo</w:t>
            </w:r>
            <w:proofErr w:type="spellEnd"/>
          </w:p>
        </w:tc>
        <w:tc>
          <w:tcPr>
            <w:tcW w:w="1003" w:type="dxa"/>
          </w:tcPr>
          <w:p w14:paraId="43C7EAD7" w14:textId="77777777" w:rsidR="00367734" w:rsidRPr="0077209E" w:rsidRDefault="00367734" w:rsidP="00FD09A0">
            <w:pPr>
              <w:jc w:val="center"/>
              <w:rPr>
                <w:sz w:val="20"/>
                <w:szCs w:val="20"/>
              </w:rPr>
            </w:pPr>
            <w:r w:rsidRPr="0077209E">
              <w:rPr>
                <w:sz w:val="20"/>
                <w:szCs w:val="20"/>
              </w:rPr>
              <w:t>*</w:t>
            </w:r>
          </w:p>
        </w:tc>
        <w:tc>
          <w:tcPr>
            <w:tcW w:w="1003" w:type="dxa"/>
          </w:tcPr>
          <w:p w14:paraId="67890E06" w14:textId="77777777" w:rsidR="00367734" w:rsidRPr="0077209E" w:rsidRDefault="00367734" w:rsidP="00FD09A0">
            <w:pPr>
              <w:jc w:val="center"/>
              <w:rPr>
                <w:sz w:val="20"/>
                <w:szCs w:val="20"/>
              </w:rPr>
            </w:pPr>
            <w:r w:rsidRPr="0077209E">
              <w:rPr>
                <w:sz w:val="20"/>
                <w:szCs w:val="20"/>
              </w:rPr>
              <w:t>5.7</w:t>
            </w:r>
          </w:p>
        </w:tc>
        <w:tc>
          <w:tcPr>
            <w:tcW w:w="1003" w:type="dxa"/>
          </w:tcPr>
          <w:p w14:paraId="0FEBE6CE" w14:textId="77777777" w:rsidR="00367734" w:rsidRPr="0077209E" w:rsidRDefault="00367734" w:rsidP="00FD09A0">
            <w:pPr>
              <w:jc w:val="center"/>
              <w:rPr>
                <w:sz w:val="20"/>
                <w:szCs w:val="20"/>
              </w:rPr>
            </w:pPr>
            <w:r w:rsidRPr="0077209E">
              <w:rPr>
                <w:sz w:val="20"/>
                <w:szCs w:val="20"/>
              </w:rPr>
              <w:t>6.5</w:t>
            </w:r>
          </w:p>
        </w:tc>
        <w:tc>
          <w:tcPr>
            <w:tcW w:w="996" w:type="dxa"/>
          </w:tcPr>
          <w:p w14:paraId="68023284" w14:textId="77777777" w:rsidR="00367734" w:rsidRPr="0077209E" w:rsidRDefault="00367734" w:rsidP="00FD09A0">
            <w:pPr>
              <w:jc w:val="center"/>
              <w:rPr>
                <w:sz w:val="20"/>
                <w:szCs w:val="20"/>
              </w:rPr>
            </w:pPr>
            <w:r w:rsidRPr="0077209E">
              <w:rPr>
                <w:sz w:val="20"/>
                <w:szCs w:val="20"/>
              </w:rPr>
              <w:t>8.4</w:t>
            </w:r>
          </w:p>
        </w:tc>
        <w:tc>
          <w:tcPr>
            <w:tcW w:w="931" w:type="dxa"/>
          </w:tcPr>
          <w:p w14:paraId="3758EF4F" w14:textId="77777777" w:rsidR="00367734" w:rsidRPr="0077209E" w:rsidRDefault="00367734" w:rsidP="00FD09A0">
            <w:pPr>
              <w:jc w:val="center"/>
              <w:rPr>
                <w:sz w:val="20"/>
                <w:szCs w:val="20"/>
              </w:rPr>
            </w:pPr>
            <w:r w:rsidRPr="0077209E">
              <w:rPr>
                <w:sz w:val="20"/>
                <w:szCs w:val="20"/>
              </w:rPr>
              <w:t>9.4</w:t>
            </w:r>
          </w:p>
        </w:tc>
        <w:tc>
          <w:tcPr>
            <w:tcW w:w="931" w:type="dxa"/>
          </w:tcPr>
          <w:p w14:paraId="69E17F1E" w14:textId="77777777" w:rsidR="00367734" w:rsidRPr="0077209E" w:rsidRDefault="00367734" w:rsidP="00FD09A0">
            <w:pPr>
              <w:jc w:val="center"/>
              <w:rPr>
                <w:sz w:val="20"/>
                <w:szCs w:val="20"/>
              </w:rPr>
            </w:pPr>
            <w:r w:rsidRPr="0077209E">
              <w:rPr>
                <w:sz w:val="20"/>
                <w:szCs w:val="20"/>
              </w:rPr>
              <w:t>10.3</w:t>
            </w:r>
          </w:p>
        </w:tc>
        <w:tc>
          <w:tcPr>
            <w:tcW w:w="931" w:type="dxa"/>
          </w:tcPr>
          <w:p w14:paraId="0AD67E70" w14:textId="77777777" w:rsidR="00367734" w:rsidRPr="0077209E" w:rsidRDefault="00367734" w:rsidP="00FD09A0">
            <w:pPr>
              <w:jc w:val="center"/>
              <w:rPr>
                <w:sz w:val="20"/>
                <w:szCs w:val="20"/>
              </w:rPr>
            </w:pPr>
            <w:r w:rsidRPr="0077209E">
              <w:rPr>
                <w:sz w:val="20"/>
                <w:szCs w:val="20"/>
              </w:rPr>
              <w:t>11.2</w:t>
            </w:r>
          </w:p>
        </w:tc>
        <w:tc>
          <w:tcPr>
            <w:tcW w:w="1166" w:type="dxa"/>
          </w:tcPr>
          <w:p w14:paraId="61BD4EAD" w14:textId="77777777" w:rsidR="00367734" w:rsidRPr="0077209E" w:rsidRDefault="00367734" w:rsidP="00FD09A0">
            <w:pPr>
              <w:jc w:val="center"/>
              <w:rPr>
                <w:sz w:val="20"/>
                <w:szCs w:val="20"/>
              </w:rPr>
            </w:pPr>
            <w:r w:rsidRPr="0077209E">
              <w:rPr>
                <w:sz w:val="20"/>
                <w:szCs w:val="20"/>
              </w:rPr>
              <w:t>1.4</w:t>
            </w:r>
          </w:p>
        </w:tc>
        <w:tc>
          <w:tcPr>
            <w:tcW w:w="805" w:type="dxa"/>
          </w:tcPr>
          <w:p w14:paraId="36802155" w14:textId="77777777" w:rsidR="00367734" w:rsidRPr="0077209E" w:rsidRDefault="00367734" w:rsidP="00FD09A0">
            <w:pPr>
              <w:jc w:val="center"/>
              <w:rPr>
                <w:sz w:val="20"/>
                <w:szCs w:val="20"/>
              </w:rPr>
            </w:pPr>
            <w:r w:rsidRPr="0077209E">
              <w:rPr>
                <w:sz w:val="20"/>
                <w:szCs w:val="20"/>
              </w:rPr>
              <w:t>16.3</w:t>
            </w:r>
          </w:p>
        </w:tc>
      </w:tr>
      <w:tr w:rsidR="0077209E" w:rsidRPr="0077209E" w14:paraId="0DD1526E" w14:textId="77777777" w:rsidTr="00D55E5D">
        <w:trPr>
          <w:trHeight w:val="288"/>
        </w:trPr>
        <w:tc>
          <w:tcPr>
            <w:tcW w:w="1260" w:type="dxa"/>
          </w:tcPr>
          <w:p w14:paraId="41F6A848" w14:textId="77777777" w:rsidR="00367734" w:rsidRPr="0077209E" w:rsidRDefault="00367734" w:rsidP="00FD09A0">
            <w:pPr>
              <w:jc w:val="center"/>
              <w:rPr>
                <w:b/>
                <w:sz w:val="20"/>
                <w:szCs w:val="20"/>
              </w:rPr>
            </w:pPr>
            <w:r w:rsidRPr="0077209E">
              <w:rPr>
                <w:b/>
                <w:sz w:val="20"/>
                <w:szCs w:val="20"/>
              </w:rPr>
              <w:t xml:space="preserve">31-43 </w:t>
            </w:r>
            <w:proofErr w:type="spellStart"/>
            <w:r w:rsidRPr="0077209E">
              <w:rPr>
                <w:b/>
                <w:sz w:val="20"/>
                <w:szCs w:val="20"/>
              </w:rPr>
              <w:t>mo</w:t>
            </w:r>
            <w:proofErr w:type="spellEnd"/>
          </w:p>
        </w:tc>
        <w:tc>
          <w:tcPr>
            <w:tcW w:w="1003" w:type="dxa"/>
          </w:tcPr>
          <w:p w14:paraId="2EA2B7AF" w14:textId="77777777" w:rsidR="00367734" w:rsidRPr="0077209E" w:rsidRDefault="00367734" w:rsidP="00FD09A0">
            <w:pPr>
              <w:jc w:val="center"/>
              <w:rPr>
                <w:sz w:val="20"/>
                <w:szCs w:val="20"/>
              </w:rPr>
            </w:pPr>
            <w:r w:rsidRPr="0077209E">
              <w:rPr>
                <w:sz w:val="20"/>
                <w:szCs w:val="20"/>
              </w:rPr>
              <w:t>*</w:t>
            </w:r>
          </w:p>
        </w:tc>
        <w:tc>
          <w:tcPr>
            <w:tcW w:w="1003" w:type="dxa"/>
          </w:tcPr>
          <w:p w14:paraId="336D9323" w14:textId="77777777" w:rsidR="00367734" w:rsidRPr="0077209E" w:rsidRDefault="00367734" w:rsidP="00FD09A0">
            <w:pPr>
              <w:jc w:val="center"/>
              <w:rPr>
                <w:sz w:val="20"/>
                <w:szCs w:val="20"/>
              </w:rPr>
            </w:pPr>
            <w:r w:rsidRPr="0077209E">
              <w:rPr>
                <w:sz w:val="20"/>
                <w:szCs w:val="20"/>
              </w:rPr>
              <w:t>5.7</w:t>
            </w:r>
          </w:p>
        </w:tc>
        <w:tc>
          <w:tcPr>
            <w:tcW w:w="1003" w:type="dxa"/>
          </w:tcPr>
          <w:p w14:paraId="0DB26209" w14:textId="77777777" w:rsidR="00367734" w:rsidRPr="0077209E" w:rsidRDefault="00367734" w:rsidP="00FD09A0">
            <w:pPr>
              <w:jc w:val="center"/>
              <w:rPr>
                <w:sz w:val="20"/>
                <w:szCs w:val="20"/>
              </w:rPr>
            </w:pPr>
            <w:r w:rsidRPr="0077209E">
              <w:rPr>
                <w:sz w:val="20"/>
                <w:szCs w:val="20"/>
              </w:rPr>
              <w:t>6.5</w:t>
            </w:r>
          </w:p>
        </w:tc>
        <w:tc>
          <w:tcPr>
            <w:tcW w:w="996" w:type="dxa"/>
          </w:tcPr>
          <w:p w14:paraId="0F67AF37" w14:textId="77777777" w:rsidR="00367734" w:rsidRPr="0077209E" w:rsidRDefault="00367734" w:rsidP="00FD09A0">
            <w:pPr>
              <w:jc w:val="center"/>
              <w:rPr>
                <w:sz w:val="20"/>
                <w:szCs w:val="20"/>
              </w:rPr>
            </w:pPr>
            <w:r w:rsidRPr="0077209E">
              <w:rPr>
                <w:sz w:val="20"/>
                <w:szCs w:val="20"/>
              </w:rPr>
              <w:t>8.4</w:t>
            </w:r>
          </w:p>
        </w:tc>
        <w:tc>
          <w:tcPr>
            <w:tcW w:w="931" w:type="dxa"/>
          </w:tcPr>
          <w:p w14:paraId="17B99073" w14:textId="77777777" w:rsidR="00367734" w:rsidRPr="0077209E" w:rsidRDefault="00367734" w:rsidP="00FD09A0">
            <w:pPr>
              <w:jc w:val="center"/>
              <w:rPr>
                <w:sz w:val="20"/>
                <w:szCs w:val="20"/>
              </w:rPr>
            </w:pPr>
            <w:r w:rsidRPr="0077209E">
              <w:rPr>
                <w:sz w:val="20"/>
                <w:szCs w:val="20"/>
              </w:rPr>
              <w:t>9.4</w:t>
            </w:r>
          </w:p>
        </w:tc>
        <w:tc>
          <w:tcPr>
            <w:tcW w:w="931" w:type="dxa"/>
          </w:tcPr>
          <w:p w14:paraId="44E7397C" w14:textId="77777777" w:rsidR="00367734" w:rsidRPr="0077209E" w:rsidRDefault="00367734" w:rsidP="00FD09A0">
            <w:pPr>
              <w:jc w:val="center"/>
              <w:rPr>
                <w:sz w:val="20"/>
                <w:szCs w:val="20"/>
              </w:rPr>
            </w:pPr>
            <w:r w:rsidRPr="0077209E">
              <w:rPr>
                <w:sz w:val="20"/>
                <w:szCs w:val="20"/>
              </w:rPr>
              <w:t>10.3</w:t>
            </w:r>
          </w:p>
        </w:tc>
        <w:tc>
          <w:tcPr>
            <w:tcW w:w="931" w:type="dxa"/>
          </w:tcPr>
          <w:p w14:paraId="75951C3E" w14:textId="77777777" w:rsidR="00367734" w:rsidRPr="0077209E" w:rsidRDefault="00367734" w:rsidP="00FD09A0">
            <w:pPr>
              <w:jc w:val="center"/>
              <w:rPr>
                <w:sz w:val="20"/>
                <w:szCs w:val="20"/>
              </w:rPr>
            </w:pPr>
            <w:r w:rsidRPr="0077209E">
              <w:rPr>
                <w:sz w:val="20"/>
                <w:szCs w:val="20"/>
              </w:rPr>
              <w:t>11.2</w:t>
            </w:r>
          </w:p>
        </w:tc>
        <w:tc>
          <w:tcPr>
            <w:tcW w:w="1166" w:type="dxa"/>
          </w:tcPr>
          <w:p w14:paraId="74695A53" w14:textId="77777777" w:rsidR="00367734" w:rsidRPr="0077209E" w:rsidRDefault="00367734" w:rsidP="00FD09A0">
            <w:pPr>
              <w:jc w:val="center"/>
              <w:rPr>
                <w:sz w:val="20"/>
                <w:szCs w:val="20"/>
              </w:rPr>
            </w:pPr>
            <w:r w:rsidRPr="0077209E">
              <w:rPr>
                <w:sz w:val="20"/>
                <w:szCs w:val="20"/>
              </w:rPr>
              <w:t>1.4</w:t>
            </w:r>
          </w:p>
        </w:tc>
        <w:tc>
          <w:tcPr>
            <w:tcW w:w="805" w:type="dxa"/>
          </w:tcPr>
          <w:p w14:paraId="08BB2043" w14:textId="77777777" w:rsidR="00367734" w:rsidRPr="0077209E" w:rsidRDefault="00367734" w:rsidP="00FD09A0">
            <w:pPr>
              <w:jc w:val="center"/>
              <w:rPr>
                <w:sz w:val="20"/>
                <w:szCs w:val="20"/>
              </w:rPr>
            </w:pPr>
            <w:r w:rsidRPr="0077209E">
              <w:rPr>
                <w:sz w:val="20"/>
                <w:szCs w:val="20"/>
              </w:rPr>
              <w:t>16.3</w:t>
            </w:r>
          </w:p>
        </w:tc>
      </w:tr>
      <w:tr w:rsidR="0077209E" w:rsidRPr="0077209E" w14:paraId="61671325" w14:textId="77777777" w:rsidTr="00D55E5D">
        <w:trPr>
          <w:trHeight w:val="288"/>
        </w:trPr>
        <w:tc>
          <w:tcPr>
            <w:tcW w:w="1260" w:type="dxa"/>
          </w:tcPr>
          <w:p w14:paraId="32540042" w14:textId="77777777" w:rsidR="00367734" w:rsidRPr="0077209E" w:rsidRDefault="00367734" w:rsidP="00FD09A0">
            <w:pPr>
              <w:jc w:val="center"/>
              <w:rPr>
                <w:b/>
                <w:sz w:val="20"/>
                <w:szCs w:val="20"/>
              </w:rPr>
            </w:pPr>
            <w:r w:rsidRPr="0077209E">
              <w:rPr>
                <w:b/>
                <w:sz w:val="20"/>
                <w:szCs w:val="20"/>
              </w:rPr>
              <w:t xml:space="preserve">32-44 </w:t>
            </w:r>
            <w:proofErr w:type="spellStart"/>
            <w:r w:rsidRPr="0077209E">
              <w:rPr>
                <w:b/>
                <w:sz w:val="20"/>
                <w:szCs w:val="20"/>
              </w:rPr>
              <w:t>mo</w:t>
            </w:r>
            <w:proofErr w:type="spellEnd"/>
          </w:p>
        </w:tc>
        <w:tc>
          <w:tcPr>
            <w:tcW w:w="1003" w:type="dxa"/>
          </w:tcPr>
          <w:p w14:paraId="5B9AA397" w14:textId="77777777" w:rsidR="00367734" w:rsidRPr="0077209E" w:rsidRDefault="00367734" w:rsidP="00FD09A0">
            <w:pPr>
              <w:jc w:val="center"/>
              <w:rPr>
                <w:sz w:val="20"/>
                <w:szCs w:val="20"/>
              </w:rPr>
            </w:pPr>
            <w:r w:rsidRPr="0077209E">
              <w:rPr>
                <w:sz w:val="20"/>
                <w:szCs w:val="20"/>
              </w:rPr>
              <w:t>*</w:t>
            </w:r>
          </w:p>
        </w:tc>
        <w:tc>
          <w:tcPr>
            <w:tcW w:w="1003" w:type="dxa"/>
          </w:tcPr>
          <w:p w14:paraId="5682B9DC" w14:textId="77777777" w:rsidR="00367734" w:rsidRPr="0077209E" w:rsidRDefault="00367734" w:rsidP="00FD09A0">
            <w:pPr>
              <w:jc w:val="center"/>
              <w:rPr>
                <w:sz w:val="20"/>
                <w:szCs w:val="20"/>
              </w:rPr>
            </w:pPr>
            <w:r w:rsidRPr="0077209E">
              <w:rPr>
                <w:sz w:val="20"/>
                <w:szCs w:val="20"/>
              </w:rPr>
              <w:t>5.7</w:t>
            </w:r>
          </w:p>
        </w:tc>
        <w:tc>
          <w:tcPr>
            <w:tcW w:w="1003" w:type="dxa"/>
          </w:tcPr>
          <w:p w14:paraId="70211D3D" w14:textId="77777777" w:rsidR="00367734" w:rsidRPr="0077209E" w:rsidRDefault="00367734" w:rsidP="00FD09A0">
            <w:pPr>
              <w:jc w:val="center"/>
              <w:rPr>
                <w:sz w:val="20"/>
                <w:szCs w:val="20"/>
              </w:rPr>
            </w:pPr>
            <w:r w:rsidRPr="0077209E">
              <w:rPr>
                <w:sz w:val="20"/>
                <w:szCs w:val="20"/>
              </w:rPr>
              <w:t>6.5</w:t>
            </w:r>
          </w:p>
        </w:tc>
        <w:tc>
          <w:tcPr>
            <w:tcW w:w="996" w:type="dxa"/>
          </w:tcPr>
          <w:p w14:paraId="416B91B7" w14:textId="77777777" w:rsidR="00367734" w:rsidRPr="0077209E" w:rsidRDefault="00367734" w:rsidP="00FD09A0">
            <w:pPr>
              <w:jc w:val="center"/>
              <w:rPr>
                <w:sz w:val="20"/>
                <w:szCs w:val="20"/>
              </w:rPr>
            </w:pPr>
            <w:r w:rsidRPr="0077209E">
              <w:rPr>
                <w:sz w:val="20"/>
                <w:szCs w:val="20"/>
              </w:rPr>
              <w:t>8.4</w:t>
            </w:r>
          </w:p>
        </w:tc>
        <w:tc>
          <w:tcPr>
            <w:tcW w:w="931" w:type="dxa"/>
          </w:tcPr>
          <w:p w14:paraId="56C1EA54" w14:textId="77777777" w:rsidR="00367734" w:rsidRPr="0077209E" w:rsidRDefault="00367734" w:rsidP="00FD09A0">
            <w:pPr>
              <w:jc w:val="center"/>
              <w:rPr>
                <w:sz w:val="20"/>
                <w:szCs w:val="20"/>
              </w:rPr>
            </w:pPr>
            <w:r w:rsidRPr="0077209E">
              <w:rPr>
                <w:sz w:val="20"/>
                <w:szCs w:val="20"/>
              </w:rPr>
              <w:t>9.4</w:t>
            </w:r>
          </w:p>
        </w:tc>
        <w:tc>
          <w:tcPr>
            <w:tcW w:w="931" w:type="dxa"/>
          </w:tcPr>
          <w:p w14:paraId="684771FA" w14:textId="77777777" w:rsidR="00367734" w:rsidRPr="0077209E" w:rsidRDefault="00367734" w:rsidP="00FD09A0">
            <w:pPr>
              <w:jc w:val="center"/>
              <w:rPr>
                <w:sz w:val="20"/>
                <w:szCs w:val="20"/>
              </w:rPr>
            </w:pPr>
            <w:r w:rsidRPr="0077209E">
              <w:rPr>
                <w:sz w:val="20"/>
                <w:szCs w:val="20"/>
              </w:rPr>
              <w:t>10.3</w:t>
            </w:r>
          </w:p>
        </w:tc>
        <w:tc>
          <w:tcPr>
            <w:tcW w:w="931" w:type="dxa"/>
          </w:tcPr>
          <w:p w14:paraId="17EC7F61" w14:textId="77777777" w:rsidR="00367734" w:rsidRPr="0077209E" w:rsidRDefault="00367734" w:rsidP="00FD09A0">
            <w:pPr>
              <w:jc w:val="center"/>
              <w:rPr>
                <w:sz w:val="20"/>
                <w:szCs w:val="20"/>
              </w:rPr>
            </w:pPr>
            <w:r w:rsidRPr="0077209E">
              <w:rPr>
                <w:sz w:val="20"/>
                <w:szCs w:val="20"/>
              </w:rPr>
              <w:t>11.2</w:t>
            </w:r>
          </w:p>
        </w:tc>
        <w:tc>
          <w:tcPr>
            <w:tcW w:w="1166" w:type="dxa"/>
          </w:tcPr>
          <w:p w14:paraId="66DF73DE" w14:textId="77777777" w:rsidR="00367734" w:rsidRPr="0077209E" w:rsidRDefault="00367734" w:rsidP="00FD09A0">
            <w:pPr>
              <w:jc w:val="center"/>
              <w:rPr>
                <w:sz w:val="20"/>
                <w:szCs w:val="20"/>
              </w:rPr>
            </w:pPr>
            <w:r w:rsidRPr="0077209E">
              <w:rPr>
                <w:sz w:val="20"/>
                <w:szCs w:val="20"/>
              </w:rPr>
              <w:t>1.4</w:t>
            </w:r>
          </w:p>
        </w:tc>
        <w:tc>
          <w:tcPr>
            <w:tcW w:w="805" w:type="dxa"/>
          </w:tcPr>
          <w:p w14:paraId="256CFE5E" w14:textId="77777777" w:rsidR="00367734" w:rsidRPr="0077209E" w:rsidRDefault="00367734" w:rsidP="00FD09A0">
            <w:pPr>
              <w:jc w:val="center"/>
              <w:rPr>
                <w:sz w:val="20"/>
                <w:szCs w:val="20"/>
              </w:rPr>
            </w:pPr>
            <w:r w:rsidRPr="0077209E">
              <w:rPr>
                <w:sz w:val="20"/>
                <w:szCs w:val="20"/>
              </w:rPr>
              <w:t>16.3</w:t>
            </w:r>
          </w:p>
        </w:tc>
      </w:tr>
      <w:tr w:rsidR="0077209E" w:rsidRPr="0077209E" w14:paraId="3D92100D" w14:textId="77777777" w:rsidTr="00D55E5D">
        <w:trPr>
          <w:trHeight w:val="288"/>
        </w:trPr>
        <w:tc>
          <w:tcPr>
            <w:tcW w:w="1260" w:type="dxa"/>
          </w:tcPr>
          <w:p w14:paraId="4A5658B8" w14:textId="77777777" w:rsidR="00367734" w:rsidRPr="0077209E" w:rsidRDefault="00367734" w:rsidP="00FD09A0">
            <w:pPr>
              <w:jc w:val="center"/>
              <w:rPr>
                <w:b/>
                <w:sz w:val="20"/>
                <w:szCs w:val="20"/>
              </w:rPr>
            </w:pPr>
            <w:r w:rsidRPr="0077209E">
              <w:rPr>
                <w:b/>
                <w:sz w:val="20"/>
                <w:szCs w:val="20"/>
              </w:rPr>
              <w:t xml:space="preserve">33-45 </w:t>
            </w:r>
            <w:proofErr w:type="spellStart"/>
            <w:r w:rsidRPr="0077209E">
              <w:rPr>
                <w:b/>
                <w:sz w:val="20"/>
                <w:szCs w:val="20"/>
              </w:rPr>
              <w:t>mo</w:t>
            </w:r>
            <w:proofErr w:type="spellEnd"/>
          </w:p>
        </w:tc>
        <w:tc>
          <w:tcPr>
            <w:tcW w:w="1003" w:type="dxa"/>
          </w:tcPr>
          <w:p w14:paraId="6D96625C" w14:textId="77777777" w:rsidR="00367734" w:rsidRPr="0077209E" w:rsidRDefault="00367734" w:rsidP="00FD09A0">
            <w:pPr>
              <w:jc w:val="center"/>
              <w:rPr>
                <w:sz w:val="20"/>
                <w:szCs w:val="20"/>
              </w:rPr>
            </w:pPr>
            <w:r w:rsidRPr="0077209E">
              <w:rPr>
                <w:sz w:val="20"/>
                <w:szCs w:val="20"/>
              </w:rPr>
              <w:t>*</w:t>
            </w:r>
          </w:p>
        </w:tc>
        <w:tc>
          <w:tcPr>
            <w:tcW w:w="1003" w:type="dxa"/>
          </w:tcPr>
          <w:p w14:paraId="3D484341" w14:textId="77777777" w:rsidR="00367734" w:rsidRPr="0077209E" w:rsidRDefault="00367734" w:rsidP="00FD09A0">
            <w:pPr>
              <w:jc w:val="center"/>
              <w:rPr>
                <w:sz w:val="20"/>
                <w:szCs w:val="20"/>
              </w:rPr>
            </w:pPr>
            <w:r w:rsidRPr="0077209E">
              <w:rPr>
                <w:sz w:val="20"/>
                <w:szCs w:val="20"/>
              </w:rPr>
              <w:t>5.5</w:t>
            </w:r>
          </w:p>
        </w:tc>
        <w:tc>
          <w:tcPr>
            <w:tcW w:w="1003" w:type="dxa"/>
          </w:tcPr>
          <w:p w14:paraId="1848FABE" w14:textId="77777777" w:rsidR="00367734" w:rsidRPr="0077209E" w:rsidRDefault="00367734" w:rsidP="00FD09A0">
            <w:pPr>
              <w:jc w:val="center"/>
              <w:rPr>
                <w:sz w:val="20"/>
                <w:szCs w:val="20"/>
              </w:rPr>
            </w:pPr>
            <w:r w:rsidRPr="0077209E">
              <w:rPr>
                <w:sz w:val="20"/>
                <w:szCs w:val="20"/>
              </w:rPr>
              <w:t>6.3</w:t>
            </w:r>
          </w:p>
        </w:tc>
        <w:tc>
          <w:tcPr>
            <w:tcW w:w="996" w:type="dxa"/>
          </w:tcPr>
          <w:p w14:paraId="42C8149A" w14:textId="77777777" w:rsidR="00367734" w:rsidRPr="0077209E" w:rsidRDefault="00367734" w:rsidP="00FD09A0">
            <w:pPr>
              <w:jc w:val="center"/>
              <w:rPr>
                <w:sz w:val="20"/>
                <w:szCs w:val="20"/>
              </w:rPr>
            </w:pPr>
            <w:r w:rsidRPr="0077209E">
              <w:rPr>
                <w:sz w:val="20"/>
                <w:szCs w:val="20"/>
              </w:rPr>
              <w:t>8.1</w:t>
            </w:r>
          </w:p>
        </w:tc>
        <w:tc>
          <w:tcPr>
            <w:tcW w:w="931" w:type="dxa"/>
          </w:tcPr>
          <w:p w14:paraId="10CB4006" w14:textId="77777777" w:rsidR="00367734" w:rsidRPr="0077209E" w:rsidRDefault="00367734" w:rsidP="00FD09A0">
            <w:pPr>
              <w:jc w:val="center"/>
              <w:rPr>
                <w:sz w:val="20"/>
                <w:szCs w:val="20"/>
              </w:rPr>
            </w:pPr>
            <w:r w:rsidRPr="0077209E">
              <w:rPr>
                <w:sz w:val="20"/>
                <w:szCs w:val="20"/>
              </w:rPr>
              <w:t>9.1</w:t>
            </w:r>
          </w:p>
        </w:tc>
        <w:tc>
          <w:tcPr>
            <w:tcW w:w="931" w:type="dxa"/>
          </w:tcPr>
          <w:p w14:paraId="6063E51E" w14:textId="77777777" w:rsidR="00367734" w:rsidRPr="0077209E" w:rsidRDefault="00367734" w:rsidP="00FD09A0">
            <w:pPr>
              <w:jc w:val="center"/>
              <w:rPr>
                <w:sz w:val="20"/>
                <w:szCs w:val="20"/>
              </w:rPr>
            </w:pPr>
            <w:r w:rsidRPr="0077209E">
              <w:rPr>
                <w:sz w:val="20"/>
                <w:szCs w:val="20"/>
              </w:rPr>
              <w:t>9.9</w:t>
            </w:r>
          </w:p>
        </w:tc>
        <w:tc>
          <w:tcPr>
            <w:tcW w:w="931" w:type="dxa"/>
          </w:tcPr>
          <w:p w14:paraId="73599FEA" w14:textId="77777777" w:rsidR="00367734" w:rsidRPr="0077209E" w:rsidRDefault="00367734" w:rsidP="00FD09A0">
            <w:pPr>
              <w:jc w:val="center"/>
              <w:rPr>
                <w:sz w:val="20"/>
                <w:szCs w:val="20"/>
              </w:rPr>
            </w:pPr>
            <w:r w:rsidRPr="0077209E">
              <w:rPr>
                <w:sz w:val="20"/>
                <w:szCs w:val="20"/>
              </w:rPr>
              <w:t>10.7</w:t>
            </w:r>
          </w:p>
        </w:tc>
        <w:tc>
          <w:tcPr>
            <w:tcW w:w="1166" w:type="dxa"/>
          </w:tcPr>
          <w:p w14:paraId="5058C30D" w14:textId="77777777" w:rsidR="00367734" w:rsidRPr="0077209E" w:rsidRDefault="00367734" w:rsidP="00FD09A0">
            <w:pPr>
              <w:jc w:val="center"/>
              <w:rPr>
                <w:sz w:val="20"/>
                <w:szCs w:val="20"/>
              </w:rPr>
            </w:pPr>
            <w:r w:rsidRPr="0077209E">
              <w:rPr>
                <w:sz w:val="20"/>
                <w:szCs w:val="20"/>
              </w:rPr>
              <w:t>1.4</w:t>
            </w:r>
          </w:p>
        </w:tc>
        <w:tc>
          <w:tcPr>
            <w:tcW w:w="805" w:type="dxa"/>
          </w:tcPr>
          <w:p w14:paraId="783FAB0D" w14:textId="77777777" w:rsidR="00367734" w:rsidRPr="0077209E" w:rsidRDefault="00367734" w:rsidP="00FD09A0">
            <w:pPr>
              <w:jc w:val="center"/>
              <w:rPr>
                <w:sz w:val="20"/>
                <w:szCs w:val="20"/>
              </w:rPr>
            </w:pPr>
            <w:r w:rsidRPr="0077209E">
              <w:rPr>
                <w:sz w:val="20"/>
                <w:szCs w:val="20"/>
              </w:rPr>
              <w:t>17.1</w:t>
            </w:r>
          </w:p>
        </w:tc>
      </w:tr>
      <w:tr w:rsidR="0077209E" w:rsidRPr="0077209E" w14:paraId="0C64ACD6" w14:textId="77777777" w:rsidTr="00D55E5D">
        <w:trPr>
          <w:trHeight w:val="288"/>
        </w:trPr>
        <w:tc>
          <w:tcPr>
            <w:tcW w:w="1260" w:type="dxa"/>
          </w:tcPr>
          <w:p w14:paraId="277EA628" w14:textId="77777777" w:rsidR="00367734" w:rsidRPr="0077209E" w:rsidRDefault="00367734" w:rsidP="00FD09A0">
            <w:pPr>
              <w:jc w:val="center"/>
              <w:rPr>
                <w:b/>
                <w:sz w:val="20"/>
                <w:szCs w:val="20"/>
              </w:rPr>
            </w:pPr>
            <w:r w:rsidRPr="0077209E">
              <w:rPr>
                <w:b/>
                <w:sz w:val="20"/>
                <w:szCs w:val="20"/>
              </w:rPr>
              <w:t xml:space="preserve">34-46 </w:t>
            </w:r>
            <w:proofErr w:type="spellStart"/>
            <w:r w:rsidRPr="0077209E">
              <w:rPr>
                <w:b/>
                <w:sz w:val="20"/>
                <w:szCs w:val="20"/>
              </w:rPr>
              <w:t>mo</w:t>
            </w:r>
            <w:proofErr w:type="spellEnd"/>
          </w:p>
        </w:tc>
        <w:tc>
          <w:tcPr>
            <w:tcW w:w="1003" w:type="dxa"/>
          </w:tcPr>
          <w:p w14:paraId="40B9016E" w14:textId="77777777" w:rsidR="00367734" w:rsidRPr="0077209E" w:rsidRDefault="00367734" w:rsidP="00FD09A0">
            <w:pPr>
              <w:jc w:val="center"/>
              <w:rPr>
                <w:sz w:val="20"/>
                <w:szCs w:val="20"/>
              </w:rPr>
            </w:pPr>
            <w:r w:rsidRPr="0077209E">
              <w:rPr>
                <w:sz w:val="20"/>
                <w:szCs w:val="20"/>
              </w:rPr>
              <w:t>*</w:t>
            </w:r>
          </w:p>
        </w:tc>
        <w:tc>
          <w:tcPr>
            <w:tcW w:w="1003" w:type="dxa"/>
          </w:tcPr>
          <w:p w14:paraId="1478BBF2" w14:textId="77777777" w:rsidR="00367734" w:rsidRPr="0077209E" w:rsidRDefault="00367734" w:rsidP="00FD09A0">
            <w:pPr>
              <w:jc w:val="center"/>
              <w:rPr>
                <w:sz w:val="20"/>
                <w:szCs w:val="20"/>
              </w:rPr>
            </w:pPr>
            <w:r w:rsidRPr="0077209E">
              <w:rPr>
                <w:sz w:val="20"/>
                <w:szCs w:val="20"/>
              </w:rPr>
              <w:t>5.4</w:t>
            </w:r>
          </w:p>
        </w:tc>
        <w:tc>
          <w:tcPr>
            <w:tcW w:w="1003" w:type="dxa"/>
          </w:tcPr>
          <w:p w14:paraId="76CEE45D" w14:textId="77777777" w:rsidR="00367734" w:rsidRPr="0077209E" w:rsidRDefault="00367734" w:rsidP="00FD09A0">
            <w:pPr>
              <w:jc w:val="center"/>
              <w:rPr>
                <w:sz w:val="20"/>
                <w:szCs w:val="20"/>
              </w:rPr>
            </w:pPr>
            <w:r w:rsidRPr="0077209E">
              <w:rPr>
                <w:sz w:val="20"/>
                <w:szCs w:val="20"/>
              </w:rPr>
              <w:t>6.2</w:t>
            </w:r>
          </w:p>
        </w:tc>
        <w:tc>
          <w:tcPr>
            <w:tcW w:w="996" w:type="dxa"/>
          </w:tcPr>
          <w:p w14:paraId="7A1BBF7D" w14:textId="77777777" w:rsidR="00367734" w:rsidRPr="0077209E" w:rsidRDefault="00367734" w:rsidP="00FD09A0">
            <w:pPr>
              <w:jc w:val="center"/>
              <w:rPr>
                <w:sz w:val="20"/>
                <w:szCs w:val="20"/>
              </w:rPr>
            </w:pPr>
            <w:r w:rsidRPr="0077209E">
              <w:rPr>
                <w:sz w:val="20"/>
                <w:szCs w:val="20"/>
              </w:rPr>
              <w:t>7.9</w:t>
            </w:r>
          </w:p>
        </w:tc>
        <w:tc>
          <w:tcPr>
            <w:tcW w:w="931" w:type="dxa"/>
          </w:tcPr>
          <w:p w14:paraId="158E1A6B" w14:textId="77777777" w:rsidR="00367734" w:rsidRPr="0077209E" w:rsidRDefault="00367734" w:rsidP="00FD09A0">
            <w:pPr>
              <w:jc w:val="center"/>
              <w:rPr>
                <w:sz w:val="20"/>
                <w:szCs w:val="20"/>
              </w:rPr>
            </w:pPr>
            <w:r w:rsidRPr="0077209E">
              <w:rPr>
                <w:sz w:val="20"/>
                <w:szCs w:val="20"/>
              </w:rPr>
              <w:t>8.8</w:t>
            </w:r>
          </w:p>
        </w:tc>
        <w:tc>
          <w:tcPr>
            <w:tcW w:w="931" w:type="dxa"/>
          </w:tcPr>
          <w:p w14:paraId="07984607" w14:textId="77777777" w:rsidR="00367734" w:rsidRPr="0077209E" w:rsidRDefault="00367734" w:rsidP="00FD09A0">
            <w:pPr>
              <w:jc w:val="center"/>
              <w:rPr>
                <w:sz w:val="20"/>
                <w:szCs w:val="20"/>
              </w:rPr>
            </w:pPr>
            <w:r w:rsidRPr="0077209E">
              <w:rPr>
                <w:sz w:val="20"/>
                <w:szCs w:val="20"/>
              </w:rPr>
              <w:t>9.6</w:t>
            </w:r>
          </w:p>
        </w:tc>
        <w:tc>
          <w:tcPr>
            <w:tcW w:w="931" w:type="dxa"/>
          </w:tcPr>
          <w:p w14:paraId="77C33522" w14:textId="77777777" w:rsidR="00367734" w:rsidRPr="0077209E" w:rsidRDefault="00367734" w:rsidP="00FD09A0">
            <w:pPr>
              <w:jc w:val="center"/>
              <w:rPr>
                <w:sz w:val="20"/>
                <w:szCs w:val="20"/>
              </w:rPr>
            </w:pPr>
            <w:r w:rsidRPr="0077209E">
              <w:rPr>
                <w:sz w:val="20"/>
                <w:szCs w:val="20"/>
              </w:rPr>
              <w:t>10.4</w:t>
            </w:r>
          </w:p>
        </w:tc>
        <w:tc>
          <w:tcPr>
            <w:tcW w:w="1166" w:type="dxa"/>
          </w:tcPr>
          <w:p w14:paraId="16DA5B35" w14:textId="77777777" w:rsidR="00367734" w:rsidRPr="0077209E" w:rsidRDefault="00367734" w:rsidP="00FD09A0">
            <w:pPr>
              <w:jc w:val="center"/>
              <w:rPr>
                <w:sz w:val="20"/>
                <w:szCs w:val="20"/>
              </w:rPr>
            </w:pPr>
            <w:r w:rsidRPr="0077209E">
              <w:rPr>
                <w:sz w:val="20"/>
                <w:szCs w:val="20"/>
              </w:rPr>
              <w:t>1.3</w:t>
            </w:r>
          </w:p>
        </w:tc>
        <w:tc>
          <w:tcPr>
            <w:tcW w:w="805" w:type="dxa"/>
          </w:tcPr>
          <w:p w14:paraId="51E9AB7D" w14:textId="77777777" w:rsidR="00367734" w:rsidRPr="0077209E" w:rsidRDefault="00367734" w:rsidP="00FD09A0">
            <w:pPr>
              <w:jc w:val="center"/>
              <w:rPr>
                <w:sz w:val="20"/>
                <w:szCs w:val="20"/>
              </w:rPr>
            </w:pPr>
            <w:r w:rsidRPr="0077209E">
              <w:rPr>
                <w:sz w:val="20"/>
                <w:szCs w:val="20"/>
              </w:rPr>
              <w:t>15.9</w:t>
            </w:r>
          </w:p>
        </w:tc>
      </w:tr>
      <w:tr w:rsidR="0077209E" w:rsidRPr="0077209E" w14:paraId="541AC75A" w14:textId="77777777" w:rsidTr="00D55E5D">
        <w:trPr>
          <w:trHeight w:val="288"/>
        </w:trPr>
        <w:tc>
          <w:tcPr>
            <w:tcW w:w="1260" w:type="dxa"/>
          </w:tcPr>
          <w:p w14:paraId="0D4739BB" w14:textId="77777777" w:rsidR="00367734" w:rsidRPr="0077209E" w:rsidRDefault="00367734" w:rsidP="00FD09A0">
            <w:pPr>
              <w:jc w:val="center"/>
              <w:rPr>
                <w:b/>
                <w:sz w:val="20"/>
                <w:szCs w:val="20"/>
              </w:rPr>
            </w:pPr>
            <w:r w:rsidRPr="0077209E">
              <w:rPr>
                <w:b/>
                <w:sz w:val="20"/>
                <w:szCs w:val="20"/>
              </w:rPr>
              <w:t xml:space="preserve">35-47 </w:t>
            </w:r>
            <w:proofErr w:type="spellStart"/>
            <w:r w:rsidRPr="0077209E">
              <w:rPr>
                <w:b/>
                <w:sz w:val="20"/>
                <w:szCs w:val="20"/>
              </w:rPr>
              <w:t>mo</w:t>
            </w:r>
            <w:proofErr w:type="spellEnd"/>
          </w:p>
        </w:tc>
        <w:tc>
          <w:tcPr>
            <w:tcW w:w="1003" w:type="dxa"/>
          </w:tcPr>
          <w:p w14:paraId="007E5FF4" w14:textId="77777777" w:rsidR="00367734" w:rsidRPr="0077209E" w:rsidRDefault="00367734" w:rsidP="00FD09A0">
            <w:pPr>
              <w:jc w:val="center"/>
              <w:rPr>
                <w:sz w:val="20"/>
                <w:szCs w:val="20"/>
              </w:rPr>
            </w:pPr>
            <w:r w:rsidRPr="0077209E">
              <w:rPr>
                <w:sz w:val="20"/>
                <w:szCs w:val="20"/>
              </w:rPr>
              <w:t>*</w:t>
            </w:r>
          </w:p>
        </w:tc>
        <w:tc>
          <w:tcPr>
            <w:tcW w:w="1003" w:type="dxa"/>
          </w:tcPr>
          <w:p w14:paraId="0B33BCC8" w14:textId="77777777" w:rsidR="00367734" w:rsidRPr="0077209E" w:rsidRDefault="00367734" w:rsidP="00FD09A0">
            <w:pPr>
              <w:jc w:val="center"/>
              <w:rPr>
                <w:sz w:val="20"/>
                <w:szCs w:val="20"/>
              </w:rPr>
            </w:pPr>
            <w:r w:rsidRPr="0077209E">
              <w:rPr>
                <w:sz w:val="20"/>
                <w:szCs w:val="20"/>
              </w:rPr>
              <w:t>5.4</w:t>
            </w:r>
          </w:p>
        </w:tc>
        <w:tc>
          <w:tcPr>
            <w:tcW w:w="1003" w:type="dxa"/>
          </w:tcPr>
          <w:p w14:paraId="5ADDED6B" w14:textId="77777777" w:rsidR="00367734" w:rsidRPr="0077209E" w:rsidRDefault="00367734" w:rsidP="00FD09A0">
            <w:pPr>
              <w:jc w:val="center"/>
              <w:rPr>
                <w:sz w:val="20"/>
                <w:szCs w:val="20"/>
              </w:rPr>
            </w:pPr>
            <w:r w:rsidRPr="0077209E">
              <w:rPr>
                <w:sz w:val="20"/>
                <w:szCs w:val="20"/>
              </w:rPr>
              <w:t>6.2</w:t>
            </w:r>
          </w:p>
        </w:tc>
        <w:tc>
          <w:tcPr>
            <w:tcW w:w="996" w:type="dxa"/>
          </w:tcPr>
          <w:p w14:paraId="0EEA0006" w14:textId="77777777" w:rsidR="00367734" w:rsidRPr="0077209E" w:rsidRDefault="00367734" w:rsidP="00FD09A0">
            <w:pPr>
              <w:jc w:val="center"/>
              <w:rPr>
                <w:sz w:val="20"/>
                <w:szCs w:val="20"/>
              </w:rPr>
            </w:pPr>
            <w:r w:rsidRPr="0077209E">
              <w:rPr>
                <w:sz w:val="20"/>
                <w:szCs w:val="20"/>
              </w:rPr>
              <w:t>7.9</w:t>
            </w:r>
          </w:p>
        </w:tc>
        <w:tc>
          <w:tcPr>
            <w:tcW w:w="931" w:type="dxa"/>
          </w:tcPr>
          <w:p w14:paraId="420F8F64" w14:textId="77777777" w:rsidR="00367734" w:rsidRPr="0077209E" w:rsidRDefault="00367734" w:rsidP="00FD09A0">
            <w:pPr>
              <w:jc w:val="center"/>
              <w:rPr>
                <w:sz w:val="20"/>
                <w:szCs w:val="20"/>
              </w:rPr>
            </w:pPr>
            <w:r w:rsidRPr="0077209E">
              <w:rPr>
                <w:sz w:val="20"/>
                <w:szCs w:val="20"/>
              </w:rPr>
              <w:t>8.8</w:t>
            </w:r>
          </w:p>
        </w:tc>
        <w:tc>
          <w:tcPr>
            <w:tcW w:w="931" w:type="dxa"/>
          </w:tcPr>
          <w:p w14:paraId="69FCC56B" w14:textId="77777777" w:rsidR="00367734" w:rsidRPr="0077209E" w:rsidRDefault="00367734" w:rsidP="00FD09A0">
            <w:pPr>
              <w:jc w:val="center"/>
              <w:rPr>
                <w:sz w:val="20"/>
                <w:szCs w:val="20"/>
              </w:rPr>
            </w:pPr>
            <w:r w:rsidRPr="0077209E">
              <w:rPr>
                <w:sz w:val="20"/>
                <w:szCs w:val="20"/>
              </w:rPr>
              <w:t>9.6</w:t>
            </w:r>
          </w:p>
        </w:tc>
        <w:tc>
          <w:tcPr>
            <w:tcW w:w="931" w:type="dxa"/>
          </w:tcPr>
          <w:p w14:paraId="212E8EC3" w14:textId="77777777" w:rsidR="00367734" w:rsidRPr="0077209E" w:rsidRDefault="00367734" w:rsidP="00FD09A0">
            <w:pPr>
              <w:jc w:val="center"/>
              <w:rPr>
                <w:sz w:val="20"/>
                <w:szCs w:val="20"/>
              </w:rPr>
            </w:pPr>
            <w:r w:rsidRPr="0077209E">
              <w:rPr>
                <w:sz w:val="20"/>
                <w:szCs w:val="20"/>
              </w:rPr>
              <w:t>10.4</w:t>
            </w:r>
          </w:p>
        </w:tc>
        <w:tc>
          <w:tcPr>
            <w:tcW w:w="1166" w:type="dxa"/>
          </w:tcPr>
          <w:p w14:paraId="1227901B" w14:textId="77777777" w:rsidR="00367734" w:rsidRPr="0077209E" w:rsidRDefault="00367734" w:rsidP="00FD09A0">
            <w:pPr>
              <w:jc w:val="center"/>
              <w:rPr>
                <w:sz w:val="20"/>
                <w:szCs w:val="20"/>
              </w:rPr>
            </w:pPr>
            <w:r w:rsidRPr="0077209E">
              <w:rPr>
                <w:sz w:val="20"/>
                <w:szCs w:val="20"/>
              </w:rPr>
              <w:t>1.3</w:t>
            </w:r>
          </w:p>
        </w:tc>
        <w:tc>
          <w:tcPr>
            <w:tcW w:w="805" w:type="dxa"/>
          </w:tcPr>
          <w:p w14:paraId="12D0174E" w14:textId="77777777" w:rsidR="00367734" w:rsidRPr="0077209E" w:rsidRDefault="00367734" w:rsidP="00FD09A0">
            <w:pPr>
              <w:jc w:val="center"/>
              <w:rPr>
                <w:sz w:val="20"/>
                <w:szCs w:val="20"/>
              </w:rPr>
            </w:pPr>
            <w:r w:rsidRPr="0077209E">
              <w:rPr>
                <w:sz w:val="20"/>
                <w:szCs w:val="20"/>
              </w:rPr>
              <w:t>15.9</w:t>
            </w:r>
          </w:p>
        </w:tc>
      </w:tr>
      <w:tr w:rsidR="0077209E" w:rsidRPr="0077209E" w14:paraId="5EDF8D95" w14:textId="77777777" w:rsidTr="00D55E5D">
        <w:trPr>
          <w:trHeight w:val="288"/>
        </w:trPr>
        <w:tc>
          <w:tcPr>
            <w:tcW w:w="1260" w:type="dxa"/>
          </w:tcPr>
          <w:p w14:paraId="225EB47E" w14:textId="77777777" w:rsidR="00367734" w:rsidRPr="0077209E" w:rsidRDefault="00367734" w:rsidP="00FD09A0">
            <w:pPr>
              <w:jc w:val="center"/>
              <w:rPr>
                <w:b/>
                <w:sz w:val="20"/>
                <w:szCs w:val="20"/>
              </w:rPr>
            </w:pPr>
            <w:r w:rsidRPr="0077209E">
              <w:rPr>
                <w:b/>
                <w:sz w:val="20"/>
                <w:szCs w:val="20"/>
              </w:rPr>
              <w:t xml:space="preserve">36-48 </w:t>
            </w:r>
            <w:proofErr w:type="spellStart"/>
            <w:r w:rsidRPr="0077209E">
              <w:rPr>
                <w:b/>
                <w:sz w:val="20"/>
                <w:szCs w:val="20"/>
              </w:rPr>
              <w:t>mo</w:t>
            </w:r>
            <w:proofErr w:type="spellEnd"/>
          </w:p>
        </w:tc>
        <w:tc>
          <w:tcPr>
            <w:tcW w:w="1003" w:type="dxa"/>
          </w:tcPr>
          <w:p w14:paraId="263F15B9" w14:textId="77777777" w:rsidR="00367734" w:rsidRPr="0077209E" w:rsidRDefault="00367734" w:rsidP="00FD09A0">
            <w:pPr>
              <w:jc w:val="center"/>
              <w:rPr>
                <w:sz w:val="20"/>
                <w:szCs w:val="20"/>
              </w:rPr>
            </w:pPr>
            <w:r w:rsidRPr="0077209E">
              <w:rPr>
                <w:sz w:val="20"/>
                <w:szCs w:val="20"/>
              </w:rPr>
              <w:t>*</w:t>
            </w:r>
          </w:p>
        </w:tc>
        <w:tc>
          <w:tcPr>
            <w:tcW w:w="1003" w:type="dxa"/>
          </w:tcPr>
          <w:p w14:paraId="5D312CC7" w14:textId="77777777" w:rsidR="00367734" w:rsidRPr="0077209E" w:rsidRDefault="00367734" w:rsidP="00FD09A0">
            <w:pPr>
              <w:jc w:val="center"/>
              <w:rPr>
                <w:sz w:val="20"/>
                <w:szCs w:val="20"/>
              </w:rPr>
            </w:pPr>
            <w:r w:rsidRPr="0077209E">
              <w:rPr>
                <w:sz w:val="20"/>
                <w:szCs w:val="20"/>
              </w:rPr>
              <w:t>5.4</w:t>
            </w:r>
          </w:p>
        </w:tc>
        <w:tc>
          <w:tcPr>
            <w:tcW w:w="1003" w:type="dxa"/>
          </w:tcPr>
          <w:p w14:paraId="428FAE93" w14:textId="77777777" w:rsidR="00367734" w:rsidRPr="0077209E" w:rsidRDefault="00367734" w:rsidP="00FD09A0">
            <w:pPr>
              <w:jc w:val="center"/>
              <w:rPr>
                <w:sz w:val="20"/>
                <w:szCs w:val="20"/>
              </w:rPr>
            </w:pPr>
            <w:r w:rsidRPr="0077209E">
              <w:rPr>
                <w:sz w:val="20"/>
                <w:szCs w:val="20"/>
              </w:rPr>
              <w:t>6.2</w:t>
            </w:r>
          </w:p>
        </w:tc>
        <w:tc>
          <w:tcPr>
            <w:tcW w:w="996" w:type="dxa"/>
          </w:tcPr>
          <w:p w14:paraId="1D2926E7" w14:textId="77777777" w:rsidR="00367734" w:rsidRPr="0077209E" w:rsidRDefault="00367734" w:rsidP="00FD09A0">
            <w:pPr>
              <w:jc w:val="center"/>
              <w:rPr>
                <w:sz w:val="20"/>
                <w:szCs w:val="20"/>
              </w:rPr>
            </w:pPr>
            <w:r w:rsidRPr="0077209E">
              <w:rPr>
                <w:sz w:val="20"/>
                <w:szCs w:val="20"/>
              </w:rPr>
              <w:t>7.9</w:t>
            </w:r>
          </w:p>
        </w:tc>
        <w:tc>
          <w:tcPr>
            <w:tcW w:w="931" w:type="dxa"/>
          </w:tcPr>
          <w:p w14:paraId="4EC63C2A" w14:textId="77777777" w:rsidR="00367734" w:rsidRPr="0077209E" w:rsidRDefault="00367734" w:rsidP="00FD09A0">
            <w:pPr>
              <w:jc w:val="center"/>
              <w:rPr>
                <w:sz w:val="20"/>
                <w:szCs w:val="20"/>
              </w:rPr>
            </w:pPr>
            <w:r w:rsidRPr="0077209E">
              <w:rPr>
                <w:sz w:val="20"/>
                <w:szCs w:val="20"/>
              </w:rPr>
              <w:t>8.8</w:t>
            </w:r>
          </w:p>
        </w:tc>
        <w:tc>
          <w:tcPr>
            <w:tcW w:w="931" w:type="dxa"/>
          </w:tcPr>
          <w:p w14:paraId="25FF05B4" w14:textId="77777777" w:rsidR="00367734" w:rsidRPr="0077209E" w:rsidRDefault="00367734" w:rsidP="00FD09A0">
            <w:pPr>
              <w:jc w:val="center"/>
              <w:rPr>
                <w:sz w:val="20"/>
                <w:szCs w:val="20"/>
              </w:rPr>
            </w:pPr>
            <w:r w:rsidRPr="0077209E">
              <w:rPr>
                <w:sz w:val="20"/>
                <w:szCs w:val="20"/>
              </w:rPr>
              <w:t>9.6</w:t>
            </w:r>
          </w:p>
        </w:tc>
        <w:tc>
          <w:tcPr>
            <w:tcW w:w="931" w:type="dxa"/>
          </w:tcPr>
          <w:p w14:paraId="438A9A30" w14:textId="77777777" w:rsidR="00367734" w:rsidRPr="0077209E" w:rsidRDefault="00367734" w:rsidP="00FD09A0">
            <w:pPr>
              <w:jc w:val="center"/>
              <w:rPr>
                <w:sz w:val="20"/>
                <w:szCs w:val="20"/>
              </w:rPr>
            </w:pPr>
            <w:r w:rsidRPr="0077209E">
              <w:rPr>
                <w:sz w:val="20"/>
                <w:szCs w:val="20"/>
              </w:rPr>
              <w:t>10.4</w:t>
            </w:r>
          </w:p>
        </w:tc>
        <w:tc>
          <w:tcPr>
            <w:tcW w:w="1166" w:type="dxa"/>
          </w:tcPr>
          <w:p w14:paraId="374A0E70" w14:textId="77777777" w:rsidR="00367734" w:rsidRPr="0077209E" w:rsidRDefault="00367734" w:rsidP="00FD09A0">
            <w:pPr>
              <w:jc w:val="center"/>
              <w:rPr>
                <w:sz w:val="20"/>
                <w:szCs w:val="20"/>
              </w:rPr>
            </w:pPr>
            <w:r w:rsidRPr="0077209E">
              <w:rPr>
                <w:sz w:val="20"/>
                <w:szCs w:val="20"/>
              </w:rPr>
              <w:t>1.3</w:t>
            </w:r>
          </w:p>
        </w:tc>
        <w:tc>
          <w:tcPr>
            <w:tcW w:w="805" w:type="dxa"/>
          </w:tcPr>
          <w:p w14:paraId="2F18A0DA" w14:textId="77777777" w:rsidR="00367734" w:rsidRPr="0077209E" w:rsidRDefault="00367734" w:rsidP="00FD09A0">
            <w:pPr>
              <w:jc w:val="center"/>
              <w:rPr>
                <w:sz w:val="20"/>
                <w:szCs w:val="20"/>
              </w:rPr>
            </w:pPr>
            <w:r w:rsidRPr="0077209E">
              <w:rPr>
                <w:sz w:val="20"/>
                <w:szCs w:val="20"/>
              </w:rPr>
              <w:t>15.9</w:t>
            </w:r>
          </w:p>
        </w:tc>
      </w:tr>
      <w:tr w:rsidR="0077209E" w:rsidRPr="0077209E" w14:paraId="6409985A" w14:textId="77777777" w:rsidTr="00D55E5D">
        <w:trPr>
          <w:trHeight w:val="288"/>
        </w:trPr>
        <w:tc>
          <w:tcPr>
            <w:tcW w:w="1260" w:type="dxa"/>
          </w:tcPr>
          <w:p w14:paraId="4147646C" w14:textId="77777777" w:rsidR="00367734" w:rsidRPr="0077209E" w:rsidRDefault="00367734" w:rsidP="00FD09A0">
            <w:pPr>
              <w:jc w:val="center"/>
              <w:rPr>
                <w:b/>
                <w:sz w:val="20"/>
                <w:szCs w:val="20"/>
              </w:rPr>
            </w:pPr>
            <w:r w:rsidRPr="0077209E">
              <w:rPr>
                <w:b/>
                <w:sz w:val="20"/>
                <w:szCs w:val="20"/>
              </w:rPr>
              <w:t xml:space="preserve">37-49 </w:t>
            </w:r>
            <w:proofErr w:type="spellStart"/>
            <w:r w:rsidRPr="0077209E">
              <w:rPr>
                <w:b/>
                <w:sz w:val="20"/>
                <w:szCs w:val="20"/>
              </w:rPr>
              <w:t>mo</w:t>
            </w:r>
            <w:proofErr w:type="spellEnd"/>
          </w:p>
        </w:tc>
        <w:tc>
          <w:tcPr>
            <w:tcW w:w="1003" w:type="dxa"/>
          </w:tcPr>
          <w:p w14:paraId="6AE44E29" w14:textId="77777777" w:rsidR="00367734" w:rsidRPr="0077209E" w:rsidRDefault="00367734" w:rsidP="00FD09A0">
            <w:pPr>
              <w:jc w:val="center"/>
              <w:rPr>
                <w:sz w:val="20"/>
                <w:szCs w:val="20"/>
              </w:rPr>
            </w:pPr>
            <w:r w:rsidRPr="0077209E">
              <w:rPr>
                <w:sz w:val="20"/>
                <w:szCs w:val="20"/>
              </w:rPr>
              <w:t>*</w:t>
            </w:r>
          </w:p>
        </w:tc>
        <w:tc>
          <w:tcPr>
            <w:tcW w:w="1003" w:type="dxa"/>
          </w:tcPr>
          <w:p w14:paraId="53976D4F" w14:textId="77777777" w:rsidR="00367734" w:rsidRPr="0077209E" w:rsidRDefault="00367734" w:rsidP="00FD09A0">
            <w:pPr>
              <w:jc w:val="center"/>
              <w:rPr>
                <w:sz w:val="20"/>
                <w:szCs w:val="20"/>
              </w:rPr>
            </w:pPr>
            <w:r w:rsidRPr="0077209E">
              <w:rPr>
                <w:sz w:val="20"/>
                <w:szCs w:val="20"/>
              </w:rPr>
              <w:t>5.4</w:t>
            </w:r>
          </w:p>
        </w:tc>
        <w:tc>
          <w:tcPr>
            <w:tcW w:w="1003" w:type="dxa"/>
          </w:tcPr>
          <w:p w14:paraId="7349579F" w14:textId="77777777" w:rsidR="00367734" w:rsidRPr="0077209E" w:rsidRDefault="00367734" w:rsidP="00FD09A0">
            <w:pPr>
              <w:jc w:val="center"/>
              <w:rPr>
                <w:sz w:val="20"/>
                <w:szCs w:val="20"/>
              </w:rPr>
            </w:pPr>
            <w:r w:rsidRPr="0077209E">
              <w:rPr>
                <w:sz w:val="20"/>
                <w:szCs w:val="20"/>
              </w:rPr>
              <w:t>6.2</w:t>
            </w:r>
          </w:p>
        </w:tc>
        <w:tc>
          <w:tcPr>
            <w:tcW w:w="996" w:type="dxa"/>
          </w:tcPr>
          <w:p w14:paraId="5FB36C7D" w14:textId="77777777" w:rsidR="00367734" w:rsidRPr="0077209E" w:rsidRDefault="00367734" w:rsidP="00FD09A0">
            <w:pPr>
              <w:jc w:val="center"/>
              <w:rPr>
                <w:sz w:val="20"/>
                <w:szCs w:val="20"/>
              </w:rPr>
            </w:pPr>
            <w:r w:rsidRPr="0077209E">
              <w:rPr>
                <w:sz w:val="20"/>
                <w:szCs w:val="20"/>
              </w:rPr>
              <w:t>7.9</w:t>
            </w:r>
          </w:p>
        </w:tc>
        <w:tc>
          <w:tcPr>
            <w:tcW w:w="931" w:type="dxa"/>
          </w:tcPr>
          <w:p w14:paraId="0155EFD3" w14:textId="77777777" w:rsidR="00367734" w:rsidRPr="0077209E" w:rsidRDefault="00367734" w:rsidP="00FD09A0">
            <w:pPr>
              <w:jc w:val="center"/>
              <w:rPr>
                <w:sz w:val="20"/>
                <w:szCs w:val="20"/>
              </w:rPr>
            </w:pPr>
            <w:r w:rsidRPr="0077209E">
              <w:rPr>
                <w:sz w:val="20"/>
                <w:szCs w:val="20"/>
              </w:rPr>
              <w:t>8.8</w:t>
            </w:r>
          </w:p>
        </w:tc>
        <w:tc>
          <w:tcPr>
            <w:tcW w:w="931" w:type="dxa"/>
          </w:tcPr>
          <w:p w14:paraId="58DE2128" w14:textId="77777777" w:rsidR="00367734" w:rsidRPr="0077209E" w:rsidRDefault="00367734" w:rsidP="00FD09A0">
            <w:pPr>
              <w:jc w:val="center"/>
              <w:rPr>
                <w:sz w:val="20"/>
                <w:szCs w:val="20"/>
              </w:rPr>
            </w:pPr>
            <w:r w:rsidRPr="0077209E">
              <w:rPr>
                <w:sz w:val="20"/>
                <w:szCs w:val="20"/>
              </w:rPr>
              <w:t>9.6</w:t>
            </w:r>
          </w:p>
        </w:tc>
        <w:tc>
          <w:tcPr>
            <w:tcW w:w="931" w:type="dxa"/>
          </w:tcPr>
          <w:p w14:paraId="5CAADB84" w14:textId="77777777" w:rsidR="00367734" w:rsidRPr="0077209E" w:rsidRDefault="00367734" w:rsidP="00FD09A0">
            <w:pPr>
              <w:jc w:val="center"/>
              <w:rPr>
                <w:sz w:val="20"/>
                <w:szCs w:val="20"/>
              </w:rPr>
            </w:pPr>
            <w:r w:rsidRPr="0077209E">
              <w:rPr>
                <w:sz w:val="20"/>
                <w:szCs w:val="20"/>
              </w:rPr>
              <w:t>10.4</w:t>
            </w:r>
          </w:p>
        </w:tc>
        <w:tc>
          <w:tcPr>
            <w:tcW w:w="1166" w:type="dxa"/>
          </w:tcPr>
          <w:p w14:paraId="21B4300C" w14:textId="77777777" w:rsidR="00367734" w:rsidRPr="0077209E" w:rsidRDefault="00367734" w:rsidP="00FD09A0">
            <w:pPr>
              <w:jc w:val="center"/>
              <w:rPr>
                <w:sz w:val="20"/>
                <w:szCs w:val="20"/>
              </w:rPr>
            </w:pPr>
            <w:r w:rsidRPr="0077209E">
              <w:rPr>
                <w:sz w:val="20"/>
                <w:szCs w:val="20"/>
              </w:rPr>
              <w:t>1.3</w:t>
            </w:r>
          </w:p>
        </w:tc>
        <w:tc>
          <w:tcPr>
            <w:tcW w:w="805" w:type="dxa"/>
          </w:tcPr>
          <w:p w14:paraId="18A3EEB7" w14:textId="77777777" w:rsidR="00367734" w:rsidRPr="0077209E" w:rsidRDefault="00367734" w:rsidP="00FD09A0">
            <w:pPr>
              <w:jc w:val="center"/>
              <w:rPr>
                <w:sz w:val="20"/>
                <w:szCs w:val="20"/>
              </w:rPr>
            </w:pPr>
            <w:r w:rsidRPr="0077209E">
              <w:rPr>
                <w:sz w:val="20"/>
                <w:szCs w:val="20"/>
              </w:rPr>
              <w:t>15.9</w:t>
            </w:r>
          </w:p>
        </w:tc>
      </w:tr>
    </w:tbl>
    <w:p w14:paraId="036F1486" w14:textId="3D998BCB" w:rsidR="00367734" w:rsidRPr="0077209E" w:rsidRDefault="00367734" w:rsidP="00367734">
      <w:r w:rsidRPr="0077209E">
        <w:rPr>
          <w:b/>
        </w:rPr>
        <w:t xml:space="preserve">Supplemental Table </w:t>
      </w:r>
      <w:r w:rsidR="000C4BF7" w:rsidRPr="0077209E">
        <w:rPr>
          <w:b/>
        </w:rPr>
        <w:t>4</w:t>
      </w:r>
      <w:r w:rsidR="009348A7" w:rsidRPr="0077209E">
        <w:rPr>
          <w:b/>
        </w:rPr>
        <w:t xml:space="preserve"> contd.</w:t>
      </w:r>
      <w:r w:rsidRPr="0077209E">
        <w:t xml:space="preserve">: </w:t>
      </w:r>
      <w:r w:rsidR="00016EE5" w:rsidRPr="0077209E">
        <w:rPr>
          <w:bCs/>
        </w:rPr>
        <w:t xml:space="preserve">Derived 12-month increments </w:t>
      </w:r>
      <w:r w:rsidR="00016EE5" w:rsidRPr="0077209E">
        <w:t>(unmodeled) estimates for length/height of the WHO- Tanner linear growth velocity reference.</w:t>
      </w:r>
    </w:p>
    <w:tbl>
      <w:tblPr>
        <w:tblStyle w:val="TableGridLight"/>
        <w:tblW w:w="10034" w:type="dxa"/>
        <w:tblInd w:w="-95" w:type="dxa"/>
        <w:tblLook w:val="04A0" w:firstRow="1" w:lastRow="0" w:firstColumn="1" w:lastColumn="0" w:noHBand="0" w:noVBand="1"/>
      </w:tblPr>
      <w:tblGrid>
        <w:gridCol w:w="1265"/>
        <w:gridCol w:w="1003"/>
        <w:gridCol w:w="1003"/>
        <w:gridCol w:w="1003"/>
        <w:gridCol w:w="1080"/>
        <w:gridCol w:w="931"/>
        <w:gridCol w:w="931"/>
        <w:gridCol w:w="931"/>
        <w:gridCol w:w="1213"/>
        <w:gridCol w:w="674"/>
      </w:tblGrid>
      <w:tr w:rsidR="0077209E" w:rsidRPr="0077209E" w14:paraId="1724C12E" w14:textId="77777777" w:rsidTr="00D55E5D">
        <w:trPr>
          <w:trHeight w:val="288"/>
        </w:trPr>
        <w:tc>
          <w:tcPr>
            <w:tcW w:w="1265" w:type="dxa"/>
            <w:noWrap/>
            <w:vAlign w:val="center"/>
            <w:hideMark/>
          </w:tcPr>
          <w:p w14:paraId="523C0FE5" w14:textId="0502270D" w:rsidR="00016EE5" w:rsidRPr="0077209E" w:rsidRDefault="00016EE5" w:rsidP="00016EE5">
            <w:pPr>
              <w:jc w:val="center"/>
              <w:rPr>
                <w:b/>
                <w:sz w:val="20"/>
                <w:szCs w:val="20"/>
              </w:rPr>
            </w:pPr>
            <w:r w:rsidRPr="0077209E">
              <w:rPr>
                <w:b/>
                <w:sz w:val="20"/>
                <w:szCs w:val="20"/>
              </w:rPr>
              <w:lastRenderedPageBreak/>
              <w:t>Age Interval</w:t>
            </w:r>
          </w:p>
        </w:tc>
        <w:tc>
          <w:tcPr>
            <w:tcW w:w="1003" w:type="dxa"/>
            <w:noWrap/>
            <w:vAlign w:val="center"/>
            <w:hideMark/>
          </w:tcPr>
          <w:p w14:paraId="653AB2C9" w14:textId="3CDC484D" w:rsidR="00016EE5" w:rsidRPr="0077209E" w:rsidRDefault="00016EE5" w:rsidP="00016EE5">
            <w:pPr>
              <w:jc w:val="center"/>
              <w:rPr>
                <w:b/>
                <w:sz w:val="20"/>
                <w:szCs w:val="20"/>
                <w:vertAlign w:val="superscript"/>
              </w:rPr>
            </w:pPr>
            <w:r w:rsidRPr="0077209E">
              <w:rPr>
                <w:b/>
                <w:sz w:val="20"/>
                <w:szCs w:val="20"/>
              </w:rPr>
              <w:t>-3 SND</w:t>
            </w:r>
            <w:r w:rsidRPr="0077209E">
              <w:rPr>
                <w:sz w:val="20"/>
                <w:szCs w:val="20"/>
                <w:shd w:val="clear" w:color="auto" w:fill="FFFFFF"/>
                <w:vertAlign w:val="superscript"/>
              </w:rPr>
              <w:t>†</w:t>
            </w:r>
            <w:r w:rsidRPr="0077209E">
              <w:rPr>
                <w:b/>
                <w:sz w:val="20"/>
                <w:szCs w:val="20"/>
              </w:rPr>
              <w:t xml:space="preserve"> </w:t>
            </w:r>
          </w:p>
        </w:tc>
        <w:tc>
          <w:tcPr>
            <w:tcW w:w="1003" w:type="dxa"/>
            <w:noWrap/>
            <w:vAlign w:val="center"/>
            <w:hideMark/>
          </w:tcPr>
          <w:p w14:paraId="17E9A6C2" w14:textId="31CB53C6" w:rsidR="00016EE5" w:rsidRPr="0077209E" w:rsidRDefault="00016EE5" w:rsidP="00016EE5">
            <w:pPr>
              <w:jc w:val="center"/>
              <w:rPr>
                <w:b/>
                <w:sz w:val="20"/>
                <w:szCs w:val="20"/>
                <w:vertAlign w:val="superscript"/>
              </w:rPr>
            </w:pPr>
            <w:r w:rsidRPr="0077209E">
              <w:rPr>
                <w:b/>
                <w:sz w:val="20"/>
                <w:szCs w:val="20"/>
              </w:rPr>
              <w:t>-2 SND</w:t>
            </w:r>
            <w:r w:rsidRPr="0077209E">
              <w:rPr>
                <w:sz w:val="20"/>
                <w:szCs w:val="20"/>
                <w:shd w:val="clear" w:color="auto" w:fill="FFFFFF"/>
                <w:vertAlign w:val="superscript"/>
              </w:rPr>
              <w:t>†</w:t>
            </w:r>
            <w:r w:rsidRPr="0077209E">
              <w:rPr>
                <w:b/>
                <w:sz w:val="20"/>
                <w:szCs w:val="20"/>
              </w:rPr>
              <w:t xml:space="preserve"> </w:t>
            </w:r>
          </w:p>
        </w:tc>
        <w:tc>
          <w:tcPr>
            <w:tcW w:w="1003" w:type="dxa"/>
            <w:noWrap/>
            <w:vAlign w:val="center"/>
            <w:hideMark/>
          </w:tcPr>
          <w:p w14:paraId="79AF1CDE" w14:textId="689F71C2" w:rsidR="00016EE5" w:rsidRPr="0077209E" w:rsidRDefault="00016EE5" w:rsidP="00016EE5">
            <w:pPr>
              <w:jc w:val="center"/>
              <w:rPr>
                <w:b/>
                <w:sz w:val="20"/>
                <w:szCs w:val="20"/>
                <w:vertAlign w:val="superscript"/>
              </w:rPr>
            </w:pPr>
            <w:r w:rsidRPr="0077209E">
              <w:rPr>
                <w:b/>
                <w:sz w:val="20"/>
                <w:szCs w:val="20"/>
              </w:rPr>
              <w:t>-1 SND</w:t>
            </w:r>
            <w:r w:rsidRPr="0077209E">
              <w:rPr>
                <w:sz w:val="20"/>
                <w:szCs w:val="20"/>
                <w:shd w:val="clear" w:color="auto" w:fill="FFFFFF"/>
                <w:vertAlign w:val="superscript"/>
              </w:rPr>
              <w:t>†</w:t>
            </w:r>
            <w:r w:rsidRPr="0077209E">
              <w:rPr>
                <w:b/>
                <w:sz w:val="20"/>
                <w:szCs w:val="20"/>
              </w:rPr>
              <w:t xml:space="preserve"> </w:t>
            </w:r>
          </w:p>
        </w:tc>
        <w:tc>
          <w:tcPr>
            <w:tcW w:w="1080" w:type="dxa"/>
            <w:noWrap/>
            <w:vAlign w:val="center"/>
            <w:hideMark/>
          </w:tcPr>
          <w:p w14:paraId="4DF359EC" w14:textId="5EEC9398" w:rsidR="00016EE5" w:rsidRPr="0077209E" w:rsidRDefault="00016EE5" w:rsidP="00016EE5">
            <w:pPr>
              <w:jc w:val="center"/>
              <w:rPr>
                <w:b/>
                <w:sz w:val="20"/>
                <w:szCs w:val="20"/>
              </w:rPr>
            </w:pPr>
            <w:r w:rsidRPr="0077209E">
              <w:rPr>
                <w:b/>
                <w:sz w:val="20"/>
                <w:szCs w:val="20"/>
              </w:rPr>
              <w:t>Median</w:t>
            </w:r>
          </w:p>
        </w:tc>
        <w:tc>
          <w:tcPr>
            <w:tcW w:w="931" w:type="dxa"/>
            <w:noWrap/>
            <w:vAlign w:val="center"/>
            <w:hideMark/>
          </w:tcPr>
          <w:p w14:paraId="0BCD9485" w14:textId="1FE1E577" w:rsidR="00016EE5" w:rsidRPr="0077209E" w:rsidRDefault="00016EE5" w:rsidP="00016EE5">
            <w:pPr>
              <w:jc w:val="center"/>
              <w:rPr>
                <w:b/>
                <w:sz w:val="20"/>
                <w:szCs w:val="20"/>
              </w:rPr>
            </w:pPr>
            <w:r w:rsidRPr="0077209E">
              <w:rPr>
                <w:b/>
                <w:sz w:val="20"/>
                <w:szCs w:val="20"/>
              </w:rPr>
              <w:t>3 SND</w:t>
            </w:r>
            <w:r w:rsidRPr="0077209E">
              <w:rPr>
                <w:sz w:val="20"/>
                <w:szCs w:val="20"/>
                <w:shd w:val="clear" w:color="auto" w:fill="FFFFFF"/>
                <w:vertAlign w:val="superscript"/>
              </w:rPr>
              <w:t>†</w:t>
            </w:r>
            <w:r w:rsidRPr="0077209E">
              <w:rPr>
                <w:b/>
                <w:sz w:val="20"/>
                <w:szCs w:val="20"/>
              </w:rPr>
              <w:t xml:space="preserve"> </w:t>
            </w:r>
          </w:p>
        </w:tc>
        <w:tc>
          <w:tcPr>
            <w:tcW w:w="931" w:type="dxa"/>
            <w:noWrap/>
            <w:vAlign w:val="center"/>
            <w:hideMark/>
          </w:tcPr>
          <w:p w14:paraId="68C7675D" w14:textId="2AA8BAB7" w:rsidR="00016EE5" w:rsidRPr="0077209E" w:rsidRDefault="00016EE5" w:rsidP="00016EE5">
            <w:pPr>
              <w:jc w:val="center"/>
              <w:rPr>
                <w:b/>
                <w:sz w:val="20"/>
                <w:szCs w:val="20"/>
              </w:rPr>
            </w:pPr>
            <w:r w:rsidRPr="0077209E">
              <w:rPr>
                <w:b/>
                <w:sz w:val="20"/>
                <w:szCs w:val="20"/>
              </w:rPr>
              <w:t>2 SND</w:t>
            </w:r>
            <w:r w:rsidRPr="0077209E">
              <w:rPr>
                <w:sz w:val="20"/>
                <w:szCs w:val="20"/>
                <w:shd w:val="clear" w:color="auto" w:fill="FFFFFF"/>
                <w:vertAlign w:val="superscript"/>
              </w:rPr>
              <w:t>†</w:t>
            </w:r>
            <w:r w:rsidRPr="0077209E">
              <w:rPr>
                <w:b/>
                <w:sz w:val="20"/>
                <w:szCs w:val="20"/>
              </w:rPr>
              <w:t xml:space="preserve"> </w:t>
            </w:r>
          </w:p>
        </w:tc>
        <w:tc>
          <w:tcPr>
            <w:tcW w:w="931" w:type="dxa"/>
            <w:noWrap/>
            <w:vAlign w:val="center"/>
            <w:hideMark/>
          </w:tcPr>
          <w:p w14:paraId="44D54BB4" w14:textId="471328AC" w:rsidR="00016EE5" w:rsidRPr="0077209E" w:rsidRDefault="00016EE5" w:rsidP="00016EE5">
            <w:pPr>
              <w:jc w:val="center"/>
              <w:rPr>
                <w:b/>
                <w:sz w:val="20"/>
                <w:szCs w:val="20"/>
              </w:rPr>
            </w:pPr>
            <w:r w:rsidRPr="0077209E">
              <w:rPr>
                <w:b/>
                <w:sz w:val="20"/>
                <w:szCs w:val="20"/>
              </w:rPr>
              <w:t>1 SND</w:t>
            </w:r>
            <w:r w:rsidRPr="0077209E">
              <w:rPr>
                <w:sz w:val="20"/>
                <w:szCs w:val="20"/>
                <w:shd w:val="clear" w:color="auto" w:fill="FFFFFF"/>
                <w:vertAlign w:val="superscript"/>
              </w:rPr>
              <w:t>†</w:t>
            </w:r>
            <w:r w:rsidRPr="0077209E">
              <w:rPr>
                <w:b/>
                <w:sz w:val="20"/>
                <w:szCs w:val="20"/>
              </w:rPr>
              <w:t xml:space="preserve"> </w:t>
            </w:r>
          </w:p>
        </w:tc>
        <w:tc>
          <w:tcPr>
            <w:tcW w:w="1213" w:type="dxa"/>
            <w:noWrap/>
            <w:vAlign w:val="center"/>
            <w:hideMark/>
          </w:tcPr>
          <w:p w14:paraId="45C607F7" w14:textId="7C2F23F2" w:rsidR="00016EE5" w:rsidRPr="0077209E" w:rsidRDefault="00016EE5" w:rsidP="00016EE5">
            <w:pPr>
              <w:jc w:val="center"/>
              <w:rPr>
                <w:b/>
                <w:sz w:val="20"/>
                <w:szCs w:val="20"/>
              </w:rPr>
            </w:pPr>
            <w:r w:rsidRPr="0077209E">
              <w:rPr>
                <w:b/>
                <w:sz w:val="20"/>
                <w:szCs w:val="20"/>
              </w:rPr>
              <w:t>SND</w:t>
            </w:r>
            <w:r w:rsidRPr="0077209E">
              <w:rPr>
                <w:sz w:val="20"/>
                <w:szCs w:val="20"/>
                <w:shd w:val="clear" w:color="auto" w:fill="FFFFFF"/>
                <w:vertAlign w:val="superscript"/>
              </w:rPr>
              <w:t>†</w:t>
            </w:r>
            <w:r w:rsidRPr="0077209E">
              <w:rPr>
                <w:b/>
                <w:sz w:val="20"/>
                <w:szCs w:val="20"/>
              </w:rPr>
              <w:t xml:space="preserve"> (Median)</w:t>
            </w:r>
          </w:p>
        </w:tc>
        <w:tc>
          <w:tcPr>
            <w:tcW w:w="674" w:type="dxa"/>
            <w:noWrap/>
            <w:vAlign w:val="center"/>
            <w:hideMark/>
          </w:tcPr>
          <w:p w14:paraId="592C64D2" w14:textId="351C9457" w:rsidR="00016EE5" w:rsidRPr="0077209E" w:rsidRDefault="00016EE5" w:rsidP="00016EE5">
            <w:pPr>
              <w:jc w:val="center"/>
              <w:rPr>
                <w:b/>
                <w:sz w:val="20"/>
                <w:szCs w:val="20"/>
                <w:vertAlign w:val="superscript"/>
              </w:rPr>
            </w:pPr>
            <w:r w:rsidRPr="0077209E">
              <w:rPr>
                <w:b/>
                <w:sz w:val="20"/>
                <w:szCs w:val="20"/>
              </w:rPr>
              <w:t>CV</w:t>
            </w:r>
            <w:r w:rsidRPr="0077209E">
              <w:rPr>
                <w:sz w:val="20"/>
                <w:szCs w:val="20"/>
                <w:shd w:val="clear" w:color="auto" w:fill="FFFFFF"/>
                <w:vertAlign w:val="superscript"/>
              </w:rPr>
              <w:t>‡</w:t>
            </w:r>
            <w:r w:rsidRPr="0077209E">
              <w:rPr>
                <w:b/>
                <w:sz w:val="20"/>
                <w:szCs w:val="20"/>
                <w:vertAlign w:val="superscript"/>
              </w:rPr>
              <w:t xml:space="preserve"> </w:t>
            </w:r>
          </w:p>
        </w:tc>
      </w:tr>
      <w:tr w:rsidR="0077209E" w:rsidRPr="0077209E" w14:paraId="338C3A28" w14:textId="77777777" w:rsidTr="00D55E5D">
        <w:trPr>
          <w:trHeight w:val="288"/>
        </w:trPr>
        <w:tc>
          <w:tcPr>
            <w:tcW w:w="1265" w:type="dxa"/>
          </w:tcPr>
          <w:p w14:paraId="58F6718B" w14:textId="360FEE7A" w:rsidR="0068386B" w:rsidRPr="0077209E" w:rsidRDefault="0068386B" w:rsidP="0068386B">
            <w:pPr>
              <w:jc w:val="center"/>
              <w:rPr>
                <w:b/>
                <w:sz w:val="20"/>
                <w:szCs w:val="20"/>
              </w:rPr>
            </w:pPr>
            <w:r w:rsidRPr="0077209E">
              <w:rPr>
                <w:b/>
                <w:sz w:val="20"/>
                <w:szCs w:val="20"/>
              </w:rPr>
              <w:t xml:space="preserve">38-50 </w:t>
            </w:r>
            <w:proofErr w:type="spellStart"/>
            <w:r w:rsidRPr="0077209E">
              <w:rPr>
                <w:b/>
                <w:sz w:val="20"/>
                <w:szCs w:val="20"/>
              </w:rPr>
              <w:t>mo</w:t>
            </w:r>
            <w:proofErr w:type="spellEnd"/>
          </w:p>
        </w:tc>
        <w:tc>
          <w:tcPr>
            <w:tcW w:w="1003" w:type="dxa"/>
          </w:tcPr>
          <w:p w14:paraId="016EB68B" w14:textId="1C3C7C37" w:rsidR="0068386B" w:rsidRPr="0077209E" w:rsidRDefault="0068386B" w:rsidP="0068386B">
            <w:pPr>
              <w:jc w:val="center"/>
              <w:rPr>
                <w:sz w:val="20"/>
                <w:szCs w:val="20"/>
              </w:rPr>
            </w:pPr>
            <w:r w:rsidRPr="0077209E">
              <w:rPr>
                <w:sz w:val="20"/>
                <w:szCs w:val="20"/>
              </w:rPr>
              <w:t>*</w:t>
            </w:r>
          </w:p>
        </w:tc>
        <w:tc>
          <w:tcPr>
            <w:tcW w:w="1003" w:type="dxa"/>
          </w:tcPr>
          <w:p w14:paraId="0F5DAC32" w14:textId="5775FECE" w:rsidR="0068386B" w:rsidRPr="0077209E" w:rsidRDefault="0068386B" w:rsidP="0068386B">
            <w:pPr>
              <w:jc w:val="center"/>
              <w:rPr>
                <w:sz w:val="20"/>
                <w:szCs w:val="20"/>
              </w:rPr>
            </w:pPr>
            <w:r w:rsidRPr="0077209E">
              <w:rPr>
                <w:sz w:val="20"/>
                <w:szCs w:val="20"/>
              </w:rPr>
              <w:t>5.4</w:t>
            </w:r>
          </w:p>
        </w:tc>
        <w:tc>
          <w:tcPr>
            <w:tcW w:w="1003" w:type="dxa"/>
          </w:tcPr>
          <w:p w14:paraId="17A3A866" w14:textId="64BD00D9" w:rsidR="0068386B" w:rsidRPr="0077209E" w:rsidRDefault="0068386B" w:rsidP="0068386B">
            <w:pPr>
              <w:jc w:val="center"/>
              <w:rPr>
                <w:sz w:val="20"/>
                <w:szCs w:val="20"/>
              </w:rPr>
            </w:pPr>
            <w:r w:rsidRPr="0077209E">
              <w:rPr>
                <w:sz w:val="20"/>
                <w:szCs w:val="20"/>
              </w:rPr>
              <w:t>6.2</w:t>
            </w:r>
          </w:p>
        </w:tc>
        <w:tc>
          <w:tcPr>
            <w:tcW w:w="1080" w:type="dxa"/>
          </w:tcPr>
          <w:p w14:paraId="7C8012CD" w14:textId="41D660C5" w:rsidR="0068386B" w:rsidRPr="0077209E" w:rsidRDefault="0068386B" w:rsidP="0068386B">
            <w:pPr>
              <w:jc w:val="center"/>
              <w:rPr>
                <w:sz w:val="20"/>
                <w:szCs w:val="20"/>
              </w:rPr>
            </w:pPr>
            <w:r w:rsidRPr="0077209E">
              <w:rPr>
                <w:sz w:val="20"/>
                <w:szCs w:val="20"/>
              </w:rPr>
              <w:t>7.9</w:t>
            </w:r>
          </w:p>
        </w:tc>
        <w:tc>
          <w:tcPr>
            <w:tcW w:w="931" w:type="dxa"/>
          </w:tcPr>
          <w:p w14:paraId="585E3E71" w14:textId="584B3A89" w:rsidR="0068386B" w:rsidRPr="0077209E" w:rsidRDefault="0068386B" w:rsidP="0068386B">
            <w:pPr>
              <w:jc w:val="center"/>
              <w:rPr>
                <w:sz w:val="20"/>
                <w:szCs w:val="20"/>
              </w:rPr>
            </w:pPr>
            <w:r w:rsidRPr="0077209E">
              <w:rPr>
                <w:sz w:val="20"/>
                <w:szCs w:val="20"/>
              </w:rPr>
              <w:t>8.8</w:t>
            </w:r>
          </w:p>
        </w:tc>
        <w:tc>
          <w:tcPr>
            <w:tcW w:w="931" w:type="dxa"/>
          </w:tcPr>
          <w:p w14:paraId="328E4FF1" w14:textId="591172DC" w:rsidR="0068386B" w:rsidRPr="0077209E" w:rsidRDefault="0068386B" w:rsidP="0068386B">
            <w:pPr>
              <w:jc w:val="center"/>
              <w:rPr>
                <w:sz w:val="20"/>
                <w:szCs w:val="20"/>
              </w:rPr>
            </w:pPr>
            <w:r w:rsidRPr="0077209E">
              <w:rPr>
                <w:sz w:val="20"/>
                <w:szCs w:val="20"/>
              </w:rPr>
              <w:t>9.6</w:t>
            </w:r>
          </w:p>
        </w:tc>
        <w:tc>
          <w:tcPr>
            <w:tcW w:w="931" w:type="dxa"/>
          </w:tcPr>
          <w:p w14:paraId="189D90B1" w14:textId="0D703AA4" w:rsidR="0068386B" w:rsidRPr="0077209E" w:rsidRDefault="0068386B" w:rsidP="0068386B">
            <w:pPr>
              <w:jc w:val="center"/>
              <w:rPr>
                <w:sz w:val="20"/>
                <w:szCs w:val="20"/>
              </w:rPr>
            </w:pPr>
            <w:r w:rsidRPr="0077209E">
              <w:rPr>
                <w:sz w:val="20"/>
                <w:szCs w:val="20"/>
              </w:rPr>
              <w:t>10.4</w:t>
            </w:r>
          </w:p>
        </w:tc>
        <w:tc>
          <w:tcPr>
            <w:tcW w:w="1213" w:type="dxa"/>
          </w:tcPr>
          <w:p w14:paraId="6FC49C5B" w14:textId="25865B74" w:rsidR="0068386B" w:rsidRPr="0077209E" w:rsidRDefault="0068386B" w:rsidP="0068386B">
            <w:pPr>
              <w:jc w:val="center"/>
              <w:rPr>
                <w:sz w:val="20"/>
                <w:szCs w:val="20"/>
              </w:rPr>
            </w:pPr>
            <w:r w:rsidRPr="0077209E">
              <w:rPr>
                <w:sz w:val="20"/>
                <w:szCs w:val="20"/>
              </w:rPr>
              <w:t>1.3</w:t>
            </w:r>
          </w:p>
        </w:tc>
        <w:tc>
          <w:tcPr>
            <w:tcW w:w="674" w:type="dxa"/>
          </w:tcPr>
          <w:p w14:paraId="64AF48E4" w14:textId="2E6F3B9F" w:rsidR="0068386B" w:rsidRPr="0077209E" w:rsidRDefault="0068386B" w:rsidP="0068386B">
            <w:pPr>
              <w:jc w:val="center"/>
              <w:rPr>
                <w:sz w:val="20"/>
                <w:szCs w:val="20"/>
              </w:rPr>
            </w:pPr>
            <w:r w:rsidRPr="0077209E">
              <w:rPr>
                <w:sz w:val="20"/>
                <w:szCs w:val="20"/>
              </w:rPr>
              <w:t>15.9</w:t>
            </w:r>
          </w:p>
        </w:tc>
      </w:tr>
      <w:tr w:rsidR="0077209E" w:rsidRPr="0077209E" w14:paraId="5A402602" w14:textId="77777777" w:rsidTr="00D55E5D">
        <w:trPr>
          <w:trHeight w:val="288"/>
        </w:trPr>
        <w:tc>
          <w:tcPr>
            <w:tcW w:w="1265" w:type="dxa"/>
          </w:tcPr>
          <w:p w14:paraId="42014833" w14:textId="7C4F0B5D" w:rsidR="0068386B" w:rsidRPr="0077209E" w:rsidRDefault="0068386B" w:rsidP="0068386B">
            <w:pPr>
              <w:jc w:val="center"/>
              <w:rPr>
                <w:b/>
                <w:sz w:val="20"/>
                <w:szCs w:val="20"/>
              </w:rPr>
            </w:pPr>
            <w:r w:rsidRPr="0077209E">
              <w:rPr>
                <w:b/>
                <w:sz w:val="20"/>
                <w:szCs w:val="20"/>
              </w:rPr>
              <w:t xml:space="preserve">39-51 </w:t>
            </w:r>
            <w:proofErr w:type="spellStart"/>
            <w:r w:rsidRPr="0077209E">
              <w:rPr>
                <w:b/>
                <w:sz w:val="20"/>
                <w:szCs w:val="20"/>
              </w:rPr>
              <w:t>mo</w:t>
            </w:r>
            <w:proofErr w:type="spellEnd"/>
          </w:p>
        </w:tc>
        <w:tc>
          <w:tcPr>
            <w:tcW w:w="1003" w:type="dxa"/>
          </w:tcPr>
          <w:p w14:paraId="463B9954" w14:textId="7F73EF5C" w:rsidR="0068386B" w:rsidRPr="0077209E" w:rsidRDefault="0068386B" w:rsidP="0068386B">
            <w:pPr>
              <w:jc w:val="center"/>
              <w:rPr>
                <w:sz w:val="20"/>
                <w:szCs w:val="20"/>
              </w:rPr>
            </w:pPr>
            <w:r w:rsidRPr="0077209E">
              <w:rPr>
                <w:sz w:val="20"/>
                <w:szCs w:val="20"/>
              </w:rPr>
              <w:t>*</w:t>
            </w:r>
          </w:p>
        </w:tc>
        <w:tc>
          <w:tcPr>
            <w:tcW w:w="1003" w:type="dxa"/>
          </w:tcPr>
          <w:p w14:paraId="77760C52" w14:textId="1DB290F0" w:rsidR="0068386B" w:rsidRPr="0077209E" w:rsidRDefault="0068386B" w:rsidP="0068386B">
            <w:pPr>
              <w:jc w:val="center"/>
              <w:rPr>
                <w:sz w:val="20"/>
                <w:szCs w:val="20"/>
              </w:rPr>
            </w:pPr>
            <w:r w:rsidRPr="0077209E">
              <w:rPr>
                <w:sz w:val="20"/>
                <w:szCs w:val="20"/>
              </w:rPr>
              <w:t>5.3</w:t>
            </w:r>
          </w:p>
        </w:tc>
        <w:tc>
          <w:tcPr>
            <w:tcW w:w="1003" w:type="dxa"/>
          </w:tcPr>
          <w:p w14:paraId="06C399B5" w14:textId="666F0C0B" w:rsidR="0068386B" w:rsidRPr="0077209E" w:rsidRDefault="0068386B" w:rsidP="0068386B">
            <w:pPr>
              <w:jc w:val="center"/>
              <w:rPr>
                <w:sz w:val="20"/>
                <w:szCs w:val="20"/>
              </w:rPr>
            </w:pPr>
            <w:r w:rsidRPr="0077209E">
              <w:rPr>
                <w:sz w:val="20"/>
                <w:szCs w:val="20"/>
              </w:rPr>
              <w:t>6.0</w:t>
            </w:r>
          </w:p>
        </w:tc>
        <w:tc>
          <w:tcPr>
            <w:tcW w:w="1080" w:type="dxa"/>
          </w:tcPr>
          <w:p w14:paraId="18EC683B" w14:textId="4D2DFF6D" w:rsidR="0068386B" w:rsidRPr="0077209E" w:rsidRDefault="0068386B" w:rsidP="0068386B">
            <w:pPr>
              <w:jc w:val="center"/>
              <w:rPr>
                <w:sz w:val="20"/>
                <w:szCs w:val="20"/>
              </w:rPr>
            </w:pPr>
            <w:r w:rsidRPr="0077209E">
              <w:rPr>
                <w:sz w:val="20"/>
                <w:szCs w:val="20"/>
              </w:rPr>
              <w:t>7.7</w:t>
            </w:r>
          </w:p>
        </w:tc>
        <w:tc>
          <w:tcPr>
            <w:tcW w:w="931" w:type="dxa"/>
          </w:tcPr>
          <w:p w14:paraId="4067711B" w14:textId="78ACD4FB" w:rsidR="0068386B" w:rsidRPr="0077209E" w:rsidRDefault="0068386B" w:rsidP="0068386B">
            <w:pPr>
              <w:jc w:val="center"/>
              <w:rPr>
                <w:sz w:val="20"/>
                <w:szCs w:val="20"/>
              </w:rPr>
            </w:pPr>
            <w:r w:rsidRPr="0077209E">
              <w:rPr>
                <w:sz w:val="20"/>
                <w:szCs w:val="20"/>
              </w:rPr>
              <w:t>8.5</w:t>
            </w:r>
          </w:p>
        </w:tc>
        <w:tc>
          <w:tcPr>
            <w:tcW w:w="931" w:type="dxa"/>
          </w:tcPr>
          <w:p w14:paraId="5B6AF232" w14:textId="19739FF7" w:rsidR="0068386B" w:rsidRPr="0077209E" w:rsidRDefault="0068386B" w:rsidP="0068386B">
            <w:pPr>
              <w:jc w:val="center"/>
              <w:rPr>
                <w:sz w:val="20"/>
                <w:szCs w:val="20"/>
              </w:rPr>
            </w:pPr>
            <w:r w:rsidRPr="0077209E">
              <w:rPr>
                <w:sz w:val="20"/>
                <w:szCs w:val="20"/>
              </w:rPr>
              <w:t>9.3</w:t>
            </w:r>
          </w:p>
        </w:tc>
        <w:tc>
          <w:tcPr>
            <w:tcW w:w="931" w:type="dxa"/>
          </w:tcPr>
          <w:p w14:paraId="30DA5CC1" w14:textId="03CC8719" w:rsidR="0068386B" w:rsidRPr="0077209E" w:rsidRDefault="0068386B" w:rsidP="0068386B">
            <w:pPr>
              <w:jc w:val="center"/>
              <w:rPr>
                <w:sz w:val="20"/>
                <w:szCs w:val="20"/>
              </w:rPr>
            </w:pPr>
            <w:r w:rsidRPr="0077209E">
              <w:rPr>
                <w:sz w:val="20"/>
                <w:szCs w:val="20"/>
              </w:rPr>
              <w:t>10.1</w:t>
            </w:r>
          </w:p>
        </w:tc>
        <w:tc>
          <w:tcPr>
            <w:tcW w:w="1213" w:type="dxa"/>
          </w:tcPr>
          <w:p w14:paraId="442523DE" w14:textId="58677EAE" w:rsidR="0068386B" w:rsidRPr="0077209E" w:rsidRDefault="0068386B" w:rsidP="0068386B">
            <w:pPr>
              <w:jc w:val="center"/>
              <w:rPr>
                <w:sz w:val="20"/>
                <w:szCs w:val="20"/>
              </w:rPr>
            </w:pPr>
            <w:r w:rsidRPr="0077209E">
              <w:rPr>
                <w:sz w:val="20"/>
                <w:szCs w:val="20"/>
              </w:rPr>
              <w:t>1.3</w:t>
            </w:r>
          </w:p>
        </w:tc>
        <w:tc>
          <w:tcPr>
            <w:tcW w:w="674" w:type="dxa"/>
          </w:tcPr>
          <w:p w14:paraId="5FDDC7A0" w14:textId="1573C6AF" w:rsidR="0068386B" w:rsidRPr="0077209E" w:rsidRDefault="0068386B" w:rsidP="0068386B">
            <w:pPr>
              <w:jc w:val="center"/>
              <w:rPr>
                <w:sz w:val="20"/>
                <w:szCs w:val="20"/>
              </w:rPr>
            </w:pPr>
            <w:r w:rsidRPr="0077209E">
              <w:rPr>
                <w:sz w:val="20"/>
                <w:szCs w:val="20"/>
              </w:rPr>
              <w:t>16.7</w:t>
            </w:r>
          </w:p>
        </w:tc>
      </w:tr>
      <w:tr w:rsidR="0077209E" w:rsidRPr="0077209E" w14:paraId="4EE08A04" w14:textId="77777777" w:rsidTr="00D55E5D">
        <w:trPr>
          <w:trHeight w:val="288"/>
        </w:trPr>
        <w:tc>
          <w:tcPr>
            <w:tcW w:w="1265" w:type="dxa"/>
          </w:tcPr>
          <w:p w14:paraId="1EC3C39B" w14:textId="77777777" w:rsidR="00367734" w:rsidRPr="0077209E" w:rsidRDefault="00367734" w:rsidP="00FD09A0">
            <w:pPr>
              <w:jc w:val="center"/>
              <w:rPr>
                <w:b/>
                <w:sz w:val="20"/>
                <w:szCs w:val="20"/>
              </w:rPr>
            </w:pPr>
            <w:r w:rsidRPr="0077209E">
              <w:rPr>
                <w:b/>
                <w:sz w:val="20"/>
                <w:szCs w:val="20"/>
              </w:rPr>
              <w:t xml:space="preserve">40-52 </w:t>
            </w:r>
            <w:proofErr w:type="spellStart"/>
            <w:r w:rsidRPr="0077209E">
              <w:rPr>
                <w:b/>
                <w:sz w:val="20"/>
                <w:szCs w:val="20"/>
              </w:rPr>
              <w:t>mo</w:t>
            </w:r>
            <w:proofErr w:type="spellEnd"/>
          </w:p>
        </w:tc>
        <w:tc>
          <w:tcPr>
            <w:tcW w:w="1003" w:type="dxa"/>
          </w:tcPr>
          <w:p w14:paraId="5733D1E5" w14:textId="77777777" w:rsidR="00367734" w:rsidRPr="0077209E" w:rsidRDefault="00367734" w:rsidP="00FD09A0">
            <w:pPr>
              <w:jc w:val="center"/>
              <w:rPr>
                <w:sz w:val="20"/>
                <w:szCs w:val="20"/>
              </w:rPr>
            </w:pPr>
            <w:r w:rsidRPr="0077209E">
              <w:rPr>
                <w:sz w:val="20"/>
                <w:szCs w:val="20"/>
              </w:rPr>
              <w:t>*</w:t>
            </w:r>
          </w:p>
        </w:tc>
        <w:tc>
          <w:tcPr>
            <w:tcW w:w="1003" w:type="dxa"/>
          </w:tcPr>
          <w:p w14:paraId="7A082E0E" w14:textId="77777777" w:rsidR="00367734" w:rsidRPr="0077209E" w:rsidRDefault="00367734" w:rsidP="00FD09A0">
            <w:pPr>
              <w:jc w:val="center"/>
              <w:rPr>
                <w:sz w:val="20"/>
                <w:szCs w:val="20"/>
              </w:rPr>
            </w:pPr>
            <w:r w:rsidRPr="0077209E">
              <w:rPr>
                <w:sz w:val="20"/>
                <w:szCs w:val="20"/>
              </w:rPr>
              <w:t>5.1</w:t>
            </w:r>
          </w:p>
        </w:tc>
        <w:tc>
          <w:tcPr>
            <w:tcW w:w="1003" w:type="dxa"/>
          </w:tcPr>
          <w:p w14:paraId="26DBD68F" w14:textId="77777777" w:rsidR="00367734" w:rsidRPr="0077209E" w:rsidRDefault="00367734" w:rsidP="00FD09A0">
            <w:pPr>
              <w:jc w:val="center"/>
              <w:rPr>
                <w:sz w:val="20"/>
                <w:szCs w:val="20"/>
              </w:rPr>
            </w:pPr>
            <w:r w:rsidRPr="0077209E">
              <w:rPr>
                <w:sz w:val="20"/>
                <w:szCs w:val="20"/>
              </w:rPr>
              <w:t>5.9</w:t>
            </w:r>
          </w:p>
        </w:tc>
        <w:tc>
          <w:tcPr>
            <w:tcW w:w="1080" w:type="dxa"/>
          </w:tcPr>
          <w:p w14:paraId="5AC2EF02" w14:textId="77777777" w:rsidR="00367734" w:rsidRPr="0077209E" w:rsidRDefault="00367734" w:rsidP="00FD09A0">
            <w:pPr>
              <w:jc w:val="center"/>
              <w:rPr>
                <w:sz w:val="20"/>
                <w:szCs w:val="20"/>
              </w:rPr>
            </w:pPr>
            <w:r w:rsidRPr="0077209E">
              <w:rPr>
                <w:sz w:val="20"/>
                <w:szCs w:val="20"/>
              </w:rPr>
              <w:t>7.5</w:t>
            </w:r>
          </w:p>
        </w:tc>
        <w:tc>
          <w:tcPr>
            <w:tcW w:w="931" w:type="dxa"/>
          </w:tcPr>
          <w:p w14:paraId="03580F60" w14:textId="77777777" w:rsidR="00367734" w:rsidRPr="0077209E" w:rsidRDefault="00367734" w:rsidP="00FD09A0">
            <w:pPr>
              <w:jc w:val="center"/>
              <w:rPr>
                <w:sz w:val="20"/>
                <w:szCs w:val="20"/>
              </w:rPr>
            </w:pPr>
            <w:r w:rsidRPr="0077209E">
              <w:rPr>
                <w:sz w:val="20"/>
                <w:szCs w:val="20"/>
              </w:rPr>
              <w:t>8.3</w:t>
            </w:r>
          </w:p>
        </w:tc>
        <w:tc>
          <w:tcPr>
            <w:tcW w:w="931" w:type="dxa"/>
          </w:tcPr>
          <w:p w14:paraId="64527BB6" w14:textId="77777777" w:rsidR="00367734" w:rsidRPr="0077209E" w:rsidRDefault="00367734" w:rsidP="00FD09A0">
            <w:pPr>
              <w:jc w:val="center"/>
              <w:rPr>
                <w:sz w:val="20"/>
                <w:szCs w:val="20"/>
              </w:rPr>
            </w:pPr>
            <w:r w:rsidRPr="0077209E">
              <w:rPr>
                <w:sz w:val="20"/>
                <w:szCs w:val="20"/>
              </w:rPr>
              <w:t>9.0</w:t>
            </w:r>
          </w:p>
        </w:tc>
        <w:tc>
          <w:tcPr>
            <w:tcW w:w="931" w:type="dxa"/>
          </w:tcPr>
          <w:p w14:paraId="4B60EAE7" w14:textId="77777777" w:rsidR="00367734" w:rsidRPr="0077209E" w:rsidRDefault="00367734" w:rsidP="00FD09A0">
            <w:pPr>
              <w:jc w:val="center"/>
              <w:rPr>
                <w:sz w:val="20"/>
                <w:szCs w:val="20"/>
              </w:rPr>
            </w:pPr>
            <w:r w:rsidRPr="0077209E">
              <w:rPr>
                <w:sz w:val="20"/>
                <w:szCs w:val="20"/>
              </w:rPr>
              <w:t>9.8</w:t>
            </w:r>
          </w:p>
        </w:tc>
        <w:tc>
          <w:tcPr>
            <w:tcW w:w="1213" w:type="dxa"/>
          </w:tcPr>
          <w:p w14:paraId="60208E70" w14:textId="77777777" w:rsidR="00367734" w:rsidRPr="0077209E" w:rsidRDefault="00367734" w:rsidP="00FD09A0">
            <w:pPr>
              <w:jc w:val="center"/>
              <w:rPr>
                <w:sz w:val="20"/>
                <w:szCs w:val="20"/>
              </w:rPr>
            </w:pPr>
            <w:r w:rsidRPr="0077209E">
              <w:rPr>
                <w:sz w:val="20"/>
                <w:szCs w:val="20"/>
              </w:rPr>
              <w:t>1.2</w:t>
            </w:r>
          </w:p>
        </w:tc>
        <w:tc>
          <w:tcPr>
            <w:tcW w:w="674" w:type="dxa"/>
          </w:tcPr>
          <w:p w14:paraId="5C053574" w14:textId="77777777" w:rsidR="00367734" w:rsidRPr="0077209E" w:rsidRDefault="00367734" w:rsidP="00FD09A0">
            <w:pPr>
              <w:jc w:val="center"/>
              <w:rPr>
                <w:sz w:val="20"/>
                <w:szCs w:val="20"/>
              </w:rPr>
            </w:pPr>
            <w:r w:rsidRPr="0077209E">
              <w:rPr>
                <w:sz w:val="20"/>
                <w:szCs w:val="20"/>
              </w:rPr>
              <w:t>15.6</w:t>
            </w:r>
          </w:p>
        </w:tc>
      </w:tr>
      <w:tr w:rsidR="0077209E" w:rsidRPr="0077209E" w14:paraId="0E8299D6" w14:textId="77777777" w:rsidTr="00D55E5D">
        <w:trPr>
          <w:trHeight w:val="288"/>
        </w:trPr>
        <w:tc>
          <w:tcPr>
            <w:tcW w:w="1265" w:type="dxa"/>
          </w:tcPr>
          <w:p w14:paraId="171BA45B" w14:textId="77777777" w:rsidR="00367734" w:rsidRPr="0077209E" w:rsidRDefault="00367734" w:rsidP="00FD09A0">
            <w:pPr>
              <w:jc w:val="center"/>
              <w:rPr>
                <w:b/>
                <w:sz w:val="20"/>
                <w:szCs w:val="20"/>
              </w:rPr>
            </w:pPr>
            <w:r w:rsidRPr="0077209E">
              <w:rPr>
                <w:b/>
                <w:sz w:val="20"/>
                <w:szCs w:val="20"/>
              </w:rPr>
              <w:t xml:space="preserve">41-53 </w:t>
            </w:r>
            <w:proofErr w:type="spellStart"/>
            <w:r w:rsidRPr="0077209E">
              <w:rPr>
                <w:b/>
                <w:sz w:val="20"/>
                <w:szCs w:val="20"/>
              </w:rPr>
              <w:t>mo</w:t>
            </w:r>
            <w:proofErr w:type="spellEnd"/>
          </w:p>
        </w:tc>
        <w:tc>
          <w:tcPr>
            <w:tcW w:w="1003" w:type="dxa"/>
          </w:tcPr>
          <w:p w14:paraId="1A7CF5ED" w14:textId="77777777" w:rsidR="00367734" w:rsidRPr="0077209E" w:rsidRDefault="00367734" w:rsidP="00FD09A0">
            <w:pPr>
              <w:jc w:val="center"/>
              <w:rPr>
                <w:sz w:val="20"/>
                <w:szCs w:val="20"/>
              </w:rPr>
            </w:pPr>
            <w:r w:rsidRPr="0077209E">
              <w:rPr>
                <w:sz w:val="20"/>
                <w:szCs w:val="20"/>
              </w:rPr>
              <w:t>*</w:t>
            </w:r>
          </w:p>
        </w:tc>
        <w:tc>
          <w:tcPr>
            <w:tcW w:w="1003" w:type="dxa"/>
          </w:tcPr>
          <w:p w14:paraId="46F347C9" w14:textId="77777777" w:rsidR="00367734" w:rsidRPr="0077209E" w:rsidRDefault="00367734" w:rsidP="00FD09A0">
            <w:pPr>
              <w:jc w:val="center"/>
              <w:rPr>
                <w:sz w:val="20"/>
                <w:szCs w:val="20"/>
              </w:rPr>
            </w:pPr>
            <w:r w:rsidRPr="0077209E">
              <w:rPr>
                <w:sz w:val="20"/>
                <w:szCs w:val="20"/>
              </w:rPr>
              <w:t>5.1</w:t>
            </w:r>
          </w:p>
        </w:tc>
        <w:tc>
          <w:tcPr>
            <w:tcW w:w="1003" w:type="dxa"/>
          </w:tcPr>
          <w:p w14:paraId="7E15B6D1" w14:textId="77777777" w:rsidR="00367734" w:rsidRPr="0077209E" w:rsidRDefault="00367734" w:rsidP="00FD09A0">
            <w:pPr>
              <w:jc w:val="center"/>
              <w:rPr>
                <w:sz w:val="20"/>
                <w:szCs w:val="20"/>
              </w:rPr>
            </w:pPr>
            <w:r w:rsidRPr="0077209E">
              <w:rPr>
                <w:sz w:val="20"/>
                <w:szCs w:val="20"/>
              </w:rPr>
              <w:t>5.9</w:t>
            </w:r>
          </w:p>
        </w:tc>
        <w:tc>
          <w:tcPr>
            <w:tcW w:w="1080" w:type="dxa"/>
          </w:tcPr>
          <w:p w14:paraId="22137719" w14:textId="77777777" w:rsidR="00367734" w:rsidRPr="0077209E" w:rsidRDefault="00367734" w:rsidP="00FD09A0">
            <w:pPr>
              <w:jc w:val="center"/>
              <w:rPr>
                <w:sz w:val="20"/>
                <w:szCs w:val="20"/>
              </w:rPr>
            </w:pPr>
            <w:r w:rsidRPr="0077209E">
              <w:rPr>
                <w:sz w:val="20"/>
                <w:szCs w:val="20"/>
              </w:rPr>
              <w:t>7.5</w:t>
            </w:r>
          </w:p>
        </w:tc>
        <w:tc>
          <w:tcPr>
            <w:tcW w:w="931" w:type="dxa"/>
          </w:tcPr>
          <w:p w14:paraId="5FCCC7A2" w14:textId="77777777" w:rsidR="00367734" w:rsidRPr="0077209E" w:rsidRDefault="00367734" w:rsidP="00FD09A0">
            <w:pPr>
              <w:jc w:val="center"/>
              <w:rPr>
                <w:sz w:val="20"/>
                <w:szCs w:val="20"/>
              </w:rPr>
            </w:pPr>
            <w:r w:rsidRPr="0077209E">
              <w:rPr>
                <w:sz w:val="20"/>
                <w:szCs w:val="20"/>
              </w:rPr>
              <w:t>8.3</w:t>
            </w:r>
          </w:p>
        </w:tc>
        <w:tc>
          <w:tcPr>
            <w:tcW w:w="931" w:type="dxa"/>
          </w:tcPr>
          <w:p w14:paraId="4E136B9D" w14:textId="77777777" w:rsidR="00367734" w:rsidRPr="0077209E" w:rsidRDefault="00367734" w:rsidP="00FD09A0">
            <w:pPr>
              <w:jc w:val="center"/>
              <w:rPr>
                <w:sz w:val="20"/>
                <w:szCs w:val="20"/>
              </w:rPr>
            </w:pPr>
            <w:r w:rsidRPr="0077209E">
              <w:rPr>
                <w:sz w:val="20"/>
                <w:szCs w:val="20"/>
              </w:rPr>
              <w:t>9.0</w:t>
            </w:r>
          </w:p>
        </w:tc>
        <w:tc>
          <w:tcPr>
            <w:tcW w:w="931" w:type="dxa"/>
          </w:tcPr>
          <w:p w14:paraId="5A14571A" w14:textId="77777777" w:rsidR="00367734" w:rsidRPr="0077209E" w:rsidRDefault="00367734" w:rsidP="00FD09A0">
            <w:pPr>
              <w:jc w:val="center"/>
              <w:rPr>
                <w:sz w:val="20"/>
                <w:szCs w:val="20"/>
              </w:rPr>
            </w:pPr>
            <w:r w:rsidRPr="0077209E">
              <w:rPr>
                <w:sz w:val="20"/>
                <w:szCs w:val="20"/>
              </w:rPr>
              <w:t>9.8</w:t>
            </w:r>
          </w:p>
        </w:tc>
        <w:tc>
          <w:tcPr>
            <w:tcW w:w="1213" w:type="dxa"/>
          </w:tcPr>
          <w:p w14:paraId="595E5DF4" w14:textId="77777777" w:rsidR="00367734" w:rsidRPr="0077209E" w:rsidRDefault="00367734" w:rsidP="00FD09A0">
            <w:pPr>
              <w:jc w:val="center"/>
              <w:rPr>
                <w:sz w:val="20"/>
                <w:szCs w:val="20"/>
              </w:rPr>
            </w:pPr>
            <w:r w:rsidRPr="0077209E">
              <w:rPr>
                <w:sz w:val="20"/>
                <w:szCs w:val="20"/>
              </w:rPr>
              <w:t>1.2</w:t>
            </w:r>
          </w:p>
        </w:tc>
        <w:tc>
          <w:tcPr>
            <w:tcW w:w="674" w:type="dxa"/>
          </w:tcPr>
          <w:p w14:paraId="14474DDB" w14:textId="77777777" w:rsidR="00367734" w:rsidRPr="0077209E" w:rsidRDefault="00367734" w:rsidP="00FD09A0">
            <w:pPr>
              <w:jc w:val="center"/>
              <w:rPr>
                <w:sz w:val="20"/>
                <w:szCs w:val="20"/>
              </w:rPr>
            </w:pPr>
            <w:r w:rsidRPr="0077209E">
              <w:rPr>
                <w:sz w:val="20"/>
                <w:szCs w:val="20"/>
              </w:rPr>
              <w:t>15.6</w:t>
            </w:r>
          </w:p>
        </w:tc>
      </w:tr>
      <w:tr w:rsidR="0077209E" w:rsidRPr="0077209E" w14:paraId="456DC343" w14:textId="77777777" w:rsidTr="00D55E5D">
        <w:trPr>
          <w:trHeight w:val="288"/>
        </w:trPr>
        <w:tc>
          <w:tcPr>
            <w:tcW w:w="1265" w:type="dxa"/>
          </w:tcPr>
          <w:p w14:paraId="435460F6" w14:textId="77777777" w:rsidR="00367734" w:rsidRPr="0077209E" w:rsidRDefault="00367734" w:rsidP="00FD09A0">
            <w:pPr>
              <w:jc w:val="center"/>
              <w:rPr>
                <w:b/>
                <w:sz w:val="20"/>
                <w:szCs w:val="20"/>
              </w:rPr>
            </w:pPr>
            <w:r w:rsidRPr="0077209E">
              <w:rPr>
                <w:b/>
                <w:sz w:val="20"/>
                <w:szCs w:val="20"/>
              </w:rPr>
              <w:t xml:space="preserve">42-54 </w:t>
            </w:r>
            <w:proofErr w:type="spellStart"/>
            <w:r w:rsidRPr="0077209E">
              <w:rPr>
                <w:b/>
                <w:sz w:val="20"/>
                <w:szCs w:val="20"/>
              </w:rPr>
              <w:t>mo</w:t>
            </w:r>
            <w:proofErr w:type="spellEnd"/>
          </w:p>
        </w:tc>
        <w:tc>
          <w:tcPr>
            <w:tcW w:w="1003" w:type="dxa"/>
          </w:tcPr>
          <w:p w14:paraId="17189C61" w14:textId="77777777" w:rsidR="00367734" w:rsidRPr="0077209E" w:rsidRDefault="00367734" w:rsidP="00FD09A0">
            <w:pPr>
              <w:jc w:val="center"/>
              <w:rPr>
                <w:sz w:val="20"/>
                <w:szCs w:val="20"/>
              </w:rPr>
            </w:pPr>
            <w:r w:rsidRPr="0077209E">
              <w:rPr>
                <w:sz w:val="20"/>
                <w:szCs w:val="20"/>
              </w:rPr>
              <w:t>*</w:t>
            </w:r>
          </w:p>
        </w:tc>
        <w:tc>
          <w:tcPr>
            <w:tcW w:w="1003" w:type="dxa"/>
          </w:tcPr>
          <w:p w14:paraId="2633F501" w14:textId="77777777" w:rsidR="00367734" w:rsidRPr="0077209E" w:rsidRDefault="00367734" w:rsidP="00FD09A0">
            <w:pPr>
              <w:jc w:val="center"/>
              <w:rPr>
                <w:sz w:val="20"/>
                <w:szCs w:val="20"/>
              </w:rPr>
            </w:pPr>
            <w:r w:rsidRPr="0077209E">
              <w:rPr>
                <w:sz w:val="20"/>
                <w:szCs w:val="20"/>
              </w:rPr>
              <w:t>5.1</w:t>
            </w:r>
          </w:p>
        </w:tc>
        <w:tc>
          <w:tcPr>
            <w:tcW w:w="1003" w:type="dxa"/>
          </w:tcPr>
          <w:p w14:paraId="324AF0F2" w14:textId="77777777" w:rsidR="00367734" w:rsidRPr="0077209E" w:rsidRDefault="00367734" w:rsidP="00FD09A0">
            <w:pPr>
              <w:jc w:val="center"/>
              <w:rPr>
                <w:sz w:val="20"/>
                <w:szCs w:val="20"/>
              </w:rPr>
            </w:pPr>
            <w:r w:rsidRPr="0077209E">
              <w:rPr>
                <w:sz w:val="20"/>
                <w:szCs w:val="20"/>
              </w:rPr>
              <w:t>5.9</w:t>
            </w:r>
          </w:p>
        </w:tc>
        <w:tc>
          <w:tcPr>
            <w:tcW w:w="1080" w:type="dxa"/>
          </w:tcPr>
          <w:p w14:paraId="000A35A1" w14:textId="77777777" w:rsidR="00367734" w:rsidRPr="0077209E" w:rsidRDefault="00367734" w:rsidP="00FD09A0">
            <w:pPr>
              <w:jc w:val="center"/>
              <w:rPr>
                <w:sz w:val="20"/>
                <w:szCs w:val="20"/>
              </w:rPr>
            </w:pPr>
            <w:r w:rsidRPr="0077209E">
              <w:rPr>
                <w:sz w:val="20"/>
                <w:szCs w:val="20"/>
              </w:rPr>
              <w:t>7.5</w:t>
            </w:r>
          </w:p>
        </w:tc>
        <w:tc>
          <w:tcPr>
            <w:tcW w:w="931" w:type="dxa"/>
          </w:tcPr>
          <w:p w14:paraId="22B8206E" w14:textId="77777777" w:rsidR="00367734" w:rsidRPr="0077209E" w:rsidRDefault="00367734" w:rsidP="00FD09A0">
            <w:pPr>
              <w:jc w:val="center"/>
              <w:rPr>
                <w:sz w:val="20"/>
                <w:szCs w:val="20"/>
              </w:rPr>
            </w:pPr>
            <w:r w:rsidRPr="0077209E">
              <w:rPr>
                <w:sz w:val="20"/>
                <w:szCs w:val="20"/>
              </w:rPr>
              <w:t>8.3</w:t>
            </w:r>
          </w:p>
        </w:tc>
        <w:tc>
          <w:tcPr>
            <w:tcW w:w="931" w:type="dxa"/>
          </w:tcPr>
          <w:p w14:paraId="0CC0E59F" w14:textId="77777777" w:rsidR="00367734" w:rsidRPr="0077209E" w:rsidRDefault="00367734" w:rsidP="00FD09A0">
            <w:pPr>
              <w:jc w:val="center"/>
              <w:rPr>
                <w:sz w:val="20"/>
                <w:szCs w:val="20"/>
              </w:rPr>
            </w:pPr>
            <w:r w:rsidRPr="0077209E">
              <w:rPr>
                <w:sz w:val="20"/>
                <w:szCs w:val="20"/>
              </w:rPr>
              <w:t>9.0</w:t>
            </w:r>
          </w:p>
        </w:tc>
        <w:tc>
          <w:tcPr>
            <w:tcW w:w="931" w:type="dxa"/>
          </w:tcPr>
          <w:p w14:paraId="5F35B4B7" w14:textId="77777777" w:rsidR="00367734" w:rsidRPr="0077209E" w:rsidRDefault="00367734" w:rsidP="00FD09A0">
            <w:pPr>
              <w:jc w:val="center"/>
              <w:rPr>
                <w:sz w:val="20"/>
                <w:szCs w:val="20"/>
              </w:rPr>
            </w:pPr>
            <w:r w:rsidRPr="0077209E">
              <w:rPr>
                <w:sz w:val="20"/>
                <w:szCs w:val="20"/>
              </w:rPr>
              <w:t>9.8</w:t>
            </w:r>
          </w:p>
        </w:tc>
        <w:tc>
          <w:tcPr>
            <w:tcW w:w="1213" w:type="dxa"/>
          </w:tcPr>
          <w:p w14:paraId="2A62B3E9" w14:textId="77777777" w:rsidR="00367734" w:rsidRPr="0077209E" w:rsidRDefault="00367734" w:rsidP="00FD09A0">
            <w:pPr>
              <w:jc w:val="center"/>
              <w:rPr>
                <w:sz w:val="20"/>
                <w:szCs w:val="20"/>
              </w:rPr>
            </w:pPr>
            <w:r w:rsidRPr="0077209E">
              <w:rPr>
                <w:sz w:val="20"/>
                <w:szCs w:val="20"/>
              </w:rPr>
              <w:t>1.2</w:t>
            </w:r>
          </w:p>
        </w:tc>
        <w:tc>
          <w:tcPr>
            <w:tcW w:w="674" w:type="dxa"/>
          </w:tcPr>
          <w:p w14:paraId="279CCCE9" w14:textId="77777777" w:rsidR="00367734" w:rsidRPr="0077209E" w:rsidRDefault="00367734" w:rsidP="00FD09A0">
            <w:pPr>
              <w:jc w:val="center"/>
              <w:rPr>
                <w:sz w:val="20"/>
                <w:szCs w:val="20"/>
              </w:rPr>
            </w:pPr>
            <w:r w:rsidRPr="0077209E">
              <w:rPr>
                <w:sz w:val="20"/>
                <w:szCs w:val="20"/>
              </w:rPr>
              <w:t>15.6</w:t>
            </w:r>
          </w:p>
        </w:tc>
      </w:tr>
      <w:tr w:rsidR="0077209E" w:rsidRPr="0077209E" w14:paraId="56AA5789" w14:textId="77777777" w:rsidTr="00D55E5D">
        <w:trPr>
          <w:trHeight w:val="288"/>
        </w:trPr>
        <w:tc>
          <w:tcPr>
            <w:tcW w:w="1265" w:type="dxa"/>
          </w:tcPr>
          <w:p w14:paraId="1EE8B928" w14:textId="77777777" w:rsidR="00367734" w:rsidRPr="0077209E" w:rsidRDefault="00367734" w:rsidP="00FD09A0">
            <w:pPr>
              <w:jc w:val="center"/>
              <w:rPr>
                <w:b/>
                <w:sz w:val="20"/>
                <w:szCs w:val="20"/>
              </w:rPr>
            </w:pPr>
            <w:r w:rsidRPr="0077209E">
              <w:rPr>
                <w:b/>
                <w:sz w:val="20"/>
                <w:szCs w:val="20"/>
              </w:rPr>
              <w:t xml:space="preserve">43-55 </w:t>
            </w:r>
            <w:proofErr w:type="spellStart"/>
            <w:r w:rsidRPr="0077209E">
              <w:rPr>
                <w:b/>
                <w:sz w:val="20"/>
                <w:szCs w:val="20"/>
              </w:rPr>
              <w:t>mo</w:t>
            </w:r>
            <w:proofErr w:type="spellEnd"/>
          </w:p>
        </w:tc>
        <w:tc>
          <w:tcPr>
            <w:tcW w:w="1003" w:type="dxa"/>
          </w:tcPr>
          <w:p w14:paraId="611408DF" w14:textId="77777777" w:rsidR="00367734" w:rsidRPr="0077209E" w:rsidRDefault="00367734" w:rsidP="00FD09A0">
            <w:pPr>
              <w:jc w:val="center"/>
              <w:rPr>
                <w:sz w:val="20"/>
                <w:szCs w:val="20"/>
              </w:rPr>
            </w:pPr>
            <w:r w:rsidRPr="0077209E">
              <w:rPr>
                <w:sz w:val="20"/>
                <w:szCs w:val="20"/>
              </w:rPr>
              <w:t>*</w:t>
            </w:r>
          </w:p>
        </w:tc>
        <w:tc>
          <w:tcPr>
            <w:tcW w:w="1003" w:type="dxa"/>
          </w:tcPr>
          <w:p w14:paraId="58A54EF1" w14:textId="77777777" w:rsidR="00367734" w:rsidRPr="0077209E" w:rsidRDefault="00367734" w:rsidP="00FD09A0">
            <w:pPr>
              <w:jc w:val="center"/>
              <w:rPr>
                <w:sz w:val="20"/>
                <w:szCs w:val="20"/>
              </w:rPr>
            </w:pPr>
            <w:r w:rsidRPr="0077209E">
              <w:rPr>
                <w:sz w:val="20"/>
                <w:szCs w:val="20"/>
              </w:rPr>
              <w:t>5.1</w:t>
            </w:r>
          </w:p>
        </w:tc>
        <w:tc>
          <w:tcPr>
            <w:tcW w:w="1003" w:type="dxa"/>
          </w:tcPr>
          <w:p w14:paraId="58D25E06" w14:textId="77777777" w:rsidR="00367734" w:rsidRPr="0077209E" w:rsidRDefault="00367734" w:rsidP="00FD09A0">
            <w:pPr>
              <w:jc w:val="center"/>
              <w:rPr>
                <w:sz w:val="20"/>
                <w:szCs w:val="20"/>
              </w:rPr>
            </w:pPr>
            <w:r w:rsidRPr="0077209E">
              <w:rPr>
                <w:sz w:val="20"/>
                <w:szCs w:val="20"/>
              </w:rPr>
              <w:t>5.9</w:t>
            </w:r>
          </w:p>
        </w:tc>
        <w:tc>
          <w:tcPr>
            <w:tcW w:w="1080" w:type="dxa"/>
          </w:tcPr>
          <w:p w14:paraId="196DEA4B" w14:textId="77777777" w:rsidR="00367734" w:rsidRPr="0077209E" w:rsidRDefault="00367734" w:rsidP="00FD09A0">
            <w:pPr>
              <w:jc w:val="center"/>
              <w:rPr>
                <w:sz w:val="20"/>
                <w:szCs w:val="20"/>
              </w:rPr>
            </w:pPr>
            <w:r w:rsidRPr="0077209E">
              <w:rPr>
                <w:sz w:val="20"/>
                <w:szCs w:val="20"/>
              </w:rPr>
              <w:t>7.5</w:t>
            </w:r>
          </w:p>
        </w:tc>
        <w:tc>
          <w:tcPr>
            <w:tcW w:w="931" w:type="dxa"/>
          </w:tcPr>
          <w:p w14:paraId="28C1F81E" w14:textId="77777777" w:rsidR="00367734" w:rsidRPr="0077209E" w:rsidRDefault="00367734" w:rsidP="00FD09A0">
            <w:pPr>
              <w:jc w:val="center"/>
              <w:rPr>
                <w:sz w:val="20"/>
                <w:szCs w:val="20"/>
              </w:rPr>
            </w:pPr>
            <w:r w:rsidRPr="0077209E">
              <w:rPr>
                <w:sz w:val="20"/>
                <w:szCs w:val="20"/>
              </w:rPr>
              <w:t>8.3</w:t>
            </w:r>
          </w:p>
        </w:tc>
        <w:tc>
          <w:tcPr>
            <w:tcW w:w="931" w:type="dxa"/>
          </w:tcPr>
          <w:p w14:paraId="34586B92" w14:textId="77777777" w:rsidR="00367734" w:rsidRPr="0077209E" w:rsidRDefault="00367734" w:rsidP="00FD09A0">
            <w:pPr>
              <w:jc w:val="center"/>
              <w:rPr>
                <w:sz w:val="20"/>
                <w:szCs w:val="20"/>
              </w:rPr>
            </w:pPr>
            <w:r w:rsidRPr="0077209E">
              <w:rPr>
                <w:sz w:val="20"/>
                <w:szCs w:val="20"/>
              </w:rPr>
              <w:t>9.0</w:t>
            </w:r>
          </w:p>
        </w:tc>
        <w:tc>
          <w:tcPr>
            <w:tcW w:w="931" w:type="dxa"/>
          </w:tcPr>
          <w:p w14:paraId="3F237D41" w14:textId="77777777" w:rsidR="00367734" w:rsidRPr="0077209E" w:rsidRDefault="00367734" w:rsidP="00FD09A0">
            <w:pPr>
              <w:jc w:val="center"/>
              <w:rPr>
                <w:sz w:val="20"/>
                <w:szCs w:val="20"/>
              </w:rPr>
            </w:pPr>
            <w:r w:rsidRPr="0077209E">
              <w:rPr>
                <w:sz w:val="20"/>
                <w:szCs w:val="20"/>
              </w:rPr>
              <w:t>9.8</w:t>
            </w:r>
          </w:p>
        </w:tc>
        <w:tc>
          <w:tcPr>
            <w:tcW w:w="1213" w:type="dxa"/>
          </w:tcPr>
          <w:p w14:paraId="4F890FD0" w14:textId="77777777" w:rsidR="00367734" w:rsidRPr="0077209E" w:rsidRDefault="00367734" w:rsidP="00FD09A0">
            <w:pPr>
              <w:jc w:val="center"/>
              <w:rPr>
                <w:sz w:val="20"/>
                <w:szCs w:val="20"/>
              </w:rPr>
            </w:pPr>
            <w:r w:rsidRPr="0077209E">
              <w:rPr>
                <w:sz w:val="20"/>
                <w:szCs w:val="20"/>
              </w:rPr>
              <w:t>1.2</w:t>
            </w:r>
          </w:p>
        </w:tc>
        <w:tc>
          <w:tcPr>
            <w:tcW w:w="674" w:type="dxa"/>
          </w:tcPr>
          <w:p w14:paraId="5830794D" w14:textId="77777777" w:rsidR="00367734" w:rsidRPr="0077209E" w:rsidRDefault="00367734" w:rsidP="00FD09A0">
            <w:pPr>
              <w:jc w:val="center"/>
              <w:rPr>
                <w:sz w:val="20"/>
                <w:szCs w:val="20"/>
              </w:rPr>
            </w:pPr>
            <w:r w:rsidRPr="0077209E">
              <w:rPr>
                <w:sz w:val="20"/>
                <w:szCs w:val="20"/>
              </w:rPr>
              <w:t>15.6</w:t>
            </w:r>
          </w:p>
        </w:tc>
      </w:tr>
      <w:tr w:rsidR="0077209E" w:rsidRPr="0077209E" w14:paraId="4373B5EE" w14:textId="77777777" w:rsidTr="00D55E5D">
        <w:trPr>
          <w:trHeight w:val="288"/>
        </w:trPr>
        <w:tc>
          <w:tcPr>
            <w:tcW w:w="1265" w:type="dxa"/>
          </w:tcPr>
          <w:p w14:paraId="5FED176E" w14:textId="77777777" w:rsidR="00367734" w:rsidRPr="0077209E" w:rsidRDefault="00367734" w:rsidP="00FD09A0">
            <w:pPr>
              <w:jc w:val="center"/>
              <w:rPr>
                <w:b/>
                <w:sz w:val="20"/>
                <w:szCs w:val="20"/>
              </w:rPr>
            </w:pPr>
            <w:r w:rsidRPr="0077209E">
              <w:rPr>
                <w:b/>
                <w:sz w:val="20"/>
                <w:szCs w:val="20"/>
              </w:rPr>
              <w:t xml:space="preserve">44-56 </w:t>
            </w:r>
            <w:proofErr w:type="spellStart"/>
            <w:r w:rsidRPr="0077209E">
              <w:rPr>
                <w:b/>
                <w:sz w:val="20"/>
                <w:szCs w:val="20"/>
              </w:rPr>
              <w:t>mo</w:t>
            </w:r>
            <w:proofErr w:type="spellEnd"/>
          </w:p>
        </w:tc>
        <w:tc>
          <w:tcPr>
            <w:tcW w:w="1003" w:type="dxa"/>
          </w:tcPr>
          <w:p w14:paraId="25A8D00C" w14:textId="77777777" w:rsidR="00367734" w:rsidRPr="0077209E" w:rsidRDefault="00367734" w:rsidP="00FD09A0">
            <w:pPr>
              <w:jc w:val="center"/>
              <w:rPr>
                <w:sz w:val="20"/>
                <w:szCs w:val="20"/>
              </w:rPr>
            </w:pPr>
            <w:r w:rsidRPr="0077209E">
              <w:rPr>
                <w:sz w:val="20"/>
                <w:szCs w:val="20"/>
              </w:rPr>
              <w:t>*</w:t>
            </w:r>
          </w:p>
        </w:tc>
        <w:tc>
          <w:tcPr>
            <w:tcW w:w="1003" w:type="dxa"/>
          </w:tcPr>
          <w:p w14:paraId="58422437" w14:textId="77777777" w:rsidR="00367734" w:rsidRPr="0077209E" w:rsidRDefault="00367734" w:rsidP="00FD09A0">
            <w:pPr>
              <w:jc w:val="center"/>
              <w:rPr>
                <w:sz w:val="20"/>
                <w:szCs w:val="20"/>
              </w:rPr>
            </w:pPr>
            <w:r w:rsidRPr="0077209E">
              <w:rPr>
                <w:sz w:val="20"/>
                <w:szCs w:val="20"/>
              </w:rPr>
              <w:t>5.1</w:t>
            </w:r>
          </w:p>
        </w:tc>
        <w:tc>
          <w:tcPr>
            <w:tcW w:w="1003" w:type="dxa"/>
          </w:tcPr>
          <w:p w14:paraId="7C74333C" w14:textId="77777777" w:rsidR="00367734" w:rsidRPr="0077209E" w:rsidRDefault="00367734" w:rsidP="00FD09A0">
            <w:pPr>
              <w:jc w:val="center"/>
              <w:rPr>
                <w:sz w:val="20"/>
                <w:szCs w:val="20"/>
              </w:rPr>
            </w:pPr>
            <w:r w:rsidRPr="0077209E">
              <w:rPr>
                <w:sz w:val="20"/>
                <w:szCs w:val="20"/>
              </w:rPr>
              <w:t>5.9</w:t>
            </w:r>
          </w:p>
        </w:tc>
        <w:tc>
          <w:tcPr>
            <w:tcW w:w="1080" w:type="dxa"/>
          </w:tcPr>
          <w:p w14:paraId="10DE7C29" w14:textId="77777777" w:rsidR="00367734" w:rsidRPr="0077209E" w:rsidRDefault="00367734" w:rsidP="00FD09A0">
            <w:pPr>
              <w:jc w:val="center"/>
              <w:rPr>
                <w:sz w:val="20"/>
                <w:szCs w:val="20"/>
              </w:rPr>
            </w:pPr>
            <w:r w:rsidRPr="0077209E">
              <w:rPr>
                <w:sz w:val="20"/>
                <w:szCs w:val="20"/>
              </w:rPr>
              <w:t>7.5</w:t>
            </w:r>
          </w:p>
        </w:tc>
        <w:tc>
          <w:tcPr>
            <w:tcW w:w="931" w:type="dxa"/>
          </w:tcPr>
          <w:p w14:paraId="424DF202" w14:textId="77777777" w:rsidR="00367734" w:rsidRPr="0077209E" w:rsidRDefault="00367734" w:rsidP="00FD09A0">
            <w:pPr>
              <w:jc w:val="center"/>
              <w:rPr>
                <w:sz w:val="20"/>
                <w:szCs w:val="20"/>
              </w:rPr>
            </w:pPr>
            <w:r w:rsidRPr="0077209E">
              <w:rPr>
                <w:sz w:val="20"/>
                <w:szCs w:val="20"/>
              </w:rPr>
              <w:t>8.3</w:t>
            </w:r>
          </w:p>
        </w:tc>
        <w:tc>
          <w:tcPr>
            <w:tcW w:w="931" w:type="dxa"/>
          </w:tcPr>
          <w:p w14:paraId="434A0AA5" w14:textId="77777777" w:rsidR="00367734" w:rsidRPr="0077209E" w:rsidRDefault="00367734" w:rsidP="00FD09A0">
            <w:pPr>
              <w:jc w:val="center"/>
              <w:rPr>
                <w:sz w:val="20"/>
                <w:szCs w:val="20"/>
              </w:rPr>
            </w:pPr>
            <w:r w:rsidRPr="0077209E">
              <w:rPr>
                <w:sz w:val="20"/>
                <w:szCs w:val="20"/>
              </w:rPr>
              <w:t>9.0</w:t>
            </w:r>
          </w:p>
        </w:tc>
        <w:tc>
          <w:tcPr>
            <w:tcW w:w="931" w:type="dxa"/>
          </w:tcPr>
          <w:p w14:paraId="0A874691" w14:textId="77777777" w:rsidR="00367734" w:rsidRPr="0077209E" w:rsidRDefault="00367734" w:rsidP="00FD09A0">
            <w:pPr>
              <w:jc w:val="center"/>
              <w:rPr>
                <w:sz w:val="20"/>
                <w:szCs w:val="20"/>
              </w:rPr>
            </w:pPr>
            <w:r w:rsidRPr="0077209E">
              <w:rPr>
                <w:sz w:val="20"/>
                <w:szCs w:val="20"/>
              </w:rPr>
              <w:t>9.8</w:t>
            </w:r>
          </w:p>
        </w:tc>
        <w:tc>
          <w:tcPr>
            <w:tcW w:w="1213" w:type="dxa"/>
          </w:tcPr>
          <w:p w14:paraId="02AAEE5D" w14:textId="77777777" w:rsidR="00367734" w:rsidRPr="0077209E" w:rsidRDefault="00367734" w:rsidP="00FD09A0">
            <w:pPr>
              <w:jc w:val="center"/>
              <w:rPr>
                <w:sz w:val="20"/>
                <w:szCs w:val="20"/>
              </w:rPr>
            </w:pPr>
            <w:r w:rsidRPr="0077209E">
              <w:rPr>
                <w:sz w:val="20"/>
                <w:szCs w:val="20"/>
              </w:rPr>
              <w:t>1.2</w:t>
            </w:r>
          </w:p>
        </w:tc>
        <w:tc>
          <w:tcPr>
            <w:tcW w:w="674" w:type="dxa"/>
          </w:tcPr>
          <w:p w14:paraId="72871669" w14:textId="77777777" w:rsidR="00367734" w:rsidRPr="0077209E" w:rsidRDefault="00367734" w:rsidP="00FD09A0">
            <w:pPr>
              <w:jc w:val="center"/>
              <w:rPr>
                <w:sz w:val="20"/>
                <w:szCs w:val="20"/>
              </w:rPr>
            </w:pPr>
            <w:r w:rsidRPr="0077209E">
              <w:rPr>
                <w:sz w:val="20"/>
                <w:szCs w:val="20"/>
              </w:rPr>
              <w:t>15.6</w:t>
            </w:r>
          </w:p>
        </w:tc>
      </w:tr>
      <w:tr w:rsidR="0077209E" w:rsidRPr="0077209E" w14:paraId="57DEABAB" w14:textId="77777777" w:rsidTr="00D55E5D">
        <w:trPr>
          <w:trHeight w:val="288"/>
        </w:trPr>
        <w:tc>
          <w:tcPr>
            <w:tcW w:w="1265" w:type="dxa"/>
          </w:tcPr>
          <w:p w14:paraId="491738B6" w14:textId="77777777" w:rsidR="00367734" w:rsidRPr="0077209E" w:rsidRDefault="00367734" w:rsidP="00FD09A0">
            <w:pPr>
              <w:jc w:val="center"/>
              <w:rPr>
                <w:b/>
                <w:sz w:val="20"/>
                <w:szCs w:val="20"/>
              </w:rPr>
            </w:pPr>
            <w:r w:rsidRPr="0077209E">
              <w:rPr>
                <w:b/>
                <w:sz w:val="20"/>
                <w:szCs w:val="20"/>
              </w:rPr>
              <w:t xml:space="preserve">45-57 </w:t>
            </w:r>
            <w:proofErr w:type="spellStart"/>
            <w:r w:rsidRPr="0077209E">
              <w:rPr>
                <w:b/>
                <w:sz w:val="20"/>
                <w:szCs w:val="20"/>
              </w:rPr>
              <w:t>mo</w:t>
            </w:r>
            <w:proofErr w:type="spellEnd"/>
          </w:p>
        </w:tc>
        <w:tc>
          <w:tcPr>
            <w:tcW w:w="1003" w:type="dxa"/>
          </w:tcPr>
          <w:p w14:paraId="1AE78260" w14:textId="77777777" w:rsidR="00367734" w:rsidRPr="0077209E" w:rsidRDefault="00367734" w:rsidP="00FD09A0">
            <w:pPr>
              <w:jc w:val="center"/>
              <w:rPr>
                <w:sz w:val="20"/>
                <w:szCs w:val="20"/>
              </w:rPr>
            </w:pPr>
            <w:r w:rsidRPr="0077209E">
              <w:rPr>
                <w:sz w:val="20"/>
                <w:szCs w:val="20"/>
              </w:rPr>
              <w:t>*</w:t>
            </w:r>
          </w:p>
        </w:tc>
        <w:tc>
          <w:tcPr>
            <w:tcW w:w="1003" w:type="dxa"/>
          </w:tcPr>
          <w:p w14:paraId="3E8151B3" w14:textId="77777777" w:rsidR="00367734" w:rsidRPr="0077209E" w:rsidRDefault="00367734" w:rsidP="00FD09A0">
            <w:pPr>
              <w:jc w:val="center"/>
              <w:rPr>
                <w:sz w:val="20"/>
                <w:szCs w:val="20"/>
              </w:rPr>
            </w:pPr>
            <w:r w:rsidRPr="0077209E">
              <w:rPr>
                <w:sz w:val="20"/>
                <w:szCs w:val="20"/>
              </w:rPr>
              <w:t>5.0</w:t>
            </w:r>
          </w:p>
        </w:tc>
        <w:tc>
          <w:tcPr>
            <w:tcW w:w="1003" w:type="dxa"/>
          </w:tcPr>
          <w:p w14:paraId="02281C0B" w14:textId="77777777" w:rsidR="00367734" w:rsidRPr="0077209E" w:rsidRDefault="00367734" w:rsidP="00FD09A0">
            <w:pPr>
              <w:jc w:val="center"/>
              <w:rPr>
                <w:sz w:val="20"/>
                <w:szCs w:val="20"/>
              </w:rPr>
            </w:pPr>
            <w:r w:rsidRPr="0077209E">
              <w:rPr>
                <w:sz w:val="20"/>
                <w:szCs w:val="20"/>
              </w:rPr>
              <w:t>5.7</w:t>
            </w:r>
          </w:p>
        </w:tc>
        <w:tc>
          <w:tcPr>
            <w:tcW w:w="1080" w:type="dxa"/>
          </w:tcPr>
          <w:p w14:paraId="57C88792" w14:textId="77777777" w:rsidR="00367734" w:rsidRPr="0077209E" w:rsidRDefault="00367734" w:rsidP="00FD09A0">
            <w:pPr>
              <w:jc w:val="center"/>
              <w:rPr>
                <w:sz w:val="20"/>
                <w:szCs w:val="20"/>
              </w:rPr>
            </w:pPr>
            <w:r w:rsidRPr="0077209E">
              <w:rPr>
                <w:sz w:val="20"/>
                <w:szCs w:val="20"/>
              </w:rPr>
              <w:t>7.2</w:t>
            </w:r>
          </w:p>
        </w:tc>
        <w:tc>
          <w:tcPr>
            <w:tcW w:w="931" w:type="dxa"/>
          </w:tcPr>
          <w:p w14:paraId="4305C103" w14:textId="77777777" w:rsidR="00367734" w:rsidRPr="0077209E" w:rsidRDefault="00367734" w:rsidP="00FD09A0">
            <w:pPr>
              <w:jc w:val="center"/>
              <w:rPr>
                <w:sz w:val="20"/>
                <w:szCs w:val="20"/>
              </w:rPr>
            </w:pPr>
            <w:r w:rsidRPr="0077209E">
              <w:rPr>
                <w:sz w:val="20"/>
                <w:szCs w:val="20"/>
              </w:rPr>
              <w:t>8.0</w:t>
            </w:r>
          </w:p>
        </w:tc>
        <w:tc>
          <w:tcPr>
            <w:tcW w:w="931" w:type="dxa"/>
          </w:tcPr>
          <w:p w14:paraId="4ECA59D2" w14:textId="77777777" w:rsidR="00367734" w:rsidRPr="0077209E" w:rsidRDefault="00367734" w:rsidP="00FD09A0">
            <w:pPr>
              <w:jc w:val="center"/>
              <w:rPr>
                <w:sz w:val="20"/>
                <w:szCs w:val="20"/>
              </w:rPr>
            </w:pPr>
            <w:r w:rsidRPr="0077209E">
              <w:rPr>
                <w:sz w:val="20"/>
                <w:szCs w:val="20"/>
              </w:rPr>
              <w:t>8.8</w:t>
            </w:r>
          </w:p>
        </w:tc>
        <w:tc>
          <w:tcPr>
            <w:tcW w:w="931" w:type="dxa"/>
          </w:tcPr>
          <w:p w14:paraId="43E49CF0" w14:textId="77777777" w:rsidR="00367734" w:rsidRPr="0077209E" w:rsidRDefault="00367734" w:rsidP="00FD09A0">
            <w:pPr>
              <w:jc w:val="center"/>
              <w:rPr>
                <w:sz w:val="20"/>
                <w:szCs w:val="20"/>
              </w:rPr>
            </w:pPr>
            <w:r w:rsidRPr="0077209E">
              <w:rPr>
                <w:sz w:val="20"/>
                <w:szCs w:val="20"/>
              </w:rPr>
              <w:t>9.5</w:t>
            </w:r>
          </w:p>
        </w:tc>
        <w:tc>
          <w:tcPr>
            <w:tcW w:w="1213" w:type="dxa"/>
          </w:tcPr>
          <w:p w14:paraId="34658040" w14:textId="77777777" w:rsidR="00367734" w:rsidRPr="0077209E" w:rsidRDefault="00367734" w:rsidP="00FD09A0">
            <w:pPr>
              <w:jc w:val="center"/>
              <w:rPr>
                <w:sz w:val="20"/>
                <w:szCs w:val="20"/>
              </w:rPr>
            </w:pPr>
            <w:r w:rsidRPr="0077209E">
              <w:rPr>
                <w:sz w:val="20"/>
                <w:szCs w:val="20"/>
              </w:rPr>
              <w:t>1.2</w:t>
            </w:r>
          </w:p>
        </w:tc>
        <w:tc>
          <w:tcPr>
            <w:tcW w:w="674" w:type="dxa"/>
          </w:tcPr>
          <w:p w14:paraId="34F5E1A8" w14:textId="77777777" w:rsidR="00367734" w:rsidRPr="0077209E" w:rsidRDefault="00367734" w:rsidP="00FD09A0">
            <w:pPr>
              <w:jc w:val="center"/>
              <w:rPr>
                <w:sz w:val="20"/>
                <w:szCs w:val="20"/>
              </w:rPr>
            </w:pPr>
            <w:r w:rsidRPr="0077209E">
              <w:rPr>
                <w:sz w:val="20"/>
                <w:szCs w:val="20"/>
              </w:rPr>
              <w:t>16.5</w:t>
            </w:r>
          </w:p>
        </w:tc>
      </w:tr>
      <w:tr w:rsidR="0077209E" w:rsidRPr="0077209E" w14:paraId="7D7D0927" w14:textId="77777777" w:rsidTr="00D55E5D">
        <w:trPr>
          <w:trHeight w:val="288"/>
        </w:trPr>
        <w:tc>
          <w:tcPr>
            <w:tcW w:w="1265" w:type="dxa"/>
          </w:tcPr>
          <w:p w14:paraId="146C9D75" w14:textId="77777777" w:rsidR="00367734" w:rsidRPr="0077209E" w:rsidRDefault="00367734" w:rsidP="00FD09A0">
            <w:pPr>
              <w:jc w:val="center"/>
              <w:rPr>
                <w:b/>
                <w:sz w:val="20"/>
                <w:szCs w:val="20"/>
              </w:rPr>
            </w:pPr>
            <w:r w:rsidRPr="0077209E">
              <w:rPr>
                <w:b/>
                <w:sz w:val="20"/>
                <w:szCs w:val="20"/>
              </w:rPr>
              <w:t xml:space="preserve">46-58 </w:t>
            </w:r>
            <w:proofErr w:type="spellStart"/>
            <w:r w:rsidRPr="0077209E">
              <w:rPr>
                <w:b/>
                <w:sz w:val="20"/>
                <w:szCs w:val="20"/>
              </w:rPr>
              <w:t>mo</w:t>
            </w:r>
            <w:proofErr w:type="spellEnd"/>
          </w:p>
        </w:tc>
        <w:tc>
          <w:tcPr>
            <w:tcW w:w="1003" w:type="dxa"/>
          </w:tcPr>
          <w:p w14:paraId="25E15F48" w14:textId="77777777" w:rsidR="00367734" w:rsidRPr="0077209E" w:rsidRDefault="00367734" w:rsidP="00FD09A0">
            <w:pPr>
              <w:jc w:val="center"/>
              <w:rPr>
                <w:sz w:val="20"/>
                <w:szCs w:val="20"/>
              </w:rPr>
            </w:pPr>
            <w:r w:rsidRPr="0077209E">
              <w:rPr>
                <w:sz w:val="20"/>
                <w:szCs w:val="20"/>
              </w:rPr>
              <w:t>*</w:t>
            </w:r>
          </w:p>
        </w:tc>
        <w:tc>
          <w:tcPr>
            <w:tcW w:w="1003" w:type="dxa"/>
          </w:tcPr>
          <w:p w14:paraId="52111576" w14:textId="77777777" w:rsidR="00367734" w:rsidRPr="0077209E" w:rsidRDefault="00367734" w:rsidP="00FD09A0">
            <w:pPr>
              <w:jc w:val="center"/>
              <w:rPr>
                <w:sz w:val="20"/>
                <w:szCs w:val="20"/>
              </w:rPr>
            </w:pPr>
            <w:r w:rsidRPr="0077209E">
              <w:rPr>
                <w:sz w:val="20"/>
                <w:szCs w:val="20"/>
              </w:rPr>
              <w:t>4.9</w:t>
            </w:r>
          </w:p>
        </w:tc>
        <w:tc>
          <w:tcPr>
            <w:tcW w:w="1003" w:type="dxa"/>
          </w:tcPr>
          <w:p w14:paraId="74713491" w14:textId="77777777" w:rsidR="00367734" w:rsidRPr="0077209E" w:rsidRDefault="00367734" w:rsidP="00FD09A0">
            <w:pPr>
              <w:jc w:val="center"/>
              <w:rPr>
                <w:sz w:val="20"/>
                <w:szCs w:val="20"/>
              </w:rPr>
            </w:pPr>
            <w:r w:rsidRPr="0077209E">
              <w:rPr>
                <w:sz w:val="20"/>
                <w:szCs w:val="20"/>
              </w:rPr>
              <w:t>5.6</w:t>
            </w:r>
          </w:p>
        </w:tc>
        <w:tc>
          <w:tcPr>
            <w:tcW w:w="1080" w:type="dxa"/>
          </w:tcPr>
          <w:p w14:paraId="35FAA3AD" w14:textId="77777777" w:rsidR="00367734" w:rsidRPr="0077209E" w:rsidRDefault="00367734" w:rsidP="00FD09A0">
            <w:pPr>
              <w:jc w:val="center"/>
              <w:rPr>
                <w:sz w:val="20"/>
                <w:szCs w:val="20"/>
              </w:rPr>
            </w:pPr>
            <w:r w:rsidRPr="0077209E">
              <w:rPr>
                <w:sz w:val="20"/>
                <w:szCs w:val="20"/>
              </w:rPr>
              <w:t>7.0</w:t>
            </w:r>
          </w:p>
        </w:tc>
        <w:tc>
          <w:tcPr>
            <w:tcW w:w="931" w:type="dxa"/>
          </w:tcPr>
          <w:p w14:paraId="6B65E735" w14:textId="77777777" w:rsidR="00367734" w:rsidRPr="0077209E" w:rsidRDefault="00367734" w:rsidP="00FD09A0">
            <w:pPr>
              <w:jc w:val="center"/>
              <w:rPr>
                <w:sz w:val="20"/>
                <w:szCs w:val="20"/>
              </w:rPr>
            </w:pPr>
            <w:r w:rsidRPr="0077209E">
              <w:rPr>
                <w:sz w:val="20"/>
                <w:szCs w:val="20"/>
              </w:rPr>
              <w:t>7.8</w:t>
            </w:r>
          </w:p>
        </w:tc>
        <w:tc>
          <w:tcPr>
            <w:tcW w:w="931" w:type="dxa"/>
          </w:tcPr>
          <w:p w14:paraId="3F63C168" w14:textId="77777777" w:rsidR="00367734" w:rsidRPr="0077209E" w:rsidRDefault="00367734" w:rsidP="00FD09A0">
            <w:pPr>
              <w:jc w:val="center"/>
              <w:rPr>
                <w:sz w:val="20"/>
                <w:szCs w:val="20"/>
              </w:rPr>
            </w:pPr>
            <w:r w:rsidRPr="0077209E">
              <w:rPr>
                <w:sz w:val="20"/>
                <w:szCs w:val="20"/>
              </w:rPr>
              <w:t>8.5</w:t>
            </w:r>
          </w:p>
        </w:tc>
        <w:tc>
          <w:tcPr>
            <w:tcW w:w="931" w:type="dxa"/>
          </w:tcPr>
          <w:p w14:paraId="70FF9502" w14:textId="77777777" w:rsidR="00367734" w:rsidRPr="0077209E" w:rsidRDefault="00367734" w:rsidP="00FD09A0">
            <w:pPr>
              <w:jc w:val="center"/>
              <w:rPr>
                <w:sz w:val="20"/>
                <w:szCs w:val="20"/>
              </w:rPr>
            </w:pPr>
            <w:r w:rsidRPr="0077209E">
              <w:rPr>
                <w:sz w:val="20"/>
                <w:szCs w:val="20"/>
              </w:rPr>
              <w:t>9.2</w:t>
            </w:r>
          </w:p>
        </w:tc>
        <w:tc>
          <w:tcPr>
            <w:tcW w:w="1213" w:type="dxa"/>
          </w:tcPr>
          <w:p w14:paraId="180472F4" w14:textId="77777777" w:rsidR="00367734" w:rsidRPr="0077209E" w:rsidRDefault="00367734" w:rsidP="00FD09A0">
            <w:pPr>
              <w:jc w:val="center"/>
              <w:rPr>
                <w:sz w:val="20"/>
                <w:szCs w:val="20"/>
              </w:rPr>
            </w:pPr>
            <w:r w:rsidRPr="0077209E">
              <w:rPr>
                <w:sz w:val="20"/>
                <w:szCs w:val="20"/>
              </w:rPr>
              <w:t>1.1</w:t>
            </w:r>
          </w:p>
        </w:tc>
        <w:tc>
          <w:tcPr>
            <w:tcW w:w="674" w:type="dxa"/>
          </w:tcPr>
          <w:p w14:paraId="7DBAAC9D" w14:textId="77777777" w:rsidR="00367734" w:rsidRPr="0077209E" w:rsidRDefault="00367734" w:rsidP="00FD09A0">
            <w:pPr>
              <w:jc w:val="center"/>
              <w:rPr>
                <w:sz w:val="20"/>
                <w:szCs w:val="20"/>
              </w:rPr>
            </w:pPr>
            <w:r w:rsidRPr="0077209E">
              <w:rPr>
                <w:sz w:val="20"/>
                <w:szCs w:val="20"/>
              </w:rPr>
              <w:t>15.5</w:t>
            </w:r>
          </w:p>
        </w:tc>
      </w:tr>
      <w:tr w:rsidR="0077209E" w:rsidRPr="0077209E" w14:paraId="49460FF5" w14:textId="77777777" w:rsidTr="00D55E5D">
        <w:trPr>
          <w:trHeight w:val="288"/>
        </w:trPr>
        <w:tc>
          <w:tcPr>
            <w:tcW w:w="1265" w:type="dxa"/>
          </w:tcPr>
          <w:p w14:paraId="40D522C4" w14:textId="77777777" w:rsidR="00367734" w:rsidRPr="0077209E" w:rsidRDefault="00367734" w:rsidP="00FD09A0">
            <w:pPr>
              <w:jc w:val="center"/>
              <w:rPr>
                <w:b/>
                <w:sz w:val="20"/>
                <w:szCs w:val="20"/>
              </w:rPr>
            </w:pPr>
            <w:r w:rsidRPr="0077209E">
              <w:rPr>
                <w:b/>
                <w:sz w:val="20"/>
                <w:szCs w:val="20"/>
              </w:rPr>
              <w:t xml:space="preserve">47-59 </w:t>
            </w:r>
            <w:proofErr w:type="spellStart"/>
            <w:r w:rsidRPr="0077209E">
              <w:rPr>
                <w:b/>
                <w:sz w:val="20"/>
                <w:szCs w:val="20"/>
              </w:rPr>
              <w:t>mo</w:t>
            </w:r>
            <w:proofErr w:type="spellEnd"/>
          </w:p>
        </w:tc>
        <w:tc>
          <w:tcPr>
            <w:tcW w:w="1003" w:type="dxa"/>
          </w:tcPr>
          <w:p w14:paraId="4BA38DF2" w14:textId="77777777" w:rsidR="00367734" w:rsidRPr="0077209E" w:rsidRDefault="00367734" w:rsidP="00FD09A0">
            <w:pPr>
              <w:jc w:val="center"/>
              <w:rPr>
                <w:sz w:val="20"/>
                <w:szCs w:val="20"/>
              </w:rPr>
            </w:pPr>
            <w:r w:rsidRPr="0077209E">
              <w:rPr>
                <w:sz w:val="20"/>
                <w:szCs w:val="20"/>
              </w:rPr>
              <w:t>*</w:t>
            </w:r>
          </w:p>
        </w:tc>
        <w:tc>
          <w:tcPr>
            <w:tcW w:w="1003" w:type="dxa"/>
          </w:tcPr>
          <w:p w14:paraId="5C896776" w14:textId="77777777" w:rsidR="00367734" w:rsidRPr="0077209E" w:rsidRDefault="00367734" w:rsidP="00FD09A0">
            <w:pPr>
              <w:jc w:val="center"/>
              <w:rPr>
                <w:sz w:val="20"/>
                <w:szCs w:val="20"/>
              </w:rPr>
            </w:pPr>
            <w:r w:rsidRPr="0077209E">
              <w:rPr>
                <w:sz w:val="20"/>
                <w:szCs w:val="20"/>
              </w:rPr>
              <w:t>4.9</w:t>
            </w:r>
          </w:p>
        </w:tc>
        <w:tc>
          <w:tcPr>
            <w:tcW w:w="1003" w:type="dxa"/>
          </w:tcPr>
          <w:p w14:paraId="1E52FEF3" w14:textId="77777777" w:rsidR="00367734" w:rsidRPr="0077209E" w:rsidRDefault="00367734" w:rsidP="00FD09A0">
            <w:pPr>
              <w:jc w:val="center"/>
              <w:rPr>
                <w:sz w:val="20"/>
                <w:szCs w:val="20"/>
              </w:rPr>
            </w:pPr>
            <w:r w:rsidRPr="0077209E">
              <w:rPr>
                <w:sz w:val="20"/>
                <w:szCs w:val="20"/>
              </w:rPr>
              <w:t>5.6</w:t>
            </w:r>
          </w:p>
        </w:tc>
        <w:tc>
          <w:tcPr>
            <w:tcW w:w="1080" w:type="dxa"/>
          </w:tcPr>
          <w:p w14:paraId="710B6506" w14:textId="77777777" w:rsidR="00367734" w:rsidRPr="0077209E" w:rsidRDefault="00367734" w:rsidP="00FD09A0">
            <w:pPr>
              <w:jc w:val="center"/>
              <w:rPr>
                <w:sz w:val="20"/>
                <w:szCs w:val="20"/>
              </w:rPr>
            </w:pPr>
            <w:r w:rsidRPr="0077209E">
              <w:rPr>
                <w:sz w:val="20"/>
                <w:szCs w:val="20"/>
              </w:rPr>
              <w:t>7.0</w:t>
            </w:r>
          </w:p>
        </w:tc>
        <w:tc>
          <w:tcPr>
            <w:tcW w:w="931" w:type="dxa"/>
          </w:tcPr>
          <w:p w14:paraId="5D2F9296" w14:textId="77777777" w:rsidR="00367734" w:rsidRPr="0077209E" w:rsidRDefault="00367734" w:rsidP="00FD09A0">
            <w:pPr>
              <w:jc w:val="center"/>
              <w:rPr>
                <w:sz w:val="20"/>
                <w:szCs w:val="20"/>
              </w:rPr>
            </w:pPr>
            <w:r w:rsidRPr="0077209E">
              <w:rPr>
                <w:sz w:val="20"/>
                <w:szCs w:val="20"/>
              </w:rPr>
              <w:t>7.8</w:t>
            </w:r>
          </w:p>
        </w:tc>
        <w:tc>
          <w:tcPr>
            <w:tcW w:w="931" w:type="dxa"/>
          </w:tcPr>
          <w:p w14:paraId="051764A1" w14:textId="77777777" w:rsidR="00367734" w:rsidRPr="0077209E" w:rsidRDefault="00367734" w:rsidP="00FD09A0">
            <w:pPr>
              <w:jc w:val="center"/>
              <w:rPr>
                <w:sz w:val="20"/>
                <w:szCs w:val="20"/>
              </w:rPr>
            </w:pPr>
            <w:r w:rsidRPr="0077209E">
              <w:rPr>
                <w:sz w:val="20"/>
                <w:szCs w:val="20"/>
              </w:rPr>
              <w:t>8.5</w:t>
            </w:r>
          </w:p>
        </w:tc>
        <w:tc>
          <w:tcPr>
            <w:tcW w:w="931" w:type="dxa"/>
          </w:tcPr>
          <w:p w14:paraId="6D7C29AF" w14:textId="77777777" w:rsidR="00367734" w:rsidRPr="0077209E" w:rsidRDefault="00367734" w:rsidP="00FD09A0">
            <w:pPr>
              <w:jc w:val="center"/>
              <w:rPr>
                <w:sz w:val="20"/>
                <w:szCs w:val="20"/>
              </w:rPr>
            </w:pPr>
            <w:r w:rsidRPr="0077209E">
              <w:rPr>
                <w:sz w:val="20"/>
                <w:szCs w:val="20"/>
              </w:rPr>
              <w:t>9.2</w:t>
            </w:r>
          </w:p>
        </w:tc>
        <w:tc>
          <w:tcPr>
            <w:tcW w:w="1213" w:type="dxa"/>
          </w:tcPr>
          <w:p w14:paraId="4F581D6D" w14:textId="77777777" w:rsidR="00367734" w:rsidRPr="0077209E" w:rsidRDefault="00367734" w:rsidP="00FD09A0">
            <w:pPr>
              <w:jc w:val="center"/>
              <w:rPr>
                <w:sz w:val="20"/>
                <w:szCs w:val="20"/>
              </w:rPr>
            </w:pPr>
            <w:r w:rsidRPr="0077209E">
              <w:rPr>
                <w:sz w:val="20"/>
                <w:szCs w:val="20"/>
              </w:rPr>
              <w:t>1.1</w:t>
            </w:r>
          </w:p>
        </w:tc>
        <w:tc>
          <w:tcPr>
            <w:tcW w:w="674" w:type="dxa"/>
          </w:tcPr>
          <w:p w14:paraId="026DCC5F" w14:textId="77777777" w:rsidR="00367734" w:rsidRPr="0077209E" w:rsidRDefault="00367734" w:rsidP="00FD09A0">
            <w:pPr>
              <w:jc w:val="center"/>
              <w:rPr>
                <w:sz w:val="20"/>
                <w:szCs w:val="20"/>
              </w:rPr>
            </w:pPr>
            <w:r w:rsidRPr="0077209E">
              <w:rPr>
                <w:sz w:val="20"/>
                <w:szCs w:val="20"/>
              </w:rPr>
              <w:t>15.5</w:t>
            </w:r>
          </w:p>
        </w:tc>
      </w:tr>
      <w:tr w:rsidR="0077209E" w:rsidRPr="0077209E" w14:paraId="4FAABF8D" w14:textId="77777777" w:rsidTr="00D55E5D">
        <w:trPr>
          <w:trHeight w:val="288"/>
        </w:trPr>
        <w:tc>
          <w:tcPr>
            <w:tcW w:w="1265" w:type="dxa"/>
          </w:tcPr>
          <w:p w14:paraId="1FDF13BB" w14:textId="77777777" w:rsidR="00367734" w:rsidRPr="0077209E" w:rsidRDefault="00367734" w:rsidP="00FD09A0">
            <w:pPr>
              <w:jc w:val="center"/>
              <w:rPr>
                <w:b/>
                <w:sz w:val="20"/>
                <w:szCs w:val="20"/>
              </w:rPr>
            </w:pPr>
            <w:r w:rsidRPr="0077209E">
              <w:rPr>
                <w:b/>
                <w:sz w:val="20"/>
                <w:szCs w:val="20"/>
              </w:rPr>
              <w:t xml:space="preserve">48-60 </w:t>
            </w:r>
            <w:proofErr w:type="spellStart"/>
            <w:r w:rsidRPr="0077209E">
              <w:rPr>
                <w:b/>
                <w:sz w:val="20"/>
                <w:szCs w:val="20"/>
              </w:rPr>
              <w:t>mo</w:t>
            </w:r>
            <w:proofErr w:type="spellEnd"/>
          </w:p>
        </w:tc>
        <w:tc>
          <w:tcPr>
            <w:tcW w:w="1003" w:type="dxa"/>
          </w:tcPr>
          <w:p w14:paraId="4C04C2BA" w14:textId="77777777" w:rsidR="00367734" w:rsidRPr="0077209E" w:rsidRDefault="00367734" w:rsidP="00FD09A0">
            <w:pPr>
              <w:jc w:val="center"/>
              <w:rPr>
                <w:sz w:val="20"/>
                <w:szCs w:val="20"/>
              </w:rPr>
            </w:pPr>
            <w:r w:rsidRPr="0077209E">
              <w:rPr>
                <w:sz w:val="20"/>
                <w:szCs w:val="20"/>
              </w:rPr>
              <w:t>*</w:t>
            </w:r>
          </w:p>
        </w:tc>
        <w:tc>
          <w:tcPr>
            <w:tcW w:w="1003" w:type="dxa"/>
          </w:tcPr>
          <w:p w14:paraId="6DAF3295" w14:textId="77777777" w:rsidR="00367734" w:rsidRPr="0077209E" w:rsidRDefault="00367734" w:rsidP="00FD09A0">
            <w:pPr>
              <w:jc w:val="center"/>
              <w:rPr>
                <w:sz w:val="20"/>
                <w:szCs w:val="20"/>
              </w:rPr>
            </w:pPr>
            <w:r w:rsidRPr="0077209E">
              <w:rPr>
                <w:sz w:val="20"/>
                <w:szCs w:val="20"/>
              </w:rPr>
              <w:t>4.9</w:t>
            </w:r>
          </w:p>
        </w:tc>
        <w:tc>
          <w:tcPr>
            <w:tcW w:w="1003" w:type="dxa"/>
          </w:tcPr>
          <w:p w14:paraId="7534763C" w14:textId="77777777" w:rsidR="00367734" w:rsidRPr="0077209E" w:rsidRDefault="00367734" w:rsidP="00FD09A0">
            <w:pPr>
              <w:jc w:val="center"/>
              <w:rPr>
                <w:sz w:val="20"/>
                <w:szCs w:val="20"/>
              </w:rPr>
            </w:pPr>
            <w:r w:rsidRPr="0077209E">
              <w:rPr>
                <w:sz w:val="20"/>
                <w:szCs w:val="20"/>
              </w:rPr>
              <w:t>5.6</w:t>
            </w:r>
          </w:p>
        </w:tc>
        <w:tc>
          <w:tcPr>
            <w:tcW w:w="1080" w:type="dxa"/>
          </w:tcPr>
          <w:p w14:paraId="78A8E297" w14:textId="77777777" w:rsidR="00367734" w:rsidRPr="0077209E" w:rsidRDefault="00367734" w:rsidP="00FD09A0">
            <w:pPr>
              <w:jc w:val="center"/>
              <w:rPr>
                <w:sz w:val="20"/>
                <w:szCs w:val="20"/>
              </w:rPr>
            </w:pPr>
            <w:r w:rsidRPr="0077209E">
              <w:rPr>
                <w:sz w:val="20"/>
                <w:szCs w:val="20"/>
              </w:rPr>
              <w:t>7.0</w:t>
            </w:r>
          </w:p>
        </w:tc>
        <w:tc>
          <w:tcPr>
            <w:tcW w:w="931" w:type="dxa"/>
          </w:tcPr>
          <w:p w14:paraId="0209B25F" w14:textId="77777777" w:rsidR="00367734" w:rsidRPr="0077209E" w:rsidRDefault="00367734" w:rsidP="00FD09A0">
            <w:pPr>
              <w:jc w:val="center"/>
              <w:rPr>
                <w:sz w:val="20"/>
                <w:szCs w:val="20"/>
              </w:rPr>
            </w:pPr>
            <w:r w:rsidRPr="0077209E">
              <w:rPr>
                <w:sz w:val="20"/>
                <w:szCs w:val="20"/>
              </w:rPr>
              <w:t>7.8</w:t>
            </w:r>
          </w:p>
        </w:tc>
        <w:tc>
          <w:tcPr>
            <w:tcW w:w="931" w:type="dxa"/>
          </w:tcPr>
          <w:p w14:paraId="490C8F33" w14:textId="77777777" w:rsidR="00367734" w:rsidRPr="0077209E" w:rsidRDefault="00367734" w:rsidP="00FD09A0">
            <w:pPr>
              <w:jc w:val="center"/>
              <w:rPr>
                <w:sz w:val="20"/>
                <w:szCs w:val="20"/>
              </w:rPr>
            </w:pPr>
            <w:r w:rsidRPr="0077209E">
              <w:rPr>
                <w:sz w:val="20"/>
                <w:szCs w:val="20"/>
              </w:rPr>
              <w:t>8.5</w:t>
            </w:r>
          </w:p>
        </w:tc>
        <w:tc>
          <w:tcPr>
            <w:tcW w:w="931" w:type="dxa"/>
          </w:tcPr>
          <w:p w14:paraId="01DE6336" w14:textId="77777777" w:rsidR="00367734" w:rsidRPr="0077209E" w:rsidRDefault="00367734" w:rsidP="00FD09A0">
            <w:pPr>
              <w:jc w:val="center"/>
              <w:rPr>
                <w:sz w:val="20"/>
                <w:szCs w:val="20"/>
              </w:rPr>
            </w:pPr>
            <w:r w:rsidRPr="0077209E">
              <w:rPr>
                <w:sz w:val="20"/>
                <w:szCs w:val="20"/>
              </w:rPr>
              <w:t>9.2</w:t>
            </w:r>
          </w:p>
        </w:tc>
        <w:tc>
          <w:tcPr>
            <w:tcW w:w="1213" w:type="dxa"/>
          </w:tcPr>
          <w:p w14:paraId="4B90C444" w14:textId="77777777" w:rsidR="00367734" w:rsidRPr="0077209E" w:rsidRDefault="00367734" w:rsidP="00FD09A0">
            <w:pPr>
              <w:jc w:val="center"/>
              <w:rPr>
                <w:sz w:val="20"/>
                <w:szCs w:val="20"/>
              </w:rPr>
            </w:pPr>
            <w:r w:rsidRPr="0077209E">
              <w:rPr>
                <w:sz w:val="20"/>
                <w:szCs w:val="20"/>
              </w:rPr>
              <w:t>1.1</w:t>
            </w:r>
          </w:p>
        </w:tc>
        <w:tc>
          <w:tcPr>
            <w:tcW w:w="674" w:type="dxa"/>
          </w:tcPr>
          <w:p w14:paraId="0BC640A5" w14:textId="77777777" w:rsidR="00367734" w:rsidRPr="0077209E" w:rsidRDefault="00367734" w:rsidP="00FD09A0">
            <w:pPr>
              <w:jc w:val="center"/>
              <w:rPr>
                <w:sz w:val="20"/>
                <w:szCs w:val="20"/>
              </w:rPr>
            </w:pPr>
            <w:r w:rsidRPr="0077209E">
              <w:rPr>
                <w:sz w:val="20"/>
                <w:szCs w:val="20"/>
              </w:rPr>
              <w:t>15.5</w:t>
            </w:r>
          </w:p>
        </w:tc>
      </w:tr>
      <w:tr w:rsidR="0077209E" w:rsidRPr="0077209E" w14:paraId="09A85AF8" w14:textId="77777777" w:rsidTr="00D55E5D">
        <w:trPr>
          <w:trHeight w:val="288"/>
        </w:trPr>
        <w:tc>
          <w:tcPr>
            <w:tcW w:w="1265" w:type="dxa"/>
          </w:tcPr>
          <w:p w14:paraId="6483543F" w14:textId="77777777" w:rsidR="00367734" w:rsidRPr="0077209E" w:rsidRDefault="00367734" w:rsidP="00FD09A0">
            <w:pPr>
              <w:jc w:val="center"/>
              <w:rPr>
                <w:b/>
                <w:sz w:val="20"/>
                <w:szCs w:val="20"/>
              </w:rPr>
            </w:pPr>
            <w:r w:rsidRPr="0077209E">
              <w:rPr>
                <w:b/>
                <w:sz w:val="20"/>
                <w:szCs w:val="20"/>
              </w:rPr>
              <w:t xml:space="preserve">49-61 </w:t>
            </w:r>
            <w:proofErr w:type="spellStart"/>
            <w:r w:rsidRPr="0077209E">
              <w:rPr>
                <w:b/>
                <w:sz w:val="20"/>
                <w:szCs w:val="20"/>
              </w:rPr>
              <w:t>mo</w:t>
            </w:r>
            <w:proofErr w:type="spellEnd"/>
          </w:p>
        </w:tc>
        <w:tc>
          <w:tcPr>
            <w:tcW w:w="1003" w:type="dxa"/>
          </w:tcPr>
          <w:p w14:paraId="1D43CE6E" w14:textId="77777777" w:rsidR="00367734" w:rsidRPr="0077209E" w:rsidRDefault="00367734" w:rsidP="00FD09A0">
            <w:pPr>
              <w:jc w:val="center"/>
              <w:rPr>
                <w:sz w:val="20"/>
                <w:szCs w:val="20"/>
              </w:rPr>
            </w:pPr>
            <w:r w:rsidRPr="0077209E">
              <w:rPr>
                <w:sz w:val="20"/>
                <w:szCs w:val="20"/>
              </w:rPr>
              <w:t>*</w:t>
            </w:r>
          </w:p>
        </w:tc>
        <w:tc>
          <w:tcPr>
            <w:tcW w:w="1003" w:type="dxa"/>
          </w:tcPr>
          <w:p w14:paraId="4D5307C2" w14:textId="77777777" w:rsidR="00367734" w:rsidRPr="0077209E" w:rsidRDefault="00367734" w:rsidP="00FD09A0">
            <w:pPr>
              <w:jc w:val="center"/>
              <w:rPr>
                <w:sz w:val="20"/>
                <w:szCs w:val="20"/>
              </w:rPr>
            </w:pPr>
            <w:r w:rsidRPr="0077209E">
              <w:rPr>
                <w:sz w:val="20"/>
                <w:szCs w:val="20"/>
              </w:rPr>
              <w:t>4.9</w:t>
            </w:r>
          </w:p>
        </w:tc>
        <w:tc>
          <w:tcPr>
            <w:tcW w:w="1003" w:type="dxa"/>
          </w:tcPr>
          <w:p w14:paraId="055D875B" w14:textId="77777777" w:rsidR="00367734" w:rsidRPr="0077209E" w:rsidRDefault="00367734" w:rsidP="00FD09A0">
            <w:pPr>
              <w:jc w:val="center"/>
              <w:rPr>
                <w:sz w:val="20"/>
                <w:szCs w:val="20"/>
              </w:rPr>
            </w:pPr>
            <w:r w:rsidRPr="0077209E">
              <w:rPr>
                <w:sz w:val="20"/>
                <w:szCs w:val="20"/>
              </w:rPr>
              <w:t>5.6</w:t>
            </w:r>
          </w:p>
        </w:tc>
        <w:tc>
          <w:tcPr>
            <w:tcW w:w="1080" w:type="dxa"/>
          </w:tcPr>
          <w:p w14:paraId="701E546B" w14:textId="77777777" w:rsidR="00367734" w:rsidRPr="0077209E" w:rsidRDefault="00367734" w:rsidP="00FD09A0">
            <w:pPr>
              <w:jc w:val="center"/>
              <w:rPr>
                <w:sz w:val="20"/>
                <w:szCs w:val="20"/>
              </w:rPr>
            </w:pPr>
            <w:r w:rsidRPr="0077209E">
              <w:rPr>
                <w:sz w:val="20"/>
                <w:szCs w:val="20"/>
              </w:rPr>
              <w:t>7.0</w:t>
            </w:r>
          </w:p>
        </w:tc>
        <w:tc>
          <w:tcPr>
            <w:tcW w:w="931" w:type="dxa"/>
          </w:tcPr>
          <w:p w14:paraId="56998D13" w14:textId="77777777" w:rsidR="00367734" w:rsidRPr="0077209E" w:rsidRDefault="00367734" w:rsidP="00FD09A0">
            <w:pPr>
              <w:jc w:val="center"/>
              <w:rPr>
                <w:sz w:val="20"/>
                <w:szCs w:val="20"/>
              </w:rPr>
            </w:pPr>
            <w:r w:rsidRPr="0077209E">
              <w:rPr>
                <w:sz w:val="20"/>
                <w:szCs w:val="20"/>
              </w:rPr>
              <w:t>7.8</w:t>
            </w:r>
          </w:p>
        </w:tc>
        <w:tc>
          <w:tcPr>
            <w:tcW w:w="931" w:type="dxa"/>
          </w:tcPr>
          <w:p w14:paraId="5BC5E3A6" w14:textId="77777777" w:rsidR="00367734" w:rsidRPr="0077209E" w:rsidRDefault="00367734" w:rsidP="00FD09A0">
            <w:pPr>
              <w:jc w:val="center"/>
              <w:rPr>
                <w:sz w:val="20"/>
                <w:szCs w:val="20"/>
              </w:rPr>
            </w:pPr>
            <w:r w:rsidRPr="0077209E">
              <w:rPr>
                <w:sz w:val="20"/>
                <w:szCs w:val="20"/>
              </w:rPr>
              <w:t>8.5</w:t>
            </w:r>
          </w:p>
        </w:tc>
        <w:tc>
          <w:tcPr>
            <w:tcW w:w="931" w:type="dxa"/>
          </w:tcPr>
          <w:p w14:paraId="51BB37A9" w14:textId="77777777" w:rsidR="00367734" w:rsidRPr="0077209E" w:rsidRDefault="00367734" w:rsidP="00FD09A0">
            <w:pPr>
              <w:jc w:val="center"/>
              <w:rPr>
                <w:sz w:val="20"/>
                <w:szCs w:val="20"/>
              </w:rPr>
            </w:pPr>
            <w:r w:rsidRPr="0077209E">
              <w:rPr>
                <w:sz w:val="20"/>
                <w:szCs w:val="20"/>
              </w:rPr>
              <w:t>9.2</w:t>
            </w:r>
          </w:p>
        </w:tc>
        <w:tc>
          <w:tcPr>
            <w:tcW w:w="1213" w:type="dxa"/>
          </w:tcPr>
          <w:p w14:paraId="16533EDD" w14:textId="77777777" w:rsidR="00367734" w:rsidRPr="0077209E" w:rsidRDefault="00367734" w:rsidP="00FD09A0">
            <w:pPr>
              <w:jc w:val="center"/>
              <w:rPr>
                <w:sz w:val="20"/>
                <w:szCs w:val="20"/>
              </w:rPr>
            </w:pPr>
            <w:r w:rsidRPr="0077209E">
              <w:rPr>
                <w:sz w:val="20"/>
                <w:szCs w:val="20"/>
              </w:rPr>
              <w:t>1.1</w:t>
            </w:r>
          </w:p>
        </w:tc>
        <w:tc>
          <w:tcPr>
            <w:tcW w:w="674" w:type="dxa"/>
          </w:tcPr>
          <w:p w14:paraId="129F706A" w14:textId="77777777" w:rsidR="00367734" w:rsidRPr="0077209E" w:rsidRDefault="00367734" w:rsidP="00FD09A0">
            <w:pPr>
              <w:jc w:val="center"/>
              <w:rPr>
                <w:sz w:val="20"/>
                <w:szCs w:val="20"/>
              </w:rPr>
            </w:pPr>
            <w:r w:rsidRPr="0077209E">
              <w:rPr>
                <w:sz w:val="20"/>
                <w:szCs w:val="20"/>
              </w:rPr>
              <w:t>15.5</w:t>
            </w:r>
          </w:p>
        </w:tc>
      </w:tr>
      <w:tr w:rsidR="0077209E" w:rsidRPr="0077209E" w14:paraId="0133955A" w14:textId="77777777" w:rsidTr="00D55E5D">
        <w:trPr>
          <w:trHeight w:val="288"/>
        </w:trPr>
        <w:tc>
          <w:tcPr>
            <w:tcW w:w="1265" w:type="dxa"/>
          </w:tcPr>
          <w:p w14:paraId="1AB68203" w14:textId="77777777" w:rsidR="00367734" w:rsidRPr="0077209E" w:rsidRDefault="00367734" w:rsidP="00FD09A0">
            <w:pPr>
              <w:jc w:val="center"/>
              <w:rPr>
                <w:b/>
                <w:sz w:val="20"/>
                <w:szCs w:val="20"/>
              </w:rPr>
            </w:pPr>
            <w:r w:rsidRPr="0077209E">
              <w:rPr>
                <w:b/>
                <w:sz w:val="20"/>
                <w:szCs w:val="20"/>
              </w:rPr>
              <w:t xml:space="preserve">50-62 </w:t>
            </w:r>
            <w:proofErr w:type="spellStart"/>
            <w:r w:rsidRPr="0077209E">
              <w:rPr>
                <w:b/>
                <w:sz w:val="20"/>
                <w:szCs w:val="20"/>
              </w:rPr>
              <w:t>mo</w:t>
            </w:r>
            <w:proofErr w:type="spellEnd"/>
          </w:p>
        </w:tc>
        <w:tc>
          <w:tcPr>
            <w:tcW w:w="1003" w:type="dxa"/>
          </w:tcPr>
          <w:p w14:paraId="66A65D1E" w14:textId="77777777" w:rsidR="00367734" w:rsidRPr="0077209E" w:rsidRDefault="00367734" w:rsidP="00FD09A0">
            <w:pPr>
              <w:jc w:val="center"/>
              <w:rPr>
                <w:sz w:val="20"/>
                <w:szCs w:val="20"/>
              </w:rPr>
            </w:pPr>
            <w:r w:rsidRPr="0077209E">
              <w:rPr>
                <w:sz w:val="20"/>
                <w:szCs w:val="20"/>
              </w:rPr>
              <w:t>*</w:t>
            </w:r>
          </w:p>
        </w:tc>
        <w:tc>
          <w:tcPr>
            <w:tcW w:w="1003" w:type="dxa"/>
          </w:tcPr>
          <w:p w14:paraId="174F324D" w14:textId="77777777" w:rsidR="00367734" w:rsidRPr="0077209E" w:rsidRDefault="00367734" w:rsidP="00FD09A0">
            <w:pPr>
              <w:jc w:val="center"/>
              <w:rPr>
                <w:sz w:val="20"/>
                <w:szCs w:val="20"/>
              </w:rPr>
            </w:pPr>
            <w:r w:rsidRPr="0077209E">
              <w:rPr>
                <w:sz w:val="20"/>
                <w:szCs w:val="20"/>
              </w:rPr>
              <w:t>4.9</w:t>
            </w:r>
          </w:p>
        </w:tc>
        <w:tc>
          <w:tcPr>
            <w:tcW w:w="1003" w:type="dxa"/>
          </w:tcPr>
          <w:p w14:paraId="544964C0" w14:textId="77777777" w:rsidR="00367734" w:rsidRPr="0077209E" w:rsidRDefault="00367734" w:rsidP="00FD09A0">
            <w:pPr>
              <w:jc w:val="center"/>
              <w:rPr>
                <w:sz w:val="20"/>
                <w:szCs w:val="20"/>
              </w:rPr>
            </w:pPr>
            <w:r w:rsidRPr="0077209E">
              <w:rPr>
                <w:sz w:val="20"/>
                <w:szCs w:val="20"/>
              </w:rPr>
              <w:t>5.6</w:t>
            </w:r>
          </w:p>
        </w:tc>
        <w:tc>
          <w:tcPr>
            <w:tcW w:w="1080" w:type="dxa"/>
          </w:tcPr>
          <w:p w14:paraId="1EAAFD1B" w14:textId="77777777" w:rsidR="00367734" w:rsidRPr="0077209E" w:rsidRDefault="00367734" w:rsidP="00FD09A0">
            <w:pPr>
              <w:jc w:val="center"/>
              <w:rPr>
                <w:sz w:val="20"/>
                <w:szCs w:val="20"/>
              </w:rPr>
            </w:pPr>
            <w:r w:rsidRPr="0077209E">
              <w:rPr>
                <w:sz w:val="20"/>
                <w:szCs w:val="20"/>
              </w:rPr>
              <w:t>7.0</w:t>
            </w:r>
          </w:p>
        </w:tc>
        <w:tc>
          <w:tcPr>
            <w:tcW w:w="931" w:type="dxa"/>
          </w:tcPr>
          <w:p w14:paraId="20BCC91B" w14:textId="77777777" w:rsidR="00367734" w:rsidRPr="0077209E" w:rsidRDefault="00367734" w:rsidP="00FD09A0">
            <w:pPr>
              <w:jc w:val="center"/>
              <w:rPr>
                <w:sz w:val="20"/>
                <w:szCs w:val="20"/>
              </w:rPr>
            </w:pPr>
            <w:r w:rsidRPr="0077209E">
              <w:rPr>
                <w:sz w:val="20"/>
                <w:szCs w:val="20"/>
              </w:rPr>
              <w:t>7.8</w:t>
            </w:r>
          </w:p>
        </w:tc>
        <w:tc>
          <w:tcPr>
            <w:tcW w:w="931" w:type="dxa"/>
          </w:tcPr>
          <w:p w14:paraId="057BD18D" w14:textId="77777777" w:rsidR="00367734" w:rsidRPr="0077209E" w:rsidRDefault="00367734" w:rsidP="00FD09A0">
            <w:pPr>
              <w:jc w:val="center"/>
              <w:rPr>
                <w:sz w:val="20"/>
                <w:szCs w:val="20"/>
              </w:rPr>
            </w:pPr>
            <w:r w:rsidRPr="0077209E">
              <w:rPr>
                <w:sz w:val="20"/>
                <w:szCs w:val="20"/>
              </w:rPr>
              <w:t>8.5</w:t>
            </w:r>
          </w:p>
        </w:tc>
        <w:tc>
          <w:tcPr>
            <w:tcW w:w="931" w:type="dxa"/>
          </w:tcPr>
          <w:p w14:paraId="7A22BF4C" w14:textId="77777777" w:rsidR="00367734" w:rsidRPr="0077209E" w:rsidRDefault="00367734" w:rsidP="00FD09A0">
            <w:pPr>
              <w:jc w:val="center"/>
              <w:rPr>
                <w:sz w:val="20"/>
                <w:szCs w:val="20"/>
              </w:rPr>
            </w:pPr>
            <w:r w:rsidRPr="0077209E">
              <w:rPr>
                <w:sz w:val="20"/>
                <w:szCs w:val="20"/>
              </w:rPr>
              <w:t>9.2</w:t>
            </w:r>
          </w:p>
        </w:tc>
        <w:tc>
          <w:tcPr>
            <w:tcW w:w="1213" w:type="dxa"/>
          </w:tcPr>
          <w:p w14:paraId="2211C5D7" w14:textId="77777777" w:rsidR="00367734" w:rsidRPr="0077209E" w:rsidRDefault="00367734" w:rsidP="00FD09A0">
            <w:pPr>
              <w:jc w:val="center"/>
              <w:rPr>
                <w:sz w:val="20"/>
                <w:szCs w:val="20"/>
              </w:rPr>
            </w:pPr>
            <w:r w:rsidRPr="0077209E">
              <w:rPr>
                <w:sz w:val="20"/>
                <w:szCs w:val="20"/>
              </w:rPr>
              <w:t>1.1</w:t>
            </w:r>
          </w:p>
        </w:tc>
        <w:tc>
          <w:tcPr>
            <w:tcW w:w="674" w:type="dxa"/>
          </w:tcPr>
          <w:p w14:paraId="1EDF8D11" w14:textId="77777777" w:rsidR="00367734" w:rsidRPr="0077209E" w:rsidRDefault="00367734" w:rsidP="00FD09A0">
            <w:pPr>
              <w:jc w:val="center"/>
              <w:rPr>
                <w:sz w:val="20"/>
                <w:szCs w:val="20"/>
              </w:rPr>
            </w:pPr>
            <w:r w:rsidRPr="0077209E">
              <w:rPr>
                <w:sz w:val="20"/>
                <w:szCs w:val="20"/>
              </w:rPr>
              <w:t>15.5</w:t>
            </w:r>
          </w:p>
        </w:tc>
      </w:tr>
      <w:tr w:rsidR="0077209E" w:rsidRPr="0077209E" w14:paraId="705F74C7" w14:textId="77777777" w:rsidTr="00D55E5D">
        <w:trPr>
          <w:trHeight w:val="288"/>
        </w:trPr>
        <w:tc>
          <w:tcPr>
            <w:tcW w:w="1265" w:type="dxa"/>
          </w:tcPr>
          <w:p w14:paraId="32F55ECF" w14:textId="77777777" w:rsidR="00367734" w:rsidRPr="0077209E" w:rsidRDefault="00367734" w:rsidP="00FD09A0">
            <w:pPr>
              <w:jc w:val="center"/>
              <w:rPr>
                <w:b/>
                <w:sz w:val="20"/>
                <w:szCs w:val="20"/>
              </w:rPr>
            </w:pPr>
            <w:r w:rsidRPr="0077209E">
              <w:rPr>
                <w:b/>
                <w:sz w:val="20"/>
                <w:szCs w:val="20"/>
              </w:rPr>
              <w:t xml:space="preserve">51-63 </w:t>
            </w:r>
            <w:proofErr w:type="spellStart"/>
            <w:r w:rsidRPr="0077209E">
              <w:rPr>
                <w:b/>
                <w:sz w:val="20"/>
                <w:szCs w:val="20"/>
              </w:rPr>
              <w:t>mo</w:t>
            </w:r>
            <w:proofErr w:type="spellEnd"/>
          </w:p>
        </w:tc>
        <w:tc>
          <w:tcPr>
            <w:tcW w:w="1003" w:type="dxa"/>
          </w:tcPr>
          <w:p w14:paraId="0A42FF20" w14:textId="77777777" w:rsidR="00367734" w:rsidRPr="0077209E" w:rsidRDefault="00367734" w:rsidP="00FD09A0">
            <w:pPr>
              <w:jc w:val="center"/>
              <w:rPr>
                <w:sz w:val="20"/>
                <w:szCs w:val="20"/>
              </w:rPr>
            </w:pPr>
            <w:r w:rsidRPr="0077209E">
              <w:rPr>
                <w:sz w:val="20"/>
                <w:szCs w:val="20"/>
              </w:rPr>
              <w:t>*</w:t>
            </w:r>
          </w:p>
        </w:tc>
        <w:tc>
          <w:tcPr>
            <w:tcW w:w="1003" w:type="dxa"/>
          </w:tcPr>
          <w:p w14:paraId="47421806" w14:textId="77777777" w:rsidR="00367734" w:rsidRPr="0077209E" w:rsidRDefault="00367734" w:rsidP="00FD09A0">
            <w:pPr>
              <w:jc w:val="center"/>
              <w:rPr>
                <w:sz w:val="20"/>
                <w:szCs w:val="20"/>
              </w:rPr>
            </w:pPr>
            <w:r w:rsidRPr="0077209E">
              <w:rPr>
                <w:sz w:val="20"/>
                <w:szCs w:val="20"/>
              </w:rPr>
              <w:t>4.7</w:t>
            </w:r>
          </w:p>
        </w:tc>
        <w:tc>
          <w:tcPr>
            <w:tcW w:w="1003" w:type="dxa"/>
          </w:tcPr>
          <w:p w14:paraId="4DA07283" w14:textId="77777777" w:rsidR="00367734" w:rsidRPr="0077209E" w:rsidRDefault="00367734" w:rsidP="00FD09A0">
            <w:pPr>
              <w:jc w:val="center"/>
              <w:rPr>
                <w:sz w:val="20"/>
                <w:szCs w:val="20"/>
              </w:rPr>
            </w:pPr>
            <w:r w:rsidRPr="0077209E">
              <w:rPr>
                <w:sz w:val="20"/>
                <w:szCs w:val="20"/>
              </w:rPr>
              <w:t>5.4</w:t>
            </w:r>
          </w:p>
        </w:tc>
        <w:tc>
          <w:tcPr>
            <w:tcW w:w="1080" w:type="dxa"/>
          </w:tcPr>
          <w:p w14:paraId="1F55E2F5" w14:textId="77777777" w:rsidR="00367734" w:rsidRPr="0077209E" w:rsidRDefault="00367734" w:rsidP="00FD09A0">
            <w:pPr>
              <w:jc w:val="center"/>
              <w:rPr>
                <w:sz w:val="20"/>
                <w:szCs w:val="20"/>
              </w:rPr>
            </w:pPr>
            <w:r w:rsidRPr="0077209E">
              <w:rPr>
                <w:sz w:val="20"/>
                <w:szCs w:val="20"/>
              </w:rPr>
              <w:t>6.8</w:t>
            </w:r>
          </w:p>
        </w:tc>
        <w:tc>
          <w:tcPr>
            <w:tcW w:w="931" w:type="dxa"/>
          </w:tcPr>
          <w:p w14:paraId="3CF0A2E7" w14:textId="77777777" w:rsidR="00367734" w:rsidRPr="0077209E" w:rsidRDefault="00367734" w:rsidP="00FD09A0">
            <w:pPr>
              <w:jc w:val="center"/>
              <w:rPr>
                <w:sz w:val="20"/>
                <w:szCs w:val="20"/>
              </w:rPr>
            </w:pPr>
            <w:r w:rsidRPr="0077209E">
              <w:rPr>
                <w:sz w:val="20"/>
                <w:szCs w:val="20"/>
              </w:rPr>
              <w:t>7.6</w:t>
            </w:r>
          </w:p>
        </w:tc>
        <w:tc>
          <w:tcPr>
            <w:tcW w:w="931" w:type="dxa"/>
          </w:tcPr>
          <w:p w14:paraId="76A63FD9" w14:textId="77777777" w:rsidR="00367734" w:rsidRPr="0077209E" w:rsidRDefault="00367734" w:rsidP="00FD09A0">
            <w:pPr>
              <w:jc w:val="center"/>
              <w:rPr>
                <w:sz w:val="20"/>
                <w:szCs w:val="20"/>
              </w:rPr>
            </w:pPr>
            <w:r w:rsidRPr="0077209E">
              <w:rPr>
                <w:sz w:val="20"/>
                <w:szCs w:val="20"/>
              </w:rPr>
              <w:t>8.3</w:t>
            </w:r>
          </w:p>
        </w:tc>
        <w:tc>
          <w:tcPr>
            <w:tcW w:w="931" w:type="dxa"/>
          </w:tcPr>
          <w:p w14:paraId="62EC500E" w14:textId="77777777" w:rsidR="00367734" w:rsidRPr="0077209E" w:rsidRDefault="00367734" w:rsidP="00FD09A0">
            <w:pPr>
              <w:jc w:val="center"/>
              <w:rPr>
                <w:sz w:val="20"/>
                <w:szCs w:val="20"/>
              </w:rPr>
            </w:pPr>
            <w:r w:rsidRPr="0077209E">
              <w:rPr>
                <w:sz w:val="20"/>
                <w:szCs w:val="20"/>
              </w:rPr>
              <w:t>9.0</w:t>
            </w:r>
          </w:p>
        </w:tc>
        <w:tc>
          <w:tcPr>
            <w:tcW w:w="1213" w:type="dxa"/>
          </w:tcPr>
          <w:p w14:paraId="1EC81C67" w14:textId="77777777" w:rsidR="00367734" w:rsidRPr="0077209E" w:rsidRDefault="00367734" w:rsidP="00FD09A0">
            <w:pPr>
              <w:jc w:val="center"/>
              <w:rPr>
                <w:sz w:val="20"/>
                <w:szCs w:val="20"/>
              </w:rPr>
            </w:pPr>
            <w:r w:rsidRPr="0077209E">
              <w:rPr>
                <w:sz w:val="20"/>
                <w:szCs w:val="20"/>
              </w:rPr>
              <w:t>1.1</w:t>
            </w:r>
          </w:p>
        </w:tc>
        <w:tc>
          <w:tcPr>
            <w:tcW w:w="674" w:type="dxa"/>
          </w:tcPr>
          <w:p w14:paraId="7DF663CC" w14:textId="77777777" w:rsidR="00367734" w:rsidRPr="0077209E" w:rsidRDefault="00367734" w:rsidP="00FD09A0">
            <w:pPr>
              <w:jc w:val="center"/>
              <w:rPr>
                <w:sz w:val="20"/>
                <w:szCs w:val="20"/>
              </w:rPr>
            </w:pPr>
            <w:r w:rsidRPr="0077209E">
              <w:rPr>
                <w:sz w:val="20"/>
                <w:szCs w:val="20"/>
              </w:rPr>
              <w:t>16.4</w:t>
            </w:r>
          </w:p>
        </w:tc>
      </w:tr>
      <w:tr w:rsidR="0077209E" w:rsidRPr="0077209E" w14:paraId="6582DBED" w14:textId="77777777" w:rsidTr="00D55E5D">
        <w:trPr>
          <w:trHeight w:val="288"/>
        </w:trPr>
        <w:tc>
          <w:tcPr>
            <w:tcW w:w="1265" w:type="dxa"/>
          </w:tcPr>
          <w:p w14:paraId="190FF73F" w14:textId="77777777" w:rsidR="00367734" w:rsidRPr="0077209E" w:rsidRDefault="00367734" w:rsidP="00FD09A0">
            <w:pPr>
              <w:jc w:val="center"/>
              <w:rPr>
                <w:b/>
                <w:sz w:val="20"/>
                <w:szCs w:val="20"/>
              </w:rPr>
            </w:pPr>
            <w:r w:rsidRPr="0077209E">
              <w:rPr>
                <w:b/>
                <w:sz w:val="20"/>
                <w:szCs w:val="20"/>
              </w:rPr>
              <w:t xml:space="preserve">52-64 </w:t>
            </w:r>
            <w:proofErr w:type="spellStart"/>
            <w:r w:rsidRPr="0077209E">
              <w:rPr>
                <w:b/>
                <w:sz w:val="20"/>
                <w:szCs w:val="20"/>
              </w:rPr>
              <w:t>mo</w:t>
            </w:r>
            <w:proofErr w:type="spellEnd"/>
          </w:p>
        </w:tc>
        <w:tc>
          <w:tcPr>
            <w:tcW w:w="1003" w:type="dxa"/>
          </w:tcPr>
          <w:p w14:paraId="148CF698" w14:textId="77777777" w:rsidR="00367734" w:rsidRPr="0077209E" w:rsidRDefault="00367734" w:rsidP="00FD09A0">
            <w:pPr>
              <w:jc w:val="center"/>
              <w:rPr>
                <w:sz w:val="20"/>
                <w:szCs w:val="20"/>
              </w:rPr>
            </w:pPr>
            <w:r w:rsidRPr="0077209E">
              <w:rPr>
                <w:sz w:val="20"/>
                <w:szCs w:val="20"/>
              </w:rPr>
              <w:t>*</w:t>
            </w:r>
          </w:p>
        </w:tc>
        <w:tc>
          <w:tcPr>
            <w:tcW w:w="1003" w:type="dxa"/>
          </w:tcPr>
          <w:p w14:paraId="7EDCDC5D" w14:textId="77777777" w:rsidR="00367734" w:rsidRPr="0077209E" w:rsidRDefault="00367734" w:rsidP="00FD09A0">
            <w:pPr>
              <w:jc w:val="center"/>
              <w:rPr>
                <w:sz w:val="20"/>
                <w:szCs w:val="20"/>
              </w:rPr>
            </w:pPr>
            <w:r w:rsidRPr="0077209E">
              <w:rPr>
                <w:sz w:val="20"/>
                <w:szCs w:val="20"/>
              </w:rPr>
              <w:t>4.7</w:t>
            </w:r>
          </w:p>
        </w:tc>
        <w:tc>
          <w:tcPr>
            <w:tcW w:w="1003" w:type="dxa"/>
          </w:tcPr>
          <w:p w14:paraId="79FECFFF" w14:textId="77777777" w:rsidR="00367734" w:rsidRPr="0077209E" w:rsidRDefault="00367734" w:rsidP="00FD09A0">
            <w:pPr>
              <w:jc w:val="center"/>
              <w:rPr>
                <w:sz w:val="20"/>
                <w:szCs w:val="20"/>
              </w:rPr>
            </w:pPr>
            <w:r w:rsidRPr="0077209E">
              <w:rPr>
                <w:sz w:val="20"/>
                <w:szCs w:val="20"/>
              </w:rPr>
              <w:t>5.3</w:t>
            </w:r>
          </w:p>
        </w:tc>
        <w:tc>
          <w:tcPr>
            <w:tcW w:w="1080" w:type="dxa"/>
          </w:tcPr>
          <w:p w14:paraId="3F7E5F59" w14:textId="77777777" w:rsidR="00367734" w:rsidRPr="0077209E" w:rsidRDefault="00367734" w:rsidP="00FD09A0">
            <w:pPr>
              <w:jc w:val="center"/>
              <w:rPr>
                <w:sz w:val="20"/>
                <w:szCs w:val="20"/>
              </w:rPr>
            </w:pPr>
            <w:r w:rsidRPr="0077209E">
              <w:rPr>
                <w:sz w:val="20"/>
                <w:szCs w:val="20"/>
              </w:rPr>
              <w:t>6.7</w:t>
            </w:r>
          </w:p>
        </w:tc>
        <w:tc>
          <w:tcPr>
            <w:tcW w:w="931" w:type="dxa"/>
          </w:tcPr>
          <w:p w14:paraId="6E1CC0F5" w14:textId="77777777" w:rsidR="00367734" w:rsidRPr="0077209E" w:rsidRDefault="00367734" w:rsidP="00FD09A0">
            <w:pPr>
              <w:jc w:val="center"/>
              <w:rPr>
                <w:sz w:val="20"/>
                <w:szCs w:val="20"/>
              </w:rPr>
            </w:pPr>
            <w:r w:rsidRPr="0077209E">
              <w:rPr>
                <w:sz w:val="20"/>
                <w:szCs w:val="20"/>
              </w:rPr>
              <w:t>7.5</w:t>
            </w:r>
          </w:p>
        </w:tc>
        <w:tc>
          <w:tcPr>
            <w:tcW w:w="931" w:type="dxa"/>
          </w:tcPr>
          <w:p w14:paraId="602358DC" w14:textId="77777777" w:rsidR="00367734" w:rsidRPr="0077209E" w:rsidRDefault="00367734" w:rsidP="00FD09A0">
            <w:pPr>
              <w:jc w:val="center"/>
              <w:rPr>
                <w:sz w:val="20"/>
                <w:szCs w:val="20"/>
              </w:rPr>
            </w:pPr>
            <w:r w:rsidRPr="0077209E">
              <w:rPr>
                <w:sz w:val="20"/>
                <w:szCs w:val="20"/>
              </w:rPr>
              <w:t>8.1</w:t>
            </w:r>
          </w:p>
        </w:tc>
        <w:tc>
          <w:tcPr>
            <w:tcW w:w="931" w:type="dxa"/>
          </w:tcPr>
          <w:p w14:paraId="4714D274" w14:textId="77777777" w:rsidR="00367734" w:rsidRPr="0077209E" w:rsidRDefault="00367734" w:rsidP="00FD09A0">
            <w:pPr>
              <w:jc w:val="center"/>
              <w:rPr>
                <w:sz w:val="20"/>
                <w:szCs w:val="20"/>
              </w:rPr>
            </w:pPr>
            <w:r w:rsidRPr="0077209E">
              <w:rPr>
                <w:sz w:val="20"/>
                <w:szCs w:val="20"/>
              </w:rPr>
              <w:t>8.8</w:t>
            </w:r>
          </w:p>
        </w:tc>
        <w:tc>
          <w:tcPr>
            <w:tcW w:w="1213" w:type="dxa"/>
          </w:tcPr>
          <w:p w14:paraId="04DA8084" w14:textId="77777777" w:rsidR="00367734" w:rsidRPr="0077209E" w:rsidRDefault="00367734" w:rsidP="00FD09A0">
            <w:pPr>
              <w:jc w:val="center"/>
              <w:rPr>
                <w:sz w:val="20"/>
                <w:szCs w:val="20"/>
              </w:rPr>
            </w:pPr>
            <w:r w:rsidRPr="0077209E">
              <w:rPr>
                <w:sz w:val="20"/>
                <w:szCs w:val="20"/>
              </w:rPr>
              <w:t>1.0</w:t>
            </w:r>
          </w:p>
        </w:tc>
        <w:tc>
          <w:tcPr>
            <w:tcW w:w="674" w:type="dxa"/>
          </w:tcPr>
          <w:p w14:paraId="4D80E94C" w14:textId="77777777" w:rsidR="00367734" w:rsidRPr="0077209E" w:rsidRDefault="00367734" w:rsidP="00FD09A0">
            <w:pPr>
              <w:jc w:val="center"/>
              <w:rPr>
                <w:sz w:val="20"/>
                <w:szCs w:val="20"/>
              </w:rPr>
            </w:pPr>
            <w:r w:rsidRPr="0077209E">
              <w:rPr>
                <w:sz w:val="20"/>
                <w:szCs w:val="20"/>
              </w:rPr>
              <w:t>15.2</w:t>
            </w:r>
          </w:p>
        </w:tc>
      </w:tr>
      <w:tr w:rsidR="0077209E" w:rsidRPr="0077209E" w14:paraId="77F8331B" w14:textId="77777777" w:rsidTr="00D55E5D">
        <w:trPr>
          <w:trHeight w:val="288"/>
        </w:trPr>
        <w:tc>
          <w:tcPr>
            <w:tcW w:w="1265" w:type="dxa"/>
          </w:tcPr>
          <w:p w14:paraId="683C12B3" w14:textId="77777777" w:rsidR="00367734" w:rsidRPr="0077209E" w:rsidRDefault="00367734" w:rsidP="00FD09A0">
            <w:pPr>
              <w:jc w:val="center"/>
              <w:rPr>
                <w:b/>
                <w:sz w:val="20"/>
                <w:szCs w:val="20"/>
              </w:rPr>
            </w:pPr>
            <w:r w:rsidRPr="0077209E">
              <w:rPr>
                <w:b/>
                <w:sz w:val="20"/>
                <w:szCs w:val="20"/>
              </w:rPr>
              <w:t xml:space="preserve">53-65 </w:t>
            </w:r>
            <w:proofErr w:type="spellStart"/>
            <w:r w:rsidRPr="0077209E">
              <w:rPr>
                <w:b/>
                <w:sz w:val="20"/>
                <w:szCs w:val="20"/>
              </w:rPr>
              <w:t>mo</w:t>
            </w:r>
            <w:proofErr w:type="spellEnd"/>
          </w:p>
        </w:tc>
        <w:tc>
          <w:tcPr>
            <w:tcW w:w="1003" w:type="dxa"/>
          </w:tcPr>
          <w:p w14:paraId="63A643AD" w14:textId="77777777" w:rsidR="00367734" w:rsidRPr="0077209E" w:rsidRDefault="00367734" w:rsidP="00FD09A0">
            <w:pPr>
              <w:jc w:val="center"/>
              <w:rPr>
                <w:sz w:val="20"/>
                <w:szCs w:val="20"/>
              </w:rPr>
            </w:pPr>
            <w:r w:rsidRPr="0077209E">
              <w:rPr>
                <w:sz w:val="20"/>
                <w:szCs w:val="20"/>
              </w:rPr>
              <w:t>*</w:t>
            </w:r>
          </w:p>
        </w:tc>
        <w:tc>
          <w:tcPr>
            <w:tcW w:w="1003" w:type="dxa"/>
          </w:tcPr>
          <w:p w14:paraId="7C7F3E34" w14:textId="77777777" w:rsidR="00367734" w:rsidRPr="0077209E" w:rsidRDefault="00367734" w:rsidP="00FD09A0">
            <w:pPr>
              <w:jc w:val="center"/>
              <w:rPr>
                <w:sz w:val="20"/>
                <w:szCs w:val="20"/>
              </w:rPr>
            </w:pPr>
            <w:r w:rsidRPr="0077209E">
              <w:rPr>
                <w:sz w:val="20"/>
                <w:szCs w:val="20"/>
              </w:rPr>
              <w:t>4.7</w:t>
            </w:r>
          </w:p>
        </w:tc>
        <w:tc>
          <w:tcPr>
            <w:tcW w:w="1003" w:type="dxa"/>
          </w:tcPr>
          <w:p w14:paraId="3882427C" w14:textId="77777777" w:rsidR="00367734" w:rsidRPr="0077209E" w:rsidRDefault="00367734" w:rsidP="00FD09A0">
            <w:pPr>
              <w:jc w:val="center"/>
              <w:rPr>
                <w:sz w:val="20"/>
                <w:szCs w:val="20"/>
              </w:rPr>
            </w:pPr>
            <w:r w:rsidRPr="0077209E">
              <w:rPr>
                <w:sz w:val="20"/>
                <w:szCs w:val="20"/>
              </w:rPr>
              <w:t>5.3</w:t>
            </w:r>
          </w:p>
        </w:tc>
        <w:tc>
          <w:tcPr>
            <w:tcW w:w="1080" w:type="dxa"/>
          </w:tcPr>
          <w:p w14:paraId="783D509B" w14:textId="77777777" w:rsidR="00367734" w:rsidRPr="0077209E" w:rsidRDefault="00367734" w:rsidP="00FD09A0">
            <w:pPr>
              <w:jc w:val="center"/>
              <w:rPr>
                <w:sz w:val="20"/>
                <w:szCs w:val="20"/>
              </w:rPr>
            </w:pPr>
            <w:r w:rsidRPr="0077209E">
              <w:rPr>
                <w:sz w:val="20"/>
                <w:szCs w:val="20"/>
              </w:rPr>
              <w:t>6.7</w:t>
            </w:r>
          </w:p>
        </w:tc>
        <w:tc>
          <w:tcPr>
            <w:tcW w:w="931" w:type="dxa"/>
          </w:tcPr>
          <w:p w14:paraId="634A4809" w14:textId="77777777" w:rsidR="00367734" w:rsidRPr="0077209E" w:rsidRDefault="00367734" w:rsidP="00FD09A0">
            <w:pPr>
              <w:jc w:val="center"/>
              <w:rPr>
                <w:sz w:val="20"/>
                <w:szCs w:val="20"/>
              </w:rPr>
            </w:pPr>
            <w:r w:rsidRPr="0077209E">
              <w:rPr>
                <w:sz w:val="20"/>
                <w:szCs w:val="20"/>
              </w:rPr>
              <w:t>7.5</w:t>
            </w:r>
          </w:p>
        </w:tc>
        <w:tc>
          <w:tcPr>
            <w:tcW w:w="931" w:type="dxa"/>
          </w:tcPr>
          <w:p w14:paraId="33BA79AE" w14:textId="77777777" w:rsidR="00367734" w:rsidRPr="0077209E" w:rsidRDefault="00367734" w:rsidP="00FD09A0">
            <w:pPr>
              <w:jc w:val="center"/>
              <w:rPr>
                <w:sz w:val="20"/>
                <w:szCs w:val="20"/>
              </w:rPr>
            </w:pPr>
            <w:r w:rsidRPr="0077209E">
              <w:rPr>
                <w:sz w:val="20"/>
                <w:szCs w:val="20"/>
              </w:rPr>
              <w:t>8.1</w:t>
            </w:r>
          </w:p>
        </w:tc>
        <w:tc>
          <w:tcPr>
            <w:tcW w:w="931" w:type="dxa"/>
          </w:tcPr>
          <w:p w14:paraId="13DADE15" w14:textId="77777777" w:rsidR="00367734" w:rsidRPr="0077209E" w:rsidRDefault="00367734" w:rsidP="00FD09A0">
            <w:pPr>
              <w:jc w:val="center"/>
              <w:rPr>
                <w:sz w:val="20"/>
                <w:szCs w:val="20"/>
              </w:rPr>
            </w:pPr>
            <w:r w:rsidRPr="0077209E">
              <w:rPr>
                <w:sz w:val="20"/>
                <w:szCs w:val="20"/>
              </w:rPr>
              <w:t>8.8</w:t>
            </w:r>
          </w:p>
        </w:tc>
        <w:tc>
          <w:tcPr>
            <w:tcW w:w="1213" w:type="dxa"/>
          </w:tcPr>
          <w:p w14:paraId="4E868540" w14:textId="77777777" w:rsidR="00367734" w:rsidRPr="0077209E" w:rsidRDefault="00367734" w:rsidP="00FD09A0">
            <w:pPr>
              <w:jc w:val="center"/>
              <w:rPr>
                <w:sz w:val="20"/>
                <w:szCs w:val="20"/>
              </w:rPr>
            </w:pPr>
            <w:r w:rsidRPr="0077209E">
              <w:rPr>
                <w:sz w:val="20"/>
                <w:szCs w:val="20"/>
              </w:rPr>
              <w:t>1.0</w:t>
            </w:r>
          </w:p>
        </w:tc>
        <w:tc>
          <w:tcPr>
            <w:tcW w:w="674" w:type="dxa"/>
          </w:tcPr>
          <w:p w14:paraId="19B2B5E1" w14:textId="77777777" w:rsidR="00367734" w:rsidRPr="0077209E" w:rsidRDefault="00367734" w:rsidP="00FD09A0">
            <w:pPr>
              <w:jc w:val="center"/>
              <w:rPr>
                <w:sz w:val="20"/>
                <w:szCs w:val="20"/>
              </w:rPr>
            </w:pPr>
            <w:r w:rsidRPr="0077209E">
              <w:rPr>
                <w:sz w:val="20"/>
                <w:szCs w:val="20"/>
              </w:rPr>
              <w:t>15.2</w:t>
            </w:r>
          </w:p>
        </w:tc>
      </w:tr>
      <w:tr w:rsidR="0077209E" w:rsidRPr="0077209E" w14:paraId="3BFDEE52" w14:textId="77777777" w:rsidTr="00D55E5D">
        <w:trPr>
          <w:trHeight w:val="288"/>
        </w:trPr>
        <w:tc>
          <w:tcPr>
            <w:tcW w:w="1265" w:type="dxa"/>
          </w:tcPr>
          <w:p w14:paraId="07CD7FC2" w14:textId="77777777" w:rsidR="00367734" w:rsidRPr="0077209E" w:rsidRDefault="00367734" w:rsidP="00FD09A0">
            <w:pPr>
              <w:jc w:val="center"/>
              <w:rPr>
                <w:b/>
                <w:sz w:val="20"/>
                <w:szCs w:val="20"/>
              </w:rPr>
            </w:pPr>
            <w:r w:rsidRPr="0077209E">
              <w:rPr>
                <w:b/>
                <w:sz w:val="20"/>
                <w:szCs w:val="20"/>
              </w:rPr>
              <w:t xml:space="preserve">54-66 </w:t>
            </w:r>
            <w:proofErr w:type="spellStart"/>
            <w:r w:rsidRPr="0077209E">
              <w:rPr>
                <w:b/>
                <w:sz w:val="20"/>
                <w:szCs w:val="20"/>
              </w:rPr>
              <w:t>mo</w:t>
            </w:r>
            <w:proofErr w:type="spellEnd"/>
          </w:p>
        </w:tc>
        <w:tc>
          <w:tcPr>
            <w:tcW w:w="1003" w:type="dxa"/>
          </w:tcPr>
          <w:p w14:paraId="71AAED25" w14:textId="77777777" w:rsidR="00367734" w:rsidRPr="0077209E" w:rsidRDefault="00367734" w:rsidP="00FD09A0">
            <w:pPr>
              <w:jc w:val="center"/>
              <w:rPr>
                <w:sz w:val="20"/>
                <w:szCs w:val="20"/>
              </w:rPr>
            </w:pPr>
            <w:r w:rsidRPr="0077209E">
              <w:rPr>
                <w:sz w:val="20"/>
                <w:szCs w:val="20"/>
              </w:rPr>
              <w:t>*</w:t>
            </w:r>
          </w:p>
        </w:tc>
        <w:tc>
          <w:tcPr>
            <w:tcW w:w="1003" w:type="dxa"/>
          </w:tcPr>
          <w:p w14:paraId="4558A312" w14:textId="77777777" w:rsidR="00367734" w:rsidRPr="0077209E" w:rsidRDefault="00367734" w:rsidP="00FD09A0">
            <w:pPr>
              <w:jc w:val="center"/>
              <w:rPr>
                <w:sz w:val="20"/>
                <w:szCs w:val="20"/>
              </w:rPr>
            </w:pPr>
            <w:r w:rsidRPr="0077209E">
              <w:rPr>
                <w:sz w:val="20"/>
                <w:szCs w:val="20"/>
              </w:rPr>
              <w:t>4.7</w:t>
            </w:r>
          </w:p>
        </w:tc>
        <w:tc>
          <w:tcPr>
            <w:tcW w:w="1003" w:type="dxa"/>
          </w:tcPr>
          <w:p w14:paraId="7474C27A" w14:textId="77777777" w:rsidR="00367734" w:rsidRPr="0077209E" w:rsidRDefault="00367734" w:rsidP="00FD09A0">
            <w:pPr>
              <w:jc w:val="center"/>
              <w:rPr>
                <w:sz w:val="20"/>
                <w:szCs w:val="20"/>
              </w:rPr>
            </w:pPr>
            <w:r w:rsidRPr="0077209E">
              <w:rPr>
                <w:sz w:val="20"/>
                <w:szCs w:val="20"/>
              </w:rPr>
              <w:t>5.3</w:t>
            </w:r>
          </w:p>
        </w:tc>
        <w:tc>
          <w:tcPr>
            <w:tcW w:w="1080" w:type="dxa"/>
          </w:tcPr>
          <w:p w14:paraId="3E55B376" w14:textId="77777777" w:rsidR="00367734" w:rsidRPr="0077209E" w:rsidRDefault="00367734" w:rsidP="00FD09A0">
            <w:pPr>
              <w:jc w:val="center"/>
              <w:rPr>
                <w:sz w:val="20"/>
                <w:szCs w:val="20"/>
              </w:rPr>
            </w:pPr>
            <w:r w:rsidRPr="0077209E">
              <w:rPr>
                <w:sz w:val="20"/>
                <w:szCs w:val="20"/>
              </w:rPr>
              <w:t>6.7</w:t>
            </w:r>
          </w:p>
        </w:tc>
        <w:tc>
          <w:tcPr>
            <w:tcW w:w="931" w:type="dxa"/>
          </w:tcPr>
          <w:p w14:paraId="78D29A7E" w14:textId="77777777" w:rsidR="00367734" w:rsidRPr="0077209E" w:rsidRDefault="00367734" w:rsidP="00FD09A0">
            <w:pPr>
              <w:jc w:val="center"/>
              <w:rPr>
                <w:sz w:val="20"/>
                <w:szCs w:val="20"/>
              </w:rPr>
            </w:pPr>
            <w:r w:rsidRPr="0077209E">
              <w:rPr>
                <w:sz w:val="20"/>
                <w:szCs w:val="20"/>
              </w:rPr>
              <w:t>7.5</w:t>
            </w:r>
          </w:p>
        </w:tc>
        <w:tc>
          <w:tcPr>
            <w:tcW w:w="931" w:type="dxa"/>
          </w:tcPr>
          <w:p w14:paraId="427DD1CE" w14:textId="77777777" w:rsidR="00367734" w:rsidRPr="0077209E" w:rsidRDefault="00367734" w:rsidP="00FD09A0">
            <w:pPr>
              <w:jc w:val="center"/>
              <w:rPr>
                <w:sz w:val="20"/>
                <w:szCs w:val="20"/>
              </w:rPr>
            </w:pPr>
            <w:r w:rsidRPr="0077209E">
              <w:rPr>
                <w:sz w:val="20"/>
                <w:szCs w:val="20"/>
              </w:rPr>
              <w:t>8.1</w:t>
            </w:r>
          </w:p>
        </w:tc>
        <w:tc>
          <w:tcPr>
            <w:tcW w:w="931" w:type="dxa"/>
          </w:tcPr>
          <w:p w14:paraId="6FE69364" w14:textId="77777777" w:rsidR="00367734" w:rsidRPr="0077209E" w:rsidRDefault="00367734" w:rsidP="00FD09A0">
            <w:pPr>
              <w:jc w:val="center"/>
              <w:rPr>
                <w:sz w:val="20"/>
                <w:szCs w:val="20"/>
              </w:rPr>
            </w:pPr>
            <w:r w:rsidRPr="0077209E">
              <w:rPr>
                <w:sz w:val="20"/>
                <w:szCs w:val="20"/>
              </w:rPr>
              <w:t>8.8</w:t>
            </w:r>
          </w:p>
        </w:tc>
        <w:tc>
          <w:tcPr>
            <w:tcW w:w="1213" w:type="dxa"/>
          </w:tcPr>
          <w:p w14:paraId="7BB14F12" w14:textId="77777777" w:rsidR="00367734" w:rsidRPr="0077209E" w:rsidRDefault="00367734" w:rsidP="00FD09A0">
            <w:pPr>
              <w:jc w:val="center"/>
              <w:rPr>
                <w:sz w:val="20"/>
                <w:szCs w:val="20"/>
              </w:rPr>
            </w:pPr>
            <w:r w:rsidRPr="0077209E">
              <w:rPr>
                <w:sz w:val="20"/>
                <w:szCs w:val="20"/>
              </w:rPr>
              <w:t>1.0</w:t>
            </w:r>
          </w:p>
        </w:tc>
        <w:tc>
          <w:tcPr>
            <w:tcW w:w="674" w:type="dxa"/>
          </w:tcPr>
          <w:p w14:paraId="5C336D88" w14:textId="77777777" w:rsidR="00367734" w:rsidRPr="0077209E" w:rsidRDefault="00367734" w:rsidP="00FD09A0">
            <w:pPr>
              <w:jc w:val="center"/>
              <w:rPr>
                <w:sz w:val="20"/>
                <w:szCs w:val="20"/>
              </w:rPr>
            </w:pPr>
            <w:r w:rsidRPr="0077209E">
              <w:rPr>
                <w:sz w:val="20"/>
                <w:szCs w:val="20"/>
              </w:rPr>
              <w:t>15.2</w:t>
            </w:r>
          </w:p>
        </w:tc>
      </w:tr>
      <w:tr w:rsidR="0077209E" w:rsidRPr="0077209E" w14:paraId="16479F3D" w14:textId="77777777" w:rsidTr="00D55E5D">
        <w:trPr>
          <w:trHeight w:val="288"/>
        </w:trPr>
        <w:tc>
          <w:tcPr>
            <w:tcW w:w="1265" w:type="dxa"/>
          </w:tcPr>
          <w:p w14:paraId="17AC998E" w14:textId="77777777" w:rsidR="00367734" w:rsidRPr="0077209E" w:rsidRDefault="00367734" w:rsidP="00FD09A0">
            <w:pPr>
              <w:jc w:val="center"/>
              <w:rPr>
                <w:b/>
                <w:sz w:val="20"/>
                <w:szCs w:val="20"/>
              </w:rPr>
            </w:pPr>
            <w:r w:rsidRPr="0077209E">
              <w:rPr>
                <w:b/>
                <w:sz w:val="20"/>
                <w:szCs w:val="20"/>
              </w:rPr>
              <w:t xml:space="preserve">55-67 </w:t>
            </w:r>
            <w:proofErr w:type="spellStart"/>
            <w:r w:rsidRPr="0077209E">
              <w:rPr>
                <w:b/>
                <w:sz w:val="20"/>
                <w:szCs w:val="20"/>
              </w:rPr>
              <w:t>mo</w:t>
            </w:r>
            <w:proofErr w:type="spellEnd"/>
          </w:p>
        </w:tc>
        <w:tc>
          <w:tcPr>
            <w:tcW w:w="1003" w:type="dxa"/>
          </w:tcPr>
          <w:p w14:paraId="538BA74A" w14:textId="77777777" w:rsidR="00367734" w:rsidRPr="0077209E" w:rsidRDefault="00367734" w:rsidP="00FD09A0">
            <w:pPr>
              <w:jc w:val="center"/>
              <w:rPr>
                <w:sz w:val="20"/>
                <w:szCs w:val="20"/>
              </w:rPr>
            </w:pPr>
            <w:r w:rsidRPr="0077209E">
              <w:rPr>
                <w:sz w:val="20"/>
                <w:szCs w:val="20"/>
              </w:rPr>
              <w:t>*</w:t>
            </w:r>
          </w:p>
        </w:tc>
        <w:tc>
          <w:tcPr>
            <w:tcW w:w="1003" w:type="dxa"/>
          </w:tcPr>
          <w:p w14:paraId="2F9D9F65" w14:textId="77777777" w:rsidR="00367734" w:rsidRPr="0077209E" w:rsidRDefault="00367734" w:rsidP="00FD09A0">
            <w:pPr>
              <w:jc w:val="center"/>
              <w:rPr>
                <w:sz w:val="20"/>
                <w:szCs w:val="20"/>
              </w:rPr>
            </w:pPr>
            <w:r w:rsidRPr="0077209E">
              <w:rPr>
                <w:sz w:val="20"/>
                <w:szCs w:val="20"/>
              </w:rPr>
              <w:t>4.7</w:t>
            </w:r>
          </w:p>
        </w:tc>
        <w:tc>
          <w:tcPr>
            <w:tcW w:w="1003" w:type="dxa"/>
          </w:tcPr>
          <w:p w14:paraId="4CF8B38B" w14:textId="77777777" w:rsidR="00367734" w:rsidRPr="0077209E" w:rsidRDefault="00367734" w:rsidP="00FD09A0">
            <w:pPr>
              <w:jc w:val="center"/>
              <w:rPr>
                <w:sz w:val="20"/>
                <w:szCs w:val="20"/>
              </w:rPr>
            </w:pPr>
            <w:r w:rsidRPr="0077209E">
              <w:rPr>
                <w:sz w:val="20"/>
                <w:szCs w:val="20"/>
              </w:rPr>
              <w:t>5.3</w:t>
            </w:r>
          </w:p>
        </w:tc>
        <w:tc>
          <w:tcPr>
            <w:tcW w:w="1080" w:type="dxa"/>
          </w:tcPr>
          <w:p w14:paraId="7C0CAAC4" w14:textId="77777777" w:rsidR="00367734" w:rsidRPr="0077209E" w:rsidRDefault="00367734" w:rsidP="00FD09A0">
            <w:pPr>
              <w:jc w:val="center"/>
              <w:rPr>
                <w:sz w:val="20"/>
                <w:szCs w:val="20"/>
              </w:rPr>
            </w:pPr>
            <w:r w:rsidRPr="0077209E">
              <w:rPr>
                <w:sz w:val="20"/>
                <w:szCs w:val="20"/>
              </w:rPr>
              <w:t>6.7</w:t>
            </w:r>
          </w:p>
        </w:tc>
        <w:tc>
          <w:tcPr>
            <w:tcW w:w="931" w:type="dxa"/>
          </w:tcPr>
          <w:p w14:paraId="0D002827" w14:textId="77777777" w:rsidR="00367734" w:rsidRPr="0077209E" w:rsidRDefault="00367734" w:rsidP="00FD09A0">
            <w:pPr>
              <w:jc w:val="center"/>
              <w:rPr>
                <w:sz w:val="20"/>
                <w:szCs w:val="20"/>
              </w:rPr>
            </w:pPr>
            <w:r w:rsidRPr="0077209E">
              <w:rPr>
                <w:sz w:val="20"/>
                <w:szCs w:val="20"/>
              </w:rPr>
              <w:t>7.5</w:t>
            </w:r>
          </w:p>
        </w:tc>
        <w:tc>
          <w:tcPr>
            <w:tcW w:w="931" w:type="dxa"/>
          </w:tcPr>
          <w:p w14:paraId="5A1118E3" w14:textId="77777777" w:rsidR="00367734" w:rsidRPr="0077209E" w:rsidRDefault="00367734" w:rsidP="00FD09A0">
            <w:pPr>
              <w:jc w:val="center"/>
              <w:rPr>
                <w:sz w:val="20"/>
                <w:szCs w:val="20"/>
              </w:rPr>
            </w:pPr>
            <w:r w:rsidRPr="0077209E">
              <w:rPr>
                <w:sz w:val="20"/>
                <w:szCs w:val="20"/>
              </w:rPr>
              <w:t>8.1</w:t>
            </w:r>
          </w:p>
        </w:tc>
        <w:tc>
          <w:tcPr>
            <w:tcW w:w="931" w:type="dxa"/>
          </w:tcPr>
          <w:p w14:paraId="5CF4A98F" w14:textId="77777777" w:rsidR="00367734" w:rsidRPr="0077209E" w:rsidRDefault="00367734" w:rsidP="00FD09A0">
            <w:pPr>
              <w:jc w:val="center"/>
              <w:rPr>
                <w:sz w:val="20"/>
                <w:szCs w:val="20"/>
              </w:rPr>
            </w:pPr>
            <w:r w:rsidRPr="0077209E">
              <w:rPr>
                <w:sz w:val="20"/>
                <w:szCs w:val="20"/>
              </w:rPr>
              <w:t>8.8</w:t>
            </w:r>
          </w:p>
        </w:tc>
        <w:tc>
          <w:tcPr>
            <w:tcW w:w="1213" w:type="dxa"/>
          </w:tcPr>
          <w:p w14:paraId="3119BEC6" w14:textId="77777777" w:rsidR="00367734" w:rsidRPr="0077209E" w:rsidRDefault="00367734" w:rsidP="00FD09A0">
            <w:pPr>
              <w:jc w:val="center"/>
              <w:rPr>
                <w:sz w:val="20"/>
                <w:szCs w:val="20"/>
              </w:rPr>
            </w:pPr>
            <w:r w:rsidRPr="0077209E">
              <w:rPr>
                <w:sz w:val="20"/>
                <w:szCs w:val="20"/>
              </w:rPr>
              <w:t>1.0</w:t>
            </w:r>
          </w:p>
        </w:tc>
        <w:tc>
          <w:tcPr>
            <w:tcW w:w="674" w:type="dxa"/>
          </w:tcPr>
          <w:p w14:paraId="43B87404" w14:textId="77777777" w:rsidR="00367734" w:rsidRPr="0077209E" w:rsidRDefault="00367734" w:rsidP="00FD09A0">
            <w:pPr>
              <w:jc w:val="center"/>
              <w:rPr>
                <w:sz w:val="20"/>
                <w:szCs w:val="20"/>
              </w:rPr>
            </w:pPr>
            <w:r w:rsidRPr="0077209E">
              <w:rPr>
                <w:sz w:val="20"/>
                <w:szCs w:val="20"/>
              </w:rPr>
              <w:t>15.2</w:t>
            </w:r>
          </w:p>
        </w:tc>
      </w:tr>
      <w:tr w:rsidR="0077209E" w:rsidRPr="0077209E" w14:paraId="20910D7D" w14:textId="77777777" w:rsidTr="00D55E5D">
        <w:trPr>
          <w:trHeight w:val="288"/>
        </w:trPr>
        <w:tc>
          <w:tcPr>
            <w:tcW w:w="1265" w:type="dxa"/>
          </w:tcPr>
          <w:p w14:paraId="54B49C35" w14:textId="77777777" w:rsidR="00367734" w:rsidRPr="0077209E" w:rsidRDefault="00367734" w:rsidP="00FD09A0">
            <w:pPr>
              <w:jc w:val="center"/>
              <w:rPr>
                <w:b/>
                <w:sz w:val="20"/>
                <w:szCs w:val="20"/>
              </w:rPr>
            </w:pPr>
            <w:r w:rsidRPr="0077209E">
              <w:rPr>
                <w:b/>
                <w:sz w:val="20"/>
                <w:szCs w:val="20"/>
              </w:rPr>
              <w:t xml:space="preserve">56-68 </w:t>
            </w:r>
            <w:proofErr w:type="spellStart"/>
            <w:r w:rsidRPr="0077209E">
              <w:rPr>
                <w:b/>
                <w:sz w:val="20"/>
                <w:szCs w:val="20"/>
              </w:rPr>
              <w:t>mo</w:t>
            </w:r>
            <w:proofErr w:type="spellEnd"/>
          </w:p>
        </w:tc>
        <w:tc>
          <w:tcPr>
            <w:tcW w:w="1003" w:type="dxa"/>
          </w:tcPr>
          <w:p w14:paraId="2FD98E2C" w14:textId="77777777" w:rsidR="00367734" w:rsidRPr="0077209E" w:rsidRDefault="00367734" w:rsidP="00FD09A0">
            <w:pPr>
              <w:jc w:val="center"/>
              <w:rPr>
                <w:sz w:val="20"/>
                <w:szCs w:val="20"/>
              </w:rPr>
            </w:pPr>
            <w:r w:rsidRPr="0077209E">
              <w:rPr>
                <w:sz w:val="20"/>
                <w:szCs w:val="20"/>
              </w:rPr>
              <w:t>*</w:t>
            </w:r>
          </w:p>
        </w:tc>
        <w:tc>
          <w:tcPr>
            <w:tcW w:w="1003" w:type="dxa"/>
          </w:tcPr>
          <w:p w14:paraId="482FFD8F" w14:textId="77777777" w:rsidR="00367734" w:rsidRPr="0077209E" w:rsidRDefault="00367734" w:rsidP="00FD09A0">
            <w:pPr>
              <w:jc w:val="center"/>
              <w:rPr>
                <w:sz w:val="20"/>
                <w:szCs w:val="20"/>
              </w:rPr>
            </w:pPr>
            <w:r w:rsidRPr="0077209E">
              <w:rPr>
                <w:sz w:val="20"/>
                <w:szCs w:val="20"/>
              </w:rPr>
              <w:t>4.7</w:t>
            </w:r>
          </w:p>
        </w:tc>
        <w:tc>
          <w:tcPr>
            <w:tcW w:w="1003" w:type="dxa"/>
          </w:tcPr>
          <w:p w14:paraId="741F2D0A" w14:textId="77777777" w:rsidR="00367734" w:rsidRPr="0077209E" w:rsidRDefault="00367734" w:rsidP="00FD09A0">
            <w:pPr>
              <w:jc w:val="center"/>
              <w:rPr>
                <w:sz w:val="20"/>
                <w:szCs w:val="20"/>
              </w:rPr>
            </w:pPr>
            <w:r w:rsidRPr="0077209E">
              <w:rPr>
                <w:sz w:val="20"/>
                <w:szCs w:val="20"/>
              </w:rPr>
              <w:t>5.3</w:t>
            </w:r>
          </w:p>
        </w:tc>
        <w:tc>
          <w:tcPr>
            <w:tcW w:w="1080" w:type="dxa"/>
          </w:tcPr>
          <w:p w14:paraId="6B0FCD85" w14:textId="77777777" w:rsidR="00367734" w:rsidRPr="0077209E" w:rsidRDefault="00367734" w:rsidP="00FD09A0">
            <w:pPr>
              <w:jc w:val="center"/>
              <w:rPr>
                <w:sz w:val="20"/>
                <w:szCs w:val="20"/>
              </w:rPr>
            </w:pPr>
            <w:r w:rsidRPr="0077209E">
              <w:rPr>
                <w:sz w:val="20"/>
                <w:szCs w:val="20"/>
              </w:rPr>
              <w:t>6.7</w:t>
            </w:r>
          </w:p>
        </w:tc>
        <w:tc>
          <w:tcPr>
            <w:tcW w:w="931" w:type="dxa"/>
          </w:tcPr>
          <w:p w14:paraId="584C4EF1" w14:textId="77777777" w:rsidR="00367734" w:rsidRPr="0077209E" w:rsidRDefault="00367734" w:rsidP="00FD09A0">
            <w:pPr>
              <w:jc w:val="center"/>
              <w:rPr>
                <w:sz w:val="20"/>
                <w:szCs w:val="20"/>
              </w:rPr>
            </w:pPr>
            <w:r w:rsidRPr="0077209E">
              <w:rPr>
                <w:sz w:val="20"/>
                <w:szCs w:val="20"/>
              </w:rPr>
              <w:t>7.5</w:t>
            </w:r>
          </w:p>
        </w:tc>
        <w:tc>
          <w:tcPr>
            <w:tcW w:w="931" w:type="dxa"/>
          </w:tcPr>
          <w:p w14:paraId="027D557C" w14:textId="77777777" w:rsidR="00367734" w:rsidRPr="0077209E" w:rsidRDefault="00367734" w:rsidP="00FD09A0">
            <w:pPr>
              <w:jc w:val="center"/>
              <w:rPr>
                <w:sz w:val="20"/>
                <w:szCs w:val="20"/>
              </w:rPr>
            </w:pPr>
            <w:r w:rsidRPr="0077209E">
              <w:rPr>
                <w:sz w:val="20"/>
                <w:szCs w:val="20"/>
              </w:rPr>
              <w:t>8.1</w:t>
            </w:r>
          </w:p>
        </w:tc>
        <w:tc>
          <w:tcPr>
            <w:tcW w:w="931" w:type="dxa"/>
          </w:tcPr>
          <w:p w14:paraId="1D453909" w14:textId="77777777" w:rsidR="00367734" w:rsidRPr="0077209E" w:rsidRDefault="00367734" w:rsidP="00FD09A0">
            <w:pPr>
              <w:jc w:val="center"/>
              <w:rPr>
                <w:sz w:val="20"/>
                <w:szCs w:val="20"/>
              </w:rPr>
            </w:pPr>
            <w:r w:rsidRPr="0077209E">
              <w:rPr>
                <w:sz w:val="20"/>
                <w:szCs w:val="20"/>
              </w:rPr>
              <w:t>8.8</w:t>
            </w:r>
          </w:p>
        </w:tc>
        <w:tc>
          <w:tcPr>
            <w:tcW w:w="1213" w:type="dxa"/>
          </w:tcPr>
          <w:p w14:paraId="03A9D096" w14:textId="77777777" w:rsidR="00367734" w:rsidRPr="0077209E" w:rsidRDefault="00367734" w:rsidP="00FD09A0">
            <w:pPr>
              <w:jc w:val="center"/>
              <w:rPr>
                <w:sz w:val="20"/>
                <w:szCs w:val="20"/>
              </w:rPr>
            </w:pPr>
            <w:r w:rsidRPr="0077209E">
              <w:rPr>
                <w:sz w:val="20"/>
                <w:szCs w:val="20"/>
              </w:rPr>
              <w:t>1.0</w:t>
            </w:r>
          </w:p>
        </w:tc>
        <w:tc>
          <w:tcPr>
            <w:tcW w:w="674" w:type="dxa"/>
          </w:tcPr>
          <w:p w14:paraId="24B3CB75" w14:textId="77777777" w:rsidR="00367734" w:rsidRPr="0077209E" w:rsidRDefault="00367734" w:rsidP="00FD09A0">
            <w:pPr>
              <w:jc w:val="center"/>
              <w:rPr>
                <w:sz w:val="20"/>
                <w:szCs w:val="20"/>
              </w:rPr>
            </w:pPr>
            <w:r w:rsidRPr="0077209E">
              <w:rPr>
                <w:sz w:val="20"/>
                <w:szCs w:val="20"/>
              </w:rPr>
              <w:t>15.2</w:t>
            </w:r>
          </w:p>
        </w:tc>
      </w:tr>
      <w:tr w:rsidR="0077209E" w:rsidRPr="0077209E" w14:paraId="50C2ACBB" w14:textId="77777777" w:rsidTr="00D55E5D">
        <w:trPr>
          <w:trHeight w:val="288"/>
        </w:trPr>
        <w:tc>
          <w:tcPr>
            <w:tcW w:w="1265" w:type="dxa"/>
          </w:tcPr>
          <w:p w14:paraId="77BF40E9" w14:textId="77777777" w:rsidR="00367734" w:rsidRPr="0077209E" w:rsidRDefault="00367734" w:rsidP="00FD09A0">
            <w:pPr>
              <w:jc w:val="center"/>
              <w:rPr>
                <w:b/>
                <w:sz w:val="20"/>
                <w:szCs w:val="20"/>
              </w:rPr>
            </w:pPr>
            <w:r w:rsidRPr="0077209E">
              <w:rPr>
                <w:b/>
                <w:sz w:val="20"/>
                <w:szCs w:val="20"/>
              </w:rPr>
              <w:t xml:space="preserve">57-69 </w:t>
            </w:r>
            <w:proofErr w:type="spellStart"/>
            <w:r w:rsidRPr="0077209E">
              <w:rPr>
                <w:b/>
                <w:sz w:val="20"/>
                <w:szCs w:val="20"/>
              </w:rPr>
              <w:t>mo</w:t>
            </w:r>
            <w:proofErr w:type="spellEnd"/>
          </w:p>
        </w:tc>
        <w:tc>
          <w:tcPr>
            <w:tcW w:w="1003" w:type="dxa"/>
          </w:tcPr>
          <w:p w14:paraId="7F2A15F0" w14:textId="77777777" w:rsidR="00367734" w:rsidRPr="0077209E" w:rsidRDefault="00367734" w:rsidP="00FD09A0">
            <w:pPr>
              <w:jc w:val="center"/>
              <w:rPr>
                <w:sz w:val="20"/>
                <w:szCs w:val="20"/>
              </w:rPr>
            </w:pPr>
            <w:r w:rsidRPr="0077209E">
              <w:rPr>
                <w:sz w:val="20"/>
                <w:szCs w:val="20"/>
              </w:rPr>
              <w:t>*</w:t>
            </w:r>
          </w:p>
        </w:tc>
        <w:tc>
          <w:tcPr>
            <w:tcW w:w="1003" w:type="dxa"/>
          </w:tcPr>
          <w:p w14:paraId="0C989C97" w14:textId="77777777" w:rsidR="00367734" w:rsidRPr="0077209E" w:rsidRDefault="00367734" w:rsidP="00FD09A0">
            <w:pPr>
              <w:jc w:val="center"/>
              <w:rPr>
                <w:sz w:val="20"/>
                <w:szCs w:val="20"/>
              </w:rPr>
            </w:pPr>
            <w:r w:rsidRPr="0077209E">
              <w:rPr>
                <w:sz w:val="20"/>
                <w:szCs w:val="20"/>
              </w:rPr>
              <w:t>4.6</w:t>
            </w:r>
          </w:p>
        </w:tc>
        <w:tc>
          <w:tcPr>
            <w:tcW w:w="1003" w:type="dxa"/>
          </w:tcPr>
          <w:p w14:paraId="55BBFED5" w14:textId="77777777" w:rsidR="00367734" w:rsidRPr="0077209E" w:rsidRDefault="00367734" w:rsidP="00FD09A0">
            <w:pPr>
              <w:jc w:val="center"/>
              <w:rPr>
                <w:sz w:val="20"/>
                <w:szCs w:val="20"/>
              </w:rPr>
            </w:pPr>
            <w:r w:rsidRPr="0077209E">
              <w:rPr>
                <w:sz w:val="20"/>
                <w:szCs w:val="20"/>
              </w:rPr>
              <w:t>5.3</w:t>
            </w:r>
          </w:p>
        </w:tc>
        <w:tc>
          <w:tcPr>
            <w:tcW w:w="1080" w:type="dxa"/>
          </w:tcPr>
          <w:p w14:paraId="282C1124" w14:textId="77777777" w:rsidR="00367734" w:rsidRPr="0077209E" w:rsidRDefault="00367734" w:rsidP="00FD09A0">
            <w:pPr>
              <w:jc w:val="center"/>
              <w:rPr>
                <w:sz w:val="20"/>
                <w:szCs w:val="20"/>
              </w:rPr>
            </w:pPr>
            <w:r w:rsidRPr="0077209E">
              <w:rPr>
                <w:sz w:val="20"/>
                <w:szCs w:val="20"/>
              </w:rPr>
              <w:t>6.6</w:t>
            </w:r>
          </w:p>
        </w:tc>
        <w:tc>
          <w:tcPr>
            <w:tcW w:w="931" w:type="dxa"/>
          </w:tcPr>
          <w:p w14:paraId="3D9A4ACD" w14:textId="77777777" w:rsidR="00367734" w:rsidRPr="0077209E" w:rsidRDefault="00367734" w:rsidP="00FD09A0">
            <w:pPr>
              <w:jc w:val="center"/>
              <w:rPr>
                <w:sz w:val="20"/>
                <w:szCs w:val="20"/>
              </w:rPr>
            </w:pPr>
            <w:r w:rsidRPr="0077209E">
              <w:rPr>
                <w:sz w:val="20"/>
                <w:szCs w:val="20"/>
              </w:rPr>
              <w:t>7.3</w:t>
            </w:r>
          </w:p>
        </w:tc>
        <w:tc>
          <w:tcPr>
            <w:tcW w:w="931" w:type="dxa"/>
          </w:tcPr>
          <w:p w14:paraId="63346134" w14:textId="77777777" w:rsidR="00367734" w:rsidRPr="0077209E" w:rsidRDefault="00367734" w:rsidP="00FD09A0">
            <w:pPr>
              <w:jc w:val="center"/>
              <w:rPr>
                <w:sz w:val="20"/>
                <w:szCs w:val="20"/>
              </w:rPr>
            </w:pPr>
            <w:r w:rsidRPr="0077209E">
              <w:rPr>
                <w:sz w:val="20"/>
                <w:szCs w:val="20"/>
              </w:rPr>
              <w:t>8.0</w:t>
            </w:r>
          </w:p>
        </w:tc>
        <w:tc>
          <w:tcPr>
            <w:tcW w:w="931" w:type="dxa"/>
          </w:tcPr>
          <w:p w14:paraId="6B81F3B6" w14:textId="77777777" w:rsidR="00367734" w:rsidRPr="0077209E" w:rsidRDefault="00367734" w:rsidP="00FD09A0">
            <w:pPr>
              <w:jc w:val="center"/>
              <w:rPr>
                <w:sz w:val="20"/>
                <w:szCs w:val="20"/>
              </w:rPr>
            </w:pPr>
            <w:r w:rsidRPr="0077209E">
              <w:rPr>
                <w:sz w:val="20"/>
                <w:szCs w:val="20"/>
              </w:rPr>
              <w:t>8.6</w:t>
            </w:r>
          </w:p>
        </w:tc>
        <w:tc>
          <w:tcPr>
            <w:tcW w:w="1213" w:type="dxa"/>
          </w:tcPr>
          <w:p w14:paraId="736F7590" w14:textId="77777777" w:rsidR="00367734" w:rsidRPr="0077209E" w:rsidRDefault="00367734" w:rsidP="00FD09A0">
            <w:pPr>
              <w:jc w:val="center"/>
              <w:rPr>
                <w:sz w:val="20"/>
                <w:szCs w:val="20"/>
              </w:rPr>
            </w:pPr>
            <w:r w:rsidRPr="0077209E">
              <w:rPr>
                <w:sz w:val="20"/>
                <w:szCs w:val="20"/>
              </w:rPr>
              <w:t>1.1</w:t>
            </w:r>
          </w:p>
        </w:tc>
        <w:tc>
          <w:tcPr>
            <w:tcW w:w="674" w:type="dxa"/>
          </w:tcPr>
          <w:p w14:paraId="15FE1D9C" w14:textId="77777777" w:rsidR="00367734" w:rsidRPr="0077209E" w:rsidRDefault="00367734" w:rsidP="00FD09A0">
            <w:pPr>
              <w:jc w:val="center"/>
              <w:rPr>
                <w:sz w:val="20"/>
                <w:szCs w:val="20"/>
              </w:rPr>
            </w:pPr>
            <w:r w:rsidRPr="0077209E">
              <w:rPr>
                <w:sz w:val="20"/>
                <w:szCs w:val="20"/>
              </w:rPr>
              <w:t>16.1</w:t>
            </w:r>
          </w:p>
        </w:tc>
      </w:tr>
      <w:tr w:rsidR="0077209E" w:rsidRPr="0077209E" w14:paraId="46545109" w14:textId="77777777" w:rsidTr="00D55E5D">
        <w:trPr>
          <w:trHeight w:val="288"/>
        </w:trPr>
        <w:tc>
          <w:tcPr>
            <w:tcW w:w="1265" w:type="dxa"/>
          </w:tcPr>
          <w:p w14:paraId="57697193" w14:textId="77777777" w:rsidR="00367734" w:rsidRPr="0077209E" w:rsidRDefault="00367734" w:rsidP="00FD09A0">
            <w:pPr>
              <w:jc w:val="center"/>
              <w:rPr>
                <w:b/>
                <w:sz w:val="20"/>
                <w:szCs w:val="20"/>
              </w:rPr>
            </w:pPr>
            <w:r w:rsidRPr="0077209E">
              <w:rPr>
                <w:b/>
                <w:sz w:val="20"/>
                <w:szCs w:val="20"/>
              </w:rPr>
              <w:t xml:space="preserve">58-70 </w:t>
            </w:r>
            <w:proofErr w:type="spellStart"/>
            <w:r w:rsidRPr="0077209E">
              <w:rPr>
                <w:b/>
                <w:sz w:val="20"/>
                <w:szCs w:val="20"/>
              </w:rPr>
              <w:t>mo</w:t>
            </w:r>
            <w:proofErr w:type="spellEnd"/>
          </w:p>
        </w:tc>
        <w:tc>
          <w:tcPr>
            <w:tcW w:w="1003" w:type="dxa"/>
          </w:tcPr>
          <w:p w14:paraId="033706F9" w14:textId="77777777" w:rsidR="00367734" w:rsidRPr="0077209E" w:rsidRDefault="00367734" w:rsidP="00FD09A0">
            <w:pPr>
              <w:jc w:val="center"/>
              <w:rPr>
                <w:sz w:val="20"/>
                <w:szCs w:val="20"/>
              </w:rPr>
            </w:pPr>
            <w:r w:rsidRPr="0077209E">
              <w:rPr>
                <w:sz w:val="20"/>
                <w:szCs w:val="20"/>
              </w:rPr>
              <w:t>*</w:t>
            </w:r>
          </w:p>
        </w:tc>
        <w:tc>
          <w:tcPr>
            <w:tcW w:w="1003" w:type="dxa"/>
          </w:tcPr>
          <w:p w14:paraId="71132784" w14:textId="77777777" w:rsidR="00367734" w:rsidRPr="0077209E" w:rsidRDefault="00367734" w:rsidP="00FD09A0">
            <w:pPr>
              <w:jc w:val="center"/>
              <w:rPr>
                <w:sz w:val="20"/>
                <w:szCs w:val="20"/>
              </w:rPr>
            </w:pPr>
            <w:r w:rsidRPr="0077209E">
              <w:rPr>
                <w:sz w:val="20"/>
                <w:szCs w:val="20"/>
              </w:rPr>
              <w:t>4.5</w:t>
            </w:r>
          </w:p>
        </w:tc>
        <w:tc>
          <w:tcPr>
            <w:tcW w:w="1003" w:type="dxa"/>
          </w:tcPr>
          <w:p w14:paraId="06DFE17A" w14:textId="77777777" w:rsidR="00367734" w:rsidRPr="0077209E" w:rsidRDefault="00367734" w:rsidP="00FD09A0">
            <w:pPr>
              <w:jc w:val="center"/>
              <w:rPr>
                <w:sz w:val="20"/>
                <w:szCs w:val="20"/>
              </w:rPr>
            </w:pPr>
            <w:r w:rsidRPr="0077209E">
              <w:rPr>
                <w:sz w:val="20"/>
                <w:szCs w:val="20"/>
              </w:rPr>
              <w:t>5.2</w:t>
            </w:r>
          </w:p>
        </w:tc>
        <w:tc>
          <w:tcPr>
            <w:tcW w:w="1080" w:type="dxa"/>
          </w:tcPr>
          <w:p w14:paraId="55D9CCBA" w14:textId="77777777" w:rsidR="00367734" w:rsidRPr="0077209E" w:rsidRDefault="00367734" w:rsidP="00FD09A0">
            <w:pPr>
              <w:jc w:val="center"/>
              <w:rPr>
                <w:sz w:val="20"/>
                <w:szCs w:val="20"/>
              </w:rPr>
            </w:pPr>
            <w:r w:rsidRPr="0077209E">
              <w:rPr>
                <w:sz w:val="20"/>
                <w:szCs w:val="20"/>
              </w:rPr>
              <w:t>6.5</w:t>
            </w:r>
          </w:p>
        </w:tc>
        <w:tc>
          <w:tcPr>
            <w:tcW w:w="931" w:type="dxa"/>
          </w:tcPr>
          <w:p w14:paraId="1F8FD962" w14:textId="77777777" w:rsidR="00367734" w:rsidRPr="0077209E" w:rsidRDefault="00367734" w:rsidP="00FD09A0">
            <w:pPr>
              <w:jc w:val="center"/>
              <w:rPr>
                <w:sz w:val="20"/>
                <w:szCs w:val="20"/>
              </w:rPr>
            </w:pPr>
            <w:r w:rsidRPr="0077209E">
              <w:rPr>
                <w:sz w:val="20"/>
                <w:szCs w:val="20"/>
              </w:rPr>
              <w:t>7.2</w:t>
            </w:r>
          </w:p>
        </w:tc>
        <w:tc>
          <w:tcPr>
            <w:tcW w:w="931" w:type="dxa"/>
          </w:tcPr>
          <w:p w14:paraId="6C9347F6" w14:textId="77777777" w:rsidR="00367734" w:rsidRPr="0077209E" w:rsidRDefault="00367734" w:rsidP="00FD09A0">
            <w:pPr>
              <w:jc w:val="center"/>
              <w:rPr>
                <w:sz w:val="20"/>
                <w:szCs w:val="20"/>
              </w:rPr>
            </w:pPr>
            <w:r w:rsidRPr="0077209E">
              <w:rPr>
                <w:sz w:val="20"/>
                <w:szCs w:val="20"/>
              </w:rPr>
              <w:t>7.8</w:t>
            </w:r>
          </w:p>
        </w:tc>
        <w:tc>
          <w:tcPr>
            <w:tcW w:w="931" w:type="dxa"/>
          </w:tcPr>
          <w:p w14:paraId="693C8D85" w14:textId="77777777" w:rsidR="00367734" w:rsidRPr="0077209E" w:rsidRDefault="00367734" w:rsidP="00FD09A0">
            <w:pPr>
              <w:jc w:val="center"/>
              <w:rPr>
                <w:sz w:val="20"/>
                <w:szCs w:val="20"/>
              </w:rPr>
            </w:pPr>
            <w:r w:rsidRPr="0077209E">
              <w:rPr>
                <w:sz w:val="20"/>
                <w:szCs w:val="20"/>
              </w:rPr>
              <w:t>8.4</w:t>
            </w:r>
          </w:p>
        </w:tc>
        <w:tc>
          <w:tcPr>
            <w:tcW w:w="1213" w:type="dxa"/>
          </w:tcPr>
          <w:p w14:paraId="530E098C" w14:textId="77777777" w:rsidR="00367734" w:rsidRPr="0077209E" w:rsidRDefault="00367734" w:rsidP="00FD09A0">
            <w:pPr>
              <w:jc w:val="center"/>
              <w:rPr>
                <w:sz w:val="20"/>
                <w:szCs w:val="20"/>
              </w:rPr>
            </w:pPr>
            <w:r w:rsidRPr="0077209E">
              <w:rPr>
                <w:sz w:val="20"/>
                <w:szCs w:val="20"/>
              </w:rPr>
              <w:t>1.0</w:t>
            </w:r>
          </w:p>
        </w:tc>
        <w:tc>
          <w:tcPr>
            <w:tcW w:w="674" w:type="dxa"/>
          </w:tcPr>
          <w:p w14:paraId="5C911EB8" w14:textId="77777777" w:rsidR="00367734" w:rsidRPr="0077209E" w:rsidRDefault="00367734" w:rsidP="00FD09A0">
            <w:pPr>
              <w:jc w:val="center"/>
              <w:rPr>
                <w:sz w:val="20"/>
                <w:szCs w:val="20"/>
              </w:rPr>
            </w:pPr>
            <w:r w:rsidRPr="0077209E">
              <w:rPr>
                <w:sz w:val="20"/>
                <w:szCs w:val="20"/>
              </w:rPr>
              <w:t>15.0</w:t>
            </w:r>
          </w:p>
        </w:tc>
      </w:tr>
      <w:tr w:rsidR="0077209E" w:rsidRPr="0077209E" w14:paraId="0A323654" w14:textId="77777777" w:rsidTr="00D55E5D">
        <w:trPr>
          <w:trHeight w:val="288"/>
        </w:trPr>
        <w:tc>
          <w:tcPr>
            <w:tcW w:w="1265" w:type="dxa"/>
          </w:tcPr>
          <w:p w14:paraId="2BB59818" w14:textId="77777777" w:rsidR="00367734" w:rsidRPr="0077209E" w:rsidRDefault="00367734" w:rsidP="00FD09A0">
            <w:pPr>
              <w:jc w:val="center"/>
              <w:rPr>
                <w:b/>
                <w:sz w:val="20"/>
                <w:szCs w:val="20"/>
              </w:rPr>
            </w:pPr>
            <w:r w:rsidRPr="0077209E">
              <w:rPr>
                <w:b/>
                <w:sz w:val="20"/>
                <w:szCs w:val="20"/>
              </w:rPr>
              <w:t xml:space="preserve">59-71 </w:t>
            </w:r>
            <w:proofErr w:type="spellStart"/>
            <w:r w:rsidRPr="0077209E">
              <w:rPr>
                <w:b/>
                <w:sz w:val="20"/>
                <w:szCs w:val="20"/>
              </w:rPr>
              <w:t>mo</w:t>
            </w:r>
            <w:proofErr w:type="spellEnd"/>
          </w:p>
        </w:tc>
        <w:tc>
          <w:tcPr>
            <w:tcW w:w="1003" w:type="dxa"/>
          </w:tcPr>
          <w:p w14:paraId="709891AE" w14:textId="77777777" w:rsidR="00367734" w:rsidRPr="0077209E" w:rsidRDefault="00367734" w:rsidP="00FD09A0">
            <w:pPr>
              <w:jc w:val="center"/>
              <w:rPr>
                <w:sz w:val="20"/>
                <w:szCs w:val="20"/>
              </w:rPr>
            </w:pPr>
            <w:r w:rsidRPr="0077209E">
              <w:rPr>
                <w:sz w:val="20"/>
                <w:szCs w:val="20"/>
              </w:rPr>
              <w:t>*</w:t>
            </w:r>
          </w:p>
        </w:tc>
        <w:tc>
          <w:tcPr>
            <w:tcW w:w="1003" w:type="dxa"/>
          </w:tcPr>
          <w:p w14:paraId="2819AC8F" w14:textId="77777777" w:rsidR="00367734" w:rsidRPr="0077209E" w:rsidRDefault="00367734" w:rsidP="00FD09A0">
            <w:pPr>
              <w:jc w:val="center"/>
              <w:rPr>
                <w:sz w:val="20"/>
                <w:szCs w:val="20"/>
              </w:rPr>
            </w:pPr>
            <w:r w:rsidRPr="0077209E">
              <w:rPr>
                <w:sz w:val="20"/>
                <w:szCs w:val="20"/>
              </w:rPr>
              <w:t>4.5</w:t>
            </w:r>
          </w:p>
        </w:tc>
        <w:tc>
          <w:tcPr>
            <w:tcW w:w="1003" w:type="dxa"/>
          </w:tcPr>
          <w:p w14:paraId="7BFDB699" w14:textId="77777777" w:rsidR="00367734" w:rsidRPr="0077209E" w:rsidRDefault="00367734" w:rsidP="00FD09A0">
            <w:pPr>
              <w:jc w:val="center"/>
              <w:rPr>
                <w:sz w:val="20"/>
                <w:szCs w:val="20"/>
              </w:rPr>
            </w:pPr>
            <w:r w:rsidRPr="0077209E">
              <w:rPr>
                <w:sz w:val="20"/>
                <w:szCs w:val="20"/>
              </w:rPr>
              <w:t>5.2</w:t>
            </w:r>
          </w:p>
        </w:tc>
        <w:tc>
          <w:tcPr>
            <w:tcW w:w="1080" w:type="dxa"/>
          </w:tcPr>
          <w:p w14:paraId="4F5304D1" w14:textId="77777777" w:rsidR="00367734" w:rsidRPr="0077209E" w:rsidRDefault="00367734" w:rsidP="00FD09A0">
            <w:pPr>
              <w:jc w:val="center"/>
              <w:rPr>
                <w:sz w:val="20"/>
                <w:szCs w:val="20"/>
              </w:rPr>
            </w:pPr>
            <w:r w:rsidRPr="0077209E">
              <w:rPr>
                <w:sz w:val="20"/>
                <w:szCs w:val="20"/>
              </w:rPr>
              <w:t>6.5</w:t>
            </w:r>
          </w:p>
        </w:tc>
        <w:tc>
          <w:tcPr>
            <w:tcW w:w="931" w:type="dxa"/>
          </w:tcPr>
          <w:p w14:paraId="3EEC9BDE" w14:textId="77777777" w:rsidR="00367734" w:rsidRPr="0077209E" w:rsidRDefault="00367734" w:rsidP="00FD09A0">
            <w:pPr>
              <w:jc w:val="center"/>
              <w:rPr>
                <w:sz w:val="20"/>
                <w:szCs w:val="20"/>
              </w:rPr>
            </w:pPr>
            <w:r w:rsidRPr="0077209E">
              <w:rPr>
                <w:sz w:val="20"/>
                <w:szCs w:val="20"/>
              </w:rPr>
              <w:t>7.2</w:t>
            </w:r>
          </w:p>
        </w:tc>
        <w:tc>
          <w:tcPr>
            <w:tcW w:w="931" w:type="dxa"/>
          </w:tcPr>
          <w:p w14:paraId="16247A9A" w14:textId="77777777" w:rsidR="00367734" w:rsidRPr="0077209E" w:rsidRDefault="00367734" w:rsidP="00FD09A0">
            <w:pPr>
              <w:jc w:val="center"/>
              <w:rPr>
                <w:sz w:val="20"/>
                <w:szCs w:val="20"/>
              </w:rPr>
            </w:pPr>
            <w:r w:rsidRPr="0077209E">
              <w:rPr>
                <w:sz w:val="20"/>
                <w:szCs w:val="20"/>
              </w:rPr>
              <w:t>7.8</w:t>
            </w:r>
          </w:p>
        </w:tc>
        <w:tc>
          <w:tcPr>
            <w:tcW w:w="931" w:type="dxa"/>
          </w:tcPr>
          <w:p w14:paraId="10802F74" w14:textId="77777777" w:rsidR="00367734" w:rsidRPr="0077209E" w:rsidRDefault="00367734" w:rsidP="00FD09A0">
            <w:pPr>
              <w:jc w:val="center"/>
              <w:rPr>
                <w:sz w:val="20"/>
                <w:szCs w:val="20"/>
              </w:rPr>
            </w:pPr>
            <w:r w:rsidRPr="0077209E">
              <w:rPr>
                <w:sz w:val="20"/>
                <w:szCs w:val="20"/>
              </w:rPr>
              <w:t>8.4</w:t>
            </w:r>
          </w:p>
        </w:tc>
        <w:tc>
          <w:tcPr>
            <w:tcW w:w="1213" w:type="dxa"/>
          </w:tcPr>
          <w:p w14:paraId="20A92FE3" w14:textId="77777777" w:rsidR="00367734" w:rsidRPr="0077209E" w:rsidRDefault="00367734" w:rsidP="00FD09A0">
            <w:pPr>
              <w:jc w:val="center"/>
              <w:rPr>
                <w:sz w:val="20"/>
                <w:szCs w:val="20"/>
              </w:rPr>
            </w:pPr>
            <w:r w:rsidRPr="0077209E">
              <w:rPr>
                <w:sz w:val="20"/>
                <w:szCs w:val="20"/>
              </w:rPr>
              <w:t>1.0</w:t>
            </w:r>
          </w:p>
        </w:tc>
        <w:tc>
          <w:tcPr>
            <w:tcW w:w="674" w:type="dxa"/>
          </w:tcPr>
          <w:p w14:paraId="159EDA87" w14:textId="77777777" w:rsidR="00367734" w:rsidRPr="0077209E" w:rsidRDefault="00367734" w:rsidP="00FD09A0">
            <w:pPr>
              <w:jc w:val="center"/>
              <w:rPr>
                <w:sz w:val="20"/>
                <w:szCs w:val="20"/>
              </w:rPr>
            </w:pPr>
            <w:r w:rsidRPr="0077209E">
              <w:rPr>
                <w:sz w:val="20"/>
                <w:szCs w:val="20"/>
              </w:rPr>
              <w:t>15.0</w:t>
            </w:r>
          </w:p>
        </w:tc>
      </w:tr>
      <w:tr w:rsidR="0077209E" w:rsidRPr="0077209E" w14:paraId="7801081C" w14:textId="77777777" w:rsidTr="00D55E5D">
        <w:trPr>
          <w:trHeight w:val="288"/>
        </w:trPr>
        <w:tc>
          <w:tcPr>
            <w:tcW w:w="1265" w:type="dxa"/>
          </w:tcPr>
          <w:p w14:paraId="435ADA5B" w14:textId="77777777" w:rsidR="00367734" w:rsidRPr="0077209E" w:rsidRDefault="00367734" w:rsidP="00FD09A0">
            <w:pPr>
              <w:jc w:val="center"/>
              <w:rPr>
                <w:b/>
                <w:sz w:val="20"/>
                <w:szCs w:val="20"/>
              </w:rPr>
            </w:pPr>
            <w:r w:rsidRPr="0077209E">
              <w:rPr>
                <w:b/>
                <w:sz w:val="20"/>
                <w:szCs w:val="20"/>
              </w:rPr>
              <w:t xml:space="preserve">60-72 </w:t>
            </w:r>
            <w:proofErr w:type="spellStart"/>
            <w:r w:rsidRPr="0077209E">
              <w:rPr>
                <w:b/>
                <w:sz w:val="20"/>
                <w:szCs w:val="20"/>
              </w:rPr>
              <w:t>mo</w:t>
            </w:r>
            <w:proofErr w:type="spellEnd"/>
          </w:p>
        </w:tc>
        <w:tc>
          <w:tcPr>
            <w:tcW w:w="1003" w:type="dxa"/>
          </w:tcPr>
          <w:p w14:paraId="0F77A47C" w14:textId="77777777" w:rsidR="00367734" w:rsidRPr="0077209E" w:rsidRDefault="00367734" w:rsidP="00FD09A0">
            <w:pPr>
              <w:jc w:val="center"/>
              <w:rPr>
                <w:sz w:val="20"/>
                <w:szCs w:val="20"/>
              </w:rPr>
            </w:pPr>
            <w:r w:rsidRPr="0077209E">
              <w:rPr>
                <w:sz w:val="20"/>
                <w:szCs w:val="20"/>
              </w:rPr>
              <w:t>*</w:t>
            </w:r>
          </w:p>
        </w:tc>
        <w:tc>
          <w:tcPr>
            <w:tcW w:w="1003" w:type="dxa"/>
          </w:tcPr>
          <w:p w14:paraId="7BEDF133" w14:textId="77777777" w:rsidR="00367734" w:rsidRPr="0077209E" w:rsidRDefault="00367734" w:rsidP="00FD09A0">
            <w:pPr>
              <w:jc w:val="center"/>
              <w:rPr>
                <w:sz w:val="20"/>
                <w:szCs w:val="20"/>
              </w:rPr>
            </w:pPr>
            <w:r w:rsidRPr="0077209E">
              <w:rPr>
                <w:sz w:val="20"/>
                <w:szCs w:val="20"/>
              </w:rPr>
              <w:t>4.5</w:t>
            </w:r>
          </w:p>
        </w:tc>
        <w:tc>
          <w:tcPr>
            <w:tcW w:w="1003" w:type="dxa"/>
          </w:tcPr>
          <w:p w14:paraId="724B2EA8" w14:textId="77777777" w:rsidR="00367734" w:rsidRPr="0077209E" w:rsidRDefault="00367734" w:rsidP="00FD09A0">
            <w:pPr>
              <w:jc w:val="center"/>
              <w:rPr>
                <w:sz w:val="20"/>
                <w:szCs w:val="20"/>
              </w:rPr>
            </w:pPr>
            <w:r w:rsidRPr="0077209E">
              <w:rPr>
                <w:sz w:val="20"/>
                <w:szCs w:val="20"/>
              </w:rPr>
              <w:t>5.2</w:t>
            </w:r>
          </w:p>
        </w:tc>
        <w:tc>
          <w:tcPr>
            <w:tcW w:w="1080" w:type="dxa"/>
          </w:tcPr>
          <w:p w14:paraId="4949CA0F" w14:textId="77777777" w:rsidR="00367734" w:rsidRPr="0077209E" w:rsidRDefault="00367734" w:rsidP="00FD09A0">
            <w:pPr>
              <w:jc w:val="center"/>
              <w:rPr>
                <w:sz w:val="20"/>
                <w:szCs w:val="20"/>
              </w:rPr>
            </w:pPr>
            <w:r w:rsidRPr="0077209E">
              <w:rPr>
                <w:sz w:val="20"/>
                <w:szCs w:val="20"/>
              </w:rPr>
              <w:t>6.5</w:t>
            </w:r>
          </w:p>
        </w:tc>
        <w:tc>
          <w:tcPr>
            <w:tcW w:w="931" w:type="dxa"/>
          </w:tcPr>
          <w:p w14:paraId="2ED97200" w14:textId="77777777" w:rsidR="00367734" w:rsidRPr="0077209E" w:rsidRDefault="00367734" w:rsidP="00FD09A0">
            <w:pPr>
              <w:jc w:val="center"/>
              <w:rPr>
                <w:sz w:val="20"/>
                <w:szCs w:val="20"/>
              </w:rPr>
            </w:pPr>
            <w:r w:rsidRPr="0077209E">
              <w:rPr>
                <w:sz w:val="20"/>
                <w:szCs w:val="20"/>
              </w:rPr>
              <w:t>7.2</w:t>
            </w:r>
          </w:p>
        </w:tc>
        <w:tc>
          <w:tcPr>
            <w:tcW w:w="931" w:type="dxa"/>
          </w:tcPr>
          <w:p w14:paraId="66F72797" w14:textId="77777777" w:rsidR="00367734" w:rsidRPr="0077209E" w:rsidRDefault="00367734" w:rsidP="00FD09A0">
            <w:pPr>
              <w:jc w:val="center"/>
              <w:rPr>
                <w:sz w:val="20"/>
                <w:szCs w:val="20"/>
              </w:rPr>
            </w:pPr>
            <w:r w:rsidRPr="0077209E">
              <w:rPr>
                <w:sz w:val="20"/>
                <w:szCs w:val="20"/>
              </w:rPr>
              <w:t>7.8</w:t>
            </w:r>
          </w:p>
        </w:tc>
        <w:tc>
          <w:tcPr>
            <w:tcW w:w="931" w:type="dxa"/>
          </w:tcPr>
          <w:p w14:paraId="32B6B189" w14:textId="77777777" w:rsidR="00367734" w:rsidRPr="0077209E" w:rsidRDefault="00367734" w:rsidP="00FD09A0">
            <w:pPr>
              <w:jc w:val="center"/>
              <w:rPr>
                <w:sz w:val="20"/>
                <w:szCs w:val="20"/>
              </w:rPr>
            </w:pPr>
            <w:r w:rsidRPr="0077209E">
              <w:rPr>
                <w:sz w:val="20"/>
                <w:szCs w:val="20"/>
              </w:rPr>
              <w:t>8.4</w:t>
            </w:r>
          </w:p>
        </w:tc>
        <w:tc>
          <w:tcPr>
            <w:tcW w:w="1213" w:type="dxa"/>
          </w:tcPr>
          <w:p w14:paraId="25C59AE8" w14:textId="77777777" w:rsidR="00367734" w:rsidRPr="0077209E" w:rsidRDefault="00367734" w:rsidP="00FD09A0">
            <w:pPr>
              <w:jc w:val="center"/>
              <w:rPr>
                <w:sz w:val="20"/>
                <w:szCs w:val="20"/>
              </w:rPr>
            </w:pPr>
            <w:r w:rsidRPr="0077209E">
              <w:rPr>
                <w:sz w:val="20"/>
                <w:szCs w:val="20"/>
              </w:rPr>
              <w:t>1.0</w:t>
            </w:r>
          </w:p>
        </w:tc>
        <w:tc>
          <w:tcPr>
            <w:tcW w:w="674" w:type="dxa"/>
          </w:tcPr>
          <w:p w14:paraId="28D46A5C" w14:textId="77777777" w:rsidR="00367734" w:rsidRPr="0077209E" w:rsidRDefault="00367734" w:rsidP="00FD09A0">
            <w:pPr>
              <w:jc w:val="center"/>
              <w:rPr>
                <w:sz w:val="20"/>
                <w:szCs w:val="20"/>
              </w:rPr>
            </w:pPr>
            <w:r w:rsidRPr="0077209E">
              <w:rPr>
                <w:sz w:val="20"/>
                <w:szCs w:val="20"/>
              </w:rPr>
              <w:t>15.0</w:t>
            </w:r>
          </w:p>
        </w:tc>
      </w:tr>
    </w:tbl>
    <w:p w14:paraId="2112C96D" w14:textId="77777777" w:rsidR="003C09B1" w:rsidRPr="0077209E" w:rsidRDefault="003C09B1" w:rsidP="00C152F0">
      <w:pPr>
        <w:rPr>
          <w:sz w:val="21"/>
          <w:szCs w:val="21"/>
        </w:rPr>
      </w:pPr>
    </w:p>
    <w:p w14:paraId="1D22BE92" w14:textId="3D8E1453" w:rsidR="00367734" w:rsidRPr="0077209E" w:rsidRDefault="003C09B1" w:rsidP="00C152F0">
      <w:pPr>
        <w:rPr>
          <w:b/>
          <w:sz w:val="20"/>
          <w:szCs w:val="20"/>
        </w:rPr>
      </w:pPr>
      <w:r w:rsidRPr="0077209E">
        <w:rPr>
          <w:sz w:val="20"/>
          <w:szCs w:val="20"/>
        </w:rPr>
        <w:t xml:space="preserve">* </w:t>
      </w:r>
      <w:r w:rsidR="00367734" w:rsidRPr="0077209E">
        <w:rPr>
          <w:sz w:val="20"/>
          <w:szCs w:val="20"/>
        </w:rPr>
        <w:t>Values no</w:t>
      </w:r>
      <w:r w:rsidR="00E70F4F" w:rsidRPr="0077209E">
        <w:rPr>
          <w:sz w:val="20"/>
          <w:szCs w:val="20"/>
        </w:rPr>
        <w:t xml:space="preserve">t </w:t>
      </w:r>
      <w:r w:rsidR="00367734" w:rsidRPr="0077209E">
        <w:rPr>
          <w:sz w:val="20"/>
          <w:szCs w:val="20"/>
        </w:rPr>
        <w:t>available to derive</w:t>
      </w:r>
      <w:r w:rsidR="00367734" w:rsidRPr="0077209E">
        <w:rPr>
          <w:sz w:val="20"/>
          <w:szCs w:val="20"/>
        </w:rPr>
        <w:br/>
      </w:r>
      <w:r w:rsidR="00016EE5" w:rsidRPr="0077209E">
        <w:rPr>
          <w:sz w:val="20"/>
          <w:szCs w:val="20"/>
          <w:shd w:val="clear" w:color="auto" w:fill="FFFFFF"/>
          <w:vertAlign w:val="superscript"/>
        </w:rPr>
        <w:t>†</w:t>
      </w:r>
      <w:r w:rsidR="00367734" w:rsidRPr="0077209E">
        <w:rPr>
          <w:sz w:val="20"/>
          <w:szCs w:val="20"/>
          <w:vertAlign w:val="superscript"/>
        </w:rPr>
        <w:t xml:space="preserve"> </w:t>
      </w:r>
      <w:r w:rsidR="00367734" w:rsidRPr="0077209E">
        <w:rPr>
          <w:sz w:val="20"/>
          <w:szCs w:val="20"/>
        </w:rPr>
        <w:t>S</w:t>
      </w:r>
      <w:r w:rsidR="00815EEB" w:rsidRPr="0077209E">
        <w:rPr>
          <w:sz w:val="20"/>
          <w:szCs w:val="20"/>
        </w:rPr>
        <w:t>N</w:t>
      </w:r>
      <w:r w:rsidR="00367734" w:rsidRPr="0077209E">
        <w:rPr>
          <w:sz w:val="20"/>
          <w:szCs w:val="20"/>
        </w:rPr>
        <w:t>D</w:t>
      </w:r>
      <w:r w:rsidR="00815EEB" w:rsidRPr="0077209E">
        <w:rPr>
          <w:sz w:val="20"/>
          <w:szCs w:val="20"/>
        </w:rPr>
        <w:t>:</w:t>
      </w:r>
      <w:r w:rsidR="00367734" w:rsidRPr="0077209E">
        <w:rPr>
          <w:sz w:val="20"/>
          <w:szCs w:val="20"/>
        </w:rPr>
        <w:t xml:space="preserve"> standard normal deviate also defined as 1 </w:t>
      </w:r>
      <w:r w:rsidR="007F1E91" w:rsidRPr="0077209E">
        <w:rPr>
          <w:sz w:val="20"/>
          <w:szCs w:val="20"/>
        </w:rPr>
        <w:t>z-</w:t>
      </w:r>
      <w:r w:rsidR="00367734" w:rsidRPr="0077209E">
        <w:rPr>
          <w:sz w:val="20"/>
          <w:szCs w:val="20"/>
        </w:rPr>
        <w:t>score</w:t>
      </w:r>
    </w:p>
    <w:p w14:paraId="6A954EE7" w14:textId="1285768E" w:rsidR="009348A7" w:rsidRPr="0077209E" w:rsidRDefault="00016EE5" w:rsidP="00367734">
      <w:pPr>
        <w:tabs>
          <w:tab w:val="center" w:pos="4680"/>
        </w:tabs>
        <w:rPr>
          <w:sz w:val="20"/>
          <w:szCs w:val="20"/>
        </w:rPr>
        <w:sectPr w:rsidR="009348A7" w:rsidRPr="0077209E" w:rsidSect="00367734">
          <w:pgSz w:w="12240" w:h="15840"/>
          <w:pgMar w:top="1440" w:right="1440" w:bottom="1440" w:left="1440" w:header="720" w:footer="720" w:gutter="0"/>
          <w:cols w:space="720"/>
          <w:docGrid w:linePitch="360"/>
        </w:sectPr>
      </w:pPr>
      <w:r w:rsidRPr="0077209E">
        <w:rPr>
          <w:sz w:val="20"/>
          <w:szCs w:val="20"/>
          <w:shd w:val="clear" w:color="auto" w:fill="FFFFFF"/>
          <w:vertAlign w:val="superscript"/>
        </w:rPr>
        <w:t>‡</w:t>
      </w:r>
      <w:r w:rsidR="00C152F0" w:rsidRPr="0077209E">
        <w:rPr>
          <w:sz w:val="20"/>
          <w:szCs w:val="20"/>
          <w:vertAlign w:val="superscript"/>
        </w:rPr>
        <w:t xml:space="preserve"> </w:t>
      </w:r>
      <w:r w:rsidR="00815EEB" w:rsidRPr="0077209E">
        <w:rPr>
          <w:sz w:val="20"/>
          <w:szCs w:val="20"/>
        </w:rPr>
        <w:t xml:space="preserve">CV: </w:t>
      </w:r>
      <w:r w:rsidR="009348A7" w:rsidRPr="0077209E">
        <w:rPr>
          <w:sz w:val="20"/>
          <w:szCs w:val="20"/>
        </w:rPr>
        <w:t>Coefficient of variation</w:t>
      </w:r>
    </w:p>
    <w:p w14:paraId="6EDFE7C7" w14:textId="052973E4" w:rsidR="00367734" w:rsidRPr="0077209E" w:rsidRDefault="00367734" w:rsidP="00115FAF">
      <w:pPr>
        <w:pStyle w:val="Tabletitle"/>
        <w:numPr>
          <w:ilvl w:val="0"/>
          <w:numId w:val="6"/>
        </w:numPr>
        <w:rPr>
          <w:b w:val="0"/>
          <w:bCs/>
        </w:rPr>
      </w:pPr>
      <w:r w:rsidRPr="0077209E">
        <w:lastRenderedPageBreak/>
        <w:t>Supplemental Figure 1</w:t>
      </w:r>
      <w:r w:rsidRPr="0077209E">
        <w:rPr>
          <w:b w:val="0"/>
          <w:bCs/>
        </w:rPr>
        <w:t xml:space="preserve">: WHO-Tanner sex-combined derived </w:t>
      </w:r>
      <w:r w:rsidR="00882626" w:rsidRPr="0077209E">
        <w:rPr>
          <w:b w:val="0"/>
          <w:bCs/>
        </w:rPr>
        <w:t xml:space="preserve">referent </w:t>
      </w:r>
      <w:r w:rsidRPr="0077209E">
        <w:rPr>
          <w:b w:val="0"/>
          <w:bCs/>
        </w:rPr>
        <w:t>median scatterplot</w:t>
      </w:r>
    </w:p>
    <w:p w14:paraId="1ECBAC1D" w14:textId="015EDCF6" w:rsidR="00367734" w:rsidRPr="0077209E" w:rsidRDefault="00367734" w:rsidP="00367734">
      <w:pPr>
        <w:pStyle w:val="Tabletitle"/>
        <w:numPr>
          <w:ilvl w:val="0"/>
          <w:numId w:val="0"/>
        </w:numPr>
        <w:ind w:left="1440" w:hanging="1440"/>
        <w:rPr>
          <w:vertAlign w:val="superscript"/>
        </w:rPr>
      </w:pPr>
      <w:r w:rsidRPr="0077209E">
        <w:rPr>
          <w:b w:val="0"/>
          <w:bCs/>
        </w:rPr>
        <w:t xml:space="preserve">and modeled </w:t>
      </w:r>
      <w:r w:rsidR="000C4BF7" w:rsidRPr="0077209E">
        <w:rPr>
          <w:b w:val="0"/>
          <w:bCs/>
        </w:rPr>
        <w:t>12-month</w:t>
      </w:r>
      <w:r w:rsidRPr="0077209E">
        <w:rPr>
          <w:b w:val="0"/>
          <w:bCs/>
        </w:rPr>
        <w:t xml:space="preserve"> linear velocities </w:t>
      </w:r>
      <w:r w:rsidR="000C4BF7" w:rsidRPr="0077209E">
        <w:rPr>
          <w:b w:val="0"/>
          <w:bCs/>
        </w:rPr>
        <w:t xml:space="preserve">from birth </w:t>
      </w:r>
      <w:r w:rsidRPr="0077209E">
        <w:rPr>
          <w:b w:val="0"/>
          <w:bCs/>
        </w:rPr>
        <w:t xml:space="preserve">through 59 months of age </w:t>
      </w:r>
      <w:r w:rsidR="000F18C5" w:rsidRPr="0077209E">
        <w:rPr>
          <w:vertAlign w:val="superscript"/>
        </w:rPr>
        <w:t>*</w:t>
      </w:r>
      <w:r w:rsidR="000F18C5" w:rsidRPr="0077209E">
        <w:rPr>
          <w:sz w:val="20"/>
          <w:szCs w:val="20"/>
          <w:shd w:val="clear" w:color="auto" w:fill="FFFFFF"/>
          <w:vertAlign w:val="superscript"/>
        </w:rPr>
        <w:t>†</w:t>
      </w:r>
    </w:p>
    <w:p w14:paraId="3AC6A981" w14:textId="77777777" w:rsidR="0068386B" w:rsidRPr="0077209E" w:rsidRDefault="0068386B" w:rsidP="0068386B">
      <w:pPr>
        <w:rPr>
          <w:lang w:bidi="en-US"/>
        </w:rPr>
      </w:pPr>
    </w:p>
    <w:p w14:paraId="0696A0E4" w14:textId="0BBDE727" w:rsidR="00367734" w:rsidRPr="0077209E" w:rsidRDefault="00220143" w:rsidP="00367734">
      <w:r w:rsidRPr="0077209E">
        <w:rPr>
          <w:noProof/>
        </w:rPr>
        <w:drawing>
          <wp:inline distT="0" distB="0" distL="0" distR="0" wp14:anchorId="0F597021" wp14:editId="6EAD3354">
            <wp:extent cx="5943600" cy="3962400"/>
            <wp:effectExtent l="0" t="0" r="0" b="0"/>
            <wp:docPr id="953593527" name="Picture 2" descr="A picture containing text, screenshot, pl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593527" name="Picture 2" descr="A picture containing text, screenshot, plot, lin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BA701D3" w14:textId="77777777" w:rsidR="00367734" w:rsidRPr="0077209E" w:rsidRDefault="00367734" w:rsidP="00367734">
      <w:pPr>
        <w:rPr>
          <w:sz w:val="20"/>
          <w:szCs w:val="20"/>
          <w:vertAlign w:val="superscript"/>
        </w:rPr>
      </w:pPr>
    </w:p>
    <w:p w14:paraId="497950B0" w14:textId="02BF39C5" w:rsidR="00A475DD" w:rsidRPr="0077209E" w:rsidRDefault="000F18C5" w:rsidP="00A475DD">
      <w:pPr>
        <w:rPr>
          <w:sz w:val="20"/>
          <w:szCs w:val="20"/>
        </w:rPr>
      </w:pPr>
      <w:r w:rsidRPr="0077209E">
        <w:rPr>
          <w:sz w:val="20"/>
          <w:szCs w:val="20"/>
          <w:vertAlign w:val="superscript"/>
        </w:rPr>
        <w:t>*</w:t>
      </w:r>
      <w:r w:rsidR="00367734" w:rsidRPr="0077209E">
        <w:rPr>
          <w:sz w:val="20"/>
          <w:szCs w:val="20"/>
        </w:rPr>
        <w:t xml:space="preserve"> Age at the start of the interval</w:t>
      </w:r>
      <w:r w:rsidR="00367734" w:rsidRPr="0077209E">
        <w:rPr>
          <w:sz w:val="20"/>
          <w:szCs w:val="20"/>
        </w:rPr>
        <w:br/>
      </w:r>
      <w:r w:rsidRPr="0077209E">
        <w:rPr>
          <w:sz w:val="20"/>
          <w:szCs w:val="20"/>
          <w:shd w:val="clear" w:color="auto" w:fill="FFFFFF"/>
          <w:vertAlign w:val="superscript"/>
        </w:rPr>
        <w:t>†</w:t>
      </w:r>
      <w:r w:rsidR="00A475DD" w:rsidRPr="0077209E">
        <w:rPr>
          <w:sz w:val="20"/>
          <w:szCs w:val="20"/>
          <w:vertAlign w:val="superscript"/>
        </w:rPr>
        <w:t xml:space="preserve"> </w:t>
      </w:r>
      <w:r w:rsidR="00367734" w:rsidRPr="0077209E">
        <w:rPr>
          <w:sz w:val="20"/>
          <w:szCs w:val="20"/>
          <w:vertAlign w:val="superscript"/>
        </w:rPr>
        <w:t xml:space="preserve"> </w:t>
      </w:r>
      <w:r w:rsidR="00367734" w:rsidRPr="0077209E">
        <w:rPr>
          <w:sz w:val="20"/>
          <w:szCs w:val="20"/>
        </w:rPr>
        <w:t>Generated using a cubic-restricted spline model with knots</w:t>
      </w:r>
      <w:r w:rsidR="00A475DD" w:rsidRPr="0077209E">
        <w:rPr>
          <w:sz w:val="20"/>
          <w:szCs w:val="20"/>
        </w:rPr>
        <w:t xml:space="preserve"> (dotted horizontal lines)</w:t>
      </w:r>
      <w:r w:rsidR="00367734" w:rsidRPr="0077209E">
        <w:rPr>
          <w:sz w:val="20"/>
          <w:szCs w:val="20"/>
        </w:rPr>
        <w:t xml:space="preserve"> at 2, 6, 12, 27 and 50 months of age</w:t>
      </w:r>
      <w:r w:rsidR="00A475DD" w:rsidRPr="0077209E">
        <w:rPr>
          <w:sz w:val="20"/>
          <w:szCs w:val="20"/>
        </w:rPr>
        <w:t>:</w:t>
      </w:r>
      <w:r w:rsidR="00367734" w:rsidRPr="0077209E">
        <w:rPr>
          <w:sz w:val="20"/>
          <w:szCs w:val="20"/>
        </w:rPr>
        <w:t xml:space="preserve"> </w:t>
      </w:r>
    </w:p>
    <w:p w14:paraId="0648BBF9" w14:textId="33AE23F1" w:rsidR="00A475DD" w:rsidRPr="0077209E" w:rsidRDefault="00367734" w:rsidP="00A475DD">
      <w:pPr>
        <w:jc w:val="center"/>
        <w:rPr>
          <w:sz w:val="20"/>
          <w:szCs w:val="20"/>
        </w:rPr>
      </w:pPr>
      <w:r w:rsidRPr="0077209E">
        <w:rPr>
          <w:sz w:val="20"/>
          <w:szCs w:val="20"/>
        </w:rPr>
        <w:br/>
        <w:t>E[Y</w:t>
      </w:r>
      <w:r w:rsidRPr="0077209E">
        <w:rPr>
          <w:sz w:val="20"/>
          <w:szCs w:val="20"/>
          <w:vertAlign w:val="subscript"/>
        </w:rPr>
        <w:t>p50</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0 </w:t>
      </w:r>
      <w:r w:rsidRPr="0077209E">
        <w:rPr>
          <w:sz w:val="20"/>
          <w:szCs w:val="20"/>
        </w:rPr>
        <w:t xml:space="preserve">+ </w:t>
      </w:r>
      <m:oMath>
        <m:r>
          <m:rPr>
            <m:sty m:val="p"/>
          </m:rPr>
          <w:rPr>
            <w:rFonts w:ascii="Cambria Math" w:hAnsi="Cambria Math"/>
            <w:sz w:val="20"/>
            <w:szCs w:val="20"/>
          </w:rPr>
          <m:t>Β</m:t>
        </m:r>
      </m:oMath>
      <w:r w:rsidRPr="0077209E">
        <w:rPr>
          <w:sz w:val="20"/>
          <w:szCs w:val="20"/>
          <w:vertAlign w:val="subscript"/>
        </w:rPr>
        <w:t xml:space="preserve">i1age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i2age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2</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i3age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3</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i4age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4</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5</w:t>
      </w:r>
      <w:r w:rsidRPr="0077209E">
        <w:rPr>
          <w:sz w:val="20"/>
          <w:szCs w:val="20"/>
        </w:rPr>
        <w:t>x</w:t>
      </w:r>
      <w:r w:rsidRPr="0077209E">
        <w:rPr>
          <w:sz w:val="20"/>
          <w:szCs w:val="20"/>
          <w:vertAlign w:val="subscript"/>
        </w:rPr>
        <w:t>i5sex</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6</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i1age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7</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i2age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8</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i3age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7</w:t>
      </w:r>
      <w:r w:rsidRPr="0077209E">
        <w:rPr>
          <w:sz w:val="20"/>
          <w:szCs w:val="20"/>
        </w:rPr>
        <w:t>x</w:t>
      </w:r>
      <w:r w:rsidRPr="0077209E">
        <w:rPr>
          <w:sz w:val="20"/>
          <w:szCs w:val="20"/>
          <w:vertAlign w:val="subscript"/>
        </w:rPr>
        <w:t>i9sex</w:t>
      </w:r>
      <w:r w:rsidRPr="0077209E">
        <w:rPr>
          <w:sz w:val="20"/>
          <w:szCs w:val="20"/>
        </w:rPr>
        <w:t>x</w:t>
      </w:r>
      <w:r w:rsidRPr="0077209E">
        <w:rPr>
          <w:sz w:val="20"/>
          <w:szCs w:val="20"/>
          <w:vertAlign w:val="subscript"/>
        </w:rPr>
        <w:t xml:space="preserve">i4age </w:t>
      </w:r>
      <w:r w:rsidRPr="0077209E">
        <w:rPr>
          <w:sz w:val="20"/>
          <w:szCs w:val="20"/>
        </w:rPr>
        <w:t xml:space="preserve">+ </w:t>
      </w:r>
      <m:oMath>
        <m:r>
          <m:rPr>
            <m:sty m:val="p"/>
          </m:rPr>
          <w:rPr>
            <w:rFonts w:ascii="Cambria Math" w:hAnsi="Cambria Math"/>
            <w:sz w:val="20"/>
            <w:szCs w:val="20"/>
          </w:rPr>
          <m:t>ε</m:t>
        </m:r>
      </m:oMath>
    </w:p>
    <w:p w14:paraId="30FDE1EE" w14:textId="097696D0" w:rsidR="00367734" w:rsidRPr="0077209E" w:rsidRDefault="00367734" w:rsidP="00A475DD">
      <w:pPr>
        <w:rPr>
          <w:sz w:val="20"/>
          <w:szCs w:val="20"/>
        </w:rPr>
      </w:pPr>
      <w:r w:rsidRPr="0077209E">
        <w:rPr>
          <w:sz w:val="20"/>
          <w:szCs w:val="20"/>
        </w:rPr>
        <w:br/>
      </w:r>
    </w:p>
    <w:p w14:paraId="16D13EFB" w14:textId="77777777" w:rsidR="00367734" w:rsidRPr="0077209E" w:rsidRDefault="00367734" w:rsidP="00367734">
      <w:pPr>
        <w:rPr>
          <w:b/>
        </w:rPr>
      </w:pPr>
    </w:p>
    <w:p w14:paraId="7469DCA7" w14:textId="77777777" w:rsidR="00367734" w:rsidRPr="0077209E" w:rsidRDefault="00367734" w:rsidP="00367734">
      <w:pPr>
        <w:rPr>
          <w:b/>
        </w:rPr>
      </w:pPr>
    </w:p>
    <w:p w14:paraId="1C42D8B9" w14:textId="77777777" w:rsidR="00367734" w:rsidRPr="0077209E" w:rsidRDefault="00367734" w:rsidP="00367734">
      <w:pPr>
        <w:rPr>
          <w:b/>
        </w:rPr>
      </w:pPr>
    </w:p>
    <w:p w14:paraId="4B80F3F8" w14:textId="77777777" w:rsidR="00367734" w:rsidRPr="0077209E" w:rsidRDefault="00367734" w:rsidP="00367734">
      <w:pPr>
        <w:rPr>
          <w:b/>
        </w:rPr>
      </w:pPr>
    </w:p>
    <w:p w14:paraId="2D1C44DD" w14:textId="77777777" w:rsidR="00367734" w:rsidRPr="0077209E" w:rsidRDefault="00367734" w:rsidP="00367734">
      <w:pPr>
        <w:rPr>
          <w:b/>
        </w:rPr>
      </w:pPr>
    </w:p>
    <w:p w14:paraId="63084100" w14:textId="77777777" w:rsidR="00367734" w:rsidRPr="0077209E" w:rsidRDefault="00367734" w:rsidP="00367734">
      <w:pPr>
        <w:rPr>
          <w:b/>
        </w:rPr>
        <w:sectPr w:rsidR="00367734" w:rsidRPr="0077209E" w:rsidSect="00FD09A0">
          <w:pgSz w:w="12240" w:h="15840"/>
          <w:pgMar w:top="1440" w:right="1440" w:bottom="1440" w:left="1440" w:header="720" w:footer="720" w:gutter="0"/>
          <w:cols w:space="720"/>
          <w:docGrid w:linePitch="360"/>
        </w:sectPr>
      </w:pPr>
    </w:p>
    <w:p w14:paraId="7C01065F" w14:textId="1A136990" w:rsidR="00367734" w:rsidRPr="0077209E" w:rsidRDefault="00367734" w:rsidP="00815EEB">
      <w:pPr>
        <w:pStyle w:val="Tabletitle"/>
        <w:numPr>
          <w:ilvl w:val="0"/>
          <w:numId w:val="6"/>
        </w:numPr>
        <w:rPr>
          <w:b w:val="0"/>
          <w:bCs/>
        </w:rPr>
      </w:pPr>
      <w:r w:rsidRPr="0077209E">
        <w:lastRenderedPageBreak/>
        <w:t>Su</w:t>
      </w:r>
      <w:r w:rsidR="00115FAF" w:rsidRPr="0077209E">
        <w:t>p</w:t>
      </w:r>
      <w:r w:rsidRPr="0077209E">
        <w:t>plemental Figure 2</w:t>
      </w:r>
      <w:r w:rsidRPr="0077209E">
        <w:rPr>
          <w:b w:val="0"/>
          <w:bCs/>
        </w:rPr>
        <w:t xml:space="preserve">: WHO-Tanner modeled sex-combined linear growth velocity reference curve through 59 months of age </w:t>
      </w:r>
      <w:r w:rsidR="000F18C5" w:rsidRPr="0077209E">
        <w:rPr>
          <w:vertAlign w:val="superscript"/>
        </w:rPr>
        <w:t xml:space="preserve">* </w:t>
      </w:r>
      <w:r w:rsidR="000F18C5" w:rsidRPr="0077209E">
        <w:rPr>
          <w:sz w:val="20"/>
          <w:szCs w:val="20"/>
          <w:shd w:val="clear" w:color="auto" w:fill="FFFFFF"/>
          <w:vertAlign w:val="superscript"/>
        </w:rPr>
        <w:t>†</w:t>
      </w:r>
      <w:r w:rsidR="00882626" w:rsidRPr="0077209E">
        <w:rPr>
          <w:sz w:val="20"/>
          <w:szCs w:val="20"/>
          <w:shd w:val="clear" w:color="auto" w:fill="FFFFFF"/>
          <w:vertAlign w:val="superscript"/>
        </w:rPr>
        <w:t xml:space="preserve"> </w:t>
      </w:r>
      <w:r w:rsidR="00882626" w:rsidRPr="0077209E">
        <w:rPr>
          <w:b w:val="0"/>
        </w:rPr>
        <w:t xml:space="preserve">(median </w:t>
      </w:r>
      <w:r w:rsidR="00882626" w:rsidRPr="0077209E">
        <w:rPr>
          <w:b w:val="0"/>
          <w:u w:val="single"/>
        </w:rPr>
        <w:t>+</w:t>
      </w:r>
      <w:r w:rsidR="00882626" w:rsidRPr="0077209E">
        <w:rPr>
          <w:b w:val="0"/>
        </w:rPr>
        <w:t xml:space="preserve"> 2 standard normal deviate or z-score).</w:t>
      </w:r>
    </w:p>
    <w:p w14:paraId="4E5E5536" w14:textId="77777777" w:rsidR="00367734" w:rsidRPr="0077209E" w:rsidRDefault="00367734" w:rsidP="00367734"/>
    <w:p w14:paraId="13F7C546" w14:textId="70CEECED" w:rsidR="00367734" w:rsidRPr="0077209E" w:rsidRDefault="00220143" w:rsidP="00367734">
      <w:r w:rsidRPr="0077209E">
        <w:rPr>
          <w:noProof/>
        </w:rPr>
        <w:drawing>
          <wp:inline distT="0" distB="0" distL="0" distR="0" wp14:anchorId="4D6433A3" wp14:editId="7601869D">
            <wp:extent cx="5943600" cy="3962400"/>
            <wp:effectExtent l="0" t="0" r="0" b="0"/>
            <wp:docPr id="314251791" name="Picture 3" descr="A picture containing text, screenshot,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51791" name="Picture 3" descr="A picture containing text, screenshot, plot, 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E76D42C" w14:textId="7E123E9D" w:rsidR="00A475DD" w:rsidRPr="0077209E" w:rsidRDefault="000F18C5" w:rsidP="00367734">
      <w:pPr>
        <w:rPr>
          <w:sz w:val="20"/>
          <w:szCs w:val="20"/>
        </w:rPr>
      </w:pPr>
      <w:r w:rsidRPr="0077209E">
        <w:rPr>
          <w:sz w:val="20"/>
          <w:szCs w:val="20"/>
          <w:vertAlign w:val="superscript"/>
        </w:rPr>
        <w:t>*</w:t>
      </w:r>
      <w:r w:rsidR="00367734" w:rsidRPr="0077209E">
        <w:rPr>
          <w:sz w:val="20"/>
          <w:szCs w:val="20"/>
          <w:vertAlign w:val="superscript"/>
        </w:rPr>
        <w:t xml:space="preserve"> </w:t>
      </w:r>
      <w:r w:rsidR="00367734" w:rsidRPr="0077209E">
        <w:rPr>
          <w:sz w:val="20"/>
          <w:szCs w:val="20"/>
        </w:rPr>
        <w:t>Age at  the start of interval</w:t>
      </w:r>
      <w:r w:rsidR="00367734" w:rsidRPr="0077209E">
        <w:rPr>
          <w:sz w:val="20"/>
          <w:szCs w:val="20"/>
          <w:vertAlign w:val="superscript"/>
        </w:rPr>
        <w:t xml:space="preserve"> </w:t>
      </w:r>
      <w:r w:rsidR="00367734" w:rsidRPr="0077209E">
        <w:rPr>
          <w:sz w:val="20"/>
          <w:szCs w:val="20"/>
          <w:vertAlign w:val="superscript"/>
        </w:rPr>
        <w:br/>
      </w:r>
      <w:r w:rsidRPr="0077209E">
        <w:rPr>
          <w:sz w:val="20"/>
          <w:szCs w:val="20"/>
          <w:shd w:val="clear" w:color="auto" w:fill="FFFFFF"/>
          <w:vertAlign w:val="superscript"/>
        </w:rPr>
        <w:t>†</w:t>
      </w:r>
      <w:r w:rsidR="00367734" w:rsidRPr="0077209E">
        <w:rPr>
          <w:sz w:val="20"/>
          <w:szCs w:val="20"/>
          <w:vertAlign w:val="superscript"/>
        </w:rPr>
        <w:t xml:space="preserve"> </w:t>
      </w:r>
      <w:r w:rsidR="00367734" w:rsidRPr="0077209E">
        <w:rPr>
          <w:sz w:val="20"/>
          <w:szCs w:val="20"/>
        </w:rPr>
        <w:t>Generated using a cubic-restricted spline model with knots at 2, 6, 12, 27 and 50 months of age</w:t>
      </w:r>
      <w:r w:rsidR="00A475DD" w:rsidRPr="0077209E">
        <w:rPr>
          <w:sz w:val="20"/>
          <w:szCs w:val="20"/>
        </w:rPr>
        <w:t xml:space="preserve">: </w:t>
      </w:r>
    </w:p>
    <w:p w14:paraId="2357BAF0" w14:textId="310C0F76" w:rsidR="00367734" w:rsidRPr="0077209E" w:rsidRDefault="00367734" w:rsidP="00A475DD">
      <w:pPr>
        <w:jc w:val="center"/>
        <w:rPr>
          <w:sz w:val="20"/>
          <w:szCs w:val="20"/>
          <w:vertAlign w:val="superscript"/>
        </w:rPr>
      </w:pPr>
      <w:r w:rsidRPr="0077209E">
        <w:rPr>
          <w:sz w:val="20"/>
          <w:szCs w:val="20"/>
          <w:vertAlign w:val="superscript"/>
        </w:rPr>
        <w:br/>
      </w:r>
      <w:r w:rsidRPr="0077209E">
        <w:rPr>
          <w:sz w:val="20"/>
          <w:szCs w:val="20"/>
        </w:rPr>
        <w:t>E[Y</w:t>
      </w:r>
      <w:r w:rsidRPr="0077209E">
        <w:rPr>
          <w:sz w:val="20"/>
          <w:szCs w:val="20"/>
          <w:vertAlign w:val="subscript"/>
        </w:rPr>
        <w:t>p50</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0 </w:t>
      </w:r>
      <w:r w:rsidRPr="0077209E">
        <w:rPr>
          <w:sz w:val="20"/>
          <w:szCs w:val="20"/>
        </w:rPr>
        <w:t xml:space="preserve">+ </w:t>
      </w:r>
      <m:oMath>
        <m:r>
          <m:rPr>
            <m:sty m:val="p"/>
          </m:rPr>
          <w:rPr>
            <w:rFonts w:ascii="Cambria Math" w:hAnsi="Cambria Math"/>
            <w:sz w:val="20"/>
            <w:szCs w:val="20"/>
          </w:rPr>
          <m:t>Β</m:t>
        </m:r>
      </m:oMath>
      <w:r w:rsidRPr="0077209E">
        <w:rPr>
          <w:sz w:val="20"/>
          <w:szCs w:val="20"/>
          <w:vertAlign w:val="subscript"/>
        </w:rPr>
        <w:t xml:space="preserve">i1age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i2age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2</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i3age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3</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i4age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4</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5</w:t>
      </w:r>
      <w:r w:rsidRPr="0077209E">
        <w:rPr>
          <w:sz w:val="20"/>
          <w:szCs w:val="20"/>
        </w:rPr>
        <w:t>x</w:t>
      </w:r>
      <w:r w:rsidRPr="0077209E">
        <w:rPr>
          <w:sz w:val="20"/>
          <w:szCs w:val="20"/>
          <w:vertAlign w:val="subscript"/>
        </w:rPr>
        <w:t>i5sex</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6</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i1age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7</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i2age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8</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i3age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7</w:t>
      </w:r>
      <w:r w:rsidRPr="0077209E">
        <w:rPr>
          <w:sz w:val="20"/>
          <w:szCs w:val="20"/>
        </w:rPr>
        <w:t>x</w:t>
      </w:r>
      <w:r w:rsidRPr="0077209E">
        <w:rPr>
          <w:sz w:val="20"/>
          <w:szCs w:val="20"/>
          <w:vertAlign w:val="subscript"/>
        </w:rPr>
        <w:t>i9sex</w:t>
      </w:r>
      <w:r w:rsidRPr="0077209E">
        <w:rPr>
          <w:sz w:val="20"/>
          <w:szCs w:val="20"/>
        </w:rPr>
        <w:t>x</w:t>
      </w:r>
      <w:r w:rsidRPr="0077209E">
        <w:rPr>
          <w:sz w:val="20"/>
          <w:szCs w:val="20"/>
          <w:vertAlign w:val="subscript"/>
        </w:rPr>
        <w:t xml:space="preserve">i4age </w:t>
      </w:r>
      <w:r w:rsidRPr="0077209E">
        <w:rPr>
          <w:sz w:val="20"/>
          <w:szCs w:val="20"/>
        </w:rPr>
        <w:t xml:space="preserve">+ </w:t>
      </w:r>
      <m:oMath>
        <m:r>
          <m:rPr>
            <m:sty m:val="p"/>
          </m:rPr>
          <w:rPr>
            <w:rFonts w:ascii="Cambria Math" w:hAnsi="Cambria Math"/>
            <w:sz w:val="20"/>
            <w:szCs w:val="20"/>
          </w:rPr>
          <m:t>ε</m:t>
        </m:r>
      </m:oMath>
      <w:r w:rsidRPr="0077209E">
        <w:rPr>
          <w:sz w:val="20"/>
          <w:szCs w:val="20"/>
          <w:vertAlign w:val="superscript"/>
        </w:rPr>
        <w:br/>
      </w:r>
    </w:p>
    <w:p w14:paraId="77AB5EFA" w14:textId="77777777" w:rsidR="00367734" w:rsidRPr="0077209E" w:rsidRDefault="00367734" w:rsidP="00367734">
      <w:pPr>
        <w:rPr>
          <w:b/>
        </w:rPr>
      </w:pPr>
    </w:p>
    <w:p w14:paraId="04679C34" w14:textId="77777777" w:rsidR="00367734" w:rsidRPr="0077209E" w:rsidRDefault="00367734" w:rsidP="00367734">
      <w:pPr>
        <w:rPr>
          <w:b/>
        </w:rPr>
      </w:pPr>
    </w:p>
    <w:p w14:paraId="15E02247" w14:textId="77777777" w:rsidR="00367734" w:rsidRPr="0077209E" w:rsidRDefault="00367734" w:rsidP="00367734">
      <w:pPr>
        <w:rPr>
          <w:b/>
        </w:rPr>
      </w:pPr>
    </w:p>
    <w:p w14:paraId="528FB7C9" w14:textId="77777777" w:rsidR="00367734" w:rsidRPr="0077209E" w:rsidRDefault="00367734" w:rsidP="00367734">
      <w:pPr>
        <w:rPr>
          <w:b/>
        </w:rPr>
      </w:pPr>
    </w:p>
    <w:p w14:paraId="6E8A8A7C" w14:textId="77777777" w:rsidR="00367734" w:rsidRPr="0077209E" w:rsidRDefault="00367734" w:rsidP="00367734">
      <w:pPr>
        <w:rPr>
          <w:b/>
        </w:rPr>
      </w:pPr>
    </w:p>
    <w:p w14:paraId="53EFA989" w14:textId="77777777" w:rsidR="00367734" w:rsidRPr="0077209E" w:rsidRDefault="00367734" w:rsidP="00367734">
      <w:pPr>
        <w:rPr>
          <w:b/>
        </w:rPr>
      </w:pPr>
    </w:p>
    <w:p w14:paraId="2C47DB97" w14:textId="77777777" w:rsidR="00367734" w:rsidRPr="0077209E" w:rsidRDefault="00367734" w:rsidP="00367734">
      <w:pPr>
        <w:rPr>
          <w:b/>
        </w:rPr>
      </w:pPr>
    </w:p>
    <w:p w14:paraId="5BBFFC22" w14:textId="77777777" w:rsidR="00367734" w:rsidRPr="0077209E" w:rsidRDefault="00367734" w:rsidP="00367734">
      <w:pPr>
        <w:rPr>
          <w:b/>
        </w:rPr>
      </w:pPr>
    </w:p>
    <w:p w14:paraId="6F387ABE" w14:textId="77777777" w:rsidR="00367734" w:rsidRPr="0077209E" w:rsidRDefault="00367734" w:rsidP="00367734">
      <w:pPr>
        <w:rPr>
          <w:b/>
        </w:rPr>
      </w:pPr>
    </w:p>
    <w:p w14:paraId="6DF258BA" w14:textId="77777777" w:rsidR="00367734" w:rsidRPr="0077209E" w:rsidRDefault="00367734" w:rsidP="00367734">
      <w:pPr>
        <w:rPr>
          <w:b/>
        </w:rPr>
      </w:pPr>
    </w:p>
    <w:p w14:paraId="6C99A3EC" w14:textId="77777777" w:rsidR="00367734" w:rsidRPr="0077209E" w:rsidRDefault="00367734" w:rsidP="00367734">
      <w:pPr>
        <w:rPr>
          <w:b/>
        </w:rPr>
      </w:pPr>
    </w:p>
    <w:p w14:paraId="5D3293F6" w14:textId="77777777" w:rsidR="00367734" w:rsidRPr="0077209E" w:rsidRDefault="00367734" w:rsidP="00367734">
      <w:pPr>
        <w:rPr>
          <w:b/>
        </w:rPr>
        <w:sectPr w:rsidR="00367734" w:rsidRPr="0077209E" w:rsidSect="00FD09A0">
          <w:pgSz w:w="12240" w:h="15840"/>
          <w:pgMar w:top="1440" w:right="1440" w:bottom="1440" w:left="1440" w:header="720" w:footer="720" w:gutter="0"/>
          <w:cols w:space="720"/>
          <w:docGrid w:linePitch="360"/>
        </w:sectPr>
      </w:pPr>
    </w:p>
    <w:p w14:paraId="60026595" w14:textId="1ABAF3CB" w:rsidR="00367734" w:rsidRPr="0077209E" w:rsidRDefault="00367734" w:rsidP="00115FAF">
      <w:pPr>
        <w:pStyle w:val="Tabletitle"/>
        <w:numPr>
          <w:ilvl w:val="0"/>
          <w:numId w:val="6"/>
        </w:numPr>
        <w:rPr>
          <w:b w:val="0"/>
          <w:bCs/>
        </w:rPr>
      </w:pPr>
      <w:r w:rsidRPr="0077209E">
        <w:lastRenderedPageBreak/>
        <w:t>Supplemental Figure 3</w:t>
      </w:r>
      <w:r w:rsidRPr="0077209E">
        <w:rPr>
          <w:b w:val="0"/>
          <w:bCs/>
        </w:rPr>
        <w:t>: WHO-Tanner sex-specific derived variance in linear growth velocity scatterplot and modeled variance in linear growth velocity through 59 months of age</w:t>
      </w:r>
      <w:r w:rsidR="000F18C5" w:rsidRPr="0077209E">
        <w:rPr>
          <w:b w:val="0"/>
          <w:bCs/>
        </w:rPr>
        <w:t xml:space="preserve"> *</w:t>
      </w:r>
      <w:r w:rsidR="000F18C5" w:rsidRPr="0077209E">
        <w:rPr>
          <w:sz w:val="20"/>
          <w:szCs w:val="20"/>
          <w:shd w:val="clear" w:color="auto" w:fill="FFFFFF"/>
          <w:vertAlign w:val="superscript"/>
        </w:rPr>
        <w:t>†</w:t>
      </w:r>
    </w:p>
    <w:p w14:paraId="71CAD8E7" w14:textId="666B1645" w:rsidR="00392CF3" w:rsidRPr="0077209E" w:rsidRDefault="00220143" w:rsidP="00392CF3">
      <w:pPr>
        <w:rPr>
          <w:lang w:bidi="en-US"/>
        </w:rPr>
      </w:pPr>
      <w:r w:rsidRPr="0077209E">
        <w:rPr>
          <w:noProof/>
          <w:lang w:bidi="en-US"/>
        </w:rPr>
        <w:drawing>
          <wp:inline distT="0" distB="0" distL="0" distR="0" wp14:anchorId="35424C47" wp14:editId="6399DD03">
            <wp:extent cx="6211330" cy="4140887"/>
            <wp:effectExtent l="0" t="0" r="0" b="0"/>
            <wp:docPr id="1676637357" name="Picture 4" descr="A picture containing text, screenshot,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37357" name="Picture 4" descr="A picture containing text, screenshot, plot, 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18927" cy="4145952"/>
                    </a:xfrm>
                    <a:prstGeom prst="rect">
                      <a:avLst/>
                    </a:prstGeom>
                  </pic:spPr>
                </pic:pic>
              </a:graphicData>
            </a:graphic>
          </wp:inline>
        </w:drawing>
      </w:r>
    </w:p>
    <w:p w14:paraId="56FFE6FC" w14:textId="20C0B1F4" w:rsidR="00367734" w:rsidRPr="0077209E" w:rsidRDefault="00367734" w:rsidP="00367734">
      <w:pPr>
        <w:rPr>
          <w:b/>
        </w:rPr>
      </w:pPr>
    </w:p>
    <w:p w14:paraId="324D33EE" w14:textId="77777777" w:rsidR="00367734" w:rsidRPr="0077209E" w:rsidRDefault="00367734" w:rsidP="00367734">
      <w:pPr>
        <w:rPr>
          <w:noProof/>
        </w:rPr>
      </w:pPr>
    </w:p>
    <w:p w14:paraId="270534A1" w14:textId="13276090" w:rsidR="00A475DD" w:rsidRPr="0077209E" w:rsidRDefault="000F18C5" w:rsidP="00E70F4F">
      <w:pPr>
        <w:rPr>
          <w:sz w:val="20"/>
          <w:szCs w:val="20"/>
        </w:rPr>
      </w:pPr>
      <w:r w:rsidRPr="0077209E">
        <w:rPr>
          <w:sz w:val="20"/>
          <w:szCs w:val="20"/>
          <w:vertAlign w:val="superscript"/>
        </w:rPr>
        <w:t>*</w:t>
      </w:r>
      <w:r w:rsidR="00E70F4F" w:rsidRPr="0077209E">
        <w:rPr>
          <w:sz w:val="20"/>
          <w:szCs w:val="20"/>
          <w:vertAlign w:val="superscript"/>
        </w:rPr>
        <w:t xml:space="preserve"> </w:t>
      </w:r>
      <w:r w:rsidR="00367734" w:rsidRPr="0077209E">
        <w:rPr>
          <w:sz w:val="20"/>
          <w:szCs w:val="20"/>
        </w:rPr>
        <w:t>Age at the start of the interval</w:t>
      </w:r>
      <w:r w:rsidR="00367734" w:rsidRPr="0077209E">
        <w:rPr>
          <w:sz w:val="20"/>
          <w:szCs w:val="20"/>
        </w:rPr>
        <w:br/>
      </w:r>
      <w:r w:rsidRPr="0077209E">
        <w:rPr>
          <w:sz w:val="20"/>
          <w:szCs w:val="20"/>
          <w:shd w:val="clear" w:color="auto" w:fill="FFFFFF"/>
          <w:vertAlign w:val="superscript"/>
        </w:rPr>
        <w:t>†</w:t>
      </w:r>
      <w:r w:rsidR="00367734" w:rsidRPr="0077209E">
        <w:rPr>
          <w:sz w:val="20"/>
          <w:szCs w:val="20"/>
          <w:vertAlign w:val="superscript"/>
        </w:rPr>
        <w:t xml:space="preserve"> </w:t>
      </w:r>
      <w:r w:rsidR="00367734" w:rsidRPr="0077209E">
        <w:rPr>
          <w:sz w:val="20"/>
          <w:szCs w:val="20"/>
        </w:rPr>
        <w:t>Generated using a cubic-restricted spline model with knots</w:t>
      </w:r>
      <w:r w:rsidR="00A475DD" w:rsidRPr="0077209E">
        <w:rPr>
          <w:sz w:val="20"/>
          <w:szCs w:val="20"/>
        </w:rPr>
        <w:t xml:space="preserve"> (horizontal dotted lines)</w:t>
      </w:r>
      <w:r w:rsidR="00367734" w:rsidRPr="0077209E">
        <w:rPr>
          <w:sz w:val="20"/>
          <w:szCs w:val="20"/>
        </w:rPr>
        <w:t xml:space="preserve"> at 2, 6, 12, 27 and 50 months o</w:t>
      </w:r>
      <w:r w:rsidR="00220143" w:rsidRPr="0077209E">
        <w:rPr>
          <w:sz w:val="20"/>
          <w:szCs w:val="20"/>
        </w:rPr>
        <w:t>f</w:t>
      </w:r>
      <w:r w:rsidR="00E70F4F" w:rsidRPr="0077209E">
        <w:rPr>
          <w:sz w:val="20"/>
          <w:szCs w:val="20"/>
        </w:rPr>
        <w:t xml:space="preserve"> </w:t>
      </w:r>
      <w:r w:rsidR="00367734" w:rsidRPr="0077209E">
        <w:rPr>
          <w:sz w:val="20"/>
          <w:szCs w:val="20"/>
        </w:rPr>
        <w:t>age</w:t>
      </w:r>
      <w:r w:rsidR="00A96E1D" w:rsidRPr="0077209E">
        <w:rPr>
          <w:sz w:val="20"/>
          <w:szCs w:val="20"/>
        </w:rPr>
        <w:t>:</w:t>
      </w:r>
      <w:r w:rsidR="00367734" w:rsidRPr="0077209E">
        <w:rPr>
          <w:sz w:val="20"/>
          <w:szCs w:val="20"/>
        </w:rPr>
        <w:br/>
      </w:r>
      <w:r w:rsidR="00A96E1D" w:rsidRPr="0077209E">
        <w:rPr>
          <w:sz w:val="20"/>
          <w:szCs w:val="20"/>
        </w:rPr>
        <w:t xml:space="preserve">  </w:t>
      </w:r>
    </w:p>
    <w:p w14:paraId="335240BA" w14:textId="47B6FF88" w:rsidR="00A96E1D" w:rsidRPr="0077209E" w:rsidRDefault="00367734" w:rsidP="00A475DD">
      <w:pPr>
        <w:jc w:val="center"/>
        <w:rPr>
          <w:sz w:val="20"/>
          <w:szCs w:val="20"/>
        </w:rPr>
      </w:pPr>
      <w:r w:rsidRPr="0077209E">
        <w:rPr>
          <w:sz w:val="20"/>
          <w:szCs w:val="20"/>
        </w:rPr>
        <w:t>E[Y</w:t>
      </w:r>
      <w:r w:rsidRPr="0077209E">
        <w:rPr>
          <w:sz w:val="20"/>
          <w:szCs w:val="20"/>
          <w:vertAlign w:val="subscript"/>
        </w:rPr>
        <w:t>p50</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0 </w:t>
      </w:r>
      <w:r w:rsidRPr="0077209E">
        <w:rPr>
          <w:sz w:val="20"/>
          <w:szCs w:val="20"/>
        </w:rPr>
        <w:t xml:space="preserve">+ </w:t>
      </w:r>
      <m:oMath>
        <m:r>
          <m:rPr>
            <m:sty m:val="p"/>
          </m:rPr>
          <w:rPr>
            <w:rFonts w:ascii="Cambria Math" w:hAnsi="Cambria Math"/>
            <w:sz w:val="20"/>
            <w:szCs w:val="20"/>
          </w:rPr>
          <m:t>Β</m:t>
        </m:r>
      </m:oMath>
      <w:r w:rsidRPr="0077209E">
        <w:rPr>
          <w:sz w:val="20"/>
          <w:szCs w:val="20"/>
          <w:vertAlign w:val="subscript"/>
        </w:rPr>
        <w:t xml:space="preserve">i1age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i2age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2</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i3age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3</w:t>
      </w:r>
      <w:r w:rsidRPr="0077209E">
        <w:rPr>
          <w:sz w:val="20"/>
          <w:szCs w:val="20"/>
        </w:rPr>
        <w:t xml:space="preserve"> + </w:t>
      </w:r>
      <m:oMath>
        <m:r>
          <m:rPr>
            <m:sty m:val="p"/>
          </m:rPr>
          <w:rPr>
            <w:rFonts w:ascii="Cambria Math" w:hAnsi="Cambria Math"/>
            <w:sz w:val="20"/>
            <w:szCs w:val="20"/>
          </w:rPr>
          <m:t>Β</m:t>
        </m:r>
      </m:oMath>
      <w:r w:rsidRPr="0077209E">
        <w:rPr>
          <w:sz w:val="20"/>
          <w:szCs w:val="20"/>
          <w:vertAlign w:val="subscript"/>
        </w:rPr>
        <w:t xml:space="preserve">i4age </w:t>
      </w:r>
      <w:r w:rsidRPr="0077209E">
        <w:rPr>
          <w:sz w:val="20"/>
          <w:szCs w:val="20"/>
        </w:rPr>
        <w:t>(X -</w:t>
      </w:r>
      <m:oMath>
        <m:r>
          <m:rPr>
            <m:sty m:val="p"/>
          </m:rPr>
          <w:rPr>
            <w:rFonts w:ascii="Cambria Math" w:hAnsi="Cambria Math"/>
            <w:sz w:val="20"/>
            <w:szCs w:val="20"/>
          </w:rPr>
          <m:t>τ</m:t>
        </m:r>
      </m:oMath>
      <w:r w:rsidRPr="0077209E">
        <w:rPr>
          <w:sz w:val="20"/>
          <w:szCs w:val="20"/>
          <w:vertAlign w:val="subscript"/>
        </w:rPr>
        <w:t>i</w:t>
      </w:r>
      <w:r w:rsidRPr="0077209E">
        <w:rPr>
          <w:sz w:val="20"/>
          <w:szCs w:val="20"/>
        </w:rPr>
        <w:t>)</w:t>
      </w:r>
      <w:r w:rsidRPr="0077209E">
        <w:rPr>
          <w:sz w:val="20"/>
          <w:szCs w:val="20"/>
          <w:vertAlign w:val="superscript"/>
        </w:rPr>
        <w:t>4</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5</w:t>
      </w:r>
      <w:r w:rsidRPr="0077209E">
        <w:rPr>
          <w:sz w:val="20"/>
          <w:szCs w:val="20"/>
        </w:rPr>
        <w:t>x</w:t>
      </w:r>
      <w:r w:rsidRPr="0077209E">
        <w:rPr>
          <w:sz w:val="20"/>
          <w:szCs w:val="20"/>
          <w:vertAlign w:val="subscript"/>
        </w:rPr>
        <w:t>i5sex</w:t>
      </w:r>
      <w:r w:rsidRPr="0077209E">
        <w:rPr>
          <w:sz w:val="20"/>
          <w:szCs w:val="20"/>
        </w:rPr>
        <w:t xml:space="preserve"> + </w:t>
      </w:r>
      <m:oMath>
        <m:r>
          <m:rPr>
            <m:sty m:val="p"/>
          </m:rPr>
          <w:rPr>
            <w:rFonts w:ascii="Cambria Math" w:hAnsi="Cambria Math"/>
            <w:sz w:val="20"/>
            <w:szCs w:val="20"/>
            <w:vertAlign w:val="subscript"/>
          </w:rPr>
          <m:t>Β</m:t>
        </m:r>
      </m:oMath>
      <w:r w:rsidRPr="0077209E">
        <w:rPr>
          <w:sz w:val="20"/>
          <w:szCs w:val="20"/>
          <w:vertAlign w:val="subscript"/>
        </w:rPr>
        <w:t>6</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i1age </w:t>
      </w:r>
      <w:r w:rsidRPr="0077209E">
        <w:rPr>
          <w:sz w:val="20"/>
          <w:szCs w:val="20"/>
        </w:rPr>
        <w:t xml:space="preserve">+ </w:t>
      </w:r>
      <m:oMath>
        <m:r>
          <m:rPr>
            <m:sty m:val="p"/>
          </m:rPr>
          <w:rPr>
            <w:rFonts w:ascii="Cambria Math" w:hAnsi="Cambria Math"/>
            <w:sz w:val="20"/>
            <w:szCs w:val="20"/>
            <w:vertAlign w:val="subscript"/>
          </w:rPr>
          <m:t>Β</m:t>
        </m:r>
      </m:oMath>
      <w:r w:rsidRPr="0077209E">
        <w:rPr>
          <w:sz w:val="20"/>
          <w:szCs w:val="20"/>
          <w:vertAlign w:val="subscript"/>
        </w:rPr>
        <w:t>7</w:t>
      </w:r>
      <w:r w:rsidRPr="0077209E">
        <w:rPr>
          <w:sz w:val="20"/>
          <w:szCs w:val="20"/>
        </w:rPr>
        <w:t>x</w:t>
      </w:r>
      <w:r w:rsidRPr="0077209E">
        <w:rPr>
          <w:sz w:val="20"/>
          <w:szCs w:val="20"/>
          <w:vertAlign w:val="subscript"/>
        </w:rPr>
        <w:t>i5sex</w:t>
      </w:r>
      <w:r w:rsidRPr="0077209E">
        <w:rPr>
          <w:sz w:val="20"/>
          <w:szCs w:val="20"/>
        </w:rPr>
        <w:t>x</w:t>
      </w:r>
      <w:r w:rsidRPr="0077209E">
        <w:rPr>
          <w:sz w:val="20"/>
          <w:szCs w:val="20"/>
          <w:vertAlign w:val="subscript"/>
        </w:rPr>
        <w:t xml:space="preserve">i2age </w:t>
      </w:r>
      <w:r w:rsidRPr="0077209E">
        <w:rPr>
          <w:sz w:val="20"/>
          <w:szCs w:val="20"/>
        </w:rPr>
        <w:t>+</w:t>
      </w:r>
    </w:p>
    <w:p w14:paraId="03FA6A8C" w14:textId="04D0CB4C" w:rsidR="00367734" w:rsidRPr="0077209E" w:rsidRDefault="002372B7" w:rsidP="00A475DD">
      <w:pPr>
        <w:jc w:val="center"/>
        <w:rPr>
          <w:sz w:val="20"/>
          <w:szCs w:val="20"/>
        </w:rPr>
      </w:pPr>
      <m:oMath>
        <m:r>
          <m:rPr>
            <m:sty m:val="p"/>
          </m:rPr>
          <w:rPr>
            <w:rFonts w:ascii="Cambria Math" w:hAnsi="Cambria Math"/>
            <w:sz w:val="20"/>
            <w:szCs w:val="20"/>
            <w:vertAlign w:val="subscript"/>
          </w:rPr>
          <m:t>Β</m:t>
        </m:r>
      </m:oMath>
      <w:r w:rsidR="00367734" w:rsidRPr="0077209E">
        <w:rPr>
          <w:sz w:val="20"/>
          <w:szCs w:val="20"/>
          <w:vertAlign w:val="subscript"/>
        </w:rPr>
        <w:t>8</w:t>
      </w:r>
      <w:r w:rsidR="00367734" w:rsidRPr="0077209E">
        <w:rPr>
          <w:sz w:val="20"/>
          <w:szCs w:val="20"/>
        </w:rPr>
        <w:t>x</w:t>
      </w:r>
      <w:r w:rsidR="00367734" w:rsidRPr="0077209E">
        <w:rPr>
          <w:sz w:val="20"/>
          <w:szCs w:val="20"/>
          <w:vertAlign w:val="subscript"/>
        </w:rPr>
        <w:t>i5sex</w:t>
      </w:r>
      <w:r w:rsidR="00367734" w:rsidRPr="0077209E">
        <w:rPr>
          <w:sz w:val="20"/>
          <w:szCs w:val="20"/>
        </w:rPr>
        <w:t>x</w:t>
      </w:r>
      <w:r w:rsidR="00367734" w:rsidRPr="0077209E">
        <w:rPr>
          <w:sz w:val="20"/>
          <w:szCs w:val="20"/>
          <w:vertAlign w:val="subscript"/>
        </w:rPr>
        <w:t xml:space="preserve">i3age </w:t>
      </w:r>
      <w:r w:rsidR="00367734" w:rsidRPr="0077209E">
        <w:rPr>
          <w:sz w:val="20"/>
          <w:szCs w:val="20"/>
        </w:rPr>
        <w:t xml:space="preserve">+ </w:t>
      </w:r>
      <m:oMath>
        <m:r>
          <m:rPr>
            <m:sty m:val="p"/>
          </m:rPr>
          <w:rPr>
            <w:rFonts w:ascii="Cambria Math" w:hAnsi="Cambria Math"/>
            <w:sz w:val="20"/>
            <w:szCs w:val="20"/>
            <w:vertAlign w:val="subscript"/>
          </w:rPr>
          <m:t>Β</m:t>
        </m:r>
      </m:oMath>
      <w:r w:rsidR="00367734" w:rsidRPr="0077209E">
        <w:rPr>
          <w:sz w:val="20"/>
          <w:szCs w:val="20"/>
          <w:vertAlign w:val="subscript"/>
        </w:rPr>
        <w:t>7</w:t>
      </w:r>
      <w:r w:rsidR="00367734" w:rsidRPr="0077209E">
        <w:rPr>
          <w:sz w:val="20"/>
          <w:szCs w:val="20"/>
        </w:rPr>
        <w:t>x</w:t>
      </w:r>
      <w:r w:rsidR="00367734" w:rsidRPr="0077209E">
        <w:rPr>
          <w:sz w:val="20"/>
          <w:szCs w:val="20"/>
          <w:vertAlign w:val="subscript"/>
        </w:rPr>
        <w:t>i9sex</w:t>
      </w:r>
      <w:r w:rsidR="00367734" w:rsidRPr="0077209E">
        <w:rPr>
          <w:sz w:val="20"/>
          <w:szCs w:val="20"/>
        </w:rPr>
        <w:t>x</w:t>
      </w:r>
      <w:r w:rsidR="00367734" w:rsidRPr="0077209E">
        <w:rPr>
          <w:sz w:val="20"/>
          <w:szCs w:val="20"/>
          <w:vertAlign w:val="subscript"/>
        </w:rPr>
        <w:t xml:space="preserve">i4age </w:t>
      </w:r>
      <w:r w:rsidR="00367734" w:rsidRPr="0077209E">
        <w:rPr>
          <w:sz w:val="20"/>
          <w:szCs w:val="20"/>
        </w:rPr>
        <w:t xml:space="preserve">+ </w:t>
      </w:r>
      <m:oMath>
        <m:r>
          <m:rPr>
            <m:sty m:val="p"/>
          </m:rPr>
          <w:rPr>
            <w:rFonts w:ascii="Cambria Math" w:hAnsi="Cambria Math"/>
            <w:sz w:val="20"/>
            <w:szCs w:val="20"/>
          </w:rPr>
          <m:t>ε</m:t>
        </m:r>
      </m:oMath>
      <w:r w:rsidR="00367734" w:rsidRPr="0077209E">
        <w:rPr>
          <w:sz w:val="20"/>
          <w:szCs w:val="20"/>
        </w:rPr>
        <w:br/>
      </w:r>
    </w:p>
    <w:p w14:paraId="3B0F913B" w14:textId="60273596" w:rsidR="00367734" w:rsidRPr="0077209E" w:rsidRDefault="00367734" w:rsidP="007C519A">
      <w:pPr>
        <w:rPr>
          <w:sz w:val="14"/>
          <w:szCs w:val="14"/>
        </w:rPr>
      </w:pPr>
    </w:p>
    <w:p w14:paraId="5B3FA956" w14:textId="34502D06" w:rsidR="00DF3432" w:rsidRPr="0077209E" w:rsidRDefault="00DF3432" w:rsidP="007C519A">
      <w:pPr>
        <w:rPr>
          <w:sz w:val="14"/>
          <w:szCs w:val="14"/>
        </w:rPr>
      </w:pPr>
    </w:p>
    <w:p w14:paraId="02DBFE6C" w14:textId="4CBC3466" w:rsidR="00DF3432" w:rsidRPr="0077209E" w:rsidRDefault="00DF3432" w:rsidP="007C519A">
      <w:pPr>
        <w:rPr>
          <w:sz w:val="14"/>
          <w:szCs w:val="14"/>
        </w:rPr>
      </w:pPr>
    </w:p>
    <w:p w14:paraId="6B330B9D" w14:textId="20517FB9" w:rsidR="00DF3432" w:rsidRPr="0077209E" w:rsidRDefault="00DF3432" w:rsidP="007C519A">
      <w:pPr>
        <w:rPr>
          <w:sz w:val="14"/>
          <w:szCs w:val="14"/>
        </w:rPr>
      </w:pPr>
    </w:p>
    <w:p w14:paraId="719D8F15" w14:textId="4486FF48" w:rsidR="00DF3432" w:rsidRPr="0077209E" w:rsidRDefault="00DF3432" w:rsidP="007C519A">
      <w:pPr>
        <w:rPr>
          <w:sz w:val="14"/>
          <w:szCs w:val="14"/>
        </w:rPr>
      </w:pPr>
    </w:p>
    <w:p w14:paraId="09FC414E" w14:textId="2D620024" w:rsidR="00DF3432" w:rsidRPr="0077209E" w:rsidRDefault="00DF3432" w:rsidP="007C519A">
      <w:pPr>
        <w:rPr>
          <w:sz w:val="14"/>
          <w:szCs w:val="14"/>
        </w:rPr>
      </w:pPr>
    </w:p>
    <w:p w14:paraId="23AC1E66" w14:textId="1D17072C" w:rsidR="00DF3432" w:rsidRPr="0077209E" w:rsidRDefault="00DF3432" w:rsidP="007C519A">
      <w:pPr>
        <w:rPr>
          <w:sz w:val="14"/>
          <w:szCs w:val="14"/>
        </w:rPr>
      </w:pPr>
    </w:p>
    <w:p w14:paraId="177AEDD7" w14:textId="62031630" w:rsidR="00DF3432" w:rsidRPr="0077209E" w:rsidRDefault="00DF3432" w:rsidP="007C519A">
      <w:pPr>
        <w:rPr>
          <w:sz w:val="14"/>
          <w:szCs w:val="14"/>
        </w:rPr>
      </w:pPr>
    </w:p>
    <w:p w14:paraId="7FF6A171" w14:textId="339C5E64" w:rsidR="00DF3432" w:rsidRPr="0077209E" w:rsidRDefault="00DF3432" w:rsidP="007C519A">
      <w:pPr>
        <w:rPr>
          <w:sz w:val="14"/>
          <w:szCs w:val="14"/>
        </w:rPr>
      </w:pPr>
    </w:p>
    <w:p w14:paraId="10DE035D" w14:textId="3033C2E1" w:rsidR="00DF3432" w:rsidRPr="0077209E" w:rsidRDefault="00DF3432" w:rsidP="007C519A">
      <w:pPr>
        <w:rPr>
          <w:sz w:val="14"/>
          <w:szCs w:val="14"/>
        </w:rPr>
      </w:pPr>
    </w:p>
    <w:p w14:paraId="4CC7FF24" w14:textId="2F93D3E8" w:rsidR="00DF3432" w:rsidRPr="0077209E" w:rsidRDefault="00DF3432" w:rsidP="007C519A">
      <w:pPr>
        <w:rPr>
          <w:sz w:val="14"/>
          <w:szCs w:val="14"/>
        </w:rPr>
      </w:pPr>
    </w:p>
    <w:p w14:paraId="55353E3A" w14:textId="76A113D4" w:rsidR="00DF3432" w:rsidRPr="0077209E" w:rsidRDefault="00DF3432" w:rsidP="007C519A">
      <w:pPr>
        <w:rPr>
          <w:sz w:val="14"/>
          <w:szCs w:val="14"/>
        </w:rPr>
      </w:pPr>
    </w:p>
    <w:p w14:paraId="1C82A746" w14:textId="5B57FAA0" w:rsidR="00DF3432" w:rsidRPr="0077209E" w:rsidRDefault="00DF3432" w:rsidP="007C519A">
      <w:pPr>
        <w:rPr>
          <w:sz w:val="14"/>
          <w:szCs w:val="14"/>
        </w:rPr>
      </w:pPr>
    </w:p>
    <w:p w14:paraId="5936AFEE" w14:textId="22081534" w:rsidR="00DF3432" w:rsidRPr="0077209E" w:rsidRDefault="00DF3432" w:rsidP="007C519A">
      <w:pPr>
        <w:rPr>
          <w:sz w:val="14"/>
          <w:szCs w:val="14"/>
        </w:rPr>
      </w:pPr>
    </w:p>
    <w:p w14:paraId="4CEC0FF6" w14:textId="77777777" w:rsidR="00DF3432" w:rsidRPr="0077209E" w:rsidRDefault="00DF3432" w:rsidP="007C519A">
      <w:pPr>
        <w:rPr>
          <w:sz w:val="14"/>
          <w:szCs w:val="14"/>
        </w:rPr>
        <w:sectPr w:rsidR="00DF3432" w:rsidRPr="0077209E" w:rsidSect="00DF3432">
          <w:pgSz w:w="12240" w:h="15840"/>
          <w:pgMar w:top="1440" w:right="1440" w:bottom="1440" w:left="1440" w:header="720" w:footer="720" w:gutter="0"/>
          <w:cols w:space="720"/>
          <w:docGrid w:linePitch="360"/>
        </w:sectPr>
      </w:pPr>
    </w:p>
    <w:p w14:paraId="3573A28C" w14:textId="36C8A444" w:rsidR="00DF3432" w:rsidRPr="0077209E" w:rsidRDefault="00DF3432" w:rsidP="00115FAF">
      <w:pPr>
        <w:pStyle w:val="Tabletitle"/>
        <w:numPr>
          <w:ilvl w:val="0"/>
          <w:numId w:val="6"/>
        </w:numPr>
        <w:rPr>
          <w:b w:val="0"/>
          <w:bCs/>
        </w:rPr>
      </w:pPr>
      <w:r w:rsidRPr="0077209E">
        <w:lastRenderedPageBreak/>
        <w:t>Supplemental Figure 4</w:t>
      </w:r>
      <w:r w:rsidRPr="0077209E">
        <w:rPr>
          <w:b w:val="0"/>
          <w:bCs/>
        </w:rPr>
        <w:t>: Study Flow diagram for inclusion into the analytic sample for 0-59 month old Nepali children from the Tarai</w:t>
      </w:r>
      <w:r w:rsidR="00115FAF" w:rsidRPr="0077209E">
        <w:rPr>
          <w:b w:val="0"/>
          <w:bCs/>
        </w:rPr>
        <w:t xml:space="preserve"> </w:t>
      </w:r>
      <w:r w:rsidR="008235CE" w:rsidRPr="0077209E">
        <w:rPr>
          <w:b w:val="0"/>
          <w:bCs/>
        </w:rPr>
        <w:t xml:space="preserve">from whom measurements were taken </w:t>
      </w:r>
      <w:r w:rsidRPr="0077209E">
        <w:rPr>
          <w:b w:val="0"/>
          <w:bCs/>
        </w:rPr>
        <w:t>between 2013- 2016</w:t>
      </w:r>
    </w:p>
    <w:p w14:paraId="40FC00D9" w14:textId="1FF086AF" w:rsidR="00B3037E" w:rsidRPr="0077209E" w:rsidRDefault="00B3037E" w:rsidP="00B3037E">
      <w:pPr>
        <w:rPr>
          <w:lang w:bidi="en-US"/>
        </w:rPr>
      </w:pPr>
    </w:p>
    <w:p w14:paraId="302FB418" w14:textId="4E3B7006" w:rsidR="00DF3432" w:rsidRPr="0077209E" w:rsidRDefault="00DF3432" w:rsidP="00DF3432">
      <w:pPr>
        <w:rPr>
          <w:lang w:bidi="en-US"/>
        </w:rPr>
      </w:pPr>
    </w:p>
    <w:p w14:paraId="56BDFC0E" w14:textId="76AAD814" w:rsidR="00DF3432" w:rsidRPr="0077209E" w:rsidRDefault="001303E5" w:rsidP="007C519A">
      <w:pPr>
        <w:rPr>
          <w:sz w:val="14"/>
          <w:szCs w:val="14"/>
        </w:rPr>
      </w:pPr>
      <w:r w:rsidRPr="0077209E">
        <w:rPr>
          <w:noProof/>
          <w:sz w:val="14"/>
          <w:szCs w:val="14"/>
        </w:rPr>
        <w:drawing>
          <wp:anchor distT="0" distB="0" distL="114300" distR="114300" simplePos="0" relativeHeight="251669504" behindDoc="0" locked="0" layoutInCell="1" allowOverlap="1" wp14:anchorId="55C4821C" wp14:editId="5938E4B5">
            <wp:simplePos x="914400" y="1738184"/>
            <wp:positionH relativeFrom="column">
              <wp:align>left</wp:align>
            </wp:positionH>
            <wp:positionV relativeFrom="paragraph">
              <wp:align>top</wp:align>
            </wp:positionV>
            <wp:extent cx="7086600" cy="44577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2">
                      <a:extLst>
                        <a:ext uri="{28A0092B-C50C-407E-A947-70E740481C1C}">
                          <a14:useLocalDpi xmlns:a14="http://schemas.microsoft.com/office/drawing/2010/main" val="0"/>
                        </a:ext>
                      </a:extLst>
                    </a:blip>
                    <a:stretch>
                      <a:fillRect/>
                    </a:stretch>
                  </pic:blipFill>
                  <pic:spPr>
                    <a:xfrm>
                      <a:off x="0" y="0"/>
                      <a:ext cx="7086600" cy="4457700"/>
                    </a:xfrm>
                    <a:prstGeom prst="rect">
                      <a:avLst/>
                    </a:prstGeom>
                  </pic:spPr>
                </pic:pic>
              </a:graphicData>
            </a:graphic>
          </wp:anchor>
        </w:drawing>
      </w:r>
      <w:r w:rsidR="008F0377" w:rsidRPr="0077209E">
        <w:rPr>
          <w:sz w:val="14"/>
          <w:szCs w:val="14"/>
        </w:rPr>
        <w:br w:type="textWrapping" w:clear="all"/>
      </w:r>
    </w:p>
    <w:sectPr w:rsidR="00DF3432" w:rsidRPr="0077209E" w:rsidSect="00DF343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C33742" w14:textId="77777777" w:rsidR="001A6D2F" w:rsidRDefault="001A6D2F" w:rsidP="005A68E1">
      <w:r>
        <w:separator/>
      </w:r>
    </w:p>
  </w:endnote>
  <w:endnote w:type="continuationSeparator" w:id="0">
    <w:p w14:paraId="473BD42B" w14:textId="77777777" w:rsidR="001A6D2F" w:rsidRDefault="001A6D2F" w:rsidP="005A68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altName w:val="Sylfae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CBBAE" w14:textId="77777777" w:rsidR="001A6D2F" w:rsidRDefault="001A6D2F" w:rsidP="005A68E1">
      <w:r>
        <w:separator/>
      </w:r>
    </w:p>
  </w:footnote>
  <w:footnote w:type="continuationSeparator" w:id="0">
    <w:p w14:paraId="1B388928" w14:textId="77777777" w:rsidR="001A6D2F" w:rsidRDefault="001A6D2F" w:rsidP="005A68E1">
      <w:r>
        <w:continuationSeparator/>
      </w:r>
    </w:p>
  </w:footnote>
  <w:footnote w:id="1">
    <w:p w14:paraId="2B1E352B" w14:textId="677383C7" w:rsidR="00CF40EE" w:rsidRPr="00437AC3" w:rsidRDefault="00CF40EE">
      <w:pPr>
        <w:pStyle w:val="FootnoteText"/>
        <w:rPr>
          <w:rFonts w:cstheme="minorHAnsi"/>
        </w:rPr>
      </w:pPr>
      <w:r w:rsidRPr="00F443AE">
        <w:rPr>
          <w:rStyle w:val="FootnoteReference"/>
        </w:rPr>
        <w:footnoteRef/>
      </w:r>
      <w:r w:rsidRPr="00437AC3">
        <w:rPr>
          <w:rFonts w:cstheme="minorHAnsi"/>
        </w:rPr>
        <w:t xml:space="preserve"> Baumgartner RN, Roche AF &amp; Himes JH (1986) Incremental growth tables: Supplementary to previously published charts. Am. J. Clin. Nutr. 43, 711–722.</w:t>
      </w:r>
    </w:p>
  </w:footnote>
  <w:footnote w:id="2">
    <w:p w14:paraId="3E5EE975" w14:textId="77777777" w:rsidR="00437AC3" w:rsidRPr="00437AC3" w:rsidRDefault="00437AC3">
      <w:pPr>
        <w:pStyle w:val="FootnoteText"/>
        <w:rPr>
          <w:rFonts w:cstheme="minorHAnsi"/>
        </w:rPr>
      </w:pPr>
      <w:r w:rsidRPr="00F443AE">
        <w:rPr>
          <w:rStyle w:val="FootnoteReference"/>
        </w:rPr>
        <w:footnoteRef/>
      </w:r>
      <w:r w:rsidRPr="00437AC3">
        <w:rPr>
          <w:rFonts w:cstheme="minorHAnsi"/>
        </w:rPr>
        <w:t xml:space="preserve"> Roche AF, Guo S &amp; Moore WM (1989) Weight and recumbent length from 1 to 12 </w:t>
      </w:r>
      <w:r w:rsidRPr="00437AC3">
        <w:rPr>
          <w:rFonts w:cstheme="minorHAnsi"/>
        </w:rPr>
        <w:t xml:space="preserve">mo of age: Reference data for 1-mo increments. </w:t>
      </w:r>
      <w:r w:rsidRPr="00437AC3">
        <w:rPr>
          <w:rFonts w:cstheme="minorHAnsi"/>
          <w:i/>
          <w:iCs/>
        </w:rPr>
        <w:t>Am. J. Clin. Nutr.</w:t>
      </w:r>
      <w:r w:rsidRPr="00437AC3">
        <w:rPr>
          <w:rFonts w:cstheme="minorHAnsi"/>
        </w:rPr>
        <w:t xml:space="preserve"> </w:t>
      </w:r>
      <w:r w:rsidRPr="00437AC3">
        <w:rPr>
          <w:rFonts w:cstheme="minorHAnsi"/>
          <w:b/>
          <w:bCs/>
        </w:rPr>
        <w:t>49</w:t>
      </w:r>
      <w:r w:rsidRPr="00437AC3">
        <w:rPr>
          <w:rFonts w:cstheme="minorHAnsi"/>
        </w:rPr>
        <w:t xml:space="preserve">, 599– </w:t>
      </w:r>
    </w:p>
    <w:p w14:paraId="4377D4DA" w14:textId="3BCE3BDC" w:rsidR="00437AC3" w:rsidRPr="00437AC3" w:rsidRDefault="00437AC3">
      <w:pPr>
        <w:pStyle w:val="FootnoteText"/>
        <w:rPr>
          <w:rFonts w:cstheme="minorHAnsi"/>
        </w:rPr>
      </w:pPr>
      <w:r w:rsidRPr="00437AC3">
        <w:rPr>
          <w:rFonts w:cstheme="minorHAnsi"/>
        </w:rPr>
        <w:t xml:space="preserve">  607.</w:t>
      </w:r>
    </w:p>
  </w:footnote>
  <w:footnote w:id="3">
    <w:p w14:paraId="6D7F8C20" w14:textId="75D70450" w:rsidR="00CF40EE" w:rsidRPr="00437AC3" w:rsidRDefault="00CF40EE">
      <w:pPr>
        <w:pStyle w:val="FootnoteText"/>
        <w:rPr>
          <w:rFonts w:cstheme="minorHAnsi"/>
        </w:rPr>
      </w:pPr>
      <w:r w:rsidRPr="00F443AE">
        <w:rPr>
          <w:rStyle w:val="FootnoteReference"/>
        </w:rPr>
        <w:footnoteRef/>
      </w:r>
      <w:r w:rsidRPr="00437AC3">
        <w:rPr>
          <w:rFonts w:cstheme="minorHAnsi"/>
        </w:rPr>
        <w:t xml:space="preserve"> </w:t>
      </w:r>
      <w:r w:rsidR="002671C2" w:rsidRPr="00437AC3">
        <w:rPr>
          <w:rFonts w:cstheme="minorHAnsi"/>
        </w:rPr>
        <w:t xml:space="preserve">Guo S, Roche AF, </w:t>
      </w:r>
      <w:r w:rsidR="002671C2" w:rsidRPr="00437AC3">
        <w:rPr>
          <w:rFonts w:cstheme="minorHAnsi"/>
        </w:rPr>
        <w:t>Fomon SJ, et al. (1991) Reference data on gains in weight and length during the first two years of life. J. Pediatr. 119, 355–362.</w:t>
      </w:r>
    </w:p>
  </w:footnote>
  <w:footnote w:id="4">
    <w:p w14:paraId="6981C3CF" w14:textId="18E6C07F" w:rsidR="002671C2" w:rsidRPr="00437AC3" w:rsidRDefault="002671C2">
      <w:pPr>
        <w:pStyle w:val="FootnoteText"/>
        <w:rPr>
          <w:rFonts w:cstheme="minorHAnsi"/>
        </w:rPr>
      </w:pPr>
      <w:r w:rsidRPr="00F443AE">
        <w:rPr>
          <w:rStyle w:val="FootnoteReference"/>
        </w:rPr>
        <w:footnoteRef/>
      </w:r>
      <w:r w:rsidRPr="00437AC3">
        <w:rPr>
          <w:rFonts w:cstheme="minorHAnsi"/>
        </w:rPr>
        <w:t xml:space="preserve"> Tanner JM, Whitehouse RH &amp; Takaishi M (1966) Standards from birth to maturity for height, weight, height velocity, and weight velocity: British children, 1965 Part II. Arch. Dis. Child. 41, 613–635</w:t>
      </w:r>
    </w:p>
  </w:footnote>
  <w:footnote w:id="5">
    <w:p w14:paraId="0A598DC5" w14:textId="27D4AFCB" w:rsidR="002671C2" w:rsidRPr="00437AC3" w:rsidRDefault="002671C2">
      <w:pPr>
        <w:pStyle w:val="FootnoteText"/>
        <w:rPr>
          <w:rFonts w:cstheme="minorHAnsi"/>
        </w:rPr>
      </w:pPr>
      <w:r w:rsidRPr="00F443AE">
        <w:rPr>
          <w:rStyle w:val="FootnoteReference"/>
        </w:rPr>
        <w:footnoteRef/>
      </w:r>
      <w:r w:rsidRPr="00437AC3">
        <w:rPr>
          <w:rFonts w:cstheme="minorHAnsi"/>
        </w:rPr>
        <w:t xml:space="preserve"> Prader A, Largo RH, Molinari L, et al. (1989) Physical growth of Swiss children from birth to 20 years of age. First Zurich longitudinal study of growth and development. </w:t>
      </w:r>
      <w:r w:rsidRPr="00437AC3">
        <w:rPr>
          <w:rFonts w:cstheme="minorHAnsi"/>
        </w:rPr>
        <w:t>Helv Paediatr Acta Suppl. 52, 1–125</w:t>
      </w:r>
    </w:p>
  </w:footnote>
  <w:footnote w:id="6">
    <w:p w14:paraId="7FA85744" w14:textId="6F5EB2CF" w:rsidR="002671C2" w:rsidRDefault="002671C2">
      <w:pPr>
        <w:pStyle w:val="FootnoteText"/>
      </w:pPr>
      <w:r w:rsidRPr="00F443AE">
        <w:rPr>
          <w:rStyle w:val="FootnoteReference"/>
        </w:rPr>
        <w:footnoteRef/>
      </w:r>
      <w:r w:rsidRPr="00437AC3">
        <w:rPr>
          <w:rFonts w:cstheme="minorHAnsi"/>
        </w:rPr>
        <w:t xml:space="preserve"> WHO </w:t>
      </w:r>
      <w:r w:rsidRPr="00437AC3">
        <w:rPr>
          <w:rFonts w:cstheme="minorHAnsi"/>
        </w:rPr>
        <w:t>Multicentre Growth Reference Study Group (2009) WHO Child Growth Standards: Growth velocity based on weight, length and head circumference. Methods and development. Geneva.</w:t>
      </w:r>
    </w:p>
  </w:footnote>
  <w:footnote w:id="7">
    <w:p w14:paraId="13605620" w14:textId="77777777" w:rsidR="00B13D8C" w:rsidRPr="00B13D8C" w:rsidRDefault="00B13D8C" w:rsidP="00B13D8C">
      <w:pPr>
        <w:pStyle w:val="FootnoteText"/>
        <w:rPr>
          <w:rFonts w:cstheme="minorHAnsi"/>
        </w:rPr>
      </w:pPr>
      <w:r w:rsidRPr="00F443AE">
        <w:rPr>
          <w:rStyle w:val="FootnoteReference"/>
        </w:rPr>
        <w:footnoteRef/>
      </w:r>
      <w:r w:rsidRPr="00B13D8C">
        <w:rPr>
          <w:rFonts w:cstheme="minorHAnsi"/>
        </w:rPr>
        <w:t xml:space="preserve"> Baumgartner RN, Roche AF &amp; Himes JH (1986) Incremental growth tables: Supplementary to previously published charts. Am. J. Clin. </w:t>
      </w:r>
      <w:r w:rsidRPr="00B13D8C">
        <w:rPr>
          <w:rFonts w:cstheme="minorHAnsi"/>
        </w:rPr>
        <w:t>Nutr. 43, 711–722.</w:t>
      </w:r>
    </w:p>
  </w:footnote>
  <w:footnote w:id="8">
    <w:p w14:paraId="71D4CA6F" w14:textId="77777777" w:rsidR="00B13D8C" w:rsidRPr="00B13D8C" w:rsidRDefault="00B13D8C" w:rsidP="00B13D8C">
      <w:pPr>
        <w:pStyle w:val="FootnoteText"/>
        <w:rPr>
          <w:rFonts w:cstheme="minorHAnsi"/>
        </w:rPr>
      </w:pPr>
      <w:r w:rsidRPr="00F443AE">
        <w:rPr>
          <w:rStyle w:val="FootnoteReference"/>
        </w:rPr>
        <w:footnoteRef/>
      </w:r>
      <w:r w:rsidRPr="00B13D8C">
        <w:rPr>
          <w:rFonts w:cstheme="minorHAnsi"/>
        </w:rPr>
        <w:t xml:space="preserve"> Guo S, Roche AF, </w:t>
      </w:r>
      <w:r w:rsidRPr="00B13D8C">
        <w:rPr>
          <w:rFonts w:cstheme="minorHAnsi"/>
        </w:rPr>
        <w:t>Fomon SJ, et al. (1991) Reference data on gains in weight and length during the first two years of life. J. Pediatr. 119, 355–362.</w:t>
      </w:r>
    </w:p>
  </w:footnote>
  <w:footnote w:id="9">
    <w:p w14:paraId="0B67091A" w14:textId="77777777" w:rsidR="00B13D8C" w:rsidRPr="00B13D8C" w:rsidRDefault="00B13D8C" w:rsidP="00B13D8C">
      <w:pPr>
        <w:pStyle w:val="FootnoteText"/>
        <w:rPr>
          <w:rFonts w:cstheme="minorHAnsi"/>
        </w:rPr>
      </w:pPr>
      <w:r w:rsidRPr="00F443AE">
        <w:rPr>
          <w:rStyle w:val="FootnoteReference"/>
        </w:rPr>
        <w:footnoteRef/>
      </w:r>
      <w:r w:rsidRPr="00B13D8C">
        <w:rPr>
          <w:rFonts w:cstheme="minorHAnsi"/>
        </w:rPr>
        <w:t xml:space="preserve"> Tanner JM, Whitehouse RH &amp; Takaishi M (1966) Standards from birth to maturity for height, weight, height velocity, and weight velocity: British children, 1965 Part II. Arch. Dis. Child. 41, 613–635</w:t>
      </w:r>
    </w:p>
  </w:footnote>
  <w:footnote w:id="10">
    <w:p w14:paraId="0AD4D8D4" w14:textId="77777777" w:rsidR="00B13D8C" w:rsidRPr="00B13D8C" w:rsidRDefault="00B13D8C" w:rsidP="00B13D8C">
      <w:pPr>
        <w:pStyle w:val="FootnoteText"/>
        <w:rPr>
          <w:rFonts w:cstheme="minorHAnsi"/>
        </w:rPr>
      </w:pPr>
      <w:r w:rsidRPr="00F443AE">
        <w:rPr>
          <w:rStyle w:val="FootnoteReference"/>
        </w:rPr>
        <w:footnoteRef/>
      </w:r>
      <w:r w:rsidRPr="00B13D8C">
        <w:rPr>
          <w:rFonts w:cstheme="minorHAnsi"/>
        </w:rPr>
        <w:t xml:space="preserve"> Prader A, Largo RH, Molinari L, et al. (1989) Physical growth of Swiss children from birth to 20 years of age. First Zurich longitudinal study of growth and development. </w:t>
      </w:r>
      <w:r w:rsidRPr="00B13D8C">
        <w:rPr>
          <w:rFonts w:cstheme="minorHAnsi"/>
        </w:rPr>
        <w:t>Helv Paediatr Acta Suppl. 52, 1–125</w:t>
      </w:r>
    </w:p>
  </w:footnote>
  <w:footnote w:id="11">
    <w:p w14:paraId="228F0134" w14:textId="77777777" w:rsidR="00B13D8C" w:rsidRDefault="00B13D8C" w:rsidP="00B13D8C">
      <w:pPr>
        <w:pStyle w:val="FootnoteText"/>
      </w:pPr>
      <w:r w:rsidRPr="00F443AE">
        <w:rPr>
          <w:rStyle w:val="FootnoteReference"/>
        </w:rPr>
        <w:footnoteRef/>
      </w:r>
      <w:r w:rsidRPr="00B13D8C">
        <w:rPr>
          <w:rFonts w:cstheme="minorHAnsi"/>
        </w:rPr>
        <w:t xml:space="preserve"> WHO </w:t>
      </w:r>
      <w:r w:rsidRPr="00B13D8C">
        <w:rPr>
          <w:rFonts w:cstheme="minorHAnsi"/>
        </w:rPr>
        <w:t>Multicentre Growth Reference Study Group (2009) WHO Child Growth Standards: Growth velocity based on weight, length and head circumference. Methods and development. Geneva.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FE151" w14:textId="09DB4E8D" w:rsidR="00556E18" w:rsidRPr="00F443AE" w:rsidRDefault="00556E18" w:rsidP="00F443AE">
    <w:pPr>
      <w:jc w:val="both"/>
      <w:rPr>
        <w:sz w:val="20"/>
        <w:szCs w:val="20"/>
      </w:rPr>
    </w:pPr>
    <w:r w:rsidRPr="00F443AE">
      <w:rPr>
        <w:sz w:val="20"/>
        <w:szCs w:val="20"/>
      </w:rPr>
      <w:t xml:space="preserve">Manohar et al. </w:t>
    </w:r>
    <w:r w:rsidR="003819B1" w:rsidRPr="003819B1">
      <w:rPr>
        <w:i/>
        <w:iCs/>
        <w:sz w:val="20"/>
        <w:szCs w:val="20"/>
      </w:rPr>
      <w:t>Evaluating preschool linear growth velocities:  An interim reference illustrated in Nepal</w:t>
    </w:r>
    <w:r w:rsidR="002372B7">
      <w:rPr>
        <w:i/>
        <w:iCs/>
        <w:sz w:val="20"/>
        <w:szCs w:val="20"/>
      </w:rPr>
      <w:t xml:space="preserve">. </w:t>
    </w:r>
    <w:r w:rsidRPr="00F443AE">
      <w:rPr>
        <w:color w:val="2A2A2A"/>
        <w:sz w:val="20"/>
        <w:szCs w:val="20"/>
        <w:shd w:val="clear" w:color="auto" w:fill="FFFFFF"/>
      </w:rPr>
      <w:t>Online Supporting Material</w:t>
    </w:r>
  </w:p>
  <w:p w14:paraId="3AD49043" w14:textId="3093AAD5" w:rsidR="00556E18" w:rsidRDefault="00556E1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E5035"/>
    <w:multiLevelType w:val="hybridMultilevel"/>
    <w:tmpl w:val="B35A129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C8E581D"/>
    <w:multiLevelType w:val="hybridMultilevel"/>
    <w:tmpl w:val="2E7CCE08"/>
    <w:lvl w:ilvl="0" w:tplc="971C77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E250FD7"/>
    <w:multiLevelType w:val="hybridMultilevel"/>
    <w:tmpl w:val="B70A79A6"/>
    <w:lvl w:ilvl="0" w:tplc="B56EB59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2475A7A"/>
    <w:multiLevelType w:val="hybridMultilevel"/>
    <w:tmpl w:val="4B208162"/>
    <w:lvl w:ilvl="0" w:tplc="FCF4E81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2F86FD0"/>
    <w:multiLevelType w:val="hybridMultilevel"/>
    <w:tmpl w:val="09C4E962"/>
    <w:lvl w:ilvl="0" w:tplc="107229B2">
      <w:start w:val="1"/>
      <w:numFmt w:val="decimal"/>
      <w:pStyle w:val="Tabletitle"/>
      <w:lvlText w:val="Table %1."/>
      <w:lvlJc w:val="left"/>
      <w:pPr>
        <w:ind w:left="360" w:hanging="360"/>
      </w:pPr>
      <w:rPr>
        <w:rFonts w:ascii="Calibri" w:hAnsi="Calibri" w:cs="Lucida Grande" w:hint="default"/>
        <w:b/>
        <w:bCs/>
        <w:i w:val="0"/>
        <w:iCs w:val="0"/>
        <w:color w:val="000000" w:themeColor="text1"/>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B1C3C50"/>
    <w:multiLevelType w:val="hybridMultilevel"/>
    <w:tmpl w:val="2BA257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E00AE4"/>
    <w:multiLevelType w:val="hybridMultilevel"/>
    <w:tmpl w:val="DE62D3A8"/>
    <w:lvl w:ilvl="0" w:tplc="79C01BD2">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5344473"/>
    <w:multiLevelType w:val="hybridMultilevel"/>
    <w:tmpl w:val="5798BAC6"/>
    <w:lvl w:ilvl="0" w:tplc="DD14DD22">
      <w:start w:val="1"/>
      <w:numFmt w:val="decimal"/>
      <w:lvlText w:val="%1)"/>
      <w:lvlJc w:val="left"/>
      <w:pPr>
        <w:ind w:left="360" w:hanging="360"/>
      </w:pPr>
      <w:rPr>
        <w:rFonts w:hint="default"/>
        <w:b w:val="0"/>
        <w:bCs w:val="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 w15:restartNumberingAfterBreak="0">
    <w:nsid w:val="684C68A1"/>
    <w:multiLevelType w:val="hybridMultilevel"/>
    <w:tmpl w:val="85D23D92"/>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B06F5E"/>
    <w:multiLevelType w:val="hybridMultilevel"/>
    <w:tmpl w:val="D3E805A8"/>
    <w:lvl w:ilvl="0" w:tplc="079E7A8C">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D9345EF"/>
    <w:multiLevelType w:val="hybridMultilevel"/>
    <w:tmpl w:val="C7F6B158"/>
    <w:lvl w:ilvl="0" w:tplc="3640838A">
      <w:start w:val="2"/>
      <w:numFmt w:val="bullet"/>
      <w:lvlText w:val="-"/>
      <w:lvlJc w:val="left"/>
      <w:pPr>
        <w:ind w:left="720" w:hanging="360"/>
      </w:pPr>
      <w:rPr>
        <w:rFonts w:ascii="Times" w:eastAsiaTheme="minorHAnsi" w:hAnsi="Time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363FF3"/>
    <w:multiLevelType w:val="hybridMultilevel"/>
    <w:tmpl w:val="DA48B4B6"/>
    <w:lvl w:ilvl="0" w:tplc="5182389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4128846">
    <w:abstractNumId w:val="4"/>
  </w:num>
  <w:num w:numId="2" w16cid:durableId="781807062">
    <w:abstractNumId w:val="10"/>
  </w:num>
  <w:num w:numId="3" w16cid:durableId="968516868">
    <w:abstractNumId w:val="1"/>
  </w:num>
  <w:num w:numId="4" w16cid:durableId="1954286496">
    <w:abstractNumId w:val="5"/>
  </w:num>
  <w:num w:numId="5" w16cid:durableId="2065447158">
    <w:abstractNumId w:val="2"/>
  </w:num>
  <w:num w:numId="6" w16cid:durableId="1940989781">
    <w:abstractNumId w:val="7"/>
  </w:num>
  <w:num w:numId="7" w16cid:durableId="487020646">
    <w:abstractNumId w:val="8"/>
  </w:num>
  <w:num w:numId="8" w16cid:durableId="462701620">
    <w:abstractNumId w:val="6"/>
  </w:num>
  <w:num w:numId="9" w16cid:durableId="335428387">
    <w:abstractNumId w:val="11"/>
  </w:num>
  <w:num w:numId="10" w16cid:durableId="1922373664">
    <w:abstractNumId w:val="3"/>
  </w:num>
  <w:num w:numId="11" w16cid:durableId="844588004">
    <w:abstractNumId w:val="4"/>
  </w:num>
  <w:num w:numId="12" w16cid:durableId="661933765">
    <w:abstractNumId w:val="4"/>
  </w:num>
  <w:num w:numId="13" w16cid:durableId="556161810">
    <w:abstractNumId w:val="0"/>
  </w:num>
  <w:num w:numId="14" w16cid:durableId="7246428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519A"/>
    <w:rsid w:val="00012588"/>
    <w:rsid w:val="00013226"/>
    <w:rsid w:val="00016EE5"/>
    <w:rsid w:val="00017373"/>
    <w:rsid w:val="000217ED"/>
    <w:rsid w:val="00024C21"/>
    <w:rsid w:val="000272B4"/>
    <w:rsid w:val="00076A28"/>
    <w:rsid w:val="00082AE8"/>
    <w:rsid w:val="00094681"/>
    <w:rsid w:val="000A3DC9"/>
    <w:rsid w:val="000B0935"/>
    <w:rsid w:val="000C0511"/>
    <w:rsid w:val="000C4BF7"/>
    <w:rsid w:val="000D1C27"/>
    <w:rsid w:val="000F18C5"/>
    <w:rsid w:val="00106F11"/>
    <w:rsid w:val="00115FAF"/>
    <w:rsid w:val="00121F0B"/>
    <w:rsid w:val="00125544"/>
    <w:rsid w:val="00125E82"/>
    <w:rsid w:val="001303E5"/>
    <w:rsid w:val="0013342D"/>
    <w:rsid w:val="00145527"/>
    <w:rsid w:val="00150E80"/>
    <w:rsid w:val="00160E9E"/>
    <w:rsid w:val="00192031"/>
    <w:rsid w:val="00194636"/>
    <w:rsid w:val="001A42B9"/>
    <w:rsid w:val="001A670F"/>
    <w:rsid w:val="001A6D2F"/>
    <w:rsid w:val="001B37CF"/>
    <w:rsid w:val="001B6CF5"/>
    <w:rsid w:val="001D129E"/>
    <w:rsid w:val="001D34E9"/>
    <w:rsid w:val="001E7C71"/>
    <w:rsid w:val="001F046E"/>
    <w:rsid w:val="001F1618"/>
    <w:rsid w:val="001F2246"/>
    <w:rsid w:val="001F2432"/>
    <w:rsid w:val="002063E0"/>
    <w:rsid w:val="002109FE"/>
    <w:rsid w:val="00213E24"/>
    <w:rsid w:val="00220143"/>
    <w:rsid w:val="00230210"/>
    <w:rsid w:val="00230833"/>
    <w:rsid w:val="00236999"/>
    <w:rsid w:val="002372B7"/>
    <w:rsid w:val="00241B91"/>
    <w:rsid w:val="002470D7"/>
    <w:rsid w:val="00261641"/>
    <w:rsid w:val="002671C2"/>
    <w:rsid w:val="00270294"/>
    <w:rsid w:val="00273809"/>
    <w:rsid w:val="00273CB0"/>
    <w:rsid w:val="00275652"/>
    <w:rsid w:val="00285C8E"/>
    <w:rsid w:val="00291B83"/>
    <w:rsid w:val="002A1EC0"/>
    <w:rsid w:val="002A535C"/>
    <w:rsid w:val="002C048C"/>
    <w:rsid w:val="002C5A23"/>
    <w:rsid w:val="002D288B"/>
    <w:rsid w:val="002E228A"/>
    <w:rsid w:val="002E5171"/>
    <w:rsid w:val="002F600C"/>
    <w:rsid w:val="00300DF3"/>
    <w:rsid w:val="00302E20"/>
    <w:rsid w:val="00325F1A"/>
    <w:rsid w:val="00327067"/>
    <w:rsid w:val="0032769B"/>
    <w:rsid w:val="00334FB1"/>
    <w:rsid w:val="00351AE0"/>
    <w:rsid w:val="0036261D"/>
    <w:rsid w:val="00366E2A"/>
    <w:rsid w:val="00367734"/>
    <w:rsid w:val="0038191B"/>
    <w:rsid w:val="003819B1"/>
    <w:rsid w:val="00386C98"/>
    <w:rsid w:val="00392CF3"/>
    <w:rsid w:val="003B20FF"/>
    <w:rsid w:val="003C09B1"/>
    <w:rsid w:val="003C626A"/>
    <w:rsid w:val="003D2A03"/>
    <w:rsid w:val="003D2FD9"/>
    <w:rsid w:val="003E1027"/>
    <w:rsid w:val="003E791C"/>
    <w:rsid w:val="003F210D"/>
    <w:rsid w:val="003F5E58"/>
    <w:rsid w:val="00415E26"/>
    <w:rsid w:val="00417481"/>
    <w:rsid w:val="0042612E"/>
    <w:rsid w:val="00437AC3"/>
    <w:rsid w:val="0046562B"/>
    <w:rsid w:val="00480C88"/>
    <w:rsid w:val="00485273"/>
    <w:rsid w:val="00496CC9"/>
    <w:rsid w:val="004E52A4"/>
    <w:rsid w:val="00533560"/>
    <w:rsid w:val="0054429C"/>
    <w:rsid w:val="00556E18"/>
    <w:rsid w:val="00564458"/>
    <w:rsid w:val="00574336"/>
    <w:rsid w:val="005A68E1"/>
    <w:rsid w:val="005B119C"/>
    <w:rsid w:val="005B47A7"/>
    <w:rsid w:val="005C1B83"/>
    <w:rsid w:val="005C5744"/>
    <w:rsid w:val="00606231"/>
    <w:rsid w:val="006120C2"/>
    <w:rsid w:val="006327E0"/>
    <w:rsid w:val="00655F93"/>
    <w:rsid w:val="00661941"/>
    <w:rsid w:val="00680353"/>
    <w:rsid w:val="0068386B"/>
    <w:rsid w:val="00686C0D"/>
    <w:rsid w:val="006876CB"/>
    <w:rsid w:val="00691E4B"/>
    <w:rsid w:val="00696027"/>
    <w:rsid w:val="006976B7"/>
    <w:rsid w:val="006B31EB"/>
    <w:rsid w:val="006B3CEA"/>
    <w:rsid w:val="006B5D69"/>
    <w:rsid w:val="006B7D6A"/>
    <w:rsid w:val="006C5670"/>
    <w:rsid w:val="006C61D7"/>
    <w:rsid w:val="006D1C3C"/>
    <w:rsid w:val="006E346F"/>
    <w:rsid w:val="006F0E9D"/>
    <w:rsid w:val="007025CC"/>
    <w:rsid w:val="007079FD"/>
    <w:rsid w:val="00712D8D"/>
    <w:rsid w:val="00721632"/>
    <w:rsid w:val="00722617"/>
    <w:rsid w:val="00723D23"/>
    <w:rsid w:val="00732638"/>
    <w:rsid w:val="0075390B"/>
    <w:rsid w:val="00755B0C"/>
    <w:rsid w:val="00766219"/>
    <w:rsid w:val="0077209E"/>
    <w:rsid w:val="007845FA"/>
    <w:rsid w:val="007933C9"/>
    <w:rsid w:val="007B0872"/>
    <w:rsid w:val="007B4F92"/>
    <w:rsid w:val="007B56B2"/>
    <w:rsid w:val="007C0D52"/>
    <w:rsid w:val="007C2220"/>
    <w:rsid w:val="007C40A3"/>
    <w:rsid w:val="007C519A"/>
    <w:rsid w:val="007C7CFA"/>
    <w:rsid w:val="007D4687"/>
    <w:rsid w:val="007D6812"/>
    <w:rsid w:val="007D683E"/>
    <w:rsid w:val="007E1F79"/>
    <w:rsid w:val="007E29F8"/>
    <w:rsid w:val="007E2E5A"/>
    <w:rsid w:val="007F1E91"/>
    <w:rsid w:val="00806890"/>
    <w:rsid w:val="00812ED4"/>
    <w:rsid w:val="00813BB0"/>
    <w:rsid w:val="00815EEB"/>
    <w:rsid w:val="0081724D"/>
    <w:rsid w:val="00820271"/>
    <w:rsid w:val="008235CE"/>
    <w:rsid w:val="008343E3"/>
    <w:rsid w:val="008400F8"/>
    <w:rsid w:val="00857AD6"/>
    <w:rsid w:val="00870FA4"/>
    <w:rsid w:val="00871070"/>
    <w:rsid w:val="00871A0E"/>
    <w:rsid w:val="00873F50"/>
    <w:rsid w:val="00876704"/>
    <w:rsid w:val="0088208D"/>
    <w:rsid w:val="00882626"/>
    <w:rsid w:val="00895CFF"/>
    <w:rsid w:val="00896EAB"/>
    <w:rsid w:val="008A366F"/>
    <w:rsid w:val="008B2798"/>
    <w:rsid w:val="008B3726"/>
    <w:rsid w:val="008B4297"/>
    <w:rsid w:val="008C2FD7"/>
    <w:rsid w:val="008D13F3"/>
    <w:rsid w:val="008D3266"/>
    <w:rsid w:val="008E799B"/>
    <w:rsid w:val="008F0377"/>
    <w:rsid w:val="008F1E45"/>
    <w:rsid w:val="008F2CBB"/>
    <w:rsid w:val="0090481C"/>
    <w:rsid w:val="00923831"/>
    <w:rsid w:val="00925BA1"/>
    <w:rsid w:val="00934589"/>
    <w:rsid w:val="009348A7"/>
    <w:rsid w:val="00955881"/>
    <w:rsid w:val="0096324C"/>
    <w:rsid w:val="009640C0"/>
    <w:rsid w:val="00967E17"/>
    <w:rsid w:val="00984896"/>
    <w:rsid w:val="009873E0"/>
    <w:rsid w:val="009921C1"/>
    <w:rsid w:val="0099654E"/>
    <w:rsid w:val="0099749E"/>
    <w:rsid w:val="009A4992"/>
    <w:rsid w:val="009A54F8"/>
    <w:rsid w:val="009C0271"/>
    <w:rsid w:val="009C2399"/>
    <w:rsid w:val="009E2256"/>
    <w:rsid w:val="009F763E"/>
    <w:rsid w:val="00A16E85"/>
    <w:rsid w:val="00A304F4"/>
    <w:rsid w:val="00A40AFF"/>
    <w:rsid w:val="00A475DD"/>
    <w:rsid w:val="00A53B1E"/>
    <w:rsid w:val="00A66A7D"/>
    <w:rsid w:val="00A92DC1"/>
    <w:rsid w:val="00A94174"/>
    <w:rsid w:val="00A96E1D"/>
    <w:rsid w:val="00AA10F1"/>
    <w:rsid w:val="00AA1D22"/>
    <w:rsid w:val="00AA5CEC"/>
    <w:rsid w:val="00AA7C6E"/>
    <w:rsid w:val="00AB0AB5"/>
    <w:rsid w:val="00AC58F5"/>
    <w:rsid w:val="00AD4A2D"/>
    <w:rsid w:val="00B13D8C"/>
    <w:rsid w:val="00B3037E"/>
    <w:rsid w:val="00B307C4"/>
    <w:rsid w:val="00B410AD"/>
    <w:rsid w:val="00B6644B"/>
    <w:rsid w:val="00B71653"/>
    <w:rsid w:val="00B82F5A"/>
    <w:rsid w:val="00B91B42"/>
    <w:rsid w:val="00B97207"/>
    <w:rsid w:val="00BB7702"/>
    <w:rsid w:val="00BD0B6B"/>
    <w:rsid w:val="00BF6CCA"/>
    <w:rsid w:val="00BF75C3"/>
    <w:rsid w:val="00C00C61"/>
    <w:rsid w:val="00C12EC6"/>
    <w:rsid w:val="00C152F0"/>
    <w:rsid w:val="00C15DF1"/>
    <w:rsid w:val="00C2289B"/>
    <w:rsid w:val="00C248AB"/>
    <w:rsid w:val="00C24BC5"/>
    <w:rsid w:val="00C255F6"/>
    <w:rsid w:val="00C468B8"/>
    <w:rsid w:val="00C57723"/>
    <w:rsid w:val="00C644A2"/>
    <w:rsid w:val="00CA0E94"/>
    <w:rsid w:val="00CA3B19"/>
    <w:rsid w:val="00CA578D"/>
    <w:rsid w:val="00CA585A"/>
    <w:rsid w:val="00CB4CD5"/>
    <w:rsid w:val="00CD0232"/>
    <w:rsid w:val="00CD51F7"/>
    <w:rsid w:val="00CF15D8"/>
    <w:rsid w:val="00CF1FC0"/>
    <w:rsid w:val="00CF40EE"/>
    <w:rsid w:val="00D11237"/>
    <w:rsid w:val="00D1155C"/>
    <w:rsid w:val="00D14BD7"/>
    <w:rsid w:val="00D27051"/>
    <w:rsid w:val="00D37F2C"/>
    <w:rsid w:val="00D40865"/>
    <w:rsid w:val="00D42C9C"/>
    <w:rsid w:val="00D451DB"/>
    <w:rsid w:val="00D46156"/>
    <w:rsid w:val="00D5130F"/>
    <w:rsid w:val="00D51701"/>
    <w:rsid w:val="00D55E5D"/>
    <w:rsid w:val="00D61AA4"/>
    <w:rsid w:val="00D67068"/>
    <w:rsid w:val="00D72100"/>
    <w:rsid w:val="00D8405F"/>
    <w:rsid w:val="00D916A0"/>
    <w:rsid w:val="00DC69E1"/>
    <w:rsid w:val="00DD7FAA"/>
    <w:rsid w:val="00DE4A3C"/>
    <w:rsid w:val="00DF3432"/>
    <w:rsid w:val="00DF64D2"/>
    <w:rsid w:val="00E04DE6"/>
    <w:rsid w:val="00E10480"/>
    <w:rsid w:val="00E139FE"/>
    <w:rsid w:val="00E163BD"/>
    <w:rsid w:val="00E36303"/>
    <w:rsid w:val="00E4009D"/>
    <w:rsid w:val="00E410C1"/>
    <w:rsid w:val="00E44A6E"/>
    <w:rsid w:val="00E52F41"/>
    <w:rsid w:val="00E55693"/>
    <w:rsid w:val="00E55EE6"/>
    <w:rsid w:val="00E577CE"/>
    <w:rsid w:val="00E609E0"/>
    <w:rsid w:val="00E614A4"/>
    <w:rsid w:val="00E628A1"/>
    <w:rsid w:val="00E70F4F"/>
    <w:rsid w:val="00E75902"/>
    <w:rsid w:val="00E81FC3"/>
    <w:rsid w:val="00E87B8B"/>
    <w:rsid w:val="00E90DED"/>
    <w:rsid w:val="00E95D21"/>
    <w:rsid w:val="00E97DC5"/>
    <w:rsid w:val="00EA1C28"/>
    <w:rsid w:val="00EB0497"/>
    <w:rsid w:val="00EE0FD5"/>
    <w:rsid w:val="00EE7AED"/>
    <w:rsid w:val="00EF7442"/>
    <w:rsid w:val="00EF7637"/>
    <w:rsid w:val="00F20BF8"/>
    <w:rsid w:val="00F22537"/>
    <w:rsid w:val="00F24D09"/>
    <w:rsid w:val="00F37B36"/>
    <w:rsid w:val="00F40AA4"/>
    <w:rsid w:val="00F43244"/>
    <w:rsid w:val="00F443AE"/>
    <w:rsid w:val="00F5526F"/>
    <w:rsid w:val="00F633ED"/>
    <w:rsid w:val="00F65695"/>
    <w:rsid w:val="00F83E53"/>
    <w:rsid w:val="00F924BC"/>
    <w:rsid w:val="00F93645"/>
    <w:rsid w:val="00F97250"/>
    <w:rsid w:val="00F97FC1"/>
    <w:rsid w:val="00FA0D06"/>
    <w:rsid w:val="00FB0D90"/>
    <w:rsid w:val="00FD09A0"/>
    <w:rsid w:val="00FD2833"/>
    <w:rsid w:val="00FE02C9"/>
    <w:rsid w:val="00FE2EEF"/>
    <w:rsid w:val="00FF5D2D"/>
    <w:rsid w:val="00FF6E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A251FE"/>
  <w15:chartTrackingRefBased/>
  <w15:docId w15:val="{C1451BA0-FF77-3249-BB47-AB9E459C7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4D0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C51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C519A"/>
    <w:rPr>
      <w:sz w:val="18"/>
      <w:szCs w:val="18"/>
    </w:rPr>
  </w:style>
  <w:style w:type="character" w:customStyle="1" w:styleId="BalloonTextChar">
    <w:name w:val="Balloon Text Char"/>
    <w:basedOn w:val="DefaultParagraphFont"/>
    <w:link w:val="BalloonText"/>
    <w:uiPriority w:val="99"/>
    <w:semiHidden/>
    <w:rsid w:val="007C519A"/>
    <w:rPr>
      <w:rFonts w:ascii="Times New Roman" w:hAnsi="Times New Roman" w:cs="Times New Roman"/>
      <w:sz w:val="18"/>
      <w:szCs w:val="18"/>
    </w:rPr>
  </w:style>
  <w:style w:type="paragraph" w:customStyle="1" w:styleId="Tabletitle">
    <w:name w:val="Table title"/>
    <w:basedOn w:val="Normal"/>
    <w:next w:val="Normal"/>
    <w:qFormat/>
    <w:rsid w:val="00367734"/>
    <w:pPr>
      <w:numPr>
        <w:numId w:val="1"/>
      </w:numPr>
    </w:pPr>
    <w:rPr>
      <w:b/>
      <w:lang w:bidi="en-US"/>
    </w:rPr>
  </w:style>
  <w:style w:type="table" w:styleId="TableGridLight">
    <w:name w:val="Grid Table Light"/>
    <w:basedOn w:val="TableNormal"/>
    <w:uiPriority w:val="40"/>
    <w:rsid w:val="00367734"/>
    <w:rPr>
      <w:rFonts w:cs="Times New Roman"/>
      <w:sz w:val="22"/>
      <w:szCs w:val="22"/>
      <w:lang w:bidi="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8343E3"/>
    <w:rPr>
      <w:rFonts w:cs="Times New Roman"/>
      <w:sz w:val="22"/>
      <w:szCs w:val="22"/>
      <w:lang w:bidi="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574336"/>
    <w:rPr>
      <w:sz w:val="16"/>
      <w:szCs w:val="16"/>
    </w:rPr>
  </w:style>
  <w:style w:type="paragraph" w:styleId="CommentText">
    <w:name w:val="annotation text"/>
    <w:basedOn w:val="Normal"/>
    <w:link w:val="CommentTextChar"/>
    <w:uiPriority w:val="99"/>
    <w:unhideWhenUsed/>
    <w:rsid w:val="00574336"/>
    <w:rPr>
      <w:sz w:val="20"/>
      <w:szCs w:val="20"/>
    </w:rPr>
  </w:style>
  <w:style w:type="character" w:customStyle="1" w:styleId="CommentTextChar">
    <w:name w:val="Comment Text Char"/>
    <w:basedOn w:val="DefaultParagraphFont"/>
    <w:link w:val="CommentText"/>
    <w:uiPriority w:val="99"/>
    <w:rsid w:val="00574336"/>
    <w:rPr>
      <w:sz w:val="20"/>
      <w:szCs w:val="20"/>
    </w:rPr>
  </w:style>
  <w:style w:type="paragraph" w:styleId="CommentSubject">
    <w:name w:val="annotation subject"/>
    <w:basedOn w:val="CommentText"/>
    <w:next w:val="CommentText"/>
    <w:link w:val="CommentSubjectChar"/>
    <w:uiPriority w:val="99"/>
    <w:semiHidden/>
    <w:unhideWhenUsed/>
    <w:rsid w:val="00574336"/>
    <w:rPr>
      <w:b/>
      <w:bCs/>
    </w:rPr>
  </w:style>
  <w:style w:type="character" w:customStyle="1" w:styleId="CommentSubjectChar">
    <w:name w:val="Comment Subject Char"/>
    <w:basedOn w:val="CommentTextChar"/>
    <w:link w:val="CommentSubject"/>
    <w:uiPriority w:val="99"/>
    <w:semiHidden/>
    <w:rsid w:val="00574336"/>
    <w:rPr>
      <w:b/>
      <w:bCs/>
      <w:sz w:val="20"/>
      <w:szCs w:val="20"/>
    </w:rPr>
  </w:style>
  <w:style w:type="paragraph" w:styleId="ListParagraph">
    <w:name w:val="List Paragraph"/>
    <w:basedOn w:val="Normal"/>
    <w:uiPriority w:val="34"/>
    <w:qFormat/>
    <w:rsid w:val="00A96E1D"/>
    <w:pPr>
      <w:ind w:left="720"/>
      <w:contextualSpacing/>
    </w:pPr>
  </w:style>
  <w:style w:type="paragraph" w:styleId="Header">
    <w:name w:val="header"/>
    <w:basedOn w:val="Normal"/>
    <w:link w:val="HeaderChar"/>
    <w:uiPriority w:val="99"/>
    <w:unhideWhenUsed/>
    <w:rsid w:val="005A68E1"/>
    <w:pPr>
      <w:tabs>
        <w:tab w:val="center" w:pos="4680"/>
        <w:tab w:val="right" w:pos="9360"/>
      </w:tabs>
    </w:pPr>
  </w:style>
  <w:style w:type="character" w:customStyle="1" w:styleId="HeaderChar">
    <w:name w:val="Header Char"/>
    <w:basedOn w:val="DefaultParagraphFont"/>
    <w:link w:val="Header"/>
    <w:uiPriority w:val="99"/>
    <w:rsid w:val="005A68E1"/>
  </w:style>
  <w:style w:type="paragraph" w:styleId="Footer">
    <w:name w:val="footer"/>
    <w:basedOn w:val="Normal"/>
    <w:link w:val="FooterChar"/>
    <w:uiPriority w:val="99"/>
    <w:unhideWhenUsed/>
    <w:rsid w:val="005A68E1"/>
    <w:pPr>
      <w:tabs>
        <w:tab w:val="center" w:pos="4680"/>
        <w:tab w:val="right" w:pos="9360"/>
      </w:tabs>
    </w:pPr>
  </w:style>
  <w:style w:type="character" w:customStyle="1" w:styleId="FooterChar">
    <w:name w:val="Footer Char"/>
    <w:basedOn w:val="DefaultParagraphFont"/>
    <w:link w:val="Footer"/>
    <w:uiPriority w:val="99"/>
    <w:rsid w:val="005A68E1"/>
  </w:style>
  <w:style w:type="table" w:styleId="PlainTable5">
    <w:name w:val="Plain Table 5"/>
    <w:basedOn w:val="TableNormal"/>
    <w:uiPriority w:val="45"/>
    <w:rsid w:val="009E2256"/>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FootnoteText">
    <w:name w:val="footnote text"/>
    <w:basedOn w:val="Normal"/>
    <w:link w:val="FootnoteTextChar"/>
    <w:uiPriority w:val="99"/>
    <w:unhideWhenUsed/>
    <w:rsid w:val="00CF40EE"/>
    <w:rPr>
      <w:sz w:val="20"/>
      <w:szCs w:val="20"/>
    </w:rPr>
  </w:style>
  <w:style w:type="character" w:customStyle="1" w:styleId="FootnoteTextChar">
    <w:name w:val="Footnote Text Char"/>
    <w:basedOn w:val="DefaultParagraphFont"/>
    <w:link w:val="FootnoteText"/>
    <w:uiPriority w:val="99"/>
    <w:rsid w:val="00CF40EE"/>
    <w:rPr>
      <w:sz w:val="20"/>
      <w:szCs w:val="20"/>
    </w:rPr>
  </w:style>
  <w:style w:type="character" w:styleId="FootnoteReference">
    <w:name w:val="footnote reference"/>
    <w:basedOn w:val="DefaultParagraphFont"/>
    <w:uiPriority w:val="99"/>
    <w:semiHidden/>
    <w:unhideWhenUsed/>
    <w:rsid w:val="00CF40EE"/>
    <w:rPr>
      <w:vertAlign w:val="superscript"/>
    </w:rPr>
  </w:style>
  <w:style w:type="character" w:styleId="EndnoteReference">
    <w:name w:val="endnote reference"/>
    <w:basedOn w:val="DefaultParagraphFont"/>
    <w:uiPriority w:val="99"/>
    <w:semiHidden/>
    <w:unhideWhenUsed/>
    <w:rsid w:val="00BF75C3"/>
    <w:rPr>
      <w:vertAlign w:val="superscript"/>
    </w:rPr>
  </w:style>
  <w:style w:type="paragraph" w:styleId="NoSpacing">
    <w:name w:val="No Spacing"/>
    <w:uiPriority w:val="1"/>
    <w:qFormat/>
    <w:rsid w:val="009640C0"/>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48022">
      <w:bodyDiv w:val="1"/>
      <w:marLeft w:val="0"/>
      <w:marRight w:val="0"/>
      <w:marTop w:val="0"/>
      <w:marBottom w:val="0"/>
      <w:divBdr>
        <w:top w:val="none" w:sz="0" w:space="0" w:color="auto"/>
        <w:left w:val="none" w:sz="0" w:space="0" w:color="auto"/>
        <w:bottom w:val="none" w:sz="0" w:space="0" w:color="auto"/>
        <w:right w:val="none" w:sz="0" w:space="0" w:color="auto"/>
      </w:divBdr>
    </w:div>
    <w:div w:id="572274404">
      <w:bodyDiv w:val="1"/>
      <w:marLeft w:val="0"/>
      <w:marRight w:val="0"/>
      <w:marTop w:val="0"/>
      <w:marBottom w:val="0"/>
      <w:divBdr>
        <w:top w:val="none" w:sz="0" w:space="0" w:color="auto"/>
        <w:left w:val="none" w:sz="0" w:space="0" w:color="auto"/>
        <w:bottom w:val="none" w:sz="0" w:space="0" w:color="auto"/>
        <w:right w:val="none" w:sz="0" w:space="0" w:color="auto"/>
      </w:divBdr>
    </w:div>
    <w:div w:id="1168252736">
      <w:bodyDiv w:val="1"/>
      <w:marLeft w:val="0"/>
      <w:marRight w:val="0"/>
      <w:marTop w:val="0"/>
      <w:marBottom w:val="0"/>
      <w:divBdr>
        <w:top w:val="none" w:sz="0" w:space="0" w:color="auto"/>
        <w:left w:val="none" w:sz="0" w:space="0" w:color="auto"/>
        <w:bottom w:val="none" w:sz="0" w:space="0" w:color="auto"/>
        <w:right w:val="none" w:sz="0" w:space="0" w:color="auto"/>
      </w:divBdr>
      <w:divsChild>
        <w:div w:id="1257445152">
          <w:marLeft w:val="0"/>
          <w:marRight w:val="0"/>
          <w:marTop w:val="0"/>
          <w:marBottom w:val="0"/>
          <w:divBdr>
            <w:top w:val="none" w:sz="0" w:space="0" w:color="auto"/>
            <w:left w:val="none" w:sz="0" w:space="0" w:color="auto"/>
            <w:bottom w:val="none" w:sz="0" w:space="0" w:color="auto"/>
            <w:right w:val="none" w:sz="0" w:space="0" w:color="auto"/>
          </w:divBdr>
          <w:divsChild>
            <w:div w:id="594706049">
              <w:marLeft w:val="0"/>
              <w:marRight w:val="0"/>
              <w:marTop w:val="0"/>
              <w:marBottom w:val="0"/>
              <w:divBdr>
                <w:top w:val="none" w:sz="0" w:space="0" w:color="auto"/>
                <w:left w:val="none" w:sz="0" w:space="0" w:color="auto"/>
                <w:bottom w:val="none" w:sz="0" w:space="0" w:color="auto"/>
                <w:right w:val="none" w:sz="0" w:space="0" w:color="auto"/>
              </w:divBdr>
              <w:divsChild>
                <w:div w:id="10462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25652">
      <w:bodyDiv w:val="1"/>
      <w:marLeft w:val="0"/>
      <w:marRight w:val="0"/>
      <w:marTop w:val="0"/>
      <w:marBottom w:val="0"/>
      <w:divBdr>
        <w:top w:val="none" w:sz="0" w:space="0" w:color="auto"/>
        <w:left w:val="none" w:sz="0" w:space="0" w:color="auto"/>
        <w:bottom w:val="none" w:sz="0" w:space="0" w:color="auto"/>
        <w:right w:val="none" w:sz="0" w:space="0" w:color="auto"/>
      </w:divBdr>
    </w:div>
    <w:div w:id="1669746623">
      <w:bodyDiv w:val="1"/>
      <w:marLeft w:val="0"/>
      <w:marRight w:val="0"/>
      <w:marTop w:val="0"/>
      <w:marBottom w:val="0"/>
      <w:divBdr>
        <w:top w:val="none" w:sz="0" w:space="0" w:color="auto"/>
        <w:left w:val="none" w:sz="0" w:space="0" w:color="auto"/>
        <w:bottom w:val="none" w:sz="0" w:space="0" w:color="auto"/>
        <w:right w:val="none" w:sz="0" w:space="0" w:color="auto"/>
      </w:divBdr>
    </w:div>
    <w:div w:id="2086099621">
      <w:bodyDiv w:val="1"/>
      <w:marLeft w:val="0"/>
      <w:marRight w:val="0"/>
      <w:marTop w:val="0"/>
      <w:marBottom w:val="0"/>
      <w:divBdr>
        <w:top w:val="none" w:sz="0" w:space="0" w:color="auto"/>
        <w:left w:val="none" w:sz="0" w:space="0" w:color="auto"/>
        <w:bottom w:val="none" w:sz="0" w:space="0" w:color="auto"/>
        <w:right w:val="none" w:sz="0" w:space="0" w:color="auto"/>
      </w:divBdr>
    </w:div>
    <w:div w:id="2133622276">
      <w:bodyDiv w:val="1"/>
      <w:marLeft w:val="0"/>
      <w:marRight w:val="0"/>
      <w:marTop w:val="0"/>
      <w:marBottom w:val="0"/>
      <w:divBdr>
        <w:top w:val="none" w:sz="0" w:space="0" w:color="auto"/>
        <w:left w:val="none" w:sz="0" w:space="0" w:color="auto"/>
        <w:bottom w:val="none" w:sz="0" w:space="0" w:color="auto"/>
        <w:right w:val="none" w:sz="0" w:space="0" w:color="auto"/>
      </w:divBdr>
      <w:divsChild>
        <w:div w:id="1307054461">
          <w:marLeft w:val="0"/>
          <w:marRight w:val="0"/>
          <w:marTop w:val="0"/>
          <w:marBottom w:val="0"/>
          <w:divBdr>
            <w:top w:val="none" w:sz="0" w:space="0" w:color="auto"/>
            <w:left w:val="none" w:sz="0" w:space="0" w:color="auto"/>
            <w:bottom w:val="none" w:sz="0" w:space="0" w:color="auto"/>
            <w:right w:val="none" w:sz="0" w:space="0" w:color="auto"/>
          </w:divBdr>
          <w:divsChild>
            <w:div w:id="834153537">
              <w:marLeft w:val="0"/>
              <w:marRight w:val="0"/>
              <w:marTop w:val="0"/>
              <w:marBottom w:val="0"/>
              <w:divBdr>
                <w:top w:val="none" w:sz="0" w:space="0" w:color="auto"/>
                <w:left w:val="none" w:sz="0" w:space="0" w:color="auto"/>
                <w:bottom w:val="none" w:sz="0" w:space="0" w:color="auto"/>
                <w:right w:val="none" w:sz="0" w:space="0" w:color="auto"/>
              </w:divBdr>
              <w:divsChild>
                <w:div w:id="12107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9D9721-2B47-104D-BB15-B6CEACBC2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9775</Words>
  <Characters>55723</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SManohar</dc:creator>
  <cp:keywords/>
  <dc:description/>
  <cp:lastModifiedBy>Swetha Manohar</cp:lastModifiedBy>
  <cp:revision>2</cp:revision>
  <dcterms:created xsi:type="dcterms:W3CDTF">2023-10-25T15:32:00Z</dcterms:created>
  <dcterms:modified xsi:type="dcterms:W3CDTF">2023-10-25T15:32:00Z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http://www.zotero.org/styles/ieee</vt:lpwstr>
  </property>
  <property fmtid="{D5CDD505-2E9C-101B-9397-08002B2CF9AE}" pid="9" name="Mendeley Recent Style Name 3_1">
    <vt:lpwstr>IEEE</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http://www.zotero.org/styles/national-library-of-medicine</vt:lpwstr>
  </property>
  <property fmtid="{D5CDD505-2E9C-101B-9397-08002B2CF9AE}" pid="13" name="Mendeley Recent Style Name 5_1">
    <vt:lpwstr>National Library of Medicine</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http://www.zotero.org/styles/public-health-nutrition</vt:lpwstr>
  </property>
  <property fmtid="{D5CDD505-2E9C-101B-9397-08002B2CF9AE}" pid="17" name="Mendeley Recent Style Name 7_1">
    <vt:lpwstr>Public Health Nutrition</vt:lpwstr>
  </property>
  <property fmtid="{D5CDD505-2E9C-101B-9397-08002B2CF9AE}" pid="18" name="Mendeley Recent Style Id 8_1">
    <vt:lpwstr>http://www.zotero.org/styles/the-american-journal-of-clinical-nutrition</vt:lpwstr>
  </property>
  <property fmtid="{D5CDD505-2E9C-101B-9397-08002B2CF9AE}" pid="19" name="Mendeley Recent Style Name 8_1">
    <vt:lpwstr>The American Journal of Clinical Nutrition</vt:lpwstr>
  </property>
  <property fmtid="{D5CDD505-2E9C-101B-9397-08002B2CF9AE}" pid="20" name="Mendeley Recent Style Id 9_1">
    <vt:lpwstr>http://www.zotero.org/styles/vancouver-brackets</vt:lpwstr>
  </property>
  <property fmtid="{D5CDD505-2E9C-101B-9397-08002B2CF9AE}" pid="21" name="Mendeley Recent Style Name 9_1">
    <vt:lpwstr>Vancouver (brackets)</vt:lpwstr>
  </property>
  <property fmtid="{D5CDD505-2E9C-101B-9397-08002B2CF9AE}" pid="22" name="Mendeley Document_1">
    <vt:lpwstr>True</vt:lpwstr>
  </property>
  <property fmtid="{D5CDD505-2E9C-101B-9397-08002B2CF9AE}" pid="23" name="Mendeley Unique User Id_1">
    <vt:lpwstr>a01837cc-83f5-3fd6-b946-c90e55f04db1</vt:lpwstr>
  </property>
  <property fmtid="{D5CDD505-2E9C-101B-9397-08002B2CF9AE}" pid="24" name="Mendeley Citation Style_1">
    <vt:lpwstr>http://www.zotero.org/styles/public-health-nutrition</vt:lpwstr>
  </property>
</Properties>
</file>