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690411" w14:textId="27B00EBE" w:rsidR="005A4903" w:rsidRDefault="00E025A6">
      <w:pPr>
        <w:rPr>
          <w:rFonts w:ascii="Times" w:hAnsi="Times"/>
        </w:rPr>
      </w:pPr>
      <w:r w:rsidRPr="00E025A6">
        <w:rPr>
          <w:rFonts w:ascii="Times" w:hAnsi="Times"/>
        </w:rPr>
        <w:t xml:space="preserve">Table </w:t>
      </w:r>
      <w:r>
        <w:rPr>
          <w:rFonts w:ascii="Times" w:hAnsi="Times"/>
        </w:rPr>
        <w:t xml:space="preserve">S1. Model output of </w:t>
      </w:r>
      <w:r w:rsidRPr="00545DF3">
        <w:rPr>
          <w:rFonts w:ascii="Times New Roman" w:hAnsi="Times New Roman" w:cs="Times New Roman"/>
        </w:rPr>
        <w:t>generalized linear mixed effects model with NP use (0,1) as a binary dependent variable and Group (Japanese returnee, Japanese monolinguals, English returnee, English monolinguals) and Context (First Mention, Maintenance, Reintroduction) and the interaction between Group and Context as fixed effects as well as Participant and Item as random intercepts and Context as a by-Participant slope.</w:t>
      </w:r>
      <w:r w:rsidR="006F5591">
        <w:rPr>
          <w:rFonts w:ascii="Times New Roman" w:hAnsi="Times New Roman" w:cs="Times New Roman"/>
        </w:rPr>
        <w:t xml:space="preserve"> </w:t>
      </w:r>
    </w:p>
    <w:p w14:paraId="59058D6D" w14:textId="450F7A7F" w:rsidR="00E025A6" w:rsidRDefault="00E025A6">
      <w:pPr>
        <w:rPr>
          <w:rFonts w:ascii="Times" w:hAnsi="Times"/>
        </w:rPr>
      </w:pPr>
    </w:p>
    <w:tbl>
      <w:tblPr>
        <w:tblW w:w="0" w:type="auto"/>
        <w:tblCellMar>
          <w:top w:w="15" w:type="dxa"/>
          <w:left w:w="15" w:type="dxa"/>
          <w:bottom w:w="15" w:type="dxa"/>
          <w:right w:w="15" w:type="dxa"/>
        </w:tblCellMar>
        <w:tblLook w:val="04A0" w:firstRow="1" w:lastRow="0" w:firstColumn="1" w:lastColumn="0" w:noHBand="0" w:noVBand="1"/>
      </w:tblPr>
      <w:tblGrid>
        <w:gridCol w:w="3026"/>
        <w:gridCol w:w="1211"/>
        <w:gridCol w:w="1546"/>
        <w:gridCol w:w="902"/>
      </w:tblGrid>
      <w:tr w:rsidR="00E025A6" w:rsidRPr="006F5591" w14:paraId="7489102F" w14:textId="77777777" w:rsidTr="00E025A6">
        <w:tc>
          <w:tcPr>
            <w:tcW w:w="0" w:type="auto"/>
            <w:tcBorders>
              <w:top w:val="single" w:sz="18" w:space="0" w:color="auto"/>
              <w:bottom w:val="single" w:sz="6" w:space="0" w:color="auto"/>
            </w:tcBorders>
            <w:vAlign w:val="center"/>
            <w:hideMark/>
          </w:tcPr>
          <w:p w14:paraId="59043604" w14:textId="77777777" w:rsidR="00E025A6" w:rsidRPr="006F5591" w:rsidRDefault="00E025A6" w:rsidP="00E025A6">
            <w:pPr>
              <w:rPr>
                <w:rFonts w:ascii="Times" w:eastAsia="Times New Roman" w:hAnsi="Times" w:cs="Times New Roman"/>
                <w:i/>
                <w:iCs/>
                <w:lang/>
              </w:rPr>
            </w:pPr>
            <w:r w:rsidRPr="006F5591">
              <w:rPr>
                <w:rFonts w:ascii="Times" w:eastAsia="Times New Roman" w:hAnsi="Times" w:cs="Times New Roman"/>
                <w:i/>
                <w:iCs/>
                <w:lang/>
              </w:rPr>
              <w:t>Predictors</w:t>
            </w:r>
          </w:p>
        </w:tc>
        <w:tc>
          <w:tcPr>
            <w:tcW w:w="0" w:type="auto"/>
            <w:tcBorders>
              <w:top w:val="single" w:sz="18" w:space="0" w:color="auto"/>
              <w:bottom w:val="single" w:sz="6" w:space="0" w:color="auto"/>
            </w:tcBorders>
            <w:vAlign w:val="center"/>
            <w:hideMark/>
          </w:tcPr>
          <w:p w14:paraId="11991F62" w14:textId="77777777" w:rsidR="00E025A6" w:rsidRPr="006F5591" w:rsidRDefault="00E025A6" w:rsidP="00E025A6">
            <w:pPr>
              <w:jc w:val="center"/>
              <w:rPr>
                <w:rFonts w:ascii="Times" w:eastAsia="Times New Roman" w:hAnsi="Times" w:cs="Times New Roman"/>
                <w:i/>
                <w:iCs/>
                <w:lang/>
              </w:rPr>
            </w:pPr>
            <w:r w:rsidRPr="006F5591">
              <w:rPr>
                <w:rFonts w:ascii="Times" w:eastAsia="Times New Roman" w:hAnsi="Times" w:cs="Times New Roman"/>
                <w:i/>
                <w:iCs/>
                <w:lang/>
              </w:rPr>
              <w:t>Odds Ratios</w:t>
            </w:r>
          </w:p>
        </w:tc>
        <w:tc>
          <w:tcPr>
            <w:tcW w:w="0" w:type="auto"/>
            <w:tcBorders>
              <w:top w:val="single" w:sz="18" w:space="0" w:color="auto"/>
              <w:bottom w:val="single" w:sz="6" w:space="0" w:color="auto"/>
            </w:tcBorders>
            <w:vAlign w:val="center"/>
            <w:hideMark/>
          </w:tcPr>
          <w:p w14:paraId="3A55A39B" w14:textId="77777777" w:rsidR="00E025A6" w:rsidRPr="006F5591" w:rsidRDefault="00E025A6" w:rsidP="00E025A6">
            <w:pPr>
              <w:jc w:val="center"/>
              <w:rPr>
                <w:rFonts w:ascii="Times" w:eastAsia="Times New Roman" w:hAnsi="Times" w:cs="Times New Roman"/>
                <w:i/>
                <w:iCs/>
                <w:lang/>
              </w:rPr>
            </w:pPr>
            <w:r w:rsidRPr="006F5591">
              <w:rPr>
                <w:rFonts w:ascii="Times" w:eastAsia="Times New Roman" w:hAnsi="Times" w:cs="Times New Roman"/>
                <w:i/>
                <w:iCs/>
                <w:lang/>
              </w:rPr>
              <w:t>CI</w:t>
            </w:r>
          </w:p>
        </w:tc>
        <w:tc>
          <w:tcPr>
            <w:tcW w:w="0" w:type="auto"/>
            <w:tcBorders>
              <w:top w:val="single" w:sz="18" w:space="0" w:color="auto"/>
              <w:bottom w:val="single" w:sz="6" w:space="0" w:color="auto"/>
            </w:tcBorders>
            <w:vAlign w:val="center"/>
            <w:hideMark/>
          </w:tcPr>
          <w:p w14:paraId="02724336" w14:textId="77777777" w:rsidR="00E025A6" w:rsidRPr="006F5591" w:rsidRDefault="00E025A6" w:rsidP="00E025A6">
            <w:pPr>
              <w:jc w:val="center"/>
              <w:rPr>
                <w:rFonts w:ascii="Times" w:eastAsia="Times New Roman" w:hAnsi="Times" w:cs="Times New Roman"/>
                <w:i/>
                <w:iCs/>
                <w:lang/>
              </w:rPr>
            </w:pPr>
            <w:r w:rsidRPr="006F5591">
              <w:rPr>
                <w:rFonts w:ascii="Times" w:eastAsia="Times New Roman" w:hAnsi="Times" w:cs="Times New Roman"/>
                <w:i/>
                <w:iCs/>
                <w:lang/>
              </w:rPr>
              <w:t>p</w:t>
            </w:r>
          </w:p>
        </w:tc>
      </w:tr>
      <w:tr w:rsidR="00E025A6" w:rsidRPr="006F5591" w14:paraId="16B5DCD6" w14:textId="77777777" w:rsidTr="00E025A6">
        <w:tc>
          <w:tcPr>
            <w:tcW w:w="0" w:type="auto"/>
            <w:tcMar>
              <w:top w:w="113" w:type="dxa"/>
              <w:left w:w="113" w:type="dxa"/>
              <w:bottom w:w="113" w:type="dxa"/>
              <w:right w:w="113" w:type="dxa"/>
            </w:tcMar>
            <w:hideMark/>
          </w:tcPr>
          <w:p w14:paraId="493EC34D"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(Intercept)</w:t>
            </w:r>
          </w:p>
        </w:tc>
        <w:tc>
          <w:tcPr>
            <w:tcW w:w="0" w:type="auto"/>
            <w:tcMar>
              <w:top w:w="113" w:type="dxa"/>
              <w:left w:w="113" w:type="dxa"/>
              <w:bottom w:w="113" w:type="dxa"/>
              <w:right w:w="113" w:type="dxa"/>
            </w:tcMar>
            <w:hideMark/>
          </w:tcPr>
          <w:p w14:paraId="07D744DB"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32.27</w:t>
            </w:r>
          </w:p>
        </w:tc>
        <w:tc>
          <w:tcPr>
            <w:tcW w:w="0" w:type="auto"/>
            <w:tcMar>
              <w:top w:w="113" w:type="dxa"/>
              <w:left w:w="113" w:type="dxa"/>
              <w:bottom w:w="113" w:type="dxa"/>
              <w:right w:w="113" w:type="dxa"/>
            </w:tcMar>
            <w:hideMark/>
          </w:tcPr>
          <w:p w14:paraId="68793DE7"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17.10 – 60.89</w:t>
            </w:r>
          </w:p>
        </w:tc>
        <w:tc>
          <w:tcPr>
            <w:tcW w:w="0" w:type="auto"/>
            <w:tcMar>
              <w:top w:w="113" w:type="dxa"/>
              <w:left w:w="113" w:type="dxa"/>
              <w:bottom w:w="113" w:type="dxa"/>
              <w:right w:w="113" w:type="dxa"/>
            </w:tcMar>
            <w:hideMark/>
          </w:tcPr>
          <w:p w14:paraId="0E48B78A"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&lt;0.001</w:t>
            </w:r>
          </w:p>
        </w:tc>
      </w:tr>
      <w:tr w:rsidR="00E025A6" w:rsidRPr="006F5591" w14:paraId="58F68A25" w14:textId="77777777" w:rsidTr="00E025A6">
        <w:tc>
          <w:tcPr>
            <w:tcW w:w="0" w:type="auto"/>
            <w:tcMar>
              <w:top w:w="113" w:type="dxa"/>
              <w:left w:w="113" w:type="dxa"/>
              <w:bottom w:w="113" w:type="dxa"/>
              <w:right w:w="113" w:type="dxa"/>
            </w:tcMar>
            <w:hideMark/>
          </w:tcPr>
          <w:p w14:paraId="59E5BDF4"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[eng_returnee]</w:t>
            </w:r>
          </w:p>
        </w:tc>
        <w:tc>
          <w:tcPr>
            <w:tcW w:w="0" w:type="auto"/>
            <w:tcMar>
              <w:top w:w="113" w:type="dxa"/>
              <w:left w:w="113" w:type="dxa"/>
              <w:bottom w:w="113" w:type="dxa"/>
              <w:right w:w="113" w:type="dxa"/>
            </w:tcMar>
            <w:hideMark/>
          </w:tcPr>
          <w:p w14:paraId="5DB52D07"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3.30</w:t>
            </w:r>
          </w:p>
        </w:tc>
        <w:tc>
          <w:tcPr>
            <w:tcW w:w="0" w:type="auto"/>
            <w:tcMar>
              <w:top w:w="113" w:type="dxa"/>
              <w:left w:w="113" w:type="dxa"/>
              <w:bottom w:w="113" w:type="dxa"/>
              <w:right w:w="113" w:type="dxa"/>
            </w:tcMar>
            <w:hideMark/>
          </w:tcPr>
          <w:p w14:paraId="0A8D5B42"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1.20 – 9.07</w:t>
            </w:r>
          </w:p>
        </w:tc>
        <w:tc>
          <w:tcPr>
            <w:tcW w:w="0" w:type="auto"/>
            <w:tcMar>
              <w:top w:w="113" w:type="dxa"/>
              <w:left w:w="113" w:type="dxa"/>
              <w:bottom w:w="113" w:type="dxa"/>
              <w:right w:w="113" w:type="dxa"/>
            </w:tcMar>
            <w:hideMark/>
          </w:tcPr>
          <w:p w14:paraId="6BF2B429"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0.021</w:t>
            </w:r>
          </w:p>
        </w:tc>
      </w:tr>
      <w:tr w:rsidR="00E025A6" w:rsidRPr="006F5591" w14:paraId="4A7DC8BF" w14:textId="77777777" w:rsidTr="00E025A6">
        <w:tc>
          <w:tcPr>
            <w:tcW w:w="0" w:type="auto"/>
            <w:tcMar>
              <w:top w:w="113" w:type="dxa"/>
              <w:left w:w="113" w:type="dxa"/>
              <w:bottom w:w="113" w:type="dxa"/>
              <w:right w:w="113" w:type="dxa"/>
            </w:tcMar>
            <w:hideMark/>
          </w:tcPr>
          <w:p w14:paraId="051E9406"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[jap_mono]</w:t>
            </w:r>
          </w:p>
        </w:tc>
        <w:tc>
          <w:tcPr>
            <w:tcW w:w="0" w:type="auto"/>
            <w:tcMar>
              <w:top w:w="113" w:type="dxa"/>
              <w:left w:w="113" w:type="dxa"/>
              <w:bottom w:w="113" w:type="dxa"/>
              <w:right w:w="113" w:type="dxa"/>
            </w:tcMar>
            <w:hideMark/>
          </w:tcPr>
          <w:p w14:paraId="012150D9"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2.55</w:t>
            </w:r>
          </w:p>
        </w:tc>
        <w:tc>
          <w:tcPr>
            <w:tcW w:w="0" w:type="auto"/>
            <w:tcMar>
              <w:top w:w="113" w:type="dxa"/>
              <w:left w:w="113" w:type="dxa"/>
              <w:bottom w:w="113" w:type="dxa"/>
              <w:right w:w="113" w:type="dxa"/>
            </w:tcMar>
            <w:hideMark/>
          </w:tcPr>
          <w:p w14:paraId="76273DD1"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0.93 – 6.96</w:t>
            </w:r>
          </w:p>
        </w:tc>
        <w:tc>
          <w:tcPr>
            <w:tcW w:w="0" w:type="auto"/>
            <w:tcMar>
              <w:top w:w="113" w:type="dxa"/>
              <w:left w:w="113" w:type="dxa"/>
              <w:bottom w:w="113" w:type="dxa"/>
              <w:right w:w="113" w:type="dxa"/>
            </w:tcMar>
            <w:hideMark/>
          </w:tcPr>
          <w:p w14:paraId="5A7B627A"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0.068</w:t>
            </w:r>
          </w:p>
        </w:tc>
      </w:tr>
      <w:tr w:rsidR="00E025A6" w:rsidRPr="006F5591" w14:paraId="79EB2B3E" w14:textId="77777777" w:rsidTr="00E025A6">
        <w:tc>
          <w:tcPr>
            <w:tcW w:w="0" w:type="auto"/>
            <w:tcMar>
              <w:top w:w="113" w:type="dxa"/>
              <w:left w:w="113" w:type="dxa"/>
              <w:bottom w:w="113" w:type="dxa"/>
              <w:right w:w="113" w:type="dxa"/>
            </w:tcMar>
            <w:hideMark/>
          </w:tcPr>
          <w:p w14:paraId="568B2CD7"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[jap_returnee]</w:t>
            </w:r>
          </w:p>
        </w:tc>
        <w:tc>
          <w:tcPr>
            <w:tcW w:w="0" w:type="auto"/>
            <w:tcMar>
              <w:top w:w="113" w:type="dxa"/>
              <w:left w:w="113" w:type="dxa"/>
              <w:bottom w:w="113" w:type="dxa"/>
              <w:right w:w="113" w:type="dxa"/>
            </w:tcMar>
            <w:hideMark/>
          </w:tcPr>
          <w:p w14:paraId="34440BB3"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2.70</w:t>
            </w:r>
          </w:p>
        </w:tc>
        <w:tc>
          <w:tcPr>
            <w:tcW w:w="0" w:type="auto"/>
            <w:tcMar>
              <w:top w:w="113" w:type="dxa"/>
              <w:left w:w="113" w:type="dxa"/>
              <w:bottom w:w="113" w:type="dxa"/>
              <w:right w:w="113" w:type="dxa"/>
            </w:tcMar>
            <w:hideMark/>
          </w:tcPr>
          <w:p w14:paraId="31819278"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0.94 – 7.74</w:t>
            </w:r>
          </w:p>
        </w:tc>
        <w:tc>
          <w:tcPr>
            <w:tcW w:w="0" w:type="auto"/>
            <w:tcMar>
              <w:top w:w="113" w:type="dxa"/>
              <w:left w:w="113" w:type="dxa"/>
              <w:bottom w:w="113" w:type="dxa"/>
              <w:right w:w="113" w:type="dxa"/>
            </w:tcMar>
            <w:hideMark/>
          </w:tcPr>
          <w:p w14:paraId="52DCC129"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0.064</w:t>
            </w:r>
          </w:p>
        </w:tc>
      </w:tr>
      <w:tr w:rsidR="00E025A6" w:rsidRPr="006F5591" w14:paraId="08271BE4" w14:textId="77777777" w:rsidTr="00E025A6">
        <w:tc>
          <w:tcPr>
            <w:tcW w:w="0" w:type="auto"/>
            <w:tcMar>
              <w:top w:w="113" w:type="dxa"/>
              <w:left w:w="113" w:type="dxa"/>
              <w:bottom w:w="113" w:type="dxa"/>
              <w:right w:w="113" w:type="dxa"/>
            </w:tcMar>
            <w:hideMark/>
          </w:tcPr>
          <w:p w14:paraId="4DE6D233"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context [M]</w:t>
            </w:r>
          </w:p>
        </w:tc>
        <w:tc>
          <w:tcPr>
            <w:tcW w:w="0" w:type="auto"/>
            <w:tcMar>
              <w:top w:w="113" w:type="dxa"/>
              <w:left w:w="113" w:type="dxa"/>
              <w:bottom w:w="113" w:type="dxa"/>
              <w:right w:w="113" w:type="dxa"/>
            </w:tcMar>
            <w:hideMark/>
          </w:tcPr>
          <w:p w14:paraId="2B1ABEED"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0.01</w:t>
            </w:r>
          </w:p>
        </w:tc>
        <w:tc>
          <w:tcPr>
            <w:tcW w:w="0" w:type="auto"/>
            <w:tcMar>
              <w:top w:w="113" w:type="dxa"/>
              <w:left w:w="113" w:type="dxa"/>
              <w:bottom w:w="113" w:type="dxa"/>
              <w:right w:w="113" w:type="dxa"/>
            </w:tcMar>
            <w:hideMark/>
          </w:tcPr>
          <w:p w14:paraId="3C1B601E"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0.00 – 0.01</w:t>
            </w:r>
          </w:p>
        </w:tc>
        <w:tc>
          <w:tcPr>
            <w:tcW w:w="0" w:type="auto"/>
            <w:tcMar>
              <w:top w:w="113" w:type="dxa"/>
              <w:left w:w="113" w:type="dxa"/>
              <w:bottom w:w="113" w:type="dxa"/>
              <w:right w:w="113" w:type="dxa"/>
            </w:tcMar>
            <w:hideMark/>
          </w:tcPr>
          <w:p w14:paraId="01432676"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&lt;0.001</w:t>
            </w:r>
          </w:p>
        </w:tc>
      </w:tr>
      <w:tr w:rsidR="00E025A6" w:rsidRPr="006F5591" w14:paraId="3305DF32" w14:textId="77777777" w:rsidTr="00E025A6">
        <w:tc>
          <w:tcPr>
            <w:tcW w:w="0" w:type="auto"/>
            <w:tcMar>
              <w:top w:w="113" w:type="dxa"/>
              <w:left w:w="113" w:type="dxa"/>
              <w:bottom w:w="113" w:type="dxa"/>
              <w:right w:w="113" w:type="dxa"/>
            </w:tcMar>
            <w:hideMark/>
          </w:tcPr>
          <w:p w14:paraId="5F65B4F2"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context [R]</w:t>
            </w:r>
          </w:p>
        </w:tc>
        <w:tc>
          <w:tcPr>
            <w:tcW w:w="0" w:type="auto"/>
            <w:tcMar>
              <w:top w:w="113" w:type="dxa"/>
              <w:left w:w="113" w:type="dxa"/>
              <w:bottom w:w="113" w:type="dxa"/>
              <w:right w:w="113" w:type="dxa"/>
            </w:tcMar>
            <w:hideMark/>
          </w:tcPr>
          <w:p w14:paraId="5BDB9951"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0.08</w:t>
            </w:r>
          </w:p>
        </w:tc>
        <w:tc>
          <w:tcPr>
            <w:tcW w:w="0" w:type="auto"/>
            <w:tcMar>
              <w:top w:w="113" w:type="dxa"/>
              <w:left w:w="113" w:type="dxa"/>
              <w:bottom w:w="113" w:type="dxa"/>
              <w:right w:w="113" w:type="dxa"/>
            </w:tcMar>
            <w:hideMark/>
          </w:tcPr>
          <w:p w14:paraId="1295A214"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0.05 – 0.16</w:t>
            </w:r>
          </w:p>
        </w:tc>
        <w:tc>
          <w:tcPr>
            <w:tcW w:w="0" w:type="auto"/>
            <w:tcMar>
              <w:top w:w="113" w:type="dxa"/>
              <w:left w:w="113" w:type="dxa"/>
              <w:bottom w:w="113" w:type="dxa"/>
              <w:right w:w="113" w:type="dxa"/>
            </w:tcMar>
            <w:hideMark/>
          </w:tcPr>
          <w:p w14:paraId="11779117"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&lt;0.001</w:t>
            </w:r>
          </w:p>
        </w:tc>
      </w:tr>
      <w:tr w:rsidR="00E025A6" w:rsidRPr="006F5591" w14:paraId="6FB6280E" w14:textId="77777777" w:rsidTr="00E025A6">
        <w:tc>
          <w:tcPr>
            <w:tcW w:w="0" w:type="auto"/>
            <w:tcMar>
              <w:top w:w="113" w:type="dxa"/>
              <w:left w:w="113" w:type="dxa"/>
              <w:bottom w:w="113" w:type="dxa"/>
              <w:right w:w="113" w:type="dxa"/>
            </w:tcMar>
            <w:hideMark/>
          </w:tcPr>
          <w:p w14:paraId="035051B7"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[eng_returnee] *</w:t>
            </w:r>
            <w:r w:rsidRPr="006F5591">
              <w:rPr>
                <w:rFonts w:ascii="Times" w:eastAsia="Times New Roman" w:hAnsi="Times" w:cs="Times New Roman"/>
                <w:lang/>
              </w:rPr>
              <w:br/>
              <w:t>context [M]</w:t>
            </w:r>
          </w:p>
        </w:tc>
        <w:tc>
          <w:tcPr>
            <w:tcW w:w="0" w:type="auto"/>
            <w:tcMar>
              <w:top w:w="113" w:type="dxa"/>
              <w:left w:w="113" w:type="dxa"/>
              <w:bottom w:w="113" w:type="dxa"/>
              <w:right w:w="113" w:type="dxa"/>
            </w:tcMar>
            <w:hideMark/>
          </w:tcPr>
          <w:p w14:paraId="3B5B9712"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0.77</w:t>
            </w:r>
          </w:p>
        </w:tc>
        <w:tc>
          <w:tcPr>
            <w:tcW w:w="0" w:type="auto"/>
            <w:tcMar>
              <w:top w:w="113" w:type="dxa"/>
              <w:left w:w="113" w:type="dxa"/>
              <w:bottom w:w="113" w:type="dxa"/>
              <w:right w:w="113" w:type="dxa"/>
            </w:tcMar>
            <w:hideMark/>
          </w:tcPr>
          <w:p w14:paraId="43BF7338"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0.28 – 2.09</w:t>
            </w:r>
          </w:p>
        </w:tc>
        <w:tc>
          <w:tcPr>
            <w:tcW w:w="0" w:type="auto"/>
            <w:tcMar>
              <w:top w:w="113" w:type="dxa"/>
              <w:left w:w="113" w:type="dxa"/>
              <w:bottom w:w="113" w:type="dxa"/>
              <w:right w:w="113" w:type="dxa"/>
            </w:tcMar>
            <w:hideMark/>
          </w:tcPr>
          <w:p w14:paraId="22B4087B"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0.605</w:t>
            </w:r>
          </w:p>
        </w:tc>
      </w:tr>
      <w:tr w:rsidR="00E025A6" w:rsidRPr="006F5591" w14:paraId="23E610D6" w14:textId="77777777" w:rsidTr="00E025A6">
        <w:tc>
          <w:tcPr>
            <w:tcW w:w="0" w:type="auto"/>
            <w:tcMar>
              <w:top w:w="113" w:type="dxa"/>
              <w:left w:w="113" w:type="dxa"/>
              <w:bottom w:w="113" w:type="dxa"/>
              <w:right w:w="113" w:type="dxa"/>
            </w:tcMar>
            <w:hideMark/>
          </w:tcPr>
          <w:p w14:paraId="3A2B84F7"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[jap_mono] *</w:t>
            </w:r>
            <w:r w:rsidRPr="006F5591">
              <w:rPr>
                <w:rFonts w:ascii="Times" w:eastAsia="Times New Roman" w:hAnsi="Times" w:cs="Times New Roman"/>
                <w:lang/>
              </w:rPr>
              <w:br/>
              <w:t>context [M]</w:t>
            </w:r>
          </w:p>
        </w:tc>
        <w:tc>
          <w:tcPr>
            <w:tcW w:w="0" w:type="auto"/>
            <w:tcMar>
              <w:top w:w="113" w:type="dxa"/>
              <w:left w:w="113" w:type="dxa"/>
              <w:bottom w:w="113" w:type="dxa"/>
              <w:right w:w="113" w:type="dxa"/>
            </w:tcMar>
            <w:hideMark/>
          </w:tcPr>
          <w:p w14:paraId="3298D684"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0.40</w:t>
            </w:r>
          </w:p>
        </w:tc>
        <w:tc>
          <w:tcPr>
            <w:tcW w:w="0" w:type="auto"/>
            <w:tcMar>
              <w:top w:w="113" w:type="dxa"/>
              <w:left w:w="113" w:type="dxa"/>
              <w:bottom w:w="113" w:type="dxa"/>
              <w:right w:w="113" w:type="dxa"/>
            </w:tcMar>
            <w:hideMark/>
          </w:tcPr>
          <w:p w14:paraId="2C6A572D"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0.15 – 1.11</w:t>
            </w:r>
          </w:p>
        </w:tc>
        <w:tc>
          <w:tcPr>
            <w:tcW w:w="0" w:type="auto"/>
            <w:tcMar>
              <w:top w:w="113" w:type="dxa"/>
              <w:left w:w="113" w:type="dxa"/>
              <w:bottom w:w="113" w:type="dxa"/>
              <w:right w:w="113" w:type="dxa"/>
            </w:tcMar>
            <w:hideMark/>
          </w:tcPr>
          <w:p w14:paraId="069F2F4B"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0.078</w:t>
            </w:r>
          </w:p>
        </w:tc>
      </w:tr>
      <w:tr w:rsidR="00E025A6" w:rsidRPr="006F5591" w14:paraId="02AEFFE8" w14:textId="77777777" w:rsidTr="00E025A6">
        <w:tc>
          <w:tcPr>
            <w:tcW w:w="0" w:type="auto"/>
            <w:tcMar>
              <w:top w:w="113" w:type="dxa"/>
              <w:left w:w="113" w:type="dxa"/>
              <w:bottom w:w="113" w:type="dxa"/>
              <w:right w:w="113" w:type="dxa"/>
            </w:tcMar>
            <w:hideMark/>
          </w:tcPr>
          <w:p w14:paraId="4C20AB3F"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[jap_returnee] *</w:t>
            </w:r>
            <w:r w:rsidRPr="006F5591">
              <w:rPr>
                <w:rFonts w:ascii="Times" w:eastAsia="Times New Roman" w:hAnsi="Times" w:cs="Times New Roman"/>
                <w:lang/>
              </w:rPr>
              <w:br/>
              <w:t>context [M]</w:t>
            </w:r>
          </w:p>
        </w:tc>
        <w:tc>
          <w:tcPr>
            <w:tcW w:w="0" w:type="auto"/>
            <w:tcMar>
              <w:top w:w="113" w:type="dxa"/>
              <w:left w:w="113" w:type="dxa"/>
              <w:bottom w:w="113" w:type="dxa"/>
              <w:right w:w="113" w:type="dxa"/>
            </w:tcMar>
            <w:hideMark/>
          </w:tcPr>
          <w:p w14:paraId="1C5670FF"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0.70</w:t>
            </w:r>
          </w:p>
        </w:tc>
        <w:tc>
          <w:tcPr>
            <w:tcW w:w="0" w:type="auto"/>
            <w:tcMar>
              <w:top w:w="113" w:type="dxa"/>
              <w:left w:w="113" w:type="dxa"/>
              <w:bottom w:w="113" w:type="dxa"/>
              <w:right w:w="113" w:type="dxa"/>
            </w:tcMar>
            <w:hideMark/>
          </w:tcPr>
          <w:p w14:paraId="3B39A9B3"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0.24 – 2.04</w:t>
            </w:r>
          </w:p>
        </w:tc>
        <w:tc>
          <w:tcPr>
            <w:tcW w:w="0" w:type="auto"/>
            <w:tcMar>
              <w:top w:w="113" w:type="dxa"/>
              <w:left w:w="113" w:type="dxa"/>
              <w:bottom w:w="113" w:type="dxa"/>
              <w:right w:w="113" w:type="dxa"/>
            </w:tcMar>
            <w:hideMark/>
          </w:tcPr>
          <w:p w14:paraId="2E30014F"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0.516</w:t>
            </w:r>
          </w:p>
        </w:tc>
      </w:tr>
      <w:tr w:rsidR="00E025A6" w:rsidRPr="006F5591" w14:paraId="6AE64139" w14:textId="77777777" w:rsidTr="00E025A6">
        <w:tc>
          <w:tcPr>
            <w:tcW w:w="0" w:type="auto"/>
            <w:tcMar>
              <w:top w:w="113" w:type="dxa"/>
              <w:left w:w="113" w:type="dxa"/>
              <w:bottom w:w="113" w:type="dxa"/>
              <w:right w:w="113" w:type="dxa"/>
            </w:tcMar>
            <w:hideMark/>
          </w:tcPr>
          <w:p w14:paraId="0E9C1058"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[eng_returnee] *</w:t>
            </w:r>
            <w:r w:rsidRPr="006F5591">
              <w:rPr>
                <w:rFonts w:ascii="Times" w:eastAsia="Times New Roman" w:hAnsi="Times" w:cs="Times New Roman"/>
                <w:lang/>
              </w:rPr>
              <w:br/>
              <w:t>context [R]</w:t>
            </w:r>
          </w:p>
        </w:tc>
        <w:tc>
          <w:tcPr>
            <w:tcW w:w="0" w:type="auto"/>
            <w:tcMar>
              <w:top w:w="113" w:type="dxa"/>
              <w:left w:w="113" w:type="dxa"/>
              <w:bottom w:w="113" w:type="dxa"/>
              <w:right w:w="113" w:type="dxa"/>
            </w:tcMar>
            <w:hideMark/>
          </w:tcPr>
          <w:p w14:paraId="142BC821"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0.57</w:t>
            </w:r>
          </w:p>
        </w:tc>
        <w:tc>
          <w:tcPr>
            <w:tcW w:w="0" w:type="auto"/>
            <w:tcMar>
              <w:top w:w="113" w:type="dxa"/>
              <w:left w:w="113" w:type="dxa"/>
              <w:bottom w:w="113" w:type="dxa"/>
              <w:right w:w="113" w:type="dxa"/>
            </w:tcMar>
            <w:hideMark/>
          </w:tcPr>
          <w:p w14:paraId="6EA96164"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0.21 – 1.54</w:t>
            </w:r>
          </w:p>
        </w:tc>
        <w:tc>
          <w:tcPr>
            <w:tcW w:w="0" w:type="auto"/>
            <w:tcMar>
              <w:top w:w="113" w:type="dxa"/>
              <w:left w:w="113" w:type="dxa"/>
              <w:bottom w:w="113" w:type="dxa"/>
              <w:right w:w="113" w:type="dxa"/>
            </w:tcMar>
            <w:hideMark/>
          </w:tcPr>
          <w:p w14:paraId="730A3D80"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0.265</w:t>
            </w:r>
          </w:p>
        </w:tc>
      </w:tr>
      <w:tr w:rsidR="00E025A6" w:rsidRPr="006F5591" w14:paraId="7F721648" w14:textId="77777777" w:rsidTr="00E025A6">
        <w:tc>
          <w:tcPr>
            <w:tcW w:w="0" w:type="auto"/>
            <w:tcMar>
              <w:top w:w="113" w:type="dxa"/>
              <w:left w:w="113" w:type="dxa"/>
              <w:bottom w:w="113" w:type="dxa"/>
              <w:right w:w="113" w:type="dxa"/>
            </w:tcMar>
            <w:hideMark/>
          </w:tcPr>
          <w:p w14:paraId="1E610CF0"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[jap_mono] *</w:t>
            </w:r>
            <w:r w:rsidRPr="006F5591">
              <w:rPr>
                <w:rFonts w:ascii="Times" w:eastAsia="Times New Roman" w:hAnsi="Times" w:cs="Times New Roman"/>
                <w:lang/>
              </w:rPr>
              <w:br/>
              <w:t>context [R]</w:t>
            </w:r>
          </w:p>
        </w:tc>
        <w:tc>
          <w:tcPr>
            <w:tcW w:w="0" w:type="auto"/>
            <w:tcMar>
              <w:top w:w="113" w:type="dxa"/>
              <w:left w:w="113" w:type="dxa"/>
              <w:bottom w:w="113" w:type="dxa"/>
              <w:right w:w="113" w:type="dxa"/>
            </w:tcMar>
            <w:hideMark/>
          </w:tcPr>
          <w:p w14:paraId="0C3A15F4"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0.30</w:t>
            </w:r>
          </w:p>
        </w:tc>
        <w:tc>
          <w:tcPr>
            <w:tcW w:w="0" w:type="auto"/>
            <w:tcMar>
              <w:top w:w="113" w:type="dxa"/>
              <w:left w:w="113" w:type="dxa"/>
              <w:bottom w:w="113" w:type="dxa"/>
              <w:right w:w="113" w:type="dxa"/>
            </w:tcMar>
            <w:hideMark/>
          </w:tcPr>
          <w:p w14:paraId="2B68DF0C"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0.11 – 0.82</w:t>
            </w:r>
          </w:p>
        </w:tc>
        <w:tc>
          <w:tcPr>
            <w:tcW w:w="0" w:type="auto"/>
            <w:tcMar>
              <w:top w:w="113" w:type="dxa"/>
              <w:left w:w="113" w:type="dxa"/>
              <w:bottom w:w="113" w:type="dxa"/>
              <w:right w:w="113" w:type="dxa"/>
            </w:tcMar>
            <w:hideMark/>
          </w:tcPr>
          <w:p w14:paraId="7141AC0B"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0.018</w:t>
            </w:r>
          </w:p>
        </w:tc>
      </w:tr>
      <w:tr w:rsidR="00E025A6" w:rsidRPr="006F5591" w14:paraId="6895D44C" w14:textId="77777777" w:rsidTr="00E025A6">
        <w:tc>
          <w:tcPr>
            <w:tcW w:w="0" w:type="auto"/>
            <w:tcMar>
              <w:top w:w="113" w:type="dxa"/>
              <w:left w:w="113" w:type="dxa"/>
              <w:bottom w:w="113" w:type="dxa"/>
              <w:right w:w="113" w:type="dxa"/>
            </w:tcMar>
            <w:hideMark/>
          </w:tcPr>
          <w:p w14:paraId="56CDC4C3"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group [jap_returnee] *</w:t>
            </w:r>
            <w:r w:rsidRPr="006F5591">
              <w:rPr>
                <w:rFonts w:ascii="Times" w:eastAsia="Times New Roman" w:hAnsi="Times" w:cs="Times New Roman"/>
                <w:lang/>
              </w:rPr>
              <w:br/>
              <w:t>context [R]</w:t>
            </w:r>
          </w:p>
        </w:tc>
        <w:tc>
          <w:tcPr>
            <w:tcW w:w="0" w:type="auto"/>
            <w:tcMar>
              <w:top w:w="113" w:type="dxa"/>
              <w:left w:w="113" w:type="dxa"/>
              <w:bottom w:w="113" w:type="dxa"/>
              <w:right w:w="113" w:type="dxa"/>
            </w:tcMar>
            <w:hideMark/>
          </w:tcPr>
          <w:p w14:paraId="2F024961"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0.31</w:t>
            </w:r>
          </w:p>
        </w:tc>
        <w:tc>
          <w:tcPr>
            <w:tcW w:w="0" w:type="auto"/>
            <w:tcMar>
              <w:top w:w="113" w:type="dxa"/>
              <w:left w:w="113" w:type="dxa"/>
              <w:bottom w:w="113" w:type="dxa"/>
              <w:right w:w="113" w:type="dxa"/>
            </w:tcMar>
            <w:hideMark/>
          </w:tcPr>
          <w:p w14:paraId="05C5CE3B"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0.11 – 0.88</w:t>
            </w:r>
          </w:p>
        </w:tc>
        <w:tc>
          <w:tcPr>
            <w:tcW w:w="0" w:type="auto"/>
            <w:tcMar>
              <w:top w:w="113" w:type="dxa"/>
              <w:left w:w="113" w:type="dxa"/>
              <w:bottom w:w="113" w:type="dxa"/>
              <w:right w:w="113" w:type="dxa"/>
            </w:tcMar>
            <w:hideMark/>
          </w:tcPr>
          <w:p w14:paraId="1085658F" w14:textId="77777777" w:rsidR="00E025A6" w:rsidRPr="006F5591" w:rsidRDefault="00E025A6" w:rsidP="00E025A6">
            <w:pPr>
              <w:jc w:val="center"/>
              <w:rPr>
                <w:rFonts w:ascii="Times" w:eastAsia="Times New Roman" w:hAnsi="Times" w:cs="Times New Roman"/>
                <w:lang/>
              </w:rPr>
            </w:pPr>
            <w:r w:rsidRPr="006F5591">
              <w:rPr>
                <w:rFonts w:ascii="Times" w:eastAsia="Times New Roman" w:hAnsi="Times" w:cs="Times New Roman"/>
                <w:lang/>
              </w:rPr>
              <w:t>0.028</w:t>
            </w:r>
          </w:p>
        </w:tc>
      </w:tr>
      <w:tr w:rsidR="00E025A6" w:rsidRPr="006F5591" w14:paraId="719FB6ED" w14:textId="77777777" w:rsidTr="00E025A6">
        <w:tc>
          <w:tcPr>
            <w:tcW w:w="0" w:type="auto"/>
            <w:tcBorders>
              <w:top w:val="single" w:sz="6" w:space="0" w:color="auto"/>
            </w:tcBorders>
            <w:tcMar>
              <w:top w:w="57" w:type="dxa"/>
              <w:left w:w="113" w:type="dxa"/>
              <w:bottom w:w="57" w:type="dxa"/>
              <w:right w:w="113" w:type="dxa"/>
            </w:tcMar>
            <w:hideMark/>
          </w:tcPr>
          <w:p w14:paraId="4C8CF054"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Observations</w:t>
            </w:r>
          </w:p>
        </w:tc>
        <w:tc>
          <w:tcPr>
            <w:tcW w:w="0" w:type="auto"/>
            <w:gridSpan w:val="3"/>
            <w:tcBorders>
              <w:top w:val="single" w:sz="6" w:space="0" w:color="auto"/>
            </w:tcBorders>
            <w:tcMar>
              <w:top w:w="57" w:type="dxa"/>
              <w:left w:w="113" w:type="dxa"/>
              <w:bottom w:w="57" w:type="dxa"/>
              <w:right w:w="113" w:type="dxa"/>
            </w:tcMar>
            <w:hideMark/>
          </w:tcPr>
          <w:p w14:paraId="55EC9F14"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6907</w:t>
            </w:r>
          </w:p>
        </w:tc>
      </w:tr>
      <w:tr w:rsidR="00E025A6" w:rsidRPr="006F5591" w14:paraId="4B3988B8" w14:textId="77777777" w:rsidTr="00E025A6">
        <w:tc>
          <w:tcPr>
            <w:tcW w:w="0" w:type="auto"/>
            <w:tcBorders>
              <w:bottom w:val="single" w:sz="18" w:space="0" w:color="auto"/>
            </w:tcBorders>
            <w:tcMar>
              <w:top w:w="57" w:type="dxa"/>
              <w:left w:w="113" w:type="dxa"/>
              <w:bottom w:w="57" w:type="dxa"/>
              <w:right w:w="113" w:type="dxa"/>
            </w:tcMar>
            <w:hideMark/>
          </w:tcPr>
          <w:p w14:paraId="17399B2F"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Marginal R</w:t>
            </w:r>
            <w:r w:rsidRPr="006F5591">
              <w:rPr>
                <w:rFonts w:ascii="Times" w:eastAsia="Times New Roman" w:hAnsi="Times" w:cs="Times New Roman"/>
                <w:vertAlign w:val="superscript"/>
                <w:lang/>
              </w:rPr>
              <w:t>2</w:t>
            </w:r>
            <w:r w:rsidRPr="006F5591">
              <w:rPr>
                <w:rFonts w:ascii="Times" w:eastAsia="Times New Roman" w:hAnsi="Times" w:cs="Times New Roman"/>
                <w:lang/>
              </w:rPr>
              <w:t> / Conditional R</w:t>
            </w:r>
            <w:r w:rsidRPr="006F5591">
              <w:rPr>
                <w:rFonts w:ascii="Times" w:eastAsia="Times New Roman" w:hAnsi="Times" w:cs="Times New Roman"/>
                <w:vertAlign w:val="superscript"/>
                <w:lang/>
              </w:rPr>
              <w:t>2</w:t>
            </w:r>
          </w:p>
        </w:tc>
        <w:tc>
          <w:tcPr>
            <w:tcW w:w="0" w:type="auto"/>
            <w:gridSpan w:val="3"/>
            <w:tcBorders>
              <w:bottom w:val="single" w:sz="18" w:space="0" w:color="auto"/>
            </w:tcBorders>
            <w:tcMar>
              <w:top w:w="57" w:type="dxa"/>
              <w:left w:w="113" w:type="dxa"/>
              <w:bottom w:w="57" w:type="dxa"/>
              <w:right w:w="113" w:type="dxa"/>
            </w:tcMar>
            <w:hideMark/>
          </w:tcPr>
          <w:p w14:paraId="180321EF" w14:textId="77777777" w:rsidR="00E025A6" w:rsidRPr="006F5591" w:rsidRDefault="00E025A6" w:rsidP="00E025A6">
            <w:pPr>
              <w:rPr>
                <w:rFonts w:ascii="Times" w:eastAsia="Times New Roman" w:hAnsi="Times" w:cs="Times New Roman"/>
                <w:lang/>
              </w:rPr>
            </w:pPr>
            <w:r w:rsidRPr="006F5591">
              <w:rPr>
                <w:rFonts w:ascii="Times" w:eastAsia="Times New Roman" w:hAnsi="Times" w:cs="Times New Roman"/>
                <w:lang/>
              </w:rPr>
              <w:t>0.506 / 0.571</w:t>
            </w:r>
          </w:p>
        </w:tc>
      </w:tr>
    </w:tbl>
    <w:p w14:paraId="7DDB2330" w14:textId="469411F3" w:rsidR="00E025A6" w:rsidRDefault="00E025A6">
      <w:pPr>
        <w:rPr>
          <w:rFonts w:ascii="Times" w:hAnsi="Times"/>
        </w:rPr>
      </w:pPr>
    </w:p>
    <w:p w14:paraId="39816B0C" w14:textId="34F4880C" w:rsidR="00E025A6" w:rsidRDefault="00E025A6">
      <w:pPr>
        <w:rPr>
          <w:rFonts w:ascii="Times" w:hAnsi="Times"/>
        </w:rPr>
      </w:pPr>
    </w:p>
    <w:p w14:paraId="24140249" w14:textId="2EA880C3" w:rsidR="00E025A6" w:rsidRDefault="00E025A6">
      <w:pPr>
        <w:rPr>
          <w:rFonts w:ascii="Times" w:hAnsi="Times"/>
        </w:rPr>
      </w:pPr>
    </w:p>
    <w:p w14:paraId="1160954E" w14:textId="414C8A5B" w:rsidR="00E025A6" w:rsidRDefault="00E025A6">
      <w:pPr>
        <w:rPr>
          <w:rFonts w:ascii="Times" w:hAnsi="Times"/>
        </w:rPr>
      </w:pPr>
    </w:p>
    <w:p w14:paraId="3064A7AA" w14:textId="20810019" w:rsidR="00E025A6" w:rsidRDefault="00E025A6">
      <w:pPr>
        <w:rPr>
          <w:rFonts w:ascii="Times" w:hAnsi="Times"/>
        </w:rPr>
      </w:pPr>
    </w:p>
    <w:p w14:paraId="0FED82AC" w14:textId="25BAADD1" w:rsidR="00E025A6" w:rsidRDefault="00E025A6">
      <w:pPr>
        <w:rPr>
          <w:rFonts w:ascii="Times" w:hAnsi="Times"/>
        </w:rPr>
      </w:pPr>
    </w:p>
    <w:p w14:paraId="05AB00A6" w14:textId="0C448BFE" w:rsidR="00E025A6" w:rsidRDefault="00E025A6">
      <w:pPr>
        <w:rPr>
          <w:rFonts w:ascii="Times" w:hAnsi="Times"/>
        </w:rPr>
      </w:pPr>
    </w:p>
    <w:p w14:paraId="3CBB3EC7" w14:textId="76643846" w:rsidR="00E025A6" w:rsidRDefault="00E025A6">
      <w:pPr>
        <w:rPr>
          <w:rFonts w:ascii="Times" w:hAnsi="Times"/>
        </w:rPr>
      </w:pPr>
    </w:p>
    <w:p w14:paraId="7DCFC96A" w14:textId="276EEE9B" w:rsidR="00E025A6" w:rsidRDefault="00E025A6">
      <w:pPr>
        <w:rPr>
          <w:rFonts w:ascii="Times" w:hAnsi="Times"/>
        </w:rPr>
      </w:pPr>
    </w:p>
    <w:p w14:paraId="65C476F7" w14:textId="3D14C696" w:rsidR="00E025A6" w:rsidRDefault="00E025A6">
      <w:pPr>
        <w:rPr>
          <w:rFonts w:ascii="Times" w:hAnsi="Times"/>
        </w:rPr>
      </w:pPr>
    </w:p>
    <w:p w14:paraId="61132EB3" w14:textId="37F36A6F" w:rsidR="00E025A6" w:rsidRDefault="00E025A6">
      <w:pPr>
        <w:rPr>
          <w:rFonts w:ascii="Times" w:hAnsi="Times"/>
        </w:rPr>
      </w:pPr>
    </w:p>
    <w:p w14:paraId="10470343" w14:textId="0F54DA24" w:rsidR="00E025A6" w:rsidRDefault="00E025A6">
      <w:pPr>
        <w:rPr>
          <w:rFonts w:ascii="Times" w:hAnsi="Times"/>
        </w:rPr>
      </w:pPr>
    </w:p>
    <w:p w14:paraId="5CA2C841" w14:textId="678AED8A" w:rsidR="0071269B" w:rsidRDefault="0071269B">
      <w:pPr>
        <w:rPr>
          <w:rFonts w:ascii="Times New Roman" w:hAnsi="Times New Roman" w:cs="Times New Roman"/>
        </w:rPr>
      </w:pPr>
      <w:r>
        <w:rPr>
          <w:rFonts w:ascii="Times" w:hAnsi="Times"/>
        </w:rPr>
        <w:lastRenderedPageBreak/>
        <w:t>Table S2. A model output of</w:t>
      </w:r>
      <w:r w:rsidRPr="00545DF3">
        <w:rPr>
          <w:rFonts w:ascii="Times New Roman" w:hAnsi="Times New Roman" w:cs="Times New Roman"/>
        </w:rPr>
        <w:t xml:space="preserve"> generalized linear mixed effects model with NP use (0,1) as a binary dependent variable and Time</w:t>
      </w:r>
      <w:r>
        <w:rPr>
          <w:rFonts w:ascii="Times New Roman" w:hAnsi="Times New Roman" w:cs="Times New Roman"/>
        </w:rPr>
        <w:t xml:space="preserve"> (T1,T2,T3)</w:t>
      </w:r>
      <w:r w:rsidRPr="00545DF3">
        <w:rPr>
          <w:rFonts w:ascii="Times New Roman" w:hAnsi="Times New Roman" w:cs="Times New Roman"/>
        </w:rPr>
        <w:t>, Context</w:t>
      </w:r>
      <w:r>
        <w:rPr>
          <w:rFonts w:ascii="Times New Roman" w:hAnsi="Times New Roman" w:cs="Times New Roman"/>
        </w:rPr>
        <w:t xml:space="preserve"> (First Mention</w:t>
      </w:r>
      <w:r w:rsidRPr="00545DF3">
        <w:rPr>
          <w:rFonts w:ascii="Times New Roman" w:hAnsi="Times New Roman" w:cs="Times New Roman"/>
        </w:rPr>
        <w:t>,</w:t>
      </w:r>
      <w:r>
        <w:rPr>
          <w:rFonts w:ascii="Times New Roman" w:hAnsi="Times New Roman" w:cs="Times New Roman"/>
        </w:rPr>
        <w:t xml:space="preserve"> Maintenance, Reintroduction),</w:t>
      </w:r>
      <w:r w:rsidRPr="00545DF3">
        <w:rPr>
          <w:rFonts w:ascii="Times New Roman" w:hAnsi="Times New Roman" w:cs="Times New Roman"/>
        </w:rPr>
        <w:t xml:space="preserve"> </w:t>
      </w:r>
      <w:r>
        <w:rPr>
          <w:rFonts w:ascii="Times New Roman" w:hAnsi="Times New Roman" w:cs="Times New Roman"/>
        </w:rPr>
        <w:t xml:space="preserve">Language (Japanese, English), </w:t>
      </w:r>
      <w:r w:rsidRPr="00545DF3">
        <w:rPr>
          <w:rFonts w:ascii="Times New Roman" w:hAnsi="Times New Roman" w:cs="Times New Roman"/>
        </w:rPr>
        <w:t xml:space="preserve">and </w:t>
      </w:r>
      <w:r>
        <w:rPr>
          <w:rFonts w:ascii="Times New Roman" w:hAnsi="Times New Roman" w:cs="Times New Roman"/>
        </w:rPr>
        <w:t>a two-way interaction</w:t>
      </w:r>
      <w:r w:rsidRPr="00545DF3">
        <w:rPr>
          <w:rFonts w:ascii="Times New Roman" w:hAnsi="Times New Roman" w:cs="Times New Roman"/>
        </w:rPr>
        <w:t xml:space="preserve"> between Time and Context</w:t>
      </w:r>
      <w:r>
        <w:rPr>
          <w:rFonts w:ascii="Times New Roman" w:hAnsi="Times New Roman" w:cs="Times New Roman"/>
        </w:rPr>
        <w:t>, Time and Language, and Language and Context, as well as a three-way interaction between Time, Context, Language</w:t>
      </w:r>
      <w:r w:rsidRPr="00545DF3">
        <w:rPr>
          <w:rFonts w:ascii="Times New Roman" w:hAnsi="Times New Roman" w:cs="Times New Roman"/>
        </w:rPr>
        <w:t xml:space="preserve"> as fixed effects as well as Participant and Item as random intercepts and Context </w:t>
      </w:r>
      <w:r>
        <w:rPr>
          <w:rFonts w:ascii="Times New Roman" w:hAnsi="Times New Roman" w:cs="Times New Roman"/>
        </w:rPr>
        <w:t xml:space="preserve">and Time </w:t>
      </w:r>
      <w:r w:rsidRPr="00545DF3">
        <w:rPr>
          <w:rFonts w:ascii="Times New Roman" w:hAnsi="Times New Roman" w:cs="Times New Roman"/>
        </w:rPr>
        <w:t>as a by-Participant slope</w:t>
      </w:r>
    </w:p>
    <w:tbl>
      <w:tblPr>
        <w:tblW w:w="0" w:type="auto"/>
        <w:tblCellMar>
          <w:top w:w="15" w:type="dxa"/>
          <w:left w:w="15" w:type="dxa"/>
          <w:bottom w:w="15" w:type="dxa"/>
          <w:right w:w="15" w:type="dxa"/>
        </w:tblCellMar>
        <w:tblLook w:val="04A0" w:firstRow="1" w:lastRow="0" w:firstColumn="1" w:lastColumn="0" w:noHBand="0" w:noVBand="1"/>
      </w:tblPr>
      <w:tblGrid>
        <w:gridCol w:w="3026"/>
        <w:gridCol w:w="1211"/>
        <w:gridCol w:w="1666"/>
        <w:gridCol w:w="902"/>
      </w:tblGrid>
      <w:tr w:rsidR="0071269B" w:rsidRPr="006F5591" w14:paraId="44509265" w14:textId="77777777" w:rsidTr="0071269B">
        <w:tc>
          <w:tcPr>
            <w:tcW w:w="0" w:type="auto"/>
            <w:tcBorders>
              <w:top w:val="single" w:sz="18" w:space="0" w:color="auto"/>
              <w:bottom w:val="single" w:sz="6" w:space="0" w:color="auto"/>
            </w:tcBorders>
            <w:vAlign w:val="center"/>
            <w:hideMark/>
          </w:tcPr>
          <w:p w14:paraId="1E1689FD" w14:textId="77777777" w:rsidR="0071269B" w:rsidRPr="006F5591" w:rsidRDefault="0071269B" w:rsidP="0071269B">
            <w:pPr>
              <w:rPr>
                <w:rFonts w:ascii="Times New Roman" w:eastAsia="Times New Roman" w:hAnsi="Times New Roman" w:cs="Times New Roman"/>
                <w:i/>
                <w:iCs/>
                <w:lang/>
              </w:rPr>
            </w:pPr>
            <w:r w:rsidRPr="006F5591">
              <w:rPr>
                <w:rFonts w:ascii="Times New Roman" w:eastAsia="Times New Roman" w:hAnsi="Times New Roman" w:cs="Times New Roman"/>
                <w:i/>
                <w:iCs/>
                <w:lang/>
              </w:rPr>
              <w:t>Predictors</w:t>
            </w:r>
          </w:p>
        </w:tc>
        <w:tc>
          <w:tcPr>
            <w:tcW w:w="0" w:type="auto"/>
            <w:tcBorders>
              <w:top w:val="single" w:sz="18" w:space="0" w:color="auto"/>
              <w:bottom w:val="single" w:sz="6" w:space="0" w:color="auto"/>
            </w:tcBorders>
            <w:vAlign w:val="center"/>
            <w:hideMark/>
          </w:tcPr>
          <w:p w14:paraId="61B87B09" w14:textId="77777777" w:rsidR="0071269B" w:rsidRPr="006F5591" w:rsidRDefault="0071269B" w:rsidP="0071269B">
            <w:pPr>
              <w:jc w:val="center"/>
              <w:rPr>
                <w:rFonts w:ascii="Times New Roman" w:eastAsia="Times New Roman" w:hAnsi="Times New Roman" w:cs="Times New Roman"/>
                <w:i/>
                <w:iCs/>
                <w:lang/>
              </w:rPr>
            </w:pPr>
            <w:r w:rsidRPr="006F5591">
              <w:rPr>
                <w:rFonts w:ascii="Times New Roman" w:eastAsia="Times New Roman" w:hAnsi="Times New Roman" w:cs="Times New Roman"/>
                <w:i/>
                <w:iCs/>
                <w:lang/>
              </w:rPr>
              <w:t>Odds Ratios</w:t>
            </w:r>
          </w:p>
        </w:tc>
        <w:tc>
          <w:tcPr>
            <w:tcW w:w="0" w:type="auto"/>
            <w:tcBorders>
              <w:top w:val="single" w:sz="18" w:space="0" w:color="auto"/>
              <w:bottom w:val="single" w:sz="6" w:space="0" w:color="auto"/>
            </w:tcBorders>
            <w:vAlign w:val="center"/>
            <w:hideMark/>
          </w:tcPr>
          <w:p w14:paraId="7D54F716" w14:textId="77777777" w:rsidR="0071269B" w:rsidRPr="006F5591" w:rsidRDefault="0071269B" w:rsidP="0071269B">
            <w:pPr>
              <w:jc w:val="center"/>
              <w:rPr>
                <w:rFonts w:ascii="Times New Roman" w:eastAsia="Times New Roman" w:hAnsi="Times New Roman" w:cs="Times New Roman"/>
                <w:i/>
                <w:iCs/>
                <w:lang/>
              </w:rPr>
            </w:pPr>
            <w:r w:rsidRPr="006F5591">
              <w:rPr>
                <w:rFonts w:ascii="Times New Roman" w:eastAsia="Times New Roman" w:hAnsi="Times New Roman" w:cs="Times New Roman"/>
                <w:i/>
                <w:iCs/>
                <w:lang/>
              </w:rPr>
              <w:t>CI</w:t>
            </w:r>
          </w:p>
        </w:tc>
        <w:tc>
          <w:tcPr>
            <w:tcW w:w="0" w:type="auto"/>
            <w:tcBorders>
              <w:top w:val="single" w:sz="18" w:space="0" w:color="auto"/>
              <w:bottom w:val="single" w:sz="6" w:space="0" w:color="auto"/>
            </w:tcBorders>
            <w:vAlign w:val="center"/>
            <w:hideMark/>
          </w:tcPr>
          <w:p w14:paraId="3F97F9A2" w14:textId="77777777" w:rsidR="0071269B" w:rsidRPr="006F5591" w:rsidRDefault="0071269B" w:rsidP="0071269B">
            <w:pPr>
              <w:jc w:val="center"/>
              <w:rPr>
                <w:rFonts w:ascii="Times New Roman" w:eastAsia="Times New Roman" w:hAnsi="Times New Roman" w:cs="Times New Roman"/>
                <w:i/>
                <w:iCs/>
                <w:lang/>
              </w:rPr>
            </w:pPr>
            <w:r w:rsidRPr="006F5591">
              <w:rPr>
                <w:rFonts w:ascii="Times New Roman" w:eastAsia="Times New Roman" w:hAnsi="Times New Roman" w:cs="Times New Roman"/>
                <w:i/>
                <w:iCs/>
                <w:lang/>
              </w:rPr>
              <w:t>p</w:t>
            </w:r>
          </w:p>
        </w:tc>
      </w:tr>
      <w:tr w:rsidR="0071269B" w:rsidRPr="006F5591" w14:paraId="079F05FD" w14:textId="77777777" w:rsidTr="0071269B">
        <w:tc>
          <w:tcPr>
            <w:tcW w:w="0" w:type="auto"/>
            <w:tcMar>
              <w:top w:w="113" w:type="dxa"/>
              <w:left w:w="113" w:type="dxa"/>
              <w:bottom w:w="113" w:type="dxa"/>
              <w:right w:w="113" w:type="dxa"/>
            </w:tcMar>
            <w:hideMark/>
          </w:tcPr>
          <w:p w14:paraId="620CFEA9"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(Intercept)</w:t>
            </w:r>
          </w:p>
        </w:tc>
        <w:tc>
          <w:tcPr>
            <w:tcW w:w="0" w:type="auto"/>
            <w:tcMar>
              <w:top w:w="113" w:type="dxa"/>
              <w:left w:w="113" w:type="dxa"/>
              <w:bottom w:w="113" w:type="dxa"/>
              <w:right w:w="113" w:type="dxa"/>
            </w:tcMar>
            <w:hideMark/>
          </w:tcPr>
          <w:p w14:paraId="27928EA9"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104.62</w:t>
            </w:r>
          </w:p>
        </w:tc>
        <w:tc>
          <w:tcPr>
            <w:tcW w:w="0" w:type="auto"/>
            <w:tcMar>
              <w:top w:w="113" w:type="dxa"/>
              <w:left w:w="113" w:type="dxa"/>
              <w:bottom w:w="113" w:type="dxa"/>
              <w:right w:w="113" w:type="dxa"/>
            </w:tcMar>
            <w:hideMark/>
          </w:tcPr>
          <w:p w14:paraId="3C77A723"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43.06 – 254.14</w:t>
            </w:r>
          </w:p>
        </w:tc>
        <w:tc>
          <w:tcPr>
            <w:tcW w:w="0" w:type="auto"/>
            <w:tcMar>
              <w:top w:w="113" w:type="dxa"/>
              <w:left w:w="113" w:type="dxa"/>
              <w:bottom w:w="113" w:type="dxa"/>
              <w:right w:w="113" w:type="dxa"/>
            </w:tcMar>
            <w:hideMark/>
          </w:tcPr>
          <w:p w14:paraId="5553B6F7"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&lt;0.001</w:t>
            </w:r>
          </w:p>
        </w:tc>
      </w:tr>
      <w:tr w:rsidR="0071269B" w:rsidRPr="006F5591" w14:paraId="0B0C672B" w14:textId="77777777" w:rsidTr="0071269B">
        <w:tc>
          <w:tcPr>
            <w:tcW w:w="0" w:type="auto"/>
            <w:tcMar>
              <w:top w:w="113" w:type="dxa"/>
              <w:left w:w="113" w:type="dxa"/>
              <w:bottom w:w="113" w:type="dxa"/>
              <w:right w:w="113" w:type="dxa"/>
            </w:tcMar>
            <w:hideMark/>
          </w:tcPr>
          <w:p w14:paraId="7AB56FBB"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w:t>
            </w:r>
          </w:p>
        </w:tc>
        <w:tc>
          <w:tcPr>
            <w:tcW w:w="0" w:type="auto"/>
            <w:tcMar>
              <w:top w:w="113" w:type="dxa"/>
              <w:left w:w="113" w:type="dxa"/>
              <w:bottom w:w="113" w:type="dxa"/>
              <w:right w:w="113" w:type="dxa"/>
            </w:tcMar>
            <w:hideMark/>
          </w:tcPr>
          <w:p w14:paraId="1D8C5B50"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3.17</w:t>
            </w:r>
          </w:p>
        </w:tc>
        <w:tc>
          <w:tcPr>
            <w:tcW w:w="0" w:type="auto"/>
            <w:tcMar>
              <w:top w:w="113" w:type="dxa"/>
              <w:left w:w="113" w:type="dxa"/>
              <w:bottom w:w="113" w:type="dxa"/>
              <w:right w:w="113" w:type="dxa"/>
            </w:tcMar>
            <w:hideMark/>
          </w:tcPr>
          <w:p w14:paraId="2C97C1A3"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0.69 – 14.58</w:t>
            </w:r>
          </w:p>
        </w:tc>
        <w:tc>
          <w:tcPr>
            <w:tcW w:w="0" w:type="auto"/>
            <w:tcMar>
              <w:top w:w="113" w:type="dxa"/>
              <w:left w:w="113" w:type="dxa"/>
              <w:bottom w:w="113" w:type="dxa"/>
              <w:right w:w="113" w:type="dxa"/>
            </w:tcMar>
            <w:hideMark/>
          </w:tcPr>
          <w:p w14:paraId="54EC5F2F"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0.138</w:t>
            </w:r>
          </w:p>
        </w:tc>
      </w:tr>
      <w:tr w:rsidR="0071269B" w:rsidRPr="006F5591" w14:paraId="597EAD55" w14:textId="77777777" w:rsidTr="0071269B">
        <w:tc>
          <w:tcPr>
            <w:tcW w:w="0" w:type="auto"/>
            <w:tcMar>
              <w:top w:w="113" w:type="dxa"/>
              <w:left w:w="113" w:type="dxa"/>
              <w:bottom w:w="113" w:type="dxa"/>
              <w:right w:w="113" w:type="dxa"/>
            </w:tcMar>
            <w:hideMark/>
          </w:tcPr>
          <w:p w14:paraId="75DE8EF8"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w:t>
            </w:r>
          </w:p>
        </w:tc>
        <w:tc>
          <w:tcPr>
            <w:tcW w:w="0" w:type="auto"/>
            <w:tcMar>
              <w:top w:w="113" w:type="dxa"/>
              <w:left w:w="113" w:type="dxa"/>
              <w:bottom w:w="113" w:type="dxa"/>
              <w:right w:w="113" w:type="dxa"/>
            </w:tcMar>
            <w:hideMark/>
          </w:tcPr>
          <w:p w14:paraId="761FC2B1"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0.69</w:t>
            </w:r>
          </w:p>
        </w:tc>
        <w:tc>
          <w:tcPr>
            <w:tcW w:w="0" w:type="auto"/>
            <w:tcMar>
              <w:top w:w="113" w:type="dxa"/>
              <w:left w:w="113" w:type="dxa"/>
              <w:bottom w:w="113" w:type="dxa"/>
              <w:right w:w="113" w:type="dxa"/>
            </w:tcMar>
            <w:hideMark/>
          </w:tcPr>
          <w:p w14:paraId="3B7CF13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0.25 – 1.95</w:t>
            </w:r>
          </w:p>
        </w:tc>
        <w:tc>
          <w:tcPr>
            <w:tcW w:w="0" w:type="auto"/>
            <w:tcMar>
              <w:top w:w="113" w:type="dxa"/>
              <w:left w:w="113" w:type="dxa"/>
              <w:bottom w:w="113" w:type="dxa"/>
              <w:right w:w="113" w:type="dxa"/>
            </w:tcMar>
            <w:hideMark/>
          </w:tcPr>
          <w:p w14:paraId="433EC0FE"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0.487</w:t>
            </w:r>
          </w:p>
        </w:tc>
      </w:tr>
      <w:tr w:rsidR="0071269B" w:rsidRPr="006F5591" w14:paraId="626FFAD4" w14:textId="77777777" w:rsidTr="0071269B">
        <w:tc>
          <w:tcPr>
            <w:tcW w:w="0" w:type="auto"/>
            <w:tcMar>
              <w:top w:w="113" w:type="dxa"/>
              <w:left w:w="113" w:type="dxa"/>
              <w:bottom w:w="113" w:type="dxa"/>
              <w:right w:w="113" w:type="dxa"/>
            </w:tcMar>
            <w:hideMark/>
          </w:tcPr>
          <w:p w14:paraId="6BCC86A5"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context [M]</w:t>
            </w:r>
          </w:p>
        </w:tc>
        <w:tc>
          <w:tcPr>
            <w:tcW w:w="0" w:type="auto"/>
            <w:tcMar>
              <w:top w:w="113" w:type="dxa"/>
              <w:left w:w="113" w:type="dxa"/>
              <w:bottom w:w="113" w:type="dxa"/>
              <w:right w:w="113" w:type="dxa"/>
            </w:tcMar>
            <w:hideMark/>
          </w:tcPr>
          <w:p w14:paraId="20564FF2"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0.01</w:t>
            </w:r>
          </w:p>
        </w:tc>
        <w:tc>
          <w:tcPr>
            <w:tcW w:w="0" w:type="auto"/>
            <w:tcMar>
              <w:top w:w="113" w:type="dxa"/>
              <w:left w:w="113" w:type="dxa"/>
              <w:bottom w:w="113" w:type="dxa"/>
              <w:right w:w="113" w:type="dxa"/>
            </w:tcMar>
            <w:hideMark/>
          </w:tcPr>
          <w:p w14:paraId="2A45AEE3"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0.00 – 0.01</w:t>
            </w:r>
          </w:p>
        </w:tc>
        <w:tc>
          <w:tcPr>
            <w:tcW w:w="0" w:type="auto"/>
            <w:tcMar>
              <w:top w:w="113" w:type="dxa"/>
              <w:left w:w="113" w:type="dxa"/>
              <w:bottom w:w="113" w:type="dxa"/>
              <w:right w:w="113" w:type="dxa"/>
            </w:tcMar>
            <w:hideMark/>
          </w:tcPr>
          <w:p w14:paraId="4E53083D"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&lt;0.001</w:t>
            </w:r>
          </w:p>
        </w:tc>
      </w:tr>
      <w:tr w:rsidR="0071269B" w:rsidRPr="006F5591" w14:paraId="0D2EF4E4" w14:textId="77777777" w:rsidTr="0071269B">
        <w:tc>
          <w:tcPr>
            <w:tcW w:w="0" w:type="auto"/>
            <w:tcMar>
              <w:top w:w="113" w:type="dxa"/>
              <w:left w:w="113" w:type="dxa"/>
              <w:bottom w:w="113" w:type="dxa"/>
              <w:right w:w="113" w:type="dxa"/>
            </w:tcMar>
            <w:hideMark/>
          </w:tcPr>
          <w:p w14:paraId="7CF67BB7"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context [R]</w:t>
            </w:r>
          </w:p>
        </w:tc>
        <w:tc>
          <w:tcPr>
            <w:tcW w:w="0" w:type="auto"/>
            <w:tcMar>
              <w:top w:w="113" w:type="dxa"/>
              <w:left w:w="113" w:type="dxa"/>
              <w:bottom w:w="113" w:type="dxa"/>
              <w:right w:w="113" w:type="dxa"/>
            </w:tcMar>
            <w:hideMark/>
          </w:tcPr>
          <w:p w14:paraId="16F5207B"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0.05</w:t>
            </w:r>
          </w:p>
        </w:tc>
        <w:tc>
          <w:tcPr>
            <w:tcW w:w="0" w:type="auto"/>
            <w:tcMar>
              <w:top w:w="113" w:type="dxa"/>
              <w:left w:w="113" w:type="dxa"/>
              <w:bottom w:w="113" w:type="dxa"/>
              <w:right w:w="113" w:type="dxa"/>
            </w:tcMar>
            <w:hideMark/>
          </w:tcPr>
          <w:p w14:paraId="54EBD20B"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0.02 – 0.12</w:t>
            </w:r>
          </w:p>
        </w:tc>
        <w:tc>
          <w:tcPr>
            <w:tcW w:w="0" w:type="auto"/>
            <w:tcMar>
              <w:top w:w="113" w:type="dxa"/>
              <w:left w:w="113" w:type="dxa"/>
              <w:bottom w:w="113" w:type="dxa"/>
              <w:right w:w="113" w:type="dxa"/>
            </w:tcMar>
            <w:hideMark/>
          </w:tcPr>
          <w:p w14:paraId="75E5D525"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&lt;0.001</w:t>
            </w:r>
          </w:p>
        </w:tc>
      </w:tr>
      <w:tr w:rsidR="0071269B" w:rsidRPr="006F5591" w14:paraId="6750ACB4" w14:textId="77777777" w:rsidTr="0071269B">
        <w:tc>
          <w:tcPr>
            <w:tcW w:w="0" w:type="auto"/>
            <w:tcMar>
              <w:top w:w="113" w:type="dxa"/>
              <w:left w:w="113" w:type="dxa"/>
              <w:bottom w:w="113" w:type="dxa"/>
              <w:right w:w="113" w:type="dxa"/>
            </w:tcMar>
            <w:hideMark/>
          </w:tcPr>
          <w:p w14:paraId="5D757976"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language [japanese]</w:t>
            </w:r>
          </w:p>
        </w:tc>
        <w:tc>
          <w:tcPr>
            <w:tcW w:w="0" w:type="auto"/>
            <w:tcMar>
              <w:top w:w="113" w:type="dxa"/>
              <w:left w:w="113" w:type="dxa"/>
              <w:bottom w:w="113" w:type="dxa"/>
              <w:right w:w="113" w:type="dxa"/>
            </w:tcMar>
            <w:hideMark/>
          </w:tcPr>
          <w:p w14:paraId="7EC18B44"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0.78</w:t>
            </w:r>
          </w:p>
        </w:tc>
        <w:tc>
          <w:tcPr>
            <w:tcW w:w="0" w:type="auto"/>
            <w:tcMar>
              <w:top w:w="113" w:type="dxa"/>
              <w:left w:w="113" w:type="dxa"/>
              <w:bottom w:w="113" w:type="dxa"/>
              <w:right w:w="113" w:type="dxa"/>
            </w:tcMar>
            <w:hideMark/>
          </w:tcPr>
          <w:p w14:paraId="6208A304"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0.27 – 2.27</w:t>
            </w:r>
          </w:p>
        </w:tc>
        <w:tc>
          <w:tcPr>
            <w:tcW w:w="0" w:type="auto"/>
            <w:tcMar>
              <w:top w:w="113" w:type="dxa"/>
              <w:left w:w="113" w:type="dxa"/>
              <w:bottom w:w="113" w:type="dxa"/>
              <w:right w:w="113" w:type="dxa"/>
            </w:tcMar>
            <w:hideMark/>
          </w:tcPr>
          <w:p w14:paraId="0062BF47"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0.652</w:t>
            </w:r>
          </w:p>
        </w:tc>
      </w:tr>
      <w:tr w:rsidR="0071269B" w:rsidRPr="006F5591" w14:paraId="34B7EBC0" w14:textId="77777777" w:rsidTr="0071269B">
        <w:tc>
          <w:tcPr>
            <w:tcW w:w="0" w:type="auto"/>
            <w:tcMar>
              <w:top w:w="113" w:type="dxa"/>
              <w:left w:w="113" w:type="dxa"/>
              <w:bottom w:w="113" w:type="dxa"/>
              <w:right w:w="113" w:type="dxa"/>
            </w:tcMar>
            <w:hideMark/>
          </w:tcPr>
          <w:p w14:paraId="1CFE7226"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 * context [M]</w:t>
            </w:r>
          </w:p>
        </w:tc>
        <w:tc>
          <w:tcPr>
            <w:tcW w:w="0" w:type="auto"/>
            <w:tcMar>
              <w:top w:w="113" w:type="dxa"/>
              <w:left w:w="113" w:type="dxa"/>
              <w:bottom w:w="113" w:type="dxa"/>
              <w:right w:w="113" w:type="dxa"/>
            </w:tcMar>
            <w:hideMark/>
          </w:tcPr>
          <w:p w14:paraId="686DEE39"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0.32</w:t>
            </w:r>
          </w:p>
        </w:tc>
        <w:tc>
          <w:tcPr>
            <w:tcW w:w="0" w:type="auto"/>
            <w:tcMar>
              <w:top w:w="113" w:type="dxa"/>
              <w:left w:w="113" w:type="dxa"/>
              <w:bottom w:w="113" w:type="dxa"/>
              <w:right w:w="113" w:type="dxa"/>
            </w:tcMar>
            <w:hideMark/>
          </w:tcPr>
          <w:p w14:paraId="5C58F96A"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0.07 – 1.51</w:t>
            </w:r>
          </w:p>
        </w:tc>
        <w:tc>
          <w:tcPr>
            <w:tcW w:w="0" w:type="auto"/>
            <w:tcMar>
              <w:top w:w="113" w:type="dxa"/>
              <w:left w:w="113" w:type="dxa"/>
              <w:bottom w:w="113" w:type="dxa"/>
              <w:right w:w="113" w:type="dxa"/>
            </w:tcMar>
            <w:hideMark/>
          </w:tcPr>
          <w:p w14:paraId="5C65493F"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0.151</w:t>
            </w:r>
          </w:p>
        </w:tc>
      </w:tr>
      <w:tr w:rsidR="0071269B" w:rsidRPr="006F5591" w14:paraId="57E59B35" w14:textId="77777777" w:rsidTr="0071269B">
        <w:tc>
          <w:tcPr>
            <w:tcW w:w="0" w:type="auto"/>
            <w:tcMar>
              <w:top w:w="113" w:type="dxa"/>
              <w:left w:w="113" w:type="dxa"/>
              <w:bottom w:w="113" w:type="dxa"/>
              <w:right w:w="113" w:type="dxa"/>
            </w:tcMar>
            <w:hideMark/>
          </w:tcPr>
          <w:p w14:paraId="0EDBF3E1"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 * context [M]</w:t>
            </w:r>
          </w:p>
        </w:tc>
        <w:tc>
          <w:tcPr>
            <w:tcW w:w="0" w:type="auto"/>
            <w:tcMar>
              <w:top w:w="113" w:type="dxa"/>
              <w:left w:w="113" w:type="dxa"/>
              <w:bottom w:w="113" w:type="dxa"/>
              <w:right w:w="113" w:type="dxa"/>
            </w:tcMar>
            <w:hideMark/>
          </w:tcPr>
          <w:p w14:paraId="2727AB06"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1.30</w:t>
            </w:r>
          </w:p>
        </w:tc>
        <w:tc>
          <w:tcPr>
            <w:tcW w:w="0" w:type="auto"/>
            <w:tcMar>
              <w:top w:w="113" w:type="dxa"/>
              <w:left w:w="113" w:type="dxa"/>
              <w:bottom w:w="113" w:type="dxa"/>
              <w:right w:w="113" w:type="dxa"/>
            </w:tcMar>
            <w:hideMark/>
          </w:tcPr>
          <w:p w14:paraId="37D8C612"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0.45 – 3.74</w:t>
            </w:r>
          </w:p>
        </w:tc>
        <w:tc>
          <w:tcPr>
            <w:tcW w:w="0" w:type="auto"/>
            <w:tcMar>
              <w:top w:w="113" w:type="dxa"/>
              <w:left w:w="113" w:type="dxa"/>
              <w:bottom w:w="113" w:type="dxa"/>
              <w:right w:w="113" w:type="dxa"/>
            </w:tcMar>
            <w:hideMark/>
          </w:tcPr>
          <w:p w14:paraId="12335F8F"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0.625</w:t>
            </w:r>
          </w:p>
        </w:tc>
      </w:tr>
      <w:tr w:rsidR="0071269B" w:rsidRPr="006F5591" w14:paraId="07A9146E" w14:textId="77777777" w:rsidTr="0071269B">
        <w:tc>
          <w:tcPr>
            <w:tcW w:w="0" w:type="auto"/>
            <w:tcMar>
              <w:top w:w="113" w:type="dxa"/>
              <w:left w:w="113" w:type="dxa"/>
              <w:bottom w:w="113" w:type="dxa"/>
              <w:right w:w="113" w:type="dxa"/>
            </w:tcMar>
            <w:hideMark/>
          </w:tcPr>
          <w:p w14:paraId="1E802B2E"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 * context [R]</w:t>
            </w:r>
          </w:p>
        </w:tc>
        <w:tc>
          <w:tcPr>
            <w:tcW w:w="0" w:type="auto"/>
            <w:tcMar>
              <w:top w:w="113" w:type="dxa"/>
              <w:left w:w="113" w:type="dxa"/>
              <w:bottom w:w="113" w:type="dxa"/>
              <w:right w:w="113" w:type="dxa"/>
            </w:tcMar>
            <w:hideMark/>
          </w:tcPr>
          <w:p w14:paraId="36053EE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0.27</w:t>
            </w:r>
          </w:p>
        </w:tc>
        <w:tc>
          <w:tcPr>
            <w:tcW w:w="0" w:type="auto"/>
            <w:tcMar>
              <w:top w:w="113" w:type="dxa"/>
              <w:left w:w="113" w:type="dxa"/>
              <w:bottom w:w="113" w:type="dxa"/>
              <w:right w:w="113" w:type="dxa"/>
            </w:tcMar>
            <w:hideMark/>
          </w:tcPr>
          <w:p w14:paraId="024B10CB"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0.06 – 1.27</w:t>
            </w:r>
          </w:p>
        </w:tc>
        <w:tc>
          <w:tcPr>
            <w:tcW w:w="0" w:type="auto"/>
            <w:tcMar>
              <w:top w:w="113" w:type="dxa"/>
              <w:left w:w="113" w:type="dxa"/>
              <w:bottom w:w="113" w:type="dxa"/>
              <w:right w:w="113" w:type="dxa"/>
            </w:tcMar>
            <w:hideMark/>
          </w:tcPr>
          <w:p w14:paraId="14CFEC4D"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0.098</w:t>
            </w:r>
          </w:p>
        </w:tc>
      </w:tr>
      <w:tr w:rsidR="0071269B" w:rsidRPr="006F5591" w14:paraId="0DD5B513" w14:textId="77777777" w:rsidTr="0071269B">
        <w:tc>
          <w:tcPr>
            <w:tcW w:w="0" w:type="auto"/>
            <w:tcMar>
              <w:top w:w="113" w:type="dxa"/>
              <w:left w:w="113" w:type="dxa"/>
              <w:bottom w:w="113" w:type="dxa"/>
              <w:right w:w="113" w:type="dxa"/>
            </w:tcMar>
            <w:hideMark/>
          </w:tcPr>
          <w:p w14:paraId="7C816AE4"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 * context [R]</w:t>
            </w:r>
          </w:p>
        </w:tc>
        <w:tc>
          <w:tcPr>
            <w:tcW w:w="0" w:type="auto"/>
            <w:tcMar>
              <w:top w:w="113" w:type="dxa"/>
              <w:left w:w="113" w:type="dxa"/>
              <w:bottom w:w="113" w:type="dxa"/>
              <w:right w:w="113" w:type="dxa"/>
            </w:tcMar>
            <w:hideMark/>
          </w:tcPr>
          <w:p w14:paraId="0BEEB01B"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1.46</w:t>
            </w:r>
          </w:p>
        </w:tc>
        <w:tc>
          <w:tcPr>
            <w:tcW w:w="0" w:type="auto"/>
            <w:tcMar>
              <w:top w:w="113" w:type="dxa"/>
              <w:left w:w="113" w:type="dxa"/>
              <w:bottom w:w="113" w:type="dxa"/>
              <w:right w:w="113" w:type="dxa"/>
            </w:tcMar>
            <w:hideMark/>
          </w:tcPr>
          <w:p w14:paraId="5EE6B846"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0.51 – 4.20</w:t>
            </w:r>
          </w:p>
        </w:tc>
        <w:tc>
          <w:tcPr>
            <w:tcW w:w="0" w:type="auto"/>
            <w:tcMar>
              <w:top w:w="113" w:type="dxa"/>
              <w:left w:w="113" w:type="dxa"/>
              <w:bottom w:w="113" w:type="dxa"/>
              <w:right w:w="113" w:type="dxa"/>
            </w:tcMar>
            <w:hideMark/>
          </w:tcPr>
          <w:p w14:paraId="543845AC"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0.479</w:t>
            </w:r>
          </w:p>
        </w:tc>
      </w:tr>
      <w:tr w:rsidR="0071269B" w:rsidRPr="006F5591" w14:paraId="57D2E3E8" w14:textId="77777777" w:rsidTr="0071269B">
        <w:tc>
          <w:tcPr>
            <w:tcW w:w="0" w:type="auto"/>
            <w:tcMar>
              <w:top w:w="113" w:type="dxa"/>
              <w:left w:w="113" w:type="dxa"/>
              <w:bottom w:w="113" w:type="dxa"/>
              <w:right w:w="113" w:type="dxa"/>
            </w:tcMar>
            <w:hideMark/>
          </w:tcPr>
          <w:p w14:paraId="5A90485B"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 * language</w:t>
            </w:r>
            <w:r w:rsidRPr="006F5591">
              <w:rPr>
                <w:rFonts w:ascii="Times New Roman" w:eastAsia="Times New Roman" w:hAnsi="Times New Roman" w:cs="Times New Roman"/>
                <w:lang/>
              </w:rPr>
              <w:br/>
              <w:t>[japanese]</w:t>
            </w:r>
          </w:p>
        </w:tc>
        <w:tc>
          <w:tcPr>
            <w:tcW w:w="0" w:type="auto"/>
            <w:tcMar>
              <w:top w:w="113" w:type="dxa"/>
              <w:left w:w="113" w:type="dxa"/>
              <w:bottom w:w="113" w:type="dxa"/>
              <w:right w:w="113" w:type="dxa"/>
            </w:tcMar>
            <w:hideMark/>
          </w:tcPr>
          <w:p w14:paraId="6C34BC93"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0.32</w:t>
            </w:r>
          </w:p>
        </w:tc>
        <w:tc>
          <w:tcPr>
            <w:tcW w:w="0" w:type="auto"/>
            <w:tcMar>
              <w:top w:w="113" w:type="dxa"/>
              <w:left w:w="113" w:type="dxa"/>
              <w:bottom w:w="113" w:type="dxa"/>
              <w:right w:w="113" w:type="dxa"/>
            </w:tcMar>
            <w:hideMark/>
          </w:tcPr>
          <w:p w14:paraId="3E33345C"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0.05 – 2.09</w:t>
            </w:r>
          </w:p>
        </w:tc>
        <w:tc>
          <w:tcPr>
            <w:tcW w:w="0" w:type="auto"/>
            <w:tcMar>
              <w:top w:w="113" w:type="dxa"/>
              <w:left w:w="113" w:type="dxa"/>
              <w:bottom w:w="113" w:type="dxa"/>
              <w:right w:w="113" w:type="dxa"/>
            </w:tcMar>
            <w:hideMark/>
          </w:tcPr>
          <w:p w14:paraId="4D6C890F"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0.236</w:t>
            </w:r>
          </w:p>
        </w:tc>
      </w:tr>
      <w:tr w:rsidR="0071269B" w:rsidRPr="006F5591" w14:paraId="1D13B1A6" w14:textId="77777777" w:rsidTr="0071269B">
        <w:tc>
          <w:tcPr>
            <w:tcW w:w="0" w:type="auto"/>
            <w:tcMar>
              <w:top w:w="113" w:type="dxa"/>
              <w:left w:w="113" w:type="dxa"/>
              <w:bottom w:w="113" w:type="dxa"/>
              <w:right w:w="113" w:type="dxa"/>
            </w:tcMar>
            <w:hideMark/>
          </w:tcPr>
          <w:p w14:paraId="507E24DB"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 * language</w:t>
            </w:r>
            <w:r w:rsidRPr="006F5591">
              <w:rPr>
                <w:rFonts w:ascii="Times New Roman" w:eastAsia="Times New Roman" w:hAnsi="Times New Roman" w:cs="Times New Roman"/>
                <w:lang/>
              </w:rPr>
              <w:br/>
              <w:t>[japanese]</w:t>
            </w:r>
          </w:p>
        </w:tc>
        <w:tc>
          <w:tcPr>
            <w:tcW w:w="0" w:type="auto"/>
            <w:tcMar>
              <w:top w:w="113" w:type="dxa"/>
              <w:left w:w="113" w:type="dxa"/>
              <w:bottom w:w="113" w:type="dxa"/>
              <w:right w:w="113" w:type="dxa"/>
            </w:tcMar>
            <w:hideMark/>
          </w:tcPr>
          <w:p w14:paraId="1258BCC7"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4.90</w:t>
            </w:r>
          </w:p>
        </w:tc>
        <w:tc>
          <w:tcPr>
            <w:tcW w:w="0" w:type="auto"/>
            <w:tcMar>
              <w:top w:w="113" w:type="dxa"/>
              <w:left w:w="113" w:type="dxa"/>
              <w:bottom w:w="113" w:type="dxa"/>
              <w:right w:w="113" w:type="dxa"/>
            </w:tcMar>
            <w:hideMark/>
          </w:tcPr>
          <w:p w14:paraId="714EE240"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0.77 – 30.98</w:t>
            </w:r>
          </w:p>
        </w:tc>
        <w:tc>
          <w:tcPr>
            <w:tcW w:w="0" w:type="auto"/>
            <w:tcMar>
              <w:top w:w="113" w:type="dxa"/>
              <w:left w:w="113" w:type="dxa"/>
              <w:bottom w:w="113" w:type="dxa"/>
              <w:right w:w="113" w:type="dxa"/>
            </w:tcMar>
            <w:hideMark/>
          </w:tcPr>
          <w:p w14:paraId="7A4AA7C9"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0.092</w:t>
            </w:r>
          </w:p>
        </w:tc>
      </w:tr>
      <w:tr w:rsidR="0071269B" w:rsidRPr="006F5591" w14:paraId="008C05C8" w14:textId="77777777" w:rsidTr="0071269B">
        <w:tc>
          <w:tcPr>
            <w:tcW w:w="0" w:type="auto"/>
            <w:tcMar>
              <w:top w:w="113" w:type="dxa"/>
              <w:left w:w="113" w:type="dxa"/>
              <w:bottom w:w="113" w:type="dxa"/>
              <w:right w:w="113" w:type="dxa"/>
            </w:tcMar>
            <w:hideMark/>
          </w:tcPr>
          <w:p w14:paraId="1792E8E0"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context [M] * language</w:t>
            </w:r>
            <w:r w:rsidRPr="006F5591">
              <w:rPr>
                <w:rFonts w:ascii="Times New Roman" w:eastAsia="Times New Roman" w:hAnsi="Times New Roman" w:cs="Times New Roman"/>
                <w:lang/>
              </w:rPr>
              <w:br/>
              <w:t>[japanese]</w:t>
            </w:r>
          </w:p>
        </w:tc>
        <w:tc>
          <w:tcPr>
            <w:tcW w:w="0" w:type="auto"/>
            <w:tcMar>
              <w:top w:w="113" w:type="dxa"/>
              <w:left w:w="113" w:type="dxa"/>
              <w:bottom w:w="113" w:type="dxa"/>
              <w:right w:w="113" w:type="dxa"/>
            </w:tcMar>
            <w:hideMark/>
          </w:tcPr>
          <w:p w14:paraId="79FC9C5C"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0.97</w:t>
            </w:r>
          </w:p>
        </w:tc>
        <w:tc>
          <w:tcPr>
            <w:tcW w:w="0" w:type="auto"/>
            <w:tcMar>
              <w:top w:w="113" w:type="dxa"/>
              <w:left w:w="113" w:type="dxa"/>
              <w:bottom w:w="113" w:type="dxa"/>
              <w:right w:w="113" w:type="dxa"/>
            </w:tcMar>
            <w:hideMark/>
          </w:tcPr>
          <w:p w14:paraId="6B075E1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0.32 – 2.97</w:t>
            </w:r>
          </w:p>
        </w:tc>
        <w:tc>
          <w:tcPr>
            <w:tcW w:w="0" w:type="auto"/>
            <w:tcMar>
              <w:top w:w="113" w:type="dxa"/>
              <w:left w:w="113" w:type="dxa"/>
              <w:bottom w:w="113" w:type="dxa"/>
              <w:right w:w="113" w:type="dxa"/>
            </w:tcMar>
            <w:hideMark/>
          </w:tcPr>
          <w:p w14:paraId="14B1B57C"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0.963</w:t>
            </w:r>
          </w:p>
        </w:tc>
      </w:tr>
      <w:tr w:rsidR="0071269B" w:rsidRPr="006F5591" w14:paraId="30512B05" w14:textId="77777777" w:rsidTr="0071269B">
        <w:tc>
          <w:tcPr>
            <w:tcW w:w="0" w:type="auto"/>
            <w:tcMar>
              <w:top w:w="113" w:type="dxa"/>
              <w:left w:w="113" w:type="dxa"/>
              <w:bottom w:w="113" w:type="dxa"/>
              <w:right w:w="113" w:type="dxa"/>
            </w:tcMar>
            <w:hideMark/>
          </w:tcPr>
          <w:p w14:paraId="16C671D2"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context [R] * language</w:t>
            </w:r>
            <w:r w:rsidRPr="006F5591">
              <w:rPr>
                <w:rFonts w:ascii="Times New Roman" w:eastAsia="Times New Roman" w:hAnsi="Times New Roman" w:cs="Times New Roman"/>
                <w:lang/>
              </w:rPr>
              <w:br/>
              <w:t>[japanese]</w:t>
            </w:r>
          </w:p>
        </w:tc>
        <w:tc>
          <w:tcPr>
            <w:tcW w:w="0" w:type="auto"/>
            <w:tcMar>
              <w:top w:w="113" w:type="dxa"/>
              <w:left w:w="113" w:type="dxa"/>
              <w:bottom w:w="113" w:type="dxa"/>
              <w:right w:w="113" w:type="dxa"/>
            </w:tcMar>
            <w:hideMark/>
          </w:tcPr>
          <w:p w14:paraId="5609468D"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0.58</w:t>
            </w:r>
          </w:p>
        </w:tc>
        <w:tc>
          <w:tcPr>
            <w:tcW w:w="0" w:type="auto"/>
            <w:tcMar>
              <w:top w:w="113" w:type="dxa"/>
              <w:left w:w="113" w:type="dxa"/>
              <w:bottom w:w="113" w:type="dxa"/>
              <w:right w:w="113" w:type="dxa"/>
            </w:tcMar>
            <w:hideMark/>
          </w:tcPr>
          <w:p w14:paraId="3CE47C95"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0.19 – 1.72</w:t>
            </w:r>
          </w:p>
        </w:tc>
        <w:tc>
          <w:tcPr>
            <w:tcW w:w="0" w:type="auto"/>
            <w:tcMar>
              <w:top w:w="113" w:type="dxa"/>
              <w:left w:w="113" w:type="dxa"/>
              <w:bottom w:w="113" w:type="dxa"/>
              <w:right w:w="113" w:type="dxa"/>
            </w:tcMar>
            <w:hideMark/>
          </w:tcPr>
          <w:p w14:paraId="248C2AC2"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0.323</w:t>
            </w:r>
          </w:p>
        </w:tc>
      </w:tr>
      <w:tr w:rsidR="0071269B" w:rsidRPr="006F5591" w14:paraId="5101D21C" w14:textId="77777777" w:rsidTr="0071269B">
        <w:tc>
          <w:tcPr>
            <w:tcW w:w="0" w:type="auto"/>
            <w:tcMar>
              <w:top w:w="113" w:type="dxa"/>
              <w:left w:w="113" w:type="dxa"/>
              <w:bottom w:w="113" w:type="dxa"/>
              <w:right w:w="113" w:type="dxa"/>
            </w:tcMar>
            <w:hideMark/>
          </w:tcPr>
          <w:p w14:paraId="34EC30CA"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 * context [M])</w:t>
            </w:r>
            <w:r w:rsidRPr="006F5591">
              <w:rPr>
                <w:rFonts w:ascii="Times New Roman" w:eastAsia="Times New Roman" w:hAnsi="Times New Roman" w:cs="Times New Roman"/>
                <w:lang/>
              </w:rPr>
              <w:br/>
              <w:t>* language [japanese]</w:t>
            </w:r>
          </w:p>
        </w:tc>
        <w:tc>
          <w:tcPr>
            <w:tcW w:w="0" w:type="auto"/>
            <w:tcMar>
              <w:top w:w="113" w:type="dxa"/>
              <w:left w:w="113" w:type="dxa"/>
              <w:bottom w:w="113" w:type="dxa"/>
              <w:right w:w="113" w:type="dxa"/>
            </w:tcMar>
            <w:hideMark/>
          </w:tcPr>
          <w:p w14:paraId="6418844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4.03</w:t>
            </w:r>
          </w:p>
        </w:tc>
        <w:tc>
          <w:tcPr>
            <w:tcW w:w="0" w:type="auto"/>
            <w:tcMar>
              <w:top w:w="113" w:type="dxa"/>
              <w:left w:w="113" w:type="dxa"/>
              <w:bottom w:w="113" w:type="dxa"/>
              <w:right w:w="113" w:type="dxa"/>
            </w:tcMar>
            <w:hideMark/>
          </w:tcPr>
          <w:p w14:paraId="1B97A243"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0.59 – 27.68</w:t>
            </w:r>
          </w:p>
        </w:tc>
        <w:tc>
          <w:tcPr>
            <w:tcW w:w="0" w:type="auto"/>
            <w:tcMar>
              <w:top w:w="113" w:type="dxa"/>
              <w:left w:w="113" w:type="dxa"/>
              <w:bottom w:w="113" w:type="dxa"/>
              <w:right w:w="113" w:type="dxa"/>
            </w:tcMar>
            <w:hideMark/>
          </w:tcPr>
          <w:p w14:paraId="2338B19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0.156</w:t>
            </w:r>
          </w:p>
        </w:tc>
      </w:tr>
      <w:tr w:rsidR="0071269B" w:rsidRPr="006F5591" w14:paraId="672AE0C9" w14:textId="77777777" w:rsidTr="0071269B">
        <w:tc>
          <w:tcPr>
            <w:tcW w:w="0" w:type="auto"/>
            <w:tcMar>
              <w:top w:w="113" w:type="dxa"/>
              <w:left w:w="113" w:type="dxa"/>
              <w:bottom w:w="113" w:type="dxa"/>
              <w:right w:w="113" w:type="dxa"/>
            </w:tcMar>
            <w:hideMark/>
          </w:tcPr>
          <w:p w14:paraId="4DE6575C"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 * context [M])</w:t>
            </w:r>
            <w:r w:rsidRPr="006F5591">
              <w:rPr>
                <w:rFonts w:ascii="Times New Roman" w:eastAsia="Times New Roman" w:hAnsi="Times New Roman" w:cs="Times New Roman"/>
                <w:lang/>
              </w:rPr>
              <w:br/>
              <w:t>* language [japanese]</w:t>
            </w:r>
          </w:p>
        </w:tc>
        <w:tc>
          <w:tcPr>
            <w:tcW w:w="0" w:type="auto"/>
            <w:tcMar>
              <w:top w:w="113" w:type="dxa"/>
              <w:left w:w="113" w:type="dxa"/>
              <w:bottom w:w="113" w:type="dxa"/>
              <w:right w:w="113" w:type="dxa"/>
            </w:tcMar>
            <w:hideMark/>
          </w:tcPr>
          <w:p w14:paraId="18B24070"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0.17</w:t>
            </w:r>
          </w:p>
        </w:tc>
        <w:tc>
          <w:tcPr>
            <w:tcW w:w="0" w:type="auto"/>
            <w:tcMar>
              <w:top w:w="113" w:type="dxa"/>
              <w:left w:w="113" w:type="dxa"/>
              <w:bottom w:w="113" w:type="dxa"/>
              <w:right w:w="113" w:type="dxa"/>
            </w:tcMar>
            <w:hideMark/>
          </w:tcPr>
          <w:p w14:paraId="095EBE44"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0.03 – 1.14</w:t>
            </w:r>
          </w:p>
        </w:tc>
        <w:tc>
          <w:tcPr>
            <w:tcW w:w="0" w:type="auto"/>
            <w:tcMar>
              <w:top w:w="113" w:type="dxa"/>
              <w:left w:w="113" w:type="dxa"/>
              <w:bottom w:w="113" w:type="dxa"/>
              <w:right w:w="113" w:type="dxa"/>
            </w:tcMar>
            <w:hideMark/>
          </w:tcPr>
          <w:p w14:paraId="12B5E550"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0.068</w:t>
            </w:r>
          </w:p>
        </w:tc>
      </w:tr>
      <w:tr w:rsidR="0071269B" w:rsidRPr="006F5591" w14:paraId="4DC3E697" w14:textId="77777777" w:rsidTr="0071269B">
        <w:tc>
          <w:tcPr>
            <w:tcW w:w="0" w:type="auto"/>
            <w:tcMar>
              <w:top w:w="113" w:type="dxa"/>
              <w:left w:w="113" w:type="dxa"/>
              <w:bottom w:w="113" w:type="dxa"/>
              <w:right w:w="113" w:type="dxa"/>
            </w:tcMar>
            <w:hideMark/>
          </w:tcPr>
          <w:p w14:paraId="72FE7E18"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[2] * context [R])</w:t>
            </w:r>
            <w:r w:rsidRPr="006F5591">
              <w:rPr>
                <w:rFonts w:ascii="Times New Roman" w:eastAsia="Times New Roman" w:hAnsi="Times New Roman" w:cs="Times New Roman"/>
                <w:lang/>
              </w:rPr>
              <w:br/>
              <w:t>* language [japanese]</w:t>
            </w:r>
          </w:p>
        </w:tc>
        <w:tc>
          <w:tcPr>
            <w:tcW w:w="0" w:type="auto"/>
            <w:tcMar>
              <w:top w:w="113" w:type="dxa"/>
              <w:left w:w="113" w:type="dxa"/>
              <w:bottom w:w="113" w:type="dxa"/>
              <w:right w:w="113" w:type="dxa"/>
            </w:tcMar>
            <w:hideMark/>
          </w:tcPr>
          <w:p w14:paraId="28386152"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3.90</w:t>
            </w:r>
          </w:p>
        </w:tc>
        <w:tc>
          <w:tcPr>
            <w:tcW w:w="0" w:type="auto"/>
            <w:tcMar>
              <w:top w:w="113" w:type="dxa"/>
              <w:left w:w="113" w:type="dxa"/>
              <w:bottom w:w="113" w:type="dxa"/>
              <w:right w:w="113" w:type="dxa"/>
            </w:tcMar>
            <w:hideMark/>
          </w:tcPr>
          <w:p w14:paraId="15FA5158"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0.59 – 25.90</w:t>
            </w:r>
          </w:p>
        </w:tc>
        <w:tc>
          <w:tcPr>
            <w:tcW w:w="0" w:type="auto"/>
            <w:tcMar>
              <w:top w:w="113" w:type="dxa"/>
              <w:left w:w="113" w:type="dxa"/>
              <w:bottom w:w="113" w:type="dxa"/>
              <w:right w:w="113" w:type="dxa"/>
            </w:tcMar>
            <w:hideMark/>
          </w:tcPr>
          <w:p w14:paraId="3F0F6C8B"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0.160</w:t>
            </w:r>
          </w:p>
        </w:tc>
      </w:tr>
      <w:tr w:rsidR="0071269B" w:rsidRPr="006F5591" w14:paraId="22947E45" w14:textId="77777777" w:rsidTr="0071269B">
        <w:tc>
          <w:tcPr>
            <w:tcW w:w="0" w:type="auto"/>
            <w:tcMar>
              <w:top w:w="113" w:type="dxa"/>
              <w:left w:w="113" w:type="dxa"/>
              <w:bottom w:w="113" w:type="dxa"/>
              <w:right w:w="113" w:type="dxa"/>
            </w:tcMar>
            <w:hideMark/>
          </w:tcPr>
          <w:p w14:paraId="6F71FD61"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(time [3] * context [R])</w:t>
            </w:r>
            <w:r w:rsidRPr="006F5591">
              <w:rPr>
                <w:rFonts w:ascii="Times New Roman" w:eastAsia="Times New Roman" w:hAnsi="Times New Roman" w:cs="Times New Roman"/>
                <w:lang/>
              </w:rPr>
              <w:br/>
              <w:t>* language [japanese]</w:t>
            </w:r>
          </w:p>
        </w:tc>
        <w:tc>
          <w:tcPr>
            <w:tcW w:w="0" w:type="auto"/>
            <w:tcMar>
              <w:top w:w="113" w:type="dxa"/>
              <w:left w:w="113" w:type="dxa"/>
              <w:bottom w:w="113" w:type="dxa"/>
              <w:right w:w="113" w:type="dxa"/>
            </w:tcMar>
            <w:hideMark/>
          </w:tcPr>
          <w:p w14:paraId="031259DE"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0.31</w:t>
            </w:r>
          </w:p>
        </w:tc>
        <w:tc>
          <w:tcPr>
            <w:tcW w:w="0" w:type="auto"/>
            <w:tcMar>
              <w:top w:w="113" w:type="dxa"/>
              <w:left w:w="113" w:type="dxa"/>
              <w:bottom w:w="113" w:type="dxa"/>
              <w:right w:w="113" w:type="dxa"/>
            </w:tcMar>
            <w:hideMark/>
          </w:tcPr>
          <w:p w14:paraId="720E5537"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0.05 – 2.04</w:t>
            </w:r>
          </w:p>
        </w:tc>
        <w:tc>
          <w:tcPr>
            <w:tcW w:w="0" w:type="auto"/>
            <w:tcMar>
              <w:top w:w="113" w:type="dxa"/>
              <w:left w:w="113" w:type="dxa"/>
              <w:bottom w:w="113" w:type="dxa"/>
              <w:right w:w="113" w:type="dxa"/>
            </w:tcMar>
            <w:hideMark/>
          </w:tcPr>
          <w:p w14:paraId="2AE80855" w14:textId="77777777" w:rsidR="0071269B" w:rsidRPr="006F5591" w:rsidRDefault="0071269B" w:rsidP="0071269B">
            <w:pPr>
              <w:jc w:val="center"/>
              <w:rPr>
                <w:rFonts w:ascii="Times New Roman" w:eastAsia="Times New Roman" w:hAnsi="Times New Roman" w:cs="Times New Roman"/>
                <w:lang/>
              </w:rPr>
            </w:pPr>
            <w:r w:rsidRPr="006F5591">
              <w:rPr>
                <w:rFonts w:ascii="Times New Roman" w:eastAsia="Times New Roman" w:hAnsi="Times New Roman" w:cs="Times New Roman"/>
                <w:lang/>
              </w:rPr>
              <w:t>0.225</w:t>
            </w:r>
          </w:p>
        </w:tc>
      </w:tr>
      <w:tr w:rsidR="0071269B" w:rsidRPr="006F5591" w14:paraId="4B9F42D6" w14:textId="77777777" w:rsidTr="0071269B">
        <w:tc>
          <w:tcPr>
            <w:tcW w:w="0" w:type="auto"/>
            <w:tcBorders>
              <w:top w:val="single" w:sz="6" w:space="0" w:color="auto"/>
            </w:tcBorders>
            <w:tcMar>
              <w:top w:w="57" w:type="dxa"/>
              <w:left w:w="113" w:type="dxa"/>
              <w:bottom w:w="57" w:type="dxa"/>
              <w:right w:w="113" w:type="dxa"/>
            </w:tcMar>
            <w:hideMark/>
          </w:tcPr>
          <w:p w14:paraId="05D16FDD"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Observations</w:t>
            </w:r>
          </w:p>
        </w:tc>
        <w:tc>
          <w:tcPr>
            <w:tcW w:w="0" w:type="auto"/>
            <w:gridSpan w:val="3"/>
            <w:tcBorders>
              <w:top w:val="single" w:sz="6" w:space="0" w:color="auto"/>
            </w:tcBorders>
            <w:tcMar>
              <w:top w:w="57" w:type="dxa"/>
              <w:left w:w="113" w:type="dxa"/>
              <w:bottom w:w="57" w:type="dxa"/>
              <w:right w:w="113" w:type="dxa"/>
            </w:tcMar>
            <w:hideMark/>
          </w:tcPr>
          <w:p w14:paraId="4EBD34CC"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9398</w:t>
            </w:r>
          </w:p>
        </w:tc>
      </w:tr>
      <w:tr w:rsidR="0071269B" w:rsidRPr="006F5591" w14:paraId="4EDDCFDD" w14:textId="77777777" w:rsidTr="0071269B">
        <w:tc>
          <w:tcPr>
            <w:tcW w:w="0" w:type="auto"/>
            <w:tcBorders>
              <w:bottom w:val="single" w:sz="18" w:space="0" w:color="auto"/>
            </w:tcBorders>
            <w:tcMar>
              <w:top w:w="57" w:type="dxa"/>
              <w:left w:w="113" w:type="dxa"/>
              <w:bottom w:w="57" w:type="dxa"/>
              <w:right w:w="113" w:type="dxa"/>
            </w:tcMar>
            <w:hideMark/>
          </w:tcPr>
          <w:p w14:paraId="37D3E595"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lastRenderedPageBreak/>
              <w:t>Marginal R</w:t>
            </w:r>
            <w:r w:rsidRPr="006F5591">
              <w:rPr>
                <w:rFonts w:ascii="Times New Roman" w:eastAsia="Times New Roman" w:hAnsi="Times New Roman" w:cs="Times New Roman"/>
                <w:vertAlign w:val="superscript"/>
                <w:lang/>
              </w:rPr>
              <w:t>2</w:t>
            </w:r>
            <w:r w:rsidRPr="006F5591">
              <w:rPr>
                <w:rFonts w:ascii="Times New Roman" w:eastAsia="Times New Roman" w:hAnsi="Times New Roman" w:cs="Times New Roman"/>
                <w:lang/>
              </w:rPr>
              <w:t> / Conditional R</w:t>
            </w:r>
            <w:r w:rsidRPr="006F5591">
              <w:rPr>
                <w:rFonts w:ascii="Times New Roman" w:eastAsia="Times New Roman" w:hAnsi="Times New Roman" w:cs="Times New Roman"/>
                <w:vertAlign w:val="superscript"/>
                <w:lang/>
              </w:rPr>
              <w:t>2</w:t>
            </w:r>
          </w:p>
        </w:tc>
        <w:tc>
          <w:tcPr>
            <w:tcW w:w="0" w:type="auto"/>
            <w:gridSpan w:val="3"/>
            <w:tcBorders>
              <w:bottom w:val="single" w:sz="18" w:space="0" w:color="auto"/>
            </w:tcBorders>
            <w:tcMar>
              <w:top w:w="57" w:type="dxa"/>
              <w:left w:w="113" w:type="dxa"/>
              <w:bottom w:w="57" w:type="dxa"/>
              <w:right w:w="113" w:type="dxa"/>
            </w:tcMar>
            <w:hideMark/>
          </w:tcPr>
          <w:p w14:paraId="571B56CD" w14:textId="77777777" w:rsidR="0071269B" w:rsidRPr="006F5591" w:rsidRDefault="0071269B" w:rsidP="0071269B">
            <w:pPr>
              <w:rPr>
                <w:rFonts w:ascii="Times New Roman" w:eastAsia="Times New Roman" w:hAnsi="Times New Roman" w:cs="Times New Roman"/>
                <w:lang/>
              </w:rPr>
            </w:pPr>
            <w:r w:rsidRPr="006F5591">
              <w:rPr>
                <w:rFonts w:ascii="Times New Roman" w:eastAsia="Times New Roman" w:hAnsi="Times New Roman" w:cs="Times New Roman"/>
                <w:lang/>
              </w:rPr>
              <w:t>0.559 / 0.587</w:t>
            </w:r>
          </w:p>
        </w:tc>
      </w:tr>
    </w:tbl>
    <w:p w14:paraId="71982FC1" w14:textId="148899E9" w:rsidR="0071269B" w:rsidRDefault="0071269B">
      <w:pPr>
        <w:rPr>
          <w:rFonts w:ascii="Times" w:hAnsi="Times"/>
        </w:rPr>
      </w:pPr>
    </w:p>
    <w:p w14:paraId="57852C3A" w14:textId="332CA1B6" w:rsidR="0071269B" w:rsidRDefault="0071269B">
      <w:pPr>
        <w:rPr>
          <w:rFonts w:ascii="Times" w:hAnsi="Times"/>
        </w:rPr>
      </w:pPr>
    </w:p>
    <w:p w14:paraId="52448979" w14:textId="2A5AD64D" w:rsidR="0071269B" w:rsidRDefault="0071269B">
      <w:pPr>
        <w:rPr>
          <w:rFonts w:ascii="Times" w:hAnsi="Times"/>
        </w:rPr>
      </w:pPr>
    </w:p>
    <w:p w14:paraId="79DC1EA9" w14:textId="0C913FAB" w:rsidR="0071269B" w:rsidRDefault="0071269B">
      <w:pPr>
        <w:rPr>
          <w:rFonts w:ascii="Times" w:hAnsi="Times"/>
        </w:rPr>
      </w:pPr>
    </w:p>
    <w:p w14:paraId="3B4449C7" w14:textId="45CF3C25" w:rsidR="0071269B" w:rsidRDefault="0071269B">
      <w:pPr>
        <w:rPr>
          <w:rFonts w:ascii="Times" w:hAnsi="Times"/>
        </w:rPr>
      </w:pPr>
    </w:p>
    <w:p w14:paraId="3A434403" w14:textId="4195087F" w:rsidR="0071269B" w:rsidRDefault="0071269B">
      <w:pPr>
        <w:rPr>
          <w:rFonts w:ascii="Times" w:hAnsi="Times"/>
        </w:rPr>
      </w:pPr>
    </w:p>
    <w:p w14:paraId="0D73CF13" w14:textId="2EDBC4B3" w:rsidR="0071269B" w:rsidRDefault="0071269B">
      <w:pPr>
        <w:rPr>
          <w:rFonts w:ascii="Times" w:hAnsi="Times"/>
        </w:rPr>
      </w:pPr>
    </w:p>
    <w:p w14:paraId="4015D4BA" w14:textId="208ECB46" w:rsidR="0071269B" w:rsidRDefault="0071269B">
      <w:pPr>
        <w:rPr>
          <w:rFonts w:ascii="Times" w:hAnsi="Times"/>
        </w:rPr>
      </w:pPr>
    </w:p>
    <w:p w14:paraId="2118FEE5" w14:textId="56F74F16" w:rsidR="0071269B" w:rsidRDefault="0071269B">
      <w:pPr>
        <w:rPr>
          <w:rFonts w:ascii="Times" w:hAnsi="Times"/>
        </w:rPr>
      </w:pPr>
    </w:p>
    <w:p w14:paraId="68A1EC29" w14:textId="26EDD3B0" w:rsidR="0071269B" w:rsidRDefault="0071269B">
      <w:pPr>
        <w:rPr>
          <w:rFonts w:ascii="Times" w:hAnsi="Times"/>
        </w:rPr>
      </w:pPr>
    </w:p>
    <w:p w14:paraId="0CDEC4E8" w14:textId="5934B413" w:rsidR="0071269B" w:rsidRDefault="0071269B">
      <w:pPr>
        <w:rPr>
          <w:rFonts w:ascii="Times" w:hAnsi="Times"/>
        </w:rPr>
      </w:pPr>
    </w:p>
    <w:p w14:paraId="55ED14CB" w14:textId="0E6CF80B" w:rsidR="0071269B" w:rsidRDefault="0071269B">
      <w:pPr>
        <w:rPr>
          <w:rFonts w:ascii="Times" w:hAnsi="Times"/>
        </w:rPr>
      </w:pPr>
    </w:p>
    <w:p w14:paraId="0574893A" w14:textId="62C137A1" w:rsidR="0071269B" w:rsidRDefault="0071269B">
      <w:pPr>
        <w:rPr>
          <w:rFonts w:ascii="Times" w:hAnsi="Times"/>
        </w:rPr>
      </w:pPr>
    </w:p>
    <w:p w14:paraId="29801938" w14:textId="32544B3E" w:rsidR="0071269B" w:rsidRDefault="0071269B">
      <w:pPr>
        <w:rPr>
          <w:rFonts w:ascii="Times" w:hAnsi="Times"/>
        </w:rPr>
      </w:pPr>
    </w:p>
    <w:p w14:paraId="66D75174" w14:textId="6D5CB75D" w:rsidR="0071269B" w:rsidRDefault="0071269B">
      <w:pPr>
        <w:rPr>
          <w:rFonts w:ascii="Times" w:hAnsi="Times"/>
        </w:rPr>
      </w:pPr>
    </w:p>
    <w:p w14:paraId="18F35E07" w14:textId="4B6AF41B" w:rsidR="0071269B" w:rsidRDefault="0071269B">
      <w:pPr>
        <w:rPr>
          <w:rFonts w:ascii="Times" w:hAnsi="Times"/>
        </w:rPr>
      </w:pPr>
    </w:p>
    <w:p w14:paraId="6123872C" w14:textId="2B059B3F" w:rsidR="0071269B" w:rsidRDefault="0071269B">
      <w:pPr>
        <w:rPr>
          <w:rFonts w:ascii="Times" w:hAnsi="Times"/>
        </w:rPr>
      </w:pPr>
    </w:p>
    <w:p w14:paraId="112187D2" w14:textId="4E644527" w:rsidR="0071269B" w:rsidRDefault="0071269B">
      <w:pPr>
        <w:rPr>
          <w:rFonts w:ascii="Times" w:hAnsi="Times"/>
        </w:rPr>
      </w:pPr>
    </w:p>
    <w:p w14:paraId="77BDB60B" w14:textId="43FDABC6" w:rsidR="0071269B" w:rsidRDefault="0071269B">
      <w:pPr>
        <w:rPr>
          <w:rFonts w:ascii="Times" w:hAnsi="Times"/>
        </w:rPr>
      </w:pPr>
    </w:p>
    <w:p w14:paraId="75B3946E" w14:textId="0552476F" w:rsidR="0071269B" w:rsidRDefault="0071269B">
      <w:pPr>
        <w:rPr>
          <w:rFonts w:ascii="Times" w:hAnsi="Times"/>
        </w:rPr>
      </w:pPr>
    </w:p>
    <w:p w14:paraId="408B3063" w14:textId="36CC0F3F" w:rsidR="0071269B" w:rsidRDefault="0071269B">
      <w:pPr>
        <w:rPr>
          <w:rFonts w:ascii="Times" w:hAnsi="Times"/>
        </w:rPr>
      </w:pPr>
    </w:p>
    <w:p w14:paraId="4D71B017" w14:textId="1D7D31C8" w:rsidR="0071269B" w:rsidRDefault="0071269B">
      <w:pPr>
        <w:rPr>
          <w:rFonts w:ascii="Times" w:hAnsi="Times"/>
        </w:rPr>
      </w:pPr>
    </w:p>
    <w:p w14:paraId="66EB8DCF" w14:textId="75AC3B54" w:rsidR="0071269B" w:rsidRDefault="0071269B">
      <w:pPr>
        <w:rPr>
          <w:rFonts w:ascii="Times" w:hAnsi="Times"/>
        </w:rPr>
      </w:pPr>
    </w:p>
    <w:p w14:paraId="6B6CEC64" w14:textId="4CB5A14D" w:rsidR="0071269B" w:rsidRDefault="0071269B">
      <w:pPr>
        <w:rPr>
          <w:rFonts w:ascii="Times" w:hAnsi="Times"/>
        </w:rPr>
      </w:pPr>
    </w:p>
    <w:p w14:paraId="6EF9F33E" w14:textId="05F57D6D" w:rsidR="0071269B" w:rsidRDefault="0071269B">
      <w:pPr>
        <w:rPr>
          <w:rFonts w:ascii="Times" w:hAnsi="Times"/>
        </w:rPr>
      </w:pPr>
    </w:p>
    <w:p w14:paraId="35D9614A" w14:textId="6F76318A" w:rsidR="0071269B" w:rsidRDefault="0071269B">
      <w:pPr>
        <w:rPr>
          <w:rFonts w:ascii="Times" w:hAnsi="Times"/>
        </w:rPr>
      </w:pPr>
    </w:p>
    <w:p w14:paraId="24577D49" w14:textId="4B6E20A0" w:rsidR="0071269B" w:rsidRDefault="0071269B">
      <w:pPr>
        <w:rPr>
          <w:rFonts w:ascii="Times" w:hAnsi="Times"/>
        </w:rPr>
      </w:pPr>
    </w:p>
    <w:p w14:paraId="5AE6826D" w14:textId="58266371" w:rsidR="0071269B" w:rsidRDefault="0071269B">
      <w:pPr>
        <w:rPr>
          <w:rFonts w:ascii="Times" w:hAnsi="Times"/>
        </w:rPr>
      </w:pPr>
    </w:p>
    <w:p w14:paraId="53C1C9B4" w14:textId="4C63EE8F" w:rsidR="0071269B" w:rsidRDefault="0071269B">
      <w:pPr>
        <w:rPr>
          <w:rFonts w:ascii="Times" w:hAnsi="Times"/>
        </w:rPr>
      </w:pPr>
    </w:p>
    <w:p w14:paraId="30C3BA91" w14:textId="5FD9259D" w:rsidR="0071269B" w:rsidRDefault="0071269B">
      <w:pPr>
        <w:rPr>
          <w:rFonts w:ascii="Times" w:hAnsi="Times"/>
        </w:rPr>
      </w:pPr>
    </w:p>
    <w:p w14:paraId="2884E92E" w14:textId="0DF247D4" w:rsidR="0071269B" w:rsidRDefault="0071269B">
      <w:pPr>
        <w:rPr>
          <w:rFonts w:ascii="Times" w:hAnsi="Times"/>
        </w:rPr>
      </w:pPr>
    </w:p>
    <w:p w14:paraId="22BA59BF" w14:textId="6211C409" w:rsidR="0071269B" w:rsidRDefault="0071269B">
      <w:pPr>
        <w:rPr>
          <w:rFonts w:ascii="Times" w:hAnsi="Times"/>
        </w:rPr>
      </w:pPr>
    </w:p>
    <w:p w14:paraId="5E9A6A54" w14:textId="64EE0948" w:rsidR="0071269B" w:rsidRDefault="0071269B">
      <w:pPr>
        <w:rPr>
          <w:rFonts w:ascii="Times" w:hAnsi="Times"/>
        </w:rPr>
      </w:pPr>
    </w:p>
    <w:p w14:paraId="1AE6F729" w14:textId="29A497DE" w:rsidR="0071269B" w:rsidRDefault="0071269B">
      <w:pPr>
        <w:rPr>
          <w:rFonts w:ascii="Times" w:hAnsi="Times"/>
        </w:rPr>
      </w:pPr>
    </w:p>
    <w:p w14:paraId="2A62ED6D" w14:textId="303B36E8" w:rsidR="0071269B" w:rsidRDefault="0071269B">
      <w:pPr>
        <w:rPr>
          <w:rFonts w:ascii="Times" w:hAnsi="Times"/>
        </w:rPr>
      </w:pPr>
    </w:p>
    <w:p w14:paraId="6AB6209F" w14:textId="680E5265" w:rsidR="0071269B" w:rsidRDefault="0071269B">
      <w:pPr>
        <w:rPr>
          <w:rFonts w:ascii="Times" w:hAnsi="Times"/>
        </w:rPr>
      </w:pPr>
    </w:p>
    <w:p w14:paraId="087BD658" w14:textId="11DAA5CB" w:rsidR="0071269B" w:rsidRDefault="0071269B">
      <w:pPr>
        <w:rPr>
          <w:rFonts w:ascii="Times" w:hAnsi="Times"/>
        </w:rPr>
      </w:pPr>
    </w:p>
    <w:p w14:paraId="0C171C97" w14:textId="6DB0770A" w:rsidR="0071269B" w:rsidRDefault="0071269B">
      <w:pPr>
        <w:rPr>
          <w:rFonts w:ascii="Times" w:hAnsi="Times"/>
        </w:rPr>
      </w:pPr>
    </w:p>
    <w:p w14:paraId="25D39E97" w14:textId="4277C652" w:rsidR="0071269B" w:rsidRDefault="0071269B">
      <w:pPr>
        <w:rPr>
          <w:rFonts w:ascii="Times" w:hAnsi="Times"/>
        </w:rPr>
      </w:pPr>
    </w:p>
    <w:p w14:paraId="08000BDD" w14:textId="04D3C91F" w:rsidR="0071269B" w:rsidRDefault="0071269B">
      <w:pPr>
        <w:rPr>
          <w:rFonts w:ascii="Times" w:hAnsi="Times"/>
        </w:rPr>
      </w:pPr>
    </w:p>
    <w:p w14:paraId="4BD767B4" w14:textId="21B23C22" w:rsidR="0071269B" w:rsidRDefault="0071269B">
      <w:pPr>
        <w:rPr>
          <w:rFonts w:ascii="Times" w:hAnsi="Times"/>
        </w:rPr>
      </w:pPr>
    </w:p>
    <w:p w14:paraId="4DB9B2BA" w14:textId="680A6342" w:rsidR="0071269B" w:rsidRDefault="0071269B">
      <w:pPr>
        <w:rPr>
          <w:rFonts w:ascii="Times" w:hAnsi="Times"/>
        </w:rPr>
      </w:pPr>
    </w:p>
    <w:p w14:paraId="718EC513" w14:textId="0D2B4B8A" w:rsidR="0071269B" w:rsidRDefault="0071269B">
      <w:pPr>
        <w:rPr>
          <w:rFonts w:ascii="Times" w:hAnsi="Times"/>
        </w:rPr>
      </w:pPr>
    </w:p>
    <w:p w14:paraId="50FD9452" w14:textId="2B2FE78E" w:rsidR="0071269B" w:rsidRDefault="0071269B">
      <w:pPr>
        <w:rPr>
          <w:rFonts w:ascii="Times" w:hAnsi="Times"/>
        </w:rPr>
      </w:pPr>
    </w:p>
    <w:p w14:paraId="67D2FD4A" w14:textId="244BDD65" w:rsidR="0071269B" w:rsidRDefault="0071269B">
      <w:pPr>
        <w:rPr>
          <w:rFonts w:ascii="Times" w:hAnsi="Times"/>
        </w:rPr>
      </w:pPr>
    </w:p>
    <w:p w14:paraId="0D79398C" w14:textId="7EA158C4" w:rsidR="0071269B" w:rsidRDefault="0071269B">
      <w:pPr>
        <w:rPr>
          <w:rFonts w:ascii="Times" w:hAnsi="Times"/>
        </w:rPr>
      </w:pPr>
    </w:p>
    <w:p w14:paraId="0ED75E27" w14:textId="7743B6E3" w:rsidR="0071269B" w:rsidRDefault="0071269B">
      <w:pPr>
        <w:rPr>
          <w:rFonts w:ascii="Times" w:hAnsi="Times"/>
        </w:rPr>
      </w:pPr>
    </w:p>
    <w:p w14:paraId="7BCC0F8F" w14:textId="5E7DCCC5" w:rsidR="0071269B" w:rsidRDefault="0071269B">
      <w:pPr>
        <w:rPr>
          <w:rFonts w:ascii="Times" w:hAnsi="Times"/>
        </w:rPr>
      </w:pPr>
    </w:p>
    <w:p w14:paraId="3B895E1E" w14:textId="5714A2FD" w:rsidR="009144EC" w:rsidRPr="009144EC" w:rsidRDefault="009144EC" w:rsidP="009144EC">
      <w:pPr>
        <w:rPr>
          <w:rFonts w:ascii="Times" w:hAnsi="Times"/>
        </w:rPr>
      </w:pPr>
      <w:r>
        <w:rPr>
          <w:rFonts w:ascii="Times" w:hAnsi="Times"/>
        </w:rPr>
        <w:lastRenderedPageBreak/>
        <w:t xml:space="preserve">Table S3. </w:t>
      </w:r>
      <w:r>
        <w:rPr>
          <w:rFonts w:ascii="Times New Roman" w:hAnsi="Times New Roman" w:cs="Times New Roman"/>
        </w:rPr>
        <w:t>Mean and standard deviation of N-back accuracy at</w:t>
      </w:r>
      <w:r w:rsidRPr="00545DF3">
        <w:rPr>
          <w:rFonts w:ascii="Times New Roman" w:hAnsi="Times New Roman" w:cs="Times New Roman"/>
        </w:rPr>
        <w:t xml:space="preserve"> first (Time 1), second (Time 2), and third (Time 3) test sessions </w:t>
      </w:r>
    </w:p>
    <w:tbl>
      <w:tblPr>
        <w:tblpPr w:leftFromText="180" w:rightFromText="180" w:vertAnchor="text" w:horzAnchor="margin" w:tblpY="102"/>
        <w:tblOverlap w:val="never"/>
        <w:tblW w:w="4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276"/>
        <w:gridCol w:w="992"/>
        <w:gridCol w:w="1276"/>
        <w:gridCol w:w="425"/>
      </w:tblGrid>
      <w:tr w:rsidR="009144EC" w:rsidRPr="00545DF3" w14:paraId="21755ED1" w14:textId="77777777" w:rsidTr="00103B59">
        <w:trPr>
          <w:trHeight w:val="161"/>
        </w:trPr>
        <w:tc>
          <w:tcPr>
            <w:tcW w:w="851" w:type="dxa"/>
            <w:tcBorders>
              <w:top w:val="single" w:sz="18" w:space="0" w:color="auto"/>
              <w:left w:val="nil"/>
              <w:bottom w:val="single" w:sz="4" w:space="0" w:color="auto"/>
              <w:right w:val="nil"/>
            </w:tcBorders>
            <w:shd w:val="clear" w:color="auto" w:fill="auto"/>
            <w:noWrap/>
            <w:vAlign w:val="bottom"/>
          </w:tcPr>
          <w:p w14:paraId="1FEC7BAB" w14:textId="77777777" w:rsidR="009144EC" w:rsidRPr="00545DF3" w:rsidRDefault="009144EC" w:rsidP="00103B59">
            <w:pPr>
              <w:jc w:val="center"/>
              <w:rPr>
                <w:rFonts w:ascii="Times New Roman" w:eastAsia="MS Mincho" w:hAnsi="Times New Roman" w:cs="Times New Roman"/>
              </w:rPr>
            </w:pPr>
          </w:p>
        </w:tc>
        <w:tc>
          <w:tcPr>
            <w:tcW w:w="1276" w:type="dxa"/>
            <w:tcBorders>
              <w:top w:val="single" w:sz="18" w:space="0" w:color="auto"/>
              <w:left w:val="nil"/>
              <w:bottom w:val="nil"/>
              <w:right w:val="nil"/>
            </w:tcBorders>
            <w:vAlign w:val="bottom"/>
          </w:tcPr>
          <w:p w14:paraId="4E510FA2" w14:textId="77777777" w:rsidR="009144EC" w:rsidRPr="00545DF3" w:rsidRDefault="009144EC" w:rsidP="00103B59">
            <w:pPr>
              <w:jc w:val="center"/>
              <w:rPr>
                <w:rFonts w:ascii="Times New Roman" w:eastAsia="MS Mincho" w:hAnsi="Times New Roman" w:cs="Times New Roman"/>
              </w:rPr>
            </w:pPr>
            <w:r w:rsidRPr="00545DF3">
              <w:rPr>
                <w:rFonts w:ascii="Times New Roman" w:eastAsia="MS Mincho" w:hAnsi="Times New Roman" w:cs="Times New Roman"/>
              </w:rPr>
              <w:t>Time 1</w:t>
            </w:r>
          </w:p>
        </w:tc>
        <w:tc>
          <w:tcPr>
            <w:tcW w:w="992" w:type="dxa"/>
            <w:tcBorders>
              <w:top w:val="single" w:sz="18" w:space="0" w:color="auto"/>
              <w:left w:val="nil"/>
              <w:bottom w:val="nil"/>
              <w:right w:val="nil"/>
            </w:tcBorders>
            <w:shd w:val="clear" w:color="auto" w:fill="auto"/>
            <w:noWrap/>
            <w:vAlign w:val="bottom"/>
          </w:tcPr>
          <w:p w14:paraId="16D1A2C1" w14:textId="77777777" w:rsidR="009144EC" w:rsidRPr="00545DF3" w:rsidRDefault="009144EC" w:rsidP="00103B59">
            <w:pPr>
              <w:jc w:val="center"/>
              <w:rPr>
                <w:rFonts w:ascii="Times New Roman" w:eastAsia="MS Mincho" w:hAnsi="Times New Roman" w:cs="Times New Roman"/>
              </w:rPr>
            </w:pPr>
            <w:r w:rsidRPr="00545DF3">
              <w:rPr>
                <w:rFonts w:ascii="Times New Roman" w:eastAsia="MS Mincho" w:hAnsi="Times New Roman" w:cs="Times New Roman"/>
              </w:rPr>
              <w:t>Time 2</w:t>
            </w:r>
          </w:p>
        </w:tc>
        <w:tc>
          <w:tcPr>
            <w:tcW w:w="1276" w:type="dxa"/>
            <w:tcBorders>
              <w:top w:val="single" w:sz="18" w:space="0" w:color="auto"/>
              <w:left w:val="nil"/>
              <w:bottom w:val="nil"/>
              <w:right w:val="nil"/>
            </w:tcBorders>
          </w:tcPr>
          <w:p w14:paraId="035D84FB" w14:textId="77777777" w:rsidR="009144EC" w:rsidRPr="00545DF3" w:rsidRDefault="009144EC" w:rsidP="00103B59">
            <w:pPr>
              <w:jc w:val="center"/>
              <w:rPr>
                <w:rFonts w:ascii="Times New Roman" w:eastAsia="MS Mincho" w:hAnsi="Times New Roman" w:cs="Times New Roman"/>
              </w:rPr>
            </w:pPr>
            <w:r w:rsidRPr="00545DF3">
              <w:rPr>
                <w:rFonts w:ascii="Times New Roman" w:eastAsia="MS Mincho" w:hAnsi="Times New Roman" w:cs="Times New Roman"/>
              </w:rPr>
              <w:t>Time 3</w:t>
            </w:r>
          </w:p>
        </w:tc>
        <w:tc>
          <w:tcPr>
            <w:tcW w:w="425" w:type="dxa"/>
            <w:tcBorders>
              <w:top w:val="single" w:sz="18" w:space="0" w:color="auto"/>
              <w:left w:val="nil"/>
              <w:bottom w:val="nil"/>
              <w:right w:val="nil"/>
            </w:tcBorders>
          </w:tcPr>
          <w:p w14:paraId="35C353DF" w14:textId="77777777" w:rsidR="009144EC" w:rsidRPr="00545DF3" w:rsidRDefault="009144EC" w:rsidP="00103B59">
            <w:pPr>
              <w:jc w:val="center"/>
              <w:rPr>
                <w:rFonts w:ascii="Times New Roman" w:eastAsia="MS Mincho" w:hAnsi="Times New Roman" w:cs="Times New Roman"/>
              </w:rPr>
            </w:pPr>
          </w:p>
        </w:tc>
      </w:tr>
      <w:tr w:rsidR="009144EC" w:rsidRPr="00545DF3" w14:paraId="701315A8" w14:textId="77777777" w:rsidTr="00103B59">
        <w:trPr>
          <w:trHeight w:val="161"/>
        </w:trPr>
        <w:tc>
          <w:tcPr>
            <w:tcW w:w="851" w:type="dxa"/>
            <w:tcBorders>
              <w:top w:val="single" w:sz="4" w:space="0" w:color="auto"/>
              <w:left w:val="nil"/>
              <w:bottom w:val="nil"/>
              <w:right w:val="nil"/>
            </w:tcBorders>
            <w:shd w:val="clear" w:color="auto" w:fill="auto"/>
            <w:noWrap/>
            <w:vAlign w:val="bottom"/>
            <w:hideMark/>
          </w:tcPr>
          <w:p w14:paraId="2EC3325F" w14:textId="77777777" w:rsidR="009144EC" w:rsidRPr="00545DF3" w:rsidRDefault="009144EC" w:rsidP="00103B59">
            <w:pPr>
              <w:jc w:val="center"/>
              <w:rPr>
                <w:rFonts w:ascii="Times New Roman" w:eastAsia="MS Mincho" w:hAnsi="Times New Roman" w:cs="Times New Roman"/>
                <w:b/>
                <w:bCs/>
              </w:rPr>
            </w:pPr>
            <w:r w:rsidRPr="00545DF3">
              <w:rPr>
                <w:rFonts w:ascii="Times New Roman" w:eastAsia="MS Mincho" w:hAnsi="Times New Roman" w:cs="Times New Roman"/>
                <w:b/>
                <w:bCs/>
              </w:rPr>
              <w:t>Mean</w:t>
            </w:r>
          </w:p>
        </w:tc>
        <w:tc>
          <w:tcPr>
            <w:tcW w:w="1276" w:type="dxa"/>
            <w:tcBorders>
              <w:left w:val="nil"/>
              <w:bottom w:val="nil"/>
              <w:right w:val="nil"/>
            </w:tcBorders>
            <w:vAlign w:val="bottom"/>
          </w:tcPr>
          <w:p w14:paraId="11703411" w14:textId="4686ABCF"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.86</w:t>
            </w:r>
          </w:p>
        </w:tc>
        <w:tc>
          <w:tcPr>
            <w:tcW w:w="992" w:type="dxa"/>
            <w:tcBorders>
              <w:left w:val="nil"/>
              <w:bottom w:val="nil"/>
              <w:right w:val="nil"/>
            </w:tcBorders>
            <w:shd w:val="clear" w:color="auto" w:fill="auto"/>
            <w:noWrap/>
            <w:vAlign w:val="bottom"/>
            <w:hideMark/>
          </w:tcPr>
          <w:p w14:paraId="188A2394" w14:textId="64ACF67A"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.88</w:t>
            </w:r>
          </w:p>
        </w:tc>
        <w:tc>
          <w:tcPr>
            <w:tcW w:w="1276" w:type="dxa"/>
            <w:tcBorders>
              <w:left w:val="nil"/>
              <w:bottom w:val="nil"/>
              <w:right w:val="nil"/>
            </w:tcBorders>
          </w:tcPr>
          <w:p w14:paraId="0683AF79" w14:textId="7E1B7CE8"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.88</w:t>
            </w:r>
          </w:p>
        </w:tc>
        <w:tc>
          <w:tcPr>
            <w:tcW w:w="425" w:type="dxa"/>
            <w:tcBorders>
              <w:left w:val="nil"/>
              <w:bottom w:val="nil"/>
              <w:right w:val="nil"/>
            </w:tcBorders>
          </w:tcPr>
          <w:p w14:paraId="04EF6C1C" w14:textId="77777777" w:rsidR="009144EC" w:rsidRPr="00545DF3" w:rsidRDefault="009144EC" w:rsidP="00103B59">
            <w:pPr>
              <w:jc w:val="center"/>
              <w:rPr>
                <w:rFonts w:ascii="Times New Roman" w:eastAsia="MS Mincho" w:hAnsi="Times New Roman" w:cs="Times New Roman"/>
              </w:rPr>
            </w:pPr>
          </w:p>
        </w:tc>
      </w:tr>
      <w:tr w:rsidR="009144EC" w:rsidRPr="00545DF3" w14:paraId="0C92A75B" w14:textId="77777777" w:rsidTr="009144EC">
        <w:trPr>
          <w:trHeight w:val="161"/>
        </w:trPr>
        <w:tc>
          <w:tcPr>
            <w:tcW w:w="851" w:type="dxa"/>
            <w:tcBorders>
              <w:top w:val="nil"/>
              <w:left w:val="nil"/>
              <w:bottom w:val="single" w:sz="18" w:space="0" w:color="auto"/>
              <w:right w:val="nil"/>
            </w:tcBorders>
            <w:shd w:val="clear" w:color="auto" w:fill="auto"/>
            <w:noWrap/>
            <w:vAlign w:val="bottom"/>
          </w:tcPr>
          <w:p w14:paraId="2732C3AC" w14:textId="77777777" w:rsidR="009144EC" w:rsidRPr="00545DF3" w:rsidRDefault="009144EC" w:rsidP="00103B59">
            <w:pPr>
              <w:jc w:val="center"/>
              <w:rPr>
                <w:rFonts w:ascii="Times New Roman" w:eastAsia="MS Mincho" w:hAnsi="Times New Roman" w:cs="Times New Roman"/>
                <w:b/>
                <w:bCs/>
              </w:rPr>
            </w:pPr>
            <w:r w:rsidRPr="00545DF3">
              <w:rPr>
                <w:rFonts w:ascii="Times New Roman" w:eastAsia="MS Mincho" w:hAnsi="Times New Roman" w:cs="Times New Roman"/>
                <w:b/>
                <w:bCs/>
              </w:rPr>
              <w:t>SD</w:t>
            </w:r>
          </w:p>
        </w:tc>
        <w:tc>
          <w:tcPr>
            <w:tcW w:w="1276" w:type="dxa"/>
            <w:tcBorders>
              <w:top w:val="nil"/>
              <w:left w:val="nil"/>
              <w:bottom w:val="single" w:sz="18" w:space="0" w:color="auto"/>
              <w:right w:val="nil"/>
            </w:tcBorders>
            <w:vAlign w:val="bottom"/>
          </w:tcPr>
          <w:p w14:paraId="618957DA" w14:textId="11528F29"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.08</w:t>
            </w:r>
          </w:p>
        </w:tc>
        <w:tc>
          <w:tcPr>
            <w:tcW w:w="992" w:type="dxa"/>
            <w:tcBorders>
              <w:top w:val="nil"/>
              <w:left w:val="nil"/>
              <w:bottom w:val="single" w:sz="18" w:space="0" w:color="auto"/>
              <w:right w:val="nil"/>
            </w:tcBorders>
            <w:shd w:val="clear" w:color="auto" w:fill="auto"/>
            <w:noWrap/>
            <w:vAlign w:val="bottom"/>
          </w:tcPr>
          <w:p w14:paraId="6CFC3323" w14:textId="7E582A22"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.08</w:t>
            </w:r>
          </w:p>
        </w:tc>
        <w:tc>
          <w:tcPr>
            <w:tcW w:w="1276" w:type="dxa"/>
            <w:tcBorders>
              <w:top w:val="nil"/>
              <w:left w:val="nil"/>
              <w:bottom w:val="single" w:sz="18" w:space="0" w:color="auto"/>
              <w:right w:val="nil"/>
            </w:tcBorders>
          </w:tcPr>
          <w:p w14:paraId="2242C9F7" w14:textId="23FEB967" w:rsidR="009144EC" w:rsidRPr="00545DF3" w:rsidRDefault="009144EC" w:rsidP="00103B59">
            <w:pPr>
              <w:jc w:val="center"/>
              <w:rPr>
                <w:rFonts w:ascii="Times New Roman" w:eastAsia="MS Mincho" w:hAnsi="Times New Roman" w:cs="Times New Roman"/>
              </w:rPr>
            </w:pPr>
            <w:r>
              <w:rPr>
                <w:rFonts w:ascii="Times New Roman" w:eastAsia="MS Mincho" w:hAnsi="Times New Roman" w:cs="Times New Roman"/>
              </w:rPr>
              <w:t>.05</w:t>
            </w:r>
          </w:p>
        </w:tc>
        <w:tc>
          <w:tcPr>
            <w:tcW w:w="425" w:type="dxa"/>
            <w:tcBorders>
              <w:top w:val="nil"/>
              <w:left w:val="nil"/>
              <w:bottom w:val="single" w:sz="18" w:space="0" w:color="auto"/>
              <w:right w:val="nil"/>
            </w:tcBorders>
          </w:tcPr>
          <w:p w14:paraId="774AD322" w14:textId="77777777" w:rsidR="009144EC" w:rsidRPr="00545DF3" w:rsidRDefault="009144EC" w:rsidP="00103B59">
            <w:pPr>
              <w:jc w:val="center"/>
              <w:rPr>
                <w:rFonts w:ascii="Times New Roman" w:eastAsia="MS Mincho" w:hAnsi="Times New Roman" w:cs="Times New Roman"/>
              </w:rPr>
            </w:pPr>
          </w:p>
        </w:tc>
      </w:tr>
    </w:tbl>
    <w:p w14:paraId="6EDB3BD7" w14:textId="77777777" w:rsidR="009144EC" w:rsidRDefault="009144EC">
      <w:pPr>
        <w:rPr>
          <w:rFonts w:ascii="Times" w:hAnsi="Times"/>
        </w:rPr>
      </w:pPr>
    </w:p>
    <w:sectPr w:rsidR="009144E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ACF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B06040202020202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AF1"/>
    <w:rsid w:val="00160E99"/>
    <w:rsid w:val="00391701"/>
    <w:rsid w:val="005A4903"/>
    <w:rsid w:val="005F7185"/>
    <w:rsid w:val="006F5591"/>
    <w:rsid w:val="0071269B"/>
    <w:rsid w:val="009144EC"/>
    <w:rsid w:val="00B15ACC"/>
    <w:rsid w:val="00B60AF1"/>
    <w:rsid w:val="00E025A6"/>
    <w:rsid w:val="00E04072"/>
    <w:rsid w:val="00E8549C"/>
  </w:rsids>
  <m:mathPr>
    <m:mathFont m:val="Cambria Math"/>
    <m:brkBin m:val="before"/>
    <m:brkBinSub m:val="--"/>
    <m:smallFrac m:val="0"/>
    <m:dispDef/>
    <m:lMargin m:val="0"/>
    <m:rMargin m:val="0"/>
    <m:defJc m:val="centerGroup"/>
    <m:wrapIndent m:val="1440"/>
    <m:intLim m:val="subSup"/>
    <m:naryLim m:val="undOvr"/>
  </m:mathPr>
  <w:themeFontLang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61E04732"/>
  <w15:chartTrackingRefBased/>
  <w15:docId w15:val="{298792DC-489A-7F4B-A5B3-984037858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E025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058149">
      <w:bodyDiv w:val="1"/>
      <w:marLeft w:val="0"/>
      <w:marRight w:val="0"/>
      <w:marTop w:val="0"/>
      <w:marBottom w:val="0"/>
      <w:divBdr>
        <w:top w:val="none" w:sz="0" w:space="0" w:color="auto"/>
        <w:left w:val="none" w:sz="0" w:space="0" w:color="auto"/>
        <w:bottom w:val="none" w:sz="0" w:space="0" w:color="auto"/>
        <w:right w:val="none" w:sz="0" w:space="0" w:color="auto"/>
      </w:divBdr>
    </w:div>
    <w:div w:id="1222599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428</Words>
  <Characters>2446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Maki Kubota</dc:creator>
  <cp:keywords/>
  <dc:description/>
  <cp:lastModifiedBy>Maki Kubota</cp:lastModifiedBy>
  <cp:revision>2</cp:revision>
  <dcterms:created xsi:type="dcterms:W3CDTF">2025-02-03T12:01:00Z</dcterms:created>
  <dcterms:modified xsi:type="dcterms:W3CDTF">2025-02-03T12:01:00Z</dcterms:modified>
</cp:coreProperties>
</file>