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99329D" w14:textId="77777777" w:rsidR="00FE45F1" w:rsidRDefault="00FE45F1" w:rsidP="00FE45F1">
      <w:pPr>
        <w:spacing w:line="480" w:lineRule="auto"/>
        <w:jc w:val="center"/>
        <w:rPr>
          <w:rFonts w:ascii="Times New Roman" w:hAnsi="Times New Roman"/>
          <w:b/>
          <w:bCs/>
          <w:sz w:val="28"/>
          <w:szCs w:val="28"/>
        </w:rPr>
      </w:pPr>
      <w:r w:rsidRPr="00FE45F1">
        <w:rPr>
          <w:rFonts w:ascii="Times New Roman" w:hAnsi="Times New Roman" w:hint="eastAsia"/>
          <w:b/>
          <w:bCs/>
          <w:sz w:val="28"/>
          <w:szCs w:val="28"/>
        </w:rPr>
        <w:t>Pu</w:t>
      </w:r>
      <w:r w:rsidRPr="00FE45F1">
        <w:rPr>
          <w:rFonts w:ascii="Times New Roman" w:hAnsi="Times New Roman"/>
          <w:b/>
          <w:bCs/>
          <w:sz w:val="28"/>
          <w:szCs w:val="28"/>
        </w:rPr>
        <w:t xml:space="preserve">blic unacceptability of carbon pricing, perceived costs </w:t>
      </w:r>
    </w:p>
    <w:p w14:paraId="030CD1E4" w14:textId="3F19DF52" w:rsidR="00FE45F1" w:rsidRPr="00FE45F1" w:rsidRDefault="00FE45F1" w:rsidP="00FE45F1">
      <w:pPr>
        <w:spacing w:line="480" w:lineRule="auto"/>
        <w:jc w:val="center"/>
        <w:rPr>
          <w:rFonts w:ascii="Times New Roman" w:hAnsi="Times New Roman"/>
          <w:b/>
          <w:bCs/>
          <w:sz w:val="28"/>
          <w:szCs w:val="28"/>
        </w:rPr>
      </w:pPr>
      <w:r w:rsidRPr="00FE45F1">
        <w:rPr>
          <w:rFonts w:ascii="Times New Roman" w:hAnsi="Times New Roman"/>
          <w:b/>
          <w:bCs/>
          <w:sz w:val="28"/>
          <w:szCs w:val="28"/>
        </w:rPr>
        <w:t>and effectiveness of policy</w:t>
      </w:r>
    </w:p>
    <w:p w14:paraId="1DDCC10B" w14:textId="77777777" w:rsidR="00FE45F1" w:rsidRDefault="00FE45F1" w:rsidP="00FE45F1">
      <w:pPr>
        <w:spacing w:line="480" w:lineRule="auto"/>
        <w:rPr>
          <w:rFonts w:ascii="Times New Roman" w:eastAsia="SimHei" w:hAnsi="Times New Roman"/>
          <w:b/>
          <w:sz w:val="24"/>
          <w:szCs w:val="24"/>
        </w:rPr>
      </w:pPr>
    </w:p>
    <w:p w14:paraId="10B9ECCB" w14:textId="77777777" w:rsidR="00FE45F1" w:rsidRDefault="00FE45F1" w:rsidP="00FE45F1">
      <w:pPr>
        <w:spacing w:line="480" w:lineRule="auto"/>
        <w:rPr>
          <w:rFonts w:ascii="Times New Roman" w:hAnsi="Times New Roman"/>
          <w:sz w:val="24"/>
          <w:szCs w:val="24"/>
        </w:rPr>
      </w:pPr>
    </w:p>
    <w:p w14:paraId="38E672BB" w14:textId="3637AB78" w:rsidR="00FE45F1" w:rsidRDefault="00FE45F1" w:rsidP="00FE45F1">
      <w:pPr>
        <w:spacing w:line="480" w:lineRule="auto"/>
        <w:rPr>
          <w:rFonts w:ascii="Times New Roman" w:hAnsi="Times New Roman"/>
          <w:sz w:val="24"/>
          <w:szCs w:val="24"/>
        </w:rPr>
      </w:pPr>
      <w:r w:rsidRPr="00210CE1">
        <w:rPr>
          <w:rFonts w:ascii="Times New Roman" w:hAnsi="Times New Roman" w:hint="eastAsia"/>
          <w:sz w:val="24"/>
          <w:szCs w:val="24"/>
        </w:rPr>
        <w:t>Y</w:t>
      </w:r>
      <w:r w:rsidRPr="00210CE1">
        <w:rPr>
          <w:rFonts w:ascii="Times New Roman" w:hAnsi="Times New Roman"/>
          <w:sz w:val="24"/>
          <w:szCs w:val="24"/>
        </w:rPr>
        <w:t>ang L</w:t>
      </w:r>
      <w:r w:rsidRPr="00210CE1">
        <w:rPr>
          <w:rFonts w:ascii="Times New Roman" w:hAnsi="Times New Roman" w:hint="eastAsia"/>
          <w:sz w:val="24"/>
          <w:szCs w:val="24"/>
        </w:rPr>
        <w:t>iu</w:t>
      </w:r>
      <w:r w:rsidRPr="00370F47">
        <w:rPr>
          <w:rFonts w:ascii="Times New Roman" w:hAnsi="Times New Roman"/>
          <w:sz w:val="24"/>
          <w:szCs w:val="24"/>
          <w:vertAlign w:val="superscript"/>
        </w:rPr>
        <w:t>1</w:t>
      </w:r>
      <w:r>
        <w:rPr>
          <w:rFonts w:ascii="Times New Roman" w:hAnsi="Times New Roman"/>
          <w:sz w:val="24"/>
          <w:szCs w:val="24"/>
        </w:rPr>
        <w:t xml:space="preserve">, </w:t>
      </w:r>
      <w:r w:rsidRPr="00210CE1">
        <w:rPr>
          <w:rFonts w:ascii="Times New Roman" w:hAnsi="Times New Roman"/>
          <w:sz w:val="24"/>
          <w:szCs w:val="24"/>
        </w:rPr>
        <w:t>Jie Yang</w:t>
      </w:r>
      <w:r w:rsidRPr="00370F47">
        <w:rPr>
          <w:rFonts w:ascii="Times New Roman" w:hAnsi="Times New Roman"/>
          <w:sz w:val="24"/>
          <w:szCs w:val="24"/>
          <w:vertAlign w:val="superscript"/>
        </w:rPr>
        <w:t>1*</w:t>
      </w:r>
      <w:r>
        <w:rPr>
          <w:rFonts w:ascii="Times New Roman" w:hAnsi="Times New Roman"/>
          <w:sz w:val="24"/>
          <w:szCs w:val="24"/>
          <w:vertAlign w:val="superscript"/>
        </w:rPr>
        <w:t xml:space="preserve"> </w:t>
      </w:r>
      <w:r>
        <w:rPr>
          <w:rFonts w:ascii="Times New Roman" w:hAnsi="Times New Roman"/>
          <w:sz w:val="24"/>
          <w:szCs w:val="24"/>
        </w:rPr>
        <w:t xml:space="preserve">and </w:t>
      </w:r>
      <w:r w:rsidRPr="00210CE1">
        <w:rPr>
          <w:rFonts w:ascii="Times New Roman" w:hAnsi="Times New Roman"/>
          <w:sz w:val="24"/>
          <w:szCs w:val="24"/>
        </w:rPr>
        <w:t>Xinye Zheng</w:t>
      </w:r>
      <w:r w:rsidRPr="00370F47">
        <w:rPr>
          <w:rFonts w:ascii="Times New Roman" w:hAnsi="Times New Roman"/>
          <w:sz w:val="24"/>
          <w:szCs w:val="24"/>
          <w:vertAlign w:val="superscript"/>
        </w:rPr>
        <w:t>1</w:t>
      </w:r>
    </w:p>
    <w:p w14:paraId="7BCC2F18" w14:textId="77777777" w:rsidR="00FE45F1" w:rsidRDefault="00FE45F1" w:rsidP="00FE45F1">
      <w:pPr>
        <w:spacing w:line="480" w:lineRule="auto"/>
        <w:rPr>
          <w:rFonts w:ascii="Times New Roman" w:hAnsi="Times New Roman"/>
          <w:sz w:val="24"/>
          <w:szCs w:val="24"/>
        </w:rPr>
      </w:pPr>
      <w:r w:rsidRPr="00370F47">
        <w:rPr>
          <w:rFonts w:ascii="Times New Roman" w:hAnsi="Times New Roman"/>
          <w:sz w:val="24"/>
          <w:szCs w:val="24"/>
          <w:vertAlign w:val="superscript"/>
        </w:rPr>
        <w:t>1</w:t>
      </w:r>
      <w:r>
        <w:rPr>
          <w:rFonts w:ascii="Times New Roman" w:hAnsi="Times New Roman"/>
          <w:sz w:val="24"/>
          <w:szCs w:val="24"/>
          <w:vertAlign w:val="superscript"/>
        </w:rPr>
        <w:t xml:space="preserve"> </w:t>
      </w:r>
      <w:r w:rsidRPr="00370F47">
        <w:rPr>
          <w:rFonts w:ascii="Times New Roman" w:hAnsi="Times New Roman" w:hint="eastAsia"/>
          <w:sz w:val="24"/>
          <w:szCs w:val="24"/>
        </w:rPr>
        <w:t>School of Applied Economics, Renmin University of China,</w:t>
      </w:r>
      <w:r w:rsidRPr="00370F47">
        <w:rPr>
          <w:rFonts w:ascii="Times New Roman" w:hAnsi="Times New Roman"/>
          <w:sz w:val="24"/>
          <w:szCs w:val="24"/>
        </w:rPr>
        <w:t xml:space="preserve"> B</w:t>
      </w:r>
      <w:r w:rsidRPr="00370F47">
        <w:rPr>
          <w:rFonts w:ascii="Times New Roman" w:hAnsi="Times New Roman" w:hint="eastAsia"/>
          <w:sz w:val="24"/>
          <w:szCs w:val="24"/>
        </w:rPr>
        <w:t>eijing</w:t>
      </w:r>
      <w:r w:rsidRPr="00370F47">
        <w:rPr>
          <w:rFonts w:ascii="Times New Roman" w:hAnsi="Times New Roman"/>
          <w:sz w:val="24"/>
          <w:szCs w:val="24"/>
        </w:rPr>
        <w:t>, China</w:t>
      </w:r>
    </w:p>
    <w:p w14:paraId="6337B0A4" w14:textId="4E5BD8DE" w:rsidR="00FE45F1" w:rsidRDefault="00FE45F1" w:rsidP="00FE45F1">
      <w:pPr>
        <w:spacing w:line="480" w:lineRule="auto"/>
        <w:rPr>
          <w:rFonts w:ascii="Times New Roman" w:hAnsi="Times New Roman"/>
          <w:sz w:val="24"/>
          <w:szCs w:val="24"/>
        </w:rPr>
      </w:pPr>
      <w:r w:rsidRPr="00370F47">
        <w:rPr>
          <w:rFonts w:ascii="Times New Roman" w:hAnsi="Times New Roman"/>
          <w:sz w:val="24"/>
          <w:szCs w:val="24"/>
          <w:vertAlign w:val="superscript"/>
        </w:rPr>
        <w:t>*</w:t>
      </w:r>
      <w:r w:rsidRPr="00370F47">
        <w:rPr>
          <w:rFonts w:ascii="Times New Roman" w:hAnsi="Times New Roman"/>
          <w:sz w:val="24"/>
          <w:szCs w:val="24"/>
        </w:rPr>
        <w:t>Corresponding author</w:t>
      </w:r>
      <w:r>
        <w:rPr>
          <w:rFonts w:ascii="Times New Roman" w:hAnsi="Times New Roman"/>
          <w:sz w:val="24"/>
          <w:szCs w:val="24"/>
        </w:rPr>
        <w:t xml:space="preserve">. E-mail: </w:t>
      </w:r>
      <w:hyperlink r:id="rId7" w:history="1">
        <w:r w:rsidRPr="004922B9">
          <w:rPr>
            <w:rStyle w:val="Hyperlink"/>
            <w:rFonts w:ascii="Times New Roman" w:hAnsi="Times New Roman"/>
            <w:sz w:val="24"/>
            <w:szCs w:val="24"/>
          </w:rPr>
          <w:t>yangjie__2000@163.com</w:t>
        </w:r>
      </w:hyperlink>
      <w:r w:rsidRPr="00370F47">
        <w:rPr>
          <w:rFonts w:ascii="Times New Roman" w:hAnsi="Times New Roman"/>
          <w:sz w:val="24"/>
          <w:szCs w:val="24"/>
        </w:rPr>
        <w:t xml:space="preserve"> </w:t>
      </w:r>
    </w:p>
    <w:p w14:paraId="547661D6" w14:textId="77777777" w:rsidR="00FE45F1" w:rsidRDefault="00FE45F1" w:rsidP="00FE45F1">
      <w:pPr>
        <w:spacing w:line="480" w:lineRule="auto"/>
        <w:rPr>
          <w:rFonts w:ascii="Times New Roman" w:hAnsi="Times New Roman"/>
          <w:sz w:val="24"/>
          <w:szCs w:val="24"/>
        </w:rPr>
      </w:pPr>
    </w:p>
    <w:p w14:paraId="5B0E3A2D" w14:textId="77777777" w:rsidR="00FE45F1" w:rsidRDefault="00FE45F1" w:rsidP="00FE45F1">
      <w:pPr>
        <w:spacing w:line="480" w:lineRule="auto"/>
        <w:rPr>
          <w:rFonts w:ascii="Times New Roman" w:hAnsi="Times New Roman"/>
          <w:sz w:val="24"/>
          <w:szCs w:val="24"/>
        </w:rPr>
      </w:pPr>
    </w:p>
    <w:p w14:paraId="4E877AFD" w14:textId="77777777" w:rsidR="00FE45F1" w:rsidRDefault="00FE45F1" w:rsidP="00FE45F1">
      <w:pPr>
        <w:spacing w:line="480" w:lineRule="auto"/>
        <w:rPr>
          <w:rFonts w:ascii="Times New Roman" w:hAnsi="Times New Roman"/>
          <w:sz w:val="24"/>
          <w:szCs w:val="24"/>
        </w:rPr>
      </w:pPr>
    </w:p>
    <w:p w14:paraId="3A254B1A" w14:textId="635E98D4" w:rsidR="00FE45F1" w:rsidRPr="00FE45F1" w:rsidRDefault="00FE45F1" w:rsidP="00FE45F1">
      <w:pPr>
        <w:spacing w:line="480" w:lineRule="auto"/>
        <w:jc w:val="center"/>
        <w:rPr>
          <w:rFonts w:ascii="Times New Roman" w:hAnsi="Times New Roman"/>
          <w:b/>
          <w:bCs/>
          <w:sz w:val="32"/>
          <w:szCs w:val="32"/>
        </w:rPr>
      </w:pPr>
      <w:r w:rsidRPr="00FE45F1">
        <w:rPr>
          <w:rFonts w:ascii="Times New Roman" w:hAnsi="Times New Roman"/>
          <w:b/>
          <w:bCs/>
          <w:sz w:val="32"/>
          <w:szCs w:val="32"/>
        </w:rPr>
        <w:t>ONLINE APPENDIX</w:t>
      </w:r>
    </w:p>
    <w:p w14:paraId="42A13F06" w14:textId="77777777" w:rsidR="00FE45F1" w:rsidRDefault="00FE45F1">
      <w:pPr>
        <w:widowControl/>
        <w:jc w:val="left"/>
        <w:rPr>
          <w:rFonts w:ascii="Times New Roman" w:eastAsia="Times New Roman" w:hAnsi="Times New Roman" w:cstheme="majorBidi"/>
          <w:b/>
          <w:bCs/>
          <w:sz w:val="24"/>
          <w:szCs w:val="24"/>
        </w:rPr>
      </w:pPr>
      <w:r>
        <w:rPr>
          <w:szCs w:val="24"/>
        </w:rPr>
        <w:br w:type="page"/>
      </w:r>
    </w:p>
    <w:p w14:paraId="2B15865D" w14:textId="346C87C4" w:rsidR="00102130" w:rsidRPr="00F30D34" w:rsidRDefault="00102130" w:rsidP="00102130">
      <w:pPr>
        <w:pStyle w:val="Title"/>
        <w:spacing w:line="480" w:lineRule="auto"/>
        <w:jc w:val="both"/>
        <w:rPr>
          <w:b w:val="0"/>
          <w:smallCaps/>
          <w:szCs w:val="24"/>
        </w:rPr>
      </w:pPr>
      <w:r>
        <w:rPr>
          <w:szCs w:val="24"/>
        </w:rPr>
        <w:lastRenderedPageBreak/>
        <w:t>A</w:t>
      </w:r>
      <w:r w:rsidRPr="00F30D34">
        <w:rPr>
          <w:szCs w:val="24"/>
        </w:rPr>
        <w:t xml:space="preserve">. </w:t>
      </w:r>
      <w:r>
        <w:rPr>
          <w:szCs w:val="24"/>
        </w:rPr>
        <w:t>Tables</w:t>
      </w:r>
    </w:p>
    <w:p w14:paraId="04EE1A80" w14:textId="169C5BAC" w:rsidR="00DC48E7" w:rsidRPr="00DC48E7" w:rsidRDefault="00DC48E7" w:rsidP="00FE45F1">
      <w:pPr>
        <w:spacing w:after="120"/>
        <w:rPr>
          <w:rFonts w:ascii="Times New Roman" w:eastAsia="FangSong_GB2312" w:hAnsi="Times New Roman"/>
          <w:color w:val="000000" w:themeColor="text1"/>
          <w:sz w:val="24"/>
          <w:szCs w:val="24"/>
        </w:rPr>
      </w:pPr>
      <w:r w:rsidRPr="00FE45F1">
        <w:rPr>
          <w:rFonts w:ascii="Times New Roman" w:eastAsia="FangSong_GB2312" w:hAnsi="Times New Roman" w:hint="eastAsia"/>
          <w:b/>
          <w:bCs/>
          <w:color w:val="000000" w:themeColor="text1"/>
          <w:sz w:val="24"/>
          <w:szCs w:val="24"/>
        </w:rPr>
        <w:t>T</w:t>
      </w:r>
      <w:r w:rsidRPr="00FE45F1">
        <w:rPr>
          <w:rFonts w:ascii="Times New Roman" w:eastAsia="FangSong_GB2312" w:hAnsi="Times New Roman"/>
          <w:b/>
          <w:bCs/>
          <w:color w:val="000000" w:themeColor="text1"/>
          <w:sz w:val="24"/>
          <w:szCs w:val="24"/>
        </w:rPr>
        <w:t>able A1</w:t>
      </w:r>
      <w:r w:rsidR="003E46A2" w:rsidRPr="00FE45F1">
        <w:rPr>
          <w:rFonts w:ascii="Times New Roman" w:eastAsia="FangSong_GB2312" w:hAnsi="Times New Roman"/>
          <w:b/>
          <w:bCs/>
          <w:color w:val="000000" w:themeColor="text1"/>
          <w:sz w:val="24"/>
          <w:szCs w:val="24"/>
        </w:rPr>
        <w:t>.</w:t>
      </w:r>
      <w:r w:rsidR="00FE45F1">
        <w:rPr>
          <w:rFonts w:ascii="Times New Roman" w:eastAsia="FangSong_GB2312" w:hAnsi="Times New Roman"/>
          <w:color w:val="000000" w:themeColor="text1"/>
          <w:sz w:val="24"/>
          <w:szCs w:val="24"/>
        </w:rPr>
        <w:t xml:space="preserve"> </w:t>
      </w:r>
      <w:r w:rsidRPr="00DC48E7">
        <w:rPr>
          <w:rFonts w:ascii="Times New Roman" w:eastAsia="FangSong_GB2312" w:hAnsi="Times New Roman"/>
          <w:color w:val="000000" w:themeColor="text1"/>
          <w:sz w:val="24"/>
          <w:szCs w:val="24"/>
        </w:rPr>
        <w:t>Descriptive statistics of basic data</w:t>
      </w:r>
    </w:p>
    <w:tbl>
      <w:tblPr>
        <w:tblW w:w="5000" w:type="pct"/>
        <w:jc w:val="center"/>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2834"/>
        <w:gridCol w:w="1986"/>
        <w:gridCol w:w="2020"/>
        <w:gridCol w:w="2186"/>
      </w:tblGrid>
      <w:tr w:rsidR="00DC48E7" w:rsidRPr="00DC48E7" w14:paraId="0CC5B997" w14:textId="77777777" w:rsidTr="00DF7E94">
        <w:trPr>
          <w:trHeight w:val="20"/>
          <w:jc w:val="center"/>
        </w:trPr>
        <w:tc>
          <w:tcPr>
            <w:tcW w:w="1570" w:type="pct"/>
            <w:tcBorders>
              <w:top w:val="single" w:sz="4" w:space="0" w:color="auto"/>
              <w:bottom w:val="single" w:sz="4" w:space="0" w:color="auto"/>
              <w:right w:val="nil"/>
            </w:tcBorders>
            <w:vAlign w:val="center"/>
          </w:tcPr>
          <w:p w14:paraId="3D7B618A"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V</w:t>
            </w:r>
            <w:r w:rsidRPr="00DC48E7">
              <w:rPr>
                <w:rFonts w:ascii="Times New Roman" w:eastAsia="FangSong_GB2312" w:hAnsi="Times New Roman"/>
                <w:color w:val="000000" w:themeColor="text1"/>
                <w:sz w:val="24"/>
                <w:szCs w:val="24"/>
              </w:rPr>
              <w:t>ariables</w:t>
            </w:r>
          </w:p>
        </w:tc>
        <w:tc>
          <w:tcPr>
            <w:tcW w:w="1100" w:type="pct"/>
            <w:tcBorders>
              <w:top w:val="single" w:sz="4" w:space="0" w:color="auto"/>
              <w:left w:val="nil"/>
              <w:bottom w:val="single" w:sz="4" w:space="0" w:color="auto"/>
              <w:right w:val="nil"/>
            </w:tcBorders>
            <w:vAlign w:val="center"/>
          </w:tcPr>
          <w:p w14:paraId="4159B816"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O</w:t>
            </w:r>
            <w:r w:rsidRPr="00DC48E7">
              <w:rPr>
                <w:rFonts w:ascii="Times New Roman" w:eastAsia="FangSong_GB2312" w:hAnsi="Times New Roman"/>
                <w:color w:val="000000" w:themeColor="text1"/>
                <w:sz w:val="24"/>
                <w:szCs w:val="24"/>
              </w:rPr>
              <w:t>bservations</w:t>
            </w:r>
          </w:p>
        </w:tc>
        <w:tc>
          <w:tcPr>
            <w:tcW w:w="1119" w:type="pct"/>
            <w:tcBorders>
              <w:top w:val="single" w:sz="4" w:space="0" w:color="auto"/>
              <w:left w:val="nil"/>
              <w:bottom w:val="single" w:sz="4" w:space="0" w:color="auto"/>
              <w:right w:val="nil"/>
            </w:tcBorders>
            <w:vAlign w:val="center"/>
          </w:tcPr>
          <w:p w14:paraId="29F7EC60"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P</w:t>
            </w:r>
            <w:r w:rsidRPr="00DC48E7">
              <w:rPr>
                <w:rFonts w:ascii="Times New Roman" w:eastAsia="FangSong_GB2312" w:hAnsi="Times New Roman"/>
                <w:color w:val="000000" w:themeColor="text1"/>
                <w:sz w:val="24"/>
                <w:szCs w:val="24"/>
              </w:rPr>
              <w:t>roportion</w:t>
            </w:r>
          </w:p>
        </w:tc>
        <w:tc>
          <w:tcPr>
            <w:tcW w:w="1211" w:type="pct"/>
            <w:tcBorders>
              <w:top w:val="single" w:sz="4" w:space="0" w:color="auto"/>
              <w:left w:val="nil"/>
              <w:bottom w:val="single" w:sz="4" w:space="0" w:color="auto"/>
            </w:tcBorders>
            <w:vAlign w:val="center"/>
          </w:tcPr>
          <w:p w14:paraId="2733E42F"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National situation</w:t>
            </w:r>
          </w:p>
        </w:tc>
      </w:tr>
      <w:tr w:rsidR="00DC48E7" w:rsidRPr="00DC48E7" w14:paraId="3FA7379E" w14:textId="77777777" w:rsidTr="0060066D">
        <w:trPr>
          <w:trHeight w:val="20"/>
          <w:jc w:val="center"/>
        </w:trPr>
        <w:tc>
          <w:tcPr>
            <w:tcW w:w="5000" w:type="pct"/>
            <w:gridSpan w:val="4"/>
            <w:tcBorders>
              <w:bottom w:val="nil"/>
            </w:tcBorders>
            <w:vAlign w:val="center"/>
          </w:tcPr>
          <w:p w14:paraId="186D9985" w14:textId="77777777" w:rsidR="00DC48E7" w:rsidRPr="0058022A" w:rsidRDefault="00DC48E7" w:rsidP="0060066D">
            <w:pPr>
              <w:rPr>
                <w:rFonts w:ascii="Times New Roman" w:eastAsia="FangSong_GB2312" w:hAnsi="Times New Roman"/>
                <w:i/>
                <w:iCs/>
                <w:color w:val="000000" w:themeColor="text1"/>
                <w:sz w:val="24"/>
                <w:szCs w:val="24"/>
              </w:rPr>
            </w:pPr>
            <w:r w:rsidRPr="0058022A">
              <w:rPr>
                <w:rFonts w:ascii="Times New Roman" w:eastAsia="FangSong_GB2312" w:hAnsi="Times New Roman" w:hint="eastAsia"/>
                <w:i/>
                <w:iCs/>
                <w:color w:val="000000" w:themeColor="text1"/>
                <w:sz w:val="24"/>
                <w:szCs w:val="24"/>
              </w:rPr>
              <w:t>G</w:t>
            </w:r>
            <w:r w:rsidRPr="0058022A">
              <w:rPr>
                <w:rFonts w:ascii="Times New Roman" w:eastAsia="FangSong_GB2312" w:hAnsi="Times New Roman"/>
                <w:i/>
                <w:iCs/>
                <w:color w:val="000000" w:themeColor="text1"/>
                <w:sz w:val="24"/>
                <w:szCs w:val="24"/>
              </w:rPr>
              <w:t>ender</w:t>
            </w:r>
          </w:p>
        </w:tc>
      </w:tr>
      <w:tr w:rsidR="00DC48E7" w:rsidRPr="00DC48E7" w14:paraId="7CC5A2E8" w14:textId="77777777" w:rsidTr="006F75FB">
        <w:trPr>
          <w:trHeight w:val="20"/>
          <w:jc w:val="center"/>
        </w:trPr>
        <w:tc>
          <w:tcPr>
            <w:tcW w:w="1570" w:type="pct"/>
            <w:tcBorders>
              <w:top w:val="nil"/>
              <w:bottom w:val="nil"/>
              <w:right w:val="nil"/>
            </w:tcBorders>
            <w:vAlign w:val="center"/>
          </w:tcPr>
          <w:p w14:paraId="0D0D7A00"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M</w:t>
            </w:r>
            <w:r w:rsidRPr="00DC48E7">
              <w:rPr>
                <w:rFonts w:ascii="Times New Roman" w:eastAsia="FangSong_GB2312" w:hAnsi="Times New Roman"/>
                <w:color w:val="000000" w:themeColor="text1"/>
                <w:sz w:val="24"/>
                <w:szCs w:val="24"/>
              </w:rPr>
              <w:t>en</w:t>
            </w:r>
          </w:p>
        </w:tc>
        <w:tc>
          <w:tcPr>
            <w:tcW w:w="1100" w:type="pct"/>
            <w:tcBorders>
              <w:top w:val="nil"/>
              <w:left w:val="nil"/>
              <w:bottom w:val="nil"/>
              <w:right w:val="nil"/>
            </w:tcBorders>
            <w:vAlign w:val="center"/>
          </w:tcPr>
          <w:p w14:paraId="590DFE0E"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686</w:t>
            </w:r>
          </w:p>
        </w:tc>
        <w:tc>
          <w:tcPr>
            <w:tcW w:w="1119" w:type="pct"/>
            <w:tcBorders>
              <w:top w:val="nil"/>
              <w:left w:val="nil"/>
              <w:bottom w:val="nil"/>
              <w:right w:val="nil"/>
            </w:tcBorders>
            <w:vAlign w:val="center"/>
          </w:tcPr>
          <w:p w14:paraId="08D857CD"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37.08%</w:t>
            </w:r>
          </w:p>
        </w:tc>
        <w:tc>
          <w:tcPr>
            <w:tcW w:w="1211" w:type="pct"/>
            <w:tcBorders>
              <w:top w:val="nil"/>
              <w:left w:val="nil"/>
              <w:bottom w:val="nil"/>
            </w:tcBorders>
            <w:vAlign w:val="center"/>
          </w:tcPr>
          <w:p w14:paraId="6EACF87C"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51.24%</w:t>
            </w:r>
          </w:p>
        </w:tc>
      </w:tr>
      <w:tr w:rsidR="00DC48E7" w:rsidRPr="00DC48E7" w14:paraId="0FE56FBE" w14:textId="77777777" w:rsidTr="006F75FB">
        <w:trPr>
          <w:trHeight w:val="20"/>
          <w:jc w:val="center"/>
        </w:trPr>
        <w:tc>
          <w:tcPr>
            <w:tcW w:w="1570" w:type="pct"/>
            <w:tcBorders>
              <w:top w:val="nil"/>
              <w:bottom w:val="nil"/>
              <w:right w:val="nil"/>
            </w:tcBorders>
            <w:vAlign w:val="center"/>
          </w:tcPr>
          <w:p w14:paraId="450793D8"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w:t>
            </w:r>
            <w:r w:rsidRPr="00DC48E7">
              <w:rPr>
                <w:rFonts w:ascii="Times New Roman" w:eastAsia="FangSong_GB2312" w:hAnsi="Times New Roman"/>
                <w:color w:val="000000" w:themeColor="text1"/>
                <w:sz w:val="24"/>
                <w:szCs w:val="24"/>
              </w:rPr>
              <w:t>omen</w:t>
            </w:r>
          </w:p>
        </w:tc>
        <w:tc>
          <w:tcPr>
            <w:tcW w:w="1100" w:type="pct"/>
            <w:tcBorders>
              <w:top w:val="nil"/>
              <w:left w:val="nil"/>
              <w:bottom w:val="nil"/>
              <w:right w:val="nil"/>
            </w:tcBorders>
            <w:vAlign w:val="center"/>
          </w:tcPr>
          <w:p w14:paraId="4EBF9F28"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1164</w:t>
            </w:r>
          </w:p>
        </w:tc>
        <w:tc>
          <w:tcPr>
            <w:tcW w:w="1119" w:type="pct"/>
            <w:tcBorders>
              <w:top w:val="nil"/>
              <w:left w:val="nil"/>
              <w:bottom w:val="nil"/>
              <w:right w:val="nil"/>
            </w:tcBorders>
            <w:vAlign w:val="center"/>
          </w:tcPr>
          <w:p w14:paraId="2849ABA2"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62.92%</w:t>
            </w:r>
          </w:p>
        </w:tc>
        <w:tc>
          <w:tcPr>
            <w:tcW w:w="1211" w:type="pct"/>
            <w:tcBorders>
              <w:top w:val="nil"/>
              <w:left w:val="nil"/>
              <w:bottom w:val="nil"/>
            </w:tcBorders>
            <w:vAlign w:val="center"/>
          </w:tcPr>
          <w:p w14:paraId="2D4A211F"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48.76%</w:t>
            </w:r>
          </w:p>
        </w:tc>
      </w:tr>
      <w:tr w:rsidR="00DC48E7" w:rsidRPr="00DC48E7" w14:paraId="43A5EF54" w14:textId="77777777" w:rsidTr="0060066D">
        <w:trPr>
          <w:trHeight w:val="20"/>
          <w:jc w:val="center"/>
        </w:trPr>
        <w:tc>
          <w:tcPr>
            <w:tcW w:w="5000" w:type="pct"/>
            <w:gridSpan w:val="4"/>
            <w:tcBorders>
              <w:top w:val="nil"/>
              <w:bottom w:val="nil"/>
            </w:tcBorders>
            <w:vAlign w:val="center"/>
          </w:tcPr>
          <w:p w14:paraId="6FFC7874" w14:textId="77777777" w:rsidR="00DC48E7" w:rsidRPr="0058022A" w:rsidRDefault="00DC48E7" w:rsidP="0060066D">
            <w:pPr>
              <w:rPr>
                <w:rFonts w:ascii="Times New Roman" w:eastAsia="FangSong_GB2312" w:hAnsi="Times New Roman"/>
                <w:i/>
                <w:iCs/>
                <w:color w:val="000000" w:themeColor="text1"/>
                <w:sz w:val="24"/>
                <w:szCs w:val="24"/>
              </w:rPr>
            </w:pPr>
            <w:r w:rsidRPr="0058022A">
              <w:rPr>
                <w:rFonts w:ascii="Times New Roman" w:eastAsia="FangSong_GB2312" w:hAnsi="Times New Roman"/>
                <w:i/>
                <w:iCs/>
                <w:color w:val="000000" w:themeColor="text1"/>
                <w:sz w:val="24"/>
                <w:szCs w:val="24"/>
              </w:rPr>
              <w:t>Location</w:t>
            </w:r>
          </w:p>
        </w:tc>
      </w:tr>
      <w:tr w:rsidR="00DC48E7" w:rsidRPr="00DC48E7" w14:paraId="4EF4ED3A" w14:textId="77777777" w:rsidTr="006F75FB">
        <w:trPr>
          <w:trHeight w:val="20"/>
          <w:jc w:val="center"/>
        </w:trPr>
        <w:tc>
          <w:tcPr>
            <w:tcW w:w="1570" w:type="pct"/>
            <w:tcBorders>
              <w:top w:val="nil"/>
              <w:bottom w:val="nil"/>
              <w:right w:val="nil"/>
            </w:tcBorders>
            <w:vAlign w:val="center"/>
          </w:tcPr>
          <w:p w14:paraId="4FDB46A7"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Rural areas</w:t>
            </w:r>
          </w:p>
        </w:tc>
        <w:tc>
          <w:tcPr>
            <w:tcW w:w="1100" w:type="pct"/>
            <w:tcBorders>
              <w:top w:val="nil"/>
              <w:left w:val="nil"/>
              <w:bottom w:val="nil"/>
              <w:right w:val="nil"/>
            </w:tcBorders>
            <w:vAlign w:val="center"/>
          </w:tcPr>
          <w:p w14:paraId="2A32460B"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676</w:t>
            </w:r>
          </w:p>
        </w:tc>
        <w:tc>
          <w:tcPr>
            <w:tcW w:w="1119" w:type="pct"/>
            <w:tcBorders>
              <w:top w:val="nil"/>
              <w:left w:val="nil"/>
              <w:bottom w:val="nil"/>
              <w:right w:val="nil"/>
            </w:tcBorders>
            <w:vAlign w:val="center"/>
          </w:tcPr>
          <w:p w14:paraId="65B5D183"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36.54%</w:t>
            </w:r>
          </w:p>
        </w:tc>
        <w:tc>
          <w:tcPr>
            <w:tcW w:w="1211" w:type="pct"/>
            <w:tcBorders>
              <w:top w:val="nil"/>
              <w:left w:val="nil"/>
              <w:bottom w:val="nil"/>
            </w:tcBorders>
            <w:vAlign w:val="center"/>
          </w:tcPr>
          <w:p w14:paraId="0B336D4E"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36.11%</w:t>
            </w:r>
          </w:p>
        </w:tc>
      </w:tr>
      <w:tr w:rsidR="00DC48E7" w:rsidRPr="00DC48E7" w14:paraId="321C6507" w14:textId="77777777" w:rsidTr="006F75FB">
        <w:trPr>
          <w:trHeight w:val="20"/>
          <w:jc w:val="center"/>
        </w:trPr>
        <w:tc>
          <w:tcPr>
            <w:tcW w:w="1570" w:type="pct"/>
            <w:tcBorders>
              <w:top w:val="nil"/>
              <w:bottom w:val="nil"/>
              <w:right w:val="nil"/>
            </w:tcBorders>
            <w:vAlign w:val="center"/>
          </w:tcPr>
          <w:p w14:paraId="253DA423"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U</w:t>
            </w:r>
            <w:r w:rsidRPr="00DC48E7">
              <w:rPr>
                <w:rFonts w:ascii="Times New Roman" w:eastAsia="FangSong_GB2312" w:hAnsi="Times New Roman"/>
                <w:color w:val="000000" w:themeColor="text1"/>
                <w:sz w:val="24"/>
                <w:szCs w:val="24"/>
              </w:rPr>
              <w:t>rban areas</w:t>
            </w:r>
          </w:p>
        </w:tc>
        <w:tc>
          <w:tcPr>
            <w:tcW w:w="1100" w:type="pct"/>
            <w:tcBorders>
              <w:top w:val="nil"/>
              <w:left w:val="nil"/>
              <w:bottom w:val="nil"/>
              <w:right w:val="nil"/>
            </w:tcBorders>
            <w:vAlign w:val="center"/>
          </w:tcPr>
          <w:p w14:paraId="48CE92EE"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1174</w:t>
            </w:r>
          </w:p>
        </w:tc>
        <w:tc>
          <w:tcPr>
            <w:tcW w:w="1119" w:type="pct"/>
            <w:tcBorders>
              <w:top w:val="nil"/>
              <w:left w:val="nil"/>
              <w:bottom w:val="nil"/>
              <w:right w:val="nil"/>
            </w:tcBorders>
            <w:vAlign w:val="center"/>
          </w:tcPr>
          <w:p w14:paraId="37E7817D"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63.46%</w:t>
            </w:r>
          </w:p>
        </w:tc>
        <w:tc>
          <w:tcPr>
            <w:tcW w:w="1211" w:type="pct"/>
            <w:tcBorders>
              <w:top w:val="nil"/>
              <w:left w:val="nil"/>
              <w:bottom w:val="nil"/>
            </w:tcBorders>
            <w:vAlign w:val="center"/>
          </w:tcPr>
          <w:p w14:paraId="475F67C2"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63.89%</w:t>
            </w:r>
          </w:p>
        </w:tc>
      </w:tr>
      <w:tr w:rsidR="00DC48E7" w:rsidRPr="00DC48E7" w14:paraId="29509A77" w14:textId="77777777" w:rsidTr="0060066D">
        <w:trPr>
          <w:trHeight w:val="20"/>
          <w:jc w:val="center"/>
        </w:trPr>
        <w:tc>
          <w:tcPr>
            <w:tcW w:w="5000" w:type="pct"/>
            <w:gridSpan w:val="4"/>
            <w:tcBorders>
              <w:top w:val="nil"/>
              <w:bottom w:val="nil"/>
            </w:tcBorders>
            <w:vAlign w:val="center"/>
          </w:tcPr>
          <w:p w14:paraId="065C986F" w14:textId="77777777" w:rsidR="00DC48E7" w:rsidRPr="0058022A" w:rsidRDefault="00DC48E7" w:rsidP="0060066D">
            <w:pPr>
              <w:rPr>
                <w:rFonts w:ascii="Times New Roman" w:eastAsia="FangSong_GB2312" w:hAnsi="Times New Roman"/>
                <w:i/>
                <w:iCs/>
                <w:color w:val="000000" w:themeColor="text1"/>
                <w:sz w:val="24"/>
                <w:szCs w:val="24"/>
              </w:rPr>
            </w:pPr>
            <w:r w:rsidRPr="0058022A">
              <w:rPr>
                <w:rFonts w:ascii="Times New Roman" w:eastAsia="FangSong_GB2312" w:hAnsi="Times New Roman" w:hint="eastAsia"/>
                <w:i/>
                <w:iCs/>
                <w:color w:val="000000" w:themeColor="text1"/>
                <w:sz w:val="24"/>
                <w:szCs w:val="24"/>
              </w:rPr>
              <w:t>E</w:t>
            </w:r>
            <w:r w:rsidRPr="0058022A">
              <w:rPr>
                <w:rFonts w:ascii="Times New Roman" w:eastAsia="FangSong_GB2312" w:hAnsi="Times New Roman"/>
                <w:i/>
                <w:iCs/>
                <w:color w:val="000000" w:themeColor="text1"/>
                <w:sz w:val="24"/>
                <w:szCs w:val="24"/>
              </w:rPr>
              <w:t>ducation</w:t>
            </w:r>
          </w:p>
        </w:tc>
      </w:tr>
      <w:tr w:rsidR="00DC48E7" w:rsidRPr="00DC48E7" w14:paraId="7EE9F2FA" w14:textId="77777777" w:rsidTr="006F75FB">
        <w:trPr>
          <w:trHeight w:val="20"/>
          <w:jc w:val="center"/>
        </w:trPr>
        <w:tc>
          <w:tcPr>
            <w:tcW w:w="1570" w:type="pct"/>
            <w:tcBorders>
              <w:top w:val="nil"/>
              <w:bottom w:val="nil"/>
              <w:right w:val="nil"/>
            </w:tcBorders>
            <w:vAlign w:val="center"/>
          </w:tcPr>
          <w:p w14:paraId="14428D4B"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Primary School</w:t>
            </w:r>
          </w:p>
        </w:tc>
        <w:tc>
          <w:tcPr>
            <w:tcW w:w="1100" w:type="pct"/>
            <w:tcBorders>
              <w:top w:val="nil"/>
              <w:left w:val="nil"/>
              <w:bottom w:val="nil"/>
              <w:right w:val="nil"/>
            </w:tcBorders>
            <w:vAlign w:val="center"/>
          </w:tcPr>
          <w:p w14:paraId="5833235A"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33</w:t>
            </w:r>
          </w:p>
        </w:tc>
        <w:tc>
          <w:tcPr>
            <w:tcW w:w="1119" w:type="pct"/>
            <w:tcBorders>
              <w:top w:val="nil"/>
              <w:left w:val="nil"/>
              <w:bottom w:val="nil"/>
              <w:right w:val="nil"/>
            </w:tcBorders>
            <w:vAlign w:val="center"/>
          </w:tcPr>
          <w:p w14:paraId="3CE01ADF"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1.78%</w:t>
            </w:r>
          </w:p>
        </w:tc>
        <w:tc>
          <w:tcPr>
            <w:tcW w:w="1211" w:type="pct"/>
            <w:tcBorders>
              <w:top w:val="nil"/>
              <w:left w:val="nil"/>
              <w:bottom w:val="nil"/>
            </w:tcBorders>
            <w:vAlign w:val="center"/>
          </w:tcPr>
          <w:p w14:paraId="7C73BB6B"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24.77%</w:t>
            </w:r>
          </w:p>
        </w:tc>
      </w:tr>
      <w:tr w:rsidR="00DC48E7" w:rsidRPr="00DC48E7" w14:paraId="5B185E6B" w14:textId="77777777" w:rsidTr="006F75FB">
        <w:trPr>
          <w:trHeight w:val="20"/>
          <w:jc w:val="center"/>
        </w:trPr>
        <w:tc>
          <w:tcPr>
            <w:tcW w:w="1570" w:type="pct"/>
            <w:tcBorders>
              <w:top w:val="nil"/>
              <w:bottom w:val="nil"/>
              <w:right w:val="nil"/>
            </w:tcBorders>
            <w:vAlign w:val="center"/>
          </w:tcPr>
          <w:p w14:paraId="701B4B71"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Junior School</w:t>
            </w:r>
          </w:p>
        </w:tc>
        <w:tc>
          <w:tcPr>
            <w:tcW w:w="1100" w:type="pct"/>
            <w:tcBorders>
              <w:top w:val="nil"/>
              <w:left w:val="nil"/>
              <w:bottom w:val="nil"/>
              <w:right w:val="nil"/>
            </w:tcBorders>
            <w:vAlign w:val="center"/>
          </w:tcPr>
          <w:p w14:paraId="622A1A2C"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198</w:t>
            </w:r>
          </w:p>
        </w:tc>
        <w:tc>
          <w:tcPr>
            <w:tcW w:w="1119" w:type="pct"/>
            <w:tcBorders>
              <w:top w:val="nil"/>
              <w:left w:val="nil"/>
              <w:bottom w:val="nil"/>
              <w:right w:val="nil"/>
            </w:tcBorders>
            <w:vAlign w:val="center"/>
          </w:tcPr>
          <w:p w14:paraId="043AE806"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10.70%</w:t>
            </w:r>
          </w:p>
        </w:tc>
        <w:tc>
          <w:tcPr>
            <w:tcW w:w="1211" w:type="pct"/>
            <w:tcBorders>
              <w:top w:val="nil"/>
              <w:left w:val="nil"/>
              <w:bottom w:val="nil"/>
            </w:tcBorders>
            <w:vAlign w:val="center"/>
          </w:tcPr>
          <w:p w14:paraId="62E3E015"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34.51%</w:t>
            </w:r>
          </w:p>
        </w:tc>
      </w:tr>
      <w:tr w:rsidR="00DC48E7" w:rsidRPr="00DC48E7" w14:paraId="7F00CE68" w14:textId="77777777" w:rsidTr="006F75FB">
        <w:trPr>
          <w:trHeight w:val="20"/>
          <w:jc w:val="center"/>
        </w:trPr>
        <w:tc>
          <w:tcPr>
            <w:tcW w:w="1570" w:type="pct"/>
            <w:tcBorders>
              <w:top w:val="nil"/>
              <w:bottom w:val="nil"/>
              <w:right w:val="nil"/>
            </w:tcBorders>
            <w:vAlign w:val="center"/>
          </w:tcPr>
          <w:p w14:paraId="50EB1213"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High School</w:t>
            </w:r>
          </w:p>
        </w:tc>
        <w:tc>
          <w:tcPr>
            <w:tcW w:w="1100" w:type="pct"/>
            <w:tcBorders>
              <w:top w:val="nil"/>
              <w:left w:val="nil"/>
              <w:bottom w:val="nil"/>
              <w:right w:val="nil"/>
            </w:tcBorders>
            <w:vAlign w:val="center"/>
          </w:tcPr>
          <w:p w14:paraId="65214F9F"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388</w:t>
            </w:r>
          </w:p>
        </w:tc>
        <w:tc>
          <w:tcPr>
            <w:tcW w:w="1119" w:type="pct"/>
            <w:tcBorders>
              <w:top w:val="nil"/>
              <w:left w:val="nil"/>
              <w:bottom w:val="nil"/>
              <w:right w:val="nil"/>
            </w:tcBorders>
            <w:vAlign w:val="center"/>
          </w:tcPr>
          <w:p w14:paraId="49F8761B"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20.97%</w:t>
            </w:r>
          </w:p>
        </w:tc>
        <w:tc>
          <w:tcPr>
            <w:tcW w:w="1211" w:type="pct"/>
            <w:tcBorders>
              <w:top w:val="nil"/>
              <w:left w:val="nil"/>
              <w:bottom w:val="nil"/>
            </w:tcBorders>
            <w:vAlign w:val="center"/>
          </w:tcPr>
          <w:p w14:paraId="5BD7C080"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15.09%</w:t>
            </w:r>
          </w:p>
        </w:tc>
      </w:tr>
      <w:tr w:rsidR="00DC48E7" w:rsidRPr="00DC48E7" w14:paraId="31FECD2C" w14:textId="77777777" w:rsidTr="006F75FB">
        <w:trPr>
          <w:trHeight w:val="20"/>
          <w:jc w:val="center"/>
        </w:trPr>
        <w:tc>
          <w:tcPr>
            <w:tcW w:w="1570" w:type="pct"/>
            <w:tcBorders>
              <w:top w:val="nil"/>
              <w:bottom w:val="nil"/>
              <w:right w:val="nil"/>
            </w:tcBorders>
            <w:vAlign w:val="center"/>
          </w:tcPr>
          <w:p w14:paraId="5CFB58CD"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J</w:t>
            </w:r>
            <w:r w:rsidRPr="00DC48E7">
              <w:rPr>
                <w:rFonts w:ascii="Times New Roman" w:eastAsia="FangSong_GB2312" w:hAnsi="Times New Roman" w:hint="eastAsia"/>
                <w:color w:val="000000" w:themeColor="text1"/>
                <w:sz w:val="24"/>
                <w:szCs w:val="24"/>
              </w:rPr>
              <w:t xml:space="preserve">unior </w:t>
            </w:r>
            <w:r w:rsidRPr="00DC48E7">
              <w:rPr>
                <w:rFonts w:ascii="Times New Roman" w:eastAsia="FangSong_GB2312" w:hAnsi="Times New Roman"/>
                <w:color w:val="000000" w:themeColor="text1"/>
                <w:sz w:val="24"/>
                <w:szCs w:val="24"/>
              </w:rPr>
              <w:t>C</w:t>
            </w:r>
            <w:r w:rsidRPr="00DC48E7">
              <w:rPr>
                <w:rFonts w:ascii="Times New Roman" w:eastAsia="FangSong_GB2312" w:hAnsi="Times New Roman" w:hint="eastAsia"/>
                <w:color w:val="000000" w:themeColor="text1"/>
                <w:sz w:val="24"/>
                <w:szCs w:val="24"/>
              </w:rPr>
              <w:t>ollege</w:t>
            </w:r>
          </w:p>
        </w:tc>
        <w:tc>
          <w:tcPr>
            <w:tcW w:w="1100" w:type="pct"/>
            <w:tcBorders>
              <w:top w:val="nil"/>
              <w:left w:val="nil"/>
              <w:bottom w:val="nil"/>
              <w:right w:val="nil"/>
            </w:tcBorders>
            <w:vAlign w:val="center"/>
          </w:tcPr>
          <w:p w14:paraId="318A9567"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618</w:t>
            </w:r>
          </w:p>
        </w:tc>
        <w:tc>
          <w:tcPr>
            <w:tcW w:w="1119" w:type="pct"/>
            <w:tcBorders>
              <w:top w:val="nil"/>
              <w:left w:val="nil"/>
              <w:bottom w:val="nil"/>
              <w:right w:val="nil"/>
            </w:tcBorders>
            <w:vAlign w:val="center"/>
          </w:tcPr>
          <w:p w14:paraId="2C925D98"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33.41%</w:t>
            </w:r>
          </w:p>
        </w:tc>
        <w:tc>
          <w:tcPr>
            <w:tcW w:w="1211" w:type="pct"/>
            <w:vMerge w:val="restart"/>
            <w:tcBorders>
              <w:top w:val="nil"/>
              <w:left w:val="nil"/>
              <w:bottom w:val="nil"/>
            </w:tcBorders>
            <w:vAlign w:val="center"/>
          </w:tcPr>
          <w:p w14:paraId="061D6D82"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15.47%</w:t>
            </w:r>
          </w:p>
        </w:tc>
      </w:tr>
      <w:tr w:rsidR="00DC48E7" w:rsidRPr="00DC48E7" w14:paraId="56641AD0" w14:textId="77777777" w:rsidTr="006F75FB">
        <w:trPr>
          <w:trHeight w:val="20"/>
          <w:jc w:val="center"/>
        </w:trPr>
        <w:tc>
          <w:tcPr>
            <w:tcW w:w="1570" w:type="pct"/>
            <w:tcBorders>
              <w:top w:val="nil"/>
              <w:bottom w:val="nil"/>
              <w:right w:val="nil"/>
            </w:tcBorders>
            <w:vAlign w:val="center"/>
          </w:tcPr>
          <w:p w14:paraId="1711ECA0"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C</w:t>
            </w:r>
            <w:r w:rsidRPr="00DC48E7">
              <w:rPr>
                <w:rFonts w:ascii="Times New Roman" w:eastAsia="FangSong_GB2312" w:hAnsi="Times New Roman" w:hint="eastAsia"/>
                <w:color w:val="000000" w:themeColor="text1"/>
                <w:sz w:val="24"/>
                <w:szCs w:val="24"/>
              </w:rPr>
              <w:t>ollege</w:t>
            </w:r>
          </w:p>
        </w:tc>
        <w:tc>
          <w:tcPr>
            <w:tcW w:w="1100" w:type="pct"/>
            <w:tcBorders>
              <w:top w:val="nil"/>
              <w:left w:val="nil"/>
              <w:bottom w:val="nil"/>
              <w:right w:val="nil"/>
            </w:tcBorders>
            <w:vAlign w:val="center"/>
          </w:tcPr>
          <w:p w14:paraId="25AF6F39"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589</w:t>
            </w:r>
          </w:p>
        </w:tc>
        <w:tc>
          <w:tcPr>
            <w:tcW w:w="1119" w:type="pct"/>
            <w:tcBorders>
              <w:top w:val="nil"/>
              <w:left w:val="nil"/>
              <w:bottom w:val="nil"/>
              <w:right w:val="nil"/>
            </w:tcBorders>
            <w:vAlign w:val="center"/>
          </w:tcPr>
          <w:p w14:paraId="564AA0EB"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31.84%</w:t>
            </w:r>
          </w:p>
        </w:tc>
        <w:tc>
          <w:tcPr>
            <w:tcW w:w="1211" w:type="pct"/>
            <w:vMerge/>
            <w:tcBorders>
              <w:top w:val="nil"/>
              <w:left w:val="nil"/>
              <w:bottom w:val="nil"/>
            </w:tcBorders>
            <w:vAlign w:val="center"/>
          </w:tcPr>
          <w:p w14:paraId="080C2E97" w14:textId="77777777" w:rsidR="00DC48E7" w:rsidRPr="00DC48E7" w:rsidRDefault="00DC48E7" w:rsidP="0060066D">
            <w:pPr>
              <w:jc w:val="center"/>
              <w:rPr>
                <w:rFonts w:ascii="Times New Roman" w:eastAsia="FangSong_GB2312" w:hAnsi="Times New Roman"/>
                <w:color w:val="000000" w:themeColor="text1"/>
                <w:sz w:val="24"/>
                <w:szCs w:val="24"/>
              </w:rPr>
            </w:pPr>
          </w:p>
        </w:tc>
      </w:tr>
      <w:tr w:rsidR="00DC48E7" w:rsidRPr="00DC48E7" w14:paraId="2237711D" w14:textId="77777777" w:rsidTr="006F75FB">
        <w:trPr>
          <w:trHeight w:val="20"/>
          <w:jc w:val="center"/>
        </w:trPr>
        <w:tc>
          <w:tcPr>
            <w:tcW w:w="1570" w:type="pct"/>
            <w:tcBorders>
              <w:top w:val="nil"/>
              <w:bottom w:val="nil"/>
              <w:right w:val="nil"/>
            </w:tcBorders>
            <w:vAlign w:val="center"/>
          </w:tcPr>
          <w:p w14:paraId="59659419" w14:textId="33D6365A"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Master</w:t>
            </w:r>
            <w:r w:rsidR="00F70D4C">
              <w:rPr>
                <w:rFonts w:ascii="Times New Roman" w:eastAsia="FangSong_GB2312" w:hAnsi="Times New Roman"/>
                <w:color w:val="000000" w:themeColor="text1"/>
                <w:sz w:val="24"/>
                <w:szCs w:val="24"/>
              </w:rPr>
              <w:t>’s</w:t>
            </w:r>
            <w:r w:rsidRPr="00DC48E7">
              <w:rPr>
                <w:rFonts w:ascii="Times New Roman" w:eastAsia="FangSong_GB2312" w:hAnsi="Times New Roman"/>
                <w:color w:val="000000" w:themeColor="text1"/>
                <w:sz w:val="24"/>
                <w:szCs w:val="24"/>
              </w:rPr>
              <w:t xml:space="preserve"> degree and above</w:t>
            </w:r>
          </w:p>
        </w:tc>
        <w:tc>
          <w:tcPr>
            <w:tcW w:w="1100" w:type="pct"/>
            <w:tcBorders>
              <w:top w:val="nil"/>
              <w:left w:val="nil"/>
              <w:bottom w:val="nil"/>
              <w:right w:val="nil"/>
            </w:tcBorders>
            <w:vAlign w:val="center"/>
          </w:tcPr>
          <w:p w14:paraId="28EF6A8F"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23</w:t>
            </w:r>
          </w:p>
        </w:tc>
        <w:tc>
          <w:tcPr>
            <w:tcW w:w="1119" w:type="pct"/>
            <w:tcBorders>
              <w:top w:val="nil"/>
              <w:left w:val="nil"/>
              <w:bottom w:val="nil"/>
              <w:right w:val="nil"/>
            </w:tcBorders>
            <w:vAlign w:val="center"/>
          </w:tcPr>
          <w:p w14:paraId="03D7C3DF"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1.24%</w:t>
            </w:r>
          </w:p>
        </w:tc>
        <w:tc>
          <w:tcPr>
            <w:tcW w:w="1211" w:type="pct"/>
            <w:vMerge/>
            <w:tcBorders>
              <w:top w:val="nil"/>
              <w:left w:val="nil"/>
              <w:bottom w:val="nil"/>
            </w:tcBorders>
            <w:vAlign w:val="center"/>
          </w:tcPr>
          <w:p w14:paraId="07820646" w14:textId="77777777" w:rsidR="00DC48E7" w:rsidRPr="00DC48E7" w:rsidRDefault="00DC48E7" w:rsidP="0060066D">
            <w:pPr>
              <w:jc w:val="center"/>
              <w:rPr>
                <w:rFonts w:ascii="Times New Roman" w:eastAsia="FangSong_GB2312" w:hAnsi="Times New Roman"/>
                <w:color w:val="000000" w:themeColor="text1"/>
                <w:sz w:val="24"/>
                <w:szCs w:val="24"/>
              </w:rPr>
            </w:pPr>
          </w:p>
        </w:tc>
      </w:tr>
      <w:tr w:rsidR="00DC48E7" w:rsidRPr="00DC48E7" w14:paraId="184DDC77" w14:textId="77777777" w:rsidTr="0060066D">
        <w:trPr>
          <w:trHeight w:val="20"/>
          <w:jc w:val="center"/>
        </w:trPr>
        <w:tc>
          <w:tcPr>
            <w:tcW w:w="5000" w:type="pct"/>
            <w:gridSpan w:val="4"/>
            <w:tcBorders>
              <w:top w:val="nil"/>
              <w:bottom w:val="nil"/>
            </w:tcBorders>
            <w:vAlign w:val="center"/>
          </w:tcPr>
          <w:p w14:paraId="43FB3C87" w14:textId="77777777" w:rsidR="00DC48E7" w:rsidRPr="0058022A" w:rsidRDefault="00DC48E7" w:rsidP="0060066D">
            <w:pPr>
              <w:rPr>
                <w:rFonts w:ascii="Times New Roman" w:eastAsia="FangSong_GB2312" w:hAnsi="Times New Roman"/>
                <w:i/>
                <w:iCs/>
                <w:color w:val="000000" w:themeColor="text1"/>
                <w:sz w:val="24"/>
                <w:szCs w:val="24"/>
              </w:rPr>
            </w:pPr>
            <w:r w:rsidRPr="0058022A">
              <w:rPr>
                <w:rFonts w:ascii="Times New Roman" w:eastAsia="FangSong_GB2312" w:hAnsi="Times New Roman"/>
                <w:i/>
                <w:iCs/>
                <w:color w:val="000000" w:themeColor="text1"/>
                <w:sz w:val="24"/>
                <w:szCs w:val="24"/>
              </w:rPr>
              <w:t>Nationality</w:t>
            </w:r>
          </w:p>
        </w:tc>
      </w:tr>
      <w:tr w:rsidR="00DC48E7" w:rsidRPr="00DC48E7" w14:paraId="77328688" w14:textId="77777777" w:rsidTr="006F75FB">
        <w:trPr>
          <w:trHeight w:val="20"/>
          <w:jc w:val="center"/>
        </w:trPr>
        <w:tc>
          <w:tcPr>
            <w:tcW w:w="1570" w:type="pct"/>
            <w:tcBorders>
              <w:top w:val="nil"/>
              <w:bottom w:val="nil"/>
              <w:right w:val="nil"/>
            </w:tcBorders>
            <w:vAlign w:val="center"/>
          </w:tcPr>
          <w:p w14:paraId="7E0F7766"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H</w:t>
            </w:r>
            <w:r w:rsidRPr="00DC48E7">
              <w:rPr>
                <w:rFonts w:ascii="Times New Roman" w:eastAsia="FangSong_GB2312" w:hAnsi="Times New Roman"/>
                <w:color w:val="000000" w:themeColor="text1"/>
                <w:sz w:val="24"/>
                <w:szCs w:val="24"/>
              </w:rPr>
              <w:t>an</w:t>
            </w:r>
          </w:p>
        </w:tc>
        <w:tc>
          <w:tcPr>
            <w:tcW w:w="1100" w:type="pct"/>
            <w:tcBorders>
              <w:top w:val="nil"/>
              <w:left w:val="nil"/>
              <w:bottom w:val="nil"/>
              <w:right w:val="nil"/>
            </w:tcBorders>
            <w:vAlign w:val="center"/>
          </w:tcPr>
          <w:p w14:paraId="326490C5"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1752</w:t>
            </w:r>
          </w:p>
        </w:tc>
        <w:tc>
          <w:tcPr>
            <w:tcW w:w="1119" w:type="pct"/>
            <w:tcBorders>
              <w:top w:val="nil"/>
              <w:left w:val="nil"/>
              <w:bottom w:val="nil"/>
              <w:right w:val="nil"/>
            </w:tcBorders>
            <w:vAlign w:val="center"/>
          </w:tcPr>
          <w:p w14:paraId="5712B433"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94.70%</w:t>
            </w:r>
          </w:p>
        </w:tc>
        <w:tc>
          <w:tcPr>
            <w:tcW w:w="1211" w:type="pct"/>
            <w:tcBorders>
              <w:top w:val="nil"/>
              <w:left w:val="nil"/>
              <w:bottom w:val="nil"/>
            </w:tcBorders>
            <w:vAlign w:val="center"/>
          </w:tcPr>
          <w:p w14:paraId="0397F22E"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91.11%</w:t>
            </w:r>
          </w:p>
        </w:tc>
      </w:tr>
      <w:tr w:rsidR="00DC48E7" w:rsidRPr="00DC48E7" w14:paraId="6284E417" w14:textId="77777777" w:rsidTr="006F75FB">
        <w:trPr>
          <w:trHeight w:val="20"/>
          <w:jc w:val="center"/>
        </w:trPr>
        <w:tc>
          <w:tcPr>
            <w:tcW w:w="1570" w:type="pct"/>
            <w:tcBorders>
              <w:top w:val="nil"/>
              <w:bottom w:val="nil"/>
              <w:right w:val="nil"/>
            </w:tcBorders>
            <w:vAlign w:val="center"/>
          </w:tcPr>
          <w:p w14:paraId="685FF59B"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O</w:t>
            </w:r>
            <w:r w:rsidRPr="00DC48E7">
              <w:rPr>
                <w:rFonts w:ascii="Times New Roman" w:eastAsia="FangSong_GB2312" w:hAnsi="Times New Roman"/>
                <w:color w:val="000000" w:themeColor="text1"/>
                <w:sz w:val="24"/>
                <w:szCs w:val="24"/>
              </w:rPr>
              <w:t>ther</w:t>
            </w:r>
          </w:p>
        </w:tc>
        <w:tc>
          <w:tcPr>
            <w:tcW w:w="1100" w:type="pct"/>
            <w:tcBorders>
              <w:top w:val="nil"/>
              <w:left w:val="nil"/>
              <w:bottom w:val="nil"/>
              <w:right w:val="nil"/>
            </w:tcBorders>
            <w:vAlign w:val="center"/>
          </w:tcPr>
          <w:p w14:paraId="445E3238"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98</w:t>
            </w:r>
          </w:p>
        </w:tc>
        <w:tc>
          <w:tcPr>
            <w:tcW w:w="1119" w:type="pct"/>
            <w:tcBorders>
              <w:top w:val="nil"/>
              <w:left w:val="nil"/>
              <w:bottom w:val="nil"/>
              <w:right w:val="nil"/>
            </w:tcBorders>
            <w:vAlign w:val="center"/>
          </w:tcPr>
          <w:p w14:paraId="6CB9724C"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5.30%</w:t>
            </w:r>
          </w:p>
        </w:tc>
        <w:tc>
          <w:tcPr>
            <w:tcW w:w="1211" w:type="pct"/>
            <w:tcBorders>
              <w:top w:val="nil"/>
              <w:left w:val="nil"/>
              <w:bottom w:val="nil"/>
            </w:tcBorders>
            <w:vAlign w:val="center"/>
          </w:tcPr>
          <w:p w14:paraId="2162B34A"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8.89%</w:t>
            </w:r>
          </w:p>
        </w:tc>
      </w:tr>
      <w:tr w:rsidR="00DC48E7" w:rsidRPr="00DC48E7" w14:paraId="6F1542C5" w14:textId="77777777" w:rsidTr="0060066D">
        <w:trPr>
          <w:trHeight w:val="20"/>
          <w:jc w:val="center"/>
        </w:trPr>
        <w:tc>
          <w:tcPr>
            <w:tcW w:w="5000" w:type="pct"/>
            <w:gridSpan w:val="4"/>
            <w:tcBorders>
              <w:top w:val="nil"/>
              <w:bottom w:val="nil"/>
            </w:tcBorders>
            <w:vAlign w:val="center"/>
          </w:tcPr>
          <w:p w14:paraId="1F2F27C4" w14:textId="4EA138CC" w:rsidR="00DC48E7" w:rsidRPr="0058022A" w:rsidRDefault="00F70D4C" w:rsidP="0060066D">
            <w:pPr>
              <w:rPr>
                <w:rFonts w:ascii="Times New Roman" w:eastAsia="FangSong_GB2312" w:hAnsi="Times New Roman"/>
                <w:i/>
                <w:iCs/>
                <w:color w:val="000000" w:themeColor="text1"/>
                <w:sz w:val="24"/>
                <w:szCs w:val="24"/>
              </w:rPr>
            </w:pPr>
            <w:r>
              <w:rPr>
                <w:rFonts w:ascii="Times New Roman" w:eastAsia="FangSong_GB2312" w:hAnsi="Times New Roman"/>
                <w:i/>
                <w:iCs/>
                <w:color w:val="000000" w:themeColor="text1"/>
                <w:sz w:val="24"/>
                <w:szCs w:val="24"/>
              </w:rPr>
              <w:t>Marital stat</w:t>
            </w:r>
            <w:r w:rsidR="00B14553">
              <w:rPr>
                <w:rFonts w:ascii="Times New Roman" w:eastAsia="FangSong_GB2312" w:hAnsi="Times New Roman"/>
                <w:i/>
                <w:iCs/>
                <w:color w:val="000000" w:themeColor="text1"/>
                <w:sz w:val="24"/>
                <w:szCs w:val="24"/>
              </w:rPr>
              <w:t>us</w:t>
            </w:r>
          </w:p>
        </w:tc>
      </w:tr>
      <w:tr w:rsidR="00DC48E7" w:rsidRPr="00DC48E7" w14:paraId="295DFCF4" w14:textId="77777777" w:rsidTr="006F75FB">
        <w:trPr>
          <w:trHeight w:val="20"/>
          <w:jc w:val="center"/>
        </w:trPr>
        <w:tc>
          <w:tcPr>
            <w:tcW w:w="1570" w:type="pct"/>
            <w:tcBorders>
              <w:top w:val="nil"/>
              <w:bottom w:val="nil"/>
              <w:right w:val="nil"/>
            </w:tcBorders>
            <w:vAlign w:val="center"/>
          </w:tcPr>
          <w:p w14:paraId="1DAF8517"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Married</w:t>
            </w:r>
          </w:p>
        </w:tc>
        <w:tc>
          <w:tcPr>
            <w:tcW w:w="1100" w:type="pct"/>
            <w:tcBorders>
              <w:top w:val="nil"/>
              <w:left w:val="nil"/>
              <w:bottom w:val="nil"/>
              <w:right w:val="nil"/>
            </w:tcBorders>
            <w:vAlign w:val="center"/>
          </w:tcPr>
          <w:p w14:paraId="71919134"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1267</w:t>
            </w:r>
          </w:p>
        </w:tc>
        <w:tc>
          <w:tcPr>
            <w:tcW w:w="1119" w:type="pct"/>
            <w:tcBorders>
              <w:top w:val="nil"/>
              <w:left w:val="nil"/>
              <w:bottom w:val="nil"/>
              <w:right w:val="nil"/>
            </w:tcBorders>
            <w:vAlign w:val="center"/>
          </w:tcPr>
          <w:p w14:paraId="787C6D86"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68.49%</w:t>
            </w:r>
          </w:p>
        </w:tc>
        <w:tc>
          <w:tcPr>
            <w:tcW w:w="1211" w:type="pct"/>
            <w:tcBorders>
              <w:top w:val="nil"/>
              <w:left w:val="nil"/>
              <w:bottom w:val="nil"/>
            </w:tcBorders>
            <w:vAlign w:val="center"/>
          </w:tcPr>
          <w:p w14:paraId="5882B4C6"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72.67%</w:t>
            </w:r>
          </w:p>
        </w:tc>
      </w:tr>
      <w:tr w:rsidR="00DC48E7" w:rsidRPr="00DC48E7" w14:paraId="7022F46E" w14:textId="77777777" w:rsidTr="006F75FB">
        <w:trPr>
          <w:trHeight w:val="20"/>
          <w:jc w:val="center"/>
        </w:trPr>
        <w:tc>
          <w:tcPr>
            <w:tcW w:w="1570" w:type="pct"/>
            <w:tcBorders>
              <w:top w:val="nil"/>
              <w:bottom w:val="nil"/>
              <w:right w:val="nil"/>
            </w:tcBorders>
            <w:vAlign w:val="center"/>
          </w:tcPr>
          <w:p w14:paraId="15BDDB22"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Unmarried</w:t>
            </w:r>
          </w:p>
        </w:tc>
        <w:tc>
          <w:tcPr>
            <w:tcW w:w="1100" w:type="pct"/>
            <w:tcBorders>
              <w:top w:val="nil"/>
              <w:left w:val="nil"/>
              <w:bottom w:val="nil"/>
              <w:right w:val="nil"/>
            </w:tcBorders>
            <w:vAlign w:val="center"/>
          </w:tcPr>
          <w:p w14:paraId="2F8C6D90"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545</w:t>
            </w:r>
          </w:p>
        </w:tc>
        <w:tc>
          <w:tcPr>
            <w:tcW w:w="1119" w:type="pct"/>
            <w:tcBorders>
              <w:top w:val="nil"/>
              <w:left w:val="nil"/>
              <w:bottom w:val="nil"/>
              <w:right w:val="nil"/>
            </w:tcBorders>
            <w:vAlign w:val="center"/>
          </w:tcPr>
          <w:p w14:paraId="3953E85B"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29.46%</w:t>
            </w:r>
          </w:p>
        </w:tc>
        <w:tc>
          <w:tcPr>
            <w:tcW w:w="1211" w:type="pct"/>
            <w:tcBorders>
              <w:top w:val="nil"/>
              <w:left w:val="nil"/>
              <w:bottom w:val="nil"/>
            </w:tcBorders>
            <w:vAlign w:val="center"/>
          </w:tcPr>
          <w:p w14:paraId="6305C9FE"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19.20%</w:t>
            </w:r>
          </w:p>
        </w:tc>
      </w:tr>
      <w:tr w:rsidR="00DC48E7" w:rsidRPr="00DC48E7" w14:paraId="4FAB7D69" w14:textId="77777777" w:rsidTr="006F75FB">
        <w:trPr>
          <w:trHeight w:val="20"/>
          <w:jc w:val="center"/>
        </w:trPr>
        <w:tc>
          <w:tcPr>
            <w:tcW w:w="1570" w:type="pct"/>
            <w:tcBorders>
              <w:top w:val="nil"/>
              <w:bottom w:val="nil"/>
              <w:right w:val="nil"/>
            </w:tcBorders>
            <w:vAlign w:val="center"/>
          </w:tcPr>
          <w:p w14:paraId="08081407" w14:textId="26992F66"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Divorce</w:t>
            </w:r>
            <w:r w:rsidR="00F70D4C">
              <w:rPr>
                <w:rFonts w:ascii="Times New Roman" w:eastAsia="FangSong_GB2312" w:hAnsi="Times New Roman"/>
                <w:color w:val="000000" w:themeColor="text1"/>
                <w:sz w:val="24"/>
                <w:szCs w:val="24"/>
              </w:rPr>
              <w:t>d</w:t>
            </w:r>
          </w:p>
        </w:tc>
        <w:tc>
          <w:tcPr>
            <w:tcW w:w="1100" w:type="pct"/>
            <w:tcBorders>
              <w:top w:val="nil"/>
              <w:left w:val="nil"/>
              <w:bottom w:val="nil"/>
              <w:right w:val="nil"/>
            </w:tcBorders>
            <w:vAlign w:val="center"/>
          </w:tcPr>
          <w:p w14:paraId="38F511F5"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28</w:t>
            </w:r>
          </w:p>
        </w:tc>
        <w:tc>
          <w:tcPr>
            <w:tcW w:w="1119" w:type="pct"/>
            <w:tcBorders>
              <w:top w:val="nil"/>
              <w:left w:val="nil"/>
              <w:bottom w:val="nil"/>
              <w:right w:val="nil"/>
            </w:tcBorders>
            <w:vAlign w:val="center"/>
          </w:tcPr>
          <w:p w14:paraId="2CBEAD6F"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1.51%</w:t>
            </w:r>
          </w:p>
        </w:tc>
        <w:tc>
          <w:tcPr>
            <w:tcW w:w="1211" w:type="pct"/>
            <w:tcBorders>
              <w:top w:val="nil"/>
              <w:left w:val="nil"/>
              <w:bottom w:val="nil"/>
            </w:tcBorders>
            <w:vAlign w:val="center"/>
          </w:tcPr>
          <w:p w14:paraId="2A105577"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2.38%</w:t>
            </w:r>
          </w:p>
        </w:tc>
      </w:tr>
      <w:tr w:rsidR="00DC48E7" w:rsidRPr="00DC48E7" w14:paraId="317BB614" w14:textId="77777777" w:rsidTr="006F75FB">
        <w:trPr>
          <w:trHeight w:val="20"/>
          <w:jc w:val="center"/>
        </w:trPr>
        <w:tc>
          <w:tcPr>
            <w:tcW w:w="1570" w:type="pct"/>
            <w:tcBorders>
              <w:top w:val="nil"/>
              <w:bottom w:val="nil"/>
              <w:right w:val="nil"/>
            </w:tcBorders>
            <w:vAlign w:val="center"/>
          </w:tcPr>
          <w:p w14:paraId="00F7146B"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Widowed</w:t>
            </w:r>
          </w:p>
        </w:tc>
        <w:tc>
          <w:tcPr>
            <w:tcW w:w="1100" w:type="pct"/>
            <w:tcBorders>
              <w:top w:val="nil"/>
              <w:left w:val="nil"/>
              <w:bottom w:val="nil"/>
              <w:right w:val="nil"/>
            </w:tcBorders>
            <w:vAlign w:val="center"/>
          </w:tcPr>
          <w:p w14:paraId="21D6F63C"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10</w:t>
            </w:r>
          </w:p>
        </w:tc>
        <w:tc>
          <w:tcPr>
            <w:tcW w:w="1119" w:type="pct"/>
            <w:tcBorders>
              <w:top w:val="nil"/>
              <w:left w:val="nil"/>
              <w:bottom w:val="nil"/>
              <w:right w:val="nil"/>
            </w:tcBorders>
            <w:vAlign w:val="center"/>
          </w:tcPr>
          <w:p w14:paraId="4EB11977"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0.54%</w:t>
            </w:r>
          </w:p>
        </w:tc>
        <w:tc>
          <w:tcPr>
            <w:tcW w:w="1211" w:type="pct"/>
            <w:tcBorders>
              <w:top w:val="nil"/>
              <w:left w:val="nil"/>
              <w:bottom w:val="nil"/>
            </w:tcBorders>
            <w:vAlign w:val="center"/>
          </w:tcPr>
          <w:p w14:paraId="7B2ABC03"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5.74%</w:t>
            </w:r>
          </w:p>
        </w:tc>
      </w:tr>
      <w:tr w:rsidR="00DC48E7" w:rsidRPr="00DC48E7" w14:paraId="40583D36" w14:textId="77777777" w:rsidTr="0060066D">
        <w:trPr>
          <w:trHeight w:val="20"/>
          <w:jc w:val="center"/>
        </w:trPr>
        <w:tc>
          <w:tcPr>
            <w:tcW w:w="5000" w:type="pct"/>
            <w:gridSpan w:val="4"/>
            <w:tcBorders>
              <w:top w:val="nil"/>
              <w:bottom w:val="nil"/>
            </w:tcBorders>
            <w:vAlign w:val="center"/>
          </w:tcPr>
          <w:p w14:paraId="7204E1D3" w14:textId="77777777" w:rsidR="00DC48E7" w:rsidRPr="0058022A" w:rsidRDefault="00DC48E7" w:rsidP="0060066D">
            <w:pPr>
              <w:rPr>
                <w:rFonts w:ascii="Times New Roman" w:eastAsia="FangSong_GB2312" w:hAnsi="Times New Roman"/>
                <w:i/>
                <w:iCs/>
                <w:color w:val="000000" w:themeColor="text1"/>
                <w:sz w:val="24"/>
                <w:szCs w:val="24"/>
              </w:rPr>
            </w:pPr>
            <w:r w:rsidRPr="0058022A">
              <w:rPr>
                <w:rFonts w:ascii="Times New Roman" w:eastAsia="FangSong_GB2312" w:hAnsi="Times New Roman" w:hint="eastAsia"/>
                <w:i/>
                <w:iCs/>
                <w:color w:val="000000" w:themeColor="text1"/>
                <w:sz w:val="24"/>
                <w:szCs w:val="24"/>
              </w:rPr>
              <w:t>A</w:t>
            </w:r>
            <w:r w:rsidRPr="0058022A">
              <w:rPr>
                <w:rFonts w:ascii="Times New Roman" w:eastAsia="FangSong_GB2312" w:hAnsi="Times New Roman"/>
                <w:i/>
                <w:iCs/>
                <w:color w:val="000000" w:themeColor="text1"/>
                <w:sz w:val="24"/>
                <w:szCs w:val="24"/>
              </w:rPr>
              <w:t>ge</w:t>
            </w:r>
          </w:p>
        </w:tc>
      </w:tr>
      <w:tr w:rsidR="00DC48E7" w:rsidRPr="00DC48E7" w14:paraId="3E589CC1" w14:textId="77777777" w:rsidTr="006F75FB">
        <w:trPr>
          <w:trHeight w:val="20"/>
          <w:jc w:val="center"/>
        </w:trPr>
        <w:tc>
          <w:tcPr>
            <w:tcW w:w="1570" w:type="pct"/>
            <w:tcBorders>
              <w:top w:val="nil"/>
              <w:bottom w:val="nil"/>
              <w:right w:val="nil"/>
            </w:tcBorders>
            <w:vAlign w:val="center"/>
          </w:tcPr>
          <w:p w14:paraId="14310747"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Ages between 15 and 19</w:t>
            </w:r>
          </w:p>
        </w:tc>
        <w:tc>
          <w:tcPr>
            <w:tcW w:w="1100" w:type="pct"/>
            <w:tcBorders>
              <w:top w:val="nil"/>
              <w:left w:val="nil"/>
              <w:bottom w:val="nil"/>
              <w:right w:val="nil"/>
            </w:tcBorders>
            <w:vAlign w:val="center"/>
          </w:tcPr>
          <w:p w14:paraId="37F0ED49"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77</w:t>
            </w:r>
          </w:p>
        </w:tc>
        <w:tc>
          <w:tcPr>
            <w:tcW w:w="1119" w:type="pct"/>
            <w:tcBorders>
              <w:top w:val="nil"/>
              <w:left w:val="nil"/>
              <w:bottom w:val="nil"/>
              <w:right w:val="nil"/>
            </w:tcBorders>
            <w:vAlign w:val="center"/>
          </w:tcPr>
          <w:p w14:paraId="30CBCFBB"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4.16%</w:t>
            </w:r>
          </w:p>
        </w:tc>
        <w:tc>
          <w:tcPr>
            <w:tcW w:w="1211" w:type="pct"/>
            <w:vMerge w:val="restart"/>
            <w:tcBorders>
              <w:top w:val="nil"/>
              <w:left w:val="nil"/>
              <w:bottom w:val="nil"/>
            </w:tcBorders>
            <w:vAlign w:val="center"/>
          </w:tcPr>
          <w:p w14:paraId="15ECF3FB"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77.21%</w:t>
            </w:r>
          </w:p>
        </w:tc>
      </w:tr>
      <w:tr w:rsidR="00DC48E7" w:rsidRPr="00DC48E7" w14:paraId="5DC83E19" w14:textId="77777777" w:rsidTr="006F75FB">
        <w:trPr>
          <w:trHeight w:val="20"/>
          <w:jc w:val="center"/>
        </w:trPr>
        <w:tc>
          <w:tcPr>
            <w:tcW w:w="1570" w:type="pct"/>
            <w:tcBorders>
              <w:top w:val="nil"/>
              <w:bottom w:val="nil"/>
              <w:right w:val="nil"/>
            </w:tcBorders>
            <w:vAlign w:val="center"/>
          </w:tcPr>
          <w:p w14:paraId="68827745"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Ages between 20 and 29</w:t>
            </w:r>
          </w:p>
        </w:tc>
        <w:tc>
          <w:tcPr>
            <w:tcW w:w="1100" w:type="pct"/>
            <w:tcBorders>
              <w:top w:val="nil"/>
              <w:left w:val="nil"/>
              <w:bottom w:val="nil"/>
              <w:right w:val="nil"/>
            </w:tcBorders>
            <w:vAlign w:val="center"/>
          </w:tcPr>
          <w:p w14:paraId="70268621"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509</w:t>
            </w:r>
          </w:p>
        </w:tc>
        <w:tc>
          <w:tcPr>
            <w:tcW w:w="1119" w:type="pct"/>
            <w:tcBorders>
              <w:top w:val="nil"/>
              <w:left w:val="nil"/>
              <w:bottom w:val="nil"/>
              <w:right w:val="nil"/>
            </w:tcBorders>
            <w:vAlign w:val="center"/>
          </w:tcPr>
          <w:p w14:paraId="10F487B1"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27.51%</w:t>
            </w:r>
          </w:p>
        </w:tc>
        <w:tc>
          <w:tcPr>
            <w:tcW w:w="1211" w:type="pct"/>
            <w:vMerge/>
            <w:tcBorders>
              <w:top w:val="nil"/>
              <w:left w:val="nil"/>
              <w:bottom w:val="nil"/>
            </w:tcBorders>
            <w:vAlign w:val="center"/>
          </w:tcPr>
          <w:p w14:paraId="100653C4" w14:textId="77777777" w:rsidR="00DC48E7" w:rsidRPr="00DC48E7" w:rsidRDefault="00DC48E7" w:rsidP="0060066D">
            <w:pPr>
              <w:ind w:firstLine="360"/>
              <w:jc w:val="center"/>
              <w:rPr>
                <w:rFonts w:ascii="Times New Roman" w:eastAsia="FangSong_GB2312" w:hAnsi="Times New Roman"/>
                <w:color w:val="000000" w:themeColor="text1"/>
                <w:sz w:val="24"/>
                <w:szCs w:val="24"/>
              </w:rPr>
            </w:pPr>
          </w:p>
        </w:tc>
      </w:tr>
      <w:tr w:rsidR="00DC48E7" w:rsidRPr="00DC48E7" w14:paraId="4BEA8E92" w14:textId="77777777" w:rsidTr="006F75FB">
        <w:trPr>
          <w:trHeight w:val="20"/>
          <w:jc w:val="center"/>
        </w:trPr>
        <w:tc>
          <w:tcPr>
            <w:tcW w:w="1570" w:type="pct"/>
            <w:tcBorders>
              <w:top w:val="nil"/>
              <w:bottom w:val="nil"/>
              <w:right w:val="nil"/>
            </w:tcBorders>
            <w:vAlign w:val="center"/>
          </w:tcPr>
          <w:p w14:paraId="66033240"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Ages between 30 and 39</w:t>
            </w:r>
          </w:p>
        </w:tc>
        <w:tc>
          <w:tcPr>
            <w:tcW w:w="1100" w:type="pct"/>
            <w:tcBorders>
              <w:top w:val="nil"/>
              <w:left w:val="nil"/>
              <w:bottom w:val="nil"/>
              <w:right w:val="nil"/>
            </w:tcBorders>
            <w:vAlign w:val="center"/>
          </w:tcPr>
          <w:p w14:paraId="23ABB40B"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716</w:t>
            </w:r>
          </w:p>
        </w:tc>
        <w:tc>
          <w:tcPr>
            <w:tcW w:w="1119" w:type="pct"/>
            <w:tcBorders>
              <w:top w:val="nil"/>
              <w:left w:val="nil"/>
              <w:bottom w:val="nil"/>
              <w:right w:val="nil"/>
            </w:tcBorders>
            <w:vAlign w:val="center"/>
          </w:tcPr>
          <w:p w14:paraId="0D26C7F7"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38.70%</w:t>
            </w:r>
          </w:p>
        </w:tc>
        <w:tc>
          <w:tcPr>
            <w:tcW w:w="1211" w:type="pct"/>
            <w:vMerge/>
            <w:tcBorders>
              <w:top w:val="nil"/>
              <w:left w:val="nil"/>
              <w:bottom w:val="nil"/>
            </w:tcBorders>
            <w:vAlign w:val="center"/>
          </w:tcPr>
          <w:p w14:paraId="23D20A86" w14:textId="77777777" w:rsidR="00DC48E7" w:rsidRPr="00DC48E7" w:rsidRDefault="00DC48E7" w:rsidP="0060066D">
            <w:pPr>
              <w:jc w:val="center"/>
              <w:rPr>
                <w:rFonts w:ascii="Times New Roman" w:eastAsia="FangSong_GB2312" w:hAnsi="Times New Roman"/>
                <w:color w:val="000000" w:themeColor="text1"/>
                <w:sz w:val="24"/>
                <w:szCs w:val="24"/>
              </w:rPr>
            </w:pPr>
          </w:p>
        </w:tc>
      </w:tr>
      <w:tr w:rsidR="00DC48E7" w:rsidRPr="00DC48E7" w14:paraId="0E606CC8" w14:textId="77777777" w:rsidTr="006F75FB">
        <w:trPr>
          <w:trHeight w:val="20"/>
          <w:jc w:val="center"/>
        </w:trPr>
        <w:tc>
          <w:tcPr>
            <w:tcW w:w="1570" w:type="pct"/>
            <w:tcBorders>
              <w:top w:val="nil"/>
              <w:bottom w:val="nil"/>
              <w:right w:val="nil"/>
            </w:tcBorders>
            <w:vAlign w:val="center"/>
          </w:tcPr>
          <w:p w14:paraId="006C535B"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Ages between 40 and 49</w:t>
            </w:r>
          </w:p>
        </w:tc>
        <w:tc>
          <w:tcPr>
            <w:tcW w:w="1100" w:type="pct"/>
            <w:tcBorders>
              <w:top w:val="nil"/>
              <w:left w:val="nil"/>
              <w:bottom w:val="nil"/>
              <w:right w:val="nil"/>
            </w:tcBorders>
            <w:vAlign w:val="center"/>
          </w:tcPr>
          <w:p w14:paraId="56C67524"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354</w:t>
            </w:r>
          </w:p>
        </w:tc>
        <w:tc>
          <w:tcPr>
            <w:tcW w:w="1119" w:type="pct"/>
            <w:tcBorders>
              <w:top w:val="nil"/>
              <w:left w:val="nil"/>
              <w:bottom w:val="nil"/>
              <w:right w:val="nil"/>
            </w:tcBorders>
            <w:vAlign w:val="center"/>
          </w:tcPr>
          <w:p w14:paraId="1688D0EE"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19.14%</w:t>
            </w:r>
          </w:p>
        </w:tc>
        <w:tc>
          <w:tcPr>
            <w:tcW w:w="1211" w:type="pct"/>
            <w:vMerge/>
            <w:tcBorders>
              <w:top w:val="nil"/>
              <w:left w:val="nil"/>
              <w:bottom w:val="nil"/>
            </w:tcBorders>
            <w:vAlign w:val="center"/>
          </w:tcPr>
          <w:p w14:paraId="19C3FA27" w14:textId="77777777" w:rsidR="00DC48E7" w:rsidRPr="00DC48E7" w:rsidRDefault="00DC48E7" w:rsidP="0060066D">
            <w:pPr>
              <w:jc w:val="center"/>
              <w:rPr>
                <w:rFonts w:ascii="Times New Roman" w:eastAsia="FangSong_GB2312" w:hAnsi="Times New Roman"/>
                <w:color w:val="000000" w:themeColor="text1"/>
                <w:sz w:val="24"/>
                <w:szCs w:val="24"/>
              </w:rPr>
            </w:pPr>
          </w:p>
        </w:tc>
      </w:tr>
      <w:tr w:rsidR="00DC48E7" w:rsidRPr="00DC48E7" w14:paraId="1D2E9DF0" w14:textId="77777777" w:rsidTr="006F75FB">
        <w:trPr>
          <w:trHeight w:val="20"/>
          <w:jc w:val="center"/>
        </w:trPr>
        <w:tc>
          <w:tcPr>
            <w:tcW w:w="1570" w:type="pct"/>
            <w:tcBorders>
              <w:top w:val="nil"/>
              <w:bottom w:val="nil"/>
              <w:right w:val="nil"/>
            </w:tcBorders>
            <w:vAlign w:val="center"/>
          </w:tcPr>
          <w:p w14:paraId="2439FA7E"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Ages between 50 and 59</w:t>
            </w:r>
          </w:p>
        </w:tc>
        <w:tc>
          <w:tcPr>
            <w:tcW w:w="1100" w:type="pct"/>
            <w:tcBorders>
              <w:top w:val="nil"/>
              <w:left w:val="nil"/>
              <w:bottom w:val="nil"/>
              <w:right w:val="nil"/>
            </w:tcBorders>
            <w:vAlign w:val="center"/>
          </w:tcPr>
          <w:p w14:paraId="5F4B7256"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157</w:t>
            </w:r>
          </w:p>
        </w:tc>
        <w:tc>
          <w:tcPr>
            <w:tcW w:w="1119" w:type="pct"/>
            <w:tcBorders>
              <w:top w:val="nil"/>
              <w:left w:val="nil"/>
              <w:bottom w:val="nil"/>
              <w:right w:val="nil"/>
            </w:tcBorders>
            <w:vAlign w:val="center"/>
          </w:tcPr>
          <w:p w14:paraId="6C6E40C7"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8.49%</w:t>
            </w:r>
          </w:p>
        </w:tc>
        <w:tc>
          <w:tcPr>
            <w:tcW w:w="1211" w:type="pct"/>
            <w:vMerge/>
            <w:tcBorders>
              <w:top w:val="nil"/>
              <w:left w:val="nil"/>
              <w:bottom w:val="nil"/>
            </w:tcBorders>
            <w:vAlign w:val="center"/>
          </w:tcPr>
          <w:p w14:paraId="5CB815F1" w14:textId="77777777" w:rsidR="00DC48E7" w:rsidRPr="00DC48E7" w:rsidRDefault="00DC48E7" w:rsidP="0060066D">
            <w:pPr>
              <w:jc w:val="center"/>
              <w:rPr>
                <w:rFonts w:ascii="Times New Roman" w:eastAsia="FangSong_GB2312" w:hAnsi="Times New Roman"/>
                <w:color w:val="000000" w:themeColor="text1"/>
                <w:sz w:val="24"/>
                <w:szCs w:val="24"/>
              </w:rPr>
            </w:pPr>
          </w:p>
        </w:tc>
      </w:tr>
      <w:tr w:rsidR="00DC48E7" w:rsidRPr="00DC48E7" w14:paraId="7EEFD0A8" w14:textId="77777777" w:rsidTr="006F75FB">
        <w:trPr>
          <w:trHeight w:val="20"/>
          <w:jc w:val="center"/>
        </w:trPr>
        <w:tc>
          <w:tcPr>
            <w:tcW w:w="1570" w:type="pct"/>
            <w:tcBorders>
              <w:top w:val="nil"/>
              <w:bottom w:val="nil"/>
              <w:right w:val="nil"/>
            </w:tcBorders>
            <w:vAlign w:val="center"/>
          </w:tcPr>
          <w:p w14:paraId="206DBC6F" w14:textId="77777777" w:rsidR="00DC48E7" w:rsidRPr="00DC48E7" w:rsidRDefault="00DC48E7" w:rsidP="0058022A">
            <w:pPr>
              <w:ind w:left="170"/>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Over 60</w:t>
            </w:r>
          </w:p>
        </w:tc>
        <w:tc>
          <w:tcPr>
            <w:tcW w:w="1100" w:type="pct"/>
            <w:tcBorders>
              <w:top w:val="nil"/>
              <w:left w:val="nil"/>
              <w:bottom w:val="nil"/>
              <w:right w:val="nil"/>
            </w:tcBorders>
            <w:vAlign w:val="center"/>
          </w:tcPr>
          <w:p w14:paraId="2CE2A34D"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37</w:t>
            </w:r>
          </w:p>
        </w:tc>
        <w:tc>
          <w:tcPr>
            <w:tcW w:w="1119" w:type="pct"/>
            <w:tcBorders>
              <w:top w:val="nil"/>
              <w:left w:val="nil"/>
              <w:bottom w:val="nil"/>
              <w:right w:val="nil"/>
            </w:tcBorders>
            <w:vAlign w:val="center"/>
          </w:tcPr>
          <w:p w14:paraId="0D9F8490"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2.00%</w:t>
            </w:r>
          </w:p>
        </w:tc>
        <w:tc>
          <w:tcPr>
            <w:tcW w:w="1211" w:type="pct"/>
            <w:tcBorders>
              <w:top w:val="nil"/>
              <w:left w:val="nil"/>
              <w:bottom w:val="nil"/>
            </w:tcBorders>
            <w:vAlign w:val="center"/>
          </w:tcPr>
          <w:p w14:paraId="3BAD35A5"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22.79%</w:t>
            </w:r>
          </w:p>
        </w:tc>
      </w:tr>
      <w:tr w:rsidR="00DC48E7" w:rsidRPr="00DC48E7" w14:paraId="085185FF" w14:textId="77777777" w:rsidTr="0060066D">
        <w:trPr>
          <w:trHeight w:val="20"/>
          <w:jc w:val="center"/>
        </w:trPr>
        <w:tc>
          <w:tcPr>
            <w:tcW w:w="5000" w:type="pct"/>
            <w:gridSpan w:val="4"/>
            <w:tcBorders>
              <w:top w:val="nil"/>
              <w:bottom w:val="nil"/>
            </w:tcBorders>
            <w:vAlign w:val="center"/>
          </w:tcPr>
          <w:p w14:paraId="5124B571" w14:textId="77777777" w:rsidR="00DC48E7" w:rsidRPr="0058022A" w:rsidRDefault="00DC48E7" w:rsidP="0060066D">
            <w:pPr>
              <w:rPr>
                <w:rFonts w:ascii="Times New Roman" w:eastAsia="FangSong_GB2312" w:hAnsi="Times New Roman"/>
                <w:i/>
                <w:iCs/>
                <w:color w:val="000000" w:themeColor="text1"/>
                <w:sz w:val="24"/>
                <w:szCs w:val="24"/>
              </w:rPr>
            </w:pPr>
            <w:r w:rsidRPr="0058022A">
              <w:rPr>
                <w:rFonts w:ascii="Times New Roman" w:eastAsia="FangSong_GB2312" w:hAnsi="Times New Roman" w:hint="eastAsia"/>
                <w:i/>
                <w:iCs/>
                <w:color w:val="000000" w:themeColor="text1"/>
                <w:sz w:val="24"/>
                <w:szCs w:val="24"/>
              </w:rPr>
              <w:t>O</w:t>
            </w:r>
            <w:r w:rsidRPr="0058022A">
              <w:rPr>
                <w:rFonts w:ascii="Times New Roman" w:eastAsia="FangSong_GB2312" w:hAnsi="Times New Roman"/>
                <w:i/>
                <w:iCs/>
                <w:color w:val="000000" w:themeColor="text1"/>
                <w:sz w:val="24"/>
                <w:szCs w:val="24"/>
              </w:rPr>
              <w:t>ccupation type</w:t>
            </w:r>
          </w:p>
        </w:tc>
      </w:tr>
      <w:tr w:rsidR="00DC48E7" w:rsidRPr="00DC48E7" w14:paraId="5A4E75F2" w14:textId="77777777" w:rsidTr="006F75FB">
        <w:trPr>
          <w:trHeight w:val="20"/>
          <w:jc w:val="center"/>
        </w:trPr>
        <w:tc>
          <w:tcPr>
            <w:tcW w:w="1570" w:type="pct"/>
            <w:tcBorders>
              <w:top w:val="nil"/>
              <w:bottom w:val="nil"/>
              <w:right w:val="nil"/>
            </w:tcBorders>
            <w:vAlign w:val="center"/>
          </w:tcPr>
          <w:p w14:paraId="3A8E483A"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Individual entrepreneur</w:t>
            </w:r>
          </w:p>
        </w:tc>
        <w:tc>
          <w:tcPr>
            <w:tcW w:w="1100" w:type="pct"/>
            <w:tcBorders>
              <w:top w:val="nil"/>
              <w:left w:val="nil"/>
              <w:bottom w:val="nil"/>
              <w:right w:val="nil"/>
            </w:tcBorders>
            <w:vAlign w:val="center"/>
          </w:tcPr>
          <w:p w14:paraId="7F75A292"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218</w:t>
            </w:r>
          </w:p>
        </w:tc>
        <w:tc>
          <w:tcPr>
            <w:tcW w:w="1119" w:type="pct"/>
            <w:tcBorders>
              <w:top w:val="nil"/>
              <w:left w:val="nil"/>
              <w:bottom w:val="nil"/>
              <w:right w:val="nil"/>
            </w:tcBorders>
            <w:vAlign w:val="center"/>
          </w:tcPr>
          <w:p w14:paraId="5EEAC282"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11.78%</w:t>
            </w:r>
          </w:p>
        </w:tc>
        <w:tc>
          <w:tcPr>
            <w:tcW w:w="1211" w:type="pct"/>
            <w:tcBorders>
              <w:top w:val="nil"/>
              <w:left w:val="nil"/>
              <w:bottom w:val="nil"/>
            </w:tcBorders>
            <w:vAlign w:val="center"/>
          </w:tcPr>
          <w:p w14:paraId="6F34DEA6"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color w:val="000000" w:themeColor="text1"/>
                <w:sz w:val="24"/>
                <w:szCs w:val="24"/>
              </w:rPr>
              <w:t>-</w:t>
            </w:r>
          </w:p>
        </w:tc>
      </w:tr>
      <w:tr w:rsidR="00DC48E7" w:rsidRPr="00DC48E7" w14:paraId="1E2BDFC6" w14:textId="77777777" w:rsidTr="006F75FB">
        <w:trPr>
          <w:trHeight w:val="20"/>
          <w:jc w:val="center"/>
        </w:trPr>
        <w:tc>
          <w:tcPr>
            <w:tcW w:w="1570" w:type="pct"/>
            <w:tcBorders>
              <w:top w:val="nil"/>
              <w:bottom w:val="nil"/>
              <w:right w:val="nil"/>
            </w:tcBorders>
            <w:vAlign w:val="center"/>
          </w:tcPr>
          <w:p w14:paraId="0F0FB7A2"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Public institution staff</w:t>
            </w:r>
          </w:p>
        </w:tc>
        <w:tc>
          <w:tcPr>
            <w:tcW w:w="1100" w:type="pct"/>
            <w:tcBorders>
              <w:top w:val="nil"/>
              <w:left w:val="nil"/>
              <w:bottom w:val="nil"/>
              <w:right w:val="nil"/>
            </w:tcBorders>
            <w:vAlign w:val="center"/>
          </w:tcPr>
          <w:p w14:paraId="690478D9"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134</w:t>
            </w:r>
          </w:p>
        </w:tc>
        <w:tc>
          <w:tcPr>
            <w:tcW w:w="1119" w:type="pct"/>
            <w:tcBorders>
              <w:top w:val="nil"/>
              <w:left w:val="nil"/>
              <w:bottom w:val="nil"/>
              <w:right w:val="nil"/>
            </w:tcBorders>
            <w:vAlign w:val="center"/>
          </w:tcPr>
          <w:p w14:paraId="6B9D031B"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7.24%</w:t>
            </w:r>
          </w:p>
        </w:tc>
        <w:tc>
          <w:tcPr>
            <w:tcW w:w="1211" w:type="pct"/>
            <w:tcBorders>
              <w:top w:val="nil"/>
              <w:left w:val="nil"/>
              <w:bottom w:val="nil"/>
            </w:tcBorders>
            <w:vAlign w:val="center"/>
          </w:tcPr>
          <w:p w14:paraId="018D20B1"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color w:val="000000" w:themeColor="text1"/>
                <w:sz w:val="24"/>
                <w:szCs w:val="24"/>
              </w:rPr>
              <w:t>-</w:t>
            </w:r>
          </w:p>
        </w:tc>
      </w:tr>
      <w:tr w:rsidR="00DC48E7" w:rsidRPr="00DC48E7" w14:paraId="665A45F0" w14:textId="77777777" w:rsidTr="006F75FB">
        <w:trPr>
          <w:trHeight w:val="20"/>
          <w:jc w:val="center"/>
        </w:trPr>
        <w:tc>
          <w:tcPr>
            <w:tcW w:w="1570" w:type="pct"/>
            <w:tcBorders>
              <w:top w:val="nil"/>
              <w:bottom w:val="nil"/>
              <w:right w:val="nil"/>
            </w:tcBorders>
            <w:vAlign w:val="center"/>
          </w:tcPr>
          <w:p w14:paraId="14346E9F"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Civil servant</w:t>
            </w:r>
          </w:p>
        </w:tc>
        <w:tc>
          <w:tcPr>
            <w:tcW w:w="1100" w:type="pct"/>
            <w:tcBorders>
              <w:top w:val="nil"/>
              <w:left w:val="nil"/>
              <w:bottom w:val="nil"/>
              <w:right w:val="nil"/>
            </w:tcBorders>
            <w:vAlign w:val="center"/>
          </w:tcPr>
          <w:p w14:paraId="3A8497E0"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10</w:t>
            </w:r>
          </w:p>
        </w:tc>
        <w:tc>
          <w:tcPr>
            <w:tcW w:w="1119" w:type="pct"/>
            <w:tcBorders>
              <w:top w:val="nil"/>
              <w:left w:val="nil"/>
              <w:bottom w:val="nil"/>
              <w:right w:val="nil"/>
            </w:tcBorders>
            <w:vAlign w:val="center"/>
          </w:tcPr>
          <w:p w14:paraId="0BC340DC"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0.54%</w:t>
            </w:r>
          </w:p>
        </w:tc>
        <w:tc>
          <w:tcPr>
            <w:tcW w:w="1211" w:type="pct"/>
            <w:tcBorders>
              <w:top w:val="nil"/>
              <w:left w:val="nil"/>
              <w:bottom w:val="nil"/>
            </w:tcBorders>
            <w:vAlign w:val="center"/>
          </w:tcPr>
          <w:p w14:paraId="5C9BF6DC"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color w:val="000000" w:themeColor="text1"/>
                <w:sz w:val="24"/>
                <w:szCs w:val="24"/>
              </w:rPr>
              <w:t>-</w:t>
            </w:r>
          </w:p>
        </w:tc>
      </w:tr>
      <w:tr w:rsidR="00DC48E7" w:rsidRPr="00DC48E7" w14:paraId="09B4BCD8" w14:textId="77777777" w:rsidTr="006F75FB">
        <w:trPr>
          <w:trHeight w:val="361"/>
          <w:jc w:val="center"/>
        </w:trPr>
        <w:tc>
          <w:tcPr>
            <w:tcW w:w="1570" w:type="pct"/>
            <w:tcBorders>
              <w:top w:val="nil"/>
              <w:bottom w:val="nil"/>
              <w:right w:val="nil"/>
            </w:tcBorders>
            <w:vAlign w:val="center"/>
          </w:tcPr>
          <w:p w14:paraId="3039F73C"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State-owned enterprise employee</w:t>
            </w:r>
          </w:p>
        </w:tc>
        <w:tc>
          <w:tcPr>
            <w:tcW w:w="1100" w:type="pct"/>
            <w:tcBorders>
              <w:top w:val="nil"/>
              <w:left w:val="nil"/>
              <w:bottom w:val="nil"/>
              <w:right w:val="nil"/>
            </w:tcBorders>
            <w:vAlign w:val="center"/>
          </w:tcPr>
          <w:p w14:paraId="3ACE739E"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126</w:t>
            </w:r>
          </w:p>
        </w:tc>
        <w:tc>
          <w:tcPr>
            <w:tcW w:w="1119" w:type="pct"/>
            <w:tcBorders>
              <w:top w:val="nil"/>
              <w:left w:val="nil"/>
              <w:bottom w:val="nil"/>
              <w:right w:val="nil"/>
            </w:tcBorders>
            <w:vAlign w:val="center"/>
          </w:tcPr>
          <w:p w14:paraId="1D363E6E"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6.81%</w:t>
            </w:r>
          </w:p>
        </w:tc>
        <w:tc>
          <w:tcPr>
            <w:tcW w:w="1211" w:type="pct"/>
            <w:tcBorders>
              <w:top w:val="nil"/>
              <w:left w:val="nil"/>
              <w:bottom w:val="nil"/>
            </w:tcBorders>
            <w:vAlign w:val="center"/>
          </w:tcPr>
          <w:p w14:paraId="4505C71F"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color w:val="000000" w:themeColor="text1"/>
                <w:sz w:val="24"/>
                <w:szCs w:val="24"/>
              </w:rPr>
              <w:t>-</w:t>
            </w:r>
          </w:p>
        </w:tc>
      </w:tr>
      <w:tr w:rsidR="00DC48E7" w:rsidRPr="00DC48E7" w14:paraId="0720C482" w14:textId="77777777" w:rsidTr="006F75FB">
        <w:trPr>
          <w:trHeight w:val="20"/>
          <w:jc w:val="center"/>
        </w:trPr>
        <w:tc>
          <w:tcPr>
            <w:tcW w:w="1570" w:type="pct"/>
            <w:tcBorders>
              <w:top w:val="nil"/>
              <w:bottom w:val="nil"/>
              <w:right w:val="nil"/>
            </w:tcBorders>
            <w:vAlign w:val="center"/>
          </w:tcPr>
          <w:p w14:paraId="75BD5001"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Non-state-owned enterprise employee</w:t>
            </w:r>
          </w:p>
        </w:tc>
        <w:tc>
          <w:tcPr>
            <w:tcW w:w="1100" w:type="pct"/>
            <w:tcBorders>
              <w:top w:val="nil"/>
              <w:left w:val="nil"/>
              <w:bottom w:val="nil"/>
              <w:right w:val="nil"/>
            </w:tcBorders>
            <w:vAlign w:val="center"/>
          </w:tcPr>
          <w:p w14:paraId="7AB336A3"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436</w:t>
            </w:r>
          </w:p>
        </w:tc>
        <w:tc>
          <w:tcPr>
            <w:tcW w:w="1119" w:type="pct"/>
            <w:tcBorders>
              <w:top w:val="nil"/>
              <w:left w:val="nil"/>
              <w:bottom w:val="nil"/>
              <w:right w:val="nil"/>
            </w:tcBorders>
            <w:vAlign w:val="center"/>
          </w:tcPr>
          <w:p w14:paraId="48440A38"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23.57%</w:t>
            </w:r>
          </w:p>
        </w:tc>
        <w:tc>
          <w:tcPr>
            <w:tcW w:w="1211" w:type="pct"/>
            <w:tcBorders>
              <w:top w:val="nil"/>
              <w:left w:val="nil"/>
              <w:bottom w:val="nil"/>
            </w:tcBorders>
            <w:vAlign w:val="center"/>
          </w:tcPr>
          <w:p w14:paraId="7548DBAF"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color w:val="000000" w:themeColor="text1"/>
                <w:sz w:val="24"/>
                <w:szCs w:val="24"/>
              </w:rPr>
              <w:t>-</w:t>
            </w:r>
          </w:p>
        </w:tc>
      </w:tr>
      <w:tr w:rsidR="00DC48E7" w:rsidRPr="00DC48E7" w14:paraId="76E6C24E" w14:textId="77777777" w:rsidTr="006F75FB">
        <w:trPr>
          <w:trHeight w:val="20"/>
          <w:jc w:val="center"/>
        </w:trPr>
        <w:tc>
          <w:tcPr>
            <w:tcW w:w="1570" w:type="pct"/>
            <w:tcBorders>
              <w:top w:val="nil"/>
              <w:bottom w:val="nil"/>
              <w:right w:val="nil"/>
            </w:tcBorders>
            <w:vAlign w:val="center"/>
          </w:tcPr>
          <w:p w14:paraId="0F1F737D"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F</w:t>
            </w:r>
            <w:r w:rsidRPr="00DC48E7">
              <w:rPr>
                <w:rFonts w:ascii="Times New Roman" w:eastAsia="FangSong_GB2312" w:hAnsi="Times New Roman"/>
                <w:color w:val="000000" w:themeColor="text1"/>
                <w:sz w:val="24"/>
                <w:szCs w:val="24"/>
              </w:rPr>
              <w:t>armer</w:t>
            </w:r>
          </w:p>
        </w:tc>
        <w:tc>
          <w:tcPr>
            <w:tcW w:w="1100" w:type="pct"/>
            <w:tcBorders>
              <w:top w:val="nil"/>
              <w:left w:val="nil"/>
              <w:bottom w:val="nil"/>
              <w:right w:val="nil"/>
            </w:tcBorders>
            <w:vAlign w:val="center"/>
          </w:tcPr>
          <w:p w14:paraId="449E4818"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117</w:t>
            </w:r>
          </w:p>
        </w:tc>
        <w:tc>
          <w:tcPr>
            <w:tcW w:w="1119" w:type="pct"/>
            <w:tcBorders>
              <w:top w:val="nil"/>
              <w:left w:val="nil"/>
              <w:bottom w:val="nil"/>
              <w:right w:val="nil"/>
            </w:tcBorders>
            <w:vAlign w:val="center"/>
          </w:tcPr>
          <w:p w14:paraId="074097B7"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6.32%</w:t>
            </w:r>
          </w:p>
        </w:tc>
        <w:tc>
          <w:tcPr>
            <w:tcW w:w="1211" w:type="pct"/>
            <w:tcBorders>
              <w:top w:val="nil"/>
              <w:left w:val="nil"/>
              <w:bottom w:val="nil"/>
            </w:tcBorders>
            <w:vAlign w:val="center"/>
          </w:tcPr>
          <w:p w14:paraId="5408F689"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color w:val="000000" w:themeColor="text1"/>
                <w:sz w:val="24"/>
                <w:szCs w:val="24"/>
              </w:rPr>
              <w:t>-</w:t>
            </w:r>
          </w:p>
        </w:tc>
      </w:tr>
      <w:tr w:rsidR="00DC48E7" w:rsidRPr="00DC48E7" w14:paraId="72B3F176" w14:textId="77777777" w:rsidTr="006F75FB">
        <w:trPr>
          <w:trHeight w:val="20"/>
          <w:jc w:val="center"/>
        </w:trPr>
        <w:tc>
          <w:tcPr>
            <w:tcW w:w="1570" w:type="pct"/>
            <w:tcBorders>
              <w:top w:val="nil"/>
              <w:bottom w:val="nil"/>
              <w:right w:val="nil"/>
            </w:tcBorders>
            <w:vAlign w:val="center"/>
          </w:tcPr>
          <w:p w14:paraId="0DB910B1"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S</w:t>
            </w:r>
            <w:r w:rsidRPr="00DC48E7">
              <w:rPr>
                <w:rFonts w:ascii="Times New Roman" w:eastAsia="FangSong_GB2312" w:hAnsi="Times New Roman"/>
                <w:color w:val="000000" w:themeColor="text1"/>
                <w:sz w:val="24"/>
                <w:szCs w:val="24"/>
              </w:rPr>
              <w:t>tudent</w:t>
            </w:r>
          </w:p>
        </w:tc>
        <w:tc>
          <w:tcPr>
            <w:tcW w:w="1100" w:type="pct"/>
            <w:tcBorders>
              <w:top w:val="nil"/>
              <w:left w:val="nil"/>
              <w:bottom w:val="nil"/>
              <w:right w:val="nil"/>
            </w:tcBorders>
            <w:vAlign w:val="center"/>
          </w:tcPr>
          <w:p w14:paraId="0FC20E93"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159</w:t>
            </w:r>
          </w:p>
        </w:tc>
        <w:tc>
          <w:tcPr>
            <w:tcW w:w="1119" w:type="pct"/>
            <w:tcBorders>
              <w:top w:val="nil"/>
              <w:left w:val="nil"/>
              <w:bottom w:val="nil"/>
              <w:right w:val="nil"/>
            </w:tcBorders>
            <w:vAlign w:val="center"/>
          </w:tcPr>
          <w:p w14:paraId="22B5E0B1"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8.59%</w:t>
            </w:r>
          </w:p>
        </w:tc>
        <w:tc>
          <w:tcPr>
            <w:tcW w:w="1211" w:type="pct"/>
            <w:tcBorders>
              <w:top w:val="nil"/>
              <w:left w:val="nil"/>
              <w:bottom w:val="nil"/>
            </w:tcBorders>
            <w:vAlign w:val="center"/>
          </w:tcPr>
          <w:p w14:paraId="36799E20"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color w:val="000000" w:themeColor="text1"/>
                <w:sz w:val="24"/>
                <w:szCs w:val="24"/>
              </w:rPr>
              <w:t>-</w:t>
            </w:r>
          </w:p>
        </w:tc>
      </w:tr>
      <w:tr w:rsidR="00DC48E7" w:rsidRPr="00DC48E7" w14:paraId="174DFFBC" w14:textId="77777777" w:rsidTr="006F75FB">
        <w:trPr>
          <w:trHeight w:val="20"/>
          <w:jc w:val="center"/>
        </w:trPr>
        <w:tc>
          <w:tcPr>
            <w:tcW w:w="1570" w:type="pct"/>
            <w:tcBorders>
              <w:top w:val="nil"/>
              <w:bottom w:val="nil"/>
              <w:right w:val="nil"/>
            </w:tcBorders>
            <w:vAlign w:val="center"/>
          </w:tcPr>
          <w:p w14:paraId="7C4332C6"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lastRenderedPageBreak/>
              <w:t>W</w:t>
            </w:r>
            <w:r w:rsidRPr="00DC48E7">
              <w:rPr>
                <w:rFonts w:ascii="Times New Roman" w:eastAsia="FangSong_GB2312" w:hAnsi="Times New Roman"/>
                <w:color w:val="000000" w:themeColor="text1"/>
                <w:sz w:val="24"/>
                <w:szCs w:val="24"/>
              </w:rPr>
              <w:t>orker</w:t>
            </w:r>
          </w:p>
        </w:tc>
        <w:tc>
          <w:tcPr>
            <w:tcW w:w="1100" w:type="pct"/>
            <w:tcBorders>
              <w:top w:val="nil"/>
              <w:left w:val="nil"/>
              <w:bottom w:val="nil"/>
              <w:right w:val="nil"/>
            </w:tcBorders>
            <w:vAlign w:val="center"/>
          </w:tcPr>
          <w:p w14:paraId="38FFE053"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120</w:t>
            </w:r>
          </w:p>
        </w:tc>
        <w:tc>
          <w:tcPr>
            <w:tcW w:w="1119" w:type="pct"/>
            <w:tcBorders>
              <w:top w:val="nil"/>
              <w:left w:val="nil"/>
              <w:bottom w:val="nil"/>
              <w:right w:val="nil"/>
            </w:tcBorders>
            <w:vAlign w:val="center"/>
          </w:tcPr>
          <w:p w14:paraId="4B4D9682"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6.49%</w:t>
            </w:r>
          </w:p>
        </w:tc>
        <w:tc>
          <w:tcPr>
            <w:tcW w:w="1211" w:type="pct"/>
            <w:tcBorders>
              <w:top w:val="nil"/>
              <w:left w:val="nil"/>
              <w:bottom w:val="nil"/>
            </w:tcBorders>
            <w:vAlign w:val="center"/>
          </w:tcPr>
          <w:p w14:paraId="7A93E891"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color w:val="000000" w:themeColor="text1"/>
                <w:sz w:val="24"/>
                <w:szCs w:val="24"/>
              </w:rPr>
              <w:t>-</w:t>
            </w:r>
          </w:p>
        </w:tc>
      </w:tr>
      <w:tr w:rsidR="00DC48E7" w:rsidRPr="00DC48E7" w14:paraId="7679B89A" w14:textId="77777777" w:rsidTr="006F75FB">
        <w:trPr>
          <w:trHeight w:val="20"/>
          <w:jc w:val="center"/>
        </w:trPr>
        <w:tc>
          <w:tcPr>
            <w:tcW w:w="1570" w:type="pct"/>
            <w:tcBorders>
              <w:top w:val="nil"/>
              <w:bottom w:val="nil"/>
              <w:right w:val="nil"/>
            </w:tcBorders>
            <w:vAlign w:val="center"/>
          </w:tcPr>
          <w:p w14:paraId="265888EB"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Service industry worker</w:t>
            </w:r>
          </w:p>
        </w:tc>
        <w:tc>
          <w:tcPr>
            <w:tcW w:w="1100" w:type="pct"/>
            <w:tcBorders>
              <w:top w:val="nil"/>
              <w:left w:val="nil"/>
              <w:bottom w:val="nil"/>
              <w:right w:val="nil"/>
            </w:tcBorders>
            <w:vAlign w:val="center"/>
          </w:tcPr>
          <w:p w14:paraId="2D896D00"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205</w:t>
            </w:r>
          </w:p>
        </w:tc>
        <w:tc>
          <w:tcPr>
            <w:tcW w:w="1119" w:type="pct"/>
            <w:tcBorders>
              <w:top w:val="nil"/>
              <w:left w:val="nil"/>
              <w:bottom w:val="nil"/>
              <w:right w:val="nil"/>
            </w:tcBorders>
            <w:vAlign w:val="center"/>
          </w:tcPr>
          <w:p w14:paraId="0C27535F"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11.08%</w:t>
            </w:r>
          </w:p>
        </w:tc>
        <w:tc>
          <w:tcPr>
            <w:tcW w:w="1211" w:type="pct"/>
            <w:tcBorders>
              <w:top w:val="nil"/>
              <w:left w:val="nil"/>
              <w:bottom w:val="nil"/>
            </w:tcBorders>
            <w:vAlign w:val="center"/>
          </w:tcPr>
          <w:p w14:paraId="5BB62A18"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color w:val="000000" w:themeColor="text1"/>
                <w:sz w:val="24"/>
                <w:szCs w:val="24"/>
              </w:rPr>
              <w:t>-</w:t>
            </w:r>
          </w:p>
        </w:tc>
      </w:tr>
      <w:tr w:rsidR="00DC48E7" w:rsidRPr="00DC48E7" w14:paraId="3A6AFE28" w14:textId="77777777" w:rsidTr="006F75FB">
        <w:trPr>
          <w:trHeight w:val="20"/>
          <w:jc w:val="center"/>
        </w:trPr>
        <w:tc>
          <w:tcPr>
            <w:tcW w:w="1570" w:type="pct"/>
            <w:tcBorders>
              <w:top w:val="nil"/>
              <w:bottom w:val="nil"/>
              <w:right w:val="nil"/>
            </w:tcBorders>
            <w:vAlign w:val="center"/>
          </w:tcPr>
          <w:p w14:paraId="36ABDCA3"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Freelancer</w:t>
            </w:r>
          </w:p>
        </w:tc>
        <w:tc>
          <w:tcPr>
            <w:tcW w:w="1100" w:type="pct"/>
            <w:tcBorders>
              <w:top w:val="nil"/>
              <w:left w:val="nil"/>
              <w:bottom w:val="nil"/>
              <w:right w:val="nil"/>
            </w:tcBorders>
            <w:vAlign w:val="center"/>
          </w:tcPr>
          <w:p w14:paraId="7A3C3A3E"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279</w:t>
            </w:r>
          </w:p>
        </w:tc>
        <w:tc>
          <w:tcPr>
            <w:tcW w:w="1119" w:type="pct"/>
            <w:tcBorders>
              <w:top w:val="nil"/>
              <w:left w:val="nil"/>
              <w:bottom w:val="nil"/>
              <w:right w:val="nil"/>
            </w:tcBorders>
            <w:vAlign w:val="center"/>
          </w:tcPr>
          <w:p w14:paraId="73936557"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15.08%</w:t>
            </w:r>
          </w:p>
        </w:tc>
        <w:tc>
          <w:tcPr>
            <w:tcW w:w="1211" w:type="pct"/>
            <w:tcBorders>
              <w:top w:val="nil"/>
              <w:left w:val="nil"/>
              <w:bottom w:val="nil"/>
            </w:tcBorders>
            <w:vAlign w:val="center"/>
          </w:tcPr>
          <w:p w14:paraId="78A3AE84"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color w:val="000000" w:themeColor="text1"/>
                <w:sz w:val="24"/>
                <w:szCs w:val="24"/>
              </w:rPr>
              <w:t>-</w:t>
            </w:r>
          </w:p>
        </w:tc>
      </w:tr>
      <w:tr w:rsidR="00DC48E7" w:rsidRPr="00DC48E7" w14:paraId="72DF7767" w14:textId="77777777" w:rsidTr="006F75FB">
        <w:trPr>
          <w:trHeight w:val="20"/>
          <w:jc w:val="center"/>
        </w:trPr>
        <w:tc>
          <w:tcPr>
            <w:tcW w:w="1570" w:type="pct"/>
            <w:tcBorders>
              <w:top w:val="nil"/>
              <w:bottom w:val="nil"/>
              <w:right w:val="nil"/>
            </w:tcBorders>
            <w:vAlign w:val="center"/>
          </w:tcPr>
          <w:p w14:paraId="35A51647"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O</w:t>
            </w:r>
            <w:r w:rsidRPr="00DC48E7">
              <w:rPr>
                <w:rFonts w:ascii="Times New Roman" w:eastAsia="FangSong_GB2312" w:hAnsi="Times New Roman"/>
                <w:color w:val="000000" w:themeColor="text1"/>
                <w:sz w:val="24"/>
                <w:szCs w:val="24"/>
              </w:rPr>
              <w:t>ther</w:t>
            </w:r>
          </w:p>
        </w:tc>
        <w:tc>
          <w:tcPr>
            <w:tcW w:w="1100" w:type="pct"/>
            <w:tcBorders>
              <w:top w:val="nil"/>
              <w:left w:val="nil"/>
              <w:bottom w:val="nil"/>
              <w:right w:val="nil"/>
            </w:tcBorders>
            <w:vAlign w:val="center"/>
          </w:tcPr>
          <w:p w14:paraId="19548227"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46</w:t>
            </w:r>
          </w:p>
        </w:tc>
        <w:tc>
          <w:tcPr>
            <w:tcW w:w="1119" w:type="pct"/>
            <w:tcBorders>
              <w:top w:val="nil"/>
              <w:left w:val="nil"/>
              <w:bottom w:val="nil"/>
              <w:right w:val="nil"/>
            </w:tcBorders>
            <w:vAlign w:val="center"/>
          </w:tcPr>
          <w:p w14:paraId="5A11DC45"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2.49%</w:t>
            </w:r>
          </w:p>
        </w:tc>
        <w:tc>
          <w:tcPr>
            <w:tcW w:w="1211" w:type="pct"/>
            <w:tcBorders>
              <w:top w:val="nil"/>
              <w:left w:val="nil"/>
              <w:bottom w:val="nil"/>
            </w:tcBorders>
            <w:vAlign w:val="center"/>
          </w:tcPr>
          <w:p w14:paraId="7A3C358E"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color w:val="000000" w:themeColor="text1"/>
                <w:sz w:val="24"/>
                <w:szCs w:val="24"/>
              </w:rPr>
              <w:t>-</w:t>
            </w:r>
          </w:p>
        </w:tc>
      </w:tr>
      <w:tr w:rsidR="00DC48E7" w:rsidRPr="00DC48E7" w14:paraId="203CFECA" w14:textId="77777777" w:rsidTr="0060066D">
        <w:trPr>
          <w:trHeight w:val="20"/>
          <w:jc w:val="center"/>
        </w:trPr>
        <w:tc>
          <w:tcPr>
            <w:tcW w:w="5000" w:type="pct"/>
            <w:gridSpan w:val="4"/>
            <w:tcBorders>
              <w:top w:val="nil"/>
              <w:bottom w:val="nil"/>
            </w:tcBorders>
            <w:vAlign w:val="center"/>
          </w:tcPr>
          <w:p w14:paraId="01F49D23" w14:textId="77777777" w:rsidR="00DC48E7" w:rsidRPr="0058022A" w:rsidRDefault="00DC48E7" w:rsidP="0060066D">
            <w:pPr>
              <w:rPr>
                <w:rFonts w:ascii="Times New Roman" w:eastAsia="FangSong_GB2312" w:hAnsi="Times New Roman"/>
                <w:i/>
                <w:iCs/>
                <w:color w:val="000000" w:themeColor="text1"/>
                <w:sz w:val="24"/>
                <w:szCs w:val="24"/>
              </w:rPr>
            </w:pPr>
            <w:r w:rsidRPr="0058022A">
              <w:rPr>
                <w:rFonts w:ascii="Times New Roman" w:eastAsia="FangSong_GB2312" w:hAnsi="Times New Roman"/>
                <w:i/>
                <w:iCs/>
                <w:color w:val="000000" w:themeColor="text1"/>
                <w:sz w:val="24"/>
                <w:szCs w:val="24"/>
              </w:rPr>
              <w:t>Registered population</w:t>
            </w:r>
          </w:p>
        </w:tc>
      </w:tr>
      <w:tr w:rsidR="00DC48E7" w:rsidRPr="00DC48E7" w14:paraId="32473721" w14:textId="77777777" w:rsidTr="006F75FB">
        <w:trPr>
          <w:trHeight w:val="20"/>
          <w:jc w:val="center"/>
        </w:trPr>
        <w:tc>
          <w:tcPr>
            <w:tcW w:w="1570" w:type="pct"/>
            <w:tcBorders>
              <w:top w:val="nil"/>
              <w:bottom w:val="nil"/>
              <w:right w:val="nil"/>
            </w:tcBorders>
            <w:vAlign w:val="center"/>
          </w:tcPr>
          <w:p w14:paraId="5F075244"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Two and below</w:t>
            </w:r>
          </w:p>
        </w:tc>
        <w:tc>
          <w:tcPr>
            <w:tcW w:w="1100" w:type="pct"/>
            <w:tcBorders>
              <w:top w:val="nil"/>
              <w:left w:val="nil"/>
              <w:bottom w:val="nil"/>
              <w:right w:val="nil"/>
            </w:tcBorders>
            <w:vAlign w:val="center"/>
          </w:tcPr>
          <w:p w14:paraId="36EBE51A"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287</w:t>
            </w:r>
          </w:p>
        </w:tc>
        <w:tc>
          <w:tcPr>
            <w:tcW w:w="1119" w:type="pct"/>
            <w:tcBorders>
              <w:top w:val="nil"/>
              <w:left w:val="nil"/>
              <w:bottom w:val="nil"/>
              <w:right w:val="nil"/>
            </w:tcBorders>
            <w:vAlign w:val="center"/>
          </w:tcPr>
          <w:p w14:paraId="12C0ED97"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15.51%</w:t>
            </w:r>
          </w:p>
        </w:tc>
        <w:tc>
          <w:tcPr>
            <w:tcW w:w="1211" w:type="pct"/>
            <w:tcBorders>
              <w:top w:val="nil"/>
              <w:left w:val="nil"/>
              <w:bottom w:val="nil"/>
            </w:tcBorders>
            <w:vAlign w:val="center"/>
          </w:tcPr>
          <w:p w14:paraId="0E6776DA"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color w:val="000000" w:themeColor="text1"/>
                <w:sz w:val="24"/>
                <w:szCs w:val="24"/>
              </w:rPr>
              <w:t>-</w:t>
            </w:r>
          </w:p>
        </w:tc>
      </w:tr>
      <w:tr w:rsidR="00DC48E7" w:rsidRPr="00DC48E7" w14:paraId="237C830E" w14:textId="77777777" w:rsidTr="006F75FB">
        <w:trPr>
          <w:trHeight w:val="20"/>
          <w:jc w:val="center"/>
        </w:trPr>
        <w:tc>
          <w:tcPr>
            <w:tcW w:w="1570" w:type="pct"/>
            <w:tcBorders>
              <w:top w:val="nil"/>
              <w:bottom w:val="nil"/>
              <w:right w:val="nil"/>
            </w:tcBorders>
            <w:vAlign w:val="center"/>
          </w:tcPr>
          <w:p w14:paraId="711AADB9"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Three</w:t>
            </w:r>
          </w:p>
        </w:tc>
        <w:tc>
          <w:tcPr>
            <w:tcW w:w="1100" w:type="pct"/>
            <w:tcBorders>
              <w:top w:val="nil"/>
              <w:left w:val="nil"/>
              <w:bottom w:val="nil"/>
              <w:right w:val="nil"/>
            </w:tcBorders>
            <w:vAlign w:val="center"/>
          </w:tcPr>
          <w:p w14:paraId="27879003"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697</w:t>
            </w:r>
          </w:p>
        </w:tc>
        <w:tc>
          <w:tcPr>
            <w:tcW w:w="1119" w:type="pct"/>
            <w:tcBorders>
              <w:top w:val="nil"/>
              <w:left w:val="nil"/>
              <w:bottom w:val="nil"/>
              <w:right w:val="nil"/>
            </w:tcBorders>
            <w:vAlign w:val="center"/>
          </w:tcPr>
          <w:p w14:paraId="16AC9C08"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37.68%</w:t>
            </w:r>
          </w:p>
        </w:tc>
        <w:tc>
          <w:tcPr>
            <w:tcW w:w="1211" w:type="pct"/>
            <w:tcBorders>
              <w:top w:val="nil"/>
              <w:left w:val="nil"/>
              <w:bottom w:val="nil"/>
            </w:tcBorders>
            <w:vAlign w:val="center"/>
          </w:tcPr>
          <w:p w14:paraId="76EAA9AF"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color w:val="000000" w:themeColor="text1"/>
                <w:sz w:val="24"/>
                <w:szCs w:val="24"/>
              </w:rPr>
              <w:t>-</w:t>
            </w:r>
          </w:p>
        </w:tc>
      </w:tr>
      <w:tr w:rsidR="00DC48E7" w:rsidRPr="00DC48E7" w14:paraId="116B3B39" w14:textId="77777777" w:rsidTr="006F75FB">
        <w:trPr>
          <w:trHeight w:val="20"/>
          <w:jc w:val="center"/>
        </w:trPr>
        <w:tc>
          <w:tcPr>
            <w:tcW w:w="1570" w:type="pct"/>
            <w:tcBorders>
              <w:top w:val="nil"/>
              <w:bottom w:val="nil"/>
              <w:right w:val="nil"/>
            </w:tcBorders>
            <w:vAlign w:val="center"/>
          </w:tcPr>
          <w:p w14:paraId="7ABC79E3"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F</w:t>
            </w:r>
            <w:r w:rsidRPr="00DC48E7">
              <w:rPr>
                <w:rFonts w:ascii="Times New Roman" w:eastAsia="FangSong_GB2312" w:hAnsi="Times New Roman"/>
                <w:color w:val="000000" w:themeColor="text1"/>
                <w:sz w:val="24"/>
                <w:szCs w:val="24"/>
              </w:rPr>
              <w:t>our</w:t>
            </w:r>
          </w:p>
        </w:tc>
        <w:tc>
          <w:tcPr>
            <w:tcW w:w="1100" w:type="pct"/>
            <w:tcBorders>
              <w:top w:val="nil"/>
              <w:left w:val="nil"/>
              <w:bottom w:val="nil"/>
              <w:right w:val="nil"/>
            </w:tcBorders>
            <w:vAlign w:val="center"/>
          </w:tcPr>
          <w:p w14:paraId="2B9CF672"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488</w:t>
            </w:r>
          </w:p>
        </w:tc>
        <w:tc>
          <w:tcPr>
            <w:tcW w:w="1119" w:type="pct"/>
            <w:tcBorders>
              <w:top w:val="nil"/>
              <w:left w:val="nil"/>
              <w:bottom w:val="nil"/>
              <w:right w:val="nil"/>
            </w:tcBorders>
            <w:vAlign w:val="center"/>
          </w:tcPr>
          <w:p w14:paraId="3FA74C5B"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26.38%</w:t>
            </w:r>
          </w:p>
        </w:tc>
        <w:tc>
          <w:tcPr>
            <w:tcW w:w="1211" w:type="pct"/>
            <w:tcBorders>
              <w:top w:val="nil"/>
              <w:left w:val="nil"/>
              <w:bottom w:val="nil"/>
            </w:tcBorders>
            <w:vAlign w:val="center"/>
          </w:tcPr>
          <w:p w14:paraId="102909D7"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color w:val="000000" w:themeColor="text1"/>
                <w:sz w:val="24"/>
                <w:szCs w:val="24"/>
              </w:rPr>
              <w:t>-</w:t>
            </w:r>
          </w:p>
        </w:tc>
      </w:tr>
      <w:tr w:rsidR="00DC48E7" w:rsidRPr="00DC48E7" w14:paraId="384A3767" w14:textId="77777777" w:rsidTr="006F75FB">
        <w:trPr>
          <w:trHeight w:val="20"/>
          <w:jc w:val="center"/>
        </w:trPr>
        <w:tc>
          <w:tcPr>
            <w:tcW w:w="1570" w:type="pct"/>
            <w:tcBorders>
              <w:top w:val="nil"/>
              <w:bottom w:val="nil"/>
              <w:right w:val="nil"/>
            </w:tcBorders>
            <w:vAlign w:val="center"/>
          </w:tcPr>
          <w:p w14:paraId="59CBC36F"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F</w:t>
            </w:r>
            <w:r w:rsidRPr="00DC48E7">
              <w:rPr>
                <w:rFonts w:ascii="Times New Roman" w:eastAsia="FangSong_GB2312" w:hAnsi="Times New Roman"/>
                <w:color w:val="000000" w:themeColor="text1"/>
                <w:sz w:val="24"/>
                <w:szCs w:val="24"/>
              </w:rPr>
              <w:t>ive</w:t>
            </w:r>
          </w:p>
        </w:tc>
        <w:tc>
          <w:tcPr>
            <w:tcW w:w="1100" w:type="pct"/>
            <w:tcBorders>
              <w:top w:val="nil"/>
              <w:left w:val="nil"/>
              <w:bottom w:val="nil"/>
              <w:right w:val="nil"/>
            </w:tcBorders>
            <w:vAlign w:val="center"/>
          </w:tcPr>
          <w:p w14:paraId="79156F55"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240</w:t>
            </w:r>
          </w:p>
        </w:tc>
        <w:tc>
          <w:tcPr>
            <w:tcW w:w="1119" w:type="pct"/>
            <w:tcBorders>
              <w:top w:val="nil"/>
              <w:left w:val="nil"/>
              <w:bottom w:val="nil"/>
              <w:right w:val="nil"/>
            </w:tcBorders>
            <w:vAlign w:val="center"/>
          </w:tcPr>
          <w:p w14:paraId="465D134E"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12.97%</w:t>
            </w:r>
          </w:p>
        </w:tc>
        <w:tc>
          <w:tcPr>
            <w:tcW w:w="1211" w:type="pct"/>
            <w:tcBorders>
              <w:top w:val="nil"/>
              <w:left w:val="nil"/>
              <w:bottom w:val="nil"/>
            </w:tcBorders>
            <w:vAlign w:val="center"/>
          </w:tcPr>
          <w:p w14:paraId="7BBA61E3"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color w:val="000000" w:themeColor="text1"/>
                <w:sz w:val="24"/>
                <w:szCs w:val="24"/>
              </w:rPr>
              <w:t>-</w:t>
            </w:r>
          </w:p>
        </w:tc>
      </w:tr>
      <w:tr w:rsidR="00DC48E7" w:rsidRPr="00DC48E7" w14:paraId="5E1634DE" w14:textId="77777777" w:rsidTr="006F75FB">
        <w:trPr>
          <w:trHeight w:val="20"/>
          <w:jc w:val="center"/>
        </w:trPr>
        <w:tc>
          <w:tcPr>
            <w:tcW w:w="1570" w:type="pct"/>
            <w:tcBorders>
              <w:top w:val="nil"/>
              <w:bottom w:val="nil"/>
              <w:right w:val="nil"/>
            </w:tcBorders>
            <w:vAlign w:val="center"/>
          </w:tcPr>
          <w:p w14:paraId="123C40AA"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Six and above</w:t>
            </w:r>
          </w:p>
        </w:tc>
        <w:tc>
          <w:tcPr>
            <w:tcW w:w="1100" w:type="pct"/>
            <w:tcBorders>
              <w:top w:val="nil"/>
              <w:left w:val="nil"/>
              <w:bottom w:val="nil"/>
              <w:right w:val="nil"/>
            </w:tcBorders>
            <w:vAlign w:val="center"/>
          </w:tcPr>
          <w:p w14:paraId="2C896FDC"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138</w:t>
            </w:r>
          </w:p>
        </w:tc>
        <w:tc>
          <w:tcPr>
            <w:tcW w:w="1119" w:type="pct"/>
            <w:tcBorders>
              <w:top w:val="nil"/>
              <w:left w:val="nil"/>
              <w:bottom w:val="nil"/>
              <w:right w:val="nil"/>
            </w:tcBorders>
            <w:vAlign w:val="center"/>
          </w:tcPr>
          <w:p w14:paraId="2F9503F2"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7.46%</w:t>
            </w:r>
          </w:p>
        </w:tc>
        <w:tc>
          <w:tcPr>
            <w:tcW w:w="1211" w:type="pct"/>
            <w:tcBorders>
              <w:top w:val="nil"/>
              <w:left w:val="nil"/>
              <w:bottom w:val="nil"/>
            </w:tcBorders>
            <w:vAlign w:val="center"/>
          </w:tcPr>
          <w:p w14:paraId="02C51729"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color w:val="000000" w:themeColor="text1"/>
                <w:sz w:val="24"/>
                <w:szCs w:val="24"/>
              </w:rPr>
              <w:t>-</w:t>
            </w:r>
          </w:p>
        </w:tc>
      </w:tr>
      <w:tr w:rsidR="00DC48E7" w:rsidRPr="00DC48E7" w14:paraId="65916247" w14:textId="77777777" w:rsidTr="0060066D">
        <w:trPr>
          <w:trHeight w:val="20"/>
          <w:jc w:val="center"/>
        </w:trPr>
        <w:tc>
          <w:tcPr>
            <w:tcW w:w="5000" w:type="pct"/>
            <w:gridSpan w:val="4"/>
            <w:tcBorders>
              <w:top w:val="nil"/>
              <w:bottom w:val="nil"/>
            </w:tcBorders>
            <w:vAlign w:val="center"/>
          </w:tcPr>
          <w:p w14:paraId="14F7129A" w14:textId="77777777" w:rsidR="00DC48E7" w:rsidRPr="0058022A" w:rsidRDefault="00DC48E7" w:rsidP="0060066D">
            <w:pPr>
              <w:rPr>
                <w:rFonts w:ascii="Times New Roman" w:eastAsia="FangSong_GB2312" w:hAnsi="Times New Roman"/>
                <w:i/>
                <w:iCs/>
                <w:color w:val="000000" w:themeColor="text1"/>
                <w:sz w:val="24"/>
                <w:szCs w:val="24"/>
              </w:rPr>
            </w:pPr>
            <w:r w:rsidRPr="0058022A">
              <w:rPr>
                <w:rFonts w:ascii="Times New Roman" w:eastAsia="FangSong_GB2312" w:hAnsi="Times New Roman"/>
                <w:i/>
                <w:iCs/>
                <w:color w:val="000000" w:themeColor="text1"/>
                <w:sz w:val="24"/>
                <w:szCs w:val="24"/>
              </w:rPr>
              <w:t>Yearly income level</w:t>
            </w:r>
          </w:p>
        </w:tc>
      </w:tr>
      <w:tr w:rsidR="00DC48E7" w:rsidRPr="00DC48E7" w14:paraId="01F873F1" w14:textId="77777777" w:rsidTr="006F75FB">
        <w:trPr>
          <w:trHeight w:val="20"/>
          <w:jc w:val="center"/>
        </w:trPr>
        <w:tc>
          <w:tcPr>
            <w:tcW w:w="1570" w:type="pct"/>
            <w:tcBorders>
              <w:top w:val="nil"/>
              <w:bottom w:val="nil"/>
              <w:right w:val="nil"/>
            </w:tcBorders>
            <w:vAlign w:val="center"/>
          </w:tcPr>
          <w:p w14:paraId="157430D0"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Less than 50,000 yuan</w:t>
            </w:r>
          </w:p>
        </w:tc>
        <w:tc>
          <w:tcPr>
            <w:tcW w:w="1100" w:type="pct"/>
            <w:tcBorders>
              <w:top w:val="nil"/>
              <w:left w:val="nil"/>
              <w:bottom w:val="nil"/>
              <w:right w:val="nil"/>
            </w:tcBorders>
            <w:vAlign w:val="center"/>
          </w:tcPr>
          <w:p w14:paraId="25814812"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224</w:t>
            </w:r>
          </w:p>
        </w:tc>
        <w:tc>
          <w:tcPr>
            <w:tcW w:w="1119" w:type="pct"/>
            <w:tcBorders>
              <w:top w:val="nil"/>
              <w:left w:val="nil"/>
              <w:bottom w:val="nil"/>
              <w:right w:val="nil"/>
            </w:tcBorders>
            <w:vAlign w:val="center"/>
          </w:tcPr>
          <w:p w14:paraId="6BB6B054"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12.11%</w:t>
            </w:r>
          </w:p>
        </w:tc>
        <w:tc>
          <w:tcPr>
            <w:tcW w:w="1211" w:type="pct"/>
            <w:tcBorders>
              <w:top w:val="nil"/>
              <w:left w:val="nil"/>
              <w:bottom w:val="nil"/>
            </w:tcBorders>
            <w:vAlign w:val="center"/>
          </w:tcPr>
          <w:p w14:paraId="5A9785E4"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color w:val="000000" w:themeColor="text1"/>
                <w:sz w:val="24"/>
                <w:szCs w:val="24"/>
              </w:rPr>
              <w:t>-</w:t>
            </w:r>
          </w:p>
        </w:tc>
      </w:tr>
      <w:tr w:rsidR="00DC48E7" w:rsidRPr="00DC48E7" w14:paraId="343981F4" w14:textId="77777777" w:rsidTr="006F75FB">
        <w:trPr>
          <w:trHeight w:val="20"/>
          <w:jc w:val="center"/>
        </w:trPr>
        <w:tc>
          <w:tcPr>
            <w:tcW w:w="1570" w:type="pct"/>
            <w:tcBorders>
              <w:top w:val="nil"/>
              <w:bottom w:val="nil"/>
              <w:right w:val="nil"/>
            </w:tcBorders>
            <w:vAlign w:val="center"/>
          </w:tcPr>
          <w:p w14:paraId="33849E8C"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50,000 - 100,000 yuan</w:t>
            </w:r>
          </w:p>
        </w:tc>
        <w:tc>
          <w:tcPr>
            <w:tcW w:w="1100" w:type="pct"/>
            <w:tcBorders>
              <w:top w:val="nil"/>
              <w:left w:val="nil"/>
              <w:bottom w:val="nil"/>
              <w:right w:val="nil"/>
            </w:tcBorders>
            <w:vAlign w:val="center"/>
          </w:tcPr>
          <w:p w14:paraId="01C32AF8"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700</w:t>
            </w:r>
          </w:p>
        </w:tc>
        <w:tc>
          <w:tcPr>
            <w:tcW w:w="1119" w:type="pct"/>
            <w:tcBorders>
              <w:top w:val="nil"/>
              <w:left w:val="nil"/>
              <w:bottom w:val="nil"/>
              <w:right w:val="nil"/>
            </w:tcBorders>
            <w:vAlign w:val="center"/>
          </w:tcPr>
          <w:p w14:paraId="375428DD"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37.84%</w:t>
            </w:r>
          </w:p>
        </w:tc>
        <w:tc>
          <w:tcPr>
            <w:tcW w:w="1211" w:type="pct"/>
            <w:tcBorders>
              <w:top w:val="nil"/>
              <w:left w:val="nil"/>
              <w:bottom w:val="nil"/>
            </w:tcBorders>
            <w:vAlign w:val="center"/>
          </w:tcPr>
          <w:p w14:paraId="32B065AE"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color w:val="000000" w:themeColor="text1"/>
                <w:sz w:val="24"/>
                <w:szCs w:val="24"/>
              </w:rPr>
              <w:t>-</w:t>
            </w:r>
          </w:p>
        </w:tc>
      </w:tr>
      <w:tr w:rsidR="00DC48E7" w:rsidRPr="00DC48E7" w14:paraId="32CED120" w14:textId="77777777" w:rsidTr="006F75FB">
        <w:trPr>
          <w:trHeight w:val="20"/>
          <w:jc w:val="center"/>
        </w:trPr>
        <w:tc>
          <w:tcPr>
            <w:tcW w:w="1570" w:type="pct"/>
            <w:tcBorders>
              <w:top w:val="nil"/>
              <w:bottom w:val="nil"/>
              <w:right w:val="nil"/>
            </w:tcBorders>
            <w:vAlign w:val="center"/>
          </w:tcPr>
          <w:p w14:paraId="1D3B3AE5"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100,000 - 150,000 yuan</w:t>
            </w:r>
          </w:p>
        </w:tc>
        <w:tc>
          <w:tcPr>
            <w:tcW w:w="1100" w:type="pct"/>
            <w:tcBorders>
              <w:top w:val="nil"/>
              <w:left w:val="nil"/>
              <w:bottom w:val="nil"/>
              <w:right w:val="nil"/>
            </w:tcBorders>
            <w:vAlign w:val="center"/>
          </w:tcPr>
          <w:p w14:paraId="044F2116"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355</w:t>
            </w:r>
          </w:p>
        </w:tc>
        <w:tc>
          <w:tcPr>
            <w:tcW w:w="1119" w:type="pct"/>
            <w:tcBorders>
              <w:top w:val="nil"/>
              <w:left w:val="nil"/>
              <w:bottom w:val="nil"/>
              <w:right w:val="nil"/>
            </w:tcBorders>
            <w:vAlign w:val="center"/>
          </w:tcPr>
          <w:p w14:paraId="6AB4FDD0"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19.19%</w:t>
            </w:r>
          </w:p>
        </w:tc>
        <w:tc>
          <w:tcPr>
            <w:tcW w:w="1211" w:type="pct"/>
            <w:tcBorders>
              <w:top w:val="nil"/>
              <w:left w:val="nil"/>
              <w:bottom w:val="nil"/>
            </w:tcBorders>
            <w:vAlign w:val="center"/>
          </w:tcPr>
          <w:p w14:paraId="3C7A16F0"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color w:val="000000" w:themeColor="text1"/>
                <w:sz w:val="24"/>
                <w:szCs w:val="24"/>
              </w:rPr>
              <w:t>-</w:t>
            </w:r>
          </w:p>
        </w:tc>
      </w:tr>
      <w:tr w:rsidR="00DC48E7" w:rsidRPr="00DC48E7" w14:paraId="2FCC13DE" w14:textId="77777777" w:rsidTr="006F75FB">
        <w:trPr>
          <w:trHeight w:val="20"/>
          <w:jc w:val="center"/>
        </w:trPr>
        <w:tc>
          <w:tcPr>
            <w:tcW w:w="1570" w:type="pct"/>
            <w:tcBorders>
              <w:top w:val="nil"/>
              <w:bottom w:val="nil"/>
              <w:right w:val="nil"/>
            </w:tcBorders>
            <w:vAlign w:val="center"/>
          </w:tcPr>
          <w:p w14:paraId="43398D98"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150,000 - 200,000 yuan</w:t>
            </w:r>
          </w:p>
        </w:tc>
        <w:tc>
          <w:tcPr>
            <w:tcW w:w="1100" w:type="pct"/>
            <w:tcBorders>
              <w:top w:val="nil"/>
              <w:left w:val="nil"/>
              <w:bottom w:val="nil"/>
              <w:right w:val="nil"/>
            </w:tcBorders>
            <w:vAlign w:val="center"/>
          </w:tcPr>
          <w:p w14:paraId="11F9D950"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288</w:t>
            </w:r>
          </w:p>
        </w:tc>
        <w:tc>
          <w:tcPr>
            <w:tcW w:w="1119" w:type="pct"/>
            <w:tcBorders>
              <w:top w:val="nil"/>
              <w:left w:val="nil"/>
              <w:bottom w:val="nil"/>
              <w:right w:val="nil"/>
            </w:tcBorders>
            <w:vAlign w:val="center"/>
          </w:tcPr>
          <w:p w14:paraId="3912846A"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15.01%</w:t>
            </w:r>
          </w:p>
        </w:tc>
        <w:tc>
          <w:tcPr>
            <w:tcW w:w="1211" w:type="pct"/>
            <w:tcBorders>
              <w:top w:val="nil"/>
              <w:left w:val="nil"/>
              <w:bottom w:val="nil"/>
            </w:tcBorders>
            <w:vAlign w:val="center"/>
          </w:tcPr>
          <w:p w14:paraId="166EB2BF"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color w:val="000000" w:themeColor="text1"/>
                <w:sz w:val="24"/>
                <w:szCs w:val="24"/>
              </w:rPr>
              <w:t>-</w:t>
            </w:r>
          </w:p>
        </w:tc>
      </w:tr>
      <w:tr w:rsidR="00DC48E7" w:rsidRPr="00DC48E7" w14:paraId="38BF95E1" w14:textId="77777777" w:rsidTr="006F75FB">
        <w:trPr>
          <w:trHeight w:val="20"/>
          <w:jc w:val="center"/>
        </w:trPr>
        <w:tc>
          <w:tcPr>
            <w:tcW w:w="1570" w:type="pct"/>
            <w:tcBorders>
              <w:top w:val="nil"/>
              <w:bottom w:val="nil"/>
              <w:right w:val="nil"/>
            </w:tcBorders>
            <w:vAlign w:val="center"/>
          </w:tcPr>
          <w:p w14:paraId="4322F441"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200,000 - 400,000 yuan</w:t>
            </w:r>
          </w:p>
        </w:tc>
        <w:tc>
          <w:tcPr>
            <w:tcW w:w="1100" w:type="pct"/>
            <w:tcBorders>
              <w:top w:val="nil"/>
              <w:left w:val="nil"/>
              <w:bottom w:val="nil"/>
              <w:right w:val="nil"/>
            </w:tcBorders>
            <w:vAlign w:val="center"/>
          </w:tcPr>
          <w:p w14:paraId="2F013BD4"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236</w:t>
            </w:r>
          </w:p>
        </w:tc>
        <w:tc>
          <w:tcPr>
            <w:tcW w:w="1119" w:type="pct"/>
            <w:tcBorders>
              <w:top w:val="nil"/>
              <w:left w:val="nil"/>
              <w:bottom w:val="nil"/>
              <w:right w:val="nil"/>
            </w:tcBorders>
            <w:vAlign w:val="center"/>
          </w:tcPr>
          <w:p w14:paraId="5D61022A"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12.76%</w:t>
            </w:r>
          </w:p>
        </w:tc>
        <w:tc>
          <w:tcPr>
            <w:tcW w:w="1211" w:type="pct"/>
            <w:tcBorders>
              <w:top w:val="nil"/>
              <w:left w:val="nil"/>
              <w:bottom w:val="nil"/>
            </w:tcBorders>
            <w:vAlign w:val="center"/>
          </w:tcPr>
          <w:p w14:paraId="6D9CF067"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color w:val="000000" w:themeColor="text1"/>
                <w:sz w:val="24"/>
                <w:szCs w:val="24"/>
              </w:rPr>
              <w:t>-</w:t>
            </w:r>
          </w:p>
        </w:tc>
      </w:tr>
      <w:tr w:rsidR="00DC48E7" w:rsidRPr="00DC48E7" w14:paraId="3FC05CE3" w14:textId="77777777" w:rsidTr="00563C69">
        <w:trPr>
          <w:trHeight w:val="20"/>
          <w:jc w:val="center"/>
        </w:trPr>
        <w:tc>
          <w:tcPr>
            <w:tcW w:w="1570" w:type="pct"/>
            <w:tcBorders>
              <w:top w:val="nil"/>
              <w:bottom w:val="nil"/>
              <w:right w:val="nil"/>
            </w:tcBorders>
            <w:vAlign w:val="center"/>
          </w:tcPr>
          <w:p w14:paraId="28E5B953"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400,000 - 600,000 yuan</w:t>
            </w:r>
          </w:p>
        </w:tc>
        <w:tc>
          <w:tcPr>
            <w:tcW w:w="1100" w:type="pct"/>
            <w:tcBorders>
              <w:top w:val="nil"/>
              <w:left w:val="nil"/>
              <w:bottom w:val="nil"/>
              <w:right w:val="nil"/>
            </w:tcBorders>
            <w:vAlign w:val="center"/>
          </w:tcPr>
          <w:p w14:paraId="10035DCD"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37</w:t>
            </w:r>
          </w:p>
        </w:tc>
        <w:tc>
          <w:tcPr>
            <w:tcW w:w="1119" w:type="pct"/>
            <w:tcBorders>
              <w:top w:val="nil"/>
              <w:left w:val="nil"/>
              <w:bottom w:val="nil"/>
              <w:right w:val="nil"/>
            </w:tcBorders>
            <w:vAlign w:val="center"/>
          </w:tcPr>
          <w:p w14:paraId="6C32413C"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2.00%</w:t>
            </w:r>
          </w:p>
        </w:tc>
        <w:tc>
          <w:tcPr>
            <w:tcW w:w="1211" w:type="pct"/>
            <w:tcBorders>
              <w:top w:val="nil"/>
              <w:left w:val="nil"/>
              <w:bottom w:val="nil"/>
            </w:tcBorders>
            <w:vAlign w:val="center"/>
          </w:tcPr>
          <w:p w14:paraId="5EFD8ABD"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color w:val="000000" w:themeColor="text1"/>
                <w:sz w:val="24"/>
                <w:szCs w:val="24"/>
              </w:rPr>
              <w:t>-</w:t>
            </w:r>
          </w:p>
        </w:tc>
      </w:tr>
      <w:tr w:rsidR="00DC48E7" w:rsidRPr="00DC48E7" w14:paraId="43BCCF9E" w14:textId="77777777" w:rsidTr="00563C69">
        <w:trPr>
          <w:trHeight w:val="20"/>
          <w:jc w:val="center"/>
        </w:trPr>
        <w:tc>
          <w:tcPr>
            <w:tcW w:w="1570" w:type="pct"/>
            <w:tcBorders>
              <w:top w:val="nil"/>
              <w:bottom w:val="single" w:sz="4" w:space="0" w:color="auto"/>
              <w:right w:val="nil"/>
            </w:tcBorders>
            <w:vAlign w:val="center"/>
          </w:tcPr>
          <w:p w14:paraId="51B83D57" w14:textId="77777777" w:rsidR="00DC48E7" w:rsidRPr="00DC48E7" w:rsidRDefault="00DC48E7" w:rsidP="00DF7E94">
            <w:pPr>
              <w:ind w:left="170"/>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More than 600,000 yuan</w:t>
            </w:r>
          </w:p>
        </w:tc>
        <w:tc>
          <w:tcPr>
            <w:tcW w:w="1100" w:type="pct"/>
            <w:tcBorders>
              <w:top w:val="nil"/>
              <w:left w:val="nil"/>
              <w:bottom w:val="single" w:sz="4" w:space="0" w:color="auto"/>
              <w:right w:val="nil"/>
            </w:tcBorders>
            <w:vAlign w:val="center"/>
          </w:tcPr>
          <w:p w14:paraId="24161A62"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10</w:t>
            </w:r>
          </w:p>
        </w:tc>
        <w:tc>
          <w:tcPr>
            <w:tcW w:w="1119" w:type="pct"/>
            <w:tcBorders>
              <w:top w:val="nil"/>
              <w:left w:val="nil"/>
              <w:bottom w:val="single" w:sz="4" w:space="0" w:color="auto"/>
              <w:right w:val="nil"/>
            </w:tcBorders>
            <w:vAlign w:val="center"/>
          </w:tcPr>
          <w:p w14:paraId="7EFEEB07"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0.54%</w:t>
            </w:r>
          </w:p>
        </w:tc>
        <w:tc>
          <w:tcPr>
            <w:tcW w:w="1211" w:type="pct"/>
            <w:tcBorders>
              <w:top w:val="nil"/>
              <w:left w:val="nil"/>
              <w:bottom w:val="single" w:sz="4" w:space="0" w:color="auto"/>
            </w:tcBorders>
            <w:vAlign w:val="center"/>
          </w:tcPr>
          <w:p w14:paraId="148B6C0C"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color w:val="000000" w:themeColor="text1"/>
                <w:sz w:val="24"/>
                <w:szCs w:val="24"/>
              </w:rPr>
              <w:t>-</w:t>
            </w:r>
          </w:p>
        </w:tc>
      </w:tr>
    </w:tbl>
    <w:p w14:paraId="348193F7" w14:textId="2A833737" w:rsidR="003E4061" w:rsidRPr="00DF7E94" w:rsidRDefault="003E4061" w:rsidP="00DF7E94">
      <w:pPr>
        <w:spacing w:before="120"/>
        <w:rPr>
          <w:rFonts w:ascii="Times New Roman" w:hAnsi="Times New Roman" w:cs="Times New Roman"/>
          <w:kern w:val="0"/>
          <w:sz w:val="22"/>
        </w:rPr>
      </w:pPr>
      <w:r w:rsidRPr="00DF7E94">
        <w:rPr>
          <w:rFonts w:ascii="Times New Roman" w:hAnsi="Times New Roman" w:cs="Times New Roman"/>
          <w:i/>
          <w:iCs/>
          <w:kern w:val="0"/>
          <w:sz w:val="22"/>
        </w:rPr>
        <w:t>Notes</w:t>
      </w:r>
      <w:r w:rsidRPr="00DF7E94">
        <w:rPr>
          <w:rFonts w:ascii="Times New Roman" w:hAnsi="Times New Roman" w:cs="Times New Roman"/>
          <w:kern w:val="0"/>
          <w:sz w:val="22"/>
        </w:rPr>
        <w:t xml:space="preserve">: This table shows the basic socio-demographic information of the households. </w:t>
      </w:r>
      <w:r w:rsidR="00B14553">
        <w:rPr>
          <w:rFonts w:ascii="Times New Roman" w:hAnsi="Times New Roman" w:cs="Times New Roman"/>
          <w:kern w:val="0"/>
          <w:sz w:val="22"/>
        </w:rPr>
        <w:t>T</w:t>
      </w:r>
      <w:r w:rsidRPr="00DF7E94">
        <w:rPr>
          <w:rFonts w:ascii="Times New Roman" w:hAnsi="Times New Roman" w:cs="Times New Roman"/>
          <w:kern w:val="0"/>
          <w:sz w:val="22"/>
        </w:rPr>
        <w:t xml:space="preserve">o address the contingency problems caused by random sampling, we compare the basic data of the respondents with the data of the seventh national census. The last column “National situation” shows the results of the seventh national census (see </w:t>
      </w:r>
      <w:hyperlink r:id="rId8" w:history="1">
        <w:r w:rsidRPr="00DF7E94">
          <w:rPr>
            <w:rFonts w:ascii="Times New Roman" w:hAnsi="Times New Roman" w:cs="Times New Roman"/>
            <w:kern w:val="0"/>
            <w:sz w:val="22"/>
          </w:rPr>
          <w:t>https://www.gov.cn/xinwen/2021-05/11/content_5605794.htm</w:t>
        </w:r>
      </w:hyperlink>
      <w:r w:rsidRPr="00DF7E94">
        <w:rPr>
          <w:rFonts w:ascii="Times New Roman" w:hAnsi="Times New Roman" w:cs="Times New Roman"/>
          <w:kern w:val="0"/>
          <w:sz w:val="22"/>
        </w:rPr>
        <w:t>).</w:t>
      </w:r>
    </w:p>
    <w:p w14:paraId="5BB0CC4F" w14:textId="7771EF36" w:rsidR="00242115" w:rsidRDefault="00242115">
      <w:pPr>
        <w:widowControl/>
        <w:jc w:val="left"/>
        <w:rPr>
          <w:rFonts w:ascii="SimHei" w:eastAsia="SimHei" w:hAnsi="SimHei"/>
          <w:b/>
          <w:color w:val="000000" w:themeColor="text1"/>
          <w:sz w:val="24"/>
          <w:szCs w:val="24"/>
        </w:rPr>
      </w:pPr>
      <w:r>
        <w:rPr>
          <w:rFonts w:ascii="SimHei" w:eastAsia="SimHei" w:hAnsi="SimHei"/>
          <w:b/>
          <w:color w:val="000000" w:themeColor="text1"/>
          <w:sz w:val="24"/>
          <w:szCs w:val="24"/>
        </w:rPr>
        <w:br w:type="page"/>
      </w:r>
    </w:p>
    <w:p w14:paraId="6E733B26" w14:textId="0E72FE0E" w:rsidR="00DC48E7" w:rsidRPr="00DC48E7" w:rsidRDefault="00DC48E7" w:rsidP="00FE45F1">
      <w:pPr>
        <w:spacing w:after="120"/>
        <w:rPr>
          <w:rFonts w:ascii="Times New Roman" w:eastAsia="FangSong_GB2312" w:hAnsi="Times New Roman"/>
          <w:color w:val="000000" w:themeColor="text1"/>
          <w:sz w:val="24"/>
          <w:szCs w:val="24"/>
        </w:rPr>
      </w:pPr>
      <w:r w:rsidRPr="00FE45F1">
        <w:rPr>
          <w:rFonts w:ascii="Times New Roman" w:eastAsia="FangSong_GB2312" w:hAnsi="Times New Roman" w:hint="eastAsia"/>
          <w:b/>
          <w:bCs/>
          <w:color w:val="000000" w:themeColor="text1"/>
          <w:sz w:val="24"/>
          <w:szCs w:val="24"/>
        </w:rPr>
        <w:lastRenderedPageBreak/>
        <w:t>T</w:t>
      </w:r>
      <w:r w:rsidRPr="00FE45F1">
        <w:rPr>
          <w:rFonts w:ascii="Times New Roman" w:eastAsia="FangSong_GB2312" w:hAnsi="Times New Roman"/>
          <w:b/>
          <w:bCs/>
          <w:color w:val="000000" w:themeColor="text1"/>
          <w:sz w:val="24"/>
          <w:szCs w:val="24"/>
        </w:rPr>
        <w:t>able A2</w:t>
      </w:r>
      <w:r w:rsidR="003E46A2" w:rsidRPr="00FE45F1">
        <w:rPr>
          <w:rFonts w:ascii="Times New Roman" w:eastAsia="FangSong_GB2312" w:hAnsi="Times New Roman"/>
          <w:b/>
          <w:bCs/>
          <w:color w:val="000000" w:themeColor="text1"/>
          <w:sz w:val="24"/>
          <w:szCs w:val="24"/>
        </w:rPr>
        <w:t>.</w:t>
      </w:r>
      <w:r w:rsidRPr="00DC48E7">
        <w:rPr>
          <w:rFonts w:ascii="Times New Roman" w:eastAsia="FangSong_GB2312" w:hAnsi="Times New Roman"/>
          <w:color w:val="000000" w:themeColor="text1"/>
          <w:sz w:val="24"/>
          <w:szCs w:val="24"/>
        </w:rPr>
        <w:t xml:space="preserve"> Carbon perception composition</w:t>
      </w:r>
    </w:p>
    <w:tbl>
      <w:tblPr>
        <w:tblW w:w="5000" w:type="pct"/>
        <w:jc w:val="center"/>
        <w:tblLook w:val="04A0" w:firstRow="1" w:lastRow="0" w:firstColumn="1" w:lastColumn="0" w:noHBand="0" w:noVBand="1"/>
      </w:tblPr>
      <w:tblGrid>
        <w:gridCol w:w="1276"/>
        <w:gridCol w:w="7750"/>
      </w:tblGrid>
      <w:tr w:rsidR="00DC48E7" w:rsidRPr="00DC48E7" w14:paraId="56EE8544" w14:textId="77777777" w:rsidTr="00563C69">
        <w:trPr>
          <w:jc w:val="center"/>
        </w:trPr>
        <w:tc>
          <w:tcPr>
            <w:tcW w:w="707" w:type="pct"/>
            <w:tcBorders>
              <w:top w:val="single" w:sz="4" w:space="0" w:color="auto"/>
              <w:bottom w:val="single" w:sz="4" w:space="0" w:color="auto"/>
            </w:tcBorders>
            <w:vAlign w:val="center"/>
          </w:tcPr>
          <w:p w14:paraId="55B114CB"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Indicators</w:t>
            </w:r>
          </w:p>
        </w:tc>
        <w:tc>
          <w:tcPr>
            <w:tcW w:w="4293" w:type="pct"/>
            <w:tcBorders>
              <w:top w:val="single" w:sz="4" w:space="0" w:color="auto"/>
              <w:bottom w:val="single" w:sz="4" w:space="0" w:color="auto"/>
            </w:tcBorders>
            <w:vAlign w:val="center"/>
          </w:tcPr>
          <w:p w14:paraId="0577907B"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Q</w:t>
            </w:r>
            <w:r w:rsidRPr="00DC48E7">
              <w:rPr>
                <w:rFonts w:ascii="Times New Roman" w:eastAsia="FangSong_GB2312" w:hAnsi="Times New Roman"/>
                <w:color w:val="000000" w:themeColor="text1"/>
                <w:sz w:val="24"/>
                <w:szCs w:val="24"/>
              </w:rPr>
              <w:t>uestions</w:t>
            </w:r>
          </w:p>
        </w:tc>
      </w:tr>
      <w:tr w:rsidR="00DC48E7" w:rsidRPr="00DC48E7" w14:paraId="1ED4621C" w14:textId="77777777" w:rsidTr="00563C69">
        <w:trPr>
          <w:jc w:val="center"/>
        </w:trPr>
        <w:tc>
          <w:tcPr>
            <w:tcW w:w="707" w:type="pct"/>
            <w:vMerge w:val="restart"/>
            <w:tcBorders>
              <w:top w:val="single" w:sz="4" w:space="0" w:color="auto"/>
              <w:bottom w:val="single" w:sz="4" w:space="0" w:color="auto"/>
            </w:tcBorders>
            <w:vAlign w:val="center"/>
          </w:tcPr>
          <w:p w14:paraId="177B5F97"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Carbon cognition</w:t>
            </w:r>
          </w:p>
        </w:tc>
        <w:tc>
          <w:tcPr>
            <w:tcW w:w="4293" w:type="pct"/>
            <w:tcBorders>
              <w:top w:val="single" w:sz="4" w:space="0" w:color="auto"/>
            </w:tcBorders>
            <w:vAlign w:val="center"/>
          </w:tcPr>
          <w:p w14:paraId="730EEE2E" w14:textId="77777777" w:rsidR="00DC48E7" w:rsidRPr="00DC48E7" w:rsidRDefault="00DC48E7"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Climate change is a natural cycle that will eventually return to normal levels without human intervention*</w:t>
            </w:r>
          </w:p>
        </w:tc>
      </w:tr>
      <w:tr w:rsidR="00DC48E7" w:rsidRPr="00DC48E7" w14:paraId="691C4F86" w14:textId="77777777" w:rsidTr="00563C69">
        <w:trPr>
          <w:jc w:val="center"/>
        </w:trPr>
        <w:tc>
          <w:tcPr>
            <w:tcW w:w="707" w:type="pct"/>
            <w:vMerge/>
            <w:tcBorders>
              <w:bottom w:val="single" w:sz="4" w:space="0" w:color="auto"/>
            </w:tcBorders>
            <w:vAlign w:val="center"/>
          </w:tcPr>
          <w:p w14:paraId="54C48857" w14:textId="77777777" w:rsidR="00DC48E7" w:rsidRPr="00DC48E7" w:rsidRDefault="00DC48E7" w:rsidP="0060066D">
            <w:pPr>
              <w:jc w:val="center"/>
              <w:rPr>
                <w:rFonts w:ascii="Times New Roman" w:eastAsia="FangSong_GB2312" w:hAnsi="Times New Roman"/>
                <w:color w:val="000000" w:themeColor="text1"/>
                <w:sz w:val="24"/>
                <w:szCs w:val="24"/>
              </w:rPr>
            </w:pPr>
          </w:p>
        </w:tc>
        <w:tc>
          <w:tcPr>
            <w:tcW w:w="4293" w:type="pct"/>
            <w:vAlign w:val="center"/>
          </w:tcPr>
          <w:p w14:paraId="12AF45FA" w14:textId="77777777" w:rsidR="00DC48E7" w:rsidRPr="00DC48E7" w:rsidRDefault="00DC48E7"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Carbon dioxide constitutes only a small fraction of the atmosphere and has a limited impact on climate change*</w:t>
            </w:r>
          </w:p>
        </w:tc>
      </w:tr>
      <w:tr w:rsidR="00DC48E7" w:rsidRPr="00DC48E7" w14:paraId="5C2E5AE8" w14:textId="77777777" w:rsidTr="00563C69">
        <w:trPr>
          <w:jc w:val="center"/>
        </w:trPr>
        <w:tc>
          <w:tcPr>
            <w:tcW w:w="707" w:type="pct"/>
            <w:vMerge/>
            <w:tcBorders>
              <w:bottom w:val="single" w:sz="4" w:space="0" w:color="auto"/>
            </w:tcBorders>
            <w:vAlign w:val="center"/>
          </w:tcPr>
          <w:p w14:paraId="7E23C15C" w14:textId="77777777" w:rsidR="00DC48E7" w:rsidRPr="00DC48E7" w:rsidRDefault="00DC48E7" w:rsidP="0060066D">
            <w:pPr>
              <w:jc w:val="center"/>
              <w:rPr>
                <w:rFonts w:ascii="Times New Roman" w:eastAsia="FangSong_GB2312" w:hAnsi="Times New Roman"/>
                <w:color w:val="000000" w:themeColor="text1"/>
                <w:sz w:val="24"/>
                <w:szCs w:val="24"/>
              </w:rPr>
            </w:pPr>
          </w:p>
        </w:tc>
        <w:tc>
          <w:tcPr>
            <w:tcW w:w="4293" w:type="pct"/>
            <w:vAlign w:val="center"/>
          </w:tcPr>
          <w:p w14:paraId="3CBDE606" w14:textId="77777777" w:rsidR="00DC48E7" w:rsidRPr="00DC48E7" w:rsidRDefault="00DC48E7"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The primary cause of climate change is human reliance on fossil fuels, such as oil and coal, which leads to significant emissions of greenhouse gases like carbon dioxide</w:t>
            </w:r>
          </w:p>
        </w:tc>
      </w:tr>
      <w:tr w:rsidR="00DC48E7" w:rsidRPr="00DC48E7" w14:paraId="116D8CA7" w14:textId="77777777" w:rsidTr="00563C69">
        <w:trPr>
          <w:jc w:val="center"/>
        </w:trPr>
        <w:tc>
          <w:tcPr>
            <w:tcW w:w="707" w:type="pct"/>
            <w:vMerge/>
            <w:tcBorders>
              <w:bottom w:val="single" w:sz="4" w:space="0" w:color="auto"/>
            </w:tcBorders>
            <w:vAlign w:val="center"/>
          </w:tcPr>
          <w:p w14:paraId="7962513E" w14:textId="77777777" w:rsidR="00DC48E7" w:rsidRPr="00DC48E7" w:rsidRDefault="00DC48E7" w:rsidP="0060066D">
            <w:pPr>
              <w:jc w:val="center"/>
              <w:rPr>
                <w:rFonts w:ascii="Times New Roman" w:eastAsia="FangSong_GB2312" w:hAnsi="Times New Roman"/>
                <w:color w:val="000000" w:themeColor="text1"/>
                <w:sz w:val="24"/>
                <w:szCs w:val="24"/>
              </w:rPr>
            </w:pPr>
          </w:p>
        </w:tc>
        <w:tc>
          <w:tcPr>
            <w:tcW w:w="4293" w:type="pct"/>
            <w:vAlign w:val="center"/>
          </w:tcPr>
          <w:p w14:paraId="4BD3A4FE" w14:textId="77777777" w:rsidR="00DC48E7" w:rsidRPr="00DC48E7" w:rsidRDefault="00DC48E7"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Currently, the top three countries for carbon dioxide emissions are China, India, and the United States*</w:t>
            </w:r>
          </w:p>
        </w:tc>
      </w:tr>
      <w:tr w:rsidR="00DC48E7" w:rsidRPr="00DC48E7" w14:paraId="05932182" w14:textId="77777777" w:rsidTr="00563C69">
        <w:trPr>
          <w:jc w:val="center"/>
        </w:trPr>
        <w:tc>
          <w:tcPr>
            <w:tcW w:w="707" w:type="pct"/>
            <w:vMerge/>
            <w:tcBorders>
              <w:bottom w:val="single" w:sz="4" w:space="0" w:color="auto"/>
            </w:tcBorders>
            <w:vAlign w:val="center"/>
          </w:tcPr>
          <w:p w14:paraId="32B9971E" w14:textId="77777777" w:rsidR="00DC48E7" w:rsidRPr="00DC48E7" w:rsidRDefault="00DC48E7" w:rsidP="0060066D">
            <w:pPr>
              <w:jc w:val="center"/>
              <w:rPr>
                <w:rFonts w:ascii="Times New Roman" w:eastAsia="FangSong_GB2312" w:hAnsi="Times New Roman"/>
                <w:color w:val="000000" w:themeColor="text1"/>
                <w:sz w:val="24"/>
                <w:szCs w:val="24"/>
              </w:rPr>
            </w:pPr>
          </w:p>
        </w:tc>
        <w:tc>
          <w:tcPr>
            <w:tcW w:w="4293" w:type="pct"/>
            <w:vAlign w:val="center"/>
          </w:tcPr>
          <w:p w14:paraId="14E7396F" w14:textId="77777777" w:rsidR="00DC48E7" w:rsidRPr="00DC48E7" w:rsidRDefault="00DC48E7"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Carbon emission reduction specifically refers to the decrease in carbon dioxide emissions, excluding reductions in methane, hydrofluorocarbons, perfluorocarbons, and other greenhouse gases*</w:t>
            </w:r>
          </w:p>
        </w:tc>
      </w:tr>
      <w:tr w:rsidR="00DC48E7" w:rsidRPr="00DC48E7" w14:paraId="3CC6870B" w14:textId="77777777" w:rsidTr="00563C69">
        <w:trPr>
          <w:jc w:val="center"/>
        </w:trPr>
        <w:tc>
          <w:tcPr>
            <w:tcW w:w="707" w:type="pct"/>
            <w:vMerge/>
            <w:tcBorders>
              <w:bottom w:val="single" w:sz="4" w:space="0" w:color="auto"/>
            </w:tcBorders>
            <w:vAlign w:val="center"/>
          </w:tcPr>
          <w:p w14:paraId="787924F5" w14:textId="77777777" w:rsidR="00DC48E7" w:rsidRPr="00DC48E7" w:rsidRDefault="00DC48E7" w:rsidP="0060066D">
            <w:pPr>
              <w:jc w:val="center"/>
              <w:rPr>
                <w:rFonts w:ascii="Times New Roman" w:eastAsia="FangSong_GB2312" w:hAnsi="Times New Roman"/>
                <w:color w:val="000000" w:themeColor="text1"/>
                <w:sz w:val="24"/>
                <w:szCs w:val="24"/>
              </w:rPr>
            </w:pPr>
          </w:p>
        </w:tc>
        <w:tc>
          <w:tcPr>
            <w:tcW w:w="4293" w:type="pct"/>
            <w:vAlign w:val="center"/>
          </w:tcPr>
          <w:p w14:paraId="5A8BB5B3" w14:textId="77777777" w:rsidR="00DC48E7" w:rsidRPr="00DC48E7" w:rsidRDefault="00DC48E7"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Nuclear power is considered a form of green energy</w:t>
            </w:r>
          </w:p>
        </w:tc>
      </w:tr>
      <w:tr w:rsidR="00DC48E7" w:rsidRPr="00DC48E7" w14:paraId="56061511" w14:textId="77777777" w:rsidTr="00563C69">
        <w:trPr>
          <w:jc w:val="center"/>
        </w:trPr>
        <w:tc>
          <w:tcPr>
            <w:tcW w:w="707" w:type="pct"/>
            <w:vMerge/>
            <w:tcBorders>
              <w:bottom w:val="single" w:sz="4" w:space="0" w:color="auto"/>
            </w:tcBorders>
            <w:vAlign w:val="center"/>
          </w:tcPr>
          <w:p w14:paraId="273783DE" w14:textId="77777777" w:rsidR="00DC48E7" w:rsidRPr="00DC48E7" w:rsidRDefault="00DC48E7" w:rsidP="0060066D">
            <w:pPr>
              <w:jc w:val="center"/>
              <w:rPr>
                <w:rFonts w:ascii="Times New Roman" w:eastAsia="FangSong_GB2312" w:hAnsi="Times New Roman"/>
                <w:color w:val="000000" w:themeColor="text1"/>
                <w:sz w:val="24"/>
                <w:szCs w:val="24"/>
              </w:rPr>
            </w:pPr>
          </w:p>
        </w:tc>
        <w:tc>
          <w:tcPr>
            <w:tcW w:w="4293" w:type="pct"/>
            <w:vAlign w:val="center"/>
          </w:tcPr>
          <w:p w14:paraId="17CAB172" w14:textId="77777777" w:rsidR="00DC48E7" w:rsidRPr="00DC48E7" w:rsidRDefault="00DC48E7"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China has pledged to achieve its “carbon peak” goal by 2035*</w:t>
            </w:r>
          </w:p>
        </w:tc>
      </w:tr>
      <w:tr w:rsidR="00DC48E7" w:rsidRPr="00DC48E7" w14:paraId="5C0A56D2" w14:textId="77777777" w:rsidTr="00563C69">
        <w:trPr>
          <w:jc w:val="center"/>
        </w:trPr>
        <w:tc>
          <w:tcPr>
            <w:tcW w:w="707" w:type="pct"/>
            <w:vMerge/>
            <w:tcBorders>
              <w:bottom w:val="single" w:sz="4" w:space="0" w:color="auto"/>
            </w:tcBorders>
            <w:vAlign w:val="center"/>
          </w:tcPr>
          <w:p w14:paraId="4262FEEC" w14:textId="77777777" w:rsidR="00DC48E7" w:rsidRPr="00DC48E7" w:rsidRDefault="00DC48E7" w:rsidP="0060066D">
            <w:pPr>
              <w:jc w:val="center"/>
              <w:rPr>
                <w:rFonts w:ascii="Times New Roman" w:eastAsia="FangSong_GB2312" w:hAnsi="Times New Roman"/>
                <w:color w:val="000000" w:themeColor="text1"/>
                <w:sz w:val="24"/>
                <w:szCs w:val="24"/>
              </w:rPr>
            </w:pPr>
          </w:p>
        </w:tc>
        <w:tc>
          <w:tcPr>
            <w:tcW w:w="4293" w:type="pct"/>
            <w:vAlign w:val="center"/>
          </w:tcPr>
          <w:p w14:paraId="6ADA8417" w14:textId="77777777" w:rsidR="00DC48E7" w:rsidRPr="00DC48E7" w:rsidRDefault="00DC48E7"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Carbon neutrality means that China’s greenhouse gas emissions are reduced to net zero*</w:t>
            </w:r>
          </w:p>
        </w:tc>
      </w:tr>
      <w:tr w:rsidR="00DC48E7" w:rsidRPr="00DC48E7" w14:paraId="380A93B4" w14:textId="77777777" w:rsidTr="00563C69">
        <w:trPr>
          <w:jc w:val="center"/>
        </w:trPr>
        <w:tc>
          <w:tcPr>
            <w:tcW w:w="707" w:type="pct"/>
            <w:vMerge/>
            <w:tcBorders>
              <w:bottom w:val="single" w:sz="4" w:space="0" w:color="auto"/>
            </w:tcBorders>
            <w:vAlign w:val="center"/>
          </w:tcPr>
          <w:p w14:paraId="13B1A8DC" w14:textId="77777777" w:rsidR="00DC48E7" w:rsidRPr="00DC48E7" w:rsidRDefault="00DC48E7" w:rsidP="0060066D">
            <w:pPr>
              <w:jc w:val="center"/>
              <w:rPr>
                <w:rFonts w:ascii="Times New Roman" w:eastAsia="FangSong_GB2312" w:hAnsi="Times New Roman"/>
                <w:color w:val="000000" w:themeColor="text1"/>
                <w:sz w:val="24"/>
                <w:szCs w:val="24"/>
              </w:rPr>
            </w:pPr>
          </w:p>
        </w:tc>
        <w:tc>
          <w:tcPr>
            <w:tcW w:w="4293" w:type="pct"/>
            <w:vAlign w:val="center"/>
          </w:tcPr>
          <w:p w14:paraId="21A7A8FC" w14:textId="77777777" w:rsidR="00DC48E7" w:rsidRPr="00DC48E7" w:rsidRDefault="00DC48E7"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The dual carbon target mandates that the proportion of non-fossil energy consumption will exceed 80% by 2060</w:t>
            </w:r>
          </w:p>
        </w:tc>
      </w:tr>
      <w:tr w:rsidR="00DC48E7" w:rsidRPr="00DC48E7" w14:paraId="29D6DEAF" w14:textId="77777777" w:rsidTr="00563C69">
        <w:trPr>
          <w:jc w:val="center"/>
        </w:trPr>
        <w:tc>
          <w:tcPr>
            <w:tcW w:w="707" w:type="pct"/>
            <w:vMerge/>
            <w:tcBorders>
              <w:bottom w:val="single" w:sz="4" w:space="0" w:color="auto"/>
            </w:tcBorders>
            <w:vAlign w:val="center"/>
          </w:tcPr>
          <w:p w14:paraId="08D13729" w14:textId="77777777" w:rsidR="00DC48E7" w:rsidRPr="00DC48E7" w:rsidRDefault="00DC48E7" w:rsidP="0060066D">
            <w:pPr>
              <w:jc w:val="center"/>
              <w:rPr>
                <w:rFonts w:ascii="Times New Roman" w:eastAsia="FangSong_GB2312" w:hAnsi="Times New Roman"/>
                <w:color w:val="000000" w:themeColor="text1"/>
                <w:sz w:val="24"/>
                <w:szCs w:val="24"/>
              </w:rPr>
            </w:pPr>
          </w:p>
        </w:tc>
        <w:tc>
          <w:tcPr>
            <w:tcW w:w="4293" w:type="pct"/>
            <w:vAlign w:val="center"/>
          </w:tcPr>
          <w:p w14:paraId="5D3DE068" w14:textId="77777777" w:rsidR="00DC48E7" w:rsidRPr="00DC48E7" w:rsidRDefault="00DC48E7"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The primary trading instrument in the carbon market is carbon quotas, which represent rights to emit carbon dioxide</w:t>
            </w:r>
          </w:p>
        </w:tc>
      </w:tr>
      <w:tr w:rsidR="00DC48E7" w:rsidRPr="00DC48E7" w14:paraId="248B7A77" w14:textId="77777777" w:rsidTr="00563C69">
        <w:trPr>
          <w:jc w:val="center"/>
        </w:trPr>
        <w:tc>
          <w:tcPr>
            <w:tcW w:w="707" w:type="pct"/>
            <w:vMerge/>
            <w:tcBorders>
              <w:bottom w:val="single" w:sz="4" w:space="0" w:color="auto"/>
            </w:tcBorders>
            <w:vAlign w:val="center"/>
          </w:tcPr>
          <w:p w14:paraId="33299E71" w14:textId="77777777" w:rsidR="00DC48E7" w:rsidRPr="00DC48E7" w:rsidRDefault="00DC48E7" w:rsidP="0060066D">
            <w:pPr>
              <w:jc w:val="center"/>
              <w:rPr>
                <w:rFonts w:ascii="Times New Roman" w:eastAsia="FangSong_GB2312" w:hAnsi="Times New Roman"/>
                <w:color w:val="000000" w:themeColor="text1"/>
                <w:sz w:val="24"/>
                <w:szCs w:val="24"/>
              </w:rPr>
            </w:pPr>
          </w:p>
        </w:tc>
        <w:tc>
          <w:tcPr>
            <w:tcW w:w="4293" w:type="pct"/>
            <w:vAlign w:val="center"/>
          </w:tcPr>
          <w:p w14:paraId="5EB017BC" w14:textId="77777777" w:rsidR="00DC48E7" w:rsidRPr="00DC48E7" w:rsidRDefault="00DC48E7"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China has not yet implemented a carbon tax</w:t>
            </w:r>
          </w:p>
        </w:tc>
      </w:tr>
      <w:tr w:rsidR="00DC48E7" w:rsidRPr="00DC48E7" w14:paraId="7F645DD1" w14:textId="77777777" w:rsidTr="00563C69">
        <w:trPr>
          <w:jc w:val="center"/>
        </w:trPr>
        <w:tc>
          <w:tcPr>
            <w:tcW w:w="707" w:type="pct"/>
            <w:vMerge/>
            <w:tcBorders>
              <w:bottom w:val="single" w:sz="4" w:space="0" w:color="auto"/>
            </w:tcBorders>
            <w:vAlign w:val="center"/>
          </w:tcPr>
          <w:p w14:paraId="15E5E1AD" w14:textId="77777777" w:rsidR="00DC48E7" w:rsidRPr="00DC48E7" w:rsidRDefault="00DC48E7" w:rsidP="0060066D">
            <w:pPr>
              <w:jc w:val="center"/>
              <w:rPr>
                <w:rFonts w:ascii="Times New Roman" w:eastAsia="FangSong_GB2312" w:hAnsi="Times New Roman"/>
                <w:color w:val="000000" w:themeColor="text1"/>
                <w:sz w:val="24"/>
                <w:szCs w:val="24"/>
              </w:rPr>
            </w:pPr>
          </w:p>
        </w:tc>
        <w:tc>
          <w:tcPr>
            <w:tcW w:w="4293" w:type="pct"/>
            <w:vAlign w:val="center"/>
          </w:tcPr>
          <w:p w14:paraId="2F0F7766" w14:textId="77777777" w:rsidR="00DC48E7" w:rsidRPr="00DC48E7" w:rsidRDefault="00DC48E7"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The long-term goal of the Paris Agreement is to limit the increase in global average temperature since pre-industrial times to well below 2 degrees Celsius, while striving to limit the rise to 1.5 degrees Celsius</w:t>
            </w:r>
          </w:p>
        </w:tc>
      </w:tr>
      <w:tr w:rsidR="00DC48E7" w:rsidRPr="00DC48E7" w14:paraId="58F388BD" w14:textId="77777777" w:rsidTr="00563C69">
        <w:trPr>
          <w:jc w:val="center"/>
        </w:trPr>
        <w:tc>
          <w:tcPr>
            <w:tcW w:w="707" w:type="pct"/>
            <w:vMerge/>
            <w:tcBorders>
              <w:bottom w:val="single" w:sz="4" w:space="0" w:color="auto"/>
            </w:tcBorders>
            <w:vAlign w:val="center"/>
          </w:tcPr>
          <w:p w14:paraId="48700BFE" w14:textId="77777777" w:rsidR="00DC48E7" w:rsidRPr="00DC48E7" w:rsidRDefault="00DC48E7" w:rsidP="0060066D">
            <w:pPr>
              <w:jc w:val="center"/>
              <w:rPr>
                <w:rFonts w:ascii="Times New Roman" w:eastAsia="FangSong_GB2312" w:hAnsi="Times New Roman"/>
                <w:color w:val="000000" w:themeColor="text1"/>
                <w:sz w:val="24"/>
                <w:szCs w:val="24"/>
              </w:rPr>
            </w:pPr>
          </w:p>
        </w:tc>
        <w:tc>
          <w:tcPr>
            <w:tcW w:w="4293" w:type="pct"/>
            <w:vAlign w:val="center"/>
          </w:tcPr>
          <w:p w14:paraId="0D88ECDD" w14:textId="77777777" w:rsidR="00DC48E7" w:rsidRPr="00DC48E7" w:rsidRDefault="00DC48E7"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To achieve the dual carbon goal, renewable energy must replace all fossil fuels and guide the large-scale phase-out of fossil energy in the short term*</w:t>
            </w:r>
          </w:p>
        </w:tc>
      </w:tr>
      <w:tr w:rsidR="00DC48E7" w:rsidRPr="00DC48E7" w14:paraId="786F5AD2" w14:textId="77777777" w:rsidTr="00563C69">
        <w:trPr>
          <w:jc w:val="center"/>
        </w:trPr>
        <w:tc>
          <w:tcPr>
            <w:tcW w:w="707" w:type="pct"/>
            <w:vMerge/>
            <w:tcBorders>
              <w:bottom w:val="single" w:sz="4" w:space="0" w:color="auto"/>
            </w:tcBorders>
            <w:vAlign w:val="center"/>
          </w:tcPr>
          <w:p w14:paraId="11D1AC2E" w14:textId="77777777" w:rsidR="00DC48E7" w:rsidRPr="00DC48E7" w:rsidRDefault="00DC48E7" w:rsidP="0060066D">
            <w:pPr>
              <w:jc w:val="center"/>
              <w:rPr>
                <w:rFonts w:ascii="Times New Roman" w:eastAsia="FangSong_GB2312" w:hAnsi="Times New Roman"/>
                <w:color w:val="000000" w:themeColor="text1"/>
                <w:sz w:val="24"/>
                <w:szCs w:val="24"/>
              </w:rPr>
            </w:pPr>
          </w:p>
        </w:tc>
        <w:tc>
          <w:tcPr>
            <w:tcW w:w="4293" w:type="pct"/>
            <w:vAlign w:val="center"/>
          </w:tcPr>
          <w:p w14:paraId="33C71B4E" w14:textId="77777777" w:rsidR="00DC48E7" w:rsidRPr="00DC48E7" w:rsidRDefault="00DC48E7"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Additional carbon can be absorbed without harming existing forests</w:t>
            </w:r>
          </w:p>
        </w:tc>
      </w:tr>
      <w:tr w:rsidR="00DC48E7" w:rsidRPr="00DC48E7" w14:paraId="12AB05F1" w14:textId="77777777" w:rsidTr="00563C69">
        <w:trPr>
          <w:jc w:val="center"/>
        </w:trPr>
        <w:tc>
          <w:tcPr>
            <w:tcW w:w="707" w:type="pct"/>
            <w:vMerge/>
            <w:tcBorders>
              <w:bottom w:val="single" w:sz="4" w:space="0" w:color="auto"/>
            </w:tcBorders>
            <w:vAlign w:val="center"/>
          </w:tcPr>
          <w:p w14:paraId="62FC222C" w14:textId="77777777" w:rsidR="00DC48E7" w:rsidRPr="00DC48E7" w:rsidRDefault="00DC48E7" w:rsidP="0060066D">
            <w:pPr>
              <w:jc w:val="center"/>
              <w:rPr>
                <w:rFonts w:ascii="Times New Roman" w:eastAsia="FangSong_GB2312" w:hAnsi="Times New Roman"/>
                <w:color w:val="000000" w:themeColor="text1"/>
                <w:sz w:val="24"/>
                <w:szCs w:val="24"/>
              </w:rPr>
            </w:pPr>
          </w:p>
        </w:tc>
        <w:tc>
          <w:tcPr>
            <w:tcW w:w="4293" w:type="pct"/>
            <w:vAlign w:val="center"/>
          </w:tcPr>
          <w:p w14:paraId="7DB7E3CC" w14:textId="77777777" w:rsidR="00DC48E7" w:rsidRPr="00DC48E7" w:rsidRDefault="00DC48E7"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Electrification is a crucial strategy for achieving emission reductions</w:t>
            </w:r>
          </w:p>
        </w:tc>
      </w:tr>
      <w:tr w:rsidR="00DC48E7" w:rsidRPr="00DC48E7" w14:paraId="07DDA4D3" w14:textId="77777777" w:rsidTr="00563C69">
        <w:trPr>
          <w:jc w:val="center"/>
        </w:trPr>
        <w:tc>
          <w:tcPr>
            <w:tcW w:w="707" w:type="pct"/>
            <w:vMerge/>
            <w:tcBorders>
              <w:bottom w:val="single" w:sz="4" w:space="0" w:color="auto"/>
            </w:tcBorders>
            <w:vAlign w:val="center"/>
          </w:tcPr>
          <w:p w14:paraId="460FB9B4" w14:textId="77777777" w:rsidR="00DC48E7" w:rsidRPr="00DC48E7" w:rsidRDefault="00DC48E7" w:rsidP="0060066D">
            <w:pPr>
              <w:jc w:val="center"/>
              <w:rPr>
                <w:rFonts w:ascii="Times New Roman" w:eastAsia="FangSong_GB2312" w:hAnsi="Times New Roman"/>
                <w:color w:val="000000" w:themeColor="text1"/>
                <w:sz w:val="24"/>
                <w:szCs w:val="24"/>
              </w:rPr>
            </w:pPr>
          </w:p>
        </w:tc>
        <w:tc>
          <w:tcPr>
            <w:tcW w:w="4293" w:type="pct"/>
            <w:tcBorders>
              <w:bottom w:val="single" w:sz="4" w:space="0" w:color="auto"/>
            </w:tcBorders>
            <w:vAlign w:val="center"/>
          </w:tcPr>
          <w:p w14:paraId="64540F59" w14:textId="77777777" w:rsidR="00DC48E7" w:rsidRPr="00DC48E7" w:rsidRDefault="00DC48E7"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The production processes of renewable energy sources, such as small hydropower and wind power, may lead to negative impacts on the ecological environment despite their potential for carbon emission reductions</w:t>
            </w:r>
          </w:p>
        </w:tc>
      </w:tr>
      <w:tr w:rsidR="00DC48E7" w:rsidRPr="00DC48E7" w14:paraId="7ACEAFEB" w14:textId="77777777" w:rsidTr="00563C69">
        <w:trPr>
          <w:jc w:val="center"/>
        </w:trPr>
        <w:tc>
          <w:tcPr>
            <w:tcW w:w="707" w:type="pct"/>
            <w:vMerge w:val="restart"/>
            <w:tcBorders>
              <w:top w:val="single" w:sz="4" w:space="0" w:color="auto"/>
              <w:bottom w:val="single" w:sz="4" w:space="0" w:color="auto"/>
            </w:tcBorders>
            <w:vAlign w:val="center"/>
          </w:tcPr>
          <w:p w14:paraId="5D08DDCF"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Carbon attitude</w:t>
            </w:r>
          </w:p>
        </w:tc>
        <w:tc>
          <w:tcPr>
            <w:tcW w:w="4293" w:type="pct"/>
            <w:tcBorders>
              <w:top w:val="single" w:sz="4" w:space="0" w:color="auto"/>
            </w:tcBorders>
            <w:vAlign w:val="center"/>
          </w:tcPr>
          <w:p w14:paraId="38324004" w14:textId="77777777" w:rsidR="00DC48E7" w:rsidRPr="00DC48E7" w:rsidRDefault="00DC48E7"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Climate change is expected to increase the frequency of flood disasters</w:t>
            </w:r>
          </w:p>
        </w:tc>
      </w:tr>
      <w:tr w:rsidR="00DC48E7" w:rsidRPr="00DC48E7" w14:paraId="6EB31ACF" w14:textId="77777777" w:rsidTr="00563C69">
        <w:trPr>
          <w:jc w:val="center"/>
        </w:trPr>
        <w:tc>
          <w:tcPr>
            <w:tcW w:w="707" w:type="pct"/>
            <w:vMerge/>
            <w:tcBorders>
              <w:bottom w:val="single" w:sz="4" w:space="0" w:color="auto"/>
            </w:tcBorders>
            <w:vAlign w:val="center"/>
          </w:tcPr>
          <w:p w14:paraId="663FBBBC" w14:textId="77777777" w:rsidR="00DC48E7" w:rsidRPr="00DC48E7" w:rsidRDefault="00DC48E7" w:rsidP="0060066D">
            <w:pPr>
              <w:jc w:val="center"/>
              <w:rPr>
                <w:rFonts w:ascii="Times New Roman" w:eastAsia="FangSong_GB2312" w:hAnsi="Times New Roman"/>
                <w:color w:val="000000" w:themeColor="text1"/>
                <w:sz w:val="24"/>
                <w:szCs w:val="24"/>
              </w:rPr>
            </w:pPr>
          </w:p>
        </w:tc>
        <w:tc>
          <w:tcPr>
            <w:tcW w:w="4293" w:type="pct"/>
            <w:vAlign w:val="center"/>
          </w:tcPr>
          <w:p w14:paraId="361214C2" w14:textId="77777777" w:rsidR="00DC48E7" w:rsidRPr="00DC48E7" w:rsidRDefault="00DC48E7"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Climate change could result in species extinction</w:t>
            </w:r>
          </w:p>
        </w:tc>
      </w:tr>
      <w:tr w:rsidR="00DC48E7" w:rsidRPr="00DC48E7" w14:paraId="69A46ADB" w14:textId="77777777" w:rsidTr="00563C69">
        <w:trPr>
          <w:jc w:val="center"/>
        </w:trPr>
        <w:tc>
          <w:tcPr>
            <w:tcW w:w="707" w:type="pct"/>
            <w:vMerge/>
            <w:tcBorders>
              <w:bottom w:val="single" w:sz="4" w:space="0" w:color="auto"/>
            </w:tcBorders>
            <w:vAlign w:val="center"/>
          </w:tcPr>
          <w:p w14:paraId="68186A36" w14:textId="77777777" w:rsidR="00DC48E7" w:rsidRPr="00DC48E7" w:rsidRDefault="00DC48E7" w:rsidP="0060066D">
            <w:pPr>
              <w:jc w:val="center"/>
              <w:rPr>
                <w:rFonts w:ascii="Times New Roman" w:eastAsia="FangSong_GB2312" w:hAnsi="Times New Roman"/>
                <w:color w:val="000000" w:themeColor="text1"/>
                <w:sz w:val="24"/>
                <w:szCs w:val="24"/>
              </w:rPr>
            </w:pPr>
          </w:p>
        </w:tc>
        <w:tc>
          <w:tcPr>
            <w:tcW w:w="4293" w:type="pct"/>
            <w:vAlign w:val="center"/>
          </w:tcPr>
          <w:p w14:paraId="0BAF92EE" w14:textId="77777777" w:rsidR="00DC48E7" w:rsidRPr="00DC48E7" w:rsidRDefault="00DC48E7"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The occurrence of extreme cold weather and cold waves is unrelated to carbon dioxide emissions*</w:t>
            </w:r>
          </w:p>
        </w:tc>
      </w:tr>
      <w:tr w:rsidR="00DC48E7" w:rsidRPr="00DC48E7" w14:paraId="4306FB32" w14:textId="77777777" w:rsidTr="001F116F">
        <w:trPr>
          <w:jc w:val="center"/>
        </w:trPr>
        <w:tc>
          <w:tcPr>
            <w:tcW w:w="707" w:type="pct"/>
            <w:vMerge/>
            <w:tcBorders>
              <w:bottom w:val="single" w:sz="4" w:space="0" w:color="auto"/>
            </w:tcBorders>
            <w:vAlign w:val="center"/>
          </w:tcPr>
          <w:p w14:paraId="63A44ED0" w14:textId="77777777" w:rsidR="00DC48E7" w:rsidRPr="00DC48E7" w:rsidRDefault="00DC48E7" w:rsidP="0060066D">
            <w:pPr>
              <w:jc w:val="center"/>
              <w:rPr>
                <w:rFonts w:ascii="Times New Roman" w:eastAsia="FangSong_GB2312" w:hAnsi="Times New Roman"/>
                <w:color w:val="000000" w:themeColor="text1"/>
                <w:sz w:val="24"/>
                <w:szCs w:val="24"/>
              </w:rPr>
            </w:pPr>
          </w:p>
        </w:tc>
        <w:tc>
          <w:tcPr>
            <w:tcW w:w="4293" w:type="pct"/>
            <w:tcBorders>
              <w:bottom w:val="single" w:sz="4" w:space="0" w:color="auto"/>
            </w:tcBorders>
            <w:vAlign w:val="center"/>
          </w:tcPr>
          <w:p w14:paraId="31707A0C" w14:textId="77777777" w:rsidR="00DC48E7" w:rsidRPr="00DC48E7" w:rsidRDefault="00DC48E7"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Climate change is a significant factor contributing to the increasing frequency of infectious diseases in recent years</w:t>
            </w:r>
          </w:p>
        </w:tc>
      </w:tr>
      <w:tr w:rsidR="001F116F" w:rsidRPr="00DC48E7" w14:paraId="112D74C9" w14:textId="77777777" w:rsidTr="001F116F">
        <w:trPr>
          <w:jc w:val="center"/>
        </w:trPr>
        <w:tc>
          <w:tcPr>
            <w:tcW w:w="707" w:type="pct"/>
            <w:tcBorders>
              <w:top w:val="single" w:sz="4" w:space="0" w:color="auto"/>
            </w:tcBorders>
            <w:vAlign w:val="center"/>
          </w:tcPr>
          <w:p w14:paraId="7DDF8906" w14:textId="491F4F19" w:rsidR="001F116F" w:rsidRPr="00DC48E7" w:rsidRDefault="001F116F" w:rsidP="0060066D">
            <w:pPr>
              <w:jc w:val="center"/>
              <w:rPr>
                <w:rFonts w:ascii="Times New Roman" w:eastAsia="FangSong_GB2312" w:hAnsi="Times New Roman"/>
                <w:color w:val="000000" w:themeColor="text1"/>
                <w:sz w:val="24"/>
                <w:szCs w:val="24"/>
              </w:rPr>
            </w:pPr>
          </w:p>
        </w:tc>
        <w:tc>
          <w:tcPr>
            <w:tcW w:w="4293" w:type="pct"/>
            <w:tcBorders>
              <w:top w:val="single" w:sz="4" w:space="0" w:color="auto"/>
            </w:tcBorders>
            <w:vAlign w:val="center"/>
          </w:tcPr>
          <w:p w14:paraId="03989F8C" w14:textId="77777777" w:rsidR="001F116F" w:rsidRPr="00DC48E7" w:rsidRDefault="001F116F"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The production, processing, and transportation of clothing generate carbon emissions</w:t>
            </w:r>
          </w:p>
        </w:tc>
      </w:tr>
      <w:tr w:rsidR="001F116F" w:rsidRPr="00DC48E7" w14:paraId="36340B9C" w14:textId="77777777" w:rsidTr="001D2775">
        <w:trPr>
          <w:jc w:val="center"/>
        </w:trPr>
        <w:tc>
          <w:tcPr>
            <w:tcW w:w="707" w:type="pct"/>
            <w:vAlign w:val="center"/>
          </w:tcPr>
          <w:p w14:paraId="17E5FBF8" w14:textId="512A4C5F" w:rsidR="001F116F" w:rsidRPr="00DC48E7" w:rsidRDefault="001F116F"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Carbon behavior</w:t>
            </w:r>
          </w:p>
        </w:tc>
        <w:tc>
          <w:tcPr>
            <w:tcW w:w="4293" w:type="pct"/>
            <w:vAlign w:val="center"/>
          </w:tcPr>
          <w:p w14:paraId="6D000E5E" w14:textId="77777777" w:rsidR="001F116F" w:rsidRPr="00DC48E7" w:rsidRDefault="001F116F"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The use of computers, washing machines, and refrigerators does not directly produce carbon emissions*</w:t>
            </w:r>
          </w:p>
        </w:tc>
      </w:tr>
      <w:tr w:rsidR="001F116F" w:rsidRPr="00DC48E7" w14:paraId="294E5488" w14:textId="77777777" w:rsidTr="001D2775">
        <w:trPr>
          <w:jc w:val="center"/>
        </w:trPr>
        <w:tc>
          <w:tcPr>
            <w:tcW w:w="707" w:type="pct"/>
            <w:vAlign w:val="center"/>
          </w:tcPr>
          <w:p w14:paraId="05AE2309" w14:textId="77777777" w:rsidR="001F116F" w:rsidRPr="00DC48E7" w:rsidRDefault="001F116F" w:rsidP="0060066D">
            <w:pPr>
              <w:jc w:val="center"/>
              <w:rPr>
                <w:rFonts w:ascii="Times New Roman" w:eastAsia="FangSong_GB2312" w:hAnsi="Times New Roman"/>
                <w:color w:val="000000" w:themeColor="text1"/>
                <w:sz w:val="24"/>
                <w:szCs w:val="24"/>
              </w:rPr>
            </w:pPr>
          </w:p>
        </w:tc>
        <w:tc>
          <w:tcPr>
            <w:tcW w:w="4293" w:type="pct"/>
            <w:vAlign w:val="center"/>
          </w:tcPr>
          <w:p w14:paraId="0482CF10" w14:textId="77777777" w:rsidR="001F116F" w:rsidRPr="00DC48E7" w:rsidRDefault="001F116F"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Consuming meat generates more carbon emissions than a vegetarian diet</w:t>
            </w:r>
          </w:p>
        </w:tc>
      </w:tr>
      <w:tr w:rsidR="001F116F" w:rsidRPr="00DC48E7" w14:paraId="1416FF5A" w14:textId="77777777" w:rsidTr="001D2775">
        <w:trPr>
          <w:jc w:val="center"/>
        </w:trPr>
        <w:tc>
          <w:tcPr>
            <w:tcW w:w="707" w:type="pct"/>
            <w:vAlign w:val="center"/>
          </w:tcPr>
          <w:p w14:paraId="3D0DB654" w14:textId="77777777" w:rsidR="001F116F" w:rsidRPr="00DC48E7" w:rsidRDefault="001F116F" w:rsidP="0060066D">
            <w:pPr>
              <w:jc w:val="center"/>
              <w:rPr>
                <w:rFonts w:ascii="Times New Roman" w:eastAsia="FangSong_GB2312" w:hAnsi="Times New Roman"/>
                <w:color w:val="000000" w:themeColor="text1"/>
                <w:sz w:val="24"/>
                <w:szCs w:val="24"/>
              </w:rPr>
            </w:pPr>
          </w:p>
        </w:tc>
        <w:tc>
          <w:tcPr>
            <w:tcW w:w="4293" w:type="pct"/>
            <w:vAlign w:val="center"/>
          </w:tcPr>
          <w:p w14:paraId="521894F3" w14:textId="77777777" w:rsidR="001F116F" w:rsidRPr="00DC48E7" w:rsidRDefault="001F116F"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Short-haul aircraft have the highest carbon emission intensity among modes of travel, producing more carbon emissions per kilometer traveled compared to other forms of transport</w:t>
            </w:r>
          </w:p>
        </w:tc>
      </w:tr>
      <w:tr w:rsidR="001F116F" w:rsidRPr="00DC48E7" w14:paraId="4FD12C76" w14:textId="77777777" w:rsidTr="001D2775">
        <w:trPr>
          <w:jc w:val="center"/>
        </w:trPr>
        <w:tc>
          <w:tcPr>
            <w:tcW w:w="707" w:type="pct"/>
            <w:tcBorders>
              <w:bottom w:val="single" w:sz="4" w:space="0" w:color="auto"/>
            </w:tcBorders>
            <w:vAlign w:val="center"/>
          </w:tcPr>
          <w:p w14:paraId="514EE7B3" w14:textId="77777777" w:rsidR="001F116F" w:rsidRPr="00DC48E7" w:rsidRDefault="001F116F" w:rsidP="0060066D">
            <w:pPr>
              <w:jc w:val="center"/>
              <w:rPr>
                <w:rFonts w:ascii="Times New Roman" w:eastAsia="FangSong_GB2312" w:hAnsi="Times New Roman"/>
                <w:color w:val="000000" w:themeColor="text1"/>
                <w:sz w:val="24"/>
                <w:szCs w:val="24"/>
              </w:rPr>
            </w:pPr>
          </w:p>
        </w:tc>
        <w:tc>
          <w:tcPr>
            <w:tcW w:w="4293" w:type="pct"/>
            <w:tcBorders>
              <w:bottom w:val="single" w:sz="4" w:space="0" w:color="auto"/>
            </w:tcBorders>
            <w:vAlign w:val="center"/>
          </w:tcPr>
          <w:p w14:paraId="5B1BAD38" w14:textId="77777777" w:rsidR="001F116F" w:rsidRPr="00DC48E7" w:rsidRDefault="001F116F"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Effective waste segregation is beneficial for saving energy and reducing emissions</w:t>
            </w:r>
          </w:p>
        </w:tc>
      </w:tr>
    </w:tbl>
    <w:p w14:paraId="26A39305" w14:textId="77777777" w:rsidR="00DC48E7" w:rsidRPr="00120EB9" w:rsidRDefault="00DC48E7" w:rsidP="00120EB9">
      <w:pPr>
        <w:spacing w:before="120"/>
        <w:rPr>
          <w:rFonts w:ascii="Times New Roman" w:hAnsi="Times New Roman"/>
          <w:color w:val="000000" w:themeColor="text1"/>
          <w:sz w:val="22"/>
        </w:rPr>
      </w:pPr>
      <w:r w:rsidRPr="00120EB9">
        <w:rPr>
          <w:rFonts w:ascii="Times New Roman" w:hAnsi="Times New Roman" w:hint="eastAsia"/>
          <w:i/>
          <w:iCs/>
          <w:color w:val="000000" w:themeColor="text1"/>
          <w:sz w:val="22"/>
        </w:rPr>
        <w:t>N</w:t>
      </w:r>
      <w:r w:rsidRPr="00120EB9">
        <w:rPr>
          <w:rFonts w:ascii="Times New Roman" w:hAnsi="Times New Roman"/>
          <w:i/>
          <w:iCs/>
          <w:color w:val="000000" w:themeColor="text1"/>
          <w:sz w:val="22"/>
        </w:rPr>
        <w:t>otes</w:t>
      </w:r>
      <w:r w:rsidRPr="00120EB9">
        <w:rPr>
          <w:rFonts w:ascii="Times New Roman" w:hAnsi="Times New Roman" w:hint="eastAsia"/>
          <w:color w:val="000000" w:themeColor="text1"/>
          <w:sz w:val="22"/>
        </w:rPr>
        <w:t>:</w:t>
      </w:r>
      <w:r w:rsidRPr="00120EB9">
        <w:rPr>
          <w:rFonts w:ascii="Times New Roman" w:hAnsi="Times New Roman"/>
          <w:color w:val="000000" w:themeColor="text1"/>
          <w:sz w:val="22"/>
        </w:rPr>
        <w:t xml:space="preserve"> This table shows the specific questions of carbon cognition, carbon attitude and carbon behavior. All questions have the correct answer, and the result is expressed as 0 or 1. * means using reverse design.</w:t>
      </w:r>
    </w:p>
    <w:p w14:paraId="37C5611B" w14:textId="4B5DBE11" w:rsidR="00242115" w:rsidRDefault="00242115">
      <w:pPr>
        <w:widowControl/>
        <w:jc w:val="left"/>
        <w:rPr>
          <w:rFonts w:ascii="Times New Roman" w:eastAsia="FangSong_GB2312" w:hAnsi="Times New Roman"/>
          <w:color w:val="000000" w:themeColor="text1"/>
          <w:sz w:val="24"/>
          <w:szCs w:val="24"/>
        </w:rPr>
      </w:pPr>
      <w:r>
        <w:rPr>
          <w:rFonts w:ascii="Times New Roman" w:eastAsia="FangSong_GB2312" w:hAnsi="Times New Roman"/>
          <w:color w:val="000000" w:themeColor="text1"/>
          <w:sz w:val="24"/>
          <w:szCs w:val="24"/>
        </w:rPr>
        <w:br w:type="page"/>
      </w:r>
    </w:p>
    <w:p w14:paraId="2A2B11DE" w14:textId="02F7A331" w:rsidR="00DC48E7" w:rsidRPr="00DC48E7" w:rsidRDefault="00DC48E7" w:rsidP="00FE45F1">
      <w:pPr>
        <w:spacing w:after="120"/>
        <w:rPr>
          <w:rFonts w:ascii="Times New Roman" w:eastAsia="FangSong_GB2312" w:hAnsi="Times New Roman"/>
          <w:color w:val="000000" w:themeColor="text1"/>
          <w:sz w:val="24"/>
          <w:szCs w:val="24"/>
        </w:rPr>
      </w:pPr>
      <w:r w:rsidRPr="00FE45F1">
        <w:rPr>
          <w:rFonts w:ascii="Times New Roman" w:eastAsia="FangSong_GB2312" w:hAnsi="Times New Roman" w:hint="eastAsia"/>
          <w:b/>
          <w:bCs/>
          <w:color w:val="000000" w:themeColor="text1"/>
          <w:sz w:val="24"/>
          <w:szCs w:val="24"/>
        </w:rPr>
        <w:lastRenderedPageBreak/>
        <w:t>T</w:t>
      </w:r>
      <w:r w:rsidRPr="00FE45F1">
        <w:rPr>
          <w:rFonts w:ascii="Times New Roman" w:eastAsia="FangSong_GB2312" w:hAnsi="Times New Roman"/>
          <w:b/>
          <w:bCs/>
          <w:color w:val="000000" w:themeColor="text1"/>
          <w:sz w:val="24"/>
          <w:szCs w:val="24"/>
        </w:rPr>
        <w:t>able A3</w:t>
      </w:r>
      <w:r w:rsidR="003E46A2" w:rsidRPr="00FE45F1">
        <w:rPr>
          <w:rFonts w:ascii="Times New Roman" w:eastAsia="FangSong_GB2312" w:hAnsi="Times New Roman"/>
          <w:b/>
          <w:bCs/>
          <w:color w:val="000000" w:themeColor="text1"/>
          <w:sz w:val="24"/>
          <w:szCs w:val="24"/>
        </w:rPr>
        <w:t>.</w:t>
      </w:r>
      <w:r w:rsidR="00FE45F1">
        <w:rPr>
          <w:rFonts w:ascii="Times New Roman" w:eastAsia="FangSong_GB2312" w:hAnsi="Times New Roman"/>
          <w:color w:val="000000" w:themeColor="text1"/>
          <w:sz w:val="24"/>
          <w:szCs w:val="24"/>
        </w:rPr>
        <w:t xml:space="preserve"> </w:t>
      </w:r>
      <w:r w:rsidRPr="00DC48E7">
        <w:rPr>
          <w:rFonts w:ascii="Times New Roman" w:eastAsia="FangSong_GB2312" w:hAnsi="Times New Roman"/>
          <w:color w:val="000000" w:themeColor="text1"/>
          <w:sz w:val="24"/>
          <w:szCs w:val="24"/>
        </w:rPr>
        <w:t>The overall level of each item of carbon perception</w:t>
      </w:r>
    </w:p>
    <w:tbl>
      <w:tblPr>
        <w:tblW w:w="5000" w:type="pct"/>
        <w:jc w:val="center"/>
        <w:tblLook w:val="04A0" w:firstRow="1" w:lastRow="0" w:firstColumn="1" w:lastColumn="0" w:noHBand="0" w:noVBand="1"/>
      </w:tblPr>
      <w:tblGrid>
        <w:gridCol w:w="3010"/>
        <w:gridCol w:w="3009"/>
        <w:gridCol w:w="3007"/>
      </w:tblGrid>
      <w:tr w:rsidR="00DC48E7" w:rsidRPr="00DC48E7" w14:paraId="537FEF91" w14:textId="77777777" w:rsidTr="00641574">
        <w:trPr>
          <w:jc w:val="center"/>
        </w:trPr>
        <w:tc>
          <w:tcPr>
            <w:tcW w:w="1667" w:type="pct"/>
            <w:tcBorders>
              <w:top w:val="single" w:sz="4" w:space="0" w:color="auto"/>
              <w:bottom w:val="single" w:sz="4" w:space="0" w:color="auto"/>
            </w:tcBorders>
            <w:vAlign w:val="center"/>
          </w:tcPr>
          <w:p w14:paraId="515928F2" w14:textId="77777777" w:rsidR="00DC48E7" w:rsidRPr="00DC48E7" w:rsidRDefault="00DC48E7" w:rsidP="00120EB9">
            <w:pPr>
              <w:jc w:val="left"/>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Q</w:t>
            </w:r>
            <w:r w:rsidRPr="00DC48E7">
              <w:rPr>
                <w:rFonts w:ascii="Times New Roman" w:eastAsia="FangSong_GB2312" w:hAnsi="Times New Roman"/>
                <w:color w:val="000000" w:themeColor="text1"/>
                <w:sz w:val="24"/>
                <w:szCs w:val="24"/>
              </w:rPr>
              <w:t>uestions</w:t>
            </w:r>
          </w:p>
        </w:tc>
        <w:tc>
          <w:tcPr>
            <w:tcW w:w="1667" w:type="pct"/>
            <w:tcBorders>
              <w:top w:val="single" w:sz="4" w:space="0" w:color="auto"/>
              <w:bottom w:val="single" w:sz="4" w:space="0" w:color="auto"/>
            </w:tcBorders>
            <w:vAlign w:val="center"/>
          </w:tcPr>
          <w:p w14:paraId="6484A7B3"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Mean</w:t>
            </w:r>
          </w:p>
        </w:tc>
        <w:tc>
          <w:tcPr>
            <w:tcW w:w="1666" w:type="pct"/>
            <w:tcBorders>
              <w:top w:val="single" w:sz="4" w:space="0" w:color="auto"/>
              <w:bottom w:val="single" w:sz="4" w:space="0" w:color="auto"/>
            </w:tcBorders>
            <w:vAlign w:val="center"/>
          </w:tcPr>
          <w:p w14:paraId="50226B6C"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S</w:t>
            </w:r>
            <w:r w:rsidRPr="00DC48E7">
              <w:rPr>
                <w:rFonts w:ascii="Times New Roman" w:eastAsia="FangSong_GB2312" w:hAnsi="Times New Roman"/>
                <w:color w:val="000000" w:themeColor="text1"/>
                <w:sz w:val="24"/>
                <w:szCs w:val="24"/>
              </w:rPr>
              <w:t>.D.</w:t>
            </w:r>
          </w:p>
        </w:tc>
      </w:tr>
      <w:tr w:rsidR="00DC48E7" w:rsidRPr="00DC48E7" w14:paraId="2CD76C0E" w14:textId="77777777" w:rsidTr="00641574">
        <w:trPr>
          <w:jc w:val="center"/>
        </w:trPr>
        <w:tc>
          <w:tcPr>
            <w:tcW w:w="1667" w:type="pct"/>
            <w:tcBorders>
              <w:top w:val="single" w:sz="4" w:space="0" w:color="auto"/>
            </w:tcBorders>
            <w:vAlign w:val="center"/>
          </w:tcPr>
          <w:p w14:paraId="6E1665A4" w14:textId="77777777" w:rsidR="00DC48E7" w:rsidRPr="00DC48E7" w:rsidRDefault="00DC48E7"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Carbon cognition</w:t>
            </w:r>
          </w:p>
        </w:tc>
        <w:tc>
          <w:tcPr>
            <w:tcW w:w="1667" w:type="pct"/>
            <w:tcBorders>
              <w:top w:val="single" w:sz="4" w:space="0" w:color="auto"/>
            </w:tcBorders>
            <w:vAlign w:val="center"/>
          </w:tcPr>
          <w:p w14:paraId="6C4627DB"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0.44</w:t>
            </w:r>
          </w:p>
        </w:tc>
        <w:tc>
          <w:tcPr>
            <w:tcW w:w="1666" w:type="pct"/>
            <w:tcBorders>
              <w:top w:val="single" w:sz="4" w:space="0" w:color="auto"/>
            </w:tcBorders>
            <w:vAlign w:val="center"/>
          </w:tcPr>
          <w:p w14:paraId="5A73F052"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0.19</w:t>
            </w:r>
          </w:p>
        </w:tc>
      </w:tr>
      <w:tr w:rsidR="00DC48E7" w:rsidRPr="00DC48E7" w14:paraId="2C379E95" w14:textId="77777777" w:rsidTr="00641574">
        <w:trPr>
          <w:jc w:val="center"/>
        </w:trPr>
        <w:tc>
          <w:tcPr>
            <w:tcW w:w="1667" w:type="pct"/>
            <w:vAlign w:val="center"/>
          </w:tcPr>
          <w:p w14:paraId="5F592F00" w14:textId="77777777" w:rsidR="00DC48E7" w:rsidRPr="00DC48E7" w:rsidRDefault="00DC48E7" w:rsidP="00120EB9">
            <w:pPr>
              <w:ind w:left="397"/>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 xml:space="preserve">BK </w:t>
            </w:r>
            <w:r w:rsidRPr="00DC48E7">
              <w:rPr>
                <w:rFonts w:ascii="Times New Roman" w:eastAsia="FangSong_GB2312" w:hAnsi="Times New Roman" w:hint="eastAsia"/>
                <w:color w:val="000000" w:themeColor="text1"/>
                <w:sz w:val="24"/>
                <w:szCs w:val="24"/>
              </w:rPr>
              <w:t>1</w:t>
            </w:r>
          </w:p>
        </w:tc>
        <w:tc>
          <w:tcPr>
            <w:tcW w:w="1667" w:type="pct"/>
            <w:vAlign w:val="center"/>
          </w:tcPr>
          <w:p w14:paraId="7B6CEBA3"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0.59</w:t>
            </w:r>
          </w:p>
        </w:tc>
        <w:tc>
          <w:tcPr>
            <w:tcW w:w="1666" w:type="pct"/>
            <w:vAlign w:val="center"/>
          </w:tcPr>
          <w:p w14:paraId="1C98C7D9"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0.49</w:t>
            </w:r>
          </w:p>
        </w:tc>
      </w:tr>
      <w:tr w:rsidR="00DC48E7" w:rsidRPr="00DC48E7" w14:paraId="75906560" w14:textId="77777777" w:rsidTr="00641574">
        <w:trPr>
          <w:jc w:val="center"/>
        </w:trPr>
        <w:tc>
          <w:tcPr>
            <w:tcW w:w="1667" w:type="pct"/>
            <w:vAlign w:val="center"/>
          </w:tcPr>
          <w:p w14:paraId="6CCB904B" w14:textId="77777777" w:rsidR="00DC48E7" w:rsidRPr="00DC48E7" w:rsidRDefault="00DC48E7" w:rsidP="00120EB9">
            <w:pPr>
              <w:ind w:left="397"/>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 xml:space="preserve">BK </w:t>
            </w:r>
            <w:r w:rsidRPr="00DC48E7">
              <w:rPr>
                <w:rFonts w:ascii="Times New Roman" w:eastAsia="FangSong_GB2312" w:hAnsi="Times New Roman" w:hint="eastAsia"/>
                <w:color w:val="000000" w:themeColor="text1"/>
                <w:sz w:val="24"/>
                <w:szCs w:val="24"/>
              </w:rPr>
              <w:t>2</w:t>
            </w:r>
          </w:p>
        </w:tc>
        <w:tc>
          <w:tcPr>
            <w:tcW w:w="1667" w:type="pct"/>
            <w:vAlign w:val="center"/>
          </w:tcPr>
          <w:p w14:paraId="586B891A"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0.70</w:t>
            </w:r>
          </w:p>
        </w:tc>
        <w:tc>
          <w:tcPr>
            <w:tcW w:w="1666" w:type="pct"/>
            <w:vAlign w:val="center"/>
          </w:tcPr>
          <w:p w14:paraId="30778E07"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0.46</w:t>
            </w:r>
          </w:p>
        </w:tc>
      </w:tr>
      <w:tr w:rsidR="00DC48E7" w:rsidRPr="00DC48E7" w14:paraId="25F96C51" w14:textId="77777777" w:rsidTr="00641574">
        <w:trPr>
          <w:jc w:val="center"/>
        </w:trPr>
        <w:tc>
          <w:tcPr>
            <w:tcW w:w="1667" w:type="pct"/>
            <w:vAlign w:val="center"/>
          </w:tcPr>
          <w:p w14:paraId="3F8E14FA" w14:textId="77777777" w:rsidR="00DC48E7" w:rsidRPr="00DC48E7" w:rsidRDefault="00DC48E7" w:rsidP="00120EB9">
            <w:pPr>
              <w:ind w:left="397"/>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 xml:space="preserve">BK </w:t>
            </w:r>
            <w:r w:rsidRPr="00DC48E7">
              <w:rPr>
                <w:rFonts w:ascii="Times New Roman" w:eastAsia="FangSong_GB2312" w:hAnsi="Times New Roman" w:hint="eastAsia"/>
                <w:color w:val="000000" w:themeColor="text1"/>
                <w:sz w:val="24"/>
                <w:szCs w:val="24"/>
              </w:rPr>
              <w:t>3</w:t>
            </w:r>
          </w:p>
        </w:tc>
        <w:tc>
          <w:tcPr>
            <w:tcW w:w="1667" w:type="pct"/>
            <w:vAlign w:val="center"/>
          </w:tcPr>
          <w:p w14:paraId="48C79376"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0.79</w:t>
            </w:r>
          </w:p>
        </w:tc>
        <w:tc>
          <w:tcPr>
            <w:tcW w:w="1666" w:type="pct"/>
            <w:vAlign w:val="center"/>
          </w:tcPr>
          <w:p w14:paraId="2B70EB23"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0.41</w:t>
            </w:r>
          </w:p>
        </w:tc>
      </w:tr>
      <w:tr w:rsidR="00DC48E7" w:rsidRPr="00DC48E7" w14:paraId="269DBA27" w14:textId="77777777" w:rsidTr="00641574">
        <w:trPr>
          <w:jc w:val="center"/>
        </w:trPr>
        <w:tc>
          <w:tcPr>
            <w:tcW w:w="1667" w:type="pct"/>
            <w:vAlign w:val="center"/>
          </w:tcPr>
          <w:p w14:paraId="6CBD27A7" w14:textId="77777777" w:rsidR="00DC48E7" w:rsidRPr="00DC48E7" w:rsidRDefault="00DC48E7" w:rsidP="00120EB9">
            <w:pPr>
              <w:ind w:left="397"/>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 xml:space="preserve">BK </w:t>
            </w:r>
            <w:r w:rsidRPr="00DC48E7">
              <w:rPr>
                <w:rFonts w:ascii="Times New Roman" w:eastAsia="FangSong_GB2312" w:hAnsi="Times New Roman" w:hint="eastAsia"/>
                <w:color w:val="000000" w:themeColor="text1"/>
                <w:sz w:val="24"/>
                <w:szCs w:val="24"/>
              </w:rPr>
              <w:t>4</w:t>
            </w:r>
          </w:p>
        </w:tc>
        <w:tc>
          <w:tcPr>
            <w:tcW w:w="1667" w:type="pct"/>
            <w:vAlign w:val="center"/>
          </w:tcPr>
          <w:p w14:paraId="2FA735C5"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0.10</w:t>
            </w:r>
          </w:p>
        </w:tc>
        <w:tc>
          <w:tcPr>
            <w:tcW w:w="1666" w:type="pct"/>
            <w:vAlign w:val="center"/>
          </w:tcPr>
          <w:p w14:paraId="3CC68309"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0.30</w:t>
            </w:r>
          </w:p>
        </w:tc>
      </w:tr>
      <w:tr w:rsidR="00DC48E7" w:rsidRPr="00DC48E7" w14:paraId="112461F7" w14:textId="77777777" w:rsidTr="00641574">
        <w:trPr>
          <w:jc w:val="center"/>
        </w:trPr>
        <w:tc>
          <w:tcPr>
            <w:tcW w:w="1667" w:type="pct"/>
            <w:vAlign w:val="center"/>
          </w:tcPr>
          <w:p w14:paraId="0BFB2165" w14:textId="77777777" w:rsidR="00DC48E7" w:rsidRPr="00DC48E7" w:rsidRDefault="00DC48E7" w:rsidP="00120EB9">
            <w:pPr>
              <w:ind w:left="397"/>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 xml:space="preserve">BK </w:t>
            </w:r>
            <w:r w:rsidRPr="00DC48E7">
              <w:rPr>
                <w:rFonts w:ascii="Times New Roman" w:eastAsia="FangSong_GB2312" w:hAnsi="Times New Roman" w:hint="eastAsia"/>
                <w:color w:val="000000" w:themeColor="text1"/>
                <w:sz w:val="24"/>
                <w:szCs w:val="24"/>
              </w:rPr>
              <w:t>5</w:t>
            </w:r>
          </w:p>
        </w:tc>
        <w:tc>
          <w:tcPr>
            <w:tcW w:w="1667" w:type="pct"/>
            <w:vAlign w:val="center"/>
          </w:tcPr>
          <w:p w14:paraId="3C3CCE26"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0.38</w:t>
            </w:r>
          </w:p>
        </w:tc>
        <w:tc>
          <w:tcPr>
            <w:tcW w:w="1666" w:type="pct"/>
            <w:vAlign w:val="center"/>
          </w:tcPr>
          <w:p w14:paraId="03BD52F6"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0.49</w:t>
            </w:r>
          </w:p>
        </w:tc>
      </w:tr>
      <w:tr w:rsidR="00DC48E7" w:rsidRPr="00DC48E7" w14:paraId="3C3F4D19" w14:textId="77777777" w:rsidTr="00641574">
        <w:trPr>
          <w:jc w:val="center"/>
        </w:trPr>
        <w:tc>
          <w:tcPr>
            <w:tcW w:w="1667" w:type="pct"/>
            <w:vAlign w:val="center"/>
          </w:tcPr>
          <w:p w14:paraId="3BCEF5DB" w14:textId="77777777" w:rsidR="00DC48E7" w:rsidRPr="00DC48E7" w:rsidRDefault="00DC48E7" w:rsidP="00120EB9">
            <w:pPr>
              <w:ind w:left="397"/>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 xml:space="preserve">BK </w:t>
            </w:r>
            <w:r w:rsidRPr="00DC48E7">
              <w:rPr>
                <w:rFonts w:ascii="Times New Roman" w:eastAsia="FangSong_GB2312" w:hAnsi="Times New Roman" w:hint="eastAsia"/>
                <w:color w:val="000000" w:themeColor="text1"/>
                <w:sz w:val="24"/>
                <w:szCs w:val="24"/>
              </w:rPr>
              <w:t>6</w:t>
            </w:r>
          </w:p>
        </w:tc>
        <w:tc>
          <w:tcPr>
            <w:tcW w:w="1667" w:type="pct"/>
            <w:vAlign w:val="center"/>
          </w:tcPr>
          <w:p w14:paraId="0DBAA415"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0.38</w:t>
            </w:r>
          </w:p>
        </w:tc>
        <w:tc>
          <w:tcPr>
            <w:tcW w:w="1666" w:type="pct"/>
            <w:vAlign w:val="center"/>
          </w:tcPr>
          <w:p w14:paraId="4C358515"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0.49</w:t>
            </w:r>
          </w:p>
        </w:tc>
      </w:tr>
      <w:tr w:rsidR="00DC48E7" w:rsidRPr="00DC48E7" w14:paraId="2A1F6D10" w14:textId="77777777" w:rsidTr="00641574">
        <w:trPr>
          <w:jc w:val="center"/>
        </w:trPr>
        <w:tc>
          <w:tcPr>
            <w:tcW w:w="1667" w:type="pct"/>
            <w:vAlign w:val="center"/>
          </w:tcPr>
          <w:p w14:paraId="637D8315" w14:textId="77777777" w:rsidR="00DC48E7" w:rsidRPr="00DC48E7" w:rsidRDefault="00DC48E7" w:rsidP="00120EB9">
            <w:pPr>
              <w:ind w:left="397"/>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 xml:space="preserve">BK </w:t>
            </w:r>
            <w:r w:rsidRPr="00DC48E7">
              <w:rPr>
                <w:rFonts w:ascii="Times New Roman" w:eastAsia="FangSong_GB2312" w:hAnsi="Times New Roman" w:hint="eastAsia"/>
                <w:color w:val="000000" w:themeColor="text1"/>
                <w:sz w:val="24"/>
                <w:szCs w:val="24"/>
              </w:rPr>
              <w:t>7</w:t>
            </w:r>
          </w:p>
        </w:tc>
        <w:tc>
          <w:tcPr>
            <w:tcW w:w="1667" w:type="pct"/>
            <w:vAlign w:val="center"/>
          </w:tcPr>
          <w:p w14:paraId="611AB603"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0.04</w:t>
            </w:r>
          </w:p>
        </w:tc>
        <w:tc>
          <w:tcPr>
            <w:tcW w:w="1666" w:type="pct"/>
            <w:vAlign w:val="center"/>
          </w:tcPr>
          <w:p w14:paraId="58C574D1"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0.20</w:t>
            </w:r>
          </w:p>
        </w:tc>
      </w:tr>
      <w:tr w:rsidR="00DC48E7" w:rsidRPr="00DC48E7" w14:paraId="77253AFD" w14:textId="77777777" w:rsidTr="00641574">
        <w:trPr>
          <w:jc w:val="center"/>
        </w:trPr>
        <w:tc>
          <w:tcPr>
            <w:tcW w:w="1667" w:type="pct"/>
            <w:vAlign w:val="center"/>
          </w:tcPr>
          <w:p w14:paraId="12A7D150" w14:textId="77777777" w:rsidR="00DC48E7" w:rsidRPr="00DC48E7" w:rsidRDefault="00DC48E7" w:rsidP="00120EB9">
            <w:pPr>
              <w:ind w:left="397"/>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 xml:space="preserve">BK </w:t>
            </w:r>
            <w:r w:rsidRPr="00DC48E7">
              <w:rPr>
                <w:rFonts w:ascii="Times New Roman" w:eastAsia="FangSong_GB2312" w:hAnsi="Times New Roman" w:hint="eastAsia"/>
                <w:color w:val="000000" w:themeColor="text1"/>
                <w:sz w:val="24"/>
                <w:szCs w:val="24"/>
              </w:rPr>
              <w:t>8</w:t>
            </w:r>
          </w:p>
        </w:tc>
        <w:tc>
          <w:tcPr>
            <w:tcW w:w="1667" w:type="pct"/>
            <w:vAlign w:val="center"/>
          </w:tcPr>
          <w:p w14:paraId="4B159D03"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0.36</w:t>
            </w:r>
          </w:p>
        </w:tc>
        <w:tc>
          <w:tcPr>
            <w:tcW w:w="1666" w:type="pct"/>
            <w:vAlign w:val="center"/>
          </w:tcPr>
          <w:p w14:paraId="173569B6"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0.48</w:t>
            </w:r>
          </w:p>
        </w:tc>
      </w:tr>
      <w:tr w:rsidR="00DC48E7" w:rsidRPr="00DC48E7" w14:paraId="7256B387" w14:textId="77777777" w:rsidTr="00641574">
        <w:trPr>
          <w:jc w:val="center"/>
        </w:trPr>
        <w:tc>
          <w:tcPr>
            <w:tcW w:w="1667" w:type="pct"/>
            <w:vAlign w:val="center"/>
          </w:tcPr>
          <w:p w14:paraId="6A54EDE0" w14:textId="77777777" w:rsidR="00DC48E7" w:rsidRPr="00DC48E7" w:rsidRDefault="00DC48E7" w:rsidP="00120EB9">
            <w:pPr>
              <w:ind w:left="397"/>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 xml:space="preserve">BK </w:t>
            </w:r>
            <w:r w:rsidRPr="00DC48E7">
              <w:rPr>
                <w:rFonts w:ascii="Times New Roman" w:eastAsia="FangSong_GB2312" w:hAnsi="Times New Roman" w:hint="eastAsia"/>
                <w:color w:val="000000" w:themeColor="text1"/>
                <w:sz w:val="24"/>
                <w:szCs w:val="24"/>
              </w:rPr>
              <w:t>9</w:t>
            </w:r>
          </w:p>
        </w:tc>
        <w:tc>
          <w:tcPr>
            <w:tcW w:w="1667" w:type="pct"/>
            <w:vAlign w:val="center"/>
          </w:tcPr>
          <w:p w14:paraId="57368EDA"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0.33</w:t>
            </w:r>
          </w:p>
        </w:tc>
        <w:tc>
          <w:tcPr>
            <w:tcW w:w="1666" w:type="pct"/>
            <w:vAlign w:val="center"/>
          </w:tcPr>
          <w:p w14:paraId="63133149"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0.47</w:t>
            </w:r>
          </w:p>
        </w:tc>
      </w:tr>
      <w:tr w:rsidR="00DC48E7" w:rsidRPr="00DC48E7" w14:paraId="22352256" w14:textId="77777777" w:rsidTr="00641574">
        <w:trPr>
          <w:jc w:val="center"/>
        </w:trPr>
        <w:tc>
          <w:tcPr>
            <w:tcW w:w="1667" w:type="pct"/>
            <w:vAlign w:val="center"/>
          </w:tcPr>
          <w:p w14:paraId="03324579" w14:textId="77777777" w:rsidR="00DC48E7" w:rsidRPr="00DC48E7" w:rsidRDefault="00DC48E7" w:rsidP="00120EB9">
            <w:pPr>
              <w:ind w:left="397"/>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 xml:space="preserve">BK </w:t>
            </w:r>
            <w:r w:rsidRPr="00DC48E7">
              <w:rPr>
                <w:rFonts w:ascii="Times New Roman" w:eastAsia="FangSong_GB2312" w:hAnsi="Times New Roman" w:hint="eastAsia"/>
                <w:color w:val="000000" w:themeColor="text1"/>
                <w:sz w:val="24"/>
                <w:szCs w:val="24"/>
              </w:rPr>
              <w:t>1</w:t>
            </w:r>
            <w:r w:rsidRPr="00DC48E7">
              <w:rPr>
                <w:rFonts w:ascii="Times New Roman" w:eastAsia="FangSong_GB2312" w:hAnsi="Times New Roman"/>
                <w:color w:val="000000" w:themeColor="text1"/>
                <w:sz w:val="24"/>
                <w:szCs w:val="24"/>
              </w:rPr>
              <w:t>0</w:t>
            </w:r>
          </w:p>
        </w:tc>
        <w:tc>
          <w:tcPr>
            <w:tcW w:w="1667" w:type="pct"/>
            <w:vAlign w:val="center"/>
          </w:tcPr>
          <w:p w14:paraId="3A9FD726"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0.30</w:t>
            </w:r>
          </w:p>
        </w:tc>
        <w:tc>
          <w:tcPr>
            <w:tcW w:w="1666" w:type="pct"/>
            <w:vAlign w:val="center"/>
          </w:tcPr>
          <w:p w14:paraId="210D9C62"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0.46</w:t>
            </w:r>
          </w:p>
        </w:tc>
      </w:tr>
      <w:tr w:rsidR="00DC48E7" w:rsidRPr="00DC48E7" w14:paraId="5AB49F99" w14:textId="77777777" w:rsidTr="00641574">
        <w:trPr>
          <w:jc w:val="center"/>
        </w:trPr>
        <w:tc>
          <w:tcPr>
            <w:tcW w:w="1667" w:type="pct"/>
            <w:vAlign w:val="center"/>
          </w:tcPr>
          <w:p w14:paraId="6B7302B3" w14:textId="77777777" w:rsidR="00DC48E7" w:rsidRPr="00DC48E7" w:rsidRDefault="00DC48E7" w:rsidP="00120EB9">
            <w:pPr>
              <w:ind w:left="397"/>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 xml:space="preserve">BK </w:t>
            </w:r>
            <w:r w:rsidRPr="00DC48E7">
              <w:rPr>
                <w:rFonts w:ascii="Times New Roman" w:eastAsia="FangSong_GB2312" w:hAnsi="Times New Roman" w:hint="eastAsia"/>
                <w:color w:val="000000" w:themeColor="text1"/>
                <w:sz w:val="24"/>
                <w:szCs w:val="24"/>
              </w:rPr>
              <w:t>1</w:t>
            </w:r>
            <w:r w:rsidRPr="00DC48E7">
              <w:rPr>
                <w:rFonts w:ascii="Times New Roman" w:eastAsia="FangSong_GB2312" w:hAnsi="Times New Roman"/>
                <w:color w:val="000000" w:themeColor="text1"/>
                <w:sz w:val="24"/>
                <w:szCs w:val="24"/>
              </w:rPr>
              <w:t>1</w:t>
            </w:r>
          </w:p>
        </w:tc>
        <w:tc>
          <w:tcPr>
            <w:tcW w:w="1667" w:type="pct"/>
            <w:vAlign w:val="center"/>
          </w:tcPr>
          <w:p w14:paraId="363B757A"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0.37</w:t>
            </w:r>
          </w:p>
        </w:tc>
        <w:tc>
          <w:tcPr>
            <w:tcW w:w="1666" w:type="pct"/>
            <w:vAlign w:val="center"/>
          </w:tcPr>
          <w:p w14:paraId="2216AB41"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0.48</w:t>
            </w:r>
          </w:p>
        </w:tc>
      </w:tr>
      <w:tr w:rsidR="00DC48E7" w:rsidRPr="00DC48E7" w14:paraId="662557EE" w14:textId="77777777" w:rsidTr="00641574">
        <w:trPr>
          <w:jc w:val="center"/>
        </w:trPr>
        <w:tc>
          <w:tcPr>
            <w:tcW w:w="1667" w:type="pct"/>
            <w:vAlign w:val="center"/>
          </w:tcPr>
          <w:p w14:paraId="5E5B9941" w14:textId="77777777" w:rsidR="00DC48E7" w:rsidRPr="00DC48E7" w:rsidRDefault="00DC48E7" w:rsidP="00120EB9">
            <w:pPr>
              <w:ind w:left="397"/>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 xml:space="preserve">BK </w:t>
            </w:r>
            <w:r w:rsidRPr="00DC48E7">
              <w:rPr>
                <w:rFonts w:ascii="Times New Roman" w:eastAsia="FangSong_GB2312" w:hAnsi="Times New Roman" w:hint="eastAsia"/>
                <w:color w:val="000000" w:themeColor="text1"/>
                <w:sz w:val="24"/>
                <w:szCs w:val="24"/>
              </w:rPr>
              <w:t>1</w:t>
            </w:r>
            <w:r w:rsidRPr="00DC48E7">
              <w:rPr>
                <w:rFonts w:ascii="Times New Roman" w:eastAsia="FangSong_GB2312" w:hAnsi="Times New Roman"/>
                <w:color w:val="000000" w:themeColor="text1"/>
                <w:sz w:val="24"/>
                <w:szCs w:val="24"/>
              </w:rPr>
              <w:t>2</w:t>
            </w:r>
          </w:p>
        </w:tc>
        <w:tc>
          <w:tcPr>
            <w:tcW w:w="1667" w:type="pct"/>
            <w:vAlign w:val="center"/>
          </w:tcPr>
          <w:p w14:paraId="7B13494C"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0.36</w:t>
            </w:r>
          </w:p>
        </w:tc>
        <w:tc>
          <w:tcPr>
            <w:tcW w:w="1666" w:type="pct"/>
            <w:vAlign w:val="center"/>
          </w:tcPr>
          <w:p w14:paraId="2DEFDE06"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0.48</w:t>
            </w:r>
          </w:p>
        </w:tc>
      </w:tr>
      <w:tr w:rsidR="00DC48E7" w:rsidRPr="00DC48E7" w14:paraId="6DEA7268" w14:textId="77777777" w:rsidTr="00641574">
        <w:trPr>
          <w:jc w:val="center"/>
        </w:trPr>
        <w:tc>
          <w:tcPr>
            <w:tcW w:w="1667" w:type="pct"/>
            <w:vAlign w:val="center"/>
          </w:tcPr>
          <w:p w14:paraId="41AB37CD" w14:textId="77777777" w:rsidR="00DC48E7" w:rsidRPr="00DC48E7" w:rsidRDefault="00DC48E7" w:rsidP="00120EB9">
            <w:pPr>
              <w:ind w:left="397"/>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 xml:space="preserve">BK </w:t>
            </w:r>
            <w:r w:rsidRPr="00DC48E7">
              <w:rPr>
                <w:rFonts w:ascii="Times New Roman" w:eastAsia="FangSong_GB2312" w:hAnsi="Times New Roman" w:hint="eastAsia"/>
                <w:color w:val="000000" w:themeColor="text1"/>
                <w:sz w:val="24"/>
                <w:szCs w:val="24"/>
              </w:rPr>
              <w:t>1</w:t>
            </w:r>
            <w:r w:rsidRPr="00DC48E7">
              <w:rPr>
                <w:rFonts w:ascii="Times New Roman" w:eastAsia="FangSong_GB2312" w:hAnsi="Times New Roman"/>
                <w:color w:val="000000" w:themeColor="text1"/>
                <w:sz w:val="24"/>
                <w:szCs w:val="24"/>
              </w:rPr>
              <w:t>3</w:t>
            </w:r>
          </w:p>
        </w:tc>
        <w:tc>
          <w:tcPr>
            <w:tcW w:w="1667" w:type="pct"/>
            <w:vAlign w:val="center"/>
          </w:tcPr>
          <w:p w14:paraId="6088945A"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0.27</w:t>
            </w:r>
          </w:p>
        </w:tc>
        <w:tc>
          <w:tcPr>
            <w:tcW w:w="1666" w:type="pct"/>
            <w:vAlign w:val="center"/>
          </w:tcPr>
          <w:p w14:paraId="72B03B93"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0.44</w:t>
            </w:r>
          </w:p>
        </w:tc>
      </w:tr>
      <w:tr w:rsidR="00DC48E7" w:rsidRPr="00DC48E7" w14:paraId="59BB1DAB" w14:textId="77777777" w:rsidTr="00641574">
        <w:trPr>
          <w:jc w:val="center"/>
        </w:trPr>
        <w:tc>
          <w:tcPr>
            <w:tcW w:w="1667" w:type="pct"/>
            <w:vAlign w:val="center"/>
          </w:tcPr>
          <w:p w14:paraId="5633F14C" w14:textId="77777777" w:rsidR="00DC48E7" w:rsidRPr="00DC48E7" w:rsidRDefault="00DC48E7" w:rsidP="00120EB9">
            <w:pPr>
              <w:ind w:left="397"/>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 xml:space="preserve">BK </w:t>
            </w:r>
            <w:r w:rsidRPr="00DC48E7">
              <w:rPr>
                <w:rFonts w:ascii="Times New Roman" w:eastAsia="FangSong_GB2312" w:hAnsi="Times New Roman" w:hint="eastAsia"/>
                <w:color w:val="000000" w:themeColor="text1"/>
                <w:sz w:val="24"/>
                <w:szCs w:val="24"/>
              </w:rPr>
              <w:t>1</w:t>
            </w:r>
            <w:r w:rsidRPr="00DC48E7">
              <w:rPr>
                <w:rFonts w:ascii="Times New Roman" w:eastAsia="FangSong_GB2312" w:hAnsi="Times New Roman"/>
                <w:color w:val="000000" w:themeColor="text1"/>
                <w:sz w:val="24"/>
                <w:szCs w:val="24"/>
              </w:rPr>
              <w:t>4</w:t>
            </w:r>
          </w:p>
        </w:tc>
        <w:tc>
          <w:tcPr>
            <w:tcW w:w="1667" w:type="pct"/>
            <w:vAlign w:val="center"/>
          </w:tcPr>
          <w:p w14:paraId="21BCD1A5"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0.80</w:t>
            </w:r>
          </w:p>
        </w:tc>
        <w:tc>
          <w:tcPr>
            <w:tcW w:w="1666" w:type="pct"/>
            <w:vAlign w:val="center"/>
          </w:tcPr>
          <w:p w14:paraId="63C36308"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0.40</w:t>
            </w:r>
          </w:p>
        </w:tc>
      </w:tr>
      <w:tr w:rsidR="00DC48E7" w:rsidRPr="00DC48E7" w14:paraId="554A2C40" w14:textId="77777777" w:rsidTr="00641574">
        <w:trPr>
          <w:jc w:val="center"/>
        </w:trPr>
        <w:tc>
          <w:tcPr>
            <w:tcW w:w="1667" w:type="pct"/>
            <w:vAlign w:val="center"/>
          </w:tcPr>
          <w:p w14:paraId="7A6E1B4F" w14:textId="77777777" w:rsidR="00DC48E7" w:rsidRPr="00DC48E7" w:rsidRDefault="00DC48E7" w:rsidP="00120EB9">
            <w:pPr>
              <w:ind w:left="397"/>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 xml:space="preserve">BK </w:t>
            </w:r>
            <w:r w:rsidRPr="00DC48E7">
              <w:rPr>
                <w:rFonts w:ascii="Times New Roman" w:eastAsia="FangSong_GB2312" w:hAnsi="Times New Roman" w:hint="eastAsia"/>
                <w:color w:val="000000" w:themeColor="text1"/>
                <w:sz w:val="24"/>
                <w:szCs w:val="24"/>
              </w:rPr>
              <w:t>1</w:t>
            </w:r>
            <w:r w:rsidRPr="00DC48E7">
              <w:rPr>
                <w:rFonts w:ascii="Times New Roman" w:eastAsia="FangSong_GB2312" w:hAnsi="Times New Roman"/>
                <w:color w:val="000000" w:themeColor="text1"/>
                <w:sz w:val="24"/>
                <w:szCs w:val="24"/>
              </w:rPr>
              <w:t>5</w:t>
            </w:r>
          </w:p>
        </w:tc>
        <w:tc>
          <w:tcPr>
            <w:tcW w:w="1667" w:type="pct"/>
            <w:vAlign w:val="center"/>
          </w:tcPr>
          <w:p w14:paraId="6D1A9F01"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0.76</w:t>
            </w:r>
          </w:p>
        </w:tc>
        <w:tc>
          <w:tcPr>
            <w:tcW w:w="1666" w:type="pct"/>
            <w:vAlign w:val="center"/>
          </w:tcPr>
          <w:p w14:paraId="3152EC90"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0.43</w:t>
            </w:r>
          </w:p>
        </w:tc>
      </w:tr>
      <w:tr w:rsidR="00DC48E7" w:rsidRPr="00DC48E7" w14:paraId="52CDF7DE" w14:textId="77777777" w:rsidTr="00641574">
        <w:trPr>
          <w:jc w:val="center"/>
        </w:trPr>
        <w:tc>
          <w:tcPr>
            <w:tcW w:w="1667" w:type="pct"/>
            <w:vAlign w:val="center"/>
          </w:tcPr>
          <w:p w14:paraId="19906839" w14:textId="77777777" w:rsidR="00DC48E7" w:rsidRPr="00DC48E7" w:rsidRDefault="00DC48E7" w:rsidP="00120EB9">
            <w:pPr>
              <w:ind w:left="397"/>
              <w:jc w:val="left"/>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 xml:space="preserve">BK </w:t>
            </w:r>
            <w:r w:rsidRPr="00DC48E7">
              <w:rPr>
                <w:rFonts w:ascii="Times New Roman" w:eastAsia="FangSong_GB2312" w:hAnsi="Times New Roman" w:hint="eastAsia"/>
                <w:color w:val="000000" w:themeColor="text1"/>
                <w:sz w:val="24"/>
                <w:szCs w:val="24"/>
              </w:rPr>
              <w:t>1</w:t>
            </w:r>
            <w:r w:rsidRPr="00DC48E7">
              <w:rPr>
                <w:rFonts w:ascii="Times New Roman" w:eastAsia="FangSong_GB2312" w:hAnsi="Times New Roman"/>
                <w:color w:val="000000" w:themeColor="text1"/>
                <w:sz w:val="24"/>
                <w:szCs w:val="24"/>
              </w:rPr>
              <w:t>6</w:t>
            </w:r>
          </w:p>
        </w:tc>
        <w:tc>
          <w:tcPr>
            <w:tcW w:w="1667" w:type="pct"/>
            <w:vAlign w:val="center"/>
          </w:tcPr>
          <w:p w14:paraId="53FB056F"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0.47</w:t>
            </w:r>
          </w:p>
        </w:tc>
        <w:tc>
          <w:tcPr>
            <w:tcW w:w="1666" w:type="pct"/>
            <w:vAlign w:val="center"/>
          </w:tcPr>
          <w:p w14:paraId="600C4C0A"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0.50</w:t>
            </w:r>
          </w:p>
        </w:tc>
      </w:tr>
      <w:tr w:rsidR="00DC48E7" w:rsidRPr="00DC48E7" w14:paraId="2FF8514B" w14:textId="77777777" w:rsidTr="00641574">
        <w:trPr>
          <w:jc w:val="center"/>
        </w:trPr>
        <w:tc>
          <w:tcPr>
            <w:tcW w:w="1667" w:type="pct"/>
            <w:vAlign w:val="center"/>
          </w:tcPr>
          <w:p w14:paraId="42AAF07E" w14:textId="77777777" w:rsidR="00DC48E7" w:rsidRPr="00DC48E7" w:rsidRDefault="00DC48E7"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Carbon attitude</w:t>
            </w:r>
          </w:p>
        </w:tc>
        <w:tc>
          <w:tcPr>
            <w:tcW w:w="1667" w:type="pct"/>
            <w:vAlign w:val="center"/>
          </w:tcPr>
          <w:p w14:paraId="32D8DA61"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0.71</w:t>
            </w:r>
          </w:p>
        </w:tc>
        <w:tc>
          <w:tcPr>
            <w:tcW w:w="1666" w:type="pct"/>
            <w:vAlign w:val="center"/>
          </w:tcPr>
          <w:p w14:paraId="443E9574"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0.29</w:t>
            </w:r>
          </w:p>
        </w:tc>
      </w:tr>
      <w:tr w:rsidR="00DC48E7" w:rsidRPr="00DC48E7" w14:paraId="525DF70D" w14:textId="77777777" w:rsidTr="00641574">
        <w:trPr>
          <w:jc w:val="center"/>
        </w:trPr>
        <w:tc>
          <w:tcPr>
            <w:tcW w:w="1667" w:type="pct"/>
            <w:vAlign w:val="center"/>
          </w:tcPr>
          <w:p w14:paraId="64536F07" w14:textId="77777777" w:rsidR="00DC48E7" w:rsidRPr="00DC48E7" w:rsidRDefault="00DC48E7" w:rsidP="00120EB9">
            <w:pPr>
              <w:ind w:left="397"/>
              <w:jc w:val="left"/>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C</w:t>
            </w:r>
            <w:r w:rsidRPr="00DC48E7">
              <w:rPr>
                <w:rFonts w:ascii="Times New Roman" w:eastAsia="FangSong_GB2312" w:hAnsi="Times New Roman"/>
                <w:color w:val="000000" w:themeColor="text1"/>
                <w:sz w:val="24"/>
                <w:szCs w:val="24"/>
              </w:rPr>
              <w:t xml:space="preserve">C </w:t>
            </w:r>
            <w:r w:rsidRPr="00DC48E7">
              <w:rPr>
                <w:rFonts w:ascii="Times New Roman" w:eastAsia="FangSong_GB2312" w:hAnsi="Times New Roman" w:hint="eastAsia"/>
                <w:color w:val="000000" w:themeColor="text1"/>
                <w:sz w:val="24"/>
                <w:szCs w:val="24"/>
              </w:rPr>
              <w:t>1</w:t>
            </w:r>
          </w:p>
        </w:tc>
        <w:tc>
          <w:tcPr>
            <w:tcW w:w="1667" w:type="pct"/>
            <w:vAlign w:val="center"/>
          </w:tcPr>
          <w:p w14:paraId="6FD75601"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0.83</w:t>
            </w:r>
          </w:p>
        </w:tc>
        <w:tc>
          <w:tcPr>
            <w:tcW w:w="1666" w:type="pct"/>
            <w:vAlign w:val="center"/>
          </w:tcPr>
          <w:p w14:paraId="330B44DF"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0.37</w:t>
            </w:r>
          </w:p>
        </w:tc>
      </w:tr>
      <w:tr w:rsidR="00DC48E7" w:rsidRPr="00DC48E7" w14:paraId="075ADDC5" w14:textId="77777777" w:rsidTr="00641574">
        <w:trPr>
          <w:jc w:val="center"/>
        </w:trPr>
        <w:tc>
          <w:tcPr>
            <w:tcW w:w="1667" w:type="pct"/>
            <w:vAlign w:val="center"/>
          </w:tcPr>
          <w:p w14:paraId="79DB97F8" w14:textId="77777777" w:rsidR="00DC48E7" w:rsidRPr="00DC48E7" w:rsidRDefault="00DC48E7" w:rsidP="00120EB9">
            <w:pPr>
              <w:ind w:left="397"/>
              <w:jc w:val="left"/>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C</w:t>
            </w:r>
            <w:r w:rsidRPr="00DC48E7">
              <w:rPr>
                <w:rFonts w:ascii="Times New Roman" w:eastAsia="FangSong_GB2312" w:hAnsi="Times New Roman"/>
                <w:color w:val="000000" w:themeColor="text1"/>
                <w:sz w:val="24"/>
                <w:szCs w:val="24"/>
              </w:rPr>
              <w:t xml:space="preserve">C </w:t>
            </w:r>
            <w:r w:rsidRPr="00DC48E7">
              <w:rPr>
                <w:rFonts w:ascii="Times New Roman" w:eastAsia="FangSong_GB2312" w:hAnsi="Times New Roman" w:hint="eastAsia"/>
                <w:color w:val="000000" w:themeColor="text1"/>
                <w:sz w:val="24"/>
                <w:szCs w:val="24"/>
              </w:rPr>
              <w:t>2</w:t>
            </w:r>
          </w:p>
        </w:tc>
        <w:tc>
          <w:tcPr>
            <w:tcW w:w="1667" w:type="pct"/>
            <w:vAlign w:val="center"/>
          </w:tcPr>
          <w:p w14:paraId="7861F4A9"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0.80</w:t>
            </w:r>
          </w:p>
        </w:tc>
        <w:tc>
          <w:tcPr>
            <w:tcW w:w="1666" w:type="pct"/>
            <w:vAlign w:val="center"/>
          </w:tcPr>
          <w:p w14:paraId="60F3E311"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0.40</w:t>
            </w:r>
          </w:p>
        </w:tc>
      </w:tr>
      <w:tr w:rsidR="00DC48E7" w:rsidRPr="00DC48E7" w14:paraId="7537C4CD" w14:textId="77777777" w:rsidTr="00641574">
        <w:trPr>
          <w:jc w:val="center"/>
        </w:trPr>
        <w:tc>
          <w:tcPr>
            <w:tcW w:w="1667" w:type="pct"/>
            <w:vAlign w:val="center"/>
          </w:tcPr>
          <w:p w14:paraId="43FA72D5" w14:textId="77777777" w:rsidR="00DC48E7" w:rsidRPr="00DC48E7" w:rsidRDefault="00DC48E7" w:rsidP="00120EB9">
            <w:pPr>
              <w:ind w:left="397"/>
              <w:jc w:val="left"/>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C</w:t>
            </w:r>
            <w:r w:rsidRPr="00DC48E7">
              <w:rPr>
                <w:rFonts w:ascii="Times New Roman" w:eastAsia="FangSong_GB2312" w:hAnsi="Times New Roman"/>
                <w:color w:val="000000" w:themeColor="text1"/>
                <w:sz w:val="24"/>
                <w:szCs w:val="24"/>
              </w:rPr>
              <w:t xml:space="preserve">C </w:t>
            </w:r>
            <w:r w:rsidRPr="00DC48E7">
              <w:rPr>
                <w:rFonts w:ascii="Times New Roman" w:eastAsia="FangSong_GB2312" w:hAnsi="Times New Roman" w:hint="eastAsia"/>
                <w:color w:val="000000" w:themeColor="text1"/>
                <w:sz w:val="24"/>
                <w:szCs w:val="24"/>
              </w:rPr>
              <w:t>3</w:t>
            </w:r>
          </w:p>
        </w:tc>
        <w:tc>
          <w:tcPr>
            <w:tcW w:w="1667" w:type="pct"/>
            <w:vAlign w:val="center"/>
          </w:tcPr>
          <w:p w14:paraId="7A142BEB"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0.61</w:t>
            </w:r>
          </w:p>
        </w:tc>
        <w:tc>
          <w:tcPr>
            <w:tcW w:w="1666" w:type="pct"/>
            <w:vAlign w:val="center"/>
          </w:tcPr>
          <w:p w14:paraId="72E5CEB4"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0.49</w:t>
            </w:r>
          </w:p>
        </w:tc>
      </w:tr>
      <w:tr w:rsidR="00DC48E7" w:rsidRPr="00DC48E7" w14:paraId="7D87669E" w14:textId="77777777" w:rsidTr="00641574">
        <w:trPr>
          <w:jc w:val="center"/>
        </w:trPr>
        <w:tc>
          <w:tcPr>
            <w:tcW w:w="1667" w:type="pct"/>
            <w:vAlign w:val="center"/>
          </w:tcPr>
          <w:p w14:paraId="7785DE96" w14:textId="77777777" w:rsidR="00DC48E7" w:rsidRPr="00DC48E7" w:rsidRDefault="00DC48E7" w:rsidP="00120EB9">
            <w:pPr>
              <w:ind w:left="397"/>
              <w:jc w:val="left"/>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C</w:t>
            </w:r>
            <w:r w:rsidRPr="00DC48E7">
              <w:rPr>
                <w:rFonts w:ascii="Times New Roman" w:eastAsia="FangSong_GB2312" w:hAnsi="Times New Roman"/>
                <w:color w:val="000000" w:themeColor="text1"/>
                <w:sz w:val="24"/>
                <w:szCs w:val="24"/>
              </w:rPr>
              <w:t xml:space="preserve">C </w:t>
            </w:r>
            <w:r w:rsidRPr="00DC48E7">
              <w:rPr>
                <w:rFonts w:ascii="Times New Roman" w:eastAsia="FangSong_GB2312" w:hAnsi="Times New Roman" w:hint="eastAsia"/>
                <w:color w:val="000000" w:themeColor="text1"/>
                <w:sz w:val="24"/>
                <w:szCs w:val="24"/>
              </w:rPr>
              <w:t>4</w:t>
            </w:r>
          </w:p>
        </w:tc>
        <w:tc>
          <w:tcPr>
            <w:tcW w:w="1667" w:type="pct"/>
            <w:vAlign w:val="center"/>
          </w:tcPr>
          <w:p w14:paraId="65B912E8"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0.59</w:t>
            </w:r>
          </w:p>
        </w:tc>
        <w:tc>
          <w:tcPr>
            <w:tcW w:w="1666" w:type="pct"/>
            <w:vAlign w:val="center"/>
          </w:tcPr>
          <w:p w14:paraId="08173636"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0.49</w:t>
            </w:r>
          </w:p>
        </w:tc>
      </w:tr>
      <w:tr w:rsidR="00DC48E7" w:rsidRPr="00DC48E7" w14:paraId="19B46A02" w14:textId="77777777" w:rsidTr="00641574">
        <w:trPr>
          <w:jc w:val="center"/>
        </w:trPr>
        <w:tc>
          <w:tcPr>
            <w:tcW w:w="1667" w:type="pct"/>
            <w:vAlign w:val="center"/>
          </w:tcPr>
          <w:p w14:paraId="4E78B3A8" w14:textId="77777777" w:rsidR="00DC48E7" w:rsidRPr="00DC48E7" w:rsidRDefault="00DC48E7" w:rsidP="0060066D">
            <w:pP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Carbon behavior</w:t>
            </w:r>
          </w:p>
        </w:tc>
        <w:tc>
          <w:tcPr>
            <w:tcW w:w="1667" w:type="pct"/>
            <w:vAlign w:val="center"/>
          </w:tcPr>
          <w:p w14:paraId="07912268"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0.60</w:t>
            </w:r>
          </w:p>
        </w:tc>
        <w:tc>
          <w:tcPr>
            <w:tcW w:w="1666" w:type="pct"/>
            <w:vAlign w:val="center"/>
          </w:tcPr>
          <w:p w14:paraId="65E1923F"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0.25</w:t>
            </w:r>
          </w:p>
        </w:tc>
      </w:tr>
      <w:tr w:rsidR="00DC48E7" w:rsidRPr="00DC48E7" w14:paraId="69533D58" w14:textId="77777777" w:rsidTr="00641574">
        <w:trPr>
          <w:jc w:val="center"/>
        </w:trPr>
        <w:tc>
          <w:tcPr>
            <w:tcW w:w="1667" w:type="pct"/>
            <w:vAlign w:val="center"/>
          </w:tcPr>
          <w:p w14:paraId="39539084" w14:textId="77777777" w:rsidR="00DC48E7" w:rsidRPr="00DC48E7" w:rsidRDefault="00DC48E7" w:rsidP="00120EB9">
            <w:pPr>
              <w:ind w:left="397"/>
              <w:jc w:val="left"/>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P</w:t>
            </w:r>
            <w:r w:rsidRPr="00DC48E7">
              <w:rPr>
                <w:rFonts w:ascii="Times New Roman" w:eastAsia="FangSong_GB2312" w:hAnsi="Times New Roman"/>
                <w:color w:val="000000" w:themeColor="text1"/>
                <w:sz w:val="24"/>
                <w:szCs w:val="24"/>
              </w:rPr>
              <w:t xml:space="preserve">S </w:t>
            </w:r>
            <w:r w:rsidRPr="00DC48E7">
              <w:rPr>
                <w:rFonts w:ascii="Times New Roman" w:eastAsia="FangSong_GB2312" w:hAnsi="Times New Roman" w:hint="eastAsia"/>
                <w:color w:val="000000" w:themeColor="text1"/>
                <w:sz w:val="24"/>
                <w:szCs w:val="24"/>
              </w:rPr>
              <w:t>1</w:t>
            </w:r>
          </w:p>
        </w:tc>
        <w:tc>
          <w:tcPr>
            <w:tcW w:w="1667" w:type="pct"/>
            <w:vAlign w:val="center"/>
          </w:tcPr>
          <w:p w14:paraId="55DBDDDC"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0.74</w:t>
            </w:r>
          </w:p>
        </w:tc>
        <w:tc>
          <w:tcPr>
            <w:tcW w:w="1666" w:type="pct"/>
            <w:vAlign w:val="center"/>
          </w:tcPr>
          <w:p w14:paraId="6EDB2CD1"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0.44</w:t>
            </w:r>
          </w:p>
        </w:tc>
      </w:tr>
      <w:tr w:rsidR="00DC48E7" w:rsidRPr="00DC48E7" w14:paraId="44F63C43" w14:textId="77777777" w:rsidTr="00641574">
        <w:trPr>
          <w:jc w:val="center"/>
        </w:trPr>
        <w:tc>
          <w:tcPr>
            <w:tcW w:w="1667" w:type="pct"/>
            <w:vAlign w:val="center"/>
          </w:tcPr>
          <w:p w14:paraId="396536B4" w14:textId="77777777" w:rsidR="00DC48E7" w:rsidRPr="00DC48E7" w:rsidRDefault="00DC48E7" w:rsidP="00120EB9">
            <w:pPr>
              <w:ind w:left="397"/>
              <w:jc w:val="left"/>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P</w:t>
            </w:r>
            <w:r w:rsidRPr="00DC48E7">
              <w:rPr>
                <w:rFonts w:ascii="Times New Roman" w:eastAsia="FangSong_GB2312" w:hAnsi="Times New Roman"/>
                <w:color w:val="000000" w:themeColor="text1"/>
                <w:sz w:val="24"/>
                <w:szCs w:val="24"/>
              </w:rPr>
              <w:t xml:space="preserve">S </w:t>
            </w:r>
            <w:r w:rsidRPr="00DC48E7">
              <w:rPr>
                <w:rFonts w:ascii="Times New Roman" w:eastAsia="FangSong_GB2312" w:hAnsi="Times New Roman" w:hint="eastAsia"/>
                <w:color w:val="000000" w:themeColor="text1"/>
                <w:sz w:val="24"/>
                <w:szCs w:val="24"/>
              </w:rPr>
              <w:t>2</w:t>
            </w:r>
          </w:p>
        </w:tc>
        <w:tc>
          <w:tcPr>
            <w:tcW w:w="1667" w:type="pct"/>
            <w:vAlign w:val="center"/>
          </w:tcPr>
          <w:p w14:paraId="7AF07A25"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0.54</w:t>
            </w:r>
          </w:p>
        </w:tc>
        <w:tc>
          <w:tcPr>
            <w:tcW w:w="1666" w:type="pct"/>
            <w:vAlign w:val="center"/>
          </w:tcPr>
          <w:p w14:paraId="768AC6B6"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0.50</w:t>
            </w:r>
          </w:p>
        </w:tc>
      </w:tr>
      <w:tr w:rsidR="00DC48E7" w:rsidRPr="00DC48E7" w14:paraId="218780F6" w14:textId="77777777" w:rsidTr="00641574">
        <w:trPr>
          <w:jc w:val="center"/>
        </w:trPr>
        <w:tc>
          <w:tcPr>
            <w:tcW w:w="1667" w:type="pct"/>
            <w:vAlign w:val="center"/>
          </w:tcPr>
          <w:p w14:paraId="3572B1D4" w14:textId="77777777" w:rsidR="00DC48E7" w:rsidRPr="00DC48E7" w:rsidRDefault="00DC48E7" w:rsidP="00120EB9">
            <w:pPr>
              <w:ind w:left="397"/>
              <w:jc w:val="left"/>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P</w:t>
            </w:r>
            <w:r w:rsidRPr="00DC48E7">
              <w:rPr>
                <w:rFonts w:ascii="Times New Roman" w:eastAsia="FangSong_GB2312" w:hAnsi="Times New Roman"/>
                <w:color w:val="000000" w:themeColor="text1"/>
                <w:sz w:val="24"/>
                <w:szCs w:val="24"/>
              </w:rPr>
              <w:t xml:space="preserve">S </w:t>
            </w:r>
            <w:r w:rsidRPr="00DC48E7">
              <w:rPr>
                <w:rFonts w:ascii="Times New Roman" w:eastAsia="FangSong_GB2312" w:hAnsi="Times New Roman" w:hint="eastAsia"/>
                <w:color w:val="000000" w:themeColor="text1"/>
                <w:sz w:val="24"/>
                <w:szCs w:val="24"/>
              </w:rPr>
              <w:t>3</w:t>
            </w:r>
          </w:p>
        </w:tc>
        <w:tc>
          <w:tcPr>
            <w:tcW w:w="1667" w:type="pct"/>
            <w:vAlign w:val="center"/>
          </w:tcPr>
          <w:p w14:paraId="0C1CE38B"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0.37</w:t>
            </w:r>
          </w:p>
        </w:tc>
        <w:tc>
          <w:tcPr>
            <w:tcW w:w="1666" w:type="pct"/>
            <w:vAlign w:val="center"/>
          </w:tcPr>
          <w:p w14:paraId="4B51F096"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0.48</w:t>
            </w:r>
          </w:p>
        </w:tc>
      </w:tr>
      <w:tr w:rsidR="00DC48E7" w:rsidRPr="00DC48E7" w14:paraId="090FAF7E" w14:textId="77777777" w:rsidTr="00641574">
        <w:trPr>
          <w:jc w:val="center"/>
        </w:trPr>
        <w:tc>
          <w:tcPr>
            <w:tcW w:w="1667" w:type="pct"/>
            <w:vAlign w:val="center"/>
          </w:tcPr>
          <w:p w14:paraId="666B285E" w14:textId="77777777" w:rsidR="00DC48E7" w:rsidRPr="00DC48E7" w:rsidRDefault="00DC48E7" w:rsidP="00120EB9">
            <w:pPr>
              <w:ind w:left="397"/>
              <w:jc w:val="left"/>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P</w:t>
            </w:r>
            <w:r w:rsidRPr="00DC48E7">
              <w:rPr>
                <w:rFonts w:ascii="Times New Roman" w:eastAsia="FangSong_GB2312" w:hAnsi="Times New Roman"/>
                <w:color w:val="000000" w:themeColor="text1"/>
                <w:sz w:val="24"/>
                <w:szCs w:val="24"/>
              </w:rPr>
              <w:t xml:space="preserve">S </w:t>
            </w:r>
            <w:r w:rsidRPr="00DC48E7">
              <w:rPr>
                <w:rFonts w:ascii="Times New Roman" w:eastAsia="FangSong_GB2312" w:hAnsi="Times New Roman" w:hint="eastAsia"/>
                <w:color w:val="000000" w:themeColor="text1"/>
                <w:sz w:val="24"/>
                <w:szCs w:val="24"/>
              </w:rPr>
              <w:t>4</w:t>
            </w:r>
          </w:p>
        </w:tc>
        <w:tc>
          <w:tcPr>
            <w:tcW w:w="1667" w:type="pct"/>
            <w:vAlign w:val="center"/>
          </w:tcPr>
          <w:p w14:paraId="37F89788"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0.43</w:t>
            </w:r>
          </w:p>
        </w:tc>
        <w:tc>
          <w:tcPr>
            <w:tcW w:w="1666" w:type="pct"/>
            <w:vAlign w:val="center"/>
          </w:tcPr>
          <w:p w14:paraId="56DA2022"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0.50</w:t>
            </w:r>
          </w:p>
        </w:tc>
      </w:tr>
      <w:tr w:rsidR="00DC48E7" w:rsidRPr="00DC48E7" w14:paraId="602550FA" w14:textId="77777777" w:rsidTr="00641574">
        <w:trPr>
          <w:jc w:val="center"/>
        </w:trPr>
        <w:tc>
          <w:tcPr>
            <w:tcW w:w="1667" w:type="pct"/>
            <w:tcBorders>
              <w:bottom w:val="single" w:sz="4" w:space="0" w:color="auto"/>
            </w:tcBorders>
            <w:vAlign w:val="center"/>
          </w:tcPr>
          <w:p w14:paraId="39CC20E8" w14:textId="77777777" w:rsidR="00DC48E7" w:rsidRPr="00DC48E7" w:rsidRDefault="00DC48E7" w:rsidP="00120EB9">
            <w:pPr>
              <w:ind w:left="397"/>
              <w:jc w:val="left"/>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P</w:t>
            </w:r>
            <w:r w:rsidRPr="00DC48E7">
              <w:rPr>
                <w:rFonts w:ascii="Times New Roman" w:eastAsia="FangSong_GB2312" w:hAnsi="Times New Roman"/>
                <w:color w:val="000000" w:themeColor="text1"/>
                <w:sz w:val="24"/>
                <w:szCs w:val="24"/>
              </w:rPr>
              <w:t xml:space="preserve">S </w:t>
            </w:r>
            <w:r w:rsidRPr="00DC48E7">
              <w:rPr>
                <w:rFonts w:ascii="Times New Roman" w:eastAsia="FangSong_GB2312" w:hAnsi="Times New Roman" w:hint="eastAsia"/>
                <w:color w:val="000000" w:themeColor="text1"/>
                <w:sz w:val="24"/>
                <w:szCs w:val="24"/>
              </w:rPr>
              <w:t>5</w:t>
            </w:r>
          </w:p>
        </w:tc>
        <w:tc>
          <w:tcPr>
            <w:tcW w:w="1667" w:type="pct"/>
            <w:tcBorders>
              <w:bottom w:val="single" w:sz="4" w:space="0" w:color="auto"/>
            </w:tcBorders>
            <w:vAlign w:val="center"/>
          </w:tcPr>
          <w:p w14:paraId="67173D98"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0.94</w:t>
            </w:r>
          </w:p>
        </w:tc>
        <w:tc>
          <w:tcPr>
            <w:tcW w:w="1666" w:type="pct"/>
            <w:tcBorders>
              <w:bottom w:val="single" w:sz="4" w:space="0" w:color="auto"/>
            </w:tcBorders>
            <w:vAlign w:val="center"/>
          </w:tcPr>
          <w:p w14:paraId="01A2DDD8"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0.24</w:t>
            </w:r>
          </w:p>
        </w:tc>
      </w:tr>
    </w:tbl>
    <w:p w14:paraId="12A078CA" w14:textId="6190E8D2" w:rsidR="00DC48E7" w:rsidRPr="00120EB9" w:rsidRDefault="00DC48E7" w:rsidP="00120EB9">
      <w:pPr>
        <w:spacing w:before="120"/>
        <w:rPr>
          <w:rFonts w:ascii="Times New Roman" w:hAnsi="Times New Roman"/>
          <w:color w:val="000000" w:themeColor="text1"/>
          <w:sz w:val="22"/>
        </w:rPr>
      </w:pPr>
      <w:r w:rsidRPr="00120EB9">
        <w:rPr>
          <w:rFonts w:ascii="Times New Roman" w:hAnsi="Times New Roman" w:hint="eastAsia"/>
          <w:i/>
          <w:iCs/>
          <w:color w:val="000000" w:themeColor="text1"/>
          <w:sz w:val="22"/>
        </w:rPr>
        <w:t>N</w:t>
      </w:r>
      <w:r w:rsidRPr="00120EB9">
        <w:rPr>
          <w:rFonts w:ascii="Times New Roman" w:hAnsi="Times New Roman"/>
          <w:i/>
          <w:iCs/>
          <w:color w:val="000000" w:themeColor="text1"/>
          <w:sz w:val="22"/>
        </w:rPr>
        <w:t>otes</w:t>
      </w:r>
      <w:r w:rsidRPr="00120EB9">
        <w:rPr>
          <w:rFonts w:ascii="Times New Roman" w:hAnsi="Times New Roman" w:hint="eastAsia"/>
          <w:color w:val="000000" w:themeColor="text1"/>
          <w:sz w:val="22"/>
        </w:rPr>
        <w:t>:</w:t>
      </w:r>
      <w:r w:rsidRPr="00120EB9">
        <w:rPr>
          <w:rFonts w:ascii="Times New Roman" w:hAnsi="Times New Roman"/>
          <w:color w:val="000000" w:themeColor="text1"/>
          <w:sz w:val="22"/>
        </w:rPr>
        <w:t xml:space="preserve"> This table shows households’ answers about the specific questions of carbon cognition, carbon attitude and carbon behavior. We determine whether the </w:t>
      </w:r>
      <w:r w:rsidRPr="00120EB9">
        <w:rPr>
          <w:rFonts w:ascii="Times New Roman" w:hAnsi="Times New Roman" w:hint="eastAsia"/>
          <w:color w:val="000000" w:themeColor="text1"/>
          <w:sz w:val="22"/>
        </w:rPr>
        <w:t>households</w:t>
      </w:r>
      <w:r w:rsidRPr="00120EB9">
        <w:rPr>
          <w:rFonts w:ascii="Times New Roman" w:hAnsi="Times New Roman"/>
          <w:color w:val="000000" w:themeColor="text1"/>
          <w:sz w:val="22"/>
        </w:rPr>
        <w:t xml:space="preserve"> answered correctly according to the correct answer and then summarize the scores of all items to calculate carbon cognition, carbon attitude and carbon behavior.</w:t>
      </w:r>
    </w:p>
    <w:p w14:paraId="21AE51CC" w14:textId="5FEE217D" w:rsidR="00242115" w:rsidRDefault="00242115">
      <w:pPr>
        <w:widowControl/>
        <w:jc w:val="left"/>
        <w:rPr>
          <w:rFonts w:ascii="Times New Roman" w:hAnsi="Times New Roman"/>
          <w:color w:val="000000" w:themeColor="text1"/>
          <w:sz w:val="24"/>
          <w:szCs w:val="24"/>
        </w:rPr>
      </w:pPr>
      <w:r>
        <w:rPr>
          <w:rFonts w:ascii="Times New Roman" w:hAnsi="Times New Roman"/>
          <w:color w:val="000000" w:themeColor="text1"/>
          <w:sz w:val="24"/>
          <w:szCs w:val="24"/>
        </w:rPr>
        <w:br w:type="page"/>
      </w:r>
    </w:p>
    <w:p w14:paraId="34CCF2C3" w14:textId="0F58FB60" w:rsidR="00DC48E7" w:rsidRPr="00DC48E7" w:rsidRDefault="00DC48E7" w:rsidP="00FE45F1">
      <w:pPr>
        <w:spacing w:after="120"/>
        <w:rPr>
          <w:rFonts w:ascii="Times New Roman" w:eastAsia="FangSong_GB2312" w:hAnsi="Times New Roman"/>
          <w:color w:val="000000" w:themeColor="text1"/>
          <w:sz w:val="24"/>
          <w:szCs w:val="24"/>
        </w:rPr>
      </w:pPr>
      <w:r w:rsidRPr="00FE45F1">
        <w:rPr>
          <w:rFonts w:ascii="Times New Roman" w:eastAsia="FangSong_GB2312" w:hAnsi="Times New Roman" w:hint="eastAsia"/>
          <w:b/>
          <w:bCs/>
          <w:color w:val="000000" w:themeColor="text1"/>
          <w:sz w:val="24"/>
          <w:szCs w:val="24"/>
        </w:rPr>
        <w:lastRenderedPageBreak/>
        <w:t>T</w:t>
      </w:r>
      <w:r w:rsidRPr="00FE45F1">
        <w:rPr>
          <w:rFonts w:ascii="Times New Roman" w:eastAsia="FangSong_GB2312" w:hAnsi="Times New Roman"/>
          <w:b/>
          <w:bCs/>
          <w:color w:val="000000" w:themeColor="text1"/>
          <w:sz w:val="24"/>
          <w:szCs w:val="24"/>
        </w:rPr>
        <w:t>able A4</w:t>
      </w:r>
      <w:r w:rsidR="003E46A2" w:rsidRPr="00FE45F1">
        <w:rPr>
          <w:rFonts w:ascii="Times New Roman" w:eastAsia="FangSong_GB2312" w:hAnsi="Times New Roman"/>
          <w:b/>
          <w:bCs/>
          <w:color w:val="000000" w:themeColor="text1"/>
          <w:sz w:val="24"/>
          <w:szCs w:val="24"/>
        </w:rPr>
        <w:t>.</w:t>
      </w:r>
      <w:r w:rsidR="00FE45F1">
        <w:rPr>
          <w:rFonts w:ascii="Times New Roman" w:eastAsia="FangSong_GB2312" w:hAnsi="Times New Roman"/>
          <w:color w:val="000000" w:themeColor="text1"/>
          <w:sz w:val="24"/>
          <w:szCs w:val="24"/>
        </w:rPr>
        <w:t xml:space="preserve"> </w:t>
      </w:r>
      <w:r w:rsidRPr="00DC48E7">
        <w:rPr>
          <w:rFonts w:ascii="Times New Roman" w:eastAsia="FangSong_GB2312" w:hAnsi="Times New Roman"/>
          <w:color w:val="000000" w:themeColor="text1"/>
          <w:sz w:val="24"/>
          <w:szCs w:val="24"/>
        </w:rPr>
        <w:t>Results cluster</w:t>
      </w:r>
      <w:r w:rsidR="00E12A5F">
        <w:rPr>
          <w:rFonts w:ascii="Times New Roman" w:eastAsia="FangSong_GB2312" w:hAnsi="Times New Roman"/>
          <w:color w:val="000000" w:themeColor="text1"/>
          <w:sz w:val="24"/>
          <w:szCs w:val="24"/>
        </w:rPr>
        <w:t>ed</w:t>
      </w:r>
      <w:r w:rsidRPr="00DC48E7">
        <w:rPr>
          <w:rFonts w:ascii="Times New Roman" w:eastAsia="FangSong_GB2312" w:hAnsi="Times New Roman"/>
          <w:color w:val="000000" w:themeColor="text1"/>
          <w:sz w:val="24"/>
          <w:szCs w:val="24"/>
        </w:rPr>
        <w:t xml:space="preserve"> at the provincial level</w:t>
      </w:r>
    </w:p>
    <w:tbl>
      <w:tblPr>
        <w:tblW w:w="5000" w:type="pct"/>
        <w:jc w:val="center"/>
        <w:tblLook w:val="04A0" w:firstRow="1" w:lastRow="0" w:firstColumn="1" w:lastColumn="0" w:noHBand="0" w:noVBand="1"/>
      </w:tblPr>
      <w:tblGrid>
        <w:gridCol w:w="2918"/>
        <w:gridCol w:w="2036"/>
        <w:gridCol w:w="2036"/>
        <w:gridCol w:w="2036"/>
      </w:tblGrid>
      <w:tr w:rsidR="00DC48E7" w:rsidRPr="00DC48E7" w14:paraId="755FCF1A" w14:textId="77777777" w:rsidTr="00641574">
        <w:trPr>
          <w:trHeight w:val="397"/>
          <w:jc w:val="center"/>
        </w:trPr>
        <w:tc>
          <w:tcPr>
            <w:tcW w:w="1616" w:type="pct"/>
            <w:vMerge w:val="restart"/>
            <w:tcBorders>
              <w:top w:val="single" w:sz="4" w:space="0" w:color="auto"/>
              <w:left w:val="nil"/>
              <w:bottom w:val="single" w:sz="4" w:space="0" w:color="auto"/>
              <w:right w:val="single" w:sz="4" w:space="0" w:color="auto"/>
            </w:tcBorders>
            <w:vAlign w:val="center"/>
          </w:tcPr>
          <w:p w14:paraId="3589F39D"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Dependent variable</w:t>
            </w:r>
          </w:p>
        </w:tc>
        <w:tc>
          <w:tcPr>
            <w:tcW w:w="1128" w:type="pct"/>
            <w:tcBorders>
              <w:top w:val="single" w:sz="4" w:space="0" w:color="auto"/>
              <w:left w:val="single" w:sz="4" w:space="0" w:color="auto"/>
              <w:right w:val="nil"/>
            </w:tcBorders>
            <w:vAlign w:val="center"/>
          </w:tcPr>
          <w:p w14:paraId="0853A089"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color w:val="000000" w:themeColor="text1"/>
                <w:sz w:val="24"/>
                <w:szCs w:val="24"/>
              </w:rPr>
              <w:t>1</w:t>
            </w:r>
            <w:r w:rsidRPr="00DC48E7">
              <w:rPr>
                <w:rFonts w:ascii="Times New Roman" w:eastAsia="FangSong_GB2312" w:hAnsi="Times New Roman" w:hint="eastAsia"/>
                <w:color w:val="000000" w:themeColor="text1"/>
                <w:sz w:val="24"/>
                <w:szCs w:val="24"/>
              </w:rPr>
              <w:t>）</w:t>
            </w:r>
          </w:p>
        </w:tc>
        <w:tc>
          <w:tcPr>
            <w:tcW w:w="1128" w:type="pct"/>
            <w:tcBorders>
              <w:top w:val="single" w:sz="4" w:space="0" w:color="auto"/>
              <w:left w:val="nil"/>
              <w:right w:val="nil"/>
            </w:tcBorders>
            <w:vAlign w:val="center"/>
          </w:tcPr>
          <w:p w14:paraId="0B425AB9"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hint="eastAsia"/>
                <w:color w:val="000000" w:themeColor="text1"/>
                <w:sz w:val="24"/>
                <w:szCs w:val="24"/>
              </w:rPr>
              <w:t>2</w:t>
            </w:r>
            <w:r w:rsidRPr="00DC48E7">
              <w:rPr>
                <w:rFonts w:ascii="Times New Roman" w:eastAsia="FangSong_GB2312" w:hAnsi="Times New Roman" w:hint="eastAsia"/>
                <w:color w:val="000000" w:themeColor="text1"/>
                <w:sz w:val="24"/>
                <w:szCs w:val="24"/>
              </w:rPr>
              <w:t>）</w:t>
            </w:r>
          </w:p>
        </w:tc>
        <w:tc>
          <w:tcPr>
            <w:tcW w:w="1128" w:type="pct"/>
            <w:tcBorders>
              <w:top w:val="single" w:sz="4" w:space="0" w:color="auto"/>
              <w:left w:val="nil"/>
              <w:right w:val="nil"/>
            </w:tcBorders>
            <w:vAlign w:val="center"/>
          </w:tcPr>
          <w:p w14:paraId="0B9F3278"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hint="eastAsia"/>
                <w:color w:val="000000" w:themeColor="text1"/>
                <w:sz w:val="24"/>
                <w:szCs w:val="24"/>
              </w:rPr>
              <w:t>3</w:t>
            </w:r>
            <w:r w:rsidRPr="00DC48E7">
              <w:rPr>
                <w:rFonts w:ascii="Times New Roman" w:eastAsia="FangSong_GB2312" w:hAnsi="Times New Roman" w:hint="eastAsia"/>
                <w:color w:val="000000" w:themeColor="text1"/>
                <w:sz w:val="24"/>
                <w:szCs w:val="24"/>
              </w:rPr>
              <w:t>）</w:t>
            </w:r>
          </w:p>
        </w:tc>
      </w:tr>
      <w:tr w:rsidR="00DC48E7" w:rsidRPr="00DC48E7" w14:paraId="5B2F1A34" w14:textId="77777777" w:rsidTr="00641574">
        <w:trPr>
          <w:trHeight w:val="397"/>
          <w:jc w:val="center"/>
        </w:trPr>
        <w:tc>
          <w:tcPr>
            <w:tcW w:w="1616" w:type="pct"/>
            <w:vMerge/>
            <w:tcBorders>
              <w:top w:val="single" w:sz="18" w:space="0" w:color="auto"/>
              <w:left w:val="nil"/>
              <w:bottom w:val="single" w:sz="4" w:space="0" w:color="auto"/>
              <w:right w:val="single" w:sz="4" w:space="0" w:color="auto"/>
            </w:tcBorders>
            <w:vAlign w:val="center"/>
          </w:tcPr>
          <w:p w14:paraId="77990A68" w14:textId="77777777" w:rsidR="00DC48E7" w:rsidRPr="00DC48E7" w:rsidRDefault="00DC48E7" w:rsidP="0060066D">
            <w:pPr>
              <w:widowControl/>
              <w:jc w:val="center"/>
              <w:rPr>
                <w:rFonts w:ascii="Times New Roman" w:hAnsi="Times New Roman"/>
                <w:color w:val="000000" w:themeColor="text1"/>
                <w:sz w:val="24"/>
                <w:szCs w:val="24"/>
              </w:rPr>
            </w:pPr>
          </w:p>
        </w:tc>
        <w:tc>
          <w:tcPr>
            <w:tcW w:w="1128" w:type="pct"/>
            <w:tcBorders>
              <w:left w:val="single" w:sz="4" w:space="0" w:color="auto"/>
              <w:bottom w:val="single" w:sz="4" w:space="0" w:color="auto"/>
              <w:right w:val="nil"/>
            </w:tcBorders>
            <w:vAlign w:val="center"/>
          </w:tcPr>
          <w:p w14:paraId="453142A0" w14:textId="1A4C1188"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i/>
                <w:color w:val="000000" w:themeColor="text1"/>
                <w:sz w:val="24"/>
                <w:szCs w:val="24"/>
              </w:rPr>
              <w:t>Carbon_acc</w:t>
            </w:r>
            <w:r w:rsidR="00006BF7">
              <w:rPr>
                <w:rFonts w:ascii="Times New Roman" w:eastAsia="FangSong_GB2312" w:hAnsi="Times New Roman"/>
                <w:i/>
                <w:color w:val="000000" w:themeColor="text1"/>
                <w:sz w:val="24"/>
                <w:szCs w:val="24"/>
              </w:rPr>
              <w:t>ep</w:t>
            </w:r>
            <w:r w:rsidRPr="00DC48E7">
              <w:rPr>
                <w:rFonts w:ascii="Times New Roman" w:eastAsia="FangSong_GB2312" w:hAnsi="Times New Roman"/>
                <w:i/>
                <w:color w:val="000000" w:themeColor="text1"/>
                <w:sz w:val="24"/>
                <w:szCs w:val="24"/>
              </w:rPr>
              <w:t>t</w:t>
            </w:r>
          </w:p>
        </w:tc>
        <w:tc>
          <w:tcPr>
            <w:tcW w:w="1128" w:type="pct"/>
            <w:tcBorders>
              <w:left w:val="nil"/>
              <w:bottom w:val="single" w:sz="4" w:space="0" w:color="auto"/>
              <w:right w:val="nil"/>
            </w:tcBorders>
            <w:vAlign w:val="center"/>
          </w:tcPr>
          <w:p w14:paraId="0DD5BDEF" w14:textId="2D073531"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i/>
                <w:color w:val="000000" w:themeColor="text1"/>
                <w:sz w:val="24"/>
                <w:szCs w:val="24"/>
              </w:rPr>
              <w:t>Carbon_acc</w:t>
            </w:r>
            <w:r w:rsidR="00006BF7">
              <w:rPr>
                <w:rFonts w:ascii="Times New Roman" w:eastAsia="FangSong_GB2312" w:hAnsi="Times New Roman"/>
                <w:i/>
                <w:color w:val="000000" w:themeColor="text1"/>
                <w:sz w:val="24"/>
                <w:szCs w:val="24"/>
              </w:rPr>
              <w:t>ep</w:t>
            </w:r>
            <w:r w:rsidRPr="00DC48E7">
              <w:rPr>
                <w:rFonts w:ascii="Times New Roman" w:eastAsia="FangSong_GB2312" w:hAnsi="Times New Roman"/>
                <w:i/>
                <w:color w:val="000000" w:themeColor="text1"/>
                <w:sz w:val="24"/>
                <w:szCs w:val="24"/>
              </w:rPr>
              <w:t>t</w:t>
            </w:r>
          </w:p>
        </w:tc>
        <w:tc>
          <w:tcPr>
            <w:tcW w:w="1128" w:type="pct"/>
            <w:tcBorders>
              <w:left w:val="nil"/>
              <w:bottom w:val="single" w:sz="4" w:space="0" w:color="auto"/>
              <w:right w:val="nil"/>
            </w:tcBorders>
            <w:vAlign w:val="center"/>
          </w:tcPr>
          <w:p w14:paraId="5BE42A14" w14:textId="144C6165"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i/>
                <w:color w:val="000000" w:themeColor="text1"/>
                <w:sz w:val="24"/>
                <w:szCs w:val="24"/>
              </w:rPr>
              <w:t>Carbon_acc</w:t>
            </w:r>
            <w:r w:rsidR="00006BF7">
              <w:rPr>
                <w:rFonts w:ascii="Times New Roman" w:eastAsia="FangSong_GB2312" w:hAnsi="Times New Roman"/>
                <w:i/>
                <w:color w:val="000000" w:themeColor="text1"/>
                <w:sz w:val="24"/>
                <w:szCs w:val="24"/>
              </w:rPr>
              <w:t>ep</w:t>
            </w:r>
            <w:r w:rsidRPr="00DC48E7">
              <w:rPr>
                <w:rFonts w:ascii="Times New Roman" w:eastAsia="FangSong_GB2312" w:hAnsi="Times New Roman"/>
                <w:i/>
                <w:color w:val="000000" w:themeColor="text1"/>
                <w:sz w:val="24"/>
                <w:szCs w:val="24"/>
              </w:rPr>
              <w:t>t</w:t>
            </w:r>
          </w:p>
        </w:tc>
      </w:tr>
      <w:tr w:rsidR="00DC48E7" w:rsidRPr="00DC48E7" w14:paraId="426EBE20" w14:textId="77777777" w:rsidTr="00641574">
        <w:trPr>
          <w:trHeight w:val="397"/>
          <w:jc w:val="center"/>
        </w:trPr>
        <w:tc>
          <w:tcPr>
            <w:tcW w:w="1616" w:type="pct"/>
            <w:tcBorders>
              <w:top w:val="single" w:sz="4" w:space="0" w:color="auto"/>
              <w:left w:val="nil"/>
              <w:bottom w:val="nil"/>
              <w:right w:val="single" w:sz="4" w:space="0" w:color="auto"/>
            </w:tcBorders>
            <w:vAlign w:val="center"/>
          </w:tcPr>
          <w:p w14:paraId="390D2E08" w14:textId="77777777" w:rsidR="00DC48E7" w:rsidRPr="00DC48E7" w:rsidRDefault="00DC48E7" w:rsidP="0060066D">
            <w:pPr>
              <w:jc w:val="center"/>
              <w:rPr>
                <w:rFonts w:ascii="Times New Roman" w:eastAsia="FangSong_GB2312" w:hAnsi="Times New Roman"/>
                <w:i/>
                <w:color w:val="000000" w:themeColor="text1"/>
                <w:sz w:val="24"/>
                <w:szCs w:val="24"/>
                <w:vertAlign w:val="subscript"/>
              </w:rPr>
            </w:pPr>
            <w:r w:rsidRPr="00DC48E7">
              <w:rPr>
                <w:rFonts w:ascii="Times New Roman" w:eastAsia="FangSong_GB2312" w:hAnsi="Times New Roman"/>
                <w:i/>
                <w:color w:val="000000" w:themeColor="text1"/>
                <w:sz w:val="24"/>
                <w:szCs w:val="24"/>
              </w:rPr>
              <w:t>Industry</w:t>
            </w:r>
            <w:r w:rsidRPr="00DC48E7">
              <w:rPr>
                <w:rFonts w:ascii="Times New Roman" w:eastAsia="FangSong_GB2312" w:hAnsi="Times New Roman"/>
                <w:i/>
                <w:color w:val="000000" w:themeColor="text1"/>
                <w:sz w:val="24"/>
                <w:szCs w:val="24"/>
                <w:vertAlign w:val="subscript"/>
              </w:rPr>
              <w:t>j</w:t>
            </w:r>
            <w:r w:rsidRPr="00DC48E7">
              <w:rPr>
                <w:rFonts w:ascii="Times New Roman" w:eastAsia="FangSong_GB2312" w:hAnsi="Times New Roman" w:hint="eastAsia"/>
                <w:iCs/>
                <w:color w:val="000000" w:themeColor="text1"/>
                <w:sz w:val="24"/>
                <w:szCs w:val="24"/>
              </w:rPr>
              <w:t>×</w:t>
            </w:r>
            <w:r w:rsidRPr="00DC48E7">
              <w:rPr>
                <w:rFonts w:ascii="Times New Roman" w:eastAsia="FangSong_GB2312" w:hAnsi="Times New Roman"/>
                <w:i/>
                <w:color w:val="000000" w:themeColor="text1"/>
                <w:sz w:val="24"/>
                <w:szCs w:val="24"/>
              </w:rPr>
              <w:t>Location</w:t>
            </w:r>
            <w:r w:rsidRPr="00DC48E7">
              <w:rPr>
                <w:rFonts w:ascii="Times New Roman" w:eastAsia="FangSong_GB2312" w:hAnsi="Times New Roman"/>
                <w:i/>
                <w:color w:val="000000" w:themeColor="text1"/>
                <w:sz w:val="24"/>
                <w:szCs w:val="24"/>
                <w:vertAlign w:val="subscript"/>
              </w:rPr>
              <w:t>p</w:t>
            </w:r>
          </w:p>
        </w:tc>
        <w:tc>
          <w:tcPr>
            <w:tcW w:w="1128" w:type="pct"/>
            <w:tcBorders>
              <w:top w:val="single" w:sz="4" w:space="0" w:color="auto"/>
              <w:left w:val="single" w:sz="4" w:space="0" w:color="auto"/>
              <w:bottom w:val="nil"/>
              <w:right w:val="nil"/>
            </w:tcBorders>
            <w:vAlign w:val="center"/>
          </w:tcPr>
          <w:p w14:paraId="49ABCD63" w14:textId="60C012E6"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-0.214</w:t>
            </w:r>
          </w:p>
        </w:tc>
        <w:tc>
          <w:tcPr>
            <w:tcW w:w="1128" w:type="pct"/>
            <w:tcBorders>
              <w:top w:val="single" w:sz="4" w:space="0" w:color="auto"/>
              <w:left w:val="nil"/>
              <w:bottom w:val="nil"/>
              <w:right w:val="nil"/>
            </w:tcBorders>
            <w:vAlign w:val="center"/>
          </w:tcPr>
          <w:p w14:paraId="5EF318B1" w14:textId="31D1C0C1"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-0.208</w:t>
            </w:r>
          </w:p>
        </w:tc>
        <w:tc>
          <w:tcPr>
            <w:tcW w:w="1128" w:type="pct"/>
            <w:tcBorders>
              <w:top w:val="single" w:sz="4" w:space="0" w:color="auto"/>
              <w:left w:val="nil"/>
              <w:bottom w:val="nil"/>
              <w:right w:val="nil"/>
            </w:tcBorders>
            <w:vAlign w:val="center"/>
          </w:tcPr>
          <w:p w14:paraId="2F073450" w14:textId="4829A34B"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-0.226</w:t>
            </w:r>
          </w:p>
        </w:tc>
      </w:tr>
      <w:tr w:rsidR="00DC48E7" w:rsidRPr="00DC48E7" w14:paraId="084FDDD7" w14:textId="77777777" w:rsidTr="0060066D">
        <w:trPr>
          <w:trHeight w:val="397"/>
          <w:jc w:val="center"/>
        </w:trPr>
        <w:tc>
          <w:tcPr>
            <w:tcW w:w="1616" w:type="pct"/>
            <w:tcBorders>
              <w:top w:val="nil"/>
              <w:left w:val="nil"/>
              <w:bottom w:val="nil"/>
              <w:right w:val="single" w:sz="4" w:space="0" w:color="auto"/>
            </w:tcBorders>
            <w:vAlign w:val="center"/>
          </w:tcPr>
          <w:p w14:paraId="2D809C08" w14:textId="77777777" w:rsidR="00DC48E7" w:rsidRPr="00DC48E7" w:rsidRDefault="00DC48E7" w:rsidP="0060066D">
            <w:pPr>
              <w:jc w:val="center"/>
              <w:rPr>
                <w:rFonts w:ascii="Times New Roman" w:eastAsia="FangSong_GB2312" w:hAnsi="Times New Roman"/>
                <w:color w:val="000000" w:themeColor="text1"/>
                <w:sz w:val="24"/>
                <w:szCs w:val="24"/>
              </w:rPr>
            </w:pPr>
          </w:p>
        </w:tc>
        <w:tc>
          <w:tcPr>
            <w:tcW w:w="1128" w:type="pct"/>
            <w:tcBorders>
              <w:top w:val="nil"/>
              <w:left w:val="single" w:sz="4" w:space="0" w:color="auto"/>
              <w:bottom w:val="nil"/>
              <w:right w:val="nil"/>
            </w:tcBorders>
            <w:vAlign w:val="center"/>
          </w:tcPr>
          <w:p w14:paraId="39EEA08B" w14:textId="77777777"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(0.0447)</w:t>
            </w:r>
          </w:p>
        </w:tc>
        <w:tc>
          <w:tcPr>
            <w:tcW w:w="1128" w:type="pct"/>
            <w:tcBorders>
              <w:top w:val="nil"/>
              <w:left w:val="nil"/>
              <w:bottom w:val="nil"/>
              <w:right w:val="nil"/>
            </w:tcBorders>
            <w:vAlign w:val="center"/>
          </w:tcPr>
          <w:p w14:paraId="1291D2D5" w14:textId="77777777"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(0.0641)</w:t>
            </w:r>
          </w:p>
        </w:tc>
        <w:tc>
          <w:tcPr>
            <w:tcW w:w="1128" w:type="pct"/>
            <w:tcBorders>
              <w:top w:val="nil"/>
              <w:left w:val="nil"/>
              <w:bottom w:val="nil"/>
              <w:right w:val="nil"/>
            </w:tcBorders>
            <w:vAlign w:val="center"/>
          </w:tcPr>
          <w:p w14:paraId="7F520327" w14:textId="77777777"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(0.0639)</w:t>
            </w:r>
          </w:p>
        </w:tc>
      </w:tr>
      <w:tr w:rsidR="00DC48E7" w:rsidRPr="00DC48E7" w14:paraId="6DE00337" w14:textId="77777777" w:rsidTr="0060066D">
        <w:trPr>
          <w:trHeight w:val="397"/>
          <w:jc w:val="center"/>
        </w:trPr>
        <w:tc>
          <w:tcPr>
            <w:tcW w:w="1616" w:type="pct"/>
            <w:tcBorders>
              <w:top w:val="nil"/>
              <w:left w:val="nil"/>
              <w:bottom w:val="nil"/>
              <w:right w:val="single" w:sz="4" w:space="0" w:color="auto"/>
            </w:tcBorders>
            <w:vAlign w:val="center"/>
          </w:tcPr>
          <w:p w14:paraId="7AFE3F84"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D</w:t>
            </w:r>
            <w:r w:rsidRPr="00DC48E7">
              <w:rPr>
                <w:rFonts w:ascii="Times New Roman" w:eastAsia="FangSong_GB2312" w:hAnsi="Times New Roman"/>
                <w:color w:val="000000" w:themeColor="text1"/>
                <w:sz w:val="24"/>
                <w:szCs w:val="24"/>
              </w:rPr>
              <w:t>ependent variable mean</w:t>
            </w:r>
          </w:p>
        </w:tc>
        <w:tc>
          <w:tcPr>
            <w:tcW w:w="1128" w:type="pct"/>
            <w:tcBorders>
              <w:top w:val="nil"/>
              <w:left w:val="single" w:sz="4" w:space="0" w:color="auto"/>
              <w:bottom w:val="nil"/>
              <w:right w:val="nil"/>
            </w:tcBorders>
            <w:vAlign w:val="center"/>
          </w:tcPr>
          <w:p w14:paraId="06D7B6EC" w14:textId="77777777"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0.783</w:t>
            </w:r>
          </w:p>
        </w:tc>
        <w:tc>
          <w:tcPr>
            <w:tcW w:w="1128" w:type="pct"/>
            <w:tcBorders>
              <w:top w:val="nil"/>
              <w:left w:val="nil"/>
              <w:bottom w:val="nil"/>
              <w:right w:val="nil"/>
            </w:tcBorders>
            <w:vAlign w:val="center"/>
          </w:tcPr>
          <w:p w14:paraId="1C913AE7" w14:textId="77777777"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0.783</w:t>
            </w:r>
          </w:p>
        </w:tc>
        <w:tc>
          <w:tcPr>
            <w:tcW w:w="1128" w:type="pct"/>
            <w:tcBorders>
              <w:top w:val="nil"/>
              <w:left w:val="nil"/>
              <w:bottom w:val="nil"/>
              <w:right w:val="nil"/>
            </w:tcBorders>
            <w:vAlign w:val="center"/>
          </w:tcPr>
          <w:p w14:paraId="0A8D681E" w14:textId="77777777"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0.783</w:t>
            </w:r>
          </w:p>
        </w:tc>
      </w:tr>
      <w:tr w:rsidR="00DC48E7" w:rsidRPr="00DC48E7" w14:paraId="7DFDD694" w14:textId="77777777" w:rsidTr="0060066D">
        <w:trPr>
          <w:trHeight w:val="397"/>
          <w:jc w:val="center"/>
        </w:trPr>
        <w:tc>
          <w:tcPr>
            <w:tcW w:w="1616" w:type="pct"/>
            <w:tcBorders>
              <w:top w:val="nil"/>
              <w:left w:val="nil"/>
              <w:bottom w:val="nil"/>
              <w:right w:val="single" w:sz="4" w:space="0" w:color="auto"/>
            </w:tcBorders>
            <w:vAlign w:val="center"/>
          </w:tcPr>
          <w:p w14:paraId="45E83749"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Individual control variables</w:t>
            </w:r>
          </w:p>
        </w:tc>
        <w:tc>
          <w:tcPr>
            <w:tcW w:w="1128" w:type="pct"/>
            <w:tcBorders>
              <w:top w:val="nil"/>
              <w:left w:val="single" w:sz="4" w:space="0" w:color="auto"/>
              <w:bottom w:val="nil"/>
              <w:right w:val="nil"/>
            </w:tcBorders>
            <w:vAlign w:val="center"/>
          </w:tcPr>
          <w:p w14:paraId="789DD158" w14:textId="77777777" w:rsidR="00DC48E7" w:rsidRPr="00DC48E7" w:rsidRDefault="00DC48E7" w:rsidP="0060066D">
            <w:pPr>
              <w:autoSpaceDE w:val="0"/>
              <w:autoSpaceDN w:val="0"/>
              <w:adjustRightInd w:val="0"/>
              <w:jc w:val="center"/>
              <w:rPr>
                <w:rFonts w:ascii="Times New Roman" w:eastAsia="FangSong_GB2312" w:hAnsi="Times New Roman"/>
                <w:i/>
                <w:color w:val="000000" w:themeColor="text1"/>
                <w:kern w:val="0"/>
                <w:sz w:val="24"/>
                <w:szCs w:val="24"/>
              </w:rPr>
            </w:pPr>
            <w:r w:rsidRPr="00DC48E7">
              <w:rPr>
                <w:rFonts w:ascii="Times New Roman" w:eastAsia="FangSong_GB2312" w:hAnsi="Times New Roman" w:hint="eastAsia"/>
                <w:i/>
                <w:color w:val="000000" w:themeColor="text1"/>
                <w:kern w:val="0"/>
                <w:sz w:val="24"/>
                <w:szCs w:val="24"/>
              </w:rPr>
              <w:t>No</w:t>
            </w:r>
          </w:p>
        </w:tc>
        <w:tc>
          <w:tcPr>
            <w:tcW w:w="1128" w:type="pct"/>
            <w:tcBorders>
              <w:top w:val="nil"/>
              <w:left w:val="nil"/>
              <w:bottom w:val="nil"/>
              <w:right w:val="nil"/>
            </w:tcBorders>
            <w:vAlign w:val="center"/>
          </w:tcPr>
          <w:p w14:paraId="59751766" w14:textId="77777777" w:rsidR="00DC48E7" w:rsidRPr="00DC48E7" w:rsidRDefault="00DC48E7" w:rsidP="0060066D">
            <w:pPr>
              <w:autoSpaceDE w:val="0"/>
              <w:autoSpaceDN w:val="0"/>
              <w:adjustRightInd w:val="0"/>
              <w:jc w:val="center"/>
              <w:rPr>
                <w:rFonts w:ascii="Times New Roman" w:eastAsia="FangSong_GB2312" w:hAnsi="Times New Roman"/>
                <w:i/>
                <w:color w:val="000000" w:themeColor="text1"/>
                <w:kern w:val="0"/>
                <w:sz w:val="24"/>
                <w:szCs w:val="24"/>
              </w:rPr>
            </w:pPr>
            <w:r w:rsidRPr="00DC48E7">
              <w:rPr>
                <w:rFonts w:ascii="Times New Roman" w:eastAsia="FangSong_GB2312" w:hAnsi="Times New Roman" w:hint="eastAsia"/>
                <w:i/>
                <w:color w:val="000000" w:themeColor="text1"/>
                <w:kern w:val="0"/>
                <w:sz w:val="24"/>
                <w:szCs w:val="24"/>
              </w:rPr>
              <w:t>No</w:t>
            </w:r>
          </w:p>
        </w:tc>
        <w:tc>
          <w:tcPr>
            <w:tcW w:w="1128" w:type="pct"/>
            <w:tcBorders>
              <w:top w:val="nil"/>
              <w:left w:val="nil"/>
              <w:bottom w:val="nil"/>
              <w:right w:val="nil"/>
            </w:tcBorders>
            <w:vAlign w:val="center"/>
          </w:tcPr>
          <w:p w14:paraId="7C0F9CC3" w14:textId="77777777" w:rsidR="00DC48E7" w:rsidRPr="00DC48E7" w:rsidRDefault="00DC48E7" w:rsidP="0060066D">
            <w:pPr>
              <w:autoSpaceDE w:val="0"/>
              <w:autoSpaceDN w:val="0"/>
              <w:adjustRightInd w:val="0"/>
              <w:jc w:val="center"/>
              <w:rPr>
                <w:rFonts w:ascii="Times New Roman" w:eastAsia="FangSong_GB2312" w:hAnsi="Times New Roman"/>
                <w:i/>
                <w:color w:val="000000" w:themeColor="text1"/>
                <w:kern w:val="0"/>
                <w:sz w:val="24"/>
                <w:szCs w:val="24"/>
              </w:rPr>
            </w:pPr>
            <w:r w:rsidRPr="00DC48E7">
              <w:rPr>
                <w:rFonts w:ascii="Times New Roman" w:eastAsia="FangSong_GB2312" w:hAnsi="Times New Roman"/>
                <w:i/>
                <w:color w:val="000000" w:themeColor="text1"/>
                <w:kern w:val="0"/>
                <w:sz w:val="24"/>
                <w:szCs w:val="24"/>
              </w:rPr>
              <w:t>Yes</w:t>
            </w:r>
          </w:p>
        </w:tc>
      </w:tr>
      <w:tr w:rsidR="00DC48E7" w:rsidRPr="00DC48E7" w14:paraId="698CA22F" w14:textId="77777777" w:rsidTr="0060066D">
        <w:trPr>
          <w:trHeight w:val="397"/>
          <w:jc w:val="center"/>
        </w:trPr>
        <w:tc>
          <w:tcPr>
            <w:tcW w:w="1616" w:type="pct"/>
            <w:tcBorders>
              <w:top w:val="nil"/>
              <w:left w:val="nil"/>
              <w:bottom w:val="nil"/>
              <w:right w:val="single" w:sz="4" w:space="0" w:color="auto"/>
            </w:tcBorders>
            <w:vAlign w:val="center"/>
          </w:tcPr>
          <w:p w14:paraId="0E1DE1C8"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Industry fixed effect</w:t>
            </w:r>
          </w:p>
        </w:tc>
        <w:tc>
          <w:tcPr>
            <w:tcW w:w="1128" w:type="pct"/>
            <w:tcBorders>
              <w:top w:val="nil"/>
              <w:left w:val="single" w:sz="4" w:space="0" w:color="auto"/>
              <w:bottom w:val="nil"/>
              <w:right w:val="nil"/>
            </w:tcBorders>
            <w:vAlign w:val="center"/>
          </w:tcPr>
          <w:p w14:paraId="2B6B6C6E" w14:textId="77777777" w:rsidR="00DC48E7" w:rsidRPr="00DC48E7" w:rsidRDefault="00DC48E7" w:rsidP="0060066D">
            <w:pPr>
              <w:autoSpaceDE w:val="0"/>
              <w:autoSpaceDN w:val="0"/>
              <w:adjustRightInd w:val="0"/>
              <w:jc w:val="center"/>
              <w:rPr>
                <w:rFonts w:ascii="Times New Roman" w:eastAsia="FangSong_GB2312" w:hAnsi="Times New Roman"/>
                <w:i/>
                <w:color w:val="000000" w:themeColor="text1"/>
                <w:kern w:val="0"/>
                <w:sz w:val="24"/>
                <w:szCs w:val="24"/>
              </w:rPr>
            </w:pPr>
            <w:r w:rsidRPr="00DC48E7">
              <w:rPr>
                <w:rFonts w:ascii="Times New Roman" w:eastAsia="FangSong_GB2312" w:hAnsi="Times New Roman" w:hint="eastAsia"/>
                <w:i/>
                <w:color w:val="000000" w:themeColor="text1"/>
                <w:kern w:val="0"/>
                <w:sz w:val="24"/>
                <w:szCs w:val="24"/>
              </w:rPr>
              <w:t>No</w:t>
            </w:r>
          </w:p>
        </w:tc>
        <w:tc>
          <w:tcPr>
            <w:tcW w:w="1128" w:type="pct"/>
            <w:tcBorders>
              <w:top w:val="nil"/>
              <w:left w:val="nil"/>
              <w:bottom w:val="nil"/>
              <w:right w:val="nil"/>
            </w:tcBorders>
            <w:vAlign w:val="center"/>
          </w:tcPr>
          <w:p w14:paraId="532B8955" w14:textId="77777777" w:rsidR="00DC48E7" w:rsidRPr="00DC48E7" w:rsidRDefault="00DC48E7" w:rsidP="0060066D">
            <w:pPr>
              <w:autoSpaceDE w:val="0"/>
              <w:autoSpaceDN w:val="0"/>
              <w:adjustRightInd w:val="0"/>
              <w:jc w:val="center"/>
              <w:rPr>
                <w:rFonts w:ascii="Times New Roman" w:eastAsia="FangSong_GB2312" w:hAnsi="Times New Roman"/>
                <w:i/>
                <w:color w:val="000000" w:themeColor="text1"/>
                <w:kern w:val="0"/>
                <w:sz w:val="24"/>
                <w:szCs w:val="24"/>
              </w:rPr>
            </w:pPr>
            <w:r w:rsidRPr="00DC48E7">
              <w:rPr>
                <w:rFonts w:ascii="Times New Roman" w:eastAsia="FangSong_GB2312" w:hAnsi="Times New Roman"/>
                <w:i/>
                <w:color w:val="000000" w:themeColor="text1"/>
                <w:kern w:val="0"/>
                <w:sz w:val="24"/>
                <w:szCs w:val="24"/>
              </w:rPr>
              <w:t>Yes</w:t>
            </w:r>
          </w:p>
        </w:tc>
        <w:tc>
          <w:tcPr>
            <w:tcW w:w="1128" w:type="pct"/>
            <w:tcBorders>
              <w:top w:val="nil"/>
              <w:left w:val="nil"/>
              <w:bottom w:val="nil"/>
              <w:right w:val="nil"/>
            </w:tcBorders>
            <w:vAlign w:val="center"/>
          </w:tcPr>
          <w:p w14:paraId="484065C2" w14:textId="77777777" w:rsidR="00DC48E7" w:rsidRPr="00DC48E7" w:rsidRDefault="00DC48E7" w:rsidP="0060066D">
            <w:pPr>
              <w:autoSpaceDE w:val="0"/>
              <w:autoSpaceDN w:val="0"/>
              <w:adjustRightInd w:val="0"/>
              <w:jc w:val="center"/>
              <w:rPr>
                <w:rFonts w:ascii="Times New Roman" w:eastAsia="FangSong_GB2312" w:hAnsi="Times New Roman"/>
                <w:i/>
                <w:color w:val="000000" w:themeColor="text1"/>
                <w:kern w:val="0"/>
                <w:sz w:val="24"/>
                <w:szCs w:val="24"/>
              </w:rPr>
            </w:pPr>
            <w:r w:rsidRPr="00DC48E7">
              <w:rPr>
                <w:rFonts w:ascii="Times New Roman" w:eastAsia="FangSong_GB2312" w:hAnsi="Times New Roman"/>
                <w:i/>
                <w:color w:val="000000" w:themeColor="text1"/>
                <w:kern w:val="0"/>
                <w:sz w:val="24"/>
                <w:szCs w:val="24"/>
              </w:rPr>
              <w:t>Yes</w:t>
            </w:r>
          </w:p>
        </w:tc>
      </w:tr>
      <w:tr w:rsidR="00DC48E7" w:rsidRPr="00DC48E7" w14:paraId="3818F1C8" w14:textId="77777777" w:rsidTr="0060066D">
        <w:trPr>
          <w:trHeight w:val="397"/>
          <w:jc w:val="center"/>
        </w:trPr>
        <w:tc>
          <w:tcPr>
            <w:tcW w:w="1616" w:type="pct"/>
            <w:tcBorders>
              <w:top w:val="nil"/>
              <w:left w:val="nil"/>
              <w:bottom w:val="nil"/>
              <w:right w:val="single" w:sz="4" w:space="0" w:color="auto"/>
            </w:tcBorders>
            <w:vAlign w:val="center"/>
          </w:tcPr>
          <w:p w14:paraId="5336D5B1"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Province fixed effect</w:t>
            </w:r>
          </w:p>
        </w:tc>
        <w:tc>
          <w:tcPr>
            <w:tcW w:w="1128" w:type="pct"/>
            <w:tcBorders>
              <w:top w:val="nil"/>
              <w:left w:val="single" w:sz="4" w:space="0" w:color="auto"/>
              <w:bottom w:val="nil"/>
              <w:right w:val="nil"/>
            </w:tcBorders>
            <w:vAlign w:val="center"/>
          </w:tcPr>
          <w:p w14:paraId="79B0C15D" w14:textId="77777777" w:rsidR="00DC48E7" w:rsidRPr="00DC48E7" w:rsidRDefault="00DC48E7" w:rsidP="0060066D">
            <w:pPr>
              <w:autoSpaceDE w:val="0"/>
              <w:autoSpaceDN w:val="0"/>
              <w:adjustRightInd w:val="0"/>
              <w:jc w:val="center"/>
              <w:rPr>
                <w:rFonts w:ascii="Times New Roman" w:eastAsia="FangSong_GB2312" w:hAnsi="Times New Roman"/>
                <w:i/>
                <w:color w:val="000000" w:themeColor="text1"/>
                <w:kern w:val="0"/>
                <w:sz w:val="24"/>
                <w:szCs w:val="24"/>
              </w:rPr>
            </w:pPr>
            <w:r w:rsidRPr="00DC48E7">
              <w:rPr>
                <w:rFonts w:ascii="Times New Roman" w:eastAsia="FangSong_GB2312" w:hAnsi="Times New Roman" w:hint="eastAsia"/>
                <w:i/>
                <w:color w:val="000000" w:themeColor="text1"/>
                <w:kern w:val="0"/>
                <w:sz w:val="24"/>
                <w:szCs w:val="24"/>
              </w:rPr>
              <w:t>No</w:t>
            </w:r>
          </w:p>
        </w:tc>
        <w:tc>
          <w:tcPr>
            <w:tcW w:w="1128" w:type="pct"/>
            <w:tcBorders>
              <w:top w:val="nil"/>
              <w:left w:val="nil"/>
              <w:bottom w:val="nil"/>
              <w:right w:val="nil"/>
            </w:tcBorders>
            <w:vAlign w:val="center"/>
          </w:tcPr>
          <w:p w14:paraId="0CF6F35E" w14:textId="77777777" w:rsidR="00DC48E7" w:rsidRPr="00DC48E7" w:rsidRDefault="00DC48E7" w:rsidP="0060066D">
            <w:pPr>
              <w:autoSpaceDE w:val="0"/>
              <w:autoSpaceDN w:val="0"/>
              <w:adjustRightInd w:val="0"/>
              <w:jc w:val="center"/>
              <w:rPr>
                <w:rFonts w:ascii="Times New Roman" w:eastAsia="FangSong_GB2312" w:hAnsi="Times New Roman"/>
                <w:i/>
                <w:color w:val="000000" w:themeColor="text1"/>
                <w:kern w:val="0"/>
                <w:sz w:val="24"/>
                <w:szCs w:val="24"/>
              </w:rPr>
            </w:pPr>
            <w:r w:rsidRPr="00DC48E7">
              <w:rPr>
                <w:rFonts w:ascii="Times New Roman" w:eastAsia="FangSong_GB2312" w:hAnsi="Times New Roman"/>
                <w:i/>
                <w:color w:val="000000" w:themeColor="text1"/>
                <w:kern w:val="0"/>
                <w:sz w:val="24"/>
                <w:szCs w:val="24"/>
              </w:rPr>
              <w:t>Yes</w:t>
            </w:r>
          </w:p>
        </w:tc>
        <w:tc>
          <w:tcPr>
            <w:tcW w:w="1128" w:type="pct"/>
            <w:tcBorders>
              <w:top w:val="nil"/>
              <w:left w:val="nil"/>
              <w:bottom w:val="nil"/>
              <w:right w:val="nil"/>
            </w:tcBorders>
            <w:vAlign w:val="center"/>
          </w:tcPr>
          <w:p w14:paraId="78E303E2" w14:textId="77777777" w:rsidR="00DC48E7" w:rsidRPr="00DC48E7" w:rsidRDefault="00DC48E7" w:rsidP="0060066D">
            <w:pPr>
              <w:autoSpaceDE w:val="0"/>
              <w:autoSpaceDN w:val="0"/>
              <w:adjustRightInd w:val="0"/>
              <w:jc w:val="center"/>
              <w:rPr>
                <w:rFonts w:ascii="Times New Roman" w:eastAsia="FangSong_GB2312" w:hAnsi="Times New Roman"/>
                <w:i/>
                <w:color w:val="000000" w:themeColor="text1"/>
                <w:kern w:val="0"/>
                <w:sz w:val="24"/>
                <w:szCs w:val="24"/>
              </w:rPr>
            </w:pPr>
            <w:r w:rsidRPr="00DC48E7">
              <w:rPr>
                <w:rFonts w:ascii="Times New Roman" w:eastAsia="FangSong_GB2312" w:hAnsi="Times New Roman"/>
                <w:i/>
                <w:color w:val="000000" w:themeColor="text1"/>
                <w:kern w:val="0"/>
                <w:sz w:val="24"/>
                <w:szCs w:val="24"/>
              </w:rPr>
              <w:t>Yes</w:t>
            </w:r>
          </w:p>
        </w:tc>
      </w:tr>
      <w:tr w:rsidR="00DC48E7" w:rsidRPr="00DC48E7" w14:paraId="5EDA0D9C" w14:textId="77777777" w:rsidTr="00120EB9">
        <w:trPr>
          <w:trHeight w:val="397"/>
          <w:jc w:val="center"/>
        </w:trPr>
        <w:tc>
          <w:tcPr>
            <w:tcW w:w="1616" w:type="pct"/>
            <w:tcBorders>
              <w:top w:val="single" w:sz="4" w:space="0" w:color="auto"/>
              <w:left w:val="nil"/>
              <w:right w:val="single" w:sz="4" w:space="0" w:color="auto"/>
            </w:tcBorders>
            <w:vAlign w:val="center"/>
          </w:tcPr>
          <w:p w14:paraId="30006916" w14:textId="77777777" w:rsidR="00DC48E7" w:rsidRPr="00DC48E7" w:rsidRDefault="00DC48E7" w:rsidP="0060066D">
            <w:pPr>
              <w:jc w:val="center"/>
              <w:rPr>
                <w:rFonts w:ascii="Times New Roman" w:eastAsia="FangSong_GB2312" w:hAnsi="Times New Roman"/>
                <w:iCs/>
                <w:color w:val="000000" w:themeColor="text1"/>
                <w:sz w:val="24"/>
                <w:szCs w:val="24"/>
              </w:rPr>
            </w:pPr>
            <w:r w:rsidRPr="00DC48E7">
              <w:rPr>
                <w:rFonts w:ascii="Times New Roman" w:eastAsia="FangSong_GB2312" w:hAnsi="Times New Roman"/>
                <w:iCs/>
                <w:color w:val="000000" w:themeColor="text1"/>
                <w:kern w:val="0"/>
                <w:sz w:val="24"/>
                <w:szCs w:val="24"/>
              </w:rPr>
              <w:t>Observations</w:t>
            </w:r>
          </w:p>
        </w:tc>
        <w:tc>
          <w:tcPr>
            <w:tcW w:w="1128" w:type="pct"/>
            <w:tcBorders>
              <w:top w:val="single" w:sz="4" w:space="0" w:color="auto"/>
              <w:left w:val="single" w:sz="4" w:space="0" w:color="auto"/>
              <w:right w:val="nil"/>
            </w:tcBorders>
            <w:vAlign w:val="center"/>
          </w:tcPr>
          <w:p w14:paraId="1ACC4C42" w14:textId="77777777"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1204</w:t>
            </w:r>
          </w:p>
        </w:tc>
        <w:tc>
          <w:tcPr>
            <w:tcW w:w="1128" w:type="pct"/>
            <w:tcBorders>
              <w:top w:val="single" w:sz="4" w:space="0" w:color="auto"/>
              <w:left w:val="nil"/>
              <w:right w:val="nil"/>
            </w:tcBorders>
            <w:vAlign w:val="center"/>
          </w:tcPr>
          <w:p w14:paraId="2A963C98" w14:textId="77777777"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1204</w:t>
            </w:r>
          </w:p>
        </w:tc>
        <w:tc>
          <w:tcPr>
            <w:tcW w:w="1128" w:type="pct"/>
            <w:tcBorders>
              <w:top w:val="single" w:sz="4" w:space="0" w:color="auto"/>
              <w:left w:val="nil"/>
              <w:right w:val="nil"/>
            </w:tcBorders>
            <w:vAlign w:val="center"/>
          </w:tcPr>
          <w:p w14:paraId="609F6B08" w14:textId="77777777"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1203</w:t>
            </w:r>
          </w:p>
        </w:tc>
      </w:tr>
      <w:tr w:rsidR="00DC48E7" w:rsidRPr="00DC48E7" w14:paraId="33E2046F" w14:textId="77777777" w:rsidTr="00120EB9">
        <w:trPr>
          <w:trHeight w:val="397"/>
          <w:jc w:val="center"/>
        </w:trPr>
        <w:tc>
          <w:tcPr>
            <w:tcW w:w="1616" w:type="pct"/>
            <w:tcBorders>
              <w:top w:val="nil"/>
              <w:left w:val="nil"/>
              <w:bottom w:val="single" w:sz="4" w:space="0" w:color="auto"/>
              <w:right w:val="single" w:sz="4" w:space="0" w:color="auto"/>
            </w:tcBorders>
            <w:vAlign w:val="center"/>
          </w:tcPr>
          <w:p w14:paraId="6E49159A" w14:textId="77777777" w:rsidR="00DC48E7" w:rsidRPr="00DC48E7" w:rsidRDefault="00DC48E7" w:rsidP="0060066D">
            <w:pPr>
              <w:jc w:val="center"/>
              <w:rPr>
                <w:rFonts w:ascii="Times New Roman" w:eastAsia="FangSong_GB2312" w:hAnsi="Times New Roman"/>
                <w:iCs/>
                <w:color w:val="000000" w:themeColor="text1"/>
                <w:sz w:val="24"/>
                <w:szCs w:val="24"/>
              </w:rPr>
            </w:pPr>
            <w:r w:rsidRPr="00DC48E7">
              <w:rPr>
                <w:rFonts w:ascii="Times New Roman" w:eastAsia="FangSong_GB2312" w:hAnsi="Times New Roman"/>
                <w:iCs/>
                <w:color w:val="000000" w:themeColor="text1"/>
                <w:kern w:val="0"/>
                <w:sz w:val="24"/>
                <w:szCs w:val="24"/>
              </w:rPr>
              <w:t>R-squared</w:t>
            </w:r>
          </w:p>
        </w:tc>
        <w:tc>
          <w:tcPr>
            <w:tcW w:w="1128" w:type="pct"/>
            <w:tcBorders>
              <w:top w:val="nil"/>
              <w:left w:val="single" w:sz="4" w:space="0" w:color="auto"/>
              <w:bottom w:val="single" w:sz="4" w:space="0" w:color="auto"/>
              <w:right w:val="nil"/>
            </w:tcBorders>
            <w:vAlign w:val="center"/>
          </w:tcPr>
          <w:p w14:paraId="04CE9F6C" w14:textId="77777777"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0.013</w:t>
            </w:r>
          </w:p>
        </w:tc>
        <w:tc>
          <w:tcPr>
            <w:tcW w:w="1128" w:type="pct"/>
            <w:tcBorders>
              <w:top w:val="nil"/>
              <w:left w:val="nil"/>
              <w:bottom w:val="single" w:sz="4" w:space="0" w:color="auto"/>
              <w:right w:val="nil"/>
            </w:tcBorders>
            <w:vAlign w:val="center"/>
          </w:tcPr>
          <w:p w14:paraId="05C6AA0F" w14:textId="77777777"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0.092</w:t>
            </w:r>
          </w:p>
        </w:tc>
        <w:tc>
          <w:tcPr>
            <w:tcW w:w="1128" w:type="pct"/>
            <w:tcBorders>
              <w:top w:val="nil"/>
              <w:left w:val="nil"/>
              <w:bottom w:val="single" w:sz="4" w:space="0" w:color="auto"/>
              <w:right w:val="nil"/>
            </w:tcBorders>
            <w:vAlign w:val="center"/>
          </w:tcPr>
          <w:p w14:paraId="3176C14A" w14:textId="77777777"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0.123</w:t>
            </w:r>
          </w:p>
        </w:tc>
      </w:tr>
    </w:tbl>
    <w:p w14:paraId="00D0D3EB" w14:textId="3D719A68" w:rsidR="00DC48E7" w:rsidRPr="00120EB9" w:rsidRDefault="00DC48E7" w:rsidP="00120EB9">
      <w:pPr>
        <w:spacing w:before="120"/>
        <w:rPr>
          <w:rFonts w:ascii="Times New Roman" w:hAnsi="Times New Roman"/>
          <w:color w:val="000000" w:themeColor="text1"/>
          <w:kern w:val="0"/>
          <w:sz w:val="22"/>
        </w:rPr>
      </w:pPr>
      <w:r w:rsidRPr="00120EB9">
        <w:rPr>
          <w:rFonts w:ascii="Times New Roman" w:hAnsi="Times New Roman" w:hint="eastAsia"/>
          <w:i/>
          <w:iCs/>
          <w:color w:val="000000" w:themeColor="text1"/>
          <w:kern w:val="0"/>
          <w:sz w:val="22"/>
        </w:rPr>
        <w:t>N</w:t>
      </w:r>
      <w:r w:rsidRPr="00120EB9">
        <w:rPr>
          <w:rFonts w:ascii="Times New Roman" w:hAnsi="Times New Roman"/>
          <w:i/>
          <w:iCs/>
          <w:color w:val="000000" w:themeColor="text1"/>
          <w:kern w:val="0"/>
          <w:sz w:val="22"/>
        </w:rPr>
        <w:t>otes</w:t>
      </w:r>
      <w:r w:rsidRPr="00120EB9">
        <w:rPr>
          <w:rFonts w:ascii="Times New Roman" w:hAnsi="Times New Roman"/>
          <w:color w:val="000000" w:themeColor="text1"/>
          <w:kern w:val="0"/>
          <w:sz w:val="22"/>
        </w:rPr>
        <w:t xml:space="preserve">: Standard errors in parentheses are clustered at the provincial level. The mean value of the dependent variable is the carbon price acceptance of households </w:t>
      </w:r>
      <w:r w:rsidR="00F70D4C">
        <w:rPr>
          <w:rFonts w:ascii="Times New Roman" w:hAnsi="Times New Roman"/>
          <w:color w:val="000000" w:themeColor="text1"/>
          <w:kern w:val="0"/>
          <w:sz w:val="22"/>
        </w:rPr>
        <w:t>working</w:t>
      </w:r>
      <w:r w:rsidR="00F70D4C" w:rsidRPr="00120EB9">
        <w:rPr>
          <w:rFonts w:ascii="Times New Roman" w:hAnsi="Times New Roman"/>
          <w:color w:val="000000" w:themeColor="text1"/>
          <w:kern w:val="0"/>
          <w:sz w:val="22"/>
        </w:rPr>
        <w:t xml:space="preserve"> </w:t>
      </w:r>
      <w:r w:rsidRPr="00120EB9">
        <w:rPr>
          <w:rFonts w:ascii="Times New Roman" w:hAnsi="Times New Roman"/>
          <w:color w:val="000000" w:themeColor="text1"/>
          <w:kern w:val="0"/>
          <w:sz w:val="22"/>
        </w:rPr>
        <w:t>in carbon-related industries in non-pilot areas.</w:t>
      </w:r>
    </w:p>
    <w:p w14:paraId="7D5301A8" w14:textId="6932A2AE" w:rsidR="00242115" w:rsidRDefault="00242115">
      <w:pPr>
        <w:widowControl/>
        <w:jc w:val="left"/>
        <w:rPr>
          <w:rFonts w:ascii="Times New Roman" w:hAnsi="Times New Roman"/>
          <w:color w:val="000000" w:themeColor="text1"/>
          <w:kern w:val="0"/>
          <w:sz w:val="24"/>
          <w:szCs w:val="24"/>
        </w:rPr>
      </w:pPr>
      <w:r>
        <w:rPr>
          <w:rFonts w:ascii="Times New Roman" w:hAnsi="Times New Roman"/>
          <w:color w:val="000000" w:themeColor="text1"/>
          <w:kern w:val="0"/>
          <w:sz w:val="24"/>
          <w:szCs w:val="24"/>
        </w:rPr>
        <w:br w:type="page"/>
      </w:r>
    </w:p>
    <w:p w14:paraId="24A3E917" w14:textId="7B0A5C0C" w:rsidR="00DC48E7" w:rsidRPr="00DC48E7" w:rsidRDefault="00DC48E7" w:rsidP="00DF7E94">
      <w:pPr>
        <w:spacing w:after="120"/>
        <w:rPr>
          <w:rFonts w:ascii="Times New Roman" w:eastAsia="FangSong_GB2312" w:hAnsi="Times New Roman"/>
          <w:color w:val="000000" w:themeColor="text1"/>
          <w:sz w:val="24"/>
          <w:szCs w:val="24"/>
        </w:rPr>
      </w:pPr>
      <w:r w:rsidRPr="00DF7E94">
        <w:rPr>
          <w:rFonts w:ascii="Times New Roman" w:eastAsia="FangSong_GB2312" w:hAnsi="Times New Roman" w:hint="eastAsia"/>
          <w:b/>
          <w:bCs/>
          <w:color w:val="000000" w:themeColor="text1"/>
          <w:sz w:val="24"/>
          <w:szCs w:val="24"/>
        </w:rPr>
        <w:lastRenderedPageBreak/>
        <w:t>T</w:t>
      </w:r>
      <w:r w:rsidRPr="00DF7E94">
        <w:rPr>
          <w:rFonts w:ascii="Times New Roman" w:eastAsia="FangSong_GB2312" w:hAnsi="Times New Roman"/>
          <w:b/>
          <w:bCs/>
          <w:color w:val="000000" w:themeColor="text1"/>
          <w:sz w:val="24"/>
          <w:szCs w:val="24"/>
        </w:rPr>
        <w:t>able A5</w:t>
      </w:r>
      <w:r w:rsidR="003E46A2" w:rsidRPr="00DF7E94">
        <w:rPr>
          <w:rFonts w:ascii="Times New Roman" w:eastAsia="FangSong_GB2312" w:hAnsi="Times New Roman"/>
          <w:b/>
          <w:bCs/>
          <w:color w:val="000000" w:themeColor="text1"/>
          <w:sz w:val="24"/>
          <w:szCs w:val="24"/>
        </w:rPr>
        <w:t>.</w:t>
      </w:r>
      <w:r w:rsidRPr="00DC48E7">
        <w:rPr>
          <w:rFonts w:ascii="Times New Roman" w:eastAsia="FangSong_GB2312" w:hAnsi="Times New Roman"/>
          <w:color w:val="000000" w:themeColor="text1"/>
          <w:sz w:val="24"/>
          <w:szCs w:val="24"/>
        </w:rPr>
        <w:t xml:space="preserve"> Results cluster</w:t>
      </w:r>
      <w:r w:rsidR="00E12A5F">
        <w:rPr>
          <w:rFonts w:ascii="Times New Roman" w:eastAsia="FangSong_GB2312" w:hAnsi="Times New Roman"/>
          <w:color w:val="000000" w:themeColor="text1"/>
          <w:sz w:val="24"/>
          <w:szCs w:val="24"/>
        </w:rPr>
        <w:t>ed</w:t>
      </w:r>
      <w:r w:rsidRPr="00DC48E7">
        <w:rPr>
          <w:rFonts w:ascii="Times New Roman" w:eastAsia="FangSong_GB2312" w:hAnsi="Times New Roman"/>
          <w:color w:val="000000" w:themeColor="text1"/>
          <w:sz w:val="24"/>
          <w:szCs w:val="24"/>
        </w:rPr>
        <w:t xml:space="preserve"> at the industrial level</w:t>
      </w:r>
    </w:p>
    <w:tbl>
      <w:tblPr>
        <w:tblW w:w="5000" w:type="pct"/>
        <w:jc w:val="center"/>
        <w:tblLook w:val="04A0" w:firstRow="1" w:lastRow="0" w:firstColumn="1" w:lastColumn="0" w:noHBand="0" w:noVBand="1"/>
      </w:tblPr>
      <w:tblGrid>
        <w:gridCol w:w="2918"/>
        <w:gridCol w:w="2036"/>
        <w:gridCol w:w="2036"/>
        <w:gridCol w:w="2036"/>
      </w:tblGrid>
      <w:tr w:rsidR="00DC48E7" w:rsidRPr="00DC48E7" w14:paraId="2EC14196" w14:textId="77777777" w:rsidTr="00120EB9">
        <w:trPr>
          <w:trHeight w:val="397"/>
          <w:jc w:val="center"/>
        </w:trPr>
        <w:tc>
          <w:tcPr>
            <w:tcW w:w="1616" w:type="pct"/>
            <w:vMerge w:val="restart"/>
            <w:tcBorders>
              <w:top w:val="single" w:sz="4" w:space="0" w:color="auto"/>
              <w:left w:val="nil"/>
              <w:bottom w:val="single" w:sz="4" w:space="0" w:color="auto"/>
              <w:right w:val="single" w:sz="4" w:space="0" w:color="auto"/>
            </w:tcBorders>
            <w:vAlign w:val="center"/>
          </w:tcPr>
          <w:p w14:paraId="3F31E56E"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Dependent variable</w:t>
            </w:r>
          </w:p>
        </w:tc>
        <w:tc>
          <w:tcPr>
            <w:tcW w:w="1128" w:type="pct"/>
            <w:tcBorders>
              <w:top w:val="single" w:sz="4" w:space="0" w:color="auto"/>
              <w:left w:val="single" w:sz="4" w:space="0" w:color="auto"/>
              <w:right w:val="nil"/>
            </w:tcBorders>
            <w:vAlign w:val="center"/>
          </w:tcPr>
          <w:p w14:paraId="783B9123"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color w:val="000000" w:themeColor="text1"/>
                <w:sz w:val="24"/>
                <w:szCs w:val="24"/>
              </w:rPr>
              <w:t>1</w:t>
            </w:r>
            <w:r w:rsidRPr="00DC48E7">
              <w:rPr>
                <w:rFonts w:ascii="Times New Roman" w:eastAsia="FangSong_GB2312" w:hAnsi="Times New Roman" w:hint="eastAsia"/>
                <w:color w:val="000000" w:themeColor="text1"/>
                <w:sz w:val="24"/>
                <w:szCs w:val="24"/>
              </w:rPr>
              <w:t>）</w:t>
            </w:r>
          </w:p>
        </w:tc>
        <w:tc>
          <w:tcPr>
            <w:tcW w:w="1128" w:type="pct"/>
            <w:tcBorders>
              <w:top w:val="single" w:sz="4" w:space="0" w:color="auto"/>
              <w:left w:val="nil"/>
              <w:right w:val="nil"/>
            </w:tcBorders>
            <w:vAlign w:val="center"/>
          </w:tcPr>
          <w:p w14:paraId="203BE64D"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hint="eastAsia"/>
                <w:color w:val="000000" w:themeColor="text1"/>
                <w:sz w:val="24"/>
                <w:szCs w:val="24"/>
              </w:rPr>
              <w:t>2</w:t>
            </w:r>
            <w:r w:rsidRPr="00DC48E7">
              <w:rPr>
                <w:rFonts w:ascii="Times New Roman" w:eastAsia="FangSong_GB2312" w:hAnsi="Times New Roman" w:hint="eastAsia"/>
                <w:color w:val="000000" w:themeColor="text1"/>
                <w:sz w:val="24"/>
                <w:szCs w:val="24"/>
              </w:rPr>
              <w:t>）</w:t>
            </w:r>
          </w:p>
        </w:tc>
        <w:tc>
          <w:tcPr>
            <w:tcW w:w="1128" w:type="pct"/>
            <w:tcBorders>
              <w:top w:val="single" w:sz="4" w:space="0" w:color="auto"/>
              <w:left w:val="nil"/>
              <w:right w:val="nil"/>
            </w:tcBorders>
            <w:vAlign w:val="center"/>
          </w:tcPr>
          <w:p w14:paraId="34FED1BE"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w:t>
            </w:r>
            <w:r w:rsidRPr="00DC48E7">
              <w:rPr>
                <w:rFonts w:ascii="Times New Roman" w:eastAsia="FangSong_GB2312" w:hAnsi="Times New Roman" w:hint="eastAsia"/>
                <w:color w:val="000000" w:themeColor="text1"/>
                <w:sz w:val="24"/>
                <w:szCs w:val="24"/>
              </w:rPr>
              <w:t>3</w:t>
            </w:r>
            <w:r w:rsidRPr="00DC48E7">
              <w:rPr>
                <w:rFonts w:ascii="Times New Roman" w:eastAsia="FangSong_GB2312" w:hAnsi="Times New Roman" w:hint="eastAsia"/>
                <w:color w:val="000000" w:themeColor="text1"/>
                <w:sz w:val="24"/>
                <w:szCs w:val="24"/>
              </w:rPr>
              <w:t>）</w:t>
            </w:r>
          </w:p>
        </w:tc>
      </w:tr>
      <w:tr w:rsidR="00DC48E7" w:rsidRPr="00DC48E7" w14:paraId="17906374" w14:textId="77777777" w:rsidTr="00120EB9">
        <w:trPr>
          <w:trHeight w:val="397"/>
          <w:jc w:val="center"/>
        </w:trPr>
        <w:tc>
          <w:tcPr>
            <w:tcW w:w="1616" w:type="pct"/>
            <w:vMerge/>
            <w:tcBorders>
              <w:top w:val="single" w:sz="18" w:space="0" w:color="auto"/>
              <w:left w:val="nil"/>
              <w:bottom w:val="single" w:sz="4" w:space="0" w:color="auto"/>
              <w:right w:val="single" w:sz="4" w:space="0" w:color="auto"/>
            </w:tcBorders>
            <w:vAlign w:val="center"/>
          </w:tcPr>
          <w:p w14:paraId="46FDEFFB" w14:textId="77777777" w:rsidR="00DC48E7" w:rsidRPr="00DC48E7" w:rsidRDefault="00DC48E7" w:rsidP="0060066D">
            <w:pPr>
              <w:widowControl/>
              <w:jc w:val="center"/>
              <w:rPr>
                <w:rFonts w:ascii="Times New Roman" w:hAnsi="Times New Roman"/>
                <w:color w:val="000000" w:themeColor="text1"/>
                <w:sz w:val="24"/>
                <w:szCs w:val="24"/>
              </w:rPr>
            </w:pPr>
          </w:p>
        </w:tc>
        <w:tc>
          <w:tcPr>
            <w:tcW w:w="1128" w:type="pct"/>
            <w:tcBorders>
              <w:left w:val="single" w:sz="4" w:space="0" w:color="auto"/>
              <w:bottom w:val="single" w:sz="4" w:space="0" w:color="auto"/>
              <w:right w:val="nil"/>
            </w:tcBorders>
            <w:vAlign w:val="center"/>
          </w:tcPr>
          <w:p w14:paraId="16EC5DE2" w14:textId="5BF11C1C"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i/>
                <w:color w:val="000000" w:themeColor="text1"/>
                <w:sz w:val="24"/>
                <w:szCs w:val="24"/>
              </w:rPr>
              <w:t>Carbon_</w:t>
            </w:r>
            <w:r w:rsidR="00006BF7" w:rsidRPr="00DC48E7">
              <w:rPr>
                <w:rFonts w:ascii="Times New Roman" w:eastAsia="FangSong_GB2312" w:hAnsi="Times New Roman"/>
                <w:i/>
                <w:color w:val="000000" w:themeColor="text1"/>
                <w:sz w:val="24"/>
                <w:szCs w:val="24"/>
              </w:rPr>
              <w:t>acc</w:t>
            </w:r>
            <w:r w:rsidR="00006BF7">
              <w:rPr>
                <w:rFonts w:ascii="Times New Roman" w:eastAsia="FangSong_GB2312" w:hAnsi="Times New Roman"/>
                <w:i/>
                <w:color w:val="000000" w:themeColor="text1"/>
                <w:sz w:val="24"/>
                <w:szCs w:val="24"/>
              </w:rPr>
              <w:t>ep</w:t>
            </w:r>
            <w:r w:rsidR="00006BF7" w:rsidRPr="00DC48E7">
              <w:rPr>
                <w:rFonts w:ascii="Times New Roman" w:eastAsia="FangSong_GB2312" w:hAnsi="Times New Roman"/>
                <w:i/>
                <w:color w:val="000000" w:themeColor="text1"/>
                <w:sz w:val="24"/>
                <w:szCs w:val="24"/>
              </w:rPr>
              <w:t>t</w:t>
            </w:r>
          </w:p>
        </w:tc>
        <w:tc>
          <w:tcPr>
            <w:tcW w:w="1128" w:type="pct"/>
            <w:tcBorders>
              <w:left w:val="nil"/>
              <w:bottom w:val="single" w:sz="4" w:space="0" w:color="auto"/>
              <w:right w:val="nil"/>
            </w:tcBorders>
            <w:vAlign w:val="center"/>
          </w:tcPr>
          <w:p w14:paraId="04DA5796" w14:textId="4BD03982"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i/>
                <w:color w:val="000000" w:themeColor="text1"/>
                <w:sz w:val="24"/>
                <w:szCs w:val="24"/>
              </w:rPr>
              <w:t>Carbon_</w:t>
            </w:r>
            <w:r w:rsidR="00006BF7" w:rsidRPr="00DC48E7">
              <w:rPr>
                <w:rFonts w:ascii="Times New Roman" w:eastAsia="FangSong_GB2312" w:hAnsi="Times New Roman"/>
                <w:i/>
                <w:color w:val="000000" w:themeColor="text1"/>
                <w:sz w:val="24"/>
                <w:szCs w:val="24"/>
              </w:rPr>
              <w:t>acc</w:t>
            </w:r>
            <w:r w:rsidR="00006BF7">
              <w:rPr>
                <w:rFonts w:ascii="Times New Roman" w:eastAsia="FangSong_GB2312" w:hAnsi="Times New Roman"/>
                <w:i/>
                <w:color w:val="000000" w:themeColor="text1"/>
                <w:sz w:val="24"/>
                <w:szCs w:val="24"/>
              </w:rPr>
              <w:t>ep</w:t>
            </w:r>
            <w:r w:rsidR="00006BF7" w:rsidRPr="00DC48E7">
              <w:rPr>
                <w:rFonts w:ascii="Times New Roman" w:eastAsia="FangSong_GB2312" w:hAnsi="Times New Roman"/>
                <w:i/>
                <w:color w:val="000000" w:themeColor="text1"/>
                <w:sz w:val="24"/>
                <w:szCs w:val="24"/>
              </w:rPr>
              <w:t>t</w:t>
            </w:r>
          </w:p>
        </w:tc>
        <w:tc>
          <w:tcPr>
            <w:tcW w:w="1128" w:type="pct"/>
            <w:tcBorders>
              <w:left w:val="nil"/>
              <w:bottom w:val="single" w:sz="4" w:space="0" w:color="auto"/>
              <w:right w:val="nil"/>
            </w:tcBorders>
            <w:vAlign w:val="center"/>
          </w:tcPr>
          <w:p w14:paraId="475EB69C" w14:textId="0E3B1A2E"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i/>
                <w:color w:val="000000" w:themeColor="text1"/>
                <w:sz w:val="24"/>
                <w:szCs w:val="24"/>
              </w:rPr>
              <w:t>Carbon_</w:t>
            </w:r>
            <w:r w:rsidR="00006BF7" w:rsidRPr="00DC48E7">
              <w:rPr>
                <w:rFonts w:ascii="Times New Roman" w:eastAsia="FangSong_GB2312" w:hAnsi="Times New Roman"/>
                <w:i/>
                <w:color w:val="000000" w:themeColor="text1"/>
                <w:sz w:val="24"/>
                <w:szCs w:val="24"/>
              </w:rPr>
              <w:t>acc</w:t>
            </w:r>
            <w:r w:rsidR="00006BF7">
              <w:rPr>
                <w:rFonts w:ascii="Times New Roman" w:eastAsia="FangSong_GB2312" w:hAnsi="Times New Roman"/>
                <w:i/>
                <w:color w:val="000000" w:themeColor="text1"/>
                <w:sz w:val="24"/>
                <w:szCs w:val="24"/>
              </w:rPr>
              <w:t>ep</w:t>
            </w:r>
            <w:r w:rsidR="00006BF7" w:rsidRPr="00DC48E7">
              <w:rPr>
                <w:rFonts w:ascii="Times New Roman" w:eastAsia="FangSong_GB2312" w:hAnsi="Times New Roman"/>
                <w:i/>
                <w:color w:val="000000" w:themeColor="text1"/>
                <w:sz w:val="24"/>
                <w:szCs w:val="24"/>
              </w:rPr>
              <w:t>t</w:t>
            </w:r>
          </w:p>
        </w:tc>
      </w:tr>
      <w:tr w:rsidR="00DC48E7" w:rsidRPr="00DC48E7" w14:paraId="655A429F" w14:textId="77777777" w:rsidTr="00120EB9">
        <w:trPr>
          <w:trHeight w:val="397"/>
          <w:jc w:val="center"/>
        </w:trPr>
        <w:tc>
          <w:tcPr>
            <w:tcW w:w="1616" w:type="pct"/>
            <w:tcBorders>
              <w:top w:val="single" w:sz="4" w:space="0" w:color="auto"/>
              <w:left w:val="nil"/>
              <w:bottom w:val="nil"/>
              <w:right w:val="single" w:sz="4" w:space="0" w:color="auto"/>
            </w:tcBorders>
            <w:vAlign w:val="center"/>
          </w:tcPr>
          <w:p w14:paraId="19441862" w14:textId="77777777" w:rsidR="00DC48E7" w:rsidRPr="00DC48E7" w:rsidRDefault="00DC48E7" w:rsidP="0060066D">
            <w:pPr>
              <w:jc w:val="center"/>
              <w:rPr>
                <w:rFonts w:ascii="Times New Roman" w:eastAsia="FangSong_GB2312" w:hAnsi="Times New Roman"/>
                <w:i/>
                <w:color w:val="000000" w:themeColor="text1"/>
                <w:sz w:val="24"/>
                <w:szCs w:val="24"/>
                <w:vertAlign w:val="subscript"/>
              </w:rPr>
            </w:pPr>
            <w:r w:rsidRPr="00DC48E7">
              <w:rPr>
                <w:rFonts w:ascii="Times New Roman" w:eastAsia="FangSong_GB2312" w:hAnsi="Times New Roman"/>
                <w:i/>
                <w:color w:val="000000" w:themeColor="text1"/>
                <w:sz w:val="24"/>
                <w:szCs w:val="24"/>
              </w:rPr>
              <w:t>Industry</w:t>
            </w:r>
            <w:r w:rsidRPr="00DC48E7">
              <w:rPr>
                <w:rFonts w:ascii="Times New Roman" w:eastAsia="FangSong_GB2312" w:hAnsi="Times New Roman"/>
                <w:i/>
                <w:color w:val="000000" w:themeColor="text1"/>
                <w:sz w:val="24"/>
                <w:szCs w:val="24"/>
                <w:vertAlign w:val="subscript"/>
              </w:rPr>
              <w:t>j</w:t>
            </w:r>
            <w:r w:rsidRPr="00DC48E7">
              <w:rPr>
                <w:rFonts w:ascii="Times New Roman" w:eastAsia="FangSong_GB2312" w:hAnsi="Times New Roman" w:hint="eastAsia"/>
                <w:iCs/>
                <w:color w:val="000000" w:themeColor="text1"/>
                <w:sz w:val="24"/>
                <w:szCs w:val="24"/>
              </w:rPr>
              <w:t>×</w:t>
            </w:r>
            <w:r w:rsidRPr="00DC48E7">
              <w:rPr>
                <w:rFonts w:ascii="Times New Roman" w:eastAsia="FangSong_GB2312" w:hAnsi="Times New Roman"/>
                <w:i/>
                <w:color w:val="000000" w:themeColor="text1"/>
                <w:sz w:val="24"/>
                <w:szCs w:val="24"/>
              </w:rPr>
              <w:t>Location</w:t>
            </w:r>
            <w:r w:rsidRPr="00DC48E7">
              <w:rPr>
                <w:rFonts w:ascii="Times New Roman" w:eastAsia="FangSong_GB2312" w:hAnsi="Times New Roman"/>
                <w:i/>
                <w:color w:val="000000" w:themeColor="text1"/>
                <w:sz w:val="24"/>
                <w:szCs w:val="24"/>
                <w:vertAlign w:val="subscript"/>
              </w:rPr>
              <w:t>p</w:t>
            </w:r>
          </w:p>
        </w:tc>
        <w:tc>
          <w:tcPr>
            <w:tcW w:w="1128" w:type="pct"/>
            <w:tcBorders>
              <w:top w:val="single" w:sz="4" w:space="0" w:color="auto"/>
              <w:left w:val="single" w:sz="4" w:space="0" w:color="auto"/>
              <w:bottom w:val="nil"/>
              <w:right w:val="nil"/>
            </w:tcBorders>
            <w:vAlign w:val="center"/>
          </w:tcPr>
          <w:p w14:paraId="646826C4" w14:textId="3393E787"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-0.214</w:t>
            </w:r>
          </w:p>
        </w:tc>
        <w:tc>
          <w:tcPr>
            <w:tcW w:w="1128" w:type="pct"/>
            <w:tcBorders>
              <w:top w:val="single" w:sz="4" w:space="0" w:color="auto"/>
              <w:left w:val="nil"/>
              <w:bottom w:val="nil"/>
              <w:right w:val="nil"/>
            </w:tcBorders>
            <w:vAlign w:val="center"/>
          </w:tcPr>
          <w:p w14:paraId="0AA40BC4" w14:textId="3826D89B"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-0.208</w:t>
            </w:r>
          </w:p>
        </w:tc>
        <w:tc>
          <w:tcPr>
            <w:tcW w:w="1128" w:type="pct"/>
            <w:tcBorders>
              <w:top w:val="single" w:sz="4" w:space="0" w:color="auto"/>
              <w:left w:val="nil"/>
              <w:bottom w:val="nil"/>
              <w:right w:val="nil"/>
            </w:tcBorders>
            <w:vAlign w:val="center"/>
          </w:tcPr>
          <w:p w14:paraId="52641A85" w14:textId="49356E10"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-0.226</w:t>
            </w:r>
          </w:p>
        </w:tc>
      </w:tr>
      <w:tr w:rsidR="00DC48E7" w:rsidRPr="00DC48E7" w14:paraId="18ECB477" w14:textId="77777777" w:rsidTr="0060066D">
        <w:trPr>
          <w:trHeight w:val="397"/>
          <w:jc w:val="center"/>
        </w:trPr>
        <w:tc>
          <w:tcPr>
            <w:tcW w:w="1616" w:type="pct"/>
            <w:tcBorders>
              <w:top w:val="nil"/>
              <w:left w:val="nil"/>
              <w:bottom w:val="nil"/>
              <w:right w:val="single" w:sz="4" w:space="0" w:color="auto"/>
            </w:tcBorders>
            <w:vAlign w:val="center"/>
          </w:tcPr>
          <w:p w14:paraId="52BAB397" w14:textId="77777777" w:rsidR="00DC48E7" w:rsidRPr="00DC48E7" w:rsidRDefault="00DC48E7" w:rsidP="0060066D">
            <w:pPr>
              <w:jc w:val="center"/>
              <w:rPr>
                <w:rFonts w:ascii="Times New Roman" w:eastAsia="FangSong_GB2312" w:hAnsi="Times New Roman"/>
                <w:color w:val="000000" w:themeColor="text1"/>
                <w:sz w:val="24"/>
                <w:szCs w:val="24"/>
              </w:rPr>
            </w:pPr>
          </w:p>
        </w:tc>
        <w:tc>
          <w:tcPr>
            <w:tcW w:w="1128" w:type="pct"/>
            <w:tcBorders>
              <w:top w:val="nil"/>
              <w:left w:val="single" w:sz="4" w:space="0" w:color="auto"/>
              <w:bottom w:val="nil"/>
              <w:right w:val="nil"/>
            </w:tcBorders>
            <w:vAlign w:val="center"/>
          </w:tcPr>
          <w:p w14:paraId="5F887BEC" w14:textId="77777777"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(0.0440)</w:t>
            </w:r>
          </w:p>
        </w:tc>
        <w:tc>
          <w:tcPr>
            <w:tcW w:w="1128" w:type="pct"/>
            <w:tcBorders>
              <w:top w:val="nil"/>
              <w:left w:val="nil"/>
              <w:bottom w:val="nil"/>
              <w:right w:val="nil"/>
            </w:tcBorders>
            <w:vAlign w:val="center"/>
          </w:tcPr>
          <w:p w14:paraId="1207054C" w14:textId="77777777"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(0.0445)</w:t>
            </w:r>
          </w:p>
        </w:tc>
        <w:tc>
          <w:tcPr>
            <w:tcW w:w="1128" w:type="pct"/>
            <w:tcBorders>
              <w:top w:val="nil"/>
              <w:left w:val="nil"/>
              <w:bottom w:val="nil"/>
              <w:right w:val="nil"/>
            </w:tcBorders>
            <w:vAlign w:val="center"/>
          </w:tcPr>
          <w:p w14:paraId="3262F20D" w14:textId="77777777"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(0.0457)</w:t>
            </w:r>
          </w:p>
        </w:tc>
      </w:tr>
      <w:tr w:rsidR="00DC48E7" w:rsidRPr="00DC48E7" w14:paraId="014366F1" w14:textId="77777777" w:rsidTr="0060066D">
        <w:trPr>
          <w:trHeight w:val="397"/>
          <w:jc w:val="center"/>
        </w:trPr>
        <w:tc>
          <w:tcPr>
            <w:tcW w:w="1616" w:type="pct"/>
            <w:tcBorders>
              <w:top w:val="nil"/>
              <w:left w:val="nil"/>
              <w:bottom w:val="nil"/>
              <w:right w:val="single" w:sz="4" w:space="0" w:color="auto"/>
            </w:tcBorders>
            <w:vAlign w:val="center"/>
          </w:tcPr>
          <w:p w14:paraId="4BD4079B"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hint="eastAsia"/>
                <w:color w:val="000000" w:themeColor="text1"/>
                <w:sz w:val="24"/>
                <w:szCs w:val="24"/>
              </w:rPr>
              <w:t>D</w:t>
            </w:r>
            <w:r w:rsidRPr="00DC48E7">
              <w:rPr>
                <w:rFonts w:ascii="Times New Roman" w:eastAsia="FangSong_GB2312" w:hAnsi="Times New Roman"/>
                <w:color w:val="000000" w:themeColor="text1"/>
                <w:sz w:val="24"/>
                <w:szCs w:val="24"/>
              </w:rPr>
              <w:t>ependent variable mean</w:t>
            </w:r>
          </w:p>
        </w:tc>
        <w:tc>
          <w:tcPr>
            <w:tcW w:w="1128" w:type="pct"/>
            <w:tcBorders>
              <w:top w:val="nil"/>
              <w:left w:val="single" w:sz="4" w:space="0" w:color="auto"/>
              <w:bottom w:val="nil"/>
              <w:right w:val="nil"/>
            </w:tcBorders>
            <w:vAlign w:val="center"/>
          </w:tcPr>
          <w:p w14:paraId="20349F00" w14:textId="77777777"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0.783</w:t>
            </w:r>
          </w:p>
        </w:tc>
        <w:tc>
          <w:tcPr>
            <w:tcW w:w="1128" w:type="pct"/>
            <w:tcBorders>
              <w:top w:val="nil"/>
              <w:left w:val="nil"/>
              <w:bottom w:val="nil"/>
              <w:right w:val="nil"/>
            </w:tcBorders>
            <w:vAlign w:val="center"/>
          </w:tcPr>
          <w:p w14:paraId="1DC486BD" w14:textId="77777777"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0.783</w:t>
            </w:r>
          </w:p>
        </w:tc>
        <w:tc>
          <w:tcPr>
            <w:tcW w:w="1128" w:type="pct"/>
            <w:tcBorders>
              <w:top w:val="nil"/>
              <w:left w:val="nil"/>
              <w:bottom w:val="nil"/>
              <w:right w:val="nil"/>
            </w:tcBorders>
            <w:vAlign w:val="center"/>
          </w:tcPr>
          <w:p w14:paraId="1771BBEE" w14:textId="77777777"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0.783</w:t>
            </w:r>
          </w:p>
        </w:tc>
      </w:tr>
      <w:tr w:rsidR="00DC48E7" w:rsidRPr="00DC48E7" w14:paraId="721F9DF1" w14:textId="77777777" w:rsidTr="0060066D">
        <w:trPr>
          <w:trHeight w:val="397"/>
          <w:jc w:val="center"/>
        </w:trPr>
        <w:tc>
          <w:tcPr>
            <w:tcW w:w="1616" w:type="pct"/>
            <w:tcBorders>
              <w:top w:val="nil"/>
              <w:left w:val="nil"/>
              <w:bottom w:val="nil"/>
              <w:right w:val="single" w:sz="4" w:space="0" w:color="auto"/>
            </w:tcBorders>
            <w:vAlign w:val="center"/>
          </w:tcPr>
          <w:p w14:paraId="11D0D7FD"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Individual control variables</w:t>
            </w:r>
          </w:p>
        </w:tc>
        <w:tc>
          <w:tcPr>
            <w:tcW w:w="1128" w:type="pct"/>
            <w:tcBorders>
              <w:top w:val="nil"/>
              <w:left w:val="single" w:sz="4" w:space="0" w:color="auto"/>
              <w:bottom w:val="nil"/>
              <w:right w:val="nil"/>
            </w:tcBorders>
            <w:vAlign w:val="center"/>
          </w:tcPr>
          <w:p w14:paraId="13FAAD60" w14:textId="77777777" w:rsidR="00DC48E7" w:rsidRPr="00DC48E7" w:rsidRDefault="00DC48E7" w:rsidP="0060066D">
            <w:pPr>
              <w:autoSpaceDE w:val="0"/>
              <w:autoSpaceDN w:val="0"/>
              <w:adjustRightInd w:val="0"/>
              <w:jc w:val="center"/>
              <w:rPr>
                <w:rFonts w:ascii="Times New Roman" w:eastAsia="FangSong_GB2312" w:hAnsi="Times New Roman"/>
                <w:i/>
                <w:color w:val="000000" w:themeColor="text1"/>
                <w:kern w:val="0"/>
                <w:sz w:val="24"/>
                <w:szCs w:val="24"/>
              </w:rPr>
            </w:pPr>
            <w:r w:rsidRPr="00DC48E7">
              <w:rPr>
                <w:rFonts w:ascii="Times New Roman" w:eastAsia="FangSong_GB2312" w:hAnsi="Times New Roman" w:hint="eastAsia"/>
                <w:i/>
                <w:color w:val="000000" w:themeColor="text1"/>
                <w:kern w:val="0"/>
                <w:sz w:val="24"/>
                <w:szCs w:val="24"/>
              </w:rPr>
              <w:t>No</w:t>
            </w:r>
          </w:p>
        </w:tc>
        <w:tc>
          <w:tcPr>
            <w:tcW w:w="1128" w:type="pct"/>
            <w:tcBorders>
              <w:top w:val="nil"/>
              <w:left w:val="nil"/>
              <w:bottom w:val="nil"/>
              <w:right w:val="nil"/>
            </w:tcBorders>
            <w:vAlign w:val="center"/>
          </w:tcPr>
          <w:p w14:paraId="12D9FE27" w14:textId="77777777" w:rsidR="00DC48E7" w:rsidRPr="00DC48E7" w:rsidRDefault="00DC48E7" w:rsidP="0060066D">
            <w:pPr>
              <w:autoSpaceDE w:val="0"/>
              <w:autoSpaceDN w:val="0"/>
              <w:adjustRightInd w:val="0"/>
              <w:jc w:val="center"/>
              <w:rPr>
                <w:rFonts w:ascii="Times New Roman" w:eastAsia="FangSong_GB2312" w:hAnsi="Times New Roman"/>
                <w:i/>
                <w:color w:val="000000" w:themeColor="text1"/>
                <w:kern w:val="0"/>
                <w:sz w:val="24"/>
                <w:szCs w:val="24"/>
              </w:rPr>
            </w:pPr>
            <w:r w:rsidRPr="00DC48E7">
              <w:rPr>
                <w:rFonts w:ascii="Times New Roman" w:eastAsia="FangSong_GB2312" w:hAnsi="Times New Roman" w:hint="eastAsia"/>
                <w:i/>
                <w:color w:val="000000" w:themeColor="text1"/>
                <w:kern w:val="0"/>
                <w:sz w:val="24"/>
                <w:szCs w:val="24"/>
              </w:rPr>
              <w:t>No</w:t>
            </w:r>
          </w:p>
        </w:tc>
        <w:tc>
          <w:tcPr>
            <w:tcW w:w="1128" w:type="pct"/>
            <w:tcBorders>
              <w:top w:val="nil"/>
              <w:left w:val="nil"/>
              <w:bottom w:val="nil"/>
              <w:right w:val="nil"/>
            </w:tcBorders>
            <w:vAlign w:val="center"/>
          </w:tcPr>
          <w:p w14:paraId="4FF7D7D3" w14:textId="77777777" w:rsidR="00DC48E7" w:rsidRPr="00DC48E7" w:rsidRDefault="00DC48E7" w:rsidP="0060066D">
            <w:pPr>
              <w:autoSpaceDE w:val="0"/>
              <w:autoSpaceDN w:val="0"/>
              <w:adjustRightInd w:val="0"/>
              <w:jc w:val="center"/>
              <w:rPr>
                <w:rFonts w:ascii="Times New Roman" w:eastAsia="FangSong_GB2312" w:hAnsi="Times New Roman"/>
                <w:i/>
                <w:color w:val="000000" w:themeColor="text1"/>
                <w:kern w:val="0"/>
                <w:sz w:val="24"/>
                <w:szCs w:val="24"/>
              </w:rPr>
            </w:pPr>
            <w:r w:rsidRPr="00DC48E7">
              <w:rPr>
                <w:rFonts w:ascii="Times New Roman" w:eastAsia="FangSong_GB2312" w:hAnsi="Times New Roman"/>
                <w:i/>
                <w:color w:val="000000" w:themeColor="text1"/>
                <w:kern w:val="0"/>
                <w:sz w:val="24"/>
                <w:szCs w:val="24"/>
              </w:rPr>
              <w:t>Yes</w:t>
            </w:r>
          </w:p>
        </w:tc>
      </w:tr>
      <w:tr w:rsidR="00DC48E7" w:rsidRPr="00DC48E7" w14:paraId="6995E9DC" w14:textId="77777777" w:rsidTr="0060066D">
        <w:trPr>
          <w:trHeight w:val="397"/>
          <w:jc w:val="center"/>
        </w:trPr>
        <w:tc>
          <w:tcPr>
            <w:tcW w:w="1616" w:type="pct"/>
            <w:tcBorders>
              <w:top w:val="nil"/>
              <w:left w:val="nil"/>
              <w:bottom w:val="nil"/>
              <w:right w:val="single" w:sz="4" w:space="0" w:color="auto"/>
            </w:tcBorders>
            <w:vAlign w:val="center"/>
          </w:tcPr>
          <w:p w14:paraId="41FB1871"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Industry fixed effect</w:t>
            </w:r>
          </w:p>
        </w:tc>
        <w:tc>
          <w:tcPr>
            <w:tcW w:w="1128" w:type="pct"/>
            <w:tcBorders>
              <w:top w:val="nil"/>
              <w:left w:val="single" w:sz="4" w:space="0" w:color="auto"/>
              <w:bottom w:val="nil"/>
              <w:right w:val="nil"/>
            </w:tcBorders>
            <w:vAlign w:val="center"/>
          </w:tcPr>
          <w:p w14:paraId="58E5847C" w14:textId="77777777" w:rsidR="00DC48E7" w:rsidRPr="00DC48E7" w:rsidRDefault="00DC48E7" w:rsidP="0060066D">
            <w:pPr>
              <w:autoSpaceDE w:val="0"/>
              <w:autoSpaceDN w:val="0"/>
              <w:adjustRightInd w:val="0"/>
              <w:jc w:val="center"/>
              <w:rPr>
                <w:rFonts w:ascii="Times New Roman" w:eastAsia="FangSong_GB2312" w:hAnsi="Times New Roman"/>
                <w:i/>
                <w:color w:val="000000" w:themeColor="text1"/>
                <w:kern w:val="0"/>
                <w:sz w:val="24"/>
                <w:szCs w:val="24"/>
              </w:rPr>
            </w:pPr>
            <w:r w:rsidRPr="00DC48E7">
              <w:rPr>
                <w:rFonts w:ascii="Times New Roman" w:eastAsia="FangSong_GB2312" w:hAnsi="Times New Roman" w:hint="eastAsia"/>
                <w:i/>
                <w:color w:val="000000" w:themeColor="text1"/>
                <w:kern w:val="0"/>
                <w:sz w:val="24"/>
                <w:szCs w:val="24"/>
              </w:rPr>
              <w:t>No</w:t>
            </w:r>
          </w:p>
        </w:tc>
        <w:tc>
          <w:tcPr>
            <w:tcW w:w="1128" w:type="pct"/>
            <w:tcBorders>
              <w:top w:val="nil"/>
              <w:left w:val="nil"/>
              <w:bottom w:val="nil"/>
              <w:right w:val="nil"/>
            </w:tcBorders>
            <w:vAlign w:val="center"/>
          </w:tcPr>
          <w:p w14:paraId="7818764A" w14:textId="77777777" w:rsidR="00DC48E7" w:rsidRPr="00DC48E7" w:rsidRDefault="00DC48E7" w:rsidP="0060066D">
            <w:pPr>
              <w:autoSpaceDE w:val="0"/>
              <w:autoSpaceDN w:val="0"/>
              <w:adjustRightInd w:val="0"/>
              <w:jc w:val="center"/>
              <w:rPr>
                <w:rFonts w:ascii="Times New Roman" w:eastAsia="FangSong_GB2312" w:hAnsi="Times New Roman"/>
                <w:i/>
                <w:color w:val="000000" w:themeColor="text1"/>
                <w:kern w:val="0"/>
                <w:sz w:val="24"/>
                <w:szCs w:val="24"/>
              </w:rPr>
            </w:pPr>
            <w:r w:rsidRPr="00DC48E7">
              <w:rPr>
                <w:rFonts w:ascii="Times New Roman" w:eastAsia="FangSong_GB2312" w:hAnsi="Times New Roman"/>
                <w:i/>
                <w:color w:val="000000" w:themeColor="text1"/>
                <w:kern w:val="0"/>
                <w:sz w:val="24"/>
                <w:szCs w:val="24"/>
              </w:rPr>
              <w:t>Yes</w:t>
            </w:r>
          </w:p>
        </w:tc>
        <w:tc>
          <w:tcPr>
            <w:tcW w:w="1128" w:type="pct"/>
            <w:tcBorders>
              <w:top w:val="nil"/>
              <w:left w:val="nil"/>
              <w:bottom w:val="nil"/>
              <w:right w:val="nil"/>
            </w:tcBorders>
            <w:vAlign w:val="center"/>
          </w:tcPr>
          <w:p w14:paraId="5D7EEEA4" w14:textId="77777777" w:rsidR="00DC48E7" w:rsidRPr="00DC48E7" w:rsidRDefault="00DC48E7" w:rsidP="0060066D">
            <w:pPr>
              <w:autoSpaceDE w:val="0"/>
              <w:autoSpaceDN w:val="0"/>
              <w:adjustRightInd w:val="0"/>
              <w:jc w:val="center"/>
              <w:rPr>
                <w:rFonts w:ascii="Times New Roman" w:eastAsia="FangSong_GB2312" w:hAnsi="Times New Roman"/>
                <w:i/>
                <w:color w:val="000000" w:themeColor="text1"/>
                <w:kern w:val="0"/>
                <w:sz w:val="24"/>
                <w:szCs w:val="24"/>
              </w:rPr>
            </w:pPr>
            <w:r w:rsidRPr="00DC48E7">
              <w:rPr>
                <w:rFonts w:ascii="Times New Roman" w:eastAsia="FangSong_GB2312" w:hAnsi="Times New Roman"/>
                <w:i/>
                <w:color w:val="000000" w:themeColor="text1"/>
                <w:kern w:val="0"/>
                <w:sz w:val="24"/>
                <w:szCs w:val="24"/>
              </w:rPr>
              <w:t>Yes</w:t>
            </w:r>
          </w:p>
        </w:tc>
      </w:tr>
      <w:tr w:rsidR="00DC48E7" w:rsidRPr="00DC48E7" w14:paraId="40368D04" w14:textId="77777777" w:rsidTr="0060066D">
        <w:trPr>
          <w:trHeight w:val="397"/>
          <w:jc w:val="center"/>
        </w:trPr>
        <w:tc>
          <w:tcPr>
            <w:tcW w:w="1616" w:type="pct"/>
            <w:tcBorders>
              <w:top w:val="nil"/>
              <w:left w:val="nil"/>
              <w:bottom w:val="nil"/>
              <w:right w:val="single" w:sz="4" w:space="0" w:color="auto"/>
            </w:tcBorders>
            <w:vAlign w:val="center"/>
          </w:tcPr>
          <w:p w14:paraId="3739866C" w14:textId="77777777" w:rsidR="00DC48E7" w:rsidRPr="00DC48E7" w:rsidRDefault="00DC48E7" w:rsidP="0060066D">
            <w:pPr>
              <w:jc w:val="center"/>
              <w:rPr>
                <w:rFonts w:ascii="Times New Roman" w:eastAsia="FangSong_GB2312" w:hAnsi="Times New Roman"/>
                <w:color w:val="000000" w:themeColor="text1"/>
                <w:sz w:val="24"/>
                <w:szCs w:val="24"/>
              </w:rPr>
            </w:pPr>
            <w:r w:rsidRPr="00DC48E7">
              <w:rPr>
                <w:rFonts w:ascii="Times New Roman" w:eastAsia="FangSong_GB2312" w:hAnsi="Times New Roman"/>
                <w:color w:val="000000" w:themeColor="text1"/>
                <w:sz w:val="24"/>
                <w:szCs w:val="24"/>
              </w:rPr>
              <w:t>Province fixed effect</w:t>
            </w:r>
          </w:p>
        </w:tc>
        <w:tc>
          <w:tcPr>
            <w:tcW w:w="1128" w:type="pct"/>
            <w:tcBorders>
              <w:top w:val="nil"/>
              <w:left w:val="single" w:sz="4" w:space="0" w:color="auto"/>
              <w:bottom w:val="nil"/>
              <w:right w:val="nil"/>
            </w:tcBorders>
            <w:vAlign w:val="center"/>
          </w:tcPr>
          <w:p w14:paraId="34E6AD7C" w14:textId="77777777" w:rsidR="00DC48E7" w:rsidRPr="00DC48E7" w:rsidRDefault="00DC48E7" w:rsidP="0060066D">
            <w:pPr>
              <w:autoSpaceDE w:val="0"/>
              <w:autoSpaceDN w:val="0"/>
              <w:adjustRightInd w:val="0"/>
              <w:jc w:val="center"/>
              <w:rPr>
                <w:rFonts w:ascii="Times New Roman" w:eastAsia="FangSong_GB2312" w:hAnsi="Times New Roman"/>
                <w:i/>
                <w:color w:val="000000" w:themeColor="text1"/>
                <w:kern w:val="0"/>
                <w:sz w:val="24"/>
                <w:szCs w:val="24"/>
              </w:rPr>
            </w:pPr>
            <w:r w:rsidRPr="00DC48E7">
              <w:rPr>
                <w:rFonts w:ascii="Times New Roman" w:eastAsia="FangSong_GB2312" w:hAnsi="Times New Roman" w:hint="eastAsia"/>
                <w:i/>
                <w:color w:val="000000" w:themeColor="text1"/>
                <w:kern w:val="0"/>
                <w:sz w:val="24"/>
                <w:szCs w:val="24"/>
              </w:rPr>
              <w:t>No</w:t>
            </w:r>
          </w:p>
        </w:tc>
        <w:tc>
          <w:tcPr>
            <w:tcW w:w="1128" w:type="pct"/>
            <w:tcBorders>
              <w:top w:val="nil"/>
              <w:left w:val="nil"/>
              <w:bottom w:val="nil"/>
              <w:right w:val="nil"/>
            </w:tcBorders>
            <w:vAlign w:val="center"/>
          </w:tcPr>
          <w:p w14:paraId="109A3622" w14:textId="77777777" w:rsidR="00DC48E7" w:rsidRPr="00DC48E7" w:rsidRDefault="00DC48E7" w:rsidP="0060066D">
            <w:pPr>
              <w:autoSpaceDE w:val="0"/>
              <w:autoSpaceDN w:val="0"/>
              <w:adjustRightInd w:val="0"/>
              <w:jc w:val="center"/>
              <w:rPr>
                <w:rFonts w:ascii="Times New Roman" w:eastAsia="FangSong_GB2312" w:hAnsi="Times New Roman"/>
                <w:i/>
                <w:color w:val="000000" w:themeColor="text1"/>
                <w:kern w:val="0"/>
                <w:sz w:val="24"/>
                <w:szCs w:val="24"/>
              </w:rPr>
            </w:pPr>
            <w:r w:rsidRPr="00DC48E7">
              <w:rPr>
                <w:rFonts w:ascii="Times New Roman" w:eastAsia="FangSong_GB2312" w:hAnsi="Times New Roman"/>
                <w:i/>
                <w:color w:val="000000" w:themeColor="text1"/>
                <w:kern w:val="0"/>
                <w:sz w:val="24"/>
                <w:szCs w:val="24"/>
              </w:rPr>
              <w:t>Yes</w:t>
            </w:r>
          </w:p>
        </w:tc>
        <w:tc>
          <w:tcPr>
            <w:tcW w:w="1128" w:type="pct"/>
            <w:tcBorders>
              <w:top w:val="nil"/>
              <w:left w:val="nil"/>
              <w:bottom w:val="nil"/>
              <w:right w:val="nil"/>
            </w:tcBorders>
            <w:vAlign w:val="center"/>
          </w:tcPr>
          <w:p w14:paraId="071B5FCA" w14:textId="77777777" w:rsidR="00DC48E7" w:rsidRPr="00DC48E7" w:rsidRDefault="00DC48E7" w:rsidP="0060066D">
            <w:pPr>
              <w:autoSpaceDE w:val="0"/>
              <w:autoSpaceDN w:val="0"/>
              <w:adjustRightInd w:val="0"/>
              <w:jc w:val="center"/>
              <w:rPr>
                <w:rFonts w:ascii="Times New Roman" w:eastAsia="FangSong_GB2312" w:hAnsi="Times New Roman"/>
                <w:i/>
                <w:color w:val="000000" w:themeColor="text1"/>
                <w:kern w:val="0"/>
                <w:sz w:val="24"/>
                <w:szCs w:val="24"/>
              </w:rPr>
            </w:pPr>
            <w:r w:rsidRPr="00DC48E7">
              <w:rPr>
                <w:rFonts w:ascii="Times New Roman" w:eastAsia="FangSong_GB2312" w:hAnsi="Times New Roman"/>
                <w:i/>
                <w:color w:val="000000" w:themeColor="text1"/>
                <w:kern w:val="0"/>
                <w:sz w:val="24"/>
                <w:szCs w:val="24"/>
              </w:rPr>
              <w:t>Yes</w:t>
            </w:r>
          </w:p>
        </w:tc>
      </w:tr>
      <w:tr w:rsidR="00DC48E7" w:rsidRPr="00DC48E7" w14:paraId="21C40941" w14:textId="77777777" w:rsidTr="00120EB9">
        <w:trPr>
          <w:trHeight w:val="397"/>
          <w:jc w:val="center"/>
        </w:trPr>
        <w:tc>
          <w:tcPr>
            <w:tcW w:w="1616" w:type="pct"/>
            <w:tcBorders>
              <w:top w:val="single" w:sz="4" w:space="0" w:color="auto"/>
              <w:left w:val="nil"/>
              <w:right w:val="single" w:sz="4" w:space="0" w:color="auto"/>
            </w:tcBorders>
            <w:vAlign w:val="center"/>
          </w:tcPr>
          <w:p w14:paraId="07CCBAFB" w14:textId="77777777" w:rsidR="00DC48E7" w:rsidRPr="00DC48E7" w:rsidRDefault="00DC48E7" w:rsidP="0060066D">
            <w:pPr>
              <w:jc w:val="center"/>
              <w:rPr>
                <w:rFonts w:ascii="Times New Roman" w:eastAsia="FangSong_GB2312" w:hAnsi="Times New Roman"/>
                <w:iCs/>
                <w:color w:val="000000" w:themeColor="text1"/>
                <w:sz w:val="24"/>
                <w:szCs w:val="24"/>
              </w:rPr>
            </w:pPr>
            <w:r w:rsidRPr="00DC48E7">
              <w:rPr>
                <w:rFonts w:ascii="Times New Roman" w:eastAsia="FangSong_GB2312" w:hAnsi="Times New Roman"/>
                <w:iCs/>
                <w:color w:val="000000" w:themeColor="text1"/>
                <w:kern w:val="0"/>
                <w:sz w:val="24"/>
                <w:szCs w:val="24"/>
              </w:rPr>
              <w:t>Observations</w:t>
            </w:r>
          </w:p>
        </w:tc>
        <w:tc>
          <w:tcPr>
            <w:tcW w:w="1128" w:type="pct"/>
            <w:tcBorders>
              <w:top w:val="single" w:sz="4" w:space="0" w:color="auto"/>
              <w:left w:val="single" w:sz="4" w:space="0" w:color="auto"/>
              <w:right w:val="nil"/>
            </w:tcBorders>
            <w:vAlign w:val="center"/>
          </w:tcPr>
          <w:p w14:paraId="542DF192" w14:textId="77777777"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1204</w:t>
            </w:r>
          </w:p>
        </w:tc>
        <w:tc>
          <w:tcPr>
            <w:tcW w:w="1128" w:type="pct"/>
            <w:tcBorders>
              <w:top w:val="single" w:sz="4" w:space="0" w:color="auto"/>
              <w:left w:val="nil"/>
              <w:right w:val="nil"/>
            </w:tcBorders>
            <w:vAlign w:val="center"/>
          </w:tcPr>
          <w:p w14:paraId="01994556" w14:textId="77777777"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1204</w:t>
            </w:r>
          </w:p>
        </w:tc>
        <w:tc>
          <w:tcPr>
            <w:tcW w:w="1128" w:type="pct"/>
            <w:tcBorders>
              <w:top w:val="single" w:sz="4" w:space="0" w:color="auto"/>
              <w:left w:val="nil"/>
              <w:right w:val="nil"/>
            </w:tcBorders>
            <w:vAlign w:val="center"/>
          </w:tcPr>
          <w:p w14:paraId="700598CE" w14:textId="77777777"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1203</w:t>
            </w:r>
          </w:p>
        </w:tc>
      </w:tr>
      <w:tr w:rsidR="00DC48E7" w:rsidRPr="00DC48E7" w14:paraId="4D7EF0AC" w14:textId="77777777" w:rsidTr="00120EB9">
        <w:trPr>
          <w:trHeight w:val="397"/>
          <w:jc w:val="center"/>
        </w:trPr>
        <w:tc>
          <w:tcPr>
            <w:tcW w:w="1616" w:type="pct"/>
            <w:tcBorders>
              <w:top w:val="nil"/>
              <w:left w:val="nil"/>
              <w:bottom w:val="single" w:sz="4" w:space="0" w:color="auto"/>
              <w:right w:val="single" w:sz="4" w:space="0" w:color="auto"/>
            </w:tcBorders>
            <w:vAlign w:val="center"/>
          </w:tcPr>
          <w:p w14:paraId="78A3CFB6" w14:textId="77777777" w:rsidR="00DC48E7" w:rsidRPr="00DC48E7" w:rsidRDefault="00DC48E7" w:rsidP="0060066D">
            <w:pPr>
              <w:jc w:val="center"/>
              <w:rPr>
                <w:rFonts w:ascii="Times New Roman" w:eastAsia="FangSong_GB2312" w:hAnsi="Times New Roman"/>
                <w:iCs/>
                <w:color w:val="000000" w:themeColor="text1"/>
                <w:sz w:val="24"/>
                <w:szCs w:val="24"/>
              </w:rPr>
            </w:pPr>
            <w:r w:rsidRPr="00DC48E7">
              <w:rPr>
                <w:rFonts w:ascii="Times New Roman" w:eastAsia="FangSong_GB2312" w:hAnsi="Times New Roman"/>
                <w:iCs/>
                <w:color w:val="000000" w:themeColor="text1"/>
                <w:kern w:val="0"/>
                <w:sz w:val="24"/>
                <w:szCs w:val="24"/>
              </w:rPr>
              <w:t>R-squared</w:t>
            </w:r>
          </w:p>
        </w:tc>
        <w:tc>
          <w:tcPr>
            <w:tcW w:w="1128" w:type="pct"/>
            <w:tcBorders>
              <w:top w:val="nil"/>
              <w:left w:val="single" w:sz="4" w:space="0" w:color="auto"/>
              <w:bottom w:val="single" w:sz="4" w:space="0" w:color="auto"/>
              <w:right w:val="nil"/>
            </w:tcBorders>
            <w:vAlign w:val="center"/>
          </w:tcPr>
          <w:p w14:paraId="3F6475CC" w14:textId="77777777"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0.013</w:t>
            </w:r>
          </w:p>
        </w:tc>
        <w:tc>
          <w:tcPr>
            <w:tcW w:w="1128" w:type="pct"/>
            <w:tcBorders>
              <w:top w:val="nil"/>
              <w:left w:val="nil"/>
              <w:bottom w:val="single" w:sz="4" w:space="0" w:color="auto"/>
              <w:right w:val="nil"/>
            </w:tcBorders>
            <w:vAlign w:val="center"/>
          </w:tcPr>
          <w:p w14:paraId="0C07F68B" w14:textId="77777777"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0.092</w:t>
            </w:r>
          </w:p>
        </w:tc>
        <w:tc>
          <w:tcPr>
            <w:tcW w:w="1128" w:type="pct"/>
            <w:tcBorders>
              <w:top w:val="nil"/>
              <w:left w:val="nil"/>
              <w:bottom w:val="single" w:sz="4" w:space="0" w:color="auto"/>
              <w:right w:val="nil"/>
            </w:tcBorders>
            <w:vAlign w:val="center"/>
          </w:tcPr>
          <w:p w14:paraId="2889E766" w14:textId="77777777" w:rsidR="00DC48E7" w:rsidRPr="00DC48E7" w:rsidRDefault="00DC48E7" w:rsidP="0060066D">
            <w:pPr>
              <w:autoSpaceDE w:val="0"/>
              <w:autoSpaceDN w:val="0"/>
              <w:adjustRightInd w:val="0"/>
              <w:jc w:val="center"/>
              <w:rPr>
                <w:rFonts w:ascii="Times New Roman" w:eastAsia="FangSong_GB2312" w:hAnsi="Times New Roman"/>
                <w:color w:val="000000" w:themeColor="text1"/>
                <w:kern w:val="0"/>
                <w:sz w:val="24"/>
                <w:szCs w:val="24"/>
              </w:rPr>
            </w:pPr>
            <w:r w:rsidRPr="00DC48E7">
              <w:rPr>
                <w:rFonts w:ascii="Times New Roman" w:eastAsia="FangSong_GB2312" w:hAnsi="Times New Roman"/>
                <w:color w:val="000000" w:themeColor="text1"/>
                <w:kern w:val="0"/>
                <w:sz w:val="24"/>
                <w:szCs w:val="24"/>
              </w:rPr>
              <w:t>0.123</w:t>
            </w:r>
          </w:p>
        </w:tc>
      </w:tr>
    </w:tbl>
    <w:p w14:paraId="1CDC147A" w14:textId="6F35D739" w:rsidR="00242115" w:rsidRPr="00120EB9" w:rsidRDefault="00DC48E7" w:rsidP="00120EB9">
      <w:pPr>
        <w:spacing w:before="120"/>
        <w:rPr>
          <w:rFonts w:ascii="Times New Roman" w:hAnsi="Times New Roman"/>
          <w:color w:val="000000" w:themeColor="text1"/>
          <w:kern w:val="0"/>
          <w:sz w:val="22"/>
        </w:rPr>
      </w:pPr>
      <w:r w:rsidRPr="00120EB9">
        <w:rPr>
          <w:rFonts w:ascii="Times New Roman" w:hAnsi="Times New Roman" w:hint="eastAsia"/>
          <w:i/>
          <w:iCs/>
          <w:color w:val="000000" w:themeColor="text1"/>
          <w:kern w:val="0"/>
          <w:sz w:val="22"/>
        </w:rPr>
        <w:t>N</w:t>
      </w:r>
      <w:r w:rsidRPr="00120EB9">
        <w:rPr>
          <w:rFonts w:ascii="Times New Roman" w:hAnsi="Times New Roman"/>
          <w:i/>
          <w:iCs/>
          <w:color w:val="000000" w:themeColor="text1"/>
          <w:kern w:val="0"/>
          <w:sz w:val="22"/>
        </w:rPr>
        <w:t>otes</w:t>
      </w:r>
      <w:r w:rsidRPr="00120EB9">
        <w:rPr>
          <w:rFonts w:ascii="Times New Roman" w:hAnsi="Times New Roman"/>
          <w:color w:val="000000" w:themeColor="text1"/>
          <w:kern w:val="0"/>
          <w:sz w:val="22"/>
        </w:rPr>
        <w:t xml:space="preserve">: Standard errors in parentheses are clustered at the industrial level. The mean value of the dependent variable is the carbon price acceptance of households </w:t>
      </w:r>
      <w:r w:rsidR="00F70D4C">
        <w:rPr>
          <w:rFonts w:ascii="Times New Roman" w:hAnsi="Times New Roman"/>
          <w:color w:val="000000" w:themeColor="text1"/>
          <w:kern w:val="0"/>
          <w:sz w:val="22"/>
        </w:rPr>
        <w:t>working</w:t>
      </w:r>
      <w:r w:rsidR="00F70D4C" w:rsidRPr="00120EB9">
        <w:rPr>
          <w:rFonts w:ascii="Times New Roman" w:hAnsi="Times New Roman"/>
          <w:color w:val="000000" w:themeColor="text1"/>
          <w:kern w:val="0"/>
          <w:sz w:val="22"/>
        </w:rPr>
        <w:t xml:space="preserve"> </w:t>
      </w:r>
      <w:r w:rsidRPr="00120EB9">
        <w:rPr>
          <w:rFonts w:ascii="Times New Roman" w:hAnsi="Times New Roman"/>
          <w:color w:val="000000" w:themeColor="text1"/>
          <w:kern w:val="0"/>
          <w:sz w:val="22"/>
        </w:rPr>
        <w:t>in carbon-related industries in non-pilot areas.</w:t>
      </w:r>
    </w:p>
    <w:p w14:paraId="4A07E0F9" w14:textId="77777777" w:rsidR="00242115" w:rsidRDefault="00242115">
      <w:pPr>
        <w:widowControl/>
        <w:jc w:val="left"/>
        <w:rPr>
          <w:rFonts w:ascii="Times New Roman" w:hAnsi="Times New Roman"/>
          <w:color w:val="000000" w:themeColor="text1"/>
          <w:kern w:val="0"/>
          <w:sz w:val="24"/>
          <w:szCs w:val="24"/>
        </w:rPr>
      </w:pPr>
      <w:r>
        <w:rPr>
          <w:rFonts w:ascii="Times New Roman" w:hAnsi="Times New Roman"/>
          <w:color w:val="000000" w:themeColor="text1"/>
          <w:kern w:val="0"/>
          <w:sz w:val="24"/>
          <w:szCs w:val="24"/>
        </w:rPr>
        <w:br w:type="page"/>
      </w:r>
    </w:p>
    <w:p w14:paraId="5F343FF0" w14:textId="07987797" w:rsidR="00B161B2" w:rsidRPr="00B161B2" w:rsidRDefault="00B161B2" w:rsidP="00DF7E94">
      <w:pPr>
        <w:spacing w:after="120"/>
        <w:rPr>
          <w:rFonts w:ascii="Times New Roman" w:eastAsia="FangSong_GB2312" w:hAnsi="Times New Roman"/>
          <w:color w:val="000000" w:themeColor="text1"/>
          <w:sz w:val="24"/>
          <w:szCs w:val="24"/>
        </w:rPr>
      </w:pPr>
      <w:r w:rsidRPr="00DF7E94">
        <w:rPr>
          <w:rFonts w:ascii="Times New Roman" w:eastAsia="FangSong_GB2312" w:hAnsi="Times New Roman"/>
          <w:b/>
          <w:bCs/>
          <w:color w:val="000000" w:themeColor="text1"/>
          <w:sz w:val="24"/>
          <w:szCs w:val="24"/>
        </w:rPr>
        <w:lastRenderedPageBreak/>
        <w:t xml:space="preserve">Table </w:t>
      </w:r>
      <w:r w:rsidR="00432DAF" w:rsidRPr="00DF7E94">
        <w:rPr>
          <w:rFonts w:ascii="Times New Roman" w:eastAsia="FangSong_GB2312" w:hAnsi="Times New Roman"/>
          <w:b/>
          <w:bCs/>
          <w:color w:val="000000" w:themeColor="text1"/>
          <w:sz w:val="24"/>
          <w:szCs w:val="24"/>
        </w:rPr>
        <w:t>A</w:t>
      </w:r>
      <w:r w:rsidR="003E46A2" w:rsidRPr="00DF7E94">
        <w:rPr>
          <w:rFonts w:ascii="Times New Roman" w:eastAsia="FangSong_GB2312" w:hAnsi="Times New Roman"/>
          <w:b/>
          <w:bCs/>
          <w:color w:val="000000" w:themeColor="text1"/>
          <w:sz w:val="24"/>
          <w:szCs w:val="24"/>
        </w:rPr>
        <w:t>6.</w:t>
      </w:r>
      <w:r w:rsidRPr="00B161B2">
        <w:rPr>
          <w:rFonts w:ascii="Times New Roman" w:eastAsia="FangSong_GB2312" w:hAnsi="Times New Roman"/>
          <w:color w:val="000000" w:themeColor="text1"/>
          <w:sz w:val="24"/>
          <w:szCs w:val="24"/>
        </w:rPr>
        <w:t xml:space="preserve"> The marginal effect of carbon trading market on the lives of households</w:t>
      </w:r>
    </w:p>
    <w:tbl>
      <w:tblPr>
        <w:tblW w:w="5000" w:type="pct"/>
        <w:jc w:val="center"/>
        <w:tblLook w:val="04A0" w:firstRow="1" w:lastRow="0" w:firstColumn="1" w:lastColumn="0" w:noHBand="0" w:noVBand="1"/>
      </w:tblPr>
      <w:tblGrid>
        <w:gridCol w:w="2268"/>
        <w:gridCol w:w="1351"/>
        <w:gridCol w:w="1353"/>
        <w:gridCol w:w="1350"/>
        <w:gridCol w:w="1352"/>
        <w:gridCol w:w="1352"/>
      </w:tblGrid>
      <w:tr w:rsidR="00B161B2" w:rsidRPr="00B161B2" w14:paraId="2E2CE3D6" w14:textId="77777777" w:rsidTr="00C9360F">
        <w:trPr>
          <w:trHeight w:val="468"/>
          <w:jc w:val="center"/>
        </w:trPr>
        <w:tc>
          <w:tcPr>
            <w:tcW w:w="1256" w:type="pct"/>
            <w:tcBorders>
              <w:top w:val="single" w:sz="4" w:space="0" w:color="auto"/>
              <w:bottom w:val="single" w:sz="4" w:space="0" w:color="auto"/>
            </w:tcBorders>
            <w:vAlign w:val="center"/>
          </w:tcPr>
          <w:p w14:paraId="7285B3CD" w14:textId="77777777" w:rsidR="00B161B2" w:rsidRPr="00B161B2" w:rsidRDefault="00B161B2" w:rsidP="0060066D">
            <w:pPr>
              <w:jc w:val="center"/>
              <w:rPr>
                <w:rFonts w:ascii="Times New Roman" w:eastAsia="FangSong_GB2312" w:hAnsi="Times New Roman"/>
                <w:color w:val="000000" w:themeColor="text1"/>
                <w:sz w:val="24"/>
                <w:szCs w:val="24"/>
              </w:rPr>
            </w:pPr>
          </w:p>
        </w:tc>
        <w:tc>
          <w:tcPr>
            <w:tcW w:w="748" w:type="pct"/>
            <w:tcBorders>
              <w:top w:val="single" w:sz="4" w:space="0" w:color="auto"/>
              <w:bottom w:val="single" w:sz="4" w:space="0" w:color="auto"/>
            </w:tcBorders>
            <w:vAlign w:val="center"/>
            <w:hideMark/>
          </w:tcPr>
          <w:p w14:paraId="0E4FA29B" w14:textId="77777777" w:rsidR="00B161B2" w:rsidRPr="00B161B2" w:rsidRDefault="00B161B2" w:rsidP="0060066D">
            <w:pPr>
              <w:jc w:val="center"/>
              <w:rPr>
                <w:rFonts w:ascii="Times New Roman" w:eastAsia="FangSong_GB2312" w:hAnsi="Times New Roman"/>
                <w:color w:val="000000" w:themeColor="text1"/>
                <w:sz w:val="24"/>
                <w:szCs w:val="24"/>
              </w:rPr>
            </w:pPr>
            <w:r w:rsidRPr="00B161B2">
              <w:rPr>
                <w:rFonts w:ascii="Times New Roman" w:eastAsia="FangSong_GB2312" w:hAnsi="Times New Roman" w:hint="eastAsia"/>
                <w:color w:val="000000" w:themeColor="text1"/>
                <w:sz w:val="24"/>
                <w:szCs w:val="24"/>
              </w:rPr>
              <w:t>（</w:t>
            </w:r>
            <w:r w:rsidRPr="00B161B2">
              <w:rPr>
                <w:rFonts w:ascii="Times New Roman" w:eastAsia="FangSong_GB2312" w:hAnsi="Times New Roman"/>
                <w:color w:val="000000" w:themeColor="text1"/>
                <w:sz w:val="24"/>
                <w:szCs w:val="24"/>
              </w:rPr>
              <w:t>1</w:t>
            </w:r>
            <w:r w:rsidRPr="00B161B2">
              <w:rPr>
                <w:rFonts w:ascii="Times New Roman" w:eastAsia="FangSong_GB2312" w:hAnsi="Times New Roman" w:hint="eastAsia"/>
                <w:color w:val="000000" w:themeColor="text1"/>
                <w:sz w:val="24"/>
                <w:szCs w:val="24"/>
              </w:rPr>
              <w:t>）</w:t>
            </w:r>
          </w:p>
        </w:tc>
        <w:tc>
          <w:tcPr>
            <w:tcW w:w="749" w:type="pct"/>
            <w:tcBorders>
              <w:top w:val="single" w:sz="4" w:space="0" w:color="auto"/>
              <w:bottom w:val="single" w:sz="4" w:space="0" w:color="auto"/>
            </w:tcBorders>
            <w:vAlign w:val="center"/>
            <w:hideMark/>
          </w:tcPr>
          <w:p w14:paraId="201DD3C6" w14:textId="77777777" w:rsidR="00B161B2" w:rsidRPr="00B161B2" w:rsidRDefault="00B161B2" w:rsidP="0060066D">
            <w:pPr>
              <w:jc w:val="center"/>
              <w:rPr>
                <w:rFonts w:ascii="Times New Roman" w:eastAsia="FangSong_GB2312" w:hAnsi="Times New Roman"/>
                <w:color w:val="000000" w:themeColor="text1"/>
                <w:sz w:val="24"/>
                <w:szCs w:val="24"/>
              </w:rPr>
            </w:pPr>
            <w:r w:rsidRPr="00B161B2">
              <w:rPr>
                <w:rFonts w:ascii="Times New Roman" w:eastAsia="FangSong_GB2312" w:hAnsi="Times New Roman" w:hint="eastAsia"/>
                <w:color w:val="000000" w:themeColor="text1"/>
                <w:sz w:val="24"/>
                <w:szCs w:val="24"/>
              </w:rPr>
              <w:t>（</w:t>
            </w:r>
            <w:r w:rsidRPr="00B161B2">
              <w:rPr>
                <w:rFonts w:ascii="Times New Roman" w:eastAsia="FangSong_GB2312" w:hAnsi="Times New Roman"/>
                <w:color w:val="000000" w:themeColor="text1"/>
                <w:sz w:val="24"/>
                <w:szCs w:val="24"/>
              </w:rPr>
              <w:t>2</w:t>
            </w:r>
            <w:r w:rsidRPr="00B161B2">
              <w:rPr>
                <w:rFonts w:ascii="Times New Roman" w:eastAsia="FangSong_GB2312" w:hAnsi="Times New Roman" w:hint="eastAsia"/>
                <w:color w:val="000000" w:themeColor="text1"/>
                <w:sz w:val="24"/>
                <w:szCs w:val="24"/>
              </w:rPr>
              <w:t>）</w:t>
            </w:r>
          </w:p>
        </w:tc>
        <w:tc>
          <w:tcPr>
            <w:tcW w:w="748" w:type="pct"/>
            <w:tcBorders>
              <w:top w:val="single" w:sz="4" w:space="0" w:color="auto"/>
              <w:bottom w:val="single" w:sz="4" w:space="0" w:color="auto"/>
            </w:tcBorders>
            <w:vAlign w:val="center"/>
            <w:hideMark/>
          </w:tcPr>
          <w:p w14:paraId="33522700" w14:textId="77777777" w:rsidR="00B161B2" w:rsidRPr="00B161B2" w:rsidRDefault="00B161B2" w:rsidP="0060066D">
            <w:pPr>
              <w:jc w:val="center"/>
              <w:rPr>
                <w:rFonts w:ascii="Times New Roman" w:eastAsia="FangSong_GB2312" w:hAnsi="Times New Roman"/>
                <w:color w:val="000000" w:themeColor="text1"/>
                <w:sz w:val="24"/>
                <w:szCs w:val="24"/>
              </w:rPr>
            </w:pPr>
            <w:r w:rsidRPr="00B161B2">
              <w:rPr>
                <w:rFonts w:ascii="Times New Roman" w:eastAsia="FangSong_GB2312" w:hAnsi="Times New Roman" w:hint="eastAsia"/>
                <w:color w:val="000000" w:themeColor="text1"/>
                <w:sz w:val="24"/>
                <w:szCs w:val="24"/>
              </w:rPr>
              <w:t>（</w:t>
            </w:r>
            <w:r w:rsidRPr="00B161B2">
              <w:rPr>
                <w:rFonts w:ascii="Times New Roman" w:eastAsia="FangSong_GB2312" w:hAnsi="Times New Roman"/>
                <w:color w:val="000000" w:themeColor="text1"/>
                <w:sz w:val="24"/>
                <w:szCs w:val="24"/>
              </w:rPr>
              <w:t>3</w:t>
            </w:r>
            <w:r w:rsidRPr="00B161B2">
              <w:rPr>
                <w:rFonts w:ascii="Times New Roman" w:eastAsia="FangSong_GB2312" w:hAnsi="Times New Roman" w:hint="eastAsia"/>
                <w:color w:val="000000" w:themeColor="text1"/>
                <w:sz w:val="24"/>
                <w:szCs w:val="24"/>
              </w:rPr>
              <w:t>）</w:t>
            </w:r>
          </w:p>
        </w:tc>
        <w:tc>
          <w:tcPr>
            <w:tcW w:w="749" w:type="pct"/>
            <w:tcBorders>
              <w:top w:val="single" w:sz="4" w:space="0" w:color="auto"/>
              <w:bottom w:val="single" w:sz="4" w:space="0" w:color="auto"/>
            </w:tcBorders>
            <w:vAlign w:val="center"/>
            <w:hideMark/>
          </w:tcPr>
          <w:p w14:paraId="71AEFD32" w14:textId="77777777" w:rsidR="00B161B2" w:rsidRPr="00B161B2" w:rsidRDefault="00B161B2" w:rsidP="0060066D">
            <w:pPr>
              <w:jc w:val="center"/>
              <w:rPr>
                <w:rFonts w:ascii="Times New Roman" w:eastAsia="FangSong_GB2312" w:hAnsi="Times New Roman"/>
                <w:color w:val="000000" w:themeColor="text1"/>
                <w:sz w:val="24"/>
                <w:szCs w:val="24"/>
              </w:rPr>
            </w:pPr>
            <w:r w:rsidRPr="00B161B2">
              <w:rPr>
                <w:rFonts w:ascii="Times New Roman" w:eastAsia="FangSong_GB2312" w:hAnsi="Times New Roman" w:hint="eastAsia"/>
                <w:color w:val="000000" w:themeColor="text1"/>
                <w:sz w:val="24"/>
                <w:szCs w:val="24"/>
              </w:rPr>
              <w:t>（</w:t>
            </w:r>
            <w:r w:rsidRPr="00B161B2">
              <w:rPr>
                <w:rFonts w:ascii="Times New Roman" w:eastAsia="FangSong_GB2312" w:hAnsi="Times New Roman"/>
                <w:color w:val="000000" w:themeColor="text1"/>
                <w:sz w:val="24"/>
                <w:szCs w:val="24"/>
              </w:rPr>
              <w:t>4</w:t>
            </w:r>
            <w:r w:rsidRPr="00B161B2">
              <w:rPr>
                <w:rFonts w:ascii="Times New Roman" w:eastAsia="FangSong_GB2312" w:hAnsi="Times New Roman" w:hint="eastAsia"/>
                <w:color w:val="000000" w:themeColor="text1"/>
                <w:sz w:val="24"/>
                <w:szCs w:val="24"/>
              </w:rPr>
              <w:t>）</w:t>
            </w:r>
          </w:p>
        </w:tc>
        <w:tc>
          <w:tcPr>
            <w:tcW w:w="749" w:type="pct"/>
            <w:tcBorders>
              <w:top w:val="single" w:sz="4" w:space="0" w:color="auto"/>
              <w:bottom w:val="single" w:sz="4" w:space="0" w:color="auto"/>
            </w:tcBorders>
            <w:vAlign w:val="center"/>
            <w:hideMark/>
          </w:tcPr>
          <w:p w14:paraId="61344AF8" w14:textId="77777777" w:rsidR="00B161B2" w:rsidRPr="00B161B2" w:rsidRDefault="00B161B2" w:rsidP="0060066D">
            <w:pPr>
              <w:jc w:val="center"/>
              <w:rPr>
                <w:rFonts w:ascii="Times New Roman" w:eastAsia="FangSong_GB2312" w:hAnsi="Times New Roman"/>
                <w:color w:val="000000" w:themeColor="text1"/>
                <w:sz w:val="24"/>
                <w:szCs w:val="24"/>
              </w:rPr>
            </w:pPr>
            <w:r w:rsidRPr="00B161B2">
              <w:rPr>
                <w:rFonts w:ascii="Times New Roman" w:eastAsia="FangSong_GB2312" w:hAnsi="Times New Roman" w:hint="eastAsia"/>
                <w:color w:val="000000" w:themeColor="text1"/>
                <w:sz w:val="24"/>
                <w:szCs w:val="24"/>
              </w:rPr>
              <w:t>（</w:t>
            </w:r>
            <w:r w:rsidRPr="00B161B2">
              <w:rPr>
                <w:rFonts w:ascii="Times New Roman" w:eastAsia="FangSong_GB2312" w:hAnsi="Times New Roman"/>
                <w:color w:val="000000" w:themeColor="text1"/>
                <w:sz w:val="24"/>
                <w:szCs w:val="24"/>
              </w:rPr>
              <w:t>5</w:t>
            </w:r>
            <w:r w:rsidRPr="00B161B2">
              <w:rPr>
                <w:rFonts w:ascii="Times New Roman" w:eastAsia="FangSong_GB2312" w:hAnsi="Times New Roman" w:hint="eastAsia"/>
                <w:color w:val="000000" w:themeColor="text1"/>
                <w:sz w:val="24"/>
                <w:szCs w:val="24"/>
              </w:rPr>
              <w:t>）</w:t>
            </w:r>
          </w:p>
        </w:tc>
      </w:tr>
      <w:tr w:rsidR="00B161B2" w:rsidRPr="00B161B2" w14:paraId="075CE12B" w14:textId="77777777" w:rsidTr="00C9360F">
        <w:trPr>
          <w:trHeight w:val="468"/>
          <w:jc w:val="center"/>
        </w:trPr>
        <w:tc>
          <w:tcPr>
            <w:tcW w:w="1256" w:type="pct"/>
            <w:tcBorders>
              <w:top w:val="single" w:sz="4" w:space="0" w:color="auto"/>
            </w:tcBorders>
            <w:vAlign w:val="center"/>
            <w:hideMark/>
          </w:tcPr>
          <w:p w14:paraId="0B2D571F" w14:textId="77777777" w:rsidR="00B161B2" w:rsidRPr="00B161B2" w:rsidRDefault="00B161B2" w:rsidP="0060066D">
            <w:pPr>
              <w:jc w:val="center"/>
              <w:rPr>
                <w:rFonts w:ascii="Times New Roman" w:eastAsia="FangSong_GB2312" w:hAnsi="Times New Roman"/>
                <w:color w:val="000000" w:themeColor="text1"/>
                <w:sz w:val="24"/>
                <w:szCs w:val="24"/>
              </w:rPr>
            </w:pPr>
            <w:r w:rsidRPr="00B161B2">
              <w:rPr>
                <w:rFonts w:ascii="Times New Roman" w:eastAsia="FangSong_GB2312" w:hAnsi="Times New Roman"/>
                <w:i/>
                <w:iCs/>
                <w:color w:val="000000" w:themeColor="text1"/>
                <w:sz w:val="24"/>
                <w:szCs w:val="24"/>
              </w:rPr>
              <w:t>Industry</w:t>
            </w:r>
            <w:r w:rsidRPr="00B161B2">
              <w:rPr>
                <w:rFonts w:ascii="Times New Roman" w:eastAsia="FangSong_GB2312" w:hAnsi="Times New Roman"/>
                <w:i/>
                <w:iCs/>
                <w:color w:val="000000" w:themeColor="text1"/>
                <w:sz w:val="24"/>
                <w:szCs w:val="24"/>
                <w:vertAlign w:val="subscript"/>
              </w:rPr>
              <w:t>j</w:t>
            </w:r>
            <w:r w:rsidRPr="00B161B2">
              <w:rPr>
                <w:rFonts w:ascii="Times New Roman" w:eastAsia="FangSong_GB2312" w:hAnsi="Times New Roman" w:hint="eastAsia"/>
                <w:color w:val="000000" w:themeColor="text1"/>
                <w:sz w:val="24"/>
                <w:szCs w:val="24"/>
              </w:rPr>
              <w:t>×</w:t>
            </w:r>
            <w:r w:rsidRPr="00B161B2">
              <w:rPr>
                <w:rFonts w:ascii="Times New Roman" w:eastAsia="FangSong_GB2312" w:hAnsi="Times New Roman"/>
                <w:i/>
                <w:iCs/>
                <w:color w:val="000000" w:themeColor="text1"/>
                <w:sz w:val="24"/>
                <w:szCs w:val="24"/>
              </w:rPr>
              <w:t>Location</w:t>
            </w:r>
            <w:r w:rsidRPr="00B161B2">
              <w:rPr>
                <w:rFonts w:ascii="Times New Roman" w:eastAsia="FangSong_GB2312" w:hAnsi="Times New Roman"/>
                <w:i/>
                <w:iCs/>
                <w:color w:val="000000" w:themeColor="text1"/>
                <w:sz w:val="24"/>
                <w:szCs w:val="24"/>
                <w:vertAlign w:val="subscript"/>
              </w:rPr>
              <w:t>p</w:t>
            </w:r>
          </w:p>
        </w:tc>
        <w:tc>
          <w:tcPr>
            <w:tcW w:w="748" w:type="pct"/>
            <w:tcBorders>
              <w:top w:val="single" w:sz="4" w:space="0" w:color="auto"/>
            </w:tcBorders>
            <w:vAlign w:val="center"/>
            <w:hideMark/>
          </w:tcPr>
          <w:p w14:paraId="6573F396" w14:textId="60F4BC9E" w:rsidR="00B161B2" w:rsidRPr="00B161B2" w:rsidRDefault="00B161B2" w:rsidP="0060066D">
            <w:pPr>
              <w:autoSpaceDE w:val="0"/>
              <w:autoSpaceDN w:val="0"/>
              <w:adjustRightInd w:val="0"/>
              <w:jc w:val="center"/>
              <w:rPr>
                <w:rFonts w:ascii="Times New Roman" w:eastAsia="FangSong_GB2312" w:hAnsi="Times New Roman"/>
                <w:color w:val="000000" w:themeColor="text1"/>
                <w:kern w:val="0"/>
                <w:sz w:val="24"/>
                <w:szCs w:val="24"/>
              </w:rPr>
            </w:pPr>
            <w:r w:rsidRPr="00B161B2">
              <w:rPr>
                <w:rFonts w:ascii="Times New Roman" w:eastAsia="FangSong_GB2312" w:hAnsi="Times New Roman"/>
                <w:color w:val="000000" w:themeColor="text1"/>
                <w:kern w:val="0"/>
                <w:sz w:val="24"/>
                <w:szCs w:val="24"/>
              </w:rPr>
              <w:t>-0.0777</w:t>
            </w:r>
          </w:p>
        </w:tc>
        <w:tc>
          <w:tcPr>
            <w:tcW w:w="749" w:type="pct"/>
            <w:tcBorders>
              <w:top w:val="single" w:sz="4" w:space="0" w:color="auto"/>
            </w:tcBorders>
            <w:vAlign w:val="center"/>
            <w:hideMark/>
          </w:tcPr>
          <w:p w14:paraId="2C54AB98" w14:textId="21CC3474" w:rsidR="00B161B2" w:rsidRPr="00B161B2" w:rsidRDefault="00B161B2" w:rsidP="0060066D">
            <w:pPr>
              <w:autoSpaceDE w:val="0"/>
              <w:autoSpaceDN w:val="0"/>
              <w:adjustRightInd w:val="0"/>
              <w:jc w:val="center"/>
              <w:rPr>
                <w:rFonts w:ascii="Times New Roman" w:eastAsia="FangSong_GB2312" w:hAnsi="Times New Roman"/>
                <w:color w:val="000000" w:themeColor="text1"/>
                <w:kern w:val="0"/>
                <w:sz w:val="24"/>
                <w:szCs w:val="24"/>
              </w:rPr>
            </w:pPr>
            <w:r w:rsidRPr="00B161B2">
              <w:rPr>
                <w:rFonts w:ascii="Times New Roman" w:eastAsia="FangSong_GB2312" w:hAnsi="Times New Roman"/>
                <w:color w:val="000000" w:themeColor="text1"/>
                <w:kern w:val="0"/>
                <w:sz w:val="24"/>
                <w:szCs w:val="24"/>
              </w:rPr>
              <w:t>-0.0525</w:t>
            </w:r>
          </w:p>
        </w:tc>
        <w:tc>
          <w:tcPr>
            <w:tcW w:w="748" w:type="pct"/>
            <w:tcBorders>
              <w:top w:val="single" w:sz="4" w:space="0" w:color="auto"/>
            </w:tcBorders>
            <w:vAlign w:val="center"/>
            <w:hideMark/>
          </w:tcPr>
          <w:p w14:paraId="4747A17D" w14:textId="77777777" w:rsidR="00B161B2" w:rsidRPr="00B161B2" w:rsidRDefault="00B161B2" w:rsidP="0060066D">
            <w:pPr>
              <w:autoSpaceDE w:val="0"/>
              <w:autoSpaceDN w:val="0"/>
              <w:adjustRightInd w:val="0"/>
              <w:jc w:val="center"/>
              <w:rPr>
                <w:rFonts w:ascii="Times New Roman" w:eastAsia="FangSong_GB2312" w:hAnsi="Times New Roman"/>
                <w:color w:val="000000" w:themeColor="text1"/>
                <w:kern w:val="0"/>
                <w:sz w:val="24"/>
                <w:szCs w:val="24"/>
              </w:rPr>
            </w:pPr>
            <w:r w:rsidRPr="00B161B2">
              <w:rPr>
                <w:rFonts w:ascii="Times New Roman" w:eastAsia="FangSong_GB2312" w:hAnsi="Times New Roman"/>
                <w:color w:val="000000" w:themeColor="text1"/>
                <w:kern w:val="0"/>
                <w:sz w:val="24"/>
                <w:szCs w:val="24"/>
              </w:rPr>
              <w:t>-0.0151</w:t>
            </w:r>
          </w:p>
        </w:tc>
        <w:tc>
          <w:tcPr>
            <w:tcW w:w="749" w:type="pct"/>
            <w:tcBorders>
              <w:top w:val="single" w:sz="4" w:space="0" w:color="auto"/>
            </w:tcBorders>
            <w:vAlign w:val="center"/>
            <w:hideMark/>
          </w:tcPr>
          <w:p w14:paraId="220B05E3" w14:textId="77777777" w:rsidR="00B161B2" w:rsidRPr="00B161B2" w:rsidRDefault="00B161B2" w:rsidP="0060066D">
            <w:pPr>
              <w:autoSpaceDE w:val="0"/>
              <w:autoSpaceDN w:val="0"/>
              <w:adjustRightInd w:val="0"/>
              <w:jc w:val="center"/>
              <w:rPr>
                <w:rFonts w:ascii="Times New Roman" w:eastAsia="FangSong_GB2312" w:hAnsi="Times New Roman"/>
                <w:color w:val="000000" w:themeColor="text1"/>
                <w:kern w:val="0"/>
                <w:sz w:val="24"/>
                <w:szCs w:val="24"/>
              </w:rPr>
            </w:pPr>
            <w:r w:rsidRPr="00B161B2">
              <w:rPr>
                <w:rFonts w:ascii="Times New Roman" w:eastAsia="FangSong_GB2312" w:hAnsi="Times New Roman"/>
                <w:color w:val="000000" w:themeColor="text1"/>
                <w:kern w:val="0"/>
                <w:sz w:val="24"/>
                <w:szCs w:val="24"/>
              </w:rPr>
              <w:t>-0.00483</w:t>
            </w:r>
          </w:p>
        </w:tc>
        <w:tc>
          <w:tcPr>
            <w:tcW w:w="749" w:type="pct"/>
            <w:tcBorders>
              <w:top w:val="single" w:sz="4" w:space="0" w:color="auto"/>
            </w:tcBorders>
            <w:vAlign w:val="center"/>
            <w:hideMark/>
          </w:tcPr>
          <w:p w14:paraId="1BEDA843" w14:textId="26D2F316" w:rsidR="00B161B2" w:rsidRPr="00B161B2" w:rsidRDefault="00B161B2" w:rsidP="0060066D">
            <w:pPr>
              <w:autoSpaceDE w:val="0"/>
              <w:autoSpaceDN w:val="0"/>
              <w:adjustRightInd w:val="0"/>
              <w:jc w:val="center"/>
              <w:rPr>
                <w:rFonts w:ascii="Times New Roman" w:eastAsia="FangSong_GB2312" w:hAnsi="Times New Roman"/>
                <w:color w:val="000000" w:themeColor="text1"/>
                <w:kern w:val="0"/>
                <w:sz w:val="24"/>
                <w:szCs w:val="24"/>
              </w:rPr>
            </w:pPr>
            <w:r w:rsidRPr="00B161B2">
              <w:rPr>
                <w:rFonts w:ascii="Times New Roman" w:eastAsia="FangSong_GB2312" w:hAnsi="Times New Roman"/>
                <w:color w:val="000000" w:themeColor="text1"/>
                <w:kern w:val="0"/>
                <w:sz w:val="24"/>
                <w:szCs w:val="24"/>
              </w:rPr>
              <w:t>0.150</w:t>
            </w:r>
          </w:p>
        </w:tc>
      </w:tr>
      <w:tr w:rsidR="00B161B2" w:rsidRPr="00B161B2" w14:paraId="3244432D" w14:textId="77777777" w:rsidTr="00C9360F">
        <w:trPr>
          <w:trHeight w:val="468"/>
          <w:jc w:val="center"/>
        </w:trPr>
        <w:tc>
          <w:tcPr>
            <w:tcW w:w="1256" w:type="pct"/>
            <w:vAlign w:val="center"/>
          </w:tcPr>
          <w:p w14:paraId="1136E566" w14:textId="77777777" w:rsidR="00B161B2" w:rsidRPr="00B161B2" w:rsidRDefault="00B161B2" w:rsidP="0060066D">
            <w:pPr>
              <w:autoSpaceDE w:val="0"/>
              <w:autoSpaceDN w:val="0"/>
              <w:adjustRightInd w:val="0"/>
              <w:jc w:val="center"/>
              <w:rPr>
                <w:rFonts w:ascii="Times New Roman" w:eastAsia="FangSong_GB2312" w:hAnsi="Times New Roman"/>
                <w:color w:val="000000" w:themeColor="text1"/>
                <w:kern w:val="0"/>
                <w:sz w:val="24"/>
                <w:szCs w:val="24"/>
              </w:rPr>
            </w:pPr>
          </w:p>
        </w:tc>
        <w:tc>
          <w:tcPr>
            <w:tcW w:w="748" w:type="pct"/>
            <w:vAlign w:val="center"/>
          </w:tcPr>
          <w:p w14:paraId="020B2511" w14:textId="77777777" w:rsidR="00B161B2" w:rsidRPr="00B161B2" w:rsidRDefault="00B161B2" w:rsidP="0060066D">
            <w:pPr>
              <w:autoSpaceDE w:val="0"/>
              <w:autoSpaceDN w:val="0"/>
              <w:adjustRightInd w:val="0"/>
              <w:jc w:val="center"/>
              <w:rPr>
                <w:rFonts w:ascii="Times New Roman" w:eastAsia="FangSong_GB2312" w:hAnsi="Times New Roman"/>
                <w:color w:val="000000" w:themeColor="text1"/>
                <w:kern w:val="0"/>
                <w:sz w:val="24"/>
                <w:szCs w:val="24"/>
              </w:rPr>
            </w:pPr>
            <w:r w:rsidRPr="00B161B2">
              <w:rPr>
                <w:rFonts w:ascii="Times New Roman" w:eastAsia="FangSong_GB2312" w:hAnsi="Times New Roman"/>
                <w:color w:val="000000" w:themeColor="text1"/>
                <w:kern w:val="0"/>
                <w:sz w:val="24"/>
                <w:szCs w:val="24"/>
              </w:rPr>
              <w:t>(0.0159)</w:t>
            </w:r>
          </w:p>
        </w:tc>
        <w:tc>
          <w:tcPr>
            <w:tcW w:w="749" w:type="pct"/>
            <w:vAlign w:val="center"/>
          </w:tcPr>
          <w:p w14:paraId="0099BAB2" w14:textId="77777777" w:rsidR="00B161B2" w:rsidRPr="00B161B2" w:rsidRDefault="00B161B2" w:rsidP="0060066D">
            <w:pPr>
              <w:autoSpaceDE w:val="0"/>
              <w:autoSpaceDN w:val="0"/>
              <w:adjustRightInd w:val="0"/>
              <w:jc w:val="center"/>
              <w:rPr>
                <w:rFonts w:ascii="Times New Roman" w:eastAsia="FangSong_GB2312" w:hAnsi="Times New Roman"/>
                <w:color w:val="000000" w:themeColor="text1"/>
                <w:kern w:val="0"/>
                <w:sz w:val="24"/>
                <w:szCs w:val="24"/>
              </w:rPr>
            </w:pPr>
            <w:r w:rsidRPr="00B161B2">
              <w:rPr>
                <w:rFonts w:ascii="Times New Roman" w:eastAsia="FangSong_GB2312" w:hAnsi="Times New Roman"/>
                <w:color w:val="000000" w:themeColor="text1"/>
                <w:kern w:val="0"/>
                <w:sz w:val="24"/>
                <w:szCs w:val="24"/>
              </w:rPr>
              <w:t>(0.0314)</w:t>
            </w:r>
          </w:p>
        </w:tc>
        <w:tc>
          <w:tcPr>
            <w:tcW w:w="748" w:type="pct"/>
            <w:vAlign w:val="center"/>
          </w:tcPr>
          <w:p w14:paraId="249BF704" w14:textId="77777777" w:rsidR="00B161B2" w:rsidRPr="00B161B2" w:rsidRDefault="00B161B2" w:rsidP="0060066D">
            <w:pPr>
              <w:autoSpaceDE w:val="0"/>
              <w:autoSpaceDN w:val="0"/>
              <w:adjustRightInd w:val="0"/>
              <w:jc w:val="center"/>
              <w:rPr>
                <w:rFonts w:ascii="Times New Roman" w:eastAsia="FangSong_GB2312" w:hAnsi="Times New Roman"/>
                <w:color w:val="000000" w:themeColor="text1"/>
                <w:kern w:val="0"/>
                <w:sz w:val="24"/>
                <w:szCs w:val="24"/>
              </w:rPr>
            </w:pPr>
            <w:r w:rsidRPr="00B161B2">
              <w:rPr>
                <w:rFonts w:ascii="Times New Roman" w:eastAsia="FangSong_GB2312" w:hAnsi="Times New Roman"/>
                <w:color w:val="000000" w:themeColor="text1"/>
                <w:kern w:val="0"/>
                <w:sz w:val="24"/>
                <w:szCs w:val="24"/>
              </w:rPr>
              <w:t>(0.0614)</w:t>
            </w:r>
          </w:p>
        </w:tc>
        <w:tc>
          <w:tcPr>
            <w:tcW w:w="749" w:type="pct"/>
            <w:vAlign w:val="center"/>
          </w:tcPr>
          <w:p w14:paraId="0E600F58" w14:textId="77777777" w:rsidR="00B161B2" w:rsidRPr="00B161B2" w:rsidRDefault="00B161B2" w:rsidP="0060066D">
            <w:pPr>
              <w:autoSpaceDE w:val="0"/>
              <w:autoSpaceDN w:val="0"/>
              <w:adjustRightInd w:val="0"/>
              <w:jc w:val="center"/>
              <w:rPr>
                <w:rFonts w:ascii="Times New Roman" w:eastAsia="FangSong_GB2312" w:hAnsi="Times New Roman"/>
                <w:color w:val="000000" w:themeColor="text1"/>
                <w:kern w:val="0"/>
                <w:sz w:val="24"/>
                <w:szCs w:val="24"/>
              </w:rPr>
            </w:pPr>
            <w:r w:rsidRPr="00B161B2">
              <w:rPr>
                <w:rFonts w:ascii="Times New Roman" w:eastAsia="FangSong_GB2312" w:hAnsi="Times New Roman"/>
                <w:color w:val="000000" w:themeColor="text1"/>
                <w:kern w:val="0"/>
                <w:sz w:val="24"/>
                <w:szCs w:val="24"/>
              </w:rPr>
              <w:t>(0.0603)</w:t>
            </w:r>
          </w:p>
        </w:tc>
        <w:tc>
          <w:tcPr>
            <w:tcW w:w="749" w:type="pct"/>
            <w:vAlign w:val="center"/>
          </w:tcPr>
          <w:p w14:paraId="163960D3" w14:textId="77777777" w:rsidR="00B161B2" w:rsidRPr="00B161B2" w:rsidRDefault="00B161B2" w:rsidP="0060066D">
            <w:pPr>
              <w:autoSpaceDE w:val="0"/>
              <w:autoSpaceDN w:val="0"/>
              <w:adjustRightInd w:val="0"/>
              <w:jc w:val="center"/>
              <w:rPr>
                <w:rFonts w:ascii="Times New Roman" w:eastAsia="FangSong_GB2312" w:hAnsi="Times New Roman"/>
                <w:color w:val="000000" w:themeColor="text1"/>
                <w:kern w:val="0"/>
                <w:sz w:val="24"/>
                <w:szCs w:val="24"/>
              </w:rPr>
            </w:pPr>
            <w:r w:rsidRPr="00B161B2">
              <w:rPr>
                <w:rFonts w:ascii="Times New Roman" w:eastAsia="FangSong_GB2312" w:hAnsi="Times New Roman"/>
                <w:color w:val="000000" w:themeColor="text1"/>
                <w:kern w:val="0"/>
                <w:sz w:val="24"/>
                <w:szCs w:val="24"/>
              </w:rPr>
              <w:t>(0.0503)</w:t>
            </w:r>
          </w:p>
        </w:tc>
      </w:tr>
      <w:tr w:rsidR="00B161B2" w:rsidRPr="00B161B2" w14:paraId="5CDFE82C" w14:textId="77777777" w:rsidTr="00C9360F">
        <w:trPr>
          <w:trHeight w:val="468"/>
          <w:jc w:val="center"/>
        </w:trPr>
        <w:tc>
          <w:tcPr>
            <w:tcW w:w="1256" w:type="pct"/>
            <w:tcBorders>
              <w:bottom w:val="single" w:sz="4" w:space="0" w:color="auto"/>
            </w:tcBorders>
            <w:vAlign w:val="center"/>
          </w:tcPr>
          <w:p w14:paraId="7FD1E03C" w14:textId="77777777" w:rsidR="00B161B2" w:rsidRPr="00B161B2" w:rsidRDefault="00B161B2" w:rsidP="0060066D">
            <w:pPr>
              <w:autoSpaceDE w:val="0"/>
              <w:autoSpaceDN w:val="0"/>
              <w:adjustRightInd w:val="0"/>
              <w:jc w:val="center"/>
              <w:rPr>
                <w:rFonts w:ascii="Times New Roman" w:eastAsia="FangSong_GB2312" w:hAnsi="Times New Roman"/>
                <w:color w:val="000000" w:themeColor="text1"/>
                <w:kern w:val="0"/>
                <w:sz w:val="24"/>
                <w:szCs w:val="24"/>
              </w:rPr>
            </w:pPr>
            <w:r w:rsidRPr="00B161B2">
              <w:rPr>
                <w:rFonts w:ascii="Times New Roman" w:eastAsia="FangSong_GB2312" w:hAnsi="Times New Roman"/>
                <w:color w:val="000000" w:themeColor="text1"/>
                <w:kern w:val="0"/>
                <w:sz w:val="24"/>
                <w:szCs w:val="24"/>
              </w:rPr>
              <w:t>Observations</w:t>
            </w:r>
          </w:p>
        </w:tc>
        <w:tc>
          <w:tcPr>
            <w:tcW w:w="748" w:type="pct"/>
            <w:tcBorders>
              <w:bottom w:val="single" w:sz="4" w:space="0" w:color="auto"/>
            </w:tcBorders>
            <w:vAlign w:val="center"/>
          </w:tcPr>
          <w:p w14:paraId="31945FE9" w14:textId="77777777" w:rsidR="00B161B2" w:rsidRPr="00B161B2" w:rsidRDefault="00B161B2" w:rsidP="0060066D">
            <w:pPr>
              <w:autoSpaceDE w:val="0"/>
              <w:autoSpaceDN w:val="0"/>
              <w:adjustRightInd w:val="0"/>
              <w:jc w:val="center"/>
              <w:rPr>
                <w:rFonts w:ascii="Times New Roman" w:eastAsia="FangSong_GB2312" w:hAnsi="Times New Roman"/>
                <w:color w:val="000000" w:themeColor="text1"/>
                <w:kern w:val="0"/>
                <w:sz w:val="24"/>
                <w:szCs w:val="24"/>
              </w:rPr>
            </w:pPr>
            <w:r w:rsidRPr="00B161B2">
              <w:rPr>
                <w:rFonts w:ascii="Times New Roman" w:eastAsia="FangSong_GB2312" w:hAnsi="Times New Roman" w:hint="eastAsia"/>
                <w:color w:val="000000" w:themeColor="text1"/>
                <w:kern w:val="0"/>
                <w:sz w:val="24"/>
                <w:szCs w:val="24"/>
              </w:rPr>
              <w:t>1</w:t>
            </w:r>
            <w:r w:rsidRPr="00B161B2">
              <w:rPr>
                <w:rFonts w:ascii="Times New Roman" w:eastAsia="FangSong_GB2312" w:hAnsi="Times New Roman"/>
                <w:color w:val="000000" w:themeColor="text1"/>
                <w:kern w:val="0"/>
                <w:sz w:val="24"/>
                <w:szCs w:val="24"/>
              </w:rPr>
              <w:t>07</w:t>
            </w:r>
          </w:p>
        </w:tc>
        <w:tc>
          <w:tcPr>
            <w:tcW w:w="749" w:type="pct"/>
            <w:tcBorders>
              <w:bottom w:val="single" w:sz="4" w:space="0" w:color="auto"/>
            </w:tcBorders>
            <w:vAlign w:val="center"/>
          </w:tcPr>
          <w:p w14:paraId="2430447D" w14:textId="77777777" w:rsidR="00B161B2" w:rsidRPr="00B161B2" w:rsidRDefault="00B161B2" w:rsidP="0060066D">
            <w:pPr>
              <w:autoSpaceDE w:val="0"/>
              <w:autoSpaceDN w:val="0"/>
              <w:adjustRightInd w:val="0"/>
              <w:jc w:val="center"/>
              <w:rPr>
                <w:rFonts w:ascii="Times New Roman" w:eastAsia="FangSong_GB2312" w:hAnsi="Times New Roman"/>
                <w:color w:val="000000" w:themeColor="text1"/>
                <w:kern w:val="0"/>
                <w:sz w:val="24"/>
                <w:szCs w:val="24"/>
              </w:rPr>
            </w:pPr>
            <w:r w:rsidRPr="00B161B2">
              <w:rPr>
                <w:rFonts w:ascii="Times New Roman" w:eastAsia="FangSong_GB2312" w:hAnsi="Times New Roman" w:hint="eastAsia"/>
                <w:color w:val="000000" w:themeColor="text1"/>
                <w:kern w:val="0"/>
                <w:sz w:val="24"/>
                <w:szCs w:val="24"/>
              </w:rPr>
              <w:t>1</w:t>
            </w:r>
            <w:r w:rsidRPr="00B161B2">
              <w:rPr>
                <w:rFonts w:ascii="Times New Roman" w:eastAsia="FangSong_GB2312" w:hAnsi="Times New Roman"/>
                <w:color w:val="000000" w:themeColor="text1"/>
                <w:kern w:val="0"/>
                <w:sz w:val="24"/>
                <w:szCs w:val="24"/>
              </w:rPr>
              <w:t>36</w:t>
            </w:r>
          </w:p>
        </w:tc>
        <w:tc>
          <w:tcPr>
            <w:tcW w:w="748" w:type="pct"/>
            <w:tcBorders>
              <w:bottom w:val="single" w:sz="4" w:space="0" w:color="auto"/>
            </w:tcBorders>
            <w:vAlign w:val="center"/>
          </w:tcPr>
          <w:p w14:paraId="6AC036E4" w14:textId="77777777" w:rsidR="00B161B2" w:rsidRPr="00B161B2" w:rsidRDefault="00B161B2" w:rsidP="0060066D">
            <w:pPr>
              <w:autoSpaceDE w:val="0"/>
              <w:autoSpaceDN w:val="0"/>
              <w:adjustRightInd w:val="0"/>
              <w:jc w:val="center"/>
              <w:rPr>
                <w:rFonts w:ascii="Times New Roman" w:eastAsia="FangSong_GB2312" w:hAnsi="Times New Roman"/>
                <w:color w:val="000000" w:themeColor="text1"/>
                <w:kern w:val="0"/>
                <w:sz w:val="24"/>
                <w:szCs w:val="24"/>
              </w:rPr>
            </w:pPr>
            <w:r w:rsidRPr="00B161B2">
              <w:rPr>
                <w:rFonts w:ascii="Times New Roman" w:eastAsia="FangSong_GB2312" w:hAnsi="Times New Roman" w:hint="eastAsia"/>
                <w:color w:val="000000" w:themeColor="text1"/>
                <w:kern w:val="0"/>
                <w:sz w:val="24"/>
                <w:szCs w:val="24"/>
              </w:rPr>
              <w:t>4</w:t>
            </w:r>
            <w:r w:rsidRPr="00B161B2">
              <w:rPr>
                <w:rFonts w:ascii="Times New Roman" w:eastAsia="FangSong_GB2312" w:hAnsi="Times New Roman"/>
                <w:color w:val="000000" w:themeColor="text1"/>
                <w:kern w:val="0"/>
                <w:sz w:val="24"/>
                <w:szCs w:val="24"/>
              </w:rPr>
              <w:t>56</w:t>
            </w:r>
          </w:p>
        </w:tc>
        <w:tc>
          <w:tcPr>
            <w:tcW w:w="749" w:type="pct"/>
            <w:tcBorders>
              <w:bottom w:val="single" w:sz="4" w:space="0" w:color="auto"/>
            </w:tcBorders>
            <w:vAlign w:val="center"/>
          </w:tcPr>
          <w:p w14:paraId="6B06AD9B" w14:textId="77777777" w:rsidR="00B161B2" w:rsidRPr="00B161B2" w:rsidRDefault="00B161B2" w:rsidP="0060066D">
            <w:pPr>
              <w:autoSpaceDE w:val="0"/>
              <w:autoSpaceDN w:val="0"/>
              <w:adjustRightInd w:val="0"/>
              <w:jc w:val="center"/>
              <w:rPr>
                <w:rFonts w:ascii="Times New Roman" w:eastAsia="FangSong_GB2312" w:hAnsi="Times New Roman"/>
                <w:color w:val="000000" w:themeColor="text1"/>
                <w:kern w:val="0"/>
                <w:sz w:val="24"/>
                <w:szCs w:val="24"/>
              </w:rPr>
            </w:pPr>
            <w:r w:rsidRPr="00B161B2">
              <w:rPr>
                <w:rFonts w:ascii="Times New Roman" w:eastAsia="FangSong_GB2312" w:hAnsi="Times New Roman" w:hint="eastAsia"/>
                <w:color w:val="000000" w:themeColor="text1"/>
                <w:kern w:val="0"/>
                <w:sz w:val="24"/>
                <w:szCs w:val="24"/>
              </w:rPr>
              <w:t>3</w:t>
            </w:r>
            <w:r w:rsidRPr="00B161B2">
              <w:rPr>
                <w:rFonts w:ascii="Times New Roman" w:eastAsia="FangSong_GB2312" w:hAnsi="Times New Roman"/>
                <w:color w:val="000000" w:themeColor="text1"/>
                <w:kern w:val="0"/>
                <w:sz w:val="24"/>
                <w:szCs w:val="24"/>
              </w:rPr>
              <w:t>76</w:t>
            </w:r>
          </w:p>
        </w:tc>
        <w:tc>
          <w:tcPr>
            <w:tcW w:w="749" w:type="pct"/>
            <w:tcBorders>
              <w:bottom w:val="single" w:sz="4" w:space="0" w:color="auto"/>
            </w:tcBorders>
            <w:vAlign w:val="center"/>
          </w:tcPr>
          <w:p w14:paraId="7A3EF8E8" w14:textId="77777777" w:rsidR="00B161B2" w:rsidRPr="00B161B2" w:rsidRDefault="00B161B2" w:rsidP="0060066D">
            <w:pPr>
              <w:autoSpaceDE w:val="0"/>
              <w:autoSpaceDN w:val="0"/>
              <w:adjustRightInd w:val="0"/>
              <w:jc w:val="center"/>
              <w:rPr>
                <w:rFonts w:ascii="Times New Roman" w:eastAsia="FangSong_GB2312" w:hAnsi="Times New Roman"/>
                <w:color w:val="000000" w:themeColor="text1"/>
                <w:kern w:val="0"/>
                <w:sz w:val="24"/>
                <w:szCs w:val="24"/>
              </w:rPr>
            </w:pPr>
            <w:r w:rsidRPr="00B161B2">
              <w:rPr>
                <w:rFonts w:ascii="Times New Roman" w:eastAsia="FangSong_GB2312" w:hAnsi="Times New Roman" w:hint="eastAsia"/>
                <w:color w:val="000000" w:themeColor="text1"/>
                <w:kern w:val="0"/>
                <w:sz w:val="24"/>
                <w:szCs w:val="24"/>
              </w:rPr>
              <w:t>1</w:t>
            </w:r>
            <w:r w:rsidRPr="00B161B2">
              <w:rPr>
                <w:rFonts w:ascii="Times New Roman" w:eastAsia="FangSong_GB2312" w:hAnsi="Times New Roman"/>
                <w:color w:val="000000" w:themeColor="text1"/>
                <w:kern w:val="0"/>
                <w:sz w:val="24"/>
                <w:szCs w:val="24"/>
              </w:rPr>
              <w:t>28</w:t>
            </w:r>
          </w:p>
        </w:tc>
      </w:tr>
    </w:tbl>
    <w:p w14:paraId="232F0DE1" w14:textId="70487121" w:rsidR="00B161B2" w:rsidRPr="00C9360F" w:rsidRDefault="00B161B2" w:rsidP="00C9360F">
      <w:pPr>
        <w:spacing w:before="120"/>
        <w:rPr>
          <w:rFonts w:ascii="Times New Roman" w:hAnsi="Times New Roman"/>
          <w:color w:val="000000" w:themeColor="text1"/>
          <w:kern w:val="0"/>
          <w:sz w:val="22"/>
        </w:rPr>
      </w:pPr>
      <w:r w:rsidRPr="00C9360F">
        <w:rPr>
          <w:rFonts w:ascii="Times New Roman" w:hAnsi="Times New Roman"/>
          <w:i/>
          <w:iCs/>
          <w:color w:val="000000" w:themeColor="text1"/>
          <w:kern w:val="0"/>
          <w:sz w:val="22"/>
        </w:rPr>
        <w:t>Notes</w:t>
      </w:r>
      <w:r w:rsidRPr="00C9360F">
        <w:rPr>
          <w:rFonts w:ascii="Times New Roman" w:hAnsi="Times New Roman"/>
          <w:color w:val="000000" w:themeColor="text1"/>
          <w:kern w:val="0"/>
          <w:sz w:val="22"/>
        </w:rPr>
        <w:t>: Standard errors in parentheses are clustered at the household level.</w:t>
      </w:r>
    </w:p>
    <w:p w14:paraId="27AD1134" w14:textId="77777777" w:rsidR="00102130" w:rsidRDefault="00102130">
      <w:pPr>
        <w:widowControl/>
        <w:jc w:val="left"/>
        <w:rPr>
          <w:rFonts w:ascii="Times New Roman" w:hAnsi="Times New Roman"/>
          <w:sz w:val="24"/>
          <w:szCs w:val="24"/>
        </w:rPr>
      </w:pPr>
      <w:r>
        <w:rPr>
          <w:rFonts w:ascii="Times New Roman" w:hAnsi="Times New Roman"/>
          <w:sz w:val="24"/>
          <w:szCs w:val="24"/>
        </w:rPr>
        <w:br w:type="page"/>
      </w:r>
    </w:p>
    <w:p w14:paraId="0E162613" w14:textId="289B9A0A" w:rsidR="00102130" w:rsidRPr="00F30D34" w:rsidRDefault="00102130" w:rsidP="00102130">
      <w:pPr>
        <w:pStyle w:val="Title"/>
        <w:spacing w:line="480" w:lineRule="auto"/>
        <w:jc w:val="both"/>
        <w:rPr>
          <w:b w:val="0"/>
          <w:smallCaps/>
          <w:szCs w:val="24"/>
        </w:rPr>
      </w:pPr>
      <w:r>
        <w:rPr>
          <w:szCs w:val="24"/>
        </w:rPr>
        <w:lastRenderedPageBreak/>
        <w:t>B</w:t>
      </w:r>
      <w:r w:rsidRPr="00F30D34">
        <w:rPr>
          <w:szCs w:val="24"/>
        </w:rPr>
        <w:t xml:space="preserve">. </w:t>
      </w:r>
      <w:r>
        <w:rPr>
          <w:szCs w:val="24"/>
        </w:rPr>
        <w:t>Figures</w:t>
      </w:r>
    </w:p>
    <w:p w14:paraId="4AA034AC" w14:textId="77777777" w:rsidR="00D55B7D" w:rsidRDefault="00D55B7D" w:rsidP="00D55B7D">
      <w:pPr>
        <w:jc w:val="center"/>
        <w:rPr>
          <w:rFonts w:ascii="Times New Roman" w:hAnsi="Times New Roman"/>
        </w:rPr>
      </w:pPr>
      <w:r w:rsidRPr="00353244">
        <w:rPr>
          <w:rFonts w:ascii="Times New Roman" w:hAnsi="Times New Roman" w:hint="eastAsia"/>
          <w:noProof/>
        </w:rPr>
        <w:drawing>
          <wp:inline distT="0" distB="0" distL="0" distR="0" wp14:anchorId="5D142113" wp14:editId="122B7D71">
            <wp:extent cx="4452749" cy="3240000"/>
            <wp:effectExtent l="0" t="0" r="5080" b="0"/>
            <wp:docPr id="1711020394" name="图片 1711020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452749" cy="3240000"/>
                    </a:xfrm>
                    <a:prstGeom prst="rect">
                      <a:avLst/>
                    </a:prstGeom>
                    <a:noFill/>
                    <a:ln>
                      <a:noFill/>
                    </a:ln>
                  </pic:spPr>
                </pic:pic>
              </a:graphicData>
            </a:graphic>
          </wp:inline>
        </w:drawing>
      </w:r>
    </w:p>
    <w:p w14:paraId="7D988920" w14:textId="77777777" w:rsidR="00DF7E94" w:rsidRDefault="00DF7E94" w:rsidP="00D55B7D">
      <w:pPr>
        <w:jc w:val="center"/>
        <w:rPr>
          <w:rFonts w:ascii="Times New Roman" w:eastAsia="SimHei" w:hAnsi="Times New Roman"/>
          <w:b/>
          <w:bCs/>
          <w:color w:val="000000" w:themeColor="text1"/>
          <w:sz w:val="24"/>
          <w:szCs w:val="24"/>
        </w:rPr>
      </w:pPr>
    </w:p>
    <w:p w14:paraId="7F117DCD" w14:textId="29780D07" w:rsidR="00D55B7D" w:rsidRPr="00D55B7D" w:rsidRDefault="00D55B7D" w:rsidP="00D55B7D">
      <w:pPr>
        <w:jc w:val="center"/>
        <w:rPr>
          <w:rFonts w:ascii="Times New Roman" w:eastAsia="SimHei" w:hAnsi="Times New Roman"/>
          <w:color w:val="000000" w:themeColor="text1"/>
          <w:sz w:val="24"/>
          <w:szCs w:val="24"/>
        </w:rPr>
      </w:pPr>
      <w:r w:rsidRPr="00DF7E94">
        <w:rPr>
          <w:rFonts w:ascii="Times New Roman" w:eastAsia="SimHei" w:hAnsi="Times New Roman"/>
          <w:b/>
          <w:bCs/>
          <w:color w:val="000000" w:themeColor="text1"/>
          <w:sz w:val="24"/>
          <w:szCs w:val="24"/>
        </w:rPr>
        <w:t xml:space="preserve">Figure </w:t>
      </w:r>
      <w:r w:rsidR="00DF7E94" w:rsidRPr="00DF7E94">
        <w:rPr>
          <w:rFonts w:ascii="Times New Roman" w:eastAsia="SimHei" w:hAnsi="Times New Roman"/>
          <w:b/>
          <w:bCs/>
          <w:color w:val="000000" w:themeColor="text1"/>
          <w:sz w:val="24"/>
          <w:szCs w:val="24"/>
        </w:rPr>
        <w:t>A</w:t>
      </w:r>
      <w:r w:rsidRPr="00DF7E94">
        <w:rPr>
          <w:rFonts w:ascii="Times New Roman" w:eastAsia="SimHei" w:hAnsi="Times New Roman"/>
          <w:b/>
          <w:bCs/>
          <w:color w:val="000000" w:themeColor="text1"/>
          <w:sz w:val="24"/>
          <w:szCs w:val="24"/>
        </w:rPr>
        <w:t>1.</w:t>
      </w:r>
      <w:r w:rsidRPr="00D55B7D">
        <w:rPr>
          <w:rFonts w:ascii="Times New Roman" w:eastAsia="SimHei" w:hAnsi="Times New Roman"/>
          <w:color w:val="000000" w:themeColor="text1"/>
          <w:sz w:val="24"/>
          <w:szCs w:val="24"/>
        </w:rPr>
        <w:t xml:space="preserve"> The </w:t>
      </w:r>
      <w:r w:rsidRPr="00D55B7D">
        <w:rPr>
          <w:rFonts w:ascii="Times New Roman" w:eastAsia="SimHei" w:hAnsi="Times New Roman" w:hint="eastAsia"/>
          <w:color w:val="000000" w:themeColor="text1"/>
          <w:sz w:val="24"/>
          <w:szCs w:val="24"/>
        </w:rPr>
        <w:t>dis</w:t>
      </w:r>
      <w:r w:rsidRPr="00D55B7D">
        <w:rPr>
          <w:rFonts w:ascii="Times New Roman" w:eastAsia="SimHei" w:hAnsi="Times New Roman"/>
          <w:color w:val="000000" w:themeColor="text1"/>
          <w:sz w:val="24"/>
          <w:szCs w:val="24"/>
        </w:rPr>
        <w:t>tribution of households’</w:t>
      </w:r>
      <w:r w:rsidRPr="00D55B7D" w:rsidDel="00515453">
        <w:rPr>
          <w:rFonts w:ascii="Times New Roman" w:eastAsia="SimHei" w:hAnsi="Times New Roman"/>
          <w:color w:val="000000" w:themeColor="text1"/>
          <w:sz w:val="24"/>
          <w:szCs w:val="24"/>
        </w:rPr>
        <w:t xml:space="preserve"> </w:t>
      </w:r>
      <w:r w:rsidRPr="00D55B7D">
        <w:rPr>
          <w:rFonts w:ascii="Times New Roman" w:eastAsia="SimHei" w:hAnsi="Times New Roman"/>
          <w:color w:val="000000" w:themeColor="text1"/>
          <w:sz w:val="24"/>
          <w:szCs w:val="24"/>
        </w:rPr>
        <w:t>awareness of carbon prices</w:t>
      </w:r>
      <w:r w:rsidR="00DF7E94">
        <w:rPr>
          <w:rFonts w:ascii="Times New Roman" w:eastAsia="SimHei" w:hAnsi="Times New Roman"/>
          <w:color w:val="000000" w:themeColor="text1"/>
          <w:sz w:val="24"/>
          <w:szCs w:val="24"/>
        </w:rPr>
        <w:t>.</w:t>
      </w:r>
    </w:p>
    <w:p w14:paraId="0027AB42" w14:textId="0CE1B661" w:rsidR="00D55B7D" w:rsidRDefault="00242115" w:rsidP="00242115">
      <w:pPr>
        <w:widowControl/>
        <w:jc w:val="left"/>
        <w:rPr>
          <w:rFonts w:ascii="Times New Roman" w:hAnsi="Times New Roman"/>
          <w:color w:val="000000" w:themeColor="text1"/>
          <w:sz w:val="24"/>
          <w:szCs w:val="24"/>
        </w:rPr>
      </w:pPr>
      <w:r>
        <w:rPr>
          <w:rFonts w:ascii="Times New Roman" w:hAnsi="Times New Roman"/>
          <w:color w:val="000000" w:themeColor="text1"/>
          <w:sz w:val="24"/>
          <w:szCs w:val="24"/>
        </w:rPr>
        <w:br w:type="page"/>
      </w:r>
    </w:p>
    <w:p w14:paraId="2D544A8A" w14:textId="77777777" w:rsidR="00D55B7D" w:rsidRDefault="00D55B7D" w:rsidP="00D55B7D">
      <w:pPr>
        <w:jc w:val="center"/>
        <w:rPr>
          <w:rFonts w:ascii="Times New Roman" w:hAnsi="Times New Roman"/>
          <w:szCs w:val="18"/>
        </w:rPr>
      </w:pPr>
      <w:r>
        <w:rPr>
          <w:rFonts w:ascii="Times New Roman" w:hAnsi="Times New Roman"/>
          <w:noProof/>
          <w:szCs w:val="18"/>
        </w:rPr>
        <w:lastRenderedPageBreak/>
        <w:drawing>
          <wp:inline distT="0" distB="0" distL="0" distR="0" wp14:anchorId="76B358B7" wp14:editId="00D82DCB">
            <wp:extent cx="4349470" cy="3168000"/>
            <wp:effectExtent l="0" t="0" r="0" b="0"/>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9"/>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349470" cy="3168000"/>
                    </a:xfrm>
                    <a:prstGeom prst="rect">
                      <a:avLst/>
                    </a:prstGeom>
                    <a:noFill/>
                    <a:ln>
                      <a:noFill/>
                    </a:ln>
                  </pic:spPr>
                </pic:pic>
              </a:graphicData>
            </a:graphic>
          </wp:inline>
        </w:drawing>
      </w:r>
    </w:p>
    <w:p w14:paraId="371FCAF1" w14:textId="77777777" w:rsidR="00DF7E94" w:rsidRDefault="00DF7E94" w:rsidP="00D55B7D">
      <w:pPr>
        <w:jc w:val="center"/>
        <w:rPr>
          <w:rFonts w:ascii="Times New Roman" w:eastAsia="SimHei" w:hAnsi="Times New Roman"/>
          <w:b/>
          <w:bCs/>
          <w:color w:val="000000" w:themeColor="text1"/>
          <w:sz w:val="24"/>
          <w:szCs w:val="24"/>
        </w:rPr>
      </w:pPr>
    </w:p>
    <w:p w14:paraId="5105642C" w14:textId="00617DB2" w:rsidR="00D55B7D" w:rsidRPr="00D55B7D" w:rsidRDefault="00D55B7D" w:rsidP="00D55B7D">
      <w:pPr>
        <w:jc w:val="center"/>
        <w:rPr>
          <w:rFonts w:ascii="Times New Roman" w:eastAsia="SimHei" w:hAnsi="Times New Roman"/>
          <w:color w:val="000000" w:themeColor="text1"/>
          <w:sz w:val="24"/>
          <w:szCs w:val="24"/>
        </w:rPr>
      </w:pPr>
      <w:r w:rsidRPr="00DF7E94">
        <w:rPr>
          <w:rFonts w:ascii="Times New Roman" w:eastAsia="SimHei" w:hAnsi="Times New Roman"/>
          <w:b/>
          <w:bCs/>
          <w:color w:val="000000" w:themeColor="text1"/>
          <w:sz w:val="24"/>
          <w:szCs w:val="24"/>
        </w:rPr>
        <w:t xml:space="preserve">Figure </w:t>
      </w:r>
      <w:r w:rsidR="00DF7E94">
        <w:rPr>
          <w:rFonts w:ascii="Times New Roman" w:eastAsia="SimHei" w:hAnsi="Times New Roman"/>
          <w:b/>
          <w:bCs/>
          <w:color w:val="000000" w:themeColor="text1"/>
          <w:sz w:val="24"/>
          <w:szCs w:val="24"/>
        </w:rPr>
        <w:t>A</w:t>
      </w:r>
      <w:r w:rsidRPr="00DF7E94">
        <w:rPr>
          <w:rFonts w:ascii="Times New Roman" w:eastAsia="SimHei" w:hAnsi="Times New Roman"/>
          <w:b/>
          <w:bCs/>
          <w:color w:val="000000" w:themeColor="text1"/>
          <w:sz w:val="24"/>
          <w:szCs w:val="24"/>
        </w:rPr>
        <w:t>2</w:t>
      </w:r>
      <w:r w:rsidRPr="00D55B7D">
        <w:rPr>
          <w:rFonts w:ascii="Times New Roman" w:eastAsia="SimHei" w:hAnsi="Times New Roman"/>
          <w:color w:val="000000" w:themeColor="text1"/>
          <w:sz w:val="24"/>
          <w:szCs w:val="24"/>
        </w:rPr>
        <w:t>. Probability density of public carbon perception</w:t>
      </w:r>
      <w:r w:rsidR="00DF7E94">
        <w:rPr>
          <w:rFonts w:ascii="Times New Roman" w:eastAsia="SimHei" w:hAnsi="Times New Roman"/>
          <w:color w:val="000000" w:themeColor="text1"/>
          <w:sz w:val="24"/>
          <w:szCs w:val="24"/>
        </w:rPr>
        <w:t>.</w:t>
      </w:r>
    </w:p>
    <w:p w14:paraId="0D061671" w14:textId="3D97A6D2" w:rsidR="00D55B7D" w:rsidRPr="00D55B7D" w:rsidRDefault="00242115" w:rsidP="00242115">
      <w:pPr>
        <w:widowControl/>
        <w:jc w:val="left"/>
        <w:rPr>
          <w:rFonts w:ascii="Times New Roman" w:hAnsi="Times New Roman"/>
          <w:color w:val="000000" w:themeColor="text1"/>
          <w:sz w:val="24"/>
          <w:szCs w:val="24"/>
        </w:rPr>
      </w:pPr>
      <w:r>
        <w:rPr>
          <w:rFonts w:ascii="Times New Roman" w:hAnsi="Times New Roman"/>
          <w:color w:val="000000" w:themeColor="text1"/>
          <w:sz w:val="24"/>
          <w:szCs w:val="24"/>
        </w:rPr>
        <w:br w:type="page"/>
      </w:r>
    </w:p>
    <w:p w14:paraId="7901B0B5" w14:textId="0C1BF2D5" w:rsidR="00DC48E7" w:rsidRPr="00DC48E7" w:rsidRDefault="00DC48E7" w:rsidP="00DC48E7">
      <w:pPr>
        <w:jc w:val="center"/>
        <w:rPr>
          <w:rFonts w:ascii="Times New Roman" w:hAnsi="Times New Roman"/>
          <w:color w:val="000000" w:themeColor="text1"/>
          <w:sz w:val="24"/>
          <w:szCs w:val="24"/>
        </w:rPr>
      </w:pPr>
      <w:r w:rsidRPr="00DC48E7">
        <w:rPr>
          <w:rFonts w:ascii="Times New Roman" w:hAnsi="Times New Roman" w:hint="eastAsia"/>
          <w:noProof/>
          <w:color w:val="000000" w:themeColor="text1"/>
          <w:sz w:val="24"/>
          <w:szCs w:val="24"/>
        </w:rPr>
        <w:lastRenderedPageBreak/>
        <w:drawing>
          <wp:inline distT="0" distB="0" distL="0" distR="0" wp14:anchorId="70C94AD7" wp14:editId="49118530">
            <wp:extent cx="4501659" cy="3276000"/>
            <wp:effectExtent l="0" t="0" r="0" b="63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501659" cy="3276000"/>
                    </a:xfrm>
                    <a:prstGeom prst="rect">
                      <a:avLst/>
                    </a:prstGeom>
                    <a:noFill/>
                    <a:ln>
                      <a:noFill/>
                    </a:ln>
                  </pic:spPr>
                </pic:pic>
              </a:graphicData>
            </a:graphic>
          </wp:inline>
        </w:drawing>
      </w:r>
    </w:p>
    <w:p w14:paraId="0F174496" w14:textId="77777777" w:rsidR="00DF7E94" w:rsidRDefault="00DF7E94" w:rsidP="00DC48E7">
      <w:pPr>
        <w:jc w:val="center"/>
        <w:rPr>
          <w:rFonts w:ascii="Times New Roman" w:eastAsia="SimHei" w:hAnsi="Times New Roman"/>
          <w:b/>
          <w:bCs/>
          <w:color w:val="000000" w:themeColor="text1"/>
          <w:sz w:val="24"/>
          <w:szCs w:val="24"/>
        </w:rPr>
      </w:pPr>
    </w:p>
    <w:p w14:paraId="50E51041" w14:textId="716A1E3F" w:rsidR="00DC48E7" w:rsidRPr="00DC48E7" w:rsidRDefault="00DC48E7" w:rsidP="00DC48E7">
      <w:pPr>
        <w:jc w:val="center"/>
        <w:rPr>
          <w:rFonts w:ascii="Times New Roman" w:eastAsia="SimHei" w:hAnsi="Times New Roman"/>
          <w:color w:val="000000" w:themeColor="text1"/>
          <w:sz w:val="24"/>
          <w:szCs w:val="24"/>
        </w:rPr>
      </w:pPr>
      <w:r w:rsidRPr="00DF7E94">
        <w:rPr>
          <w:rFonts w:ascii="Times New Roman" w:eastAsia="SimHei" w:hAnsi="Times New Roman"/>
          <w:b/>
          <w:bCs/>
          <w:color w:val="000000" w:themeColor="text1"/>
          <w:sz w:val="24"/>
          <w:szCs w:val="24"/>
        </w:rPr>
        <w:t xml:space="preserve">Figure </w:t>
      </w:r>
      <w:r w:rsidR="00DF7E94" w:rsidRPr="00DF7E94">
        <w:rPr>
          <w:rFonts w:ascii="Times New Roman" w:eastAsia="SimHei" w:hAnsi="Times New Roman"/>
          <w:b/>
          <w:bCs/>
          <w:color w:val="000000" w:themeColor="text1"/>
          <w:sz w:val="24"/>
          <w:szCs w:val="24"/>
        </w:rPr>
        <w:t>A</w:t>
      </w:r>
      <w:r w:rsidR="00D55B7D" w:rsidRPr="00DF7E94">
        <w:rPr>
          <w:rFonts w:ascii="Times New Roman" w:eastAsia="SimHei" w:hAnsi="Times New Roman"/>
          <w:b/>
          <w:bCs/>
          <w:color w:val="000000" w:themeColor="text1"/>
          <w:sz w:val="24"/>
          <w:szCs w:val="24"/>
        </w:rPr>
        <w:t>3</w:t>
      </w:r>
      <w:r w:rsidRPr="00DF7E94">
        <w:rPr>
          <w:rFonts w:ascii="Times New Roman" w:eastAsia="SimHei" w:hAnsi="Times New Roman"/>
          <w:b/>
          <w:bCs/>
          <w:color w:val="000000" w:themeColor="text1"/>
          <w:sz w:val="24"/>
          <w:szCs w:val="24"/>
        </w:rPr>
        <w:t>.</w:t>
      </w:r>
      <w:r w:rsidRPr="00DC48E7">
        <w:rPr>
          <w:rFonts w:ascii="Times New Roman" w:eastAsia="SimHei" w:hAnsi="Times New Roman"/>
          <w:color w:val="000000" w:themeColor="text1"/>
          <w:sz w:val="24"/>
          <w:szCs w:val="24"/>
        </w:rPr>
        <w:t xml:space="preserve"> The </w:t>
      </w:r>
      <w:r w:rsidRPr="00DC48E7">
        <w:rPr>
          <w:rFonts w:ascii="Times New Roman" w:eastAsia="SimHei" w:hAnsi="Times New Roman" w:hint="eastAsia"/>
          <w:color w:val="000000" w:themeColor="text1"/>
          <w:sz w:val="24"/>
          <w:szCs w:val="24"/>
        </w:rPr>
        <w:t>dis</w:t>
      </w:r>
      <w:r w:rsidRPr="00DC48E7">
        <w:rPr>
          <w:rFonts w:ascii="Times New Roman" w:eastAsia="SimHei" w:hAnsi="Times New Roman"/>
          <w:color w:val="000000" w:themeColor="text1"/>
          <w:sz w:val="24"/>
          <w:szCs w:val="24"/>
        </w:rPr>
        <w:t>tribution of households’</w:t>
      </w:r>
      <w:r w:rsidRPr="00DC48E7" w:rsidDel="00515453">
        <w:rPr>
          <w:rFonts w:ascii="Times New Roman" w:eastAsia="SimHei" w:hAnsi="Times New Roman"/>
          <w:color w:val="000000" w:themeColor="text1"/>
          <w:sz w:val="24"/>
          <w:szCs w:val="24"/>
        </w:rPr>
        <w:t xml:space="preserve"> </w:t>
      </w:r>
      <w:r w:rsidRPr="00DC48E7">
        <w:rPr>
          <w:rFonts w:ascii="Times New Roman" w:eastAsia="SimHei" w:hAnsi="Times New Roman"/>
          <w:color w:val="000000" w:themeColor="text1"/>
          <w:sz w:val="24"/>
          <w:szCs w:val="24"/>
        </w:rPr>
        <w:t>a</w:t>
      </w:r>
      <w:r w:rsidRPr="00DC48E7">
        <w:rPr>
          <w:rFonts w:ascii="Times New Roman" w:eastAsia="SimHei" w:hAnsi="Times New Roman" w:hint="eastAsia"/>
          <w:color w:val="000000" w:themeColor="text1"/>
          <w:sz w:val="24"/>
          <w:szCs w:val="24"/>
        </w:rPr>
        <w:t>cce</w:t>
      </w:r>
      <w:r w:rsidRPr="00DC48E7">
        <w:rPr>
          <w:rFonts w:ascii="Times New Roman" w:eastAsia="SimHei" w:hAnsi="Times New Roman"/>
          <w:color w:val="000000" w:themeColor="text1"/>
          <w:sz w:val="24"/>
          <w:szCs w:val="24"/>
        </w:rPr>
        <w:t>ptability of carbon prices</w:t>
      </w:r>
      <w:r w:rsidR="00DF7E94">
        <w:rPr>
          <w:rFonts w:ascii="Times New Roman" w:eastAsia="SimHei" w:hAnsi="Times New Roman"/>
          <w:color w:val="000000" w:themeColor="text1"/>
          <w:sz w:val="24"/>
          <w:szCs w:val="24"/>
        </w:rPr>
        <w:t>.</w:t>
      </w:r>
    </w:p>
    <w:p w14:paraId="3A3900B0" w14:textId="37DC2758" w:rsidR="00DC48E7" w:rsidRPr="00DC48E7" w:rsidRDefault="00242115" w:rsidP="00242115">
      <w:pPr>
        <w:widowControl/>
        <w:jc w:val="left"/>
        <w:rPr>
          <w:rFonts w:ascii="Times New Roman" w:eastAsia="SimHei" w:hAnsi="Times New Roman"/>
          <w:color w:val="000000" w:themeColor="text1"/>
          <w:sz w:val="24"/>
          <w:szCs w:val="24"/>
        </w:rPr>
      </w:pPr>
      <w:r>
        <w:rPr>
          <w:rFonts w:ascii="Times New Roman" w:eastAsia="SimHei" w:hAnsi="Times New Roman"/>
          <w:color w:val="000000" w:themeColor="text1"/>
          <w:sz w:val="24"/>
          <w:szCs w:val="24"/>
        </w:rPr>
        <w:br w:type="page"/>
      </w:r>
    </w:p>
    <w:p w14:paraId="7D849E3C" w14:textId="77777777" w:rsidR="00DC48E7" w:rsidRPr="00DC48E7" w:rsidRDefault="00DC48E7" w:rsidP="00DC48E7">
      <w:pPr>
        <w:widowControl/>
        <w:jc w:val="center"/>
        <w:rPr>
          <w:rFonts w:ascii="Times New Roman" w:hAnsi="Times New Roman"/>
          <w:iCs/>
          <w:color w:val="000000" w:themeColor="text1"/>
          <w:sz w:val="24"/>
          <w:szCs w:val="24"/>
        </w:rPr>
      </w:pPr>
      <w:r w:rsidRPr="00DC48E7">
        <w:rPr>
          <w:rFonts w:ascii="Times New Roman" w:hAnsi="Times New Roman"/>
          <w:noProof/>
          <w:color w:val="000000" w:themeColor="text1"/>
          <w:sz w:val="24"/>
          <w:szCs w:val="24"/>
        </w:rPr>
        <w:lastRenderedPageBreak/>
        <w:drawing>
          <wp:inline distT="0" distB="0" distL="0" distR="0" wp14:anchorId="0EA5EFEB" wp14:editId="5EC763A1">
            <wp:extent cx="5085174" cy="3708000"/>
            <wp:effectExtent l="0" t="0" r="1270" b="698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85174" cy="3708000"/>
                    </a:xfrm>
                    <a:prstGeom prst="rect">
                      <a:avLst/>
                    </a:prstGeom>
                    <a:noFill/>
                    <a:ln>
                      <a:noFill/>
                    </a:ln>
                  </pic:spPr>
                </pic:pic>
              </a:graphicData>
            </a:graphic>
          </wp:inline>
        </w:drawing>
      </w:r>
    </w:p>
    <w:p w14:paraId="63B75623" w14:textId="1B7F0389" w:rsidR="00DC48E7" w:rsidRPr="00DC48E7" w:rsidRDefault="00DC48E7" w:rsidP="00DF7E94">
      <w:pPr>
        <w:spacing w:after="120"/>
        <w:jc w:val="center"/>
        <w:rPr>
          <w:rFonts w:ascii="Times New Roman" w:eastAsia="SimHei" w:hAnsi="Times New Roman"/>
          <w:color w:val="000000" w:themeColor="text1"/>
          <w:sz w:val="24"/>
          <w:szCs w:val="24"/>
        </w:rPr>
      </w:pPr>
      <w:r w:rsidRPr="007B0B58">
        <w:rPr>
          <w:rFonts w:ascii="Times New Roman" w:eastAsia="SimHei" w:hAnsi="Times New Roman"/>
          <w:b/>
          <w:bCs/>
          <w:color w:val="000000" w:themeColor="text1"/>
          <w:sz w:val="24"/>
          <w:szCs w:val="24"/>
        </w:rPr>
        <w:t xml:space="preserve">Figure </w:t>
      </w:r>
      <w:r w:rsidR="00DF7E94" w:rsidRPr="007B0B58">
        <w:rPr>
          <w:rFonts w:ascii="Times New Roman" w:eastAsia="SimHei" w:hAnsi="Times New Roman"/>
          <w:b/>
          <w:bCs/>
          <w:color w:val="000000" w:themeColor="text1"/>
          <w:sz w:val="24"/>
          <w:szCs w:val="24"/>
        </w:rPr>
        <w:t>A</w:t>
      </w:r>
      <w:r w:rsidR="00D55B7D" w:rsidRPr="007B0B58">
        <w:rPr>
          <w:rFonts w:ascii="Times New Roman" w:eastAsia="SimHei" w:hAnsi="Times New Roman"/>
          <w:b/>
          <w:bCs/>
          <w:color w:val="000000" w:themeColor="text1"/>
          <w:sz w:val="24"/>
          <w:szCs w:val="24"/>
        </w:rPr>
        <w:t>4</w:t>
      </w:r>
      <w:r w:rsidRPr="007B0B58">
        <w:rPr>
          <w:rFonts w:ascii="Times New Roman" w:eastAsia="SimHei" w:hAnsi="Times New Roman"/>
          <w:b/>
          <w:bCs/>
          <w:color w:val="000000" w:themeColor="text1"/>
          <w:sz w:val="24"/>
          <w:szCs w:val="24"/>
        </w:rPr>
        <w:t>.</w:t>
      </w:r>
      <w:r w:rsidRPr="00DC48E7">
        <w:rPr>
          <w:rFonts w:ascii="Times New Roman" w:eastAsia="SimHei" w:hAnsi="Times New Roman"/>
          <w:color w:val="000000" w:themeColor="text1"/>
          <w:sz w:val="24"/>
          <w:szCs w:val="24"/>
        </w:rPr>
        <w:t xml:space="preserve"> Heterogenous effects among each industry</w:t>
      </w:r>
      <w:r w:rsidR="00DF7E94">
        <w:rPr>
          <w:rFonts w:ascii="Times New Roman" w:eastAsia="SimHei" w:hAnsi="Times New Roman"/>
          <w:color w:val="000000" w:themeColor="text1"/>
          <w:sz w:val="24"/>
          <w:szCs w:val="24"/>
        </w:rPr>
        <w:t>.</w:t>
      </w:r>
    </w:p>
    <w:p w14:paraId="75527FE7" w14:textId="66BA5BBD" w:rsidR="00DC48E7" w:rsidRPr="00DC48E7" w:rsidRDefault="00DC48E7" w:rsidP="00DC48E7">
      <w:pPr>
        <w:widowControl/>
        <w:rPr>
          <w:rFonts w:ascii="Times New Roman" w:hAnsi="Times New Roman"/>
          <w:color w:val="000000" w:themeColor="text1"/>
          <w:sz w:val="24"/>
          <w:szCs w:val="24"/>
        </w:rPr>
      </w:pPr>
      <w:r w:rsidRPr="00D55B7D">
        <w:rPr>
          <w:rFonts w:ascii="Times New Roman" w:hAnsi="Times New Roman"/>
          <w:i/>
          <w:iCs/>
          <w:color w:val="000000" w:themeColor="text1"/>
          <w:sz w:val="24"/>
          <w:szCs w:val="24"/>
        </w:rPr>
        <w:t>Notes</w:t>
      </w:r>
      <w:r w:rsidRPr="00DC48E7">
        <w:rPr>
          <w:rFonts w:ascii="Times New Roman" w:hAnsi="Times New Roman"/>
          <w:color w:val="000000" w:themeColor="text1"/>
          <w:sz w:val="24"/>
          <w:szCs w:val="24"/>
        </w:rPr>
        <w:t>: We employ sub-sample regression to estimate the baseline regression equation (1) for each industry. The regression coefficients and the 95% confidence interval results are drawn, in which the confidence intervals are based on the robust standard error calculation from the clustering to the household level.</w:t>
      </w:r>
    </w:p>
    <w:sectPr w:rsidR="00DC48E7" w:rsidRPr="00DC48E7" w:rsidSect="00EA554F">
      <w:pgSz w:w="11906" w:h="16838"/>
      <w:pgMar w:top="1440" w:right="1440" w:bottom="1440" w:left="144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CDAC10" w14:textId="77777777" w:rsidR="002349F7" w:rsidRDefault="002349F7" w:rsidP="00EA554F">
      <w:r>
        <w:separator/>
      </w:r>
    </w:p>
  </w:endnote>
  <w:endnote w:type="continuationSeparator" w:id="0">
    <w:p w14:paraId="76943722" w14:textId="77777777" w:rsidR="002349F7" w:rsidRDefault="002349F7" w:rsidP="00EA55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imHei">
    <w:altName w:val="黑体"/>
    <w:panose1 w:val="02010609060101010101"/>
    <w:charset w:val="86"/>
    <w:family w:val="modern"/>
    <w:pitch w:val="fixed"/>
    <w:sig w:usb0="800002BF" w:usb1="38CF7CFA" w:usb2="00000016" w:usb3="00000000" w:csb0="00040001" w:csb1="00000000"/>
  </w:font>
  <w:font w:name="FangSong_GB2312">
    <w:altName w:val="Microsoft YaHei"/>
    <w:panose1 w:val="020B0604020202020204"/>
    <w:charset w:val="86"/>
    <w:family w:val="modern"/>
    <w:pitch w:val="fixed"/>
    <w:sig w:usb0="00000001" w:usb1="080E0000" w:usb2="00000010" w:usb3="00000000" w:csb0="00040000" w:csb1="00000000"/>
  </w:font>
  <w:font w:name="DengXian Light">
    <w:altName w:val="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017F4C" w14:textId="77777777" w:rsidR="002349F7" w:rsidRDefault="002349F7" w:rsidP="00EA554F">
      <w:r>
        <w:separator/>
      </w:r>
    </w:p>
  </w:footnote>
  <w:footnote w:type="continuationSeparator" w:id="0">
    <w:p w14:paraId="5CB6B24E" w14:textId="77777777" w:rsidR="002349F7" w:rsidRDefault="002349F7" w:rsidP="00EA554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7237"/>
    <w:rsid w:val="000053C8"/>
    <w:rsid w:val="00006BF7"/>
    <w:rsid w:val="00032A65"/>
    <w:rsid w:val="00036294"/>
    <w:rsid w:val="000A3735"/>
    <w:rsid w:val="00102130"/>
    <w:rsid w:val="00120EB9"/>
    <w:rsid w:val="00121881"/>
    <w:rsid w:val="001F116F"/>
    <w:rsid w:val="002349F7"/>
    <w:rsid w:val="00242115"/>
    <w:rsid w:val="00327046"/>
    <w:rsid w:val="003E4061"/>
    <w:rsid w:val="003E46A2"/>
    <w:rsid w:val="00432DAF"/>
    <w:rsid w:val="004F7237"/>
    <w:rsid w:val="005222FE"/>
    <w:rsid w:val="00531A8A"/>
    <w:rsid w:val="00551829"/>
    <w:rsid w:val="00563C69"/>
    <w:rsid w:val="0058022A"/>
    <w:rsid w:val="00641574"/>
    <w:rsid w:val="006F75FB"/>
    <w:rsid w:val="00734C4F"/>
    <w:rsid w:val="00761D40"/>
    <w:rsid w:val="007B0B58"/>
    <w:rsid w:val="00A9132A"/>
    <w:rsid w:val="00A961B7"/>
    <w:rsid w:val="00AA4094"/>
    <w:rsid w:val="00B14553"/>
    <w:rsid w:val="00B161B2"/>
    <w:rsid w:val="00BB5396"/>
    <w:rsid w:val="00C9360F"/>
    <w:rsid w:val="00D031F2"/>
    <w:rsid w:val="00D53937"/>
    <w:rsid w:val="00D55B7D"/>
    <w:rsid w:val="00DC48E7"/>
    <w:rsid w:val="00DF7E94"/>
    <w:rsid w:val="00E12A5F"/>
    <w:rsid w:val="00E56CB8"/>
    <w:rsid w:val="00EA554F"/>
    <w:rsid w:val="00ED04E5"/>
    <w:rsid w:val="00F70D4C"/>
    <w:rsid w:val="00F92B2B"/>
    <w:rsid w:val="00FE45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8385A9"/>
  <w15:chartTrackingRefBased/>
  <w15:docId w15:val="{3297928D-7E02-422A-A004-66208BA92B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554F"/>
    <w:pPr>
      <w:widowControl w:val="0"/>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A554F"/>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rsid w:val="00EA554F"/>
    <w:rPr>
      <w:sz w:val="18"/>
      <w:szCs w:val="18"/>
    </w:rPr>
  </w:style>
  <w:style w:type="paragraph" w:styleId="Footer">
    <w:name w:val="footer"/>
    <w:basedOn w:val="Normal"/>
    <w:link w:val="FooterChar"/>
    <w:uiPriority w:val="99"/>
    <w:unhideWhenUsed/>
    <w:rsid w:val="00EA554F"/>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rsid w:val="00EA554F"/>
    <w:rPr>
      <w:sz w:val="18"/>
      <w:szCs w:val="18"/>
    </w:rPr>
  </w:style>
  <w:style w:type="paragraph" w:styleId="FootnoteText">
    <w:name w:val="footnote text"/>
    <w:basedOn w:val="Normal"/>
    <w:link w:val="FootnoteTextChar"/>
    <w:uiPriority w:val="99"/>
    <w:unhideWhenUsed/>
    <w:qFormat/>
    <w:rsid w:val="00EA554F"/>
    <w:pPr>
      <w:snapToGrid w:val="0"/>
      <w:spacing w:line="360" w:lineRule="auto"/>
      <w:jc w:val="left"/>
    </w:pPr>
    <w:rPr>
      <w:rFonts w:ascii="Calibri" w:eastAsia="SimSun" w:hAnsi="Calibri" w:cs="Times New Roman"/>
      <w:sz w:val="18"/>
      <w:szCs w:val="18"/>
      <w:lang w:val="x-none" w:eastAsia="x-none"/>
    </w:rPr>
  </w:style>
  <w:style w:type="character" w:customStyle="1" w:styleId="a">
    <w:name w:val="脚注文本 字符"/>
    <w:basedOn w:val="DefaultParagraphFont"/>
    <w:uiPriority w:val="99"/>
    <w:semiHidden/>
    <w:rsid w:val="00EA554F"/>
    <w:rPr>
      <w:sz w:val="18"/>
      <w:szCs w:val="18"/>
    </w:rPr>
  </w:style>
  <w:style w:type="character" w:styleId="FootnoteReference">
    <w:name w:val="footnote reference"/>
    <w:uiPriority w:val="99"/>
    <w:unhideWhenUsed/>
    <w:qFormat/>
    <w:rsid w:val="00EA554F"/>
    <w:rPr>
      <w:vertAlign w:val="superscript"/>
    </w:rPr>
  </w:style>
  <w:style w:type="character" w:customStyle="1" w:styleId="FootnoteTextChar">
    <w:name w:val="Footnote Text Char"/>
    <w:link w:val="FootnoteText"/>
    <w:uiPriority w:val="99"/>
    <w:locked/>
    <w:rsid w:val="00EA554F"/>
    <w:rPr>
      <w:rFonts w:ascii="Calibri" w:eastAsia="SimSun" w:hAnsi="Calibri" w:cs="Times New Roman"/>
      <w:sz w:val="18"/>
      <w:szCs w:val="18"/>
      <w:lang w:val="x-none" w:eastAsia="x-none"/>
    </w:rPr>
  </w:style>
  <w:style w:type="character" w:styleId="Hyperlink">
    <w:name w:val="Hyperlink"/>
    <w:basedOn w:val="DefaultParagraphFont"/>
    <w:uiPriority w:val="99"/>
    <w:unhideWhenUsed/>
    <w:qFormat/>
    <w:rsid w:val="00EA554F"/>
    <w:rPr>
      <w:color w:val="0000FF"/>
      <w:u w:val="single"/>
    </w:rPr>
  </w:style>
  <w:style w:type="paragraph" w:styleId="Title">
    <w:name w:val="Title"/>
    <w:basedOn w:val="Normal"/>
    <w:next w:val="Normal"/>
    <w:link w:val="TitleChar"/>
    <w:uiPriority w:val="10"/>
    <w:qFormat/>
    <w:rsid w:val="00102130"/>
    <w:pPr>
      <w:spacing w:before="120" w:after="120" w:line="360" w:lineRule="auto"/>
      <w:jc w:val="left"/>
      <w:outlineLvl w:val="0"/>
    </w:pPr>
    <w:rPr>
      <w:rFonts w:ascii="Times New Roman" w:eastAsia="Times New Roman" w:hAnsi="Times New Roman" w:cstheme="majorBidi"/>
      <w:b/>
      <w:bCs/>
      <w:sz w:val="24"/>
      <w:szCs w:val="32"/>
    </w:rPr>
  </w:style>
  <w:style w:type="character" w:customStyle="1" w:styleId="TitleChar">
    <w:name w:val="Title Char"/>
    <w:basedOn w:val="DefaultParagraphFont"/>
    <w:link w:val="Title"/>
    <w:uiPriority w:val="10"/>
    <w:rsid w:val="00102130"/>
    <w:rPr>
      <w:rFonts w:ascii="Times New Roman" w:eastAsia="Times New Roman" w:hAnsi="Times New Roman" w:cstheme="majorBidi"/>
      <w:b/>
      <w:bCs/>
      <w:sz w:val="24"/>
      <w:szCs w:val="32"/>
    </w:rPr>
  </w:style>
  <w:style w:type="character" w:styleId="UnresolvedMention">
    <w:name w:val="Unresolved Mention"/>
    <w:basedOn w:val="DefaultParagraphFont"/>
    <w:uiPriority w:val="99"/>
    <w:semiHidden/>
    <w:unhideWhenUsed/>
    <w:rsid w:val="00FE45F1"/>
    <w:rPr>
      <w:color w:val="605E5C"/>
      <w:shd w:val="clear" w:color="auto" w:fill="E1DFDD"/>
    </w:rPr>
  </w:style>
  <w:style w:type="paragraph" w:styleId="Revision">
    <w:name w:val="Revision"/>
    <w:hidden/>
    <w:uiPriority w:val="99"/>
    <w:semiHidden/>
    <w:rsid w:val="00120EB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17682025">
      <w:bodyDiv w:val="1"/>
      <w:marLeft w:val="0"/>
      <w:marRight w:val="0"/>
      <w:marTop w:val="0"/>
      <w:marBottom w:val="0"/>
      <w:divBdr>
        <w:top w:val="none" w:sz="0" w:space="0" w:color="auto"/>
        <w:left w:val="none" w:sz="0" w:space="0" w:color="auto"/>
        <w:bottom w:val="none" w:sz="0" w:space="0" w:color="auto"/>
        <w:right w:val="none" w:sz="0" w:space="0" w:color="auto"/>
      </w:divBdr>
    </w:div>
    <w:div w:id="1386179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cn/xinwen/2021-05/11/content_5605794.ht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yangjie__2000@163.com" TargetMode="External"/><Relationship Id="rId12" Type="http://schemas.openxmlformats.org/officeDocument/2006/relationships/image" Target="media/image4.emf"/><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3.emf"/><Relationship Id="rId5" Type="http://schemas.openxmlformats.org/officeDocument/2006/relationships/footnotes" Target="footnotes.xml"/><Relationship Id="rId10" Type="http://schemas.openxmlformats.org/officeDocument/2006/relationships/image" Target="media/image2.emf"/><Relationship Id="rId4" Type="http://schemas.openxmlformats.org/officeDocument/2006/relationships/webSettings" Target="webSettings.xml"/><Relationship Id="rId9" Type="http://schemas.openxmlformats.org/officeDocument/2006/relationships/image" Target="media/image1.emf"/><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31959E-9D63-410E-9E50-39472DF21F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87</TotalTime>
  <Pages>13</Pages>
  <Words>1292</Words>
  <Characters>7292</Characters>
  <Application>Microsoft Office Word</Application>
  <DocSecurity>0</DocSecurity>
  <Lines>177</Lines>
  <Paragraphs>95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Dimi</cp:lastModifiedBy>
  <cp:revision>26</cp:revision>
  <cp:lastPrinted>2025-01-16T16:08:00Z</cp:lastPrinted>
  <dcterms:created xsi:type="dcterms:W3CDTF">2025-01-14T02:51:00Z</dcterms:created>
  <dcterms:modified xsi:type="dcterms:W3CDTF">2025-02-13T12:04:00Z</dcterms:modified>
</cp:coreProperties>
</file>