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76"/>
        <w:tblW w:w="376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992"/>
      </w:tblGrid>
      <w:tr w:rsidR="004C5296" w:rsidRPr="00F65ADB" w14:paraId="7E481082" w14:textId="77777777" w:rsidTr="004C5296">
        <w:trPr>
          <w:cantSplit/>
        </w:trPr>
        <w:tc>
          <w:tcPr>
            <w:tcW w:w="4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817C0B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Diagnosis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58083AC" w14:textId="77777777" w:rsidR="004C5296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N (%)</w:t>
            </w:r>
          </w:p>
        </w:tc>
      </w:tr>
      <w:tr w:rsidR="004C5296" w:rsidRPr="00F65ADB" w14:paraId="09CDDF31" w14:textId="77777777" w:rsidTr="004C5296">
        <w:trPr>
          <w:cantSplit/>
        </w:trPr>
        <w:tc>
          <w:tcPr>
            <w:tcW w:w="4300" w:type="pct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DAE3FD1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ADCA</w:t>
            </w:r>
            <w:r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without genotype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8" w:space="0" w:color="AEAEAE"/>
            </w:tcBorders>
            <w:shd w:val="clear" w:color="auto" w:fill="auto"/>
          </w:tcPr>
          <w:p w14:paraId="10D300AE" w14:textId="366EC653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7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(0.09)</w:t>
            </w:r>
          </w:p>
        </w:tc>
      </w:tr>
      <w:tr w:rsidR="004C5296" w:rsidRPr="00F65ADB" w14:paraId="03F60F59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9F81552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ARSACS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7D56BF4E" w14:textId="6EC14DD0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2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(0.03)</w:t>
            </w:r>
          </w:p>
        </w:tc>
      </w:tr>
      <w:tr w:rsidR="004C5296" w:rsidRPr="00F65ADB" w14:paraId="71924BD4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1B76E20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CACNA1A</w:t>
            </w:r>
            <w:r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-related ataxia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45087C38" w14:textId="01F5E0A1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1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(0.01)</w:t>
            </w:r>
          </w:p>
        </w:tc>
      </w:tr>
      <w:tr w:rsidR="004C5296" w:rsidRPr="00F65ADB" w14:paraId="79494AFA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473FBE7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CANVAS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4093985F" w14:textId="071BAA06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1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(0.01)</w:t>
            </w:r>
          </w:p>
        </w:tc>
      </w:tr>
      <w:tr w:rsidR="004C5296" w:rsidRPr="00F65ADB" w14:paraId="3198DA1B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BCE4A31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Cerebellar haemorrhage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0400E689" w14:textId="4EE25859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3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(0.04)</w:t>
            </w:r>
          </w:p>
        </w:tc>
      </w:tr>
      <w:tr w:rsidR="004C5296" w:rsidRPr="00F65ADB" w14:paraId="6461DF73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FF40A76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Cerebellar infarct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604223BC" w14:textId="52364A3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16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(0.20)</w:t>
            </w:r>
          </w:p>
        </w:tc>
      </w:tr>
      <w:tr w:rsidR="004C5296" w:rsidRPr="00F65ADB" w14:paraId="1639C227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9C63E28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EA</w:t>
            </w:r>
            <w:r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1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654B5647" w14:textId="4C575E92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1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(0.01)</w:t>
            </w:r>
          </w:p>
        </w:tc>
      </w:tr>
      <w:tr w:rsidR="004C5296" w:rsidRPr="00F65ADB" w14:paraId="3D59B768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0DA1C46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EA</w:t>
            </w:r>
            <w:r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2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0A7B758F" w14:textId="33D0ED9B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1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(0.01)</w:t>
            </w:r>
          </w:p>
        </w:tc>
      </w:tr>
      <w:tr w:rsidR="004C5296" w:rsidRPr="00F65ADB" w14:paraId="27214881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5DDDD0F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ILOCA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1B765ED8" w14:textId="34B00E99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3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(0.04)</w:t>
            </w:r>
          </w:p>
        </w:tc>
      </w:tr>
      <w:tr w:rsidR="004C5296" w:rsidRPr="00F65ADB" w14:paraId="5ADFA023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2E75401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MSA-C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3F8E8DB8" w14:textId="128AC398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1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(0.01)</w:t>
            </w:r>
          </w:p>
        </w:tc>
      </w:tr>
      <w:tr w:rsidR="004C5296" w:rsidRPr="00F65ADB" w14:paraId="252A0104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00F45D1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SCA1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74F63A5D" w14:textId="58C14644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5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(0.06)</w:t>
            </w:r>
          </w:p>
        </w:tc>
      </w:tr>
      <w:tr w:rsidR="004C5296" w:rsidRPr="00F65ADB" w14:paraId="12C0AEB1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775BA69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SCA14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5A7D44AE" w14:textId="11768710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3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(0.04)</w:t>
            </w:r>
          </w:p>
        </w:tc>
      </w:tr>
      <w:tr w:rsidR="004C5296" w:rsidRPr="00F65ADB" w14:paraId="63BA8DC1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4FA69DC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SCA15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15BBE12F" w14:textId="387B7210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1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(0.01)</w:t>
            </w:r>
          </w:p>
        </w:tc>
      </w:tr>
      <w:tr w:rsidR="004C5296" w:rsidRPr="00F65ADB" w14:paraId="0BFEEEA1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6DD2279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SCA2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6C802B02" w14:textId="219CD32C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3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(0.04)</w:t>
            </w:r>
          </w:p>
        </w:tc>
      </w:tr>
      <w:tr w:rsidR="004C5296" w:rsidRPr="00F65ADB" w14:paraId="3CA57870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E15568D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SCA27b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23A644AD" w14:textId="3AB35946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1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(0.01)</w:t>
            </w:r>
          </w:p>
        </w:tc>
      </w:tr>
      <w:tr w:rsidR="004C5296" w:rsidRPr="00F65ADB" w14:paraId="4960BAF4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30A477D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SCA28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2C656858" w14:textId="512117CE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1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(0.01)</w:t>
            </w:r>
          </w:p>
        </w:tc>
      </w:tr>
      <w:tr w:rsidR="004C5296" w:rsidRPr="00F65ADB" w14:paraId="1CAC7ECD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EF10B51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SCA3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204BF2C0" w14:textId="36A9782E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6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(0.08)</w:t>
            </w:r>
          </w:p>
        </w:tc>
      </w:tr>
      <w:tr w:rsidR="004C5296" w:rsidRPr="00F65ADB" w14:paraId="5191C65A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0894A27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SCA36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4DEE7F2D" w14:textId="774B2660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2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(0.03)</w:t>
            </w:r>
          </w:p>
        </w:tc>
      </w:tr>
      <w:tr w:rsidR="004C5296" w:rsidRPr="00F65ADB" w14:paraId="3C3E11C0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0733ED7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SCA6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403E9745" w14:textId="4A29B61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7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(0.09)</w:t>
            </w:r>
          </w:p>
        </w:tc>
      </w:tr>
      <w:tr w:rsidR="004C5296" w:rsidRPr="00F65ADB" w14:paraId="2E2926F3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43BCADE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SCA7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74E27180" w14:textId="42B8D539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1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(0.01)</w:t>
            </w:r>
          </w:p>
        </w:tc>
      </w:tr>
      <w:tr w:rsidR="004C5296" w:rsidRPr="00F65ADB" w14:paraId="63F611E1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BC7FE08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SPG7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42697D3B" w14:textId="703E1440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 w:rsidRPr="00F65ADB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8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(0.10)</w:t>
            </w:r>
          </w:p>
        </w:tc>
      </w:tr>
      <w:tr w:rsidR="004C5296" w:rsidRPr="00F65ADB" w14:paraId="0CD15856" w14:textId="77777777" w:rsidTr="004C5296">
        <w:trPr>
          <w:cantSplit/>
        </w:trPr>
        <w:tc>
          <w:tcPr>
            <w:tcW w:w="43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218CF95" w14:textId="77777777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Undefined ataxia, based on cerebellar atrophy on brain imaging</w:t>
            </w:r>
          </w:p>
        </w:tc>
        <w:tc>
          <w:tcPr>
            <w:tcW w:w="700" w:type="pct"/>
            <w:tcBorders>
              <w:top w:val="single" w:sz="8" w:space="0" w:color="AEAEAE"/>
              <w:left w:val="nil"/>
              <w:bottom w:val="single" w:sz="8" w:space="0" w:color="AEAEAE"/>
            </w:tcBorders>
            <w:shd w:val="clear" w:color="auto" w:fill="auto"/>
          </w:tcPr>
          <w:p w14:paraId="3CE08815" w14:textId="70A93B70" w:rsidR="004C5296" w:rsidRPr="00F65ADB" w:rsidRDefault="004C5296" w:rsidP="004C52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>5</w:t>
            </w:r>
            <w:r w:rsidR="00C82A61">
              <w:rPr>
                <w:rFonts w:ascii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="00C82A61" w:rsidRPr="00A426C4">
              <w:rPr>
                <w:rFonts w:ascii="Times New Roman" w:hAnsi="Times New Roman" w:cs="Times New Roman"/>
                <w:kern w:val="0"/>
                <w:highlight w:val="red"/>
                <w:lang w:val="en-GB"/>
                <w14:ligatures w14:val="none"/>
              </w:rPr>
              <w:t>(0.06)</w:t>
            </w:r>
          </w:p>
        </w:tc>
      </w:tr>
    </w:tbl>
    <w:p w14:paraId="1176BD4C" w14:textId="0CACC955" w:rsidR="00F65ADB" w:rsidRPr="004C5296" w:rsidRDefault="004C5296" w:rsidP="004C5296">
      <w:pPr>
        <w:pStyle w:val="Titel"/>
        <w:rPr>
          <w:rFonts w:ascii="Times New Roman" w:hAnsi="Times New Roman" w:cs="Times New Roman"/>
          <w:lang w:val="en-US"/>
        </w:rPr>
      </w:pPr>
      <w:r w:rsidRPr="00945A6C">
        <w:rPr>
          <w:rFonts w:ascii="Times New Roman" w:hAnsi="Times New Roman" w:cs="Times New Roman"/>
          <w:lang w:val="en-US"/>
        </w:rPr>
        <w:t xml:space="preserve">Supplementary Information </w:t>
      </w:r>
      <w:r w:rsidR="00122FDF">
        <w:rPr>
          <w:rFonts w:ascii="Times New Roman" w:hAnsi="Times New Roman" w:cs="Times New Roman"/>
          <w:lang w:val="en-US"/>
        </w:rPr>
        <w:t>2</w:t>
      </w:r>
      <w:r w:rsidRPr="00945A6C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>Diagnoses</w:t>
      </w:r>
      <w:r w:rsidRPr="00945A6C">
        <w:rPr>
          <w:rFonts w:ascii="Times New Roman" w:hAnsi="Times New Roman" w:cs="Times New Roman"/>
          <w:lang w:val="en-US"/>
        </w:rPr>
        <w:t xml:space="preserve"> </w:t>
      </w:r>
    </w:p>
    <w:sectPr w:rsidR="00F65ADB" w:rsidRPr="004C5296" w:rsidSect="007F4521">
      <w:pgSz w:w="12242" w:h="15842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DB"/>
    <w:rsid w:val="00122FDF"/>
    <w:rsid w:val="00442A03"/>
    <w:rsid w:val="004C5296"/>
    <w:rsid w:val="007E1121"/>
    <w:rsid w:val="00A426C4"/>
    <w:rsid w:val="00A8780E"/>
    <w:rsid w:val="00C82A61"/>
    <w:rsid w:val="00F65ADB"/>
    <w:rsid w:val="00F8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ADFC"/>
  <w15:chartTrackingRefBased/>
  <w15:docId w15:val="{532CADF2-F157-4B7A-9FDB-AFC404FF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C52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4C529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Reumers, Stacha</dc:creator>
  <cp:keywords/>
  <dc:description/>
  <cp:lastModifiedBy>Reumers, Stacha</cp:lastModifiedBy>
  <cp:revision>6</cp:revision>
  <dcterms:created xsi:type="dcterms:W3CDTF">2024-07-22T09:41:00Z</dcterms:created>
  <dcterms:modified xsi:type="dcterms:W3CDTF">2025-02-27T14:15:00Z</dcterms:modified>
</cp:coreProperties>
</file>