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A062" w14:textId="2CE6602A" w:rsidR="00FE1060" w:rsidRPr="009B4FF4" w:rsidRDefault="00FE1060" w:rsidP="003B388C">
      <w:pPr>
        <w:pStyle w:val="Heading2"/>
        <w:spacing w:before="0" w:line="240" w:lineRule="auto"/>
        <w:rPr>
          <w:rFonts w:ascii="Times New Roman" w:hAnsi="Times New Roman" w:cs="Times New Roman"/>
          <w:b/>
          <w:bCs/>
          <w:color w:val="000000" w:themeColor="text1"/>
          <w:sz w:val="24"/>
          <w:szCs w:val="24"/>
        </w:rPr>
      </w:pPr>
      <w:bookmarkStart w:id="0" w:name="_Toc112685758"/>
      <w:r w:rsidRPr="009B4FF4">
        <w:rPr>
          <w:rFonts w:ascii="Times New Roman" w:hAnsi="Times New Roman" w:cs="Times New Roman"/>
          <w:b/>
          <w:bCs/>
          <w:color w:val="000000" w:themeColor="text1"/>
          <w:sz w:val="24"/>
          <w:szCs w:val="24"/>
        </w:rPr>
        <w:t>Table S1</w:t>
      </w:r>
      <w:r w:rsidR="5BD446EF" w:rsidRPr="24593A4E">
        <w:rPr>
          <w:rFonts w:ascii="Times New Roman" w:hAnsi="Times New Roman" w:cs="Times New Roman"/>
          <w:color w:val="000000" w:themeColor="text1"/>
          <w:sz w:val="24"/>
          <w:szCs w:val="24"/>
        </w:rPr>
        <w:t xml:space="preserve">  </w:t>
      </w:r>
    </w:p>
    <w:p w14:paraId="540402AC" w14:textId="50876A6C" w:rsidR="003B388C" w:rsidRPr="003B388C" w:rsidRDefault="003B388C" w:rsidP="003B388C"/>
    <w:p w14:paraId="3F8FA9E4" w14:textId="77777777" w:rsidR="00FE1060" w:rsidRPr="003F2863" w:rsidRDefault="00FE1060" w:rsidP="003B388C">
      <w:pPr>
        <w:spacing w:after="0" w:line="240" w:lineRule="auto"/>
        <w:rPr>
          <w:rFonts w:ascii="Times New Roman" w:hAnsi="Times New Roman" w:cs="Times New Roman"/>
          <w:i/>
          <w:iCs/>
          <w:color w:val="000000" w:themeColor="text1"/>
          <w:sz w:val="24"/>
          <w:szCs w:val="24"/>
        </w:rPr>
      </w:pPr>
      <w:r w:rsidRPr="003F2863">
        <w:rPr>
          <w:rFonts w:ascii="Times New Roman" w:hAnsi="Times New Roman" w:cs="Times New Roman"/>
          <w:i/>
          <w:iCs/>
          <w:color w:val="000000" w:themeColor="text1"/>
          <w:sz w:val="24"/>
          <w:szCs w:val="24"/>
        </w:rPr>
        <w:t>EAS cognitive battery of tests</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3272"/>
        <w:gridCol w:w="4476"/>
      </w:tblGrid>
      <w:tr w:rsidR="003F2863" w:rsidRPr="003F2863" w14:paraId="782F272A" w14:textId="77777777" w:rsidTr="00FF3EA5">
        <w:trPr>
          <w:trHeight w:val="284"/>
        </w:trPr>
        <w:tc>
          <w:tcPr>
            <w:tcW w:w="2040" w:type="pct"/>
            <w:tcBorders>
              <w:top w:val="single" w:sz="4" w:space="0" w:color="auto"/>
              <w:bottom w:val="single" w:sz="4" w:space="0" w:color="auto"/>
            </w:tcBorders>
          </w:tcPr>
          <w:p w14:paraId="057564F3"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Test</w:t>
            </w:r>
          </w:p>
        </w:tc>
        <w:tc>
          <w:tcPr>
            <w:tcW w:w="1250" w:type="pct"/>
            <w:tcBorders>
              <w:top w:val="single" w:sz="4" w:space="0" w:color="auto"/>
              <w:bottom w:val="single" w:sz="4" w:space="0" w:color="auto"/>
            </w:tcBorders>
          </w:tcPr>
          <w:p w14:paraId="03AE7EF2"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Domain(s)</w:t>
            </w:r>
          </w:p>
        </w:tc>
        <w:tc>
          <w:tcPr>
            <w:tcW w:w="1710" w:type="pct"/>
            <w:tcBorders>
              <w:top w:val="single" w:sz="4" w:space="0" w:color="auto"/>
              <w:bottom w:val="single" w:sz="4" w:space="0" w:color="auto"/>
            </w:tcBorders>
          </w:tcPr>
          <w:p w14:paraId="5848B406"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Reference</w:t>
            </w:r>
          </w:p>
        </w:tc>
      </w:tr>
      <w:tr w:rsidR="003F2863" w:rsidRPr="003F2863" w14:paraId="60A0F3C7" w14:textId="77777777" w:rsidTr="00FF3EA5">
        <w:trPr>
          <w:trHeight w:val="284"/>
        </w:trPr>
        <w:tc>
          <w:tcPr>
            <w:tcW w:w="2040" w:type="pct"/>
            <w:tcBorders>
              <w:top w:val="single" w:sz="4" w:space="0" w:color="auto"/>
            </w:tcBorders>
          </w:tcPr>
          <w:p w14:paraId="43FE600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Blessed Information Memory Concentration Test (BIMC)</w:t>
            </w:r>
          </w:p>
          <w:p w14:paraId="10B7E536" w14:textId="77777777" w:rsidR="00FE1060" w:rsidRPr="003F2863" w:rsidRDefault="00FE1060" w:rsidP="003B388C">
            <w:pPr>
              <w:rPr>
                <w:rFonts w:ascii="Times New Roman" w:hAnsi="Times New Roman" w:cs="Times New Roman"/>
                <w:color w:val="000000" w:themeColor="text1"/>
                <w:sz w:val="24"/>
                <w:szCs w:val="24"/>
              </w:rPr>
            </w:pPr>
          </w:p>
        </w:tc>
        <w:tc>
          <w:tcPr>
            <w:tcW w:w="1250" w:type="pct"/>
            <w:tcBorders>
              <w:top w:val="single" w:sz="4" w:space="0" w:color="auto"/>
            </w:tcBorders>
          </w:tcPr>
          <w:p w14:paraId="79E1003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Global cognitive status</w:t>
            </w:r>
          </w:p>
        </w:tc>
        <w:tc>
          <w:tcPr>
            <w:tcW w:w="1710" w:type="pct"/>
            <w:tcBorders>
              <w:top w:val="single" w:sz="4" w:space="0" w:color="auto"/>
            </w:tcBorders>
          </w:tcPr>
          <w:p w14:paraId="47D20F47"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10.1192/bjp.114.512.797","ISSN":"00071250","PMID":"5662937","author":[{"dropping-particle":"","family":"Blessed","given":"G.","non-dropping-particle":"","parse-names":false,"suffix":""},{"dropping-particle":"","family":"Tomlinson","given":"B. E.","non-dropping-particle":"","parse-names":false,"suffix":""},{"dropping-particle":"","family":"Roth","given":"M.","non-dropping-particle":"","parse-names":false,"suffix":""}],"container-title":"The British journal of psychiatry : the journal of mental science","id":"ITEM-1","issue":"512","issued":{"date-parts":[["1968"]]},"page":"797-811","publisher":"Br J Psychiatry","title":"The association between quantitative measures of dementia and of senile change in the cerebral grey matter of elderly subjects.","type":"article-journal","volume":"114"},"uris":["http://www.mendeley.com/documents/?uuid=b2f28634-174a-3ad3-9203-c3f2aaeec62c"]}],"mendeley":{"formattedCitation":"(Blessed et al., 1968)","manualFormatting":"Blessed et al., 1968)","plainTextFormattedCitation":"(Blessed et al., 1968)","previouslyFormattedCitation":"(Blessed et al., 1968)"},"properties":{"noteIndex":0},"schema":"https://github.com/citation-style-language/schema/raw/master/csl-citation.json"}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Blessed et al., 1968</w:t>
            </w:r>
            <w:r w:rsidRPr="003F2863">
              <w:rPr>
                <w:rFonts w:ascii="Times New Roman" w:hAnsi="Times New Roman" w:cs="Times New Roman"/>
                <w:color w:val="000000" w:themeColor="text1"/>
                <w:sz w:val="24"/>
                <w:szCs w:val="24"/>
              </w:rPr>
              <w:fldChar w:fldCharType="end"/>
            </w:r>
          </w:p>
        </w:tc>
      </w:tr>
      <w:tr w:rsidR="003F2863" w:rsidRPr="003F2863" w14:paraId="13F4AD21" w14:textId="77777777" w:rsidTr="00FF3EA5">
        <w:trPr>
          <w:trHeight w:val="284"/>
        </w:trPr>
        <w:tc>
          <w:tcPr>
            <w:tcW w:w="2040" w:type="pct"/>
          </w:tcPr>
          <w:p w14:paraId="19B5031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Vocabulary</w:t>
            </w:r>
          </w:p>
          <w:p w14:paraId="5044757A" w14:textId="77777777" w:rsidR="00FE1060" w:rsidRPr="003F2863" w:rsidRDefault="00FE1060" w:rsidP="003B388C">
            <w:pPr>
              <w:rPr>
                <w:rFonts w:ascii="Times New Roman" w:hAnsi="Times New Roman" w:cs="Times New Roman"/>
                <w:color w:val="000000" w:themeColor="text1"/>
                <w:sz w:val="24"/>
                <w:szCs w:val="24"/>
                <w:vertAlign w:val="superscript"/>
              </w:rPr>
            </w:pPr>
          </w:p>
        </w:tc>
        <w:tc>
          <w:tcPr>
            <w:tcW w:w="1250" w:type="pct"/>
          </w:tcPr>
          <w:p w14:paraId="6D5BA74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Verbal Intelligence</w:t>
            </w:r>
          </w:p>
        </w:tc>
        <w:tc>
          <w:tcPr>
            <w:tcW w:w="1710" w:type="pct"/>
          </w:tcPr>
          <w:p w14:paraId="702D467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{"citationItems":[{"id":"ITEM-1","itemData":{"author":[{"dropping-particle":"","family":"Wechsler","given":"D","non-dropping-particle":"","parse-names":false,"suffix":""}],"id":"ITEM-1","issued":{"date-parts":[["1955"]]},"title":"Wechsler adult intelligence scale--","type":"article-journal"},"uris":["http://www.mendeley.com/documents/?uuid=2f9cceca-4448-3fec-8458-944fc67a0085"]}],"mendeley":{"formattedCitation":"(Wechsler, 1955)","manualFormatting":"Wechsler, 1955)","plainTextFormattedCitation":"(Wechsler, 1955)","previouslyFormattedCitation":"(Wechsler, 1955)"},"properties":{"noteIndex":0},"schema":"https://github.com/citation-style-language/schema/raw/master/csl-citation.json"}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Wechsler, 1955</w:t>
            </w:r>
            <w:r w:rsidRPr="003F2863">
              <w:rPr>
                <w:rFonts w:ascii="Times New Roman" w:hAnsi="Times New Roman" w:cs="Times New Roman"/>
                <w:color w:val="000000" w:themeColor="text1"/>
                <w:sz w:val="24"/>
                <w:szCs w:val="24"/>
              </w:rPr>
              <w:fldChar w:fldCharType="end"/>
            </w:r>
          </w:p>
        </w:tc>
      </w:tr>
      <w:tr w:rsidR="003F2863" w:rsidRPr="003F2863" w14:paraId="2EB657B0" w14:textId="77777777" w:rsidTr="00FF3EA5">
        <w:trPr>
          <w:trHeight w:val="284"/>
        </w:trPr>
        <w:tc>
          <w:tcPr>
            <w:tcW w:w="2040" w:type="pct"/>
          </w:tcPr>
          <w:p w14:paraId="2CA28E8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Information</w:t>
            </w:r>
          </w:p>
          <w:p w14:paraId="73419139"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356D37E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Verbal Intelligence</w:t>
            </w:r>
          </w:p>
        </w:tc>
        <w:tc>
          <w:tcPr>
            <w:tcW w:w="1710" w:type="pct"/>
          </w:tcPr>
          <w:p w14:paraId="3A06B764"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30BE4A8C" w14:textId="77777777" w:rsidTr="00FF3EA5">
        <w:trPr>
          <w:trHeight w:val="284"/>
        </w:trPr>
        <w:tc>
          <w:tcPr>
            <w:tcW w:w="2040" w:type="pct"/>
          </w:tcPr>
          <w:p w14:paraId="244EC50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Block Design</w:t>
            </w:r>
          </w:p>
          <w:p w14:paraId="7CEA031F" w14:textId="77777777" w:rsidR="00FE1060" w:rsidRPr="003F2863" w:rsidRDefault="00FE1060" w:rsidP="003B388C">
            <w:pPr>
              <w:rPr>
                <w:rFonts w:ascii="Times New Roman" w:hAnsi="Times New Roman" w:cs="Times New Roman"/>
                <w:b/>
                <w:bCs/>
                <w:color w:val="000000" w:themeColor="text1"/>
                <w:sz w:val="24"/>
                <w:szCs w:val="24"/>
              </w:rPr>
            </w:pPr>
          </w:p>
        </w:tc>
        <w:tc>
          <w:tcPr>
            <w:tcW w:w="1250" w:type="pct"/>
          </w:tcPr>
          <w:p w14:paraId="3886AB15"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Visuospatial</w:t>
            </w:r>
          </w:p>
        </w:tc>
        <w:tc>
          <w:tcPr>
            <w:tcW w:w="1710" w:type="pct"/>
          </w:tcPr>
          <w:p w14:paraId="215E10FC" w14:textId="77777777" w:rsidR="00FE1060" w:rsidRPr="003F2863" w:rsidRDefault="00FE1060" w:rsidP="003B388C">
            <w:pPr>
              <w:rPr>
                <w:rFonts w:ascii="Times New Roman" w:hAnsi="Times New Roman" w:cs="Times New Roman"/>
                <w:b/>
                <w:bCs/>
                <w:color w:val="000000" w:themeColor="text1"/>
                <w:sz w:val="24"/>
                <w:szCs w:val="24"/>
              </w:rPr>
            </w:pPr>
          </w:p>
        </w:tc>
      </w:tr>
      <w:tr w:rsidR="003F2863" w:rsidRPr="003F2863" w14:paraId="50894608" w14:textId="77777777" w:rsidTr="00FF3EA5">
        <w:trPr>
          <w:trHeight w:val="284"/>
        </w:trPr>
        <w:tc>
          <w:tcPr>
            <w:tcW w:w="2040" w:type="pct"/>
          </w:tcPr>
          <w:p w14:paraId="0F3E9CC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Digit Span</w:t>
            </w:r>
          </w:p>
          <w:p w14:paraId="70112F71"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5E56083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Attention</w:t>
            </w:r>
          </w:p>
        </w:tc>
        <w:tc>
          <w:tcPr>
            <w:tcW w:w="1710" w:type="pct"/>
          </w:tcPr>
          <w:p w14:paraId="25873F04"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1B2B35BE" w14:textId="77777777" w:rsidTr="00FF3EA5">
        <w:trPr>
          <w:trHeight w:val="284"/>
        </w:trPr>
        <w:tc>
          <w:tcPr>
            <w:tcW w:w="2040" w:type="pct"/>
          </w:tcPr>
          <w:p w14:paraId="3D5088F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DS Coding</w:t>
            </w:r>
          </w:p>
          <w:p w14:paraId="55A3EA7C"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0C67871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Processing speed</w:t>
            </w:r>
          </w:p>
        </w:tc>
        <w:tc>
          <w:tcPr>
            <w:tcW w:w="1710" w:type="pct"/>
          </w:tcPr>
          <w:p w14:paraId="7AB55FDA"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32134240" w14:textId="77777777" w:rsidTr="00FF3EA5">
        <w:trPr>
          <w:trHeight w:val="284"/>
        </w:trPr>
        <w:tc>
          <w:tcPr>
            <w:tcW w:w="2040" w:type="pct"/>
          </w:tcPr>
          <w:p w14:paraId="63B9842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WRAT Reading</w:t>
            </w:r>
          </w:p>
          <w:p w14:paraId="5F0EB21D" w14:textId="77777777" w:rsidR="00FE1060" w:rsidRPr="003F2863" w:rsidRDefault="00FE1060" w:rsidP="003B388C">
            <w:pPr>
              <w:rPr>
                <w:rFonts w:ascii="Times New Roman" w:hAnsi="Times New Roman" w:cs="Times New Roman"/>
                <w:color w:val="000000" w:themeColor="text1"/>
                <w:sz w:val="24"/>
                <w:szCs w:val="24"/>
              </w:rPr>
            </w:pPr>
          </w:p>
          <w:p w14:paraId="51D3F15A"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4ADEFC5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Premorbid Verbal Intelligence</w:t>
            </w:r>
          </w:p>
        </w:tc>
        <w:tc>
          <w:tcPr>
            <w:tcW w:w="1710" w:type="pct"/>
          </w:tcPr>
          <w:p w14:paraId="678345A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{"citationItems":[{"id":"ITEM-1","itemData":{"DOI":"10.1007/978-1-4615-1185-4_13","abstract":"The Wide Range Achievement Test 3 (wrat3) is the most recent edition in a series of instruments which measure codes necessary to learn the basic skills of reading, spelling, and arithmetic. These codes—reading decoding, written encoding, and math...","author":[{"dropping-particle":"","family":"Snelbaker","given":"Alisa J.","non-dropping-particle":"","parse-names":false,"suffix":""},{"dropping-particle":"","family":"Wilkinson","given":"Gary S.","non-dropping-particle":"","parse-names":false,"suffix":""},{"dropping-particle":"","family":"Robertson","given":"Gary J.","non-dropping-particle":"","parse-names":false,"suffix":""},{"dropping-particle":"","family":"Glutting","given":"Joseph J.","non-dropping-particle":"","parse-names":false,"suffix":""}],"container-title":"Understanding Psychological Assessment","id":"ITEM-1","issued":{"date-parts":[["2001"]]},"page":"259-274","publisher":"Springer, Boston, MA","title":"Wide Range Achievement Test 3 ()","type":"article-journal"},"uris":["http://www.mendeley.com/documents/?uuid=bf78ef5d-1d8b-3502-a8fd-5db2ebf7792c"]}],"mendeley":{"formattedCitation":"(Snelbaker et al., 2001)","manualFormatting":"Snelbaker et al., 2001)","plainTextFormattedCitation":"(Snelbaker et al., 2001)","previouslyFormattedCitation":"(Snelbaker et al., 2001)"},"properties":{"noteIndex":0},"schema":"https://github.com/citation-style-language/schema/raw/master/csl-citation.json"}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Snelbaker et al., 2001</w:t>
            </w:r>
            <w:r w:rsidRPr="003F2863">
              <w:rPr>
                <w:rFonts w:ascii="Times New Roman" w:hAnsi="Times New Roman" w:cs="Times New Roman"/>
                <w:color w:val="000000" w:themeColor="text1"/>
                <w:sz w:val="24"/>
                <w:szCs w:val="24"/>
              </w:rPr>
              <w:fldChar w:fldCharType="end"/>
            </w:r>
          </w:p>
        </w:tc>
      </w:tr>
      <w:tr w:rsidR="003F2863" w:rsidRPr="003F2863" w14:paraId="45F194AA" w14:textId="77777777" w:rsidTr="00FF3EA5">
        <w:trPr>
          <w:trHeight w:val="284"/>
        </w:trPr>
        <w:tc>
          <w:tcPr>
            <w:tcW w:w="2040" w:type="pct"/>
          </w:tcPr>
          <w:p w14:paraId="27E1686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Trail Making Test (TMT A &amp; B)</w:t>
            </w:r>
          </w:p>
          <w:p w14:paraId="0D6EA7B0" w14:textId="77777777" w:rsidR="00FE1060" w:rsidRPr="003F2863" w:rsidRDefault="00FE1060" w:rsidP="003B388C">
            <w:pPr>
              <w:rPr>
                <w:rFonts w:ascii="Times New Roman" w:hAnsi="Times New Roman" w:cs="Times New Roman"/>
                <w:color w:val="000000" w:themeColor="text1"/>
                <w:sz w:val="24"/>
                <w:szCs w:val="24"/>
              </w:rPr>
            </w:pPr>
          </w:p>
          <w:p w14:paraId="6923B8DE"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1A7803C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Processing speed &amp; Executive Function</w:t>
            </w:r>
          </w:p>
        </w:tc>
        <w:tc>
          <w:tcPr>
            <w:tcW w:w="1710" w:type="pct"/>
          </w:tcPr>
          <w:p w14:paraId="0934B43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{"citationItems":[{"id":"ITEM-1","itemData":{"DOI":"10.2466/pms.1958.8.3.271","ISSN":"0031-5125","abstract":"Several studies have appeared recently indicating that persons with brain damage tend to perform significantly more poorly on the Trail Making Test than do control Ss without brain damage (1, 4, 10). This paper is based on larger groups than have been used previously and provides preliminary norms for evaluating the performance of adult Ss","author":[{"dropping-particle":"","family":"Reitan","given":"Ralph M.","non-dropping-particle":"","parse-names":false,"suffix":""}],"container-title":"Perceptual and Motor Skills","id":"ITEM-1","issue":"3","issued":{"date-parts":[["1958","12"]]},"page":"271-276","publisher":"SAGE Publications","title":"Validity of the Trail Making Test as an Indicator of Organic Brain Damage","type":"article-journal","volume":"8"},"uris":["http://www.mendeley.com/documents/?uuid=f1173119-c1f4-3ce4-9d46-06058653a7da"]}],"mendeley":{"formattedCitation":"(Reitan, 1958)","plainTextFormattedCitation":"(Reitan, 1958)","previouslyFormattedCitation":"(Reitan, 1958)"},"properties":{"noteIndex":0},"schema":"https://github.com/citation-style-language/schema/raw/master/csl-citation.json"}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Reitan, 1958</w:t>
            </w:r>
            <w:r w:rsidRPr="003F2863">
              <w:rPr>
                <w:rFonts w:ascii="Times New Roman" w:hAnsi="Times New Roman" w:cs="Times New Roman"/>
                <w:color w:val="000000" w:themeColor="text1"/>
                <w:sz w:val="24"/>
                <w:szCs w:val="24"/>
              </w:rPr>
              <w:fldChar w:fldCharType="end"/>
            </w:r>
          </w:p>
        </w:tc>
      </w:tr>
      <w:tr w:rsidR="003F2863" w:rsidRPr="003F2863" w14:paraId="78262353" w14:textId="77777777" w:rsidTr="00FF3EA5">
        <w:trPr>
          <w:trHeight w:val="284"/>
        </w:trPr>
        <w:tc>
          <w:tcPr>
            <w:tcW w:w="2040" w:type="pct"/>
          </w:tcPr>
          <w:p w14:paraId="5FE127E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Test</w:t>
            </w:r>
          </w:p>
          <w:p w14:paraId="5BC5BE0F" w14:textId="77777777" w:rsidR="00FE1060" w:rsidRPr="003F2863" w:rsidRDefault="00FE1060" w:rsidP="003B388C">
            <w:pPr>
              <w:rPr>
                <w:rFonts w:ascii="Times New Roman" w:hAnsi="Times New Roman" w:cs="Times New Roman"/>
                <w:color w:val="000000" w:themeColor="text1"/>
                <w:sz w:val="24"/>
                <w:szCs w:val="24"/>
              </w:rPr>
            </w:pPr>
          </w:p>
          <w:p w14:paraId="4C19352B"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7E1985C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Processing Speed &amp; Executive Function</w:t>
            </w:r>
          </w:p>
        </w:tc>
        <w:tc>
          <w:tcPr>
            <w:tcW w:w="1710" w:type="pct"/>
          </w:tcPr>
          <w:p w14:paraId="342E880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{"citationItems":[{"id":"ITEM-1","itemData":{"DOI":"10.1037/h0054651","ISSN":"0022-1015(Print)","abstract":"In this study pairs of conflicting stimuli, both being inherent aspects of the same symbols, were presented simultaneously (a name of one color printed in the ink of another color—a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2016 APA, all rights reserved)","author":[{"dropping-particle":"","family":"Stroop","given":"J R","non-dropping-particle":"","parse-names":false,"suffix":""}],"container-title":"Journal of Experimental Psychology","id":"ITEM-1","issue":"6","issued":{"date-parts":[["1935"]]},"page":"643-662","publisher":"Psychological Review Company","publisher-place":"US","title":"Studies of interference in serial verbal reactions.","type":"article-journal","volume":"18"},"uris":["http://www.mendeley.com/documents/?uuid=e9ac1728-9357-4a01-9e44-8d73527d5ed4"]}],"mendeley":{"formattedCitation":"(Stroop, 1935)","plainTextFormattedCitation":"(Stroop, 1935)","previouslyFormattedCitation":"(Stroop, 1935)"},"properties":{"noteIndex":0},"schema":"https://github.com/citation-style-language/schema/raw/master/csl-citation.json"}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Stroop, 1935</w:t>
            </w:r>
            <w:r w:rsidRPr="003F2863">
              <w:rPr>
                <w:rFonts w:ascii="Times New Roman" w:hAnsi="Times New Roman" w:cs="Times New Roman"/>
                <w:color w:val="000000" w:themeColor="text1"/>
                <w:sz w:val="24"/>
                <w:szCs w:val="24"/>
              </w:rPr>
              <w:fldChar w:fldCharType="end"/>
            </w:r>
          </w:p>
        </w:tc>
      </w:tr>
      <w:tr w:rsidR="003F2863" w:rsidRPr="003F2863" w14:paraId="655441D5" w14:textId="77777777" w:rsidTr="00FF3EA5">
        <w:trPr>
          <w:trHeight w:val="284"/>
        </w:trPr>
        <w:tc>
          <w:tcPr>
            <w:tcW w:w="2040" w:type="pct"/>
          </w:tcPr>
          <w:p w14:paraId="6A2627B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Free and Cued Selective Reminding Test (FCSRT)</w:t>
            </w:r>
          </w:p>
          <w:p w14:paraId="54CEFF15"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241CB3C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Memory</w:t>
            </w:r>
          </w:p>
        </w:tc>
        <w:tc>
          <w:tcPr>
            <w:tcW w:w="1710" w:type="pct"/>
          </w:tcPr>
          <w:p w14:paraId="7C29A96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{"citationItems":[{"id":"ITEM-1","itemData":{"DOI":"10.1080/01688638408401233","ISSN":"01650475","PMID":"6501581","abstract":"Use of a search procedure to control processing during learning results in apparently normal cued recall by some amnesic patients with impaired free-recall learning. This suggests that their ability to encode and retrieve may be relatively intact when they are induced to carry out effective processing during learning. When processing is controlled during learning, cued recall should be useful for neuropsychological evaluation of residual learning and memory capacity. © 1984, Taylor &amp; Francis Group, LLC. All rights reserved.","author":[{"dropping-particle":"","family":"Buschke","given":"Herman","non-dropping-particle":"","parse-names":false,"suffix":""}],"container-title":"Journal of Clinical Neuropsychology","id":"ITEM-1","issue":"4","issued":{"date-parts":[["1984","11","1"]]},"page":"433-440","publisher":"J Clin Neuropsychol","title":"Cued Recall in Amnesia*","type":"article-journal","volume":"6"},"uris":["http://www.mendeley.com/documents/?uuid=d25a4c26-c0d5-3eaf-bfaa-ba4b1f0ca580"]}],"mendeley":{"formattedCitation":"(Buschke, 1984)","manualFormatting":"Buschke, 1984)","plainTextFormattedCitation":"(Buschke, 1984)","previouslyFormattedCitation":"(Buschke, 1984)"},"properties":{"noteIndex":0},"schema":"https://github.com/citation-style-language/schema/raw/master/csl-citation.json"}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Buschke, 1984</w:t>
            </w:r>
            <w:r w:rsidRPr="003F2863">
              <w:rPr>
                <w:rFonts w:ascii="Times New Roman" w:hAnsi="Times New Roman" w:cs="Times New Roman"/>
                <w:color w:val="000000" w:themeColor="text1"/>
                <w:sz w:val="24"/>
                <w:szCs w:val="24"/>
              </w:rPr>
              <w:fldChar w:fldCharType="end"/>
            </w:r>
          </w:p>
        </w:tc>
      </w:tr>
      <w:tr w:rsidR="003F2863" w:rsidRPr="003F2863" w14:paraId="321E6645" w14:textId="77777777" w:rsidTr="00FF3EA5">
        <w:trPr>
          <w:trHeight w:val="284"/>
        </w:trPr>
        <w:tc>
          <w:tcPr>
            <w:tcW w:w="2040" w:type="pct"/>
          </w:tcPr>
          <w:p w14:paraId="6C6E86C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 xml:space="preserve">WMS Logical Memory </w:t>
            </w:r>
          </w:p>
          <w:p w14:paraId="673590E7"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0D04DDA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Memory</w:t>
            </w:r>
          </w:p>
        </w:tc>
        <w:tc>
          <w:tcPr>
            <w:tcW w:w="1710" w:type="pct"/>
          </w:tcPr>
          <w:p w14:paraId="0EB7896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author":[{"dropping-particle":"","family":"WECHSLER","given":"","non-dropping-particle":"","parse-names":false,"suffix":""},{"dropping-particle":"","family":"D.","given":"","non-dropping-particle":"","parse-names":false,"suffix":""}],"container-title":"Psychological Corporation","id":"ITEM-1","issued":{"date-parts":[["1987"]]},"title":"Wechsler Memory Scale-Revised","type":"article-journal"},"uris":["http://www.mendeley.com/documents/?uuid=9bb6b384-f1a9-31ea-804e-c0cd203b210d"]}],"mendeley":{"formattedCitation":"(WECHSLER &amp; D., 1987)","manualFormatting":"Wechsler, 1987)","plainTextFormattedCitation":"(WECHSLER &amp; D., 1987)","previouslyFormattedCitation":"(WECHSLER &amp; D., 1987)"},"properties":{"noteIndex":0},"schema":"https://github.com/citation-style-language/schema/raw/master/csl-citation.json"}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Wechsler, 1987</w:t>
            </w:r>
            <w:r w:rsidRPr="003F2863">
              <w:rPr>
                <w:rFonts w:ascii="Times New Roman" w:hAnsi="Times New Roman" w:cs="Times New Roman"/>
                <w:color w:val="000000" w:themeColor="text1"/>
                <w:sz w:val="24"/>
                <w:szCs w:val="24"/>
              </w:rPr>
              <w:fldChar w:fldCharType="end"/>
            </w:r>
          </w:p>
        </w:tc>
      </w:tr>
      <w:tr w:rsidR="003F2863" w:rsidRPr="003F2863" w14:paraId="75DAABDD" w14:textId="77777777" w:rsidTr="00FF3EA5">
        <w:trPr>
          <w:trHeight w:val="284"/>
        </w:trPr>
        <w:tc>
          <w:tcPr>
            <w:tcW w:w="2040" w:type="pct"/>
          </w:tcPr>
          <w:p w14:paraId="53462D9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 xml:space="preserve">RBANS Complex Figure </w:t>
            </w:r>
          </w:p>
          <w:p w14:paraId="465019D4"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09FBAC4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Memory &amp; Visuospatial</w:t>
            </w:r>
          </w:p>
        </w:tc>
        <w:tc>
          <w:tcPr>
            <w:tcW w:w="1710" w:type="pct"/>
          </w:tcPr>
          <w:p w14:paraId="170D574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{"citationItems":[{"id":"ITEM-1","itemData":{"DOI":"10.1076/JCEN.20.3.310.823","ISSN":"13803395","PMID":"9845158","abstract":"Neuropsychological assessment of older individuals with dementing illnesses has suffered from a lack of appropriately designed test instruments. The Repeatable Battery for the Assessment of Neuropsychological Status (RBANS) was developed for the dual purposes of identifying and characterizing abnormal cognitive decline in the older adult and as a neuropsychological screening battery for younger patients. The entire battery takes less than 30 minutes to administer, and yields scaled scores for five cognitive domains. The current study reports preliminary clinical validity results with the RBANS, comparing very mildly demented patients with a diagnosis of probable Alzheimer's disease (n = 20) to patients with Huntington's disease (n = 20) and normal controls (n = 40). Although the patient groups had essentially identical total scores on the RBANS, they exhibited opposite profiles, differing significantly on four of the five subsections. The AD patients performed most poorly on Language, and Delayed Memory subsections, while the HD patients obtained their lowest scaled scores on the Attention and the Visuospatial/Constructional subsections. These results are consistent with the neuropsychological profiles of these dementing disorders derived from lengthier standardized tests and experimental investigations. In addition, even those patients who performed above the suggested cut-off points on the MMSE and the Dementia Rating Scale scored significantly below their controls on the RBANS. These data suggest that the RBANS is effective at both detecting and characterizing dementia of different etiologies.","author":[{"dropping-particle":"","family":"Randolph","given":"Christopher","non-dropping-particle":"","parse-names":false,"suffix":""},{"dropping-particle":"","family":"Tierney","given":"Michael C.","non-dropping-particle":"","parse-names":false,"suffix":""},{"dropping-particle":"","family":"Mohr","given":"Erich","non-dropping-particle":"","parse-names":false,"suffix":""},{"dropping-particle":"","family":"Chase","given":"Thomas N.","non-dropping-particle":"","parse-names":false,"suffix":""}],"container-title":"Journal of Clinical and Experimental Neuropsychology","id":"ITEM-1","issue":"3","issued":{"date-parts":[["1998"]]},"page":"310-319","publisher":"Swets en Zeitlinger B.V.","title":"The Repeatable Battery for the Assessment of Neuropsychological Status (RBANS): Preliminary clinical validity","type":"article-journal","volume":"20"},"uris":["http://www.mendeley.com/documents/?uuid=3f2f0743-8620-3ba3-b947-7f8515fea6b9"]}],"mendeley":{"formattedCitation":"(Randolph et al., 1998)","manualFormatting":"Randolph et al., 1998)","plainTextFormattedCitation":"(Randolph et al., 1998)","previouslyFormattedCitation":"(Randolph et al., 1998)"},"properties":{"noteIndex":0},"schema":"https://github.com/citation-style-language/schema/raw/master/csl-citation.json"}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Randolph et al., 1998</w:t>
            </w:r>
            <w:r w:rsidRPr="003F2863">
              <w:rPr>
                <w:rFonts w:ascii="Times New Roman" w:hAnsi="Times New Roman" w:cs="Times New Roman"/>
                <w:color w:val="000000" w:themeColor="text1"/>
                <w:sz w:val="24"/>
                <w:szCs w:val="24"/>
              </w:rPr>
              <w:fldChar w:fldCharType="end"/>
            </w:r>
          </w:p>
        </w:tc>
      </w:tr>
      <w:tr w:rsidR="003F2863" w:rsidRPr="003F2863" w14:paraId="3EB39A57" w14:textId="77777777" w:rsidTr="00FF3EA5">
        <w:trPr>
          <w:trHeight w:val="284"/>
        </w:trPr>
        <w:tc>
          <w:tcPr>
            <w:tcW w:w="2040" w:type="pct"/>
          </w:tcPr>
          <w:p w14:paraId="61003265" w14:textId="77777777" w:rsidR="00FE1060" w:rsidRPr="003F2863" w:rsidRDefault="00FE1060" w:rsidP="003B388C">
            <w:pPr>
              <w:rPr>
                <w:rFonts w:ascii="Segoe UI Symbol" w:hAnsi="Segoe UI Symbol" w:cs="Segoe UI Symbol"/>
                <w:color w:val="000000" w:themeColor="text1"/>
                <w:sz w:val="24"/>
                <w:szCs w:val="24"/>
                <w:vertAlign w:val="superscript"/>
              </w:rPr>
            </w:pPr>
            <w:r w:rsidRPr="003F2863">
              <w:rPr>
                <w:rFonts w:ascii="Times New Roman" w:hAnsi="Times New Roman" w:cs="Times New Roman"/>
                <w:color w:val="000000" w:themeColor="text1"/>
                <w:sz w:val="24"/>
                <w:szCs w:val="24"/>
              </w:rPr>
              <w:t>Letter Fluency</w:t>
            </w:r>
          </w:p>
          <w:p w14:paraId="5F9A494C"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3CFAC51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lastRenderedPageBreak/>
              <w:t>Language</w:t>
            </w:r>
          </w:p>
        </w:tc>
        <w:tc>
          <w:tcPr>
            <w:tcW w:w="1710" w:type="pct"/>
          </w:tcPr>
          <w:p w14:paraId="7B6722E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{"citationItems":[{"id":"ITEM-1","itemData":{"author":[{"dropping-particle":"","family":"Benton","given":"Arthur L","non-dropping-particle":"","parse-names":false,"suffix":""},{"dropping-particle":"","family":"Hamsher","given":"Kerry","non-dropping-particle":"","parse-names":false,"suffix":""},{"dropping-particle":"","family":"Sivan","given":"Abigail B","non-dropping-particle":"","parse-names":false,"suffix":""}],"id":"ITEM-1","issued":{"date-parts":[["1994"]]},"publisher":"AJA Associates","publisher-place":"Iowa City, IA","title":"Multilingual Aphasia Examination, 3rd Edition | MAE","type":"book"},"uris":["http://www.mendeley.com/documents/?uuid=2f387757-a796-37c8-8622-4d525805e274"]}],"mendeley":{"formattedCitation":"(Benton et al., 1994)","plainTextFormattedCitation":"(Benton et al., 1994)","previouslyFormattedCitation":"(Benton et al., 1994)"},"properties":{"noteIndex":0},"schema":"https://github.com/citation-style-language/schema/raw/master/csl-citation.json"}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Benton et al., 1994</w:t>
            </w:r>
            <w:r w:rsidRPr="003F2863">
              <w:rPr>
                <w:rFonts w:ascii="Times New Roman" w:hAnsi="Times New Roman" w:cs="Times New Roman"/>
                <w:color w:val="000000" w:themeColor="text1"/>
                <w:sz w:val="24"/>
                <w:szCs w:val="24"/>
              </w:rPr>
              <w:fldChar w:fldCharType="end"/>
            </w:r>
          </w:p>
        </w:tc>
      </w:tr>
      <w:tr w:rsidR="003F2863" w:rsidRPr="003F2863" w14:paraId="24284226" w14:textId="77777777" w:rsidTr="00FF3EA5">
        <w:trPr>
          <w:trHeight w:val="284"/>
        </w:trPr>
        <w:tc>
          <w:tcPr>
            <w:tcW w:w="2040" w:type="pct"/>
          </w:tcPr>
          <w:p w14:paraId="0B34D6F2" w14:textId="77777777" w:rsidR="00FE1060" w:rsidRPr="003F2863" w:rsidRDefault="00FE1060" w:rsidP="003B388C">
            <w:pPr>
              <w:rPr>
                <w:rFonts w:ascii="Segoe UI Symbol" w:hAnsi="Segoe UI Symbol" w:cs="Segoe UI Symbol"/>
                <w:color w:val="000000" w:themeColor="text1"/>
                <w:sz w:val="24"/>
                <w:szCs w:val="24"/>
                <w:vertAlign w:val="superscript"/>
              </w:rPr>
            </w:pPr>
            <w:r w:rsidRPr="003F2863">
              <w:rPr>
                <w:rFonts w:ascii="Times New Roman" w:hAnsi="Times New Roman" w:cs="Times New Roman"/>
                <w:color w:val="000000" w:themeColor="text1"/>
                <w:sz w:val="24"/>
                <w:szCs w:val="24"/>
              </w:rPr>
              <w:t>Category Fluency</w:t>
            </w:r>
          </w:p>
          <w:p w14:paraId="0526C581" w14:textId="77777777" w:rsidR="00FE1060" w:rsidRPr="003F2863" w:rsidRDefault="00FE1060" w:rsidP="003B388C">
            <w:pPr>
              <w:rPr>
                <w:rFonts w:ascii="Times New Roman" w:hAnsi="Times New Roman" w:cs="Times New Roman"/>
                <w:color w:val="000000" w:themeColor="text1"/>
                <w:sz w:val="24"/>
                <w:szCs w:val="24"/>
              </w:rPr>
            </w:pPr>
          </w:p>
        </w:tc>
        <w:tc>
          <w:tcPr>
            <w:tcW w:w="1250" w:type="pct"/>
          </w:tcPr>
          <w:p w14:paraId="3B73933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Language</w:t>
            </w:r>
          </w:p>
        </w:tc>
        <w:tc>
          <w:tcPr>
            <w:tcW w:w="1710" w:type="pct"/>
          </w:tcPr>
          <w:p w14:paraId="5BE2BAE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fldChar w:fldCharType="begin" w:fldLock="1"/>
            </w:r>
            <w:r w:rsidRPr="003F2863">
              <w:rPr>
                <w:rFonts w:ascii="Times New Roman" w:hAnsi="Times New Roman" w:cs="Times New Roman"/>
                <w:color w:val="000000" w:themeColor="text1"/>
                <w:sz w:val="24"/>
                <w:szCs w:val="24"/>
              </w:rPr>
              <w:instrText>ADDIN CSL_CITATION {"citationItems":[{"id":"ITEM-1","itemData":{"DOI":"10.1001/archneur.1992.00530360051017","ISSN":"15383687","PMID":"1449404","abstract":"The performances of 89 patients with dementia of the Alzheimer type (DAT) and 53 demographically matched elderly normal control subjects were compared on four verbal fluency measures (category, letter, first names, and supermarket fluency). Receiver operating characteristic curves were plotted to determine each fluency tasks' sensitivity (ie, true-positive rate) and specificity (ie, true-negative rate). Category fluency demonstrated the greatest degree of discrimination between patients with DAT and normal control subjects (sensitivity, 100%; specificity, 92.5%); letter fluency was the least accurate (sensitivity, 89%; specificity, 85%). Separation of patients with DAT by gender revealed similar findings. In further analyses with a subgroup of 21 mildly impaired patients with DAT, category fluency lost none of its discriminative capabilities, whereas all other fluency measures showed marked reductions in discriminability. We conclude that this superiority of category fluency is due to its dependence on the structure of semantic knowledge, which deteriorates in the early stages of DAT. © 1992 ARCH NEUROL. All rights reserved.","author":[{"dropping-particle":"","family":"Monsch","given":"Andreas U.","non-dropping-particle":"","parse-names":false,"suffix":""},{"dropping-particle":"","family":"Bondi","given":"Mark W.","non-dropping-particle":"","parse-names":false,"suffix":""},{"dropping-particle":"","family":"Butters","given":"Nelson","non-dropping-particle":"","parse-names":false,"suffix":""},{"dropping-particle":"","family":"Thal","given":"Leon J.","non-dropping-particle":"","parse-names":false,"suffix":""},{"dropping-particle":"","family":"Salmon","given":"David P.","non-dropping-particle":"","parse-names":false,"suffix":""},{"dropping-particle":"","family":"Katzman","given":"Robert","non-dropping-particle":"","parse-names":false,"suffix":""}],"container-title":"Archives of Neurology","id":"ITEM-1","issue":"12","issued":{"date-parts":[["1992"]]},"page":"1253-1258","publisher":"Arch Neurol","title":"Comparisons of Verbal Fluency Tasks in the Detection of Dementia of the Alzheimer Type","type":"article-journal","volume":"49"},"uris":["http://www.mendeley.com/documents/?uuid=1626ec8f-3053-3b05-94bd-762c05767109"]}],"mendeley":{"formattedCitation":"(Monsch et al., 1992)","manualFormatting":" Monsch et al., 1992)","plainTextFormattedCitation":"(Monsch et al., 1992)","previouslyFormattedCitation":"(Monsch et al., 1992)"},"properties":{"noteIndex":0},"schema":"https://github.com/citation-style-language/schema/raw/master/csl-citation.json"}</w:instrText>
            </w:r>
            <w:r w:rsidRPr="003F2863">
              <w:rPr>
                <w:rFonts w:ascii="Times New Roman" w:hAnsi="Times New Roman" w:cs="Times New Roman"/>
                <w:color w:val="000000" w:themeColor="text1"/>
                <w:sz w:val="24"/>
                <w:szCs w:val="24"/>
              </w:rPr>
              <w:fldChar w:fldCharType="separate"/>
            </w:r>
            <w:r w:rsidRPr="003F2863">
              <w:rPr>
                <w:rFonts w:ascii="Times New Roman" w:hAnsi="Times New Roman" w:cs="Times New Roman"/>
                <w:noProof/>
                <w:color w:val="000000" w:themeColor="text1"/>
                <w:sz w:val="24"/>
                <w:szCs w:val="24"/>
              </w:rPr>
              <w:t xml:space="preserve"> Monsch et al., 1992</w:t>
            </w:r>
            <w:r w:rsidRPr="003F2863">
              <w:rPr>
                <w:rFonts w:ascii="Times New Roman" w:hAnsi="Times New Roman" w:cs="Times New Roman"/>
                <w:color w:val="000000" w:themeColor="text1"/>
                <w:sz w:val="24"/>
                <w:szCs w:val="24"/>
              </w:rPr>
              <w:fldChar w:fldCharType="end"/>
            </w:r>
          </w:p>
        </w:tc>
      </w:tr>
      <w:tr w:rsidR="00FE1060" w:rsidRPr="003F2863" w14:paraId="78412513" w14:textId="77777777" w:rsidTr="00FF3EA5">
        <w:trPr>
          <w:trHeight w:val="284"/>
        </w:trPr>
        <w:tc>
          <w:tcPr>
            <w:tcW w:w="2040" w:type="pct"/>
            <w:tcBorders>
              <w:bottom w:val="single" w:sz="4" w:space="0" w:color="auto"/>
            </w:tcBorders>
          </w:tcPr>
          <w:p w14:paraId="377E81A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Boston Naming Test (BNT)</w:t>
            </w:r>
          </w:p>
        </w:tc>
        <w:tc>
          <w:tcPr>
            <w:tcW w:w="1250" w:type="pct"/>
            <w:tcBorders>
              <w:bottom w:val="single" w:sz="4" w:space="0" w:color="auto"/>
            </w:tcBorders>
          </w:tcPr>
          <w:p w14:paraId="0B41837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Language</w:t>
            </w:r>
          </w:p>
        </w:tc>
        <w:tc>
          <w:tcPr>
            <w:tcW w:w="1710" w:type="pct"/>
            <w:tcBorders>
              <w:bottom w:val="single" w:sz="4" w:space="0" w:color="auto"/>
            </w:tcBorders>
          </w:tcPr>
          <w:p w14:paraId="6B5D603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noProof/>
                <w:color w:val="000000" w:themeColor="text1"/>
                <w:sz w:val="24"/>
                <w:szCs w:val="24"/>
              </w:rPr>
              <w:t>Goodglass et al., 1983</w:t>
            </w:r>
          </w:p>
        </w:tc>
      </w:tr>
    </w:tbl>
    <w:p w14:paraId="763836EC" w14:textId="77777777" w:rsidR="00FE1060" w:rsidRPr="003F2863" w:rsidRDefault="00FE1060" w:rsidP="003B388C">
      <w:pPr>
        <w:spacing w:after="0" w:line="240" w:lineRule="auto"/>
        <w:rPr>
          <w:i/>
          <w:iCs/>
          <w:color w:val="000000" w:themeColor="text1"/>
        </w:rPr>
      </w:pPr>
    </w:p>
    <w:p w14:paraId="659FE0A9" w14:textId="77777777" w:rsidR="00FE1060" w:rsidRPr="003F2863" w:rsidRDefault="00FE1060" w:rsidP="003B388C">
      <w:pPr>
        <w:spacing w:after="0" w:line="240" w:lineRule="auto"/>
        <w:rPr>
          <w:rFonts w:ascii="Times New Roman" w:hAnsi="Times New Roman" w:cs="Times New Roman"/>
          <w:b/>
          <w:bCs/>
          <w:color w:val="000000" w:themeColor="text1"/>
          <w:sz w:val="24"/>
          <w:szCs w:val="24"/>
        </w:rPr>
      </w:pPr>
      <w:r w:rsidRPr="003F2863">
        <w:rPr>
          <w:color w:val="000000" w:themeColor="text1"/>
        </w:rPr>
        <w:br w:type="page"/>
      </w:r>
    </w:p>
    <w:p w14:paraId="743DE920" w14:textId="3BEA5EF8" w:rsidR="00CA681E" w:rsidRDefault="00CA681E" w:rsidP="003B388C">
      <w:pPr>
        <w:spacing w:after="0" w:line="240" w:lineRule="auto"/>
        <w:rPr>
          <w:rFonts w:ascii="Times New Roman" w:hAnsi="Times New Roman" w:cs="Times New Roman"/>
          <w:b/>
          <w:bCs/>
          <w:color w:val="000000" w:themeColor="text1"/>
          <w:sz w:val="24"/>
          <w:szCs w:val="24"/>
        </w:rPr>
      </w:pPr>
      <w:bookmarkStart w:id="1" w:name="_Toc105976284"/>
      <w:r w:rsidRPr="003F2863">
        <w:rPr>
          <w:rFonts w:ascii="Times New Roman" w:hAnsi="Times New Roman" w:cs="Times New Roman"/>
          <w:b/>
          <w:bCs/>
          <w:color w:val="000000" w:themeColor="text1"/>
          <w:sz w:val="24"/>
          <w:szCs w:val="24"/>
        </w:rPr>
        <w:lastRenderedPageBreak/>
        <w:t xml:space="preserve">Table </w:t>
      </w:r>
      <w:bookmarkEnd w:id="1"/>
      <w:r w:rsidRPr="003F2863">
        <w:rPr>
          <w:rFonts w:ascii="Times New Roman" w:hAnsi="Times New Roman" w:cs="Times New Roman"/>
          <w:b/>
          <w:bCs/>
          <w:color w:val="000000" w:themeColor="text1"/>
          <w:sz w:val="24"/>
          <w:szCs w:val="24"/>
        </w:rPr>
        <w:t>S2</w:t>
      </w:r>
    </w:p>
    <w:p w14:paraId="70CF973E" w14:textId="77777777" w:rsidR="003B388C" w:rsidRPr="003F2863" w:rsidRDefault="003B388C" w:rsidP="003B388C">
      <w:pPr>
        <w:spacing w:after="0" w:line="240" w:lineRule="auto"/>
        <w:rPr>
          <w:rFonts w:ascii="Times New Roman" w:hAnsi="Times New Roman" w:cs="Times New Roman"/>
          <w:b/>
          <w:bCs/>
          <w:color w:val="000000" w:themeColor="text1"/>
          <w:sz w:val="24"/>
          <w:szCs w:val="24"/>
        </w:rPr>
      </w:pPr>
    </w:p>
    <w:p w14:paraId="1853A01A" w14:textId="207521F3" w:rsidR="00CA681E" w:rsidRPr="003F2863" w:rsidRDefault="00CA681E" w:rsidP="003B388C">
      <w:pPr>
        <w:spacing w:after="0" w:line="240" w:lineRule="auto"/>
        <w:rPr>
          <w:rFonts w:ascii="Times New Roman" w:hAnsi="Times New Roman" w:cs="Times New Roman"/>
          <w:i/>
          <w:color w:val="000000" w:themeColor="text1"/>
          <w:sz w:val="24"/>
          <w:szCs w:val="24"/>
        </w:rPr>
      </w:pPr>
      <w:r w:rsidRPr="003F2863">
        <w:rPr>
          <w:rFonts w:ascii="Times New Roman" w:hAnsi="Times New Roman" w:cs="Times New Roman"/>
          <w:i/>
          <w:iCs/>
          <w:color w:val="000000" w:themeColor="text1"/>
          <w:sz w:val="24"/>
          <w:szCs w:val="24"/>
        </w:rPr>
        <w:t>Means, standard deviations and ranges for sample demographic, clinical, personality, and cognitive variables.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724"/>
        <w:gridCol w:w="3445"/>
        <w:gridCol w:w="2706"/>
      </w:tblGrid>
      <w:tr w:rsidR="003F2863" w:rsidRPr="003F2863" w14:paraId="5265ADAE" w14:textId="77777777" w:rsidTr="00306F75">
        <w:trPr>
          <w:trHeight w:val="340"/>
        </w:trPr>
        <w:tc>
          <w:tcPr>
            <w:tcW w:w="1962" w:type="pct"/>
            <w:tcBorders>
              <w:top w:val="single" w:sz="4" w:space="0" w:color="auto"/>
              <w:bottom w:val="single" w:sz="4" w:space="0" w:color="auto"/>
            </w:tcBorders>
          </w:tcPr>
          <w:p w14:paraId="5B31C043"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Variables</w:t>
            </w:r>
          </w:p>
        </w:tc>
        <w:tc>
          <w:tcPr>
            <w:tcW w:w="665" w:type="pct"/>
            <w:tcBorders>
              <w:top w:val="single" w:sz="4" w:space="0" w:color="auto"/>
              <w:bottom w:val="single" w:sz="4" w:space="0" w:color="auto"/>
            </w:tcBorders>
          </w:tcPr>
          <w:p w14:paraId="1EA9BABC"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N</w:t>
            </w:r>
          </w:p>
        </w:tc>
        <w:tc>
          <w:tcPr>
            <w:tcW w:w="1329" w:type="pct"/>
            <w:tcBorders>
              <w:top w:val="single" w:sz="4" w:space="0" w:color="auto"/>
              <w:bottom w:val="single" w:sz="4" w:space="0" w:color="auto"/>
            </w:tcBorders>
          </w:tcPr>
          <w:p w14:paraId="706D8374"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Mean (SD) or %</w:t>
            </w:r>
          </w:p>
        </w:tc>
        <w:tc>
          <w:tcPr>
            <w:tcW w:w="1044" w:type="pct"/>
            <w:tcBorders>
              <w:top w:val="single" w:sz="4" w:space="0" w:color="auto"/>
              <w:bottom w:val="single" w:sz="4" w:space="0" w:color="auto"/>
            </w:tcBorders>
          </w:tcPr>
          <w:p w14:paraId="3458EC15"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Range</w:t>
            </w:r>
          </w:p>
        </w:tc>
      </w:tr>
      <w:tr w:rsidR="003F2863" w:rsidRPr="003F2863" w14:paraId="35468C50" w14:textId="77777777" w:rsidTr="00306F75">
        <w:trPr>
          <w:trHeight w:val="340"/>
        </w:trPr>
        <w:tc>
          <w:tcPr>
            <w:tcW w:w="1962" w:type="pct"/>
            <w:tcBorders>
              <w:top w:val="single" w:sz="4" w:space="0" w:color="auto"/>
            </w:tcBorders>
          </w:tcPr>
          <w:p w14:paraId="21C4D410"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Demographics:</w:t>
            </w:r>
          </w:p>
        </w:tc>
        <w:tc>
          <w:tcPr>
            <w:tcW w:w="665" w:type="pct"/>
            <w:tcBorders>
              <w:top w:val="single" w:sz="4" w:space="0" w:color="auto"/>
            </w:tcBorders>
          </w:tcPr>
          <w:p w14:paraId="17083A37" w14:textId="77777777" w:rsidR="00CA681E" w:rsidRPr="003F2863" w:rsidRDefault="00CA681E" w:rsidP="003B388C">
            <w:pPr>
              <w:rPr>
                <w:rFonts w:ascii="Times New Roman" w:hAnsi="Times New Roman" w:cs="Times New Roman"/>
                <w:color w:val="000000" w:themeColor="text1"/>
                <w:sz w:val="24"/>
                <w:szCs w:val="24"/>
              </w:rPr>
            </w:pPr>
          </w:p>
        </w:tc>
        <w:tc>
          <w:tcPr>
            <w:tcW w:w="1329" w:type="pct"/>
            <w:tcBorders>
              <w:top w:val="single" w:sz="4" w:space="0" w:color="auto"/>
            </w:tcBorders>
          </w:tcPr>
          <w:p w14:paraId="31ADFFA3" w14:textId="77777777" w:rsidR="00CA681E" w:rsidRPr="003F2863" w:rsidRDefault="00CA681E" w:rsidP="003B388C">
            <w:pPr>
              <w:rPr>
                <w:rFonts w:ascii="Times New Roman" w:hAnsi="Times New Roman" w:cs="Times New Roman"/>
                <w:color w:val="000000" w:themeColor="text1"/>
                <w:sz w:val="24"/>
                <w:szCs w:val="24"/>
              </w:rPr>
            </w:pPr>
          </w:p>
        </w:tc>
        <w:tc>
          <w:tcPr>
            <w:tcW w:w="1044" w:type="pct"/>
            <w:tcBorders>
              <w:top w:val="single" w:sz="4" w:space="0" w:color="auto"/>
            </w:tcBorders>
          </w:tcPr>
          <w:p w14:paraId="7B34D7C5"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0D76B773" w14:textId="77777777" w:rsidTr="00306F75">
        <w:trPr>
          <w:trHeight w:val="340"/>
        </w:trPr>
        <w:tc>
          <w:tcPr>
            <w:tcW w:w="1962" w:type="pct"/>
          </w:tcPr>
          <w:p w14:paraId="6E81BAB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Age</w:t>
            </w:r>
          </w:p>
        </w:tc>
        <w:tc>
          <w:tcPr>
            <w:tcW w:w="665" w:type="pct"/>
          </w:tcPr>
          <w:p w14:paraId="01E40C25"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562</w:t>
            </w:r>
          </w:p>
        </w:tc>
        <w:tc>
          <w:tcPr>
            <w:tcW w:w="1329" w:type="pct"/>
          </w:tcPr>
          <w:p w14:paraId="24B2940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78.90 (5.21)</w:t>
            </w:r>
          </w:p>
        </w:tc>
        <w:tc>
          <w:tcPr>
            <w:tcW w:w="1044" w:type="pct"/>
          </w:tcPr>
          <w:p w14:paraId="71E586F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69-96</w:t>
            </w:r>
          </w:p>
        </w:tc>
      </w:tr>
      <w:tr w:rsidR="003F2863" w:rsidRPr="003F2863" w14:paraId="6BE57F08" w14:textId="77777777" w:rsidTr="00306F75">
        <w:trPr>
          <w:trHeight w:val="340"/>
        </w:trPr>
        <w:tc>
          <w:tcPr>
            <w:tcW w:w="1962" w:type="pct"/>
          </w:tcPr>
          <w:p w14:paraId="1E687FD6"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Sex (%F)</w:t>
            </w:r>
          </w:p>
        </w:tc>
        <w:tc>
          <w:tcPr>
            <w:tcW w:w="665" w:type="pct"/>
          </w:tcPr>
          <w:p w14:paraId="29FCEC0A"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66F8176B"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56A75144"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1EA0377B" w14:textId="77777777" w:rsidTr="00306F75">
        <w:trPr>
          <w:trHeight w:val="340"/>
        </w:trPr>
        <w:tc>
          <w:tcPr>
            <w:tcW w:w="1962" w:type="pct"/>
          </w:tcPr>
          <w:p w14:paraId="5E47543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Ethnicity (%white)</w:t>
            </w:r>
          </w:p>
        </w:tc>
        <w:tc>
          <w:tcPr>
            <w:tcW w:w="665" w:type="pct"/>
          </w:tcPr>
          <w:p w14:paraId="71776539"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0C733D56"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3C04C902"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3CB7343D" w14:textId="77777777" w:rsidTr="00306F75">
        <w:trPr>
          <w:trHeight w:val="340"/>
        </w:trPr>
        <w:tc>
          <w:tcPr>
            <w:tcW w:w="1962" w:type="pct"/>
            <w:tcBorders>
              <w:bottom w:val="single" w:sz="4" w:space="0" w:color="auto"/>
            </w:tcBorders>
          </w:tcPr>
          <w:p w14:paraId="037D36CA"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Education (y)</w:t>
            </w:r>
          </w:p>
        </w:tc>
        <w:tc>
          <w:tcPr>
            <w:tcW w:w="665" w:type="pct"/>
            <w:tcBorders>
              <w:bottom w:val="single" w:sz="4" w:space="0" w:color="auto"/>
            </w:tcBorders>
          </w:tcPr>
          <w:p w14:paraId="75AB9355"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562</w:t>
            </w:r>
          </w:p>
        </w:tc>
        <w:tc>
          <w:tcPr>
            <w:tcW w:w="1329" w:type="pct"/>
            <w:tcBorders>
              <w:bottom w:val="single" w:sz="4" w:space="0" w:color="auto"/>
            </w:tcBorders>
          </w:tcPr>
          <w:p w14:paraId="52402DA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14.64 (3.30)</w:t>
            </w:r>
          </w:p>
        </w:tc>
        <w:tc>
          <w:tcPr>
            <w:tcW w:w="1044" w:type="pct"/>
            <w:tcBorders>
              <w:bottom w:val="single" w:sz="4" w:space="0" w:color="auto"/>
            </w:tcBorders>
          </w:tcPr>
          <w:p w14:paraId="0324FAD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3-20</w:t>
            </w:r>
          </w:p>
        </w:tc>
      </w:tr>
      <w:tr w:rsidR="003F2863" w:rsidRPr="003F2863" w14:paraId="434AC26E" w14:textId="77777777" w:rsidTr="00306F75">
        <w:trPr>
          <w:trHeight w:val="340"/>
        </w:trPr>
        <w:tc>
          <w:tcPr>
            <w:tcW w:w="1962" w:type="pct"/>
            <w:tcBorders>
              <w:top w:val="single" w:sz="4" w:space="0" w:color="auto"/>
            </w:tcBorders>
          </w:tcPr>
          <w:p w14:paraId="5B5BDBDB"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Physical/Mental Health:</w:t>
            </w:r>
          </w:p>
        </w:tc>
        <w:tc>
          <w:tcPr>
            <w:tcW w:w="665" w:type="pct"/>
            <w:tcBorders>
              <w:top w:val="single" w:sz="4" w:space="0" w:color="auto"/>
            </w:tcBorders>
          </w:tcPr>
          <w:p w14:paraId="6E0E4D47" w14:textId="77777777" w:rsidR="00CA681E" w:rsidRPr="003F2863" w:rsidRDefault="00CA681E" w:rsidP="003B388C">
            <w:pPr>
              <w:rPr>
                <w:rFonts w:ascii="Times New Roman" w:hAnsi="Times New Roman" w:cs="Times New Roman"/>
                <w:color w:val="000000" w:themeColor="text1"/>
                <w:sz w:val="24"/>
                <w:szCs w:val="24"/>
              </w:rPr>
            </w:pPr>
          </w:p>
        </w:tc>
        <w:tc>
          <w:tcPr>
            <w:tcW w:w="1329" w:type="pct"/>
            <w:tcBorders>
              <w:top w:val="single" w:sz="4" w:space="0" w:color="auto"/>
            </w:tcBorders>
          </w:tcPr>
          <w:p w14:paraId="35B78C23" w14:textId="77777777" w:rsidR="00CA681E" w:rsidRPr="003F2863" w:rsidRDefault="00CA681E" w:rsidP="003B388C">
            <w:pPr>
              <w:rPr>
                <w:rFonts w:ascii="Times New Roman" w:hAnsi="Times New Roman" w:cs="Times New Roman"/>
                <w:color w:val="000000" w:themeColor="text1"/>
                <w:sz w:val="24"/>
                <w:szCs w:val="24"/>
              </w:rPr>
            </w:pPr>
          </w:p>
        </w:tc>
        <w:tc>
          <w:tcPr>
            <w:tcW w:w="1044" w:type="pct"/>
            <w:tcBorders>
              <w:top w:val="single" w:sz="4" w:space="0" w:color="auto"/>
            </w:tcBorders>
          </w:tcPr>
          <w:p w14:paraId="5D87F18E"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3F5543EF" w14:textId="77777777" w:rsidTr="00306F75">
        <w:trPr>
          <w:trHeight w:val="340"/>
        </w:trPr>
        <w:tc>
          <w:tcPr>
            <w:tcW w:w="1962" w:type="pct"/>
          </w:tcPr>
          <w:p w14:paraId="2611DAB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MMI</w:t>
            </w:r>
          </w:p>
        </w:tc>
        <w:tc>
          <w:tcPr>
            <w:tcW w:w="665" w:type="pct"/>
          </w:tcPr>
          <w:p w14:paraId="16016A4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549</w:t>
            </w:r>
          </w:p>
        </w:tc>
        <w:tc>
          <w:tcPr>
            <w:tcW w:w="1329" w:type="pct"/>
          </w:tcPr>
          <w:p w14:paraId="4F5671D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1.28 (1.05)</w:t>
            </w:r>
          </w:p>
        </w:tc>
        <w:tc>
          <w:tcPr>
            <w:tcW w:w="1044" w:type="pct"/>
          </w:tcPr>
          <w:p w14:paraId="425B3035"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0-5</w:t>
            </w:r>
          </w:p>
        </w:tc>
      </w:tr>
      <w:tr w:rsidR="003F2863" w:rsidRPr="003F2863" w14:paraId="381C2130" w14:textId="77777777" w:rsidTr="00306F75">
        <w:trPr>
          <w:trHeight w:val="340"/>
        </w:trPr>
        <w:tc>
          <w:tcPr>
            <w:tcW w:w="1962" w:type="pct"/>
          </w:tcPr>
          <w:p w14:paraId="451C0A2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BAI</w:t>
            </w:r>
          </w:p>
        </w:tc>
        <w:tc>
          <w:tcPr>
            <w:tcW w:w="665" w:type="pct"/>
          </w:tcPr>
          <w:p w14:paraId="5FBD79D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465</w:t>
            </w:r>
          </w:p>
        </w:tc>
        <w:tc>
          <w:tcPr>
            <w:tcW w:w="1329" w:type="pct"/>
          </w:tcPr>
          <w:p w14:paraId="02F71B0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3.83 (4.88)</w:t>
            </w:r>
          </w:p>
        </w:tc>
        <w:tc>
          <w:tcPr>
            <w:tcW w:w="1044" w:type="pct"/>
          </w:tcPr>
          <w:p w14:paraId="5CD37AD5"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0-35</w:t>
            </w:r>
          </w:p>
        </w:tc>
      </w:tr>
      <w:tr w:rsidR="003F2863" w:rsidRPr="003F2863" w14:paraId="007D9CB1" w14:textId="77777777" w:rsidTr="00306F75">
        <w:trPr>
          <w:trHeight w:val="340"/>
        </w:trPr>
        <w:tc>
          <w:tcPr>
            <w:tcW w:w="1962" w:type="pct"/>
            <w:tcBorders>
              <w:bottom w:val="single" w:sz="4" w:space="0" w:color="auto"/>
            </w:tcBorders>
          </w:tcPr>
          <w:p w14:paraId="2A31F6D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GDS</w:t>
            </w:r>
          </w:p>
        </w:tc>
        <w:tc>
          <w:tcPr>
            <w:tcW w:w="665" w:type="pct"/>
            <w:tcBorders>
              <w:bottom w:val="single" w:sz="4" w:space="0" w:color="auto"/>
            </w:tcBorders>
          </w:tcPr>
          <w:p w14:paraId="59D69B9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562</w:t>
            </w:r>
          </w:p>
        </w:tc>
        <w:tc>
          <w:tcPr>
            <w:tcW w:w="1329" w:type="pct"/>
            <w:tcBorders>
              <w:bottom w:val="single" w:sz="4" w:space="0" w:color="auto"/>
            </w:tcBorders>
          </w:tcPr>
          <w:p w14:paraId="191C171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1.75 (1.87)</w:t>
            </w:r>
          </w:p>
        </w:tc>
        <w:tc>
          <w:tcPr>
            <w:tcW w:w="1044" w:type="pct"/>
            <w:tcBorders>
              <w:bottom w:val="single" w:sz="4" w:space="0" w:color="auto"/>
            </w:tcBorders>
          </w:tcPr>
          <w:p w14:paraId="65AEDDB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r>
      <w:tr w:rsidR="003F2863" w:rsidRPr="003F2863" w14:paraId="10121FBD" w14:textId="77777777" w:rsidTr="00306F75">
        <w:trPr>
          <w:trHeight w:val="340"/>
        </w:trPr>
        <w:tc>
          <w:tcPr>
            <w:tcW w:w="1962" w:type="pct"/>
            <w:tcBorders>
              <w:top w:val="single" w:sz="4" w:space="0" w:color="auto"/>
            </w:tcBorders>
          </w:tcPr>
          <w:p w14:paraId="6DF0DD88"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Personality Traits:</w:t>
            </w:r>
          </w:p>
        </w:tc>
        <w:tc>
          <w:tcPr>
            <w:tcW w:w="665" w:type="pct"/>
            <w:tcBorders>
              <w:top w:val="single" w:sz="4" w:space="0" w:color="auto"/>
            </w:tcBorders>
          </w:tcPr>
          <w:p w14:paraId="4C6FA331" w14:textId="77777777" w:rsidR="00CA681E" w:rsidRPr="003F2863" w:rsidRDefault="00CA681E" w:rsidP="003B388C">
            <w:pPr>
              <w:rPr>
                <w:rFonts w:ascii="Times New Roman" w:hAnsi="Times New Roman" w:cs="Times New Roman"/>
                <w:color w:val="000000" w:themeColor="text1"/>
                <w:sz w:val="24"/>
                <w:szCs w:val="24"/>
              </w:rPr>
            </w:pPr>
          </w:p>
        </w:tc>
        <w:tc>
          <w:tcPr>
            <w:tcW w:w="1329" w:type="pct"/>
            <w:tcBorders>
              <w:top w:val="single" w:sz="4" w:space="0" w:color="auto"/>
            </w:tcBorders>
          </w:tcPr>
          <w:p w14:paraId="71D46CAF" w14:textId="77777777" w:rsidR="00CA681E" w:rsidRPr="003F2863" w:rsidRDefault="00CA681E" w:rsidP="003B388C">
            <w:pPr>
              <w:rPr>
                <w:rFonts w:ascii="Times New Roman" w:hAnsi="Times New Roman" w:cs="Times New Roman"/>
                <w:color w:val="000000" w:themeColor="text1"/>
                <w:sz w:val="24"/>
                <w:szCs w:val="24"/>
              </w:rPr>
            </w:pPr>
          </w:p>
        </w:tc>
        <w:tc>
          <w:tcPr>
            <w:tcW w:w="1044" w:type="pct"/>
            <w:tcBorders>
              <w:top w:val="single" w:sz="4" w:space="0" w:color="auto"/>
            </w:tcBorders>
          </w:tcPr>
          <w:p w14:paraId="7D5A6643"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2E96B014" w14:textId="77777777" w:rsidTr="00306F75">
        <w:trPr>
          <w:trHeight w:val="340"/>
        </w:trPr>
        <w:tc>
          <w:tcPr>
            <w:tcW w:w="1962" w:type="pct"/>
          </w:tcPr>
          <w:p w14:paraId="225851D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Openness</w:t>
            </w:r>
          </w:p>
        </w:tc>
        <w:tc>
          <w:tcPr>
            <w:tcW w:w="665" w:type="pct"/>
          </w:tcPr>
          <w:p w14:paraId="3148066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518</w:t>
            </w:r>
          </w:p>
        </w:tc>
        <w:tc>
          <w:tcPr>
            <w:tcW w:w="1329" w:type="pct"/>
          </w:tcPr>
          <w:p w14:paraId="3329CBA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37.15 (6.38)</w:t>
            </w:r>
          </w:p>
        </w:tc>
        <w:tc>
          <w:tcPr>
            <w:tcW w:w="1044" w:type="pct"/>
          </w:tcPr>
          <w:p w14:paraId="657758C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18-50</w:t>
            </w:r>
          </w:p>
        </w:tc>
      </w:tr>
      <w:tr w:rsidR="003F2863" w:rsidRPr="003F2863" w14:paraId="680079E9" w14:textId="77777777" w:rsidTr="00306F75">
        <w:trPr>
          <w:trHeight w:val="340"/>
        </w:trPr>
        <w:tc>
          <w:tcPr>
            <w:tcW w:w="1962" w:type="pct"/>
          </w:tcPr>
          <w:p w14:paraId="65EDAF8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Conscientiousness</w:t>
            </w:r>
          </w:p>
        </w:tc>
        <w:tc>
          <w:tcPr>
            <w:tcW w:w="665" w:type="pct"/>
          </w:tcPr>
          <w:p w14:paraId="6A74AE9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533</w:t>
            </w:r>
          </w:p>
        </w:tc>
        <w:tc>
          <w:tcPr>
            <w:tcW w:w="1329" w:type="pct"/>
          </w:tcPr>
          <w:p w14:paraId="195A555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38.41 (6.44)</w:t>
            </w:r>
          </w:p>
        </w:tc>
        <w:tc>
          <w:tcPr>
            <w:tcW w:w="1044" w:type="pct"/>
          </w:tcPr>
          <w:p w14:paraId="39896BF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10-50</w:t>
            </w:r>
          </w:p>
        </w:tc>
      </w:tr>
      <w:tr w:rsidR="003F2863" w:rsidRPr="003F2863" w14:paraId="5A4330E5" w14:textId="77777777" w:rsidTr="00306F75">
        <w:trPr>
          <w:trHeight w:val="340"/>
        </w:trPr>
        <w:tc>
          <w:tcPr>
            <w:tcW w:w="1962" w:type="pct"/>
          </w:tcPr>
          <w:p w14:paraId="7551D7E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Extraversion</w:t>
            </w:r>
          </w:p>
        </w:tc>
        <w:tc>
          <w:tcPr>
            <w:tcW w:w="665" w:type="pct"/>
          </w:tcPr>
          <w:p w14:paraId="5FD4A736"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538</w:t>
            </w:r>
          </w:p>
        </w:tc>
        <w:tc>
          <w:tcPr>
            <w:tcW w:w="1329" w:type="pct"/>
          </w:tcPr>
          <w:p w14:paraId="7C1FAAD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33.68 (6.22)</w:t>
            </w:r>
          </w:p>
        </w:tc>
        <w:tc>
          <w:tcPr>
            <w:tcW w:w="1044" w:type="pct"/>
          </w:tcPr>
          <w:p w14:paraId="65E9ED58"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12-49</w:t>
            </w:r>
          </w:p>
        </w:tc>
      </w:tr>
      <w:tr w:rsidR="003F2863" w:rsidRPr="003F2863" w14:paraId="1DDE550E" w14:textId="77777777" w:rsidTr="00306F75">
        <w:trPr>
          <w:trHeight w:val="340"/>
        </w:trPr>
        <w:tc>
          <w:tcPr>
            <w:tcW w:w="1962" w:type="pct"/>
          </w:tcPr>
          <w:p w14:paraId="5EB7988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Agreeableness</w:t>
            </w:r>
          </w:p>
        </w:tc>
        <w:tc>
          <w:tcPr>
            <w:tcW w:w="665" w:type="pct"/>
          </w:tcPr>
          <w:p w14:paraId="446477D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533</w:t>
            </w:r>
          </w:p>
        </w:tc>
        <w:tc>
          <w:tcPr>
            <w:tcW w:w="1329" w:type="pct"/>
          </w:tcPr>
          <w:p w14:paraId="5D5687C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40.80 (5.17)</w:t>
            </w:r>
          </w:p>
        </w:tc>
        <w:tc>
          <w:tcPr>
            <w:tcW w:w="1044" w:type="pct"/>
          </w:tcPr>
          <w:p w14:paraId="5BA32C1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21-50</w:t>
            </w:r>
          </w:p>
        </w:tc>
      </w:tr>
      <w:tr w:rsidR="003F2863" w:rsidRPr="003F2863" w14:paraId="09D46BE6" w14:textId="77777777" w:rsidTr="00306F75">
        <w:trPr>
          <w:trHeight w:val="340"/>
        </w:trPr>
        <w:tc>
          <w:tcPr>
            <w:tcW w:w="1962" w:type="pct"/>
            <w:tcBorders>
              <w:bottom w:val="single" w:sz="4" w:space="0" w:color="auto"/>
            </w:tcBorders>
          </w:tcPr>
          <w:p w14:paraId="7571BB7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Neuroticism</w:t>
            </w:r>
          </w:p>
        </w:tc>
        <w:tc>
          <w:tcPr>
            <w:tcW w:w="665" w:type="pct"/>
            <w:tcBorders>
              <w:bottom w:val="single" w:sz="4" w:space="0" w:color="auto"/>
            </w:tcBorders>
          </w:tcPr>
          <w:p w14:paraId="2732E6E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532</w:t>
            </w:r>
          </w:p>
        </w:tc>
        <w:tc>
          <w:tcPr>
            <w:tcW w:w="1329" w:type="pct"/>
            <w:tcBorders>
              <w:bottom w:val="single" w:sz="4" w:space="0" w:color="auto"/>
            </w:tcBorders>
          </w:tcPr>
          <w:p w14:paraId="66D2129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20.64 (6.22)</w:t>
            </w:r>
          </w:p>
        </w:tc>
        <w:tc>
          <w:tcPr>
            <w:tcW w:w="1044" w:type="pct"/>
            <w:tcBorders>
              <w:bottom w:val="single" w:sz="4" w:space="0" w:color="auto"/>
            </w:tcBorders>
          </w:tcPr>
          <w:p w14:paraId="2420652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10-42</w:t>
            </w:r>
          </w:p>
        </w:tc>
      </w:tr>
      <w:tr w:rsidR="003F2863" w:rsidRPr="003F2863" w14:paraId="4490247D" w14:textId="77777777" w:rsidTr="00306F75">
        <w:trPr>
          <w:trHeight w:val="340"/>
        </w:trPr>
        <w:tc>
          <w:tcPr>
            <w:tcW w:w="1962" w:type="pct"/>
            <w:tcBorders>
              <w:top w:val="single" w:sz="4" w:space="0" w:color="auto"/>
            </w:tcBorders>
          </w:tcPr>
          <w:p w14:paraId="353BFFEB"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Cognitive Battery:</w:t>
            </w:r>
          </w:p>
        </w:tc>
        <w:tc>
          <w:tcPr>
            <w:tcW w:w="665" w:type="pct"/>
            <w:tcBorders>
              <w:top w:val="single" w:sz="4" w:space="0" w:color="auto"/>
            </w:tcBorders>
          </w:tcPr>
          <w:p w14:paraId="59D59809" w14:textId="77777777" w:rsidR="00CA681E" w:rsidRPr="003F2863" w:rsidRDefault="00CA681E" w:rsidP="003B388C">
            <w:pPr>
              <w:rPr>
                <w:rFonts w:ascii="Times New Roman" w:hAnsi="Times New Roman" w:cs="Times New Roman"/>
                <w:color w:val="000000" w:themeColor="text1"/>
                <w:sz w:val="24"/>
                <w:szCs w:val="24"/>
              </w:rPr>
            </w:pPr>
          </w:p>
        </w:tc>
        <w:tc>
          <w:tcPr>
            <w:tcW w:w="1329" w:type="pct"/>
            <w:tcBorders>
              <w:top w:val="single" w:sz="4" w:space="0" w:color="auto"/>
            </w:tcBorders>
          </w:tcPr>
          <w:p w14:paraId="72367DEA" w14:textId="77777777" w:rsidR="00CA681E" w:rsidRPr="003F2863" w:rsidRDefault="00CA681E" w:rsidP="003B388C">
            <w:pPr>
              <w:rPr>
                <w:rFonts w:ascii="Times New Roman" w:hAnsi="Times New Roman" w:cs="Times New Roman"/>
                <w:color w:val="000000" w:themeColor="text1"/>
                <w:sz w:val="24"/>
                <w:szCs w:val="24"/>
              </w:rPr>
            </w:pPr>
          </w:p>
        </w:tc>
        <w:tc>
          <w:tcPr>
            <w:tcW w:w="1044" w:type="pct"/>
            <w:tcBorders>
              <w:top w:val="single" w:sz="4" w:space="0" w:color="auto"/>
            </w:tcBorders>
          </w:tcPr>
          <w:p w14:paraId="2F896262"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6E396961" w14:textId="77777777" w:rsidTr="00306F75">
        <w:trPr>
          <w:trHeight w:val="340"/>
        </w:trPr>
        <w:tc>
          <w:tcPr>
            <w:tcW w:w="1962" w:type="pct"/>
          </w:tcPr>
          <w:p w14:paraId="68D4B5E9" w14:textId="77777777" w:rsidR="00CA681E" w:rsidRPr="003F2863" w:rsidRDefault="00CA681E" w:rsidP="003B388C">
            <w:pPr>
              <w:rPr>
                <w:rFonts w:ascii="Times New Roman" w:hAnsi="Times New Roman" w:cs="Times New Roman"/>
                <w:b/>
                <w:bCs/>
                <w:i/>
                <w:iCs/>
                <w:color w:val="000000" w:themeColor="text1"/>
                <w:sz w:val="24"/>
                <w:szCs w:val="24"/>
              </w:rPr>
            </w:pPr>
            <w:r w:rsidRPr="003F2863">
              <w:rPr>
                <w:rFonts w:ascii="Times New Roman" w:hAnsi="Times New Roman" w:cs="Times New Roman"/>
                <w:b/>
                <w:bCs/>
                <w:i/>
                <w:iCs/>
                <w:color w:val="000000" w:themeColor="text1"/>
                <w:sz w:val="24"/>
                <w:szCs w:val="24"/>
              </w:rPr>
              <w:t>Verbal Intelligence</w:t>
            </w:r>
          </w:p>
        </w:tc>
        <w:tc>
          <w:tcPr>
            <w:tcW w:w="665" w:type="pct"/>
          </w:tcPr>
          <w:p w14:paraId="43539811"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78FD97A5"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33AF7C1E"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0CB3382E" w14:textId="77777777" w:rsidTr="00306F75">
        <w:trPr>
          <w:trHeight w:val="340"/>
        </w:trPr>
        <w:tc>
          <w:tcPr>
            <w:tcW w:w="1962" w:type="pct"/>
          </w:tcPr>
          <w:p w14:paraId="2B8CB051"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WAIS Vocabulary</w:t>
            </w:r>
            <w:r w:rsidRPr="003F2863">
              <w:rPr>
                <w:rFonts w:ascii="Times New Roman" w:hAnsi="Times New Roman" w:cs="Times New Roman"/>
                <w:color w:val="000000" w:themeColor="text1"/>
                <w:sz w:val="24"/>
                <w:szCs w:val="24"/>
                <w:vertAlign w:val="superscript"/>
              </w:rPr>
              <w:t>†</w:t>
            </w:r>
          </w:p>
        </w:tc>
        <w:tc>
          <w:tcPr>
            <w:tcW w:w="665" w:type="pct"/>
          </w:tcPr>
          <w:p w14:paraId="4F54D37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558</w:t>
            </w:r>
          </w:p>
        </w:tc>
        <w:tc>
          <w:tcPr>
            <w:tcW w:w="1329" w:type="pct"/>
          </w:tcPr>
          <w:p w14:paraId="044247D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12.46 (3.17)</w:t>
            </w:r>
          </w:p>
        </w:tc>
        <w:tc>
          <w:tcPr>
            <w:tcW w:w="1044" w:type="pct"/>
          </w:tcPr>
          <w:p w14:paraId="7DCBC0D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3-19</w:t>
            </w:r>
          </w:p>
        </w:tc>
      </w:tr>
      <w:tr w:rsidR="003F2863" w:rsidRPr="003F2863" w14:paraId="767771AE" w14:textId="77777777" w:rsidTr="00306F75">
        <w:trPr>
          <w:trHeight w:val="340"/>
        </w:trPr>
        <w:tc>
          <w:tcPr>
            <w:tcW w:w="1962" w:type="pct"/>
          </w:tcPr>
          <w:p w14:paraId="527EF84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Information</w:t>
            </w:r>
            <w:r w:rsidRPr="003F2863">
              <w:rPr>
                <w:rFonts w:ascii="Times New Roman" w:hAnsi="Times New Roman" w:cs="Times New Roman"/>
                <w:color w:val="000000" w:themeColor="text1"/>
                <w:sz w:val="24"/>
                <w:szCs w:val="24"/>
                <w:vertAlign w:val="superscript"/>
              </w:rPr>
              <w:t>†</w:t>
            </w:r>
          </w:p>
        </w:tc>
        <w:tc>
          <w:tcPr>
            <w:tcW w:w="665" w:type="pct"/>
          </w:tcPr>
          <w:p w14:paraId="6C07A52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368</w:t>
            </w:r>
          </w:p>
        </w:tc>
        <w:tc>
          <w:tcPr>
            <w:tcW w:w="1329" w:type="pct"/>
          </w:tcPr>
          <w:p w14:paraId="7C573EC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12.77 (3.26)</w:t>
            </w:r>
          </w:p>
        </w:tc>
        <w:tc>
          <w:tcPr>
            <w:tcW w:w="1044" w:type="pct"/>
          </w:tcPr>
          <w:p w14:paraId="3A0F428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5-19</w:t>
            </w:r>
          </w:p>
        </w:tc>
      </w:tr>
      <w:tr w:rsidR="003F2863" w:rsidRPr="003F2863" w14:paraId="5EFB6284" w14:textId="77777777" w:rsidTr="00306F75">
        <w:trPr>
          <w:trHeight w:val="340"/>
        </w:trPr>
        <w:tc>
          <w:tcPr>
            <w:tcW w:w="1962" w:type="pct"/>
          </w:tcPr>
          <w:p w14:paraId="5F511519" w14:textId="77777777" w:rsidR="00CA681E" w:rsidRPr="003F2863" w:rsidRDefault="00CA681E" w:rsidP="003B388C">
            <w:pPr>
              <w:rPr>
                <w:rFonts w:ascii="Times New Roman" w:hAnsi="Times New Roman" w:cs="Times New Roman"/>
                <w:b/>
                <w:bCs/>
                <w:i/>
                <w:iCs/>
                <w:color w:val="000000" w:themeColor="text1"/>
                <w:sz w:val="24"/>
                <w:szCs w:val="24"/>
              </w:rPr>
            </w:pPr>
            <w:r w:rsidRPr="003F2863">
              <w:rPr>
                <w:rFonts w:ascii="Times New Roman" w:hAnsi="Times New Roman" w:cs="Times New Roman"/>
                <w:b/>
                <w:bCs/>
                <w:i/>
                <w:iCs/>
                <w:color w:val="000000" w:themeColor="text1"/>
                <w:sz w:val="24"/>
                <w:szCs w:val="24"/>
              </w:rPr>
              <w:t>Premorbid Verbal Intelligence</w:t>
            </w:r>
          </w:p>
        </w:tc>
        <w:tc>
          <w:tcPr>
            <w:tcW w:w="665" w:type="pct"/>
          </w:tcPr>
          <w:p w14:paraId="44A347B5"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4702CC9C"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51705F0D"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67EF506D" w14:textId="77777777" w:rsidTr="00306F75">
        <w:trPr>
          <w:trHeight w:val="340"/>
        </w:trPr>
        <w:tc>
          <w:tcPr>
            <w:tcW w:w="1962" w:type="pct"/>
          </w:tcPr>
          <w:p w14:paraId="6CFF5843"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WRAT Reading</w:t>
            </w:r>
            <w:r w:rsidRPr="003F2863">
              <w:rPr>
                <w:rFonts w:ascii="Times New Roman" w:hAnsi="Times New Roman" w:cs="Times New Roman"/>
                <w:color w:val="000000" w:themeColor="text1"/>
                <w:sz w:val="24"/>
                <w:szCs w:val="24"/>
                <w:vertAlign w:val="superscript"/>
              </w:rPr>
              <w:t>‡a</w:t>
            </w:r>
          </w:p>
        </w:tc>
        <w:tc>
          <w:tcPr>
            <w:tcW w:w="665" w:type="pct"/>
          </w:tcPr>
          <w:p w14:paraId="1AE9FB4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68</w:t>
            </w:r>
          </w:p>
        </w:tc>
        <w:tc>
          <w:tcPr>
            <w:tcW w:w="1329" w:type="pct"/>
          </w:tcPr>
          <w:p w14:paraId="1D598CD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84.53 (10.31)</w:t>
            </w:r>
          </w:p>
        </w:tc>
        <w:tc>
          <w:tcPr>
            <w:tcW w:w="1044" w:type="pct"/>
          </w:tcPr>
          <w:p w14:paraId="0F7DCB5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44-99</w:t>
            </w:r>
          </w:p>
        </w:tc>
      </w:tr>
      <w:tr w:rsidR="003F2863" w:rsidRPr="003F2863" w14:paraId="5F9AED5F" w14:textId="77777777" w:rsidTr="00306F75">
        <w:trPr>
          <w:trHeight w:val="340"/>
        </w:trPr>
        <w:tc>
          <w:tcPr>
            <w:tcW w:w="1962" w:type="pct"/>
          </w:tcPr>
          <w:p w14:paraId="62ED54CA" w14:textId="77777777" w:rsidR="00CA681E" w:rsidRPr="003F2863" w:rsidRDefault="00CA681E" w:rsidP="003B388C">
            <w:pPr>
              <w:rPr>
                <w:rFonts w:ascii="Times New Roman" w:hAnsi="Times New Roman" w:cs="Times New Roman"/>
                <w:i/>
                <w:iCs/>
                <w:color w:val="000000" w:themeColor="text1"/>
                <w:sz w:val="24"/>
                <w:szCs w:val="24"/>
              </w:rPr>
            </w:pPr>
            <w:r w:rsidRPr="003F2863">
              <w:rPr>
                <w:rFonts w:ascii="Times New Roman" w:hAnsi="Times New Roman" w:cs="Times New Roman"/>
                <w:b/>
                <w:bCs/>
                <w:i/>
                <w:iCs/>
                <w:color w:val="000000" w:themeColor="text1"/>
                <w:sz w:val="24"/>
                <w:szCs w:val="24"/>
              </w:rPr>
              <w:t>Attention/Processing Speed</w:t>
            </w:r>
          </w:p>
        </w:tc>
        <w:tc>
          <w:tcPr>
            <w:tcW w:w="665" w:type="pct"/>
          </w:tcPr>
          <w:p w14:paraId="45DAB880"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72E4EEA6"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53A44293"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4B89B4C3" w14:textId="77777777" w:rsidTr="00306F75">
        <w:trPr>
          <w:trHeight w:val="340"/>
        </w:trPr>
        <w:tc>
          <w:tcPr>
            <w:tcW w:w="1962" w:type="pct"/>
          </w:tcPr>
          <w:p w14:paraId="55914BE6"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WAIS Digit Span</w:t>
            </w:r>
            <w:r w:rsidRPr="003F2863">
              <w:rPr>
                <w:rFonts w:ascii="Times New Roman" w:hAnsi="Times New Roman" w:cs="Times New Roman"/>
                <w:color w:val="000000" w:themeColor="text1"/>
                <w:sz w:val="24"/>
                <w:szCs w:val="24"/>
                <w:vertAlign w:val="superscript"/>
              </w:rPr>
              <w:t>†</w:t>
            </w:r>
          </w:p>
        </w:tc>
        <w:tc>
          <w:tcPr>
            <w:tcW w:w="665" w:type="pct"/>
          </w:tcPr>
          <w:p w14:paraId="42199018"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558</w:t>
            </w:r>
          </w:p>
        </w:tc>
        <w:tc>
          <w:tcPr>
            <w:tcW w:w="1329" w:type="pct"/>
          </w:tcPr>
          <w:p w14:paraId="69B9C4E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10.56 (2.84)</w:t>
            </w:r>
          </w:p>
        </w:tc>
        <w:tc>
          <w:tcPr>
            <w:tcW w:w="1044" w:type="pct"/>
          </w:tcPr>
          <w:p w14:paraId="16C2D59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5-19</w:t>
            </w:r>
          </w:p>
        </w:tc>
      </w:tr>
      <w:tr w:rsidR="003F2863" w:rsidRPr="003F2863" w14:paraId="7B2CE87A" w14:textId="77777777" w:rsidTr="00306F75">
        <w:trPr>
          <w:trHeight w:val="340"/>
        </w:trPr>
        <w:tc>
          <w:tcPr>
            <w:tcW w:w="1962" w:type="pct"/>
          </w:tcPr>
          <w:p w14:paraId="7CE876A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lastRenderedPageBreak/>
              <w:t>WAIS DS Coding</w:t>
            </w:r>
            <w:r w:rsidRPr="003F2863">
              <w:rPr>
                <w:rFonts w:ascii="Times New Roman" w:hAnsi="Times New Roman" w:cs="Times New Roman"/>
                <w:color w:val="000000" w:themeColor="text1"/>
                <w:sz w:val="24"/>
                <w:szCs w:val="24"/>
                <w:vertAlign w:val="superscript"/>
              </w:rPr>
              <w:t>†</w:t>
            </w:r>
          </w:p>
        </w:tc>
        <w:tc>
          <w:tcPr>
            <w:tcW w:w="665" w:type="pct"/>
          </w:tcPr>
          <w:p w14:paraId="7D1DC2E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558</w:t>
            </w:r>
          </w:p>
        </w:tc>
        <w:tc>
          <w:tcPr>
            <w:tcW w:w="1329" w:type="pct"/>
          </w:tcPr>
          <w:p w14:paraId="79CA31A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10.79 (2.79)</w:t>
            </w:r>
          </w:p>
        </w:tc>
        <w:tc>
          <w:tcPr>
            <w:tcW w:w="1044" w:type="pct"/>
          </w:tcPr>
          <w:p w14:paraId="5CDF3CD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3-19</w:t>
            </w:r>
          </w:p>
        </w:tc>
      </w:tr>
      <w:tr w:rsidR="003F2863" w:rsidRPr="003F2863" w14:paraId="6C4494F2" w14:textId="77777777" w:rsidTr="00306F75">
        <w:trPr>
          <w:trHeight w:val="340"/>
        </w:trPr>
        <w:tc>
          <w:tcPr>
            <w:tcW w:w="1962" w:type="pct"/>
          </w:tcPr>
          <w:p w14:paraId="04DF864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TMT A</w:t>
            </w:r>
            <w:r w:rsidRPr="003F2863">
              <w:rPr>
                <w:rFonts w:ascii="Segoe UI Symbol" w:hAnsi="Segoe UI Symbol" w:cs="Segoe UI Symbol"/>
                <w:color w:val="000000" w:themeColor="text1"/>
                <w:sz w:val="24"/>
                <w:szCs w:val="24"/>
                <w:vertAlign w:val="superscript"/>
              </w:rPr>
              <w:t>☨</w:t>
            </w:r>
          </w:p>
        </w:tc>
        <w:tc>
          <w:tcPr>
            <w:tcW w:w="665" w:type="pct"/>
          </w:tcPr>
          <w:p w14:paraId="0E2E683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556</w:t>
            </w:r>
          </w:p>
        </w:tc>
        <w:tc>
          <w:tcPr>
            <w:tcW w:w="1329" w:type="pct"/>
          </w:tcPr>
          <w:p w14:paraId="256108C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0.35 (0.79)</w:t>
            </w:r>
          </w:p>
        </w:tc>
        <w:tc>
          <w:tcPr>
            <w:tcW w:w="1044" w:type="pct"/>
          </w:tcPr>
          <w:p w14:paraId="169BA63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-2.26-2.10</w:t>
            </w:r>
          </w:p>
        </w:tc>
      </w:tr>
      <w:tr w:rsidR="003F2863" w:rsidRPr="003F2863" w14:paraId="40BF24C6" w14:textId="77777777" w:rsidTr="00306F75">
        <w:trPr>
          <w:trHeight w:val="340"/>
        </w:trPr>
        <w:tc>
          <w:tcPr>
            <w:tcW w:w="1962" w:type="pct"/>
          </w:tcPr>
          <w:p w14:paraId="1E13099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Word</w:t>
            </w:r>
            <w:r w:rsidRPr="003F2863">
              <w:rPr>
                <w:rFonts w:ascii="Segoe UI Symbol" w:hAnsi="Segoe UI Symbol" w:cs="Segoe UI Symbol"/>
                <w:color w:val="000000" w:themeColor="text1"/>
                <w:sz w:val="24"/>
                <w:szCs w:val="24"/>
                <w:vertAlign w:val="superscript"/>
              </w:rPr>
              <w:t>☦</w:t>
            </w:r>
          </w:p>
        </w:tc>
        <w:tc>
          <w:tcPr>
            <w:tcW w:w="665" w:type="pct"/>
          </w:tcPr>
          <w:p w14:paraId="5B64B60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420</w:t>
            </w:r>
          </w:p>
        </w:tc>
        <w:tc>
          <w:tcPr>
            <w:tcW w:w="1329" w:type="pct"/>
          </w:tcPr>
          <w:p w14:paraId="41A9381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47.12 (7.72)</w:t>
            </w:r>
          </w:p>
        </w:tc>
        <w:tc>
          <w:tcPr>
            <w:tcW w:w="1044" w:type="pct"/>
          </w:tcPr>
          <w:p w14:paraId="13DA822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21-77</w:t>
            </w:r>
          </w:p>
        </w:tc>
      </w:tr>
      <w:tr w:rsidR="003F2863" w:rsidRPr="003F2863" w14:paraId="0A1ACE6A" w14:textId="77777777" w:rsidTr="00306F75">
        <w:trPr>
          <w:trHeight w:val="340"/>
        </w:trPr>
        <w:tc>
          <w:tcPr>
            <w:tcW w:w="1962" w:type="pct"/>
          </w:tcPr>
          <w:p w14:paraId="7FF29246"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Colour</w:t>
            </w:r>
            <w:r w:rsidRPr="003F2863">
              <w:rPr>
                <w:rFonts w:ascii="Segoe UI Symbol" w:hAnsi="Segoe UI Symbol" w:cs="Segoe UI Symbol"/>
                <w:color w:val="000000" w:themeColor="text1"/>
                <w:sz w:val="24"/>
                <w:szCs w:val="24"/>
                <w:vertAlign w:val="superscript"/>
              </w:rPr>
              <w:t>☦</w:t>
            </w:r>
          </w:p>
        </w:tc>
        <w:tc>
          <w:tcPr>
            <w:tcW w:w="665" w:type="pct"/>
          </w:tcPr>
          <w:p w14:paraId="17E2792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420</w:t>
            </w:r>
          </w:p>
        </w:tc>
        <w:tc>
          <w:tcPr>
            <w:tcW w:w="1329" w:type="pct"/>
          </w:tcPr>
          <w:p w14:paraId="664F5CA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42.61 (7.62)</w:t>
            </w:r>
          </w:p>
        </w:tc>
        <w:tc>
          <w:tcPr>
            <w:tcW w:w="1044" w:type="pct"/>
          </w:tcPr>
          <w:p w14:paraId="0DA18FEA"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20-65</w:t>
            </w:r>
          </w:p>
        </w:tc>
      </w:tr>
      <w:tr w:rsidR="003F2863" w:rsidRPr="003F2863" w14:paraId="135ADC2D" w14:textId="77777777" w:rsidTr="00306F75">
        <w:trPr>
          <w:trHeight w:val="340"/>
        </w:trPr>
        <w:tc>
          <w:tcPr>
            <w:tcW w:w="1962" w:type="pct"/>
          </w:tcPr>
          <w:p w14:paraId="416D7A25" w14:textId="77777777" w:rsidR="00CA681E" w:rsidRPr="003F2863" w:rsidRDefault="00CA681E" w:rsidP="003B388C">
            <w:pPr>
              <w:rPr>
                <w:rFonts w:ascii="Times New Roman" w:hAnsi="Times New Roman" w:cs="Times New Roman"/>
                <w:i/>
                <w:iCs/>
                <w:color w:val="000000" w:themeColor="text1"/>
                <w:sz w:val="24"/>
                <w:szCs w:val="24"/>
              </w:rPr>
            </w:pPr>
            <w:r w:rsidRPr="003F2863">
              <w:rPr>
                <w:rFonts w:ascii="Times New Roman" w:hAnsi="Times New Roman" w:cs="Times New Roman"/>
                <w:b/>
                <w:bCs/>
                <w:i/>
                <w:iCs/>
                <w:color w:val="000000" w:themeColor="text1"/>
                <w:sz w:val="24"/>
                <w:szCs w:val="24"/>
              </w:rPr>
              <w:t>Memory</w:t>
            </w:r>
          </w:p>
        </w:tc>
        <w:tc>
          <w:tcPr>
            <w:tcW w:w="665" w:type="pct"/>
          </w:tcPr>
          <w:p w14:paraId="1FF3BBC7"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64778F11"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59B86DD8"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4EC3A493" w14:textId="77777777" w:rsidTr="00306F75">
        <w:trPr>
          <w:trHeight w:val="340"/>
        </w:trPr>
        <w:tc>
          <w:tcPr>
            <w:tcW w:w="1962" w:type="pct"/>
          </w:tcPr>
          <w:p w14:paraId="1FBD629F"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FCSRT Total Immediate Recall</w:t>
            </w:r>
          </w:p>
        </w:tc>
        <w:tc>
          <w:tcPr>
            <w:tcW w:w="665" w:type="pct"/>
          </w:tcPr>
          <w:p w14:paraId="3F7D310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560</w:t>
            </w:r>
          </w:p>
        </w:tc>
        <w:tc>
          <w:tcPr>
            <w:tcW w:w="1329" w:type="pct"/>
          </w:tcPr>
          <w:p w14:paraId="40CF778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47.87 (0.53)</w:t>
            </w:r>
          </w:p>
        </w:tc>
        <w:tc>
          <w:tcPr>
            <w:tcW w:w="1044" w:type="pct"/>
          </w:tcPr>
          <w:p w14:paraId="7229F5B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42-48</w:t>
            </w:r>
          </w:p>
        </w:tc>
      </w:tr>
      <w:tr w:rsidR="003F2863" w:rsidRPr="003F2863" w14:paraId="7C2F627F" w14:textId="77777777" w:rsidTr="00306F75">
        <w:trPr>
          <w:trHeight w:val="340"/>
        </w:trPr>
        <w:tc>
          <w:tcPr>
            <w:tcW w:w="1962" w:type="pct"/>
          </w:tcPr>
          <w:p w14:paraId="428D7F6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FCSRT Delayed Recall</w:t>
            </w:r>
          </w:p>
        </w:tc>
        <w:tc>
          <w:tcPr>
            <w:tcW w:w="665" w:type="pct"/>
          </w:tcPr>
          <w:p w14:paraId="495E8B9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562</w:t>
            </w:r>
          </w:p>
        </w:tc>
        <w:tc>
          <w:tcPr>
            <w:tcW w:w="1329" w:type="pct"/>
          </w:tcPr>
          <w:p w14:paraId="4B1EA1A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5.26 (7.51)</w:t>
            </w:r>
          </w:p>
        </w:tc>
        <w:tc>
          <w:tcPr>
            <w:tcW w:w="1044" w:type="pct"/>
          </w:tcPr>
          <w:p w14:paraId="712D916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r>
      <w:tr w:rsidR="003F2863" w:rsidRPr="003F2863" w14:paraId="07A92C2E" w14:textId="77777777" w:rsidTr="00306F75">
        <w:trPr>
          <w:trHeight w:val="340"/>
        </w:trPr>
        <w:tc>
          <w:tcPr>
            <w:tcW w:w="1962" w:type="pct"/>
          </w:tcPr>
          <w:p w14:paraId="40E292C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WMS LM Immediate</w:t>
            </w:r>
            <w:r w:rsidRPr="003F2863">
              <w:rPr>
                <w:rFonts w:ascii="Times New Roman" w:hAnsi="Times New Roman" w:cs="Times New Roman"/>
                <w:color w:val="000000" w:themeColor="text1"/>
                <w:sz w:val="24"/>
                <w:szCs w:val="24"/>
                <w:vertAlign w:val="superscript"/>
              </w:rPr>
              <w:t>†</w:t>
            </w:r>
          </w:p>
        </w:tc>
        <w:tc>
          <w:tcPr>
            <w:tcW w:w="665" w:type="pct"/>
          </w:tcPr>
          <w:p w14:paraId="4F24D04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558</w:t>
            </w:r>
          </w:p>
        </w:tc>
        <w:tc>
          <w:tcPr>
            <w:tcW w:w="1329" w:type="pct"/>
          </w:tcPr>
          <w:p w14:paraId="525614C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10.62 (3.04)</w:t>
            </w:r>
          </w:p>
        </w:tc>
        <w:tc>
          <w:tcPr>
            <w:tcW w:w="1044" w:type="pct"/>
          </w:tcPr>
          <w:p w14:paraId="4B689F0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2-18</w:t>
            </w:r>
          </w:p>
        </w:tc>
      </w:tr>
      <w:tr w:rsidR="003F2863" w:rsidRPr="003F2863" w14:paraId="7EFAE47A" w14:textId="77777777" w:rsidTr="00306F75">
        <w:trPr>
          <w:trHeight w:val="340"/>
        </w:trPr>
        <w:tc>
          <w:tcPr>
            <w:tcW w:w="1962" w:type="pct"/>
          </w:tcPr>
          <w:p w14:paraId="00109E6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WMS LM Delayed</w:t>
            </w:r>
            <w:r w:rsidRPr="003F2863">
              <w:rPr>
                <w:rFonts w:ascii="Times New Roman" w:hAnsi="Times New Roman" w:cs="Times New Roman"/>
                <w:color w:val="000000" w:themeColor="text1"/>
                <w:sz w:val="24"/>
                <w:szCs w:val="24"/>
                <w:vertAlign w:val="superscript"/>
              </w:rPr>
              <w:t>†</w:t>
            </w:r>
          </w:p>
        </w:tc>
        <w:tc>
          <w:tcPr>
            <w:tcW w:w="665" w:type="pct"/>
          </w:tcPr>
          <w:p w14:paraId="1898B586"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190</w:t>
            </w:r>
          </w:p>
        </w:tc>
        <w:tc>
          <w:tcPr>
            <w:tcW w:w="1329" w:type="pct"/>
          </w:tcPr>
          <w:p w14:paraId="357897B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10.36 (2.89)</w:t>
            </w:r>
          </w:p>
        </w:tc>
        <w:tc>
          <w:tcPr>
            <w:tcW w:w="1044" w:type="pct"/>
          </w:tcPr>
          <w:p w14:paraId="6E6049C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4-18</w:t>
            </w:r>
          </w:p>
        </w:tc>
      </w:tr>
      <w:tr w:rsidR="003F2863" w:rsidRPr="003F2863" w14:paraId="0C06C670" w14:textId="77777777" w:rsidTr="00306F75">
        <w:trPr>
          <w:trHeight w:val="340"/>
        </w:trPr>
        <w:tc>
          <w:tcPr>
            <w:tcW w:w="1962" w:type="pct"/>
          </w:tcPr>
          <w:p w14:paraId="7A1C1B5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RBANS CF Recall</w:t>
            </w:r>
            <w:r w:rsidRPr="003F2863">
              <w:rPr>
                <w:rFonts w:ascii="Segoe UI Symbol" w:hAnsi="Segoe UI Symbol" w:cs="Segoe UI Symbol"/>
                <w:color w:val="000000" w:themeColor="text1"/>
                <w:sz w:val="24"/>
                <w:szCs w:val="24"/>
                <w:vertAlign w:val="superscript"/>
              </w:rPr>
              <w:t>☨</w:t>
            </w:r>
          </w:p>
        </w:tc>
        <w:tc>
          <w:tcPr>
            <w:tcW w:w="665" w:type="pct"/>
          </w:tcPr>
          <w:p w14:paraId="2351147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431</w:t>
            </w:r>
          </w:p>
        </w:tc>
        <w:tc>
          <w:tcPr>
            <w:tcW w:w="1329" w:type="pct"/>
          </w:tcPr>
          <w:p w14:paraId="788C21C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 (0.87)</w:t>
            </w:r>
          </w:p>
        </w:tc>
        <w:tc>
          <w:tcPr>
            <w:tcW w:w="1044" w:type="pct"/>
          </w:tcPr>
          <w:p w14:paraId="32F8C0BC"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-2.26-2.10</w:t>
            </w:r>
          </w:p>
        </w:tc>
      </w:tr>
      <w:tr w:rsidR="003F2863" w:rsidRPr="003F2863" w14:paraId="17CC8CED" w14:textId="77777777" w:rsidTr="00306F75">
        <w:trPr>
          <w:trHeight w:val="340"/>
        </w:trPr>
        <w:tc>
          <w:tcPr>
            <w:tcW w:w="1962" w:type="pct"/>
          </w:tcPr>
          <w:p w14:paraId="7AF77DDE" w14:textId="77777777" w:rsidR="00CA681E" w:rsidRPr="003F2863" w:rsidRDefault="00CA681E" w:rsidP="003B388C">
            <w:pPr>
              <w:rPr>
                <w:rFonts w:ascii="Times New Roman" w:hAnsi="Times New Roman" w:cs="Times New Roman"/>
                <w:i/>
                <w:iCs/>
                <w:color w:val="000000" w:themeColor="text1"/>
                <w:sz w:val="24"/>
                <w:szCs w:val="24"/>
              </w:rPr>
            </w:pPr>
            <w:r w:rsidRPr="003F2863">
              <w:rPr>
                <w:rFonts w:ascii="Times New Roman" w:hAnsi="Times New Roman" w:cs="Times New Roman"/>
                <w:b/>
                <w:bCs/>
                <w:i/>
                <w:iCs/>
                <w:color w:val="000000" w:themeColor="text1"/>
                <w:sz w:val="24"/>
                <w:szCs w:val="24"/>
              </w:rPr>
              <w:t>Visuospatial</w:t>
            </w:r>
          </w:p>
        </w:tc>
        <w:tc>
          <w:tcPr>
            <w:tcW w:w="665" w:type="pct"/>
          </w:tcPr>
          <w:p w14:paraId="03A49CEC"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5D24B32B"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63FA639E"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4B22D937" w14:textId="77777777" w:rsidTr="00306F75">
        <w:trPr>
          <w:trHeight w:val="340"/>
        </w:trPr>
        <w:tc>
          <w:tcPr>
            <w:tcW w:w="1962" w:type="pct"/>
          </w:tcPr>
          <w:p w14:paraId="1D47227D"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RBANS CF Copy</w:t>
            </w:r>
            <w:r w:rsidRPr="003F2863">
              <w:rPr>
                <w:rFonts w:ascii="Segoe UI Symbol" w:hAnsi="Segoe UI Symbol" w:cs="Segoe UI Symbol"/>
                <w:color w:val="000000" w:themeColor="text1"/>
                <w:sz w:val="24"/>
                <w:szCs w:val="24"/>
                <w:vertAlign w:val="superscript"/>
              </w:rPr>
              <w:t>☨</w:t>
            </w:r>
          </w:p>
        </w:tc>
        <w:tc>
          <w:tcPr>
            <w:tcW w:w="665" w:type="pct"/>
          </w:tcPr>
          <w:p w14:paraId="4D02C656"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433</w:t>
            </w:r>
          </w:p>
        </w:tc>
        <w:tc>
          <w:tcPr>
            <w:tcW w:w="1329" w:type="pct"/>
          </w:tcPr>
          <w:p w14:paraId="7E7FC288"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 (1.20)</w:t>
            </w:r>
          </w:p>
        </w:tc>
        <w:tc>
          <w:tcPr>
            <w:tcW w:w="1044" w:type="pct"/>
          </w:tcPr>
          <w:p w14:paraId="0656CDD3"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-5.65-1.35</w:t>
            </w:r>
          </w:p>
        </w:tc>
      </w:tr>
      <w:tr w:rsidR="003F2863" w:rsidRPr="003F2863" w14:paraId="164560F8" w14:textId="77777777" w:rsidTr="00306F75">
        <w:trPr>
          <w:trHeight w:val="340"/>
        </w:trPr>
        <w:tc>
          <w:tcPr>
            <w:tcW w:w="1962" w:type="pct"/>
          </w:tcPr>
          <w:p w14:paraId="12F3EA5A"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BD</w:t>
            </w:r>
            <w:r w:rsidRPr="003F2863">
              <w:rPr>
                <w:rFonts w:ascii="Times New Roman" w:hAnsi="Times New Roman" w:cs="Times New Roman"/>
                <w:color w:val="000000" w:themeColor="text1"/>
                <w:sz w:val="24"/>
                <w:szCs w:val="24"/>
                <w:vertAlign w:val="superscript"/>
              </w:rPr>
              <w:t>†</w:t>
            </w:r>
          </w:p>
        </w:tc>
        <w:tc>
          <w:tcPr>
            <w:tcW w:w="665" w:type="pct"/>
          </w:tcPr>
          <w:p w14:paraId="32722A3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558</w:t>
            </w:r>
          </w:p>
        </w:tc>
        <w:tc>
          <w:tcPr>
            <w:tcW w:w="1329" w:type="pct"/>
          </w:tcPr>
          <w:p w14:paraId="60CAE15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9.79 (3.12)</w:t>
            </w:r>
          </w:p>
        </w:tc>
        <w:tc>
          <w:tcPr>
            <w:tcW w:w="1044" w:type="pct"/>
          </w:tcPr>
          <w:p w14:paraId="62349502"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3-19</w:t>
            </w:r>
          </w:p>
        </w:tc>
      </w:tr>
      <w:tr w:rsidR="003F2863" w:rsidRPr="003F2863" w14:paraId="31064B87" w14:textId="77777777" w:rsidTr="00306F75">
        <w:trPr>
          <w:trHeight w:val="340"/>
        </w:trPr>
        <w:tc>
          <w:tcPr>
            <w:tcW w:w="1962" w:type="pct"/>
          </w:tcPr>
          <w:p w14:paraId="7EA5CB81" w14:textId="77777777" w:rsidR="00CA681E" w:rsidRPr="003F2863" w:rsidRDefault="00CA681E" w:rsidP="003B388C">
            <w:pPr>
              <w:rPr>
                <w:rFonts w:ascii="Times New Roman" w:hAnsi="Times New Roman" w:cs="Times New Roman"/>
                <w:i/>
                <w:iCs/>
                <w:color w:val="000000" w:themeColor="text1"/>
                <w:sz w:val="24"/>
                <w:szCs w:val="24"/>
              </w:rPr>
            </w:pPr>
            <w:r w:rsidRPr="003F2863">
              <w:rPr>
                <w:rFonts w:ascii="Times New Roman" w:hAnsi="Times New Roman" w:cs="Times New Roman"/>
                <w:b/>
                <w:bCs/>
                <w:i/>
                <w:iCs/>
                <w:color w:val="000000" w:themeColor="text1"/>
                <w:sz w:val="24"/>
                <w:szCs w:val="24"/>
              </w:rPr>
              <w:t>Language</w:t>
            </w:r>
          </w:p>
        </w:tc>
        <w:tc>
          <w:tcPr>
            <w:tcW w:w="665" w:type="pct"/>
          </w:tcPr>
          <w:p w14:paraId="397D03A8"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0C021E2C"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484C452B"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5018E522" w14:textId="77777777" w:rsidTr="00306F75">
        <w:trPr>
          <w:trHeight w:val="340"/>
        </w:trPr>
        <w:tc>
          <w:tcPr>
            <w:tcW w:w="1962" w:type="pct"/>
          </w:tcPr>
          <w:p w14:paraId="598C49C4"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Letter Fluency</w:t>
            </w:r>
            <w:r w:rsidRPr="003F2863">
              <w:rPr>
                <w:rFonts w:ascii="Segoe UI Symbol" w:hAnsi="Segoe UI Symbol" w:cs="Segoe UI Symbol"/>
                <w:color w:val="000000" w:themeColor="text1"/>
                <w:sz w:val="24"/>
                <w:szCs w:val="24"/>
                <w:vertAlign w:val="superscript"/>
              </w:rPr>
              <w:t>☨</w:t>
            </w:r>
          </w:p>
        </w:tc>
        <w:tc>
          <w:tcPr>
            <w:tcW w:w="665" w:type="pct"/>
          </w:tcPr>
          <w:p w14:paraId="75F6C83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558</w:t>
            </w:r>
          </w:p>
        </w:tc>
        <w:tc>
          <w:tcPr>
            <w:tcW w:w="1329" w:type="pct"/>
          </w:tcPr>
          <w:p w14:paraId="176C6C15"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 (0.99)</w:t>
            </w:r>
          </w:p>
        </w:tc>
        <w:tc>
          <w:tcPr>
            <w:tcW w:w="1044" w:type="pct"/>
          </w:tcPr>
          <w:p w14:paraId="357B23C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-2.24-2.96</w:t>
            </w:r>
          </w:p>
        </w:tc>
      </w:tr>
      <w:tr w:rsidR="003F2863" w:rsidRPr="003F2863" w14:paraId="1CE82629" w14:textId="77777777" w:rsidTr="00306F75">
        <w:trPr>
          <w:trHeight w:val="340"/>
        </w:trPr>
        <w:tc>
          <w:tcPr>
            <w:tcW w:w="1962" w:type="pct"/>
          </w:tcPr>
          <w:p w14:paraId="661B20A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Category Fluency</w:t>
            </w:r>
            <w:r w:rsidRPr="003F2863">
              <w:rPr>
                <w:rFonts w:ascii="Segoe UI Symbol" w:hAnsi="Segoe UI Symbol" w:cs="Segoe UI Symbol"/>
                <w:color w:val="000000" w:themeColor="text1"/>
                <w:sz w:val="24"/>
                <w:szCs w:val="24"/>
                <w:vertAlign w:val="superscript"/>
              </w:rPr>
              <w:t>☨</w:t>
            </w:r>
          </w:p>
        </w:tc>
        <w:tc>
          <w:tcPr>
            <w:tcW w:w="665" w:type="pct"/>
          </w:tcPr>
          <w:p w14:paraId="39C024DF"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557</w:t>
            </w:r>
          </w:p>
        </w:tc>
        <w:tc>
          <w:tcPr>
            <w:tcW w:w="1329" w:type="pct"/>
          </w:tcPr>
          <w:p w14:paraId="1B534B11"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 (1.18)</w:t>
            </w:r>
          </w:p>
        </w:tc>
        <w:tc>
          <w:tcPr>
            <w:tcW w:w="1044" w:type="pct"/>
          </w:tcPr>
          <w:p w14:paraId="65738CA9"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-2.52-4.29</w:t>
            </w:r>
          </w:p>
        </w:tc>
      </w:tr>
      <w:tr w:rsidR="003F2863" w:rsidRPr="003F2863" w14:paraId="33ED7370" w14:textId="77777777" w:rsidTr="00306F75">
        <w:trPr>
          <w:trHeight w:val="340"/>
        </w:trPr>
        <w:tc>
          <w:tcPr>
            <w:tcW w:w="1962" w:type="pct"/>
          </w:tcPr>
          <w:p w14:paraId="110CA28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BNT</w:t>
            </w:r>
          </w:p>
        </w:tc>
        <w:tc>
          <w:tcPr>
            <w:tcW w:w="665" w:type="pct"/>
          </w:tcPr>
          <w:p w14:paraId="2CC4C2C8"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562</w:t>
            </w:r>
          </w:p>
        </w:tc>
        <w:tc>
          <w:tcPr>
            <w:tcW w:w="1329" w:type="pct"/>
          </w:tcPr>
          <w:p w14:paraId="1371380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12.42 (2.13)</w:t>
            </w:r>
          </w:p>
        </w:tc>
        <w:tc>
          <w:tcPr>
            <w:tcW w:w="1044" w:type="pct"/>
          </w:tcPr>
          <w:p w14:paraId="797FB91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4-15</w:t>
            </w:r>
          </w:p>
        </w:tc>
      </w:tr>
      <w:tr w:rsidR="003F2863" w:rsidRPr="003F2863" w14:paraId="739F3CD0" w14:textId="77777777" w:rsidTr="00306F75">
        <w:trPr>
          <w:trHeight w:val="340"/>
        </w:trPr>
        <w:tc>
          <w:tcPr>
            <w:tcW w:w="1962" w:type="pct"/>
          </w:tcPr>
          <w:p w14:paraId="37726ABA" w14:textId="77777777" w:rsidR="00CA681E" w:rsidRPr="003F2863" w:rsidRDefault="00CA681E" w:rsidP="003B388C">
            <w:pPr>
              <w:rPr>
                <w:rFonts w:ascii="Times New Roman" w:hAnsi="Times New Roman" w:cs="Times New Roman"/>
                <w:i/>
                <w:iCs/>
                <w:color w:val="000000" w:themeColor="text1"/>
                <w:sz w:val="24"/>
                <w:szCs w:val="24"/>
              </w:rPr>
            </w:pPr>
            <w:r w:rsidRPr="003F2863">
              <w:rPr>
                <w:rFonts w:ascii="Times New Roman" w:hAnsi="Times New Roman" w:cs="Times New Roman"/>
                <w:b/>
                <w:bCs/>
                <w:i/>
                <w:iCs/>
                <w:color w:val="000000" w:themeColor="text1"/>
                <w:sz w:val="24"/>
                <w:szCs w:val="24"/>
              </w:rPr>
              <w:t>Executive Function</w:t>
            </w:r>
          </w:p>
        </w:tc>
        <w:tc>
          <w:tcPr>
            <w:tcW w:w="665" w:type="pct"/>
          </w:tcPr>
          <w:p w14:paraId="3B752FA5" w14:textId="77777777" w:rsidR="00CA681E" w:rsidRPr="003F2863" w:rsidRDefault="00CA681E" w:rsidP="003B388C">
            <w:pPr>
              <w:rPr>
                <w:rFonts w:ascii="Times New Roman" w:hAnsi="Times New Roman" w:cs="Times New Roman"/>
                <w:color w:val="000000" w:themeColor="text1"/>
                <w:sz w:val="24"/>
                <w:szCs w:val="24"/>
              </w:rPr>
            </w:pPr>
          </w:p>
        </w:tc>
        <w:tc>
          <w:tcPr>
            <w:tcW w:w="1329" w:type="pct"/>
          </w:tcPr>
          <w:p w14:paraId="19B1B120" w14:textId="77777777" w:rsidR="00CA681E" w:rsidRPr="003F2863" w:rsidRDefault="00CA681E" w:rsidP="003B388C">
            <w:pPr>
              <w:rPr>
                <w:rFonts w:ascii="Times New Roman" w:hAnsi="Times New Roman" w:cs="Times New Roman"/>
                <w:color w:val="000000" w:themeColor="text1"/>
                <w:sz w:val="24"/>
                <w:szCs w:val="24"/>
              </w:rPr>
            </w:pPr>
          </w:p>
        </w:tc>
        <w:tc>
          <w:tcPr>
            <w:tcW w:w="1044" w:type="pct"/>
          </w:tcPr>
          <w:p w14:paraId="50E4C67B" w14:textId="77777777" w:rsidR="00CA681E" w:rsidRPr="003F2863" w:rsidRDefault="00CA681E" w:rsidP="003B388C">
            <w:pPr>
              <w:rPr>
                <w:rFonts w:ascii="Times New Roman" w:hAnsi="Times New Roman" w:cs="Times New Roman"/>
                <w:color w:val="000000" w:themeColor="text1"/>
                <w:sz w:val="24"/>
                <w:szCs w:val="24"/>
              </w:rPr>
            </w:pPr>
          </w:p>
        </w:tc>
      </w:tr>
      <w:tr w:rsidR="003F2863" w:rsidRPr="003F2863" w14:paraId="31066B9B" w14:textId="77777777" w:rsidTr="00306F75">
        <w:trPr>
          <w:trHeight w:val="340"/>
        </w:trPr>
        <w:tc>
          <w:tcPr>
            <w:tcW w:w="1962" w:type="pct"/>
          </w:tcPr>
          <w:p w14:paraId="3EECF97D" w14:textId="77777777" w:rsidR="00CA681E" w:rsidRPr="003F2863" w:rsidRDefault="00CA681E" w:rsidP="003B388C">
            <w:pPr>
              <w:rPr>
                <w:rFonts w:ascii="Times New Roman" w:hAnsi="Times New Roman" w:cs="Times New Roman"/>
                <w:b/>
                <w:bCs/>
                <w:color w:val="000000" w:themeColor="text1"/>
                <w:sz w:val="24"/>
                <w:szCs w:val="24"/>
              </w:rPr>
            </w:pPr>
            <w:r w:rsidRPr="003F2863">
              <w:rPr>
                <w:rFonts w:ascii="Times New Roman" w:hAnsi="Times New Roman" w:cs="Times New Roman"/>
                <w:color w:val="000000" w:themeColor="text1"/>
                <w:sz w:val="24"/>
                <w:szCs w:val="24"/>
              </w:rPr>
              <w:t>TMT B</w:t>
            </w:r>
            <w:r w:rsidRPr="003F2863">
              <w:rPr>
                <w:rFonts w:ascii="Segoe UI Symbol" w:hAnsi="Segoe UI Symbol" w:cs="Segoe UI Symbol"/>
                <w:color w:val="000000" w:themeColor="text1"/>
                <w:sz w:val="24"/>
                <w:szCs w:val="24"/>
                <w:vertAlign w:val="superscript"/>
              </w:rPr>
              <w:t>☨</w:t>
            </w:r>
          </w:p>
        </w:tc>
        <w:tc>
          <w:tcPr>
            <w:tcW w:w="665" w:type="pct"/>
          </w:tcPr>
          <w:p w14:paraId="242C090D"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556</w:t>
            </w:r>
          </w:p>
        </w:tc>
        <w:tc>
          <w:tcPr>
            <w:tcW w:w="1329" w:type="pct"/>
          </w:tcPr>
          <w:p w14:paraId="48640CFE"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 (1.09)</w:t>
            </w:r>
          </w:p>
        </w:tc>
        <w:tc>
          <w:tcPr>
            <w:tcW w:w="1044" w:type="pct"/>
          </w:tcPr>
          <w:p w14:paraId="41533AE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3.90-1.70</w:t>
            </w:r>
          </w:p>
        </w:tc>
      </w:tr>
      <w:tr w:rsidR="003F2863" w:rsidRPr="003F2863" w14:paraId="20D4D9E9" w14:textId="77777777" w:rsidTr="00306F75">
        <w:trPr>
          <w:trHeight w:val="340"/>
        </w:trPr>
        <w:tc>
          <w:tcPr>
            <w:tcW w:w="1962" w:type="pct"/>
            <w:tcBorders>
              <w:bottom w:val="single" w:sz="4" w:space="0" w:color="auto"/>
            </w:tcBorders>
          </w:tcPr>
          <w:p w14:paraId="5E5AF70B"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CW</w:t>
            </w:r>
            <w:r w:rsidRPr="003F2863">
              <w:rPr>
                <w:rFonts w:ascii="Segoe UI Symbol" w:hAnsi="Segoe UI Symbol" w:cs="Segoe UI Symbol"/>
                <w:color w:val="000000" w:themeColor="text1"/>
                <w:sz w:val="24"/>
                <w:szCs w:val="24"/>
                <w:vertAlign w:val="superscript"/>
              </w:rPr>
              <w:t>☦</w:t>
            </w:r>
          </w:p>
        </w:tc>
        <w:tc>
          <w:tcPr>
            <w:tcW w:w="665" w:type="pct"/>
            <w:tcBorders>
              <w:bottom w:val="single" w:sz="4" w:space="0" w:color="auto"/>
            </w:tcBorders>
          </w:tcPr>
          <w:p w14:paraId="62C443C0"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420</w:t>
            </w:r>
          </w:p>
        </w:tc>
        <w:tc>
          <w:tcPr>
            <w:tcW w:w="1329" w:type="pct"/>
            <w:tcBorders>
              <w:bottom w:val="single" w:sz="4" w:space="0" w:color="auto"/>
            </w:tcBorders>
          </w:tcPr>
          <w:p w14:paraId="1E680607"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47.82 (9.19)</w:t>
            </w:r>
          </w:p>
        </w:tc>
        <w:tc>
          <w:tcPr>
            <w:tcW w:w="1044" w:type="pct"/>
            <w:tcBorders>
              <w:bottom w:val="single" w:sz="4" w:space="0" w:color="auto"/>
            </w:tcBorders>
          </w:tcPr>
          <w:p w14:paraId="17BBF5E4" w14:textId="77777777" w:rsidR="00CA681E" w:rsidRPr="003F2863" w:rsidRDefault="00CA681E"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20-75</w:t>
            </w:r>
          </w:p>
        </w:tc>
      </w:tr>
    </w:tbl>
    <w:p w14:paraId="20B88E52" w14:textId="77777777" w:rsidR="00CA681E" w:rsidRPr="003F2863" w:rsidRDefault="00CA681E" w:rsidP="003B388C">
      <w:pPr>
        <w:spacing w:after="0" w:line="240" w:lineRule="auto"/>
        <w:rPr>
          <w:rFonts w:ascii="Times New Roman" w:hAnsi="Times New Roman" w:cs="Times New Roman"/>
          <w:color w:val="000000" w:themeColor="text1"/>
          <w:sz w:val="24"/>
          <w:szCs w:val="24"/>
        </w:rPr>
      </w:pPr>
      <w:r w:rsidRPr="003F2863">
        <w:rPr>
          <w:rFonts w:ascii="Times New Roman" w:hAnsi="Times New Roman" w:cs="Times New Roman"/>
          <w:i/>
          <w:iCs/>
          <w:color w:val="000000" w:themeColor="text1"/>
          <w:sz w:val="24"/>
          <w:szCs w:val="24"/>
        </w:rPr>
        <w:t>Note.</w:t>
      </w:r>
      <w:r w:rsidRPr="003F2863">
        <w:rPr>
          <w:rFonts w:ascii="Times New Roman" w:hAnsi="Times New Roman" w:cs="Times New Roman"/>
          <w:color w:val="000000" w:themeColor="text1"/>
          <w:sz w:val="24"/>
          <w:szCs w:val="24"/>
        </w:rPr>
        <w:t xml:space="preserve"> WAIS=Wechsler Adult Intelligence Test; WRAT=Wide Range Achievement Test; DS=Digit Symbol; TMT=Trail Making Test; FCSRT=Free &amp; Cued Selective Reminding Test; RBANS=Repeatable Battery for Neuropsychological Status; CF=Complex Figure; BD=Block Design; BNT Boston Naming Test; CW=Colour-Word.</w:t>
      </w:r>
      <w:r w:rsidRPr="003F2863">
        <w:rPr>
          <w:rFonts w:ascii="Times New Roman" w:hAnsi="Times New Roman" w:cs="Times New Roman"/>
          <w:color w:val="000000" w:themeColor="text1"/>
          <w:sz w:val="24"/>
          <w:szCs w:val="24"/>
        </w:rPr>
        <w:br/>
      </w:r>
      <w:r w:rsidRPr="003F2863">
        <w:rPr>
          <w:rFonts w:ascii="Times New Roman" w:hAnsi="Times New Roman" w:cs="Times New Roman"/>
          <w:color w:val="000000" w:themeColor="text1"/>
          <w:sz w:val="24"/>
          <w:szCs w:val="24"/>
          <w:vertAlign w:val="superscript"/>
        </w:rPr>
        <w:t>†</w:t>
      </w:r>
      <w:r w:rsidRPr="003F2863">
        <w:rPr>
          <w:rFonts w:ascii="Times New Roman" w:hAnsi="Times New Roman" w:cs="Times New Roman"/>
          <w:color w:val="000000" w:themeColor="text1"/>
          <w:sz w:val="24"/>
          <w:szCs w:val="24"/>
        </w:rPr>
        <w:t xml:space="preserve">Scaled score; </w:t>
      </w:r>
      <w:r w:rsidRPr="003F2863">
        <w:rPr>
          <w:rFonts w:ascii="Times New Roman" w:hAnsi="Times New Roman" w:cs="Times New Roman"/>
          <w:color w:val="000000" w:themeColor="text1"/>
          <w:sz w:val="24"/>
          <w:szCs w:val="24"/>
          <w:vertAlign w:val="superscript"/>
        </w:rPr>
        <w:t>‡</w:t>
      </w:r>
      <w:r w:rsidRPr="003F2863">
        <w:rPr>
          <w:rFonts w:ascii="Times New Roman" w:hAnsi="Times New Roman" w:cs="Times New Roman"/>
          <w:color w:val="000000" w:themeColor="text1"/>
          <w:sz w:val="24"/>
          <w:szCs w:val="24"/>
        </w:rPr>
        <w:t xml:space="preserve">Standard score; </w:t>
      </w:r>
      <w:r w:rsidRPr="003F2863">
        <w:rPr>
          <w:rFonts w:ascii="Segoe UI Symbol" w:hAnsi="Segoe UI Symbol" w:cs="Segoe UI Symbol"/>
          <w:color w:val="000000" w:themeColor="text1"/>
          <w:sz w:val="24"/>
          <w:szCs w:val="24"/>
          <w:vertAlign w:val="superscript"/>
        </w:rPr>
        <w:t>☨</w:t>
      </w:r>
      <w:r w:rsidRPr="003F2863">
        <w:rPr>
          <w:rFonts w:ascii="Times New Roman" w:hAnsi="Times New Roman" w:cs="Times New Roman"/>
          <w:color w:val="000000" w:themeColor="text1"/>
          <w:sz w:val="24"/>
          <w:szCs w:val="24"/>
        </w:rPr>
        <w:t xml:space="preserve">z-score; </w:t>
      </w:r>
      <w:r w:rsidRPr="003F2863">
        <w:rPr>
          <w:rFonts w:ascii="Segoe UI Symbol" w:hAnsi="Segoe UI Symbol" w:cs="Segoe UI Symbol"/>
          <w:color w:val="000000" w:themeColor="text1"/>
          <w:sz w:val="24"/>
          <w:szCs w:val="24"/>
          <w:vertAlign w:val="superscript"/>
        </w:rPr>
        <w:t>☦</w:t>
      </w:r>
      <w:r w:rsidRPr="003F2863">
        <w:rPr>
          <w:rFonts w:ascii="Times New Roman" w:hAnsi="Times New Roman" w:cs="Times New Roman"/>
          <w:color w:val="000000" w:themeColor="text1"/>
          <w:sz w:val="24"/>
          <w:szCs w:val="24"/>
        </w:rPr>
        <w:t xml:space="preserve">T-score. </w:t>
      </w:r>
      <w:r w:rsidRPr="003F2863">
        <w:rPr>
          <w:rFonts w:ascii="Times New Roman" w:hAnsi="Times New Roman" w:cs="Times New Roman"/>
          <w:color w:val="000000" w:themeColor="text1"/>
          <w:sz w:val="24"/>
          <w:szCs w:val="24"/>
        </w:rPr>
        <w:br/>
      </w:r>
      <w:r w:rsidRPr="003F2863">
        <w:rPr>
          <w:rFonts w:ascii="Times New Roman" w:hAnsi="Times New Roman" w:cs="Times New Roman"/>
          <w:color w:val="000000" w:themeColor="text1"/>
          <w:sz w:val="24"/>
          <w:szCs w:val="24"/>
          <w:vertAlign w:val="superscript"/>
        </w:rPr>
        <w:t>a</w:t>
      </w:r>
      <w:r w:rsidRPr="003F2863">
        <w:rPr>
          <w:rFonts w:ascii="Times New Roman" w:hAnsi="Times New Roman" w:cs="Times New Roman"/>
          <w:color w:val="000000" w:themeColor="text1"/>
          <w:sz w:val="24"/>
          <w:szCs w:val="24"/>
        </w:rPr>
        <w:t xml:space="preserve">Only collected during EAS baseline. </w:t>
      </w:r>
    </w:p>
    <w:p w14:paraId="773AC1DE" w14:textId="77777777" w:rsidR="00CA681E" w:rsidRPr="003F2863" w:rsidRDefault="00CA681E" w:rsidP="003B388C">
      <w:pPr>
        <w:spacing w:after="0" w:line="240" w:lineRule="auto"/>
        <w:rPr>
          <w:rFonts w:ascii="Times New Roman" w:hAnsi="Times New Roman" w:cs="Times New Roman"/>
          <w:b/>
          <w:bCs/>
          <w:color w:val="000000" w:themeColor="text1"/>
          <w:sz w:val="24"/>
          <w:szCs w:val="24"/>
        </w:rPr>
      </w:pPr>
    </w:p>
    <w:p w14:paraId="5470C86D" w14:textId="77777777" w:rsidR="00CA681E" w:rsidRPr="003F2863" w:rsidRDefault="00CA681E" w:rsidP="003B388C">
      <w:pPr>
        <w:spacing w:after="0" w:line="240" w:lineRule="auto"/>
        <w:rPr>
          <w:rFonts w:ascii="Times New Roman" w:hAnsi="Times New Roman" w:cs="Times New Roman"/>
          <w:b/>
          <w:bCs/>
          <w:color w:val="000000" w:themeColor="text1"/>
          <w:sz w:val="24"/>
          <w:szCs w:val="24"/>
        </w:rPr>
      </w:pPr>
    </w:p>
    <w:p w14:paraId="3FDE6082" w14:textId="77777777" w:rsidR="003B388C" w:rsidRDefault="003B388C" w:rsidP="003B388C">
      <w:pPr>
        <w:spacing w:after="0" w:line="240" w:lineRule="auto"/>
        <w:rPr>
          <w:rFonts w:ascii="Times New Roman" w:hAnsi="Times New Roman" w:cs="Times New Roman"/>
          <w:b/>
          <w:bCs/>
          <w:color w:val="FF0000"/>
          <w:sz w:val="24"/>
          <w:szCs w:val="24"/>
        </w:rPr>
      </w:pPr>
    </w:p>
    <w:p w14:paraId="32FA14F7" w14:textId="77777777" w:rsidR="003B388C" w:rsidRDefault="003B388C" w:rsidP="003B388C">
      <w:pPr>
        <w:spacing w:after="0" w:line="240" w:lineRule="auto"/>
        <w:rPr>
          <w:rFonts w:ascii="Times New Roman" w:hAnsi="Times New Roman" w:cs="Times New Roman"/>
          <w:b/>
          <w:bCs/>
          <w:color w:val="FF0000"/>
          <w:sz w:val="24"/>
          <w:szCs w:val="24"/>
        </w:rPr>
      </w:pPr>
    </w:p>
    <w:p w14:paraId="30E6222C" w14:textId="2C66B6A6" w:rsidR="00716BBA" w:rsidRDefault="00716BBA" w:rsidP="003B388C">
      <w:pPr>
        <w:spacing w:after="0" w:line="240" w:lineRule="auto"/>
        <w:rPr>
          <w:rFonts w:ascii="Times New Roman" w:hAnsi="Times New Roman" w:cs="Times New Roman"/>
          <w:b/>
          <w:bCs/>
          <w:sz w:val="24"/>
          <w:szCs w:val="24"/>
        </w:rPr>
      </w:pPr>
      <w:r w:rsidRPr="003B388C">
        <w:rPr>
          <w:rFonts w:ascii="Times New Roman" w:hAnsi="Times New Roman" w:cs="Times New Roman"/>
          <w:b/>
          <w:bCs/>
          <w:sz w:val="24"/>
          <w:szCs w:val="24"/>
        </w:rPr>
        <w:lastRenderedPageBreak/>
        <w:t>Table S</w:t>
      </w:r>
      <w:r w:rsidR="00CA681E" w:rsidRPr="003B388C">
        <w:rPr>
          <w:rFonts w:ascii="Times New Roman" w:hAnsi="Times New Roman" w:cs="Times New Roman"/>
          <w:b/>
          <w:bCs/>
          <w:sz w:val="24"/>
          <w:szCs w:val="24"/>
        </w:rPr>
        <w:t>3</w:t>
      </w:r>
    </w:p>
    <w:p w14:paraId="7AEFAC7E" w14:textId="77777777" w:rsidR="003B388C" w:rsidRPr="003B388C" w:rsidRDefault="003B388C" w:rsidP="003B388C">
      <w:pPr>
        <w:spacing w:after="0" w:line="240" w:lineRule="auto"/>
        <w:rPr>
          <w:rFonts w:ascii="Times New Roman" w:hAnsi="Times New Roman" w:cs="Times New Roman"/>
          <w:b/>
          <w:bCs/>
          <w:sz w:val="24"/>
          <w:szCs w:val="24"/>
        </w:rPr>
      </w:pPr>
    </w:p>
    <w:p w14:paraId="3FD730B7" w14:textId="6D294DF0" w:rsidR="00716BBA" w:rsidRPr="003F2863" w:rsidRDefault="001B03F4" w:rsidP="003B388C">
      <w:pPr>
        <w:spacing w:after="0" w:line="240" w:lineRule="auto"/>
        <w:rPr>
          <w:rFonts w:ascii="Times New Roman" w:hAnsi="Times New Roman" w:cs="Times New Roman"/>
          <w:i/>
          <w:color w:val="000000" w:themeColor="text1"/>
          <w:sz w:val="24"/>
          <w:szCs w:val="24"/>
        </w:rPr>
      </w:pPr>
      <w:r w:rsidRPr="003F2863">
        <w:rPr>
          <w:rFonts w:ascii="Times New Roman" w:hAnsi="Times New Roman" w:cs="Times New Roman"/>
          <w:i/>
          <w:iCs/>
          <w:color w:val="000000" w:themeColor="text1"/>
          <w:sz w:val="24"/>
          <w:szCs w:val="24"/>
        </w:rPr>
        <w:t xml:space="preserve">Supplemental </w:t>
      </w:r>
      <w:r w:rsidR="00716BBA" w:rsidRPr="003F2863">
        <w:rPr>
          <w:rFonts w:ascii="Times New Roman" w:hAnsi="Times New Roman" w:cs="Times New Roman"/>
          <w:i/>
          <w:iCs/>
          <w:color w:val="000000" w:themeColor="text1"/>
          <w:sz w:val="24"/>
          <w:szCs w:val="24"/>
        </w:rPr>
        <w:t xml:space="preserve">Spearman correlations matrix among participant demographic, clinical, and personality variables.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1045"/>
        <w:gridCol w:w="1190"/>
        <w:gridCol w:w="1135"/>
        <w:gridCol w:w="1133"/>
        <w:gridCol w:w="1135"/>
        <w:gridCol w:w="1112"/>
        <w:gridCol w:w="1045"/>
        <w:gridCol w:w="1045"/>
        <w:gridCol w:w="1045"/>
        <w:gridCol w:w="772"/>
      </w:tblGrid>
      <w:tr w:rsidR="003F2863" w:rsidRPr="003F2863" w14:paraId="24570133" w14:textId="77777777" w:rsidTr="009B4FF4">
        <w:trPr>
          <w:trHeight w:val="278"/>
        </w:trPr>
        <w:tc>
          <w:tcPr>
            <w:tcW w:w="889" w:type="pct"/>
            <w:tcBorders>
              <w:top w:val="single" w:sz="4" w:space="0" w:color="auto"/>
              <w:bottom w:val="single" w:sz="4" w:space="0" w:color="auto"/>
            </w:tcBorders>
          </w:tcPr>
          <w:p w14:paraId="3D74AAEE"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Variables</w:t>
            </w:r>
          </w:p>
        </w:tc>
        <w:tc>
          <w:tcPr>
            <w:tcW w:w="403" w:type="pct"/>
            <w:tcBorders>
              <w:top w:val="single" w:sz="4" w:space="0" w:color="auto"/>
              <w:bottom w:val="single" w:sz="4" w:space="0" w:color="auto"/>
            </w:tcBorders>
          </w:tcPr>
          <w:p w14:paraId="3FCE4D1E"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1</w:t>
            </w:r>
          </w:p>
        </w:tc>
        <w:tc>
          <w:tcPr>
            <w:tcW w:w="459" w:type="pct"/>
            <w:tcBorders>
              <w:top w:val="single" w:sz="4" w:space="0" w:color="auto"/>
              <w:bottom w:val="single" w:sz="4" w:space="0" w:color="auto"/>
            </w:tcBorders>
          </w:tcPr>
          <w:p w14:paraId="68715DE0"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2</w:t>
            </w:r>
          </w:p>
        </w:tc>
        <w:tc>
          <w:tcPr>
            <w:tcW w:w="438" w:type="pct"/>
            <w:tcBorders>
              <w:top w:val="single" w:sz="4" w:space="0" w:color="auto"/>
              <w:bottom w:val="single" w:sz="4" w:space="0" w:color="auto"/>
            </w:tcBorders>
          </w:tcPr>
          <w:p w14:paraId="602B3C61"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3</w:t>
            </w:r>
          </w:p>
        </w:tc>
        <w:tc>
          <w:tcPr>
            <w:tcW w:w="437" w:type="pct"/>
            <w:tcBorders>
              <w:top w:val="single" w:sz="4" w:space="0" w:color="auto"/>
              <w:bottom w:val="single" w:sz="4" w:space="0" w:color="auto"/>
            </w:tcBorders>
          </w:tcPr>
          <w:p w14:paraId="75B8458E"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4</w:t>
            </w:r>
          </w:p>
        </w:tc>
        <w:tc>
          <w:tcPr>
            <w:tcW w:w="438" w:type="pct"/>
            <w:tcBorders>
              <w:top w:val="single" w:sz="4" w:space="0" w:color="auto"/>
              <w:bottom w:val="single" w:sz="4" w:space="0" w:color="auto"/>
            </w:tcBorders>
          </w:tcPr>
          <w:p w14:paraId="39513D24"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5</w:t>
            </w:r>
          </w:p>
        </w:tc>
        <w:tc>
          <w:tcPr>
            <w:tcW w:w="429" w:type="pct"/>
            <w:tcBorders>
              <w:top w:val="single" w:sz="4" w:space="0" w:color="auto"/>
              <w:bottom w:val="single" w:sz="4" w:space="0" w:color="auto"/>
            </w:tcBorders>
          </w:tcPr>
          <w:p w14:paraId="7CA35EEC"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6</w:t>
            </w:r>
          </w:p>
        </w:tc>
        <w:tc>
          <w:tcPr>
            <w:tcW w:w="403" w:type="pct"/>
            <w:tcBorders>
              <w:top w:val="single" w:sz="4" w:space="0" w:color="auto"/>
              <w:bottom w:val="single" w:sz="4" w:space="0" w:color="auto"/>
            </w:tcBorders>
          </w:tcPr>
          <w:p w14:paraId="227D8390"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7</w:t>
            </w:r>
          </w:p>
        </w:tc>
        <w:tc>
          <w:tcPr>
            <w:tcW w:w="403" w:type="pct"/>
            <w:tcBorders>
              <w:top w:val="single" w:sz="4" w:space="0" w:color="auto"/>
              <w:bottom w:val="single" w:sz="4" w:space="0" w:color="auto"/>
            </w:tcBorders>
          </w:tcPr>
          <w:p w14:paraId="442D00A8"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8</w:t>
            </w:r>
          </w:p>
        </w:tc>
        <w:tc>
          <w:tcPr>
            <w:tcW w:w="403" w:type="pct"/>
            <w:tcBorders>
              <w:top w:val="single" w:sz="4" w:space="0" w:color="auto"/>
              <w:bottom w:val="single" w:sz="4" w:space="0" w:color="auto"/>
            </w:tcBorders>
          </w:tcPr>
          <w:p w14:paraId="0D7F029A"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9</w:t>
            </w:r>
          </w:p>
        </w:tc>
        <w:tc>
          <w:tcPr>
            <w:tcW w:w="299" w:type="pct"/>
            <w:tcBorders>
              <w:top w:val="single" w:sz="4" w:space="0" w:color="auto"/>
              <w:bottom w:val="single" w:sz="4" w:space="0" w:color="auto"/>
            </w:tcBorders>
          </w:tcPr>
          <w:p w14:paraId="5C93920E" w14:textId="77777777" w:rsidR="00716BBA" w:rsidRPr="003F2863" w:rsidRDefault="00716BBA"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10</w:t>
            </w:r>
          </w:p>
        </w:tc>
      </w:tr>
      <w:tr w:rsidR="003F2863" w:rsidRPr="003F2863" w14:paraId="3C1E72E0" w14:textId="77777777" w:rsidTr="009B4FF4">
        <w:trPr>
          <w:trHeight w:val="278"/>
        </w:trPr>
        <w:tc>
          <w:tcPr>
            <w:tcW w:w="889" w:type="pct"/>
            <w:tcBorders>
              <w:top w:val="single" w:sz="4" w:space="0" w:color="auto"/>
            </w:tcBorders>
          </w:tcPr>
          <w:p w14:paraId="38D5BA66"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1 </w:t>
            </w:r>
            <w:r w:rsidRPr="003F2863">
              <w:rPr>
                <w:rFonts w:ascii="Times New Roman" w:hAnsi="Times New Roman" w:cs="Times New Roman"/>
                <w:color w:val="000000" w:themeColor="text1"/>
                <w:sz w:val="24"/>
                <w:szCs w:val="24"/>
              </w:rPr>
              <w:t>Age</w:t>
            </w:r>
          </w:p>
        </w:tc>
        <w:tc>
          <w:tcPr>
            <w:tcW w:w="403" w:type="pct"/>
            <w:tcBorders>
              <w:top w:val="single" w:sz="4" w:space="0" w:color="auto"/>
            </w:tcBorders>
          </w:tcPr>
          <w:p w14:paraId="7A5CAFB8"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59" w:type="pct"/>
            <w:tcBorders>
              <w:top w:val="single" w:sz="4" w:space="0" w:color="auto"/>
            </w:tcBorders>
          </w:tcPr>
          <w:p w14:paraId="50CE2FC9" w14:textId="77777777" w:rsidR="00716BBA" w:rsidRPr="003F2863" w:rsidRDefault="00716BBA" w:rsidP="003B388C">
            <w:pPr>
              <w:rPr>
                <w:rFonts w:ascii="Times New Roman" w:hAnsi="Times New Roman" w:cs="Times New Roman"/>
                <w:color w:val="000000" w:themeColor="text1"/>
                <w:sz w:val="24"/>
                <w:szCs w:val="24"/>
              </w:rPr>
            </w:pPr>
          </w:p>
        </w:tc>
        <w:tc>
          <w:tcPr>
            <w:tcW w:w="438" w:type="pct"/>
            <w:tcBorders>
              <w:top w:val="single" w:sz="4" w:space="0" w:color="auto"/>
            </w:tcBorders>
          </w:tcPr>
          <w:p w14:paraId="110C1B4C" w14:textId="77777777" w:rsidR="00716BBA" w:rsidRPr="003F2863" w:rsidRDefault="00716BBA" w:rsidP="003B388C">
            <w:pPr>
              <w:rPr>
                <w:rFonts w:ascii="Times New Roman" w:hAnsi="Times New Roman" w:cs="Times New Roman"/>
                <w:color w:val="000000" w:themeColor="text1"/>
                <w:sz w:val="24"/>
                <w:szCs w:val="24"/>
              </w:rPr>
            </w:pPr>
          </w:p>
        </w:tc>
        <w:tc>
          <w:tcPr>
            <w:tcW w:w="437" w:type="pct"/>
            <w:tcBorders>
              <w:top w:val="single" w:sz="4" w:space="0" w:color="auto"/>
            </w:tcBorders>
          </w:tcPr>
          <w:p w14:paraId="187FEDF5" w14:textId="77777777" w:rsidR="00716BBA" w:rsidRPr="003F2863" w:rsidRDefault="00716BBA" w:rsidP="003B388C">
            <w:pPr>
              <w:rPr>
                <w:rFonts w:ascii="Times New Roman" w:hAnsi="Times New Roman" w:cs="Times New Roman"/>
                <w:color w:val="000000" w:themeColor="text1"/>
                <w:sz w:val="24"/>
                <w:szCs w:val="24"/>
              </w:rPr>
            </w:pPr>
          </w:p>
        </w:tc>
        <w:tc>
          <w:tcPr>
            <w:tcW w:w="438" w:type="pct"/>
            <w:tcBorders>
              <w:top w:val="single" w:sz="4" w:space="0" w:color="auto"/>
            </w:tcBorders>
          </w:tcPr>
          <w:p w14:paraId="7ED87E15" w14:textId="77777777" w:rsidR="00716BBA" w:rsidRPr="003F2863" w:rsidRDefault="00716BBA" w:rsidP="003B388C">
            <w:pPr>
              <w:rPr>
                <w:rFonts w:ascii="Times New Roman" w:hAnsi="Times New Roman" w:cs="Times New Roman"/>
                <w:color w:val="000000" w:themeColor="text1"/>
                <w:sz w:val="24"/>
                <w:szCs w:val="24"/>
              </w:rPr>
            </w:pPr>
          </w:p>
        </w:tc>
        <w:tc>
          <w:tcPr>
            <w:tcW w:w="429" w:type="pct"/>
            <w:tcBorders>
              <w:top w:val="single" w:sz="4" w:space="0" w:color="auto"/>
            </w:tcBorders>
          </w:tcPr>
          <w:p w14:paraId="5269E0AB" w14:textId="77777777" w:rsidR="00716BBA" w:rsidRPr="003F2863" w:rsidRDefault="00716BBA" w:rsidP="003B388C">
            <w:pPr>
              <w:rPr>
                <w:rFonts w:ascii="Times New Roman" w:hAnsi="Times New Roman" w:cs="Times New Roman"/>
                <w:color w:val="000000" w:themeColor="text1"/>
                <w:sz w:val="24"/>
                <w:szCs w:val="24"/>
              </w:rPr>
            </w:pPr>
          </w:p>
        </w:tc>
        <w:tc>
          <w:tcPr>
            <w:tcW w:w="403" w:type="pct"/>
            <w:tcBorders>
              <w:top w:val="single" w:sz="4" w:space="0" w:color="auto"/>
            </w:tcBorders>
          </w:tcPr>
          <w:p w14:paraId="42DCCF78" w14:textId="77777777" w:rsidR="00716BBA" w:rsidRPr="003F2863" w:rsidRDefault="00716BBA" w:rsidP="003B388C">
            <w:pPr>
              <w:rPr>
                <w:rFonts w:ascii="Times New Roman" w:hAnsi="Times New Roman" w:cs="Times New Roman"/>
                <w:color w:val="000000" w:themeColor="text1"/>
                <w:sz w:val="24"/>
                <w:szCs w:val="24"/>
              </w:rPr>
            </w:pPr>
          </w:p>
        </w:tc>
        <w:tc>
          <w:tcPr>
            <w:tcW w:w="403" w:type="pct"/>
            <w:tcBorders>
              <w:top w:val="single" w:sz="4" w:space="0" w:color="auto"/>
            </w:tcBorders>
          </w:tcPr>
          <w:p w14:paraId="2C101625" w14:textId="77777777" w:rsidR="00716BBA" w:rsidRPr="003F2863" w:rsidRDefault="00716BBA" w:rsidP="003B388C">
            <w:pPr>
              <w:rPr>
                <w:rFonts w:ascii="Times New Roman" w:hAnsi="Times New Roman" w:cs="Times New Roman"/>
                <w:color w:val="000000" w:themeColor="text1"/>
                <w:sz w:val="24"/>
                <w:szCs w:val="24"/>
              </w:rPr>
            </w:pPr>
          </w:p>
        </w:tc>
        <w:tc>
          <w:tcPr>
            <w:tcW w:w="403" w:type="pct"/>
            <w:tcBorders>
              <w:top w:val="single" w:sz="4" w:space="0" w:color="auto"/>
            </w:tcBorders>
          </w:tcPr>
          <w:p w14:paraId="002E6455" w14:textId="77777777" w:rsidR="00716BBA" w:rsidRPr="003F2863" w:rsidRDefault="00716BBA" w:rsidP="003B388C">
            <w:pPr>
              <w:rPr>
                <w:rFonts w:ascii="Times New Roman" w:hAnsi="Times New Roman" w:cs="Times New Roman"/>
                <w:color w:val="000000" w:themeColor="text1"/>
                <w:sz w:val="24"/>
                <w:szCs w:val="24"/>
              </w:rPr>
            </w:pPr>
          </w:p>
        </w:tc>
        <w:tc>
          <w:tcPr>
            <w:tcW w:w="299" w:type="pct"/>
            <w:tcBorders>
              <w:top w:val="single" w:sz="4" w:space="0" w:color="auto"/>
            </w:tcBorders>
          </w:tcPr>
          <w:p w14:paraId="0ECBD105"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191CE96C" w14:textId="77777777" w:rsidTr="009B4FF4">
        <w:trPr>
          <w:trHeight w:val="278"/>
        </w:trPr>
        <w:tc>
          <w:tcPr>
            <w:tcW w:w="889" w:type="pct"/>
          </w:tcPr>
          <w:p w14:paraId="7729DD36"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2 </w:t>
            </w:r>
            <w:r w:rsidRPr="003F2863">
              <w:rPr>
                <w:rFonts w:ascii="Times New Roman" w:hAnsi="Times New Roman" w:cs="Times New Roman"/>
                <w:color w:val="000000" w:themeColor="text1"/>
                <w:sz w:val="24"/>
                <w:szCs w:val="24"/>
              </w:rPr>
              <w:t>Education (y)</w:t>
            </w:r>
          </w:p>
        </w:tc>
        <w:tc>
          <w:tcPr>
            <w:tcW w:w="403" w:type="pct"/>
          </w:tcPr>
          <w:p w14:paraId="1C184ADE"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459" w:type="pct"/>
          </w:tcPr>
          <w:p w14:paraId="6AFCF00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38" w:type="pct"/>
          </w:tcPr>
          <w:p w14:paraId="0490298A" w14:textId="77777777" w:rsidR="00716BBA" w:rsidRPr="003F2863" w:rsidRDefault="00716BBA" w:rsidP="003B388C">
            <w:pPr>
              <w:rPr>
                <w:rFonts w:ascii="Times New Roman" w:hAnsi="Times New Roman" w:cs="Times New Roman"/>
                <w:color w:val="000000" w:themeColor="text1"/>
                <w:sz w:val="24"/>
                <w:szCs w:val="24"/>
              </w:rPr>
            </w:pPr>
          </w:p>
        </w:tc>
        <w:tc>
          <w:tcPr>
            <w:tcW w:w="437" w:type="pct"/>
          </w:tcPr>
          <w:p w14:paraId="29963839" w14:textId="77777777" w:rsidR="00716BBA" w:rsidRPr="003F2863" w:rsidRDefault="00716BBA" w:rsidP="003B388C">
            <w:pPr>
              <w:rPr>
                <w:rFonts w:ascii="Times New Roman" w:hAnsi="Times New Roman" w:cs="Times New Roman"/>
                <w:color w:val="000000" w:themeColor="text1"/>
                <w:sz w:val="24"/>
                <w:szCs w:val="24"/>
              </w:rPr>
            </w:pPr>
          </w:p>
        </w:tc>
        <w:tc>
          <w:tcPr>
            <w:tcW w:w="438" w:type="pct"/>
          </w:tcPr>
          <w:p w14:paraId="02F7B92E" w14:textId="77777777" w:rsidR="00716BBA" w:rsidRPr="003F2863" w:rsidRDefault="00716BBA" w:rsidP="003B388C">
            <w:pPr>
              <w:rPr>
                <w:rFonts w:ascii="Times New Roman" w:hAnsi="Times New Roman" w:cs="Times New Roman"/>
                <w:color w:val="000000" w:themeColor="text1"/>
                <w:sz w:val="24"/>
                <w:szCs w:val="24"/>
              </w:rPr>
            </w:pPr>
          </w:p>
        </w:tc>
        <w:tc>
          <w:tcPr>
            <w:tcW w:w="429" w:type="pct"/>
          </w:tcPr>
          <w:p w14:paraId="7487BE59"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169E55B9"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534B4849"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0A210D90"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3111F626"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3662F5FF" w14:textId="77777777" w:rsidTr="009B4FF4">
        <w:trPr>
          <w:trHeight w:val="278"/>
        </w:trPr>
        <w:tc>
          <w:tcPr>
            <w:tcW w:w="889" w:type="pct"/>
          </w:tcPr>
          <w:p w14:paraId="05339101"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3 </w:t>
            </w:r>
            <w:r w:rsidRPr="003F2863">
              <w:rPr>
                <w:rFonts w:ascii="Times New Roman" w:hAnsi="Times New Roman" w:cs="Times New Roman"/>
                <w:color w:val="000000" w:themeColor="text1"/>
                <w:sz w:val="24"/>
                <w:szCs w:val="24"/>
              </w:rPr>
              <w:t>MMI</w:t>
            </w:r>
          </w:p>
        </w:tc>
        <w:tc>
          <w:tcPr>
            <w:tcW w:w="403" w:type="pct"/>
          </w:tcPr>
          <w:p w14:paraId="264E92C1"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459" w:type="pct"/>
          </w:tcPr>
          <w:p w14:paraId="2F60C337"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438" w:type="pct"/>
          </w:tcPr>
          <w:p w14:paraId="2E2DEB4D"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37" w:type="pct"/>
          </w:tcPr>
          <w:p w14:paraId="32A8A60A" w14:textId="77777777" w:rsidR="00716BBA" w:rsidRPr="003F2863" w:rsidRDefault="00716BBA" w:rsidP="003B388C">
            <w:pPr>
              <w:rPr>
                <w:rFonts w:ascii="Times New Roman" w:hAnsi="Times New Roman" w:cs="Times New Roman"/>
                <w:color w:val="000000" w:themeColor="text1"/>
                <w:sz w:val="24"/>
                <w:szCs w:val="24"/>
              </w:rPr>
            </w:pPr>
          </w:p>
        </w:tc>
        <w:tc>
          <w:tcPr>
            <w:tcW w:w="438" w:type="pct"/>
          </w:tcPr>
          <w:p w14:paraId="0AF6A8E6" w14:textId="77777777" w:rsidR="00716BBA" w:rsidRPr="003F2863" w:rsidRDefault="00716BBA" w:rsidP="003B388C">
            <w:pPr>
              <w:rPr>
                <w:rFonts w:ascii="Times New Roman" w:hAnsi="Times New Roman" w:cs="Times New Roman"/>
                <w:color w:val="000000" w:themeColor="text1"/>
                <w:sz w:val="24"/>
                <w:szCs w:val="24"/>
              </w:rPr>
            </w:pPr>
          </w:p>
        </w:tc>
        <w:tc>
          <w:tcPr>
            <w:tcW w:w="429" w:type="pct"/>
          </w:tcPr>
          <w:p w14:paraId="33BA3C2C"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0AA33BCE"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3339FCD1"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52A4B37E"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1386D340"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60EAA6D3" w14:textId="77777777" w:rsidTr="009B4FF4">
        <w:trPr>
          <w:trHeight w:val="278"/>
        </w:trPr>
        <w:tc>
          <w:tcPr>
            <w:tcW w:w="889" w:type="pct"/>
          </w:tcPr>
          <w:p w14:paraId="0D8416E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4 </w:t>
            </w:r>
            <w:r w:rsidRPr="003F2863">
              <w:rPr>
                <w:rFonts w:ascii="Times New Roman" w:hAnsi="Times New Roman" w:cs="Times New Roman"/>
                <w:color w:val="000000" w:themeColor="text1"/>
                <w:sz w:val="24"/>
                <w:szCs w:val="24"/>
              </w:rPr>
              <w:t>BAI</w:t>
            </w:r>
          </w:p>
        </w:tc>
        <w:tc>
          <w:tcPr>
            <w:tcW w:w="403" w:type="pct"/>
          </w:tcPr>
          <w:p w14:paraId="1F6E3DA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459" w:type="pct"/>
          </w:tcPr>
          <w:p w14:paraId="63411FCA"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438" w:type="pct"/>
          </w:tcPr>
          <w:p w14:paraId="546D719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437" w:type="pct"/>
          </w:tcPr>
          <w:p w14:paraId="05AB3BD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38" w:type="pct"/>
          </w:tcPr>
          <w:p w14:paraId="15248C37" w14:textId="77777777" w:rsidR="00716BBA" w:rsidRPr="003F2863" w:rsidRDefault="00716BBA" w:rsidP="003B388C">
            <w:pPr>
              <w:rPr>
                <w:rFonts w:ascii="Times New Roman" w:hAnsi="Times New Roman" w:cs="Times New Roman"/>
                <w:color w:val="000000" w:themeColor="text1"/>
                <w:sz w:val="24"/>
                <w:szCs w:val="24"/>
              </w:rPr>
            </w:pPr>
          </w:p>
        </w:tc>
        <w:tc>
          <w:tcPr>
            <w:tcW w:w="429" w:type="pct"/>
          </w:tcPr>
          <w:p w14:paraId="3623E848"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1A92E4E1"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10635399"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4D8ACF7A"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61464C51"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46936A62" w14:textId="77777777" w:rsidTr="009B4FF4">
        <w:trPr>
          <w:trHeight w:val="278"/>
        </w:trPr>
        <w:tc>
          <w:tcPr>
            <w:tcW w:w="889" w:type="pct"/>
          </w:tcPr>
          <w:p w14:paraId="250EDFF8"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5 </w:t>
            </w:r>
            <w:r w:rsidRPr="003F2863">
              <w:rPr>
                <w:rFonts w:ascii="Times New Roman" w:hAnsi="Times New Roman" w:cs="Times New Roman"/>
                <w:color w:val="000000" w:themeColor="text1"/>
                <w:sz w:val="24"/>
                <w:szCs w:val="24"/>
              </w:rPr>
              <w:t>GDS</w:t>
            </w:r>
          </w:p>
        </w:tc>
        <w:tc>
          <w:tcPr>
            <w:tcW w:w="403" w:type="pct"/>
          </w:tcPr>
          <w:p w14:paraId="46B2F579"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459" w:type="pct"/>
          </w:tcPr>
          <w:p w14:paraId="5A800EA1"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-0.17**</w:t>
            </w:r>
          </w:p>
        </w:tc>
        <w:tc>
          <w:tcPr>
            <w:tcW w:w="438" w:type="pct"/>
          </w:tcPr>
          <w:p w14:paraId="7DBE110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0.18**</w:t>
            </w:r>
          </w:p>
        </w:tc>
        <w:tc>
          <w:tcPr>
            <w:tcW w:w="437" w:type="pct"/>
          </w:tcPr>
          <w:p w14:paraId="7F9F170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438" w:type="pct"/>
          </w:tcPr>
          <w:p w14:paraId="15431BEC"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29" w:type="pct"/>
          </w:tcPr>
          <w:p w14:paraId="4A92DF03"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7F824B5B"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4491D706"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29F2C97D"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62287EC0"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029BF113" w14:textId="77777777" w:rsidTr="009B4FF4">
        <w:trPr>
          <w:trHeight w:val="278"/>
        </w:trPr>
        <w:tc>
          <w:tcPr>
            <w:tcW w:w="889" w:type="pct"/>
          </w:tcPr>
          <w:p w14:paraId="20651B41"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6 </w:t>
            </w:r>
            <w:r w:rsidRPr="003F2863">
              <w:rPr>
                <w:rFonts w:ascii="Times New Roman" w:hAnsi="Times New Roman" w:cs="Times New Roman"/>
                <w:color w:val="000000" w:themeColor="text1"/>
                <w:sz w:val="24"/>
                <w:szCs w:val="24"/>
              </w:rPr>
              <w:t>Openness</w:t>
            </w:r>
          </w:p>
        </w:tc>
        <w:tc>
          <w:tcPr>
            <w:tcW w:w="403" w:type="pct"/>
          </w:tcPr>
          <w:p w14:paraId="61D3446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459" w:type="pct"/>
          </w:tcPr>
          <w:p w14:paraId="00F53C88"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0.52**</w:t>
            </w:r>
          </w:p>
        </w:tc>
        <w:tc>
          <w:tcPr>
            <w:tcW w:w="438" w:type="pct"/>
          </w:tcPr>
          <w:p w14:paraId="5B1FD797"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437" w:type="pct"/>
          </w:tcPr>
          <w:p w14:paraId="6F9E9FC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438" w:type="pct"/>
          </w:tcPr>
          <w:p w14:paraId="3365B958"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429" w:type="pct"/>
          </w:tcPr>
          <w:p w14:paraId="6084233C"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03" w:type="pct"/>
          </w:tcPr>
          <w:p w14:paraId="48488C76"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224178A4"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44BDE306"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43BB46E7"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17F34839" w14:textId="77777777" w:rsidTr="009B4FF4">
        <w:trPr>
          <w:trHeight w:val="278"/>
        </w:trPr>
        <w:tc>
          <w:tcPr>
            <w:tcW w:w="889" w:type="pct"/>
          </w:tcPr>
          <w:p w14:paraId="337C219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7 </w:t>
            </w:r>
            <w:r w:rsidRPr="003F2863">
              <w:rPr>
                <w:rFonts w:ascii="Times New Roman" w:hAnsi="Times New Roman" w:cs="Times New Roman"/>
                <w:color w:val="000000" w:themeColor="text1"/>
                <w:sz w:val="24"/>
                <w:szCs w:val="24"/>
              </w:rPr>
              <w:t>Conscientiousness</w:t>
            </w:r>
          </w:p>
        </w:tc>
        <w:tc>
          <w:tcPr>
            <w:tcW w:w="403" w:type="pct"/>
          </w:tcPr>
          <w:p w14:paraId="3C22A1B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459" w:type="pct"/>
          </w:tcPr>
          <w:p w14:paraId="17A1AE03"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0.17**</w:t>
            </w:r>
          </w:p>
        </w:tc>
        <w:tc>
          <w:tcPr>
            <w:tcW w:w="438" w:type="pct"/>
          </w:tcPr>
          <w:p w14:paraId="309D7119"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437" w:type="pct"/>
          </w:tcPr>
          <w:p w14:paraId="230894EA"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438" w:type="pct"/>
          </w:tcPr>
          <w:p w14:paraId="1B459DC4"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-0.35**</w:t>
            </w:r>
          </w:p>
        </w:tc>
        <w:tc>
          <w:tcPr>
            <w:tcW w:w="429" w:type="pct"/>
          </w:tcPr>
          <w:p w14:paraId="58C229FD"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0.28**</w:t>
            </w:r>
          </w:p>
        </w:tc>
        <w:tc>
          <w:tcPr>
            <w:tcW w:w="403" w:type="pct"/>
          </w:tcPr>
          <w:p w14:paraId="2BD1BB2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03" w:type="pct"/>
          </w:tcPr>
          <w:p w14:paraId="2806BF9C" w14:textId="77777777" w:rsidR="00716BBA" w:rsidRPr="003F2863" w:rsidRDefault="00716BBA" w:rsidP="003B388C">
            <w:pPr>
              <w:rPr>
                <w:rFonts w:ascii="Times New Roman" w:hAnsi="Times New Roman" w:cs="Times New Roman"/>
                <w:color w:val="000000" w:themeColor="text1"/>
                <w:sz w:val="24"/>
                <w:szCs w:val="24"/>
              </w:rPr>
            </w:pPr>
          </w:p>
        </w:tc>
        <w:tc>
          <w:tcPr>
            <w:tcW w:w="403" w:type="pct"/>
          </w:tcPr>
          <w:p w14:paraId="25F18CBB"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3EB0993B"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6AD6C493" w14:textId="77777777" w:rsidTr="009B4FF4">
        <w:trPr>
          <w:trHeight w:val="278"/>
        </w:trPr>
        <w:tc>
          <w:tcPr>
            <w:tcW w:w="889" w:type="pct"/>
          </w:tcPr>
          <w:p w14:paraId="6B2679BD"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8 </w:t>
            </w:r>
            <w:r w:rsidRPr="003F2863">
              <w:rPr>
                <w:rFonts w:ascii="Times New Roman" w:hAnsi="Times New Roman" w:cs="Times New Roman"/>
                <w:color w:val="000000" w:themeColor="text1"/>
                <w:sz w:val="24"/>
                <w:szCs w:val="24"/>
              </w:rPr>
              <w:t>Extraversion</w:t>
            </w:r>
          </w:p>
        </w:tc>
        <w:tc>
          <w:tcPr>
            <w:tcW w:w="403" w:type="pct"/>
          </w:tcPr>
          <w:p w14:paraId="3E1928FE"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459" w:type="pct"/>
          </w:tcPr>
          <w:p w14:paraId="6646705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438" w:type="pct"/>
          </w:tcPr>
          <w:p w14:paraId="374F975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437" w:type="pct"/>
          </w:tcPr>
          <w:p w14:paraId="036CA14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438" w:type="pct"/>
          </w:tcPr>
          <w:p w14:paraId="7973994C"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-0.29**</w:t>
            </w:r>
          </w:p>
        </w:tc>
        <w:tc>
          <w:tcPr>
            <w:tcW w:w="429" w:type="pct"/>
          </w:tcPr>
          <w:p w14:paraId="62CCF284"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0.32**</w:t>
            </w:r>
          </w:p>
        </w:tc>
        <w:tc>
          <w:tcPr>
            <w:tcW w:w="403" w:type="pct"/>
          </w:tcPr>
          <w:p w14:paraId="6B80A02C"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0.35**</w:t>
            </w:r>
          </w:p>
        </w:tc>
        <w:tc>
          <w:tcPr>
            <w:tcW w:w="403" w:type="pct"/>
          </w:tcPr>
          <w:p w14:paraId="408D993E"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403" w:type="pct"/>
          </w:tcPr>
          <w:p w14:paraId="133CB0AD" w14:textId="77777777" w:rsidR="00716BBA" w:rsidRPr="003F2863" w:rsidRDefault="00716BBA" w:rsidP="003B388C">
            <w:pPr>
              <w:rPr>
                <w:rFonts w:ascii="Times New Roman" w:hAnsi="Times New Roman" w:cs="Times New Roman"/>
                <w:color w:val="000000" w:themeColor="text1"/>
                <w:sz w:val="24"/>
                <w:szCs w:val="24"/>
              </w:rPr>
            </w:pPr>
          </w:p>
        </w:tc>
        <w:tc>
          <w:tcPr>
            <w:tcW w:w="299" w:type="pct"/>
          </w:tcPr>
          <w:p w14:paraId="1A528576"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217C5ABE" w14:textId="77777777" w:rsidTr="009B4FF4">
        <w:trPr>
          <w:trHeight w:val="278"/>
        </w:trPr>
        <w:tc>
          <w:tcPr>
            <w:tcW w:w="889" w:type="pct"/>
          </w:tcPr>
          <w:p w14:paraId="4C402AE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9 </w:t>
            </w:r>
            <w:r w:rsidRPr="003F2863">
              <w:rPr>
                <w:rFonts w:ascii="Times New Roman" w:hAnsi="Times New Roman" w:cs="Times New Roman"/>
                <w:color w:val="000000" w:themeColor="text1"/>
                <w:sz w:val="24"/>
                <w:szCs w:val="24"/>
              </w:rPr>
              <w:t>Agreeableness</w:t>
            </w:r>
          </w:p>
        </w:tc>
        <w:tc>
          <w:tcPr>
            <w:tcW w:w="403" w:type="pct"/>
          </w:tcPr>
          <w:p w14:paraId="54BA77D2"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459" w:type="pct"/>
          </w:tcPr>
          <w:p w14:paraId="10938AF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438" w:type="pct"/>
          </w:tcPr>
          <w:p w14:paraId="0746A06A"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437" w:type="pct"/>
          </w:tcPr>
          <w:p w14:paraId="3B84B9F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-0.24**</w:t>
            </w:r>
          </w:p>
        </w:tc>
        <w:tc>
          <w:tcPr>
            <w:tcW w:w="438" w:type="pct"/>
          </w:tcPr>
          <w:p w14:paraId="6DDEAF5D"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429" w:type="pct"/>
          </w:tcPr>
          <w:p w14:paraId="12FA67F1"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w:t>
            </w:r>
          </w:p>
        </w:tc>
        <w:tc>
          <w:tcPr>
            <w:tcW w:w="403" w:type="pct"/>
          </w:tcPr>
          <w:p w14:paraId="2B72446C"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0.30**</w:t>
            </w:r>
          </w:p>
        </w:tc>
        <w:tc>
          <w:tcPr>
            <w:tcW w:w="403" w:type="pct"/>
          </w:tcPr>
          <w:p w14:paraId="59B79BBB"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0.23**</w:t>
            </w:r>
          </w:p>
        </w:tc>
        <w:tc>
          <w:tcPr>
            <w:tcW w:w="403" w:type="pct"/>
          </w:tcPr>
          <w:p w14:paraId="73DE2D1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c>
          <w:tcPr>
            <w:tcW w:w="299" w:type="pct"/>
          </w:tcPr>
          <w:p w14:paraId="2D75F673" w14:textId="77777777" w:rsidR="00716BBA" w:rsidRPr="003F2863" w:rsidRDefault="00716BBA" w:rsidP="003B388C">
            <w:pPr>
              <w:rPr>
                <w:rFonts w:ascii="Times New Roman" w:hAnsi="Times New Roman" w:cs="Times New Roman"/>
                <w:color w:val="000000" w:themeColor="text1"/>
                <w:sz w:val="24"/>
                <w:szCs w:val="24"/>
              </w:rPr>
            </w:pPr>
          </w:p>
        </w:tc>
      </w:tr>
      <w:tr w:rsidR="003F2863" w:rsidRPr="003F2863" w14:paraId="5F92B137" w14:textId="77777777" w:rsidTr="009B4FF4">
        <w:trPr>
          <w:trHeight w:val="278"/>
        </w:trPr>
        <w:tc>
          <w:tcPr>
            <w:tcW w:w="889" w:type="pct"/>
            <w:tcBorders>
              <w:bottom w:val="single" w:sz="4" w:space="0" w:color="auto"/>
            </w:tcBorders>
          </w:tcPr>
          <w:p w14:paraId="3AB1F102"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b/>
                <w:bCs/>
                <w:color w:val="000000" w:themeColor="text1"/>
                <w:sz w:val="24"/>
                <w:szCs w:val="24"/>
              </w:rPr>
              <w:t xml:space="preserve">10 </w:t>
            </w:r>
            <w:r w:rsidRPr="003F2863">
              <w:rPr>
                <w:rFonts w:ascii="Times New Roman" w:hAnsi="Times New Roman" w:cs="Times New Roman"/>
                <w:color w:val="000000" w:themeColor="text1"/>
                <w:sz w:val="24"/>
                <w:szCs w:val="24"/>
              </w:rPr>
              <w:t>Neuroticism</w:t>
            </w:r>
          </w:p>
        </w:tc>
        <w:tc>
          <w:tcPr>
            <w:tcW w:w="403" w:type="pct"/>
            <w:tcBorders>
              <w:bottom w:val="single" w:sz="4" w:space="0" w:color="auto"/>
            </w:tcBorders>
          </w:tcPr>
          <w:p w14:paraId="5777A63A"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459" w:type="pct"/>
            <w:tcBorders>
              <w:bottom w:val="single" w:sz="4" w:space="0" w:color="auto"/>
            </w:tcBorders>
          </w:tcPr>
          <w:p w14:paraId="2430EA5F"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w:t>
            </w:r>
          </w:p>
        </w:tc>
        <w:tc>
          <w:tcPr>
            <w:tcW w:w="438" w:type="pct"/>
            <w:tcBorders>
              <w:bottom w:val="single" w:sz="4" w:space="0" w:color="auto"/>
            </w:tcBorders>
          </w:tcPr>
          <w:p w14:paraId="039BF630"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437" w:type="pct"/>
            <w:tcBorders>
              <w:bottom w:val="single" w:sz="4" w:space="0" w:color="auto"/>
            </w:tcBorders>
          </w:tcPr>
          <w:p w14:paraId="11404158"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0.33**</w:t>
            </w:r>
          </w:p>
        </w:tc>
        <w:tc>
          <w:tcPr>
            <w:tcW w:w="438" w:type="pct"/>
            <w:tcBorders>
              <w:bottom w:val="single" w:sz="4" w:space="0" w:color="auto"/>
            </w:tcBorders>
          </w:tcPr>
          <w:p w14:paraId="69177F6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0.44**</w:t>
            </w:r>
          </w:p>
        </w:tc>
        <w:tc>
          <w:tcPr>
            <w:tcW w:w="429" w:type="pct"/>
            <w:tcBorders>
              <w:bottom w:val="single" w:sz="4" w:space="0" w:color="auto"/>
            </w:tcBorders>
          </w:tcPr>
          <w:p w14:paraId="457F28E5"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-0.27</w:t>
            </w:r>
          </w:p>
        </w:tc>
        <w:tc>
          <w:tcPr>
            <w:tcW w:w="403" w:type="pct"/>
            <w:tcBorders>
              <w:bottom w:val="single" w:sz="4" w:space="0" w:color="auto"/>
            </w:tcBorders>
          </w:tcPr>
          <w:p w14:paraId="3A50C5EA"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-0.41**</w:t>
            </w:r>
          </w:p>
        </w:tc>
        <w:tc>
          <w:tcPr>
            <w:tcW w:w="403" w:type="pct"/>
            <w:tcBorders>
              <w:bottom w:val="single" w:sz="4" w:space="0" w:color="auto"/>
            </w:tcBorders>
          </w:tcPr>
          <w:p w14:paraId="47C56AFD"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-0.33**</w:t>
            </w:r>
          </w:p>
        </w:tc>
        <w:tc>
          <w:tcPr>
            <w:tcW w:w="403" w:type="pct"/>
            <w:tcBorders>
              <w:bottom w:val="single" w:sz="4" w:space="0" w:color="auto"/>
            </w:tcBorders>
          </w:tcPr>
          <w:p w14:paraId="7BA64299"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-0.48**</w:t>
            </w:r>
          </w:p>
        </w:tc>
        <w:tc>
          <w:tcPr>
            <w:tcW w:w="299" w:type="pct"/>
            <w:tcBorders>
              <w:bottom w:val="single" w:sz="4" w:space="0" w:color="auto"/>
            </w:tcBorders>
          </w:tcPr>
          <w:p w14:paraId="3455EDDB" w14:textId="77777777" w:rsidR="00716BBA" w:rsidRPr="003F2863" w:rsidRDefault="00716BBA"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1.00</w:t>
            </w:r>
          </w:p>
        </w:tc>
      </w:tr>
    </w:tbl>
    <w:p w14:paraId="19A56FD6" w14:textId="7457CE3B" w:rsidR="00716BBA" w:rsidRPr="003F2863" w:rsidRDefault="00716BBA" w:rsidP="003B388C">
      <w:pPr>
        <w:spacing w:after="0" w:line="240" w:lineRule="auto"/>
        <w:rPr>
          <w:color w:val="000000" w:themeColor="text1"/>
        </w:rPr>
        <w:sectPr w:rsidR="00716BBA" w:rsidRPr="003F2863" w:rsidSect="00B16EF7">
          <w:pgSz w:w="15840" w:h="12240" w:orient="landscape"/>
          <w:pgMar w:top="1440" w:right="1440" w:bottom="1440" w:left="1440" w:header="709" w:footer="709" w:gutter="0"/>
          <w:cols w:space="708"/>
          <w:docGrid w:linePitch="360"/>
        </w:sectPr>
      </w:pPr>
      <w:r w:rsidRPr="003F2863">
        <w:rPr>
          <w:rFonts w:ascii="Times New Roman" w:hAnsi="Times New Roman" w:cs="Times New Roman"/>
          <w:i/>
          <w:iCs/>
          <w:color w:val="000000" w:themeColor="text1"/>
          <w:sz w:val="24"/>
          <w:szCs w:val="24"/>
        </w:rPr>
        <w:t>Note.</w:t>
      </w:r>
      <w:r w:rsidRPr="003F2863">
        <w:rPr>
          <w:rFonts w:ascii="Times New Roman" w:hAnsi="Times New Roman" w:cs="Times New Roman"/>
          <w:color w:val="000000" w:themeColor="text1"/>
          <w:sz w:val="24"/>
          <w:szCs w:val="24"/>
        </w:rPr>
        <w:t xml:space="preserve"> MMI=Multimorbidity index; BAI=Beck Anxiety Inventory; GDS=Geriatric Depression Scale. </w:t>
      </w:r>
      <w:r w:rsidRPr="003F2863">
        <w:rPr>
          <w:rFonts w:ascii="Times New Roman" w:hAnsi="Times New Roman" w:cs="Times New Roman"/>
          <w:color w:val="000000" w:themeColor="text1"/>
          <w:sz w:val="24"/>
          <w:szCs w:val="24"/>
        </w:rPr>
        <w:br/>
        <w:t>*</w:t>
      </w:r>
      <w:r w:rsidRPr="003F2863">
        <w:rPr>
          <w:rFonts w:ascii="Times New Roman" w:hAnsi="Times New Roman" w:cs="Times New Roman"/>
          <w:i/>
          <w:iCs/>
          <w:color w:val="000000" w:themeColor="text1"/>
          <w:sz w:val="24"/>
          <w:szCs w:val="24"/>
        </w:rPr>
        <w:t>p</w:t>
      </w:r>
      <w:r w:rsidRPr="003F2863">
        <w:rPr>
          <w:rFonts w:ascii="Times New Roman" w:hAnsi="Times New Roman" w:cs="Times New Roman"/>
          <w:color w:val="000000" w:themeColor="text1"/>
          <w:sz w:val="24"/>
          <w:szCs w:val="24"/>
        </w:rPr>
        <w:t xml:space="preserve"> &lt; 0.05; **</w:t>
      </w:r>
      <w:r w:rsidRPr="003F2863">
        <w:rPr>
          <w:rFonts w:ascii="Times New Roman" w:hAnsi="Times New Roman" w:cs="Times New Roman"/>
          <w:i/>
          <w:iCs/>
          <w:color w:val="000000" w:themeColor="text1"/>
          <w:sz w:val="24"/>
          <w:szCs w:val="24"/>
        </w:rPr>
        <w:t>p</w:t>
      </w:r>
      <w:r w:rsidRPr="003F2863">
        <w:rPr>
          <w:rFonts w:ascii="Times New Roman" w:hAnsi="Times New Roman" w:cs="Times New Roman"/>
          <w:color w:val="000000" w:themeColor="text1"/>
          <w:sz w:val="24"/>
          <w:szCs w:val="24"/>
        </w:rPr>
        <w:t xml:space="preserve"> &lt; 0.0</w:t>
      </w:r>
      <w:r w:rsidR="00A26DAB">
        <w:rPr>
          <w:rFonts w:ascii="Times New Roman" w:hAnsi="Times New Roman" w:cs="Times New Roman"/>
          <w:color w:val="000000" w:themeColor="text1"/>
          <w:sz w:val="24"/>
          <w:szCs w:val="24"/>
        </w:rPr>
        <w:t>1</w:t>
      </w:r>
    </w:p>
    <w:p w14:paraId="58E59780" w14:textId="0E7415E4" w:rsidR="001B03F4" w:rsidRDefault="001B03F4" w:rsidP="003B388C">
      <w:pPr>
        <w:spacing w:after="0" w:line="240" w:lineRule="auto"/>
        <w:rPr>
          <w:rFonts w:ascii="Times New Roman" w:hAnsi="Times New Roman" w:cs="Times New Roman"/>
          <w:b/>
          <w:bCs/>
          <w:sz w:val="24"/>
          <w:szCs w:val="24"/>
        </w:rPr>
      </w:pPr>
      <w:bookmarkStart w:id="2" w:name="_Toc105976286"/>
      <w:r w:rsidRPr="003B388C">
        <w:rPr>
          <w:rFonts w:ascii="Times New Roman" w:hAnsi="Times New Roman" w:cs="Times New Roman"/>
          <w:b/>
          <w:bCs/>
          <w:sz w:val="24"/>
          <w:szCs w:val="24"/>
        </w:rPr>
        <w:lastRenderedPageBreak/>
        <w:t xml:space="preserve">Table </w:t>
      </w:r>
      <w:bookmarkEnd w:id="2"/>
      <w:r w:rsidRPr="003B388C">
        <w:rPr>
          <w:rFonts w:ascii="Times New Roman" w:hAnsi="Times New Roman" w:cs="Times New Roman"/>
          <w:b/>
          <w:bCs/>
          <w:sz w:val="24"/>
          <w:szCs w:val="24"/>
        </w:rPr>
        <w:t>S</w:t>
      </w:r>
      <w:r w:rsidR="00CA681E" w:rsidRPr="003B388C">
        <w:rPr>
          <w:rFonts w:ascii="Times New Roman" w:hAnsi="Times New Roman" w:cs="Times New Roman"/>
          <w:b/>
          <w:bCs/>
          <w:sz w:val="24"/>
          <w:szCs w:val="24"/>
        </w:rPr>
        <w:t>4</w:t>
      </w:r>
    </w:p>
    <w:p w14:paraId="177DE4FB" w14:textId="77777777" w:rsidR="003B388C" w:rsidRPr="003B388C" w:rsidRDefault="003B388C" w:rsidP="003B388C">
      <w:pPr>
        <w:spacing w:after="0" w:line="240" w:lineRule="auto"/>
        <w:rPr>
          <w:rFonts w:ascii="Times New Roman" w:hAnsi="Times New Roman" w:cs="Times New Roman"/>
          <w:b/>
          <w:bCs/>
          <w:sz w:val="24"/>
          <w:szCs w:val="24"/>
        </w:rPr>
      </w:pPr>
    </w:p>
    <w:p w14:paraId="7AF1F0E6" w14:textId="3BE7FB08" w:rsidR="001B03F4" w:rsidRPr="003F2863" w:rsidRDefault="001B03F4" w:rsidP="003B388C">
      <w:pPr>
        <w:spacing w:after="0" w:line="240" w:lineRule="auto"/>
        <w:rPr>
          <w:rFonts w:ascii="Times New Roman" w:hAnsi="Times New Roman" w:cs="Times New Roman"/>
          <w:i/>
          <w:iCs/>
          <w:color w:val="000000" w:themeColor="text1"/>
          <w:sz w:val="24"/>
          <w:szCs w:val="24"/>
        </w:rPr>
      </w:pPr>
      <w:r w:rsidRPr="003F2863">
        <w:rPr>
          <w:rFonts w:ascii="Times New Roman" w:hAnsi="Times New Roman" w:cs="Times New Roman"/>
          <w:i/>
          <w:iCs/>
          <w:color w:val="000000" w:themeColor="text1"/>
          <w:sz w:val="24"/>
          <w:szCs w:val="24"/>
        </w:rPr>
        <w:t xml:space="preserve">Supplemental Spearman correlations between FFM personality traits and EAS cognitive battery. </w:t>
      </w:r>
    </w:p>
    <w:tbl>
      <w:tblPr>
        <w:tblStyle w:val="TableGrid"/>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2325"/>
        <w:gridCol w:w="2013"/>
        <w:gridCol w:w="2013"/>
        <w:gridCol w:w="2013"/>
      </w:tblGrid>
      <w:tr w:rsidR="003F2863" w:rsidRPr="003F2863" w14:paraId="0C1319B4" w14:textId="77777777" w:rsidTr="00306F75">
        <w:trPr>
          <w:trHeight w:val="278"/>
        </w:trPr>
        <w:tc>
          <w:tcPr>
            <w:tcW w:w="2835" w:type="dxa"/>
            <w:tcBorders>
              <w:top w:val="single" w:sz="4" w:space="0" w:color="auto"/>
              <w:bottom w:val="single" w:sz="4" w:space="0" w:color="auto"/>
            </w:tcBorders>
          </w:tcPr>
          <w:p w14:paraId="2EB39ADF" w14:textId="77777777" w:rsidR="001B03F4" w:rsidRPr="003F2863" w:rsidRDefault="001B03F4" w:rsidP="003B388C">
            <w:pPr>
              <w:rPr>
                <w:rFonts w:ascii="Times New Roman" w:hAnsi="Times New Roman" w:cs="Times New Roman"/>
                <w:color w:val="000000" w:themeColor="text1"/>
                <w:sz w:val="24"/>
                <w:szCs w:val="24"/>
              </w:rPr>
            </w:pPr>
          </w:p>
        </w:tc>
        <w:tc>
          <w:tcPr>
            <w:tcW w:w="1701" w:type="dxa"/>
            <w:tcBorders>
              <w:top w:val="single" w:sz="4" w:space="0" w:color="auto"/>
              <w:bottom w:val="single" w:sz="4" w:space="0" w:color="auto"/>
            </w:tcBorders>
          </w:tcPr>
          <w:p w14:paraId="3B492578"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Openness</w:t>
            </w:r>
          </w:p>
        </w:tc>
        <w:tc>
          <w:tcPr>
            <w:tcW w:w="2325" w:type="dxa"/>
            <w:tcBorders>
              <w:top w:val="single" w:sz="4" w:space="0" w:color="auto"/>
              <w:bottom w:val="single" w:sz="4" w:space="0" w:color="auto"/>
            </w:tcBorders>
          </w:tcPr>
          <w:p w14:paraId="002F38E0"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Conscientiousness</w:t>
            </w:r>
          </w:p>
        </w:tc>
        <w:tc>
          <w:tcPr>
            <w:tcW w:w="2013" w:type="dxa"/>
            <w:tcBorders>
              <w:top w:val="single" w:sz="4" w:space="0" w:color="auto"/>
              <w:bottom w:val="single" w:sz="4" w:space="0" w:color="auto"/>
            </w:tcBorders>
          </w:tcPr>
          <w:p w14:paraId="2EA59968"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Extraversion</w:t>
            </w:r>
          </w:p>
        </w:tc>
        <w:tc>
          <w:tcPr>
            <w:tcW w:w="2013" w:type="dxa"/>
            <w:tcBorders>
              <w:top w:val="single" w:sz="4" w:space="0" w:color="auto"/>
              <w:bottom w:val="single" w:sz="4" w:space="0" w:color="auto"/>
            </w:tcBorders>
          </w:tcPr>
          <w:p w14:paraId="21FAEED2"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Agreeableness</w:t>
            </w:r>
          </w:p>
        </w:tc>
        <w:tc>
          <w:tcPr>
            <w:tcW w:w="2013" w:type="dxa"/>
            <w:tcBorders>
              <w:top w:val="single" w:sz="4" w:space="0" w:color="auto"/>
              <w:bottom w:val="single" w:sz="4" w:space="0" w:color="auto"/>
            </w:tcBorders>
          </w:tcPr>
          <w:p w14:paraId="32A8AD74"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Neuroticism</w:t>
            </w:r>
          </w:p>
        </w:tc>
      </w:tr>
      <w:tr w:rsidR="003F2863" w:rsidRPr="003F2863" w14:paraId="6458C905" w14:textId="77777777" w:rsidTr="00306F75">
        <w:trPr>
          <w:trHeight w:val="278"/>
        </w:trPr>
        <w:tc>
          <w:tcPr>
            <w:tcW w:w="2835" w:type="dxa"/>
            <w:tcBorders>
              <w:top w:val="single" w:sz="4" w:space="0" w:color="auto"/>
            </w:tcBorders>
          </w:tcPr>
          <w:p w14:paraId="53CDCAB5"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Verbal Intelligence</w:t>
            </w:r>
          </w:p>
        </w:tc>
        <w:tc>
          <w:tcPr>
            <w:tcW w:w="1701" w:type="dxa"/>
            <w:tcBorders>
              <w:top w:val="single" w:sz="4" w:space="0" w:color="auto"/>
            </w:tcBorders>
          </w:tcPr>
          <w:p w14:paraId="18E66410" w14:textId="77777777" w:rsidR="001B03F4" w:rsidRPr="003F2863" w:rsidRDefault="001B03F4" w:rsidP="003B388C">
            <w:pPr>
              <w:rPr>
                <w:rFonts w:ascii="Times New Roman" w:hAnsi="Times New Roman" w:cs="Times New Roman"/>
                <w:color w:val="000000" w:themeColor="text1"/>
                <w:sz w:val="24"/>
                <w:szCs w:val="24"/>
              </w:rPr>
            </w:pPr>
          </w:p>
        </w:tc>
        <w:tc>
          <w:tcPr>
            <w:tcW w:w="2325" w:type="dxa"/>
            <w:tcBorders>
              <w:top w:val="single" w:sz="4" w:space="0" w:color="auto"/>
            </w:tcBorders>
          </w:tcPr>
          <w:p w14:paraId="59997947" w14:textId="77777777" w:rsidR="001B03F4" w:rsidRPr="003F2863" w:rsidRDefault="001B03F4" w:rsidP="003B388C">
            <w:pPr>
              <w:rPr>
                <w:rFonts w:ascii="Times New Roman" w:hAnsi="Times New Roman" w:cs="Times New Roman"/>
                <w:color w:val="000000" w:themeColor="text1"/>
                <w:sz w:val="24"/>
                <w:szCs w:val="24"/>
              </w:rPr>
            </w:pPr>
          </w:p>
        </w:tc>
        <w:tc>
          <w:tcPr>
            <w:tcW w:w="2013" w:type="dxa"/>
            <w:tcBorders>
              <w:top w:val="single" w:sz="4" w:space="0" w:color="auto"/>
            </w:tcBorders>
          </w:tcPr>
          <w:p w14:paraId="6FCE6CDC" w14:textId="77777777" w:rsidR="001B03F4" w:rsidRPr="003F2863" w:rsidRDefault="001B03F4" w:rsidP="003B388C">
            <w:pPr>
              <w:rPr>
                <w:rFonts w:ascii="Times New Roman" w:hAnsi="Times New Roman" w:cs="Times New Roman"/>
                <w:color w:val="000000" w:themeColor="text1"/>
                <w:sz w:val="24"/>
                <w:szCs w:val="24"/>
              </w:rPr>
            </w:pPr>
          </w:p>
        </w:tc>
        <w:tc>
          <w:tcPr>
            <w:tcW w:w="2013" w:type="dxa"/>
            <w:tcBorders>
              <w:top w:val="single" w:sz="4" w:space="0" w:color="auto"/>
            </w:tcBorders>
          </w:tcPr>
          <w:p w14:paraId="5D332C7B" w14:textId="77777777" w:rsidR="001B03F4" w:rsidRPr="003F2863" w:rsidRDefault="001B03F4" w:rsidP="003B388C">
            <w:pPr>
              <w:rPr>
                <w:rFonts w:ascii="Times New Roman" w:hAnsi="Times New Roman" w:cs="Times New Roman"/>
                <w:color w:val="000000" w:themeColor="text1"/>
                <w:sz w:val="24"/>
                <w:szCs w:val="24"/>
              </w:rPr>
            </w:pPr>
          </w:p>
        </w:tc>
        <w:tc>
          <w:tcPr>
            <w:tcW w:w="2013" w:type="dxa"/>
            <w:tcBorders>
              <w:top w:val="single" w:sz="4" w:space="0" w:color="auto"/>
            </w:tcBorders>
          </w:tcPr>
          <w:p w14:paraId="0F3E4E91" w14:textId="77777777" w:rsidR="001B03F4" w:rsidRPr="003F2863" w:rsidRDefault="001B03F4" w:rsidP="003B388C">
            <w:pPr>
              <w:rPr>
                <w:rFonts w:ascii="Times New Roman" w:hAnsi="Times New Roman" w:cs="Times New Roman"/>
                <w:color w:val="000000" w:themeColor="text1"/>
                <w:sz w:val="24"/>
                <w:szCs w:val="24"/>
              </w:rPr>
            </w:pPr>
          </w:p>
        </w:tc>
      </w:tr>
      <w:tr w:rsidR="003F2863" w:rsidRPr="003F2863" w14:paraId="5B3B359B" w14:textId="77777777" w:rsidTr="00306F75">
        <w:trPr>
          <w:trHeight w:val="278"/>
        </w:trPr>
        <w:tc>
          <w:tcPr>
            <w:tcW w:w="2835" w:type="dxa"/>
          </w:tcPr>
          <w:p w14:paraId="3D24B56F" w14:textId="77777777" w:rsidR="001B03F4" w:rsidRPr="003F2863" w:rsidRDefault="001B03F4" w:rsidP="003B388C">
            <w:pPr>
              <w:rPr>
                <w:rFonts w:ascii="Times New Roman" w:hAnsi="Times New Roman" w:cs="Times New Roman"/>
                <w:color w:val="000000" w:themeColor="text1"/>
                <w:sz w:val="24"/>
                <w:szCs w:val="24"/>
                <w:vertAlign w:val="superscript"/>
              </w:rPr>
            </w:pPr>
            <w:r w:rsidRPr="003F2863">
              <w:rPr>
                <w:rFonts w:ascii="Times New Roman" w:hAnsi="Times New Roman" w:cs="Times New Roman"/>
                <w:color w:val="000000" w:themeColor="text1"/>
                <w:sz w:val="24"/>
                <w:szCs w:val="24"/>
              </w:rPr>
              <w:t>WAIS Vocabulary</w:t>
            </w:r>
            <w:r w:rsidRPr="003F2863">
              <w:rPr>
                <w:rFonts w:ascii="Times New Roman" w:hAnsi="Times New Roman" w:cs="Times New Roman"/>
                <w:color w:val="000000" w:themeColor="text1"/>
                <w:sz w:val="24"/>
                <w:szCs w:val="24"/>
                <w:vertAlign w:val="superscript"/>
              </w:rPr>
              <w:t>†</w:t>
            </w:r>
          </w:p>
        </w:tc>
        <w:tc>
          <w:tcPr>
            <w:tcW w:w="1701" w:type="dxa"/>
          </w:tcPr>
          <w:p w14:paraId="44513D6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0.43**</w:t>
            </w:r>
          </w:p>
        </w:tc>
        <w:tc>
          <w:tcPr>
            <w:tcW w:w="2325" w:type="dxa"/>
          </w:tcPr>
          <w:p w14:paraId="7BACE58A"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2013" w:type="dxa"/>
          </w:tcPr>
          <w:p w14:paraId="32EED28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2013" w:type="dxa"/>
          </w:tcPr>
          <w:p w14:paraId="0F0F2E0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5465AA1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r>
      <w:tr w:rsidR="003F2863" w:rsidRPr="003F2863" w14:paraId="645F130F" w14:textId="77777777" w:rsidTr="00306F75">
        <w:trPr>
          <w:trHeight w:val="278"/>
        </w:trPr>
        <w:tc>
          <w:tcPr>
            <w:tcW w:w="2835" w:type="dxa"/>
          </w:tcPr>
          <w:p w14:paraId="098461D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Information</w:t>
            </w:r>
            <w:r w:rsidRPr="003F2863">
              <w:rPr>
                <w:rFonts w:ascii="Times New Roman" w:hAnsi="Times New Roman" w:cs="Times New Roman"/>
                <w:color w:val="000000" w:themeColor="text1"/>
                <w:sz w:val="24"/>
                <w:szCs w:val="24"/>
                <w:vertAlign w:val="superscript"/>
              </w:rPr>
              <w:t>†</w:t>
            </w:r>
          </w:p>
        </w:tc>
        <w:tc>
          <w:tcPr>
            <w:tcW w:w="1701" w:type="dxa"/>
          </w:tcPr>
          <w:p w14:paraId="36A92E9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0.39**</w:t>
            </w:r>
          </w:p>
        </w:tc>
        <w:tc>
          <w:tcPr>
            <w:tcW w:w="2325" w:type="dxa"/>
          </w:tcPr>
          <w:p w14:paraId="136E5D3C"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0BFB879D"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4B8E4A1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2013" w:type="dxa"/>
          </w:tcPr>
          <w:p w14:paraId="2CBCDC6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r>
      <w:tr w:rsidR="009B4FF4" w:rsidRPr="003F2863" w14:paraId="5D35EC96" w14:textId="77777777" w:rsidTr="00306F75">
        <w:trPr>
          <w:trHeight w:val="278"/>
        </w:trPr>
        <w:tc>
          <w:tcPr>
            <w:tcW w:w="2835" w:type="dxa"/>
          </w:tcPr>
          <w:p w14:paraId="69353DB3" w14:textId="77777777" w:rsidR="009B4FF4" w:rsidRPr="003F2863" w:rsidRDefault="009B4FF4" w:rsidP="003B388C">
            <w:pPr>
              <w:rPr>
                <w:rFonts w:ascii="Times New Roman" w:hAnsi="Times New Roman" w:cs="Times New Roman"/>
                <w:color w:val="000000" w:themeColor="text1"/>
                <w:sz w:val="24"/>
                <w:szCs w:val="24"/>
              </w:rPr>
            </w:pPr>
          </w:p>
        </w:tc>
        <w:tc>
          <w:tcPr>
            <w:tcW w:w="1701" w:type="dxa"/>
          </w:tcPr>
          <w:p w14:paraId="3A8CE108" w14:textId="77777777" w:rsidR="009B4FF4" w:rsidRPr="003F2863" w:rsidRDefault="009B4FF4" w:rsidP="003B388C">
            <w:pPr>
              <w:rPr>
                <w:rFonts w:ascii="Times New Roman" w:hAnsi="Times New Roman" w:cs="Times New Roman"/>
                <w:color w:val="000000" w:themeColor="text1"/>
                <w:sz w:val="24"/>
                <w:szCs w:val="24"/>
              </w:rPr>
            </w:pPr>
          </w:p>
        </w:tc>
        <w:tc>
          <w:tcPr>
            <w:tcW w:w="2325" w:type="dxa"/>
          </w:tcPr>
          <w:p w14:paraId="49A1C40D"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5DEAFFE3"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1B678727"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6DB894EB"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611FA682" w14:textId="77777777" w:rsidTr="00306F75">
        <w:trPr>
          <w:trHeight w:val="278"/>
        </w:trPr>
        <w:tc>
          <w:tcPr>
            <w:tcW w:w="2835" w:type="dxa"/>
          </w:tcPr>
          <w:p w14:paraId="2E6B0B87"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Premorbid Verbal Intelligence</w:t>
            </w:r>
          </w:p>
        </w:tc>
        <w:tc>
          <w:tcPr>
            <w:tcW w:w="1701" w:type="dxa"/>
          </w:tcPr>
          <w:p w14:paraId="5BA61528" w14:textId="77777777" w:rsidR="001B03F4" w:rsidRPr="003F2863" w:rsidRDefault="001B03F4" w:rsidP="003B388C">
            <w:pPr>
              <w:rPr>
                <w:rFonts w:ascii="Times New Roman" w:hAnsi="Times New Roman" w:cs="Times New Roman"/>
                <w:color w:val="000000" w:themeColor="text1"/>
                <w:sz w:val="24"/>
                <w:szCs w:val="24"/>
              </w:rPr>
            </w:pPr>
          </w:p>
        </w:tc>
        <w:tc>
          <w:tcPr>
            <w:tcW w:w="2325" w:type="dxa"/>
          </w:tcPr>
          <w:p w14:paraId="0D867494"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7A330B75"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134B8277"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52D8C58D" w14:textId="77777777" w:rsidR="001B03F4" w:rsidRPr="003F2863" w:rsidRDefault="001B03F4" w:rsidP="003B388C">
            <w:pPr>
              <w:rPr>
                <w:rFonts w:ascii="Times New Roman" w:hAnsi="Times New Roman" w:cs="Times New Roman"/>
                <w:color w:val="000000" w:themeColor="text1"/>
                <w:sz w:val="24"/>
                <w:szCs w:val="24"/>
              </w:rPr>
            </w:pPr>
          </w:p>
        </w:tc>
      </w:tr>
      <w:tr w:rsidR="003F2863" w:rsidRPr="003F2863" w14:paraId="265D0C93" w14:textId="77777777" w:rsidTr="00306F75">
        <w:trPr>
          <w:trHeight w:val="278"/>
        </w:trPr>
        <w:tc>
          <w:tcPr>
            <w:tcW w:w="2835" w:type="dxa"/>
          </w:tcPr>
          <w:p w14:paraId="1643C5D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WRAT Reading</w:t>
            </w:r>
            <w:r w:rsidRPr="003F2863">
              <w:rPr>
                <w:rFonts w:ascii="Times New Roman" w:hAnsi="Times New Roman" w:cs="Times New Roman"/>
                <w:color w:val="000000" w:themeColor="text1"/>
                <w:sz w:val="24"/>
                <w:szCs w:val="24"/>
                <w:vertAlign w:val="superscript"/>
              </w:rPr>
              <w:t>‡</w:t>
            </w:r>
          </w:p>
        </w:tc>
        <w:tc>
          <w:tcPr>
            <w:tcW w:w="1701" w:type="dxa"/>
          </w:tcPr>
          <w:p w14:paraId="410958D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0.42**</w:t>
            </w:r>
          </w:p>
        </w:tc>
        <w:tc>
          <w:tcPr>
            <w:tcW w:w="2325" w:type="dxa"/>
          </w:tcPr>
          <w:p w14:paraId="1EA20F7E"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2013" w:type="dxa"/>
          </w:tcPr>
          <w:p w14:paraId="4A39110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c>
          <w:tcPr>
            <w:tcW w:w="2013" w:type="dxa"/>
          </w:tcPr>
          <w:p w14:paraId="0A4EA1C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05A1AC5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r>
      <w:tr w:rsidR="009B4FF4" w:rsidRPr="003F2863" w14:paraId="0F94105F" w14:textId="77777777" w:rsidTr="00306F75">
        <w:trPr>
          <w:trHeight w:val="278"/>
        </w:trPr>
        <w:tc>
          <w:tcPr>
            <w:tcW w:w="2835" w:type="dxa"/>
          </w:tcPr>
          <w:p w14:paraId="5B56A583" w14:textId="77777777" w:rsidR="009B4FF4" w:rsidRPr="003F2863" w:rsidRDefault="009B4FF4" w:rsidP="003B388C">
            <w:pPr>
              <w:rPr>
                <w:rFonts w:ascii="Times New Roman" w:hAnsi="Times New Roman" w:cs="Times New Roman"/>
                <w:color w:val="000000" w:themeColor="text1"/>
                <w:sz w:val="24"/>
                <w:szCs w:val="24"/>
              </w:rPr>
            </w:pPr>
          </w:p>
        </w:tc>
        <w:tc>
          <w:tcPr>
            <w:tcW w:w="1701" w:type="dxa"/>
          </w:tcPr>
          <w:p w14:paraId="26186A68" w14:textId="77777777" w:rsidR="009B4FF4" w:rsidRPr="003F2863" w:rsidRDefault="009B4FF4" w:rsidP="003B388C">
            <w:pPr>
              <w:rPr>
                <w:rFonts w:ascii="Times New Roman" w:hAnsi="Times New Roman" w:cs="Times New Roman"/>
                <w:color w:val="000000" w:themeColor="text1"/>
                <w:sz w:val="24"/>
                <w:szCs w:val="24"/>
              </w:rPr>
            </w:pPr>
          </w:p>
        </w:tc>
        <w:tc>
          <w:tcPr>
            <w:tcW w:w="2325" w:type="dxa"/>
          </w:tcPr>
          <w:p w14:paraId="11B6ED21"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31B3BA32"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56FAD446"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6FAE5F89"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01541AE2" w14:textId="77777777" w:rsidTr="00306F75">
        <w:trPr>
          <w:trHeight w:val="278"/>
        </w:trPr>
        <w:tc>
          <w:tcPr>
            <w:tcW w:w="2835" w:type="dxa"/>
          </w:tcPr>
          <w:p w14:paraId="5AB8391E"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Attention/Processing Speed</w:t>
            </w:r>
          </w:p>
        </w:tc>
        <w:tc>
          <w:tcPr>
            <w:tcW w:w="1701" w:type="dxa"/>
          </w:tcPr>
          <w:p w14:paraId="68742C4E" w14:textId="77777777" w:rsidR="001B03F4" w:rsidRPr="003F2863" w:rsidRDefault="001B03F4" w:rsidP="003B388C">
            <w:pPr>
              <w:rPr>
                <w:rFonts w:ascii="Times New Roman" w:hAnsi="Times New Roman" w:cs="Times New Roman"/>
                <w:color w:val="000000" w:themeColor="text1"/>
                <w:sz w:val="24"/>
                <w:szCs w:val="24"/>
              </w:rPr>
            </w:pPr>
          </w:p>
        </w:tc>
        <w:tc>
          <w:tcPr>
            <w:tcW w:w="2325" w:type="dxa"/>
          </w:tcPr>
          <w:p w14:paraId="4BD4A891"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3853A2A9"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7B93FB04"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7711CF8C" w14:textId="77777777" w:rsidR="001B03F4" w:rsidRPr="003F2863" w:rsidRDefault="001B03F4" w:rsidP="003B388C">
            <w:pPr>
              <w:rPr>
                <w:rFonts w:ascii="Times New Roman" w:hAnsi="Times New Roman" w:cs="Times New Roman"/>
                <w:color w:val="000000" w:themeColor="text1"/>
                <w:sz w:val="24"/>
                <w:szCs w:val="24"/>
              </w:rPr>
            </w:pPr>
          </w:p>
        </w:tc>
      </w:tr>
      <w:tr w:rsidR="003F2863" w:rsidRPr="003F2863" w14:paraId="2020BDE5" w14:textId="77777777" w:rsidTr="00306F75">
        <w:trPr>
          <w:trHeight w:val="278"/>
        </w:trPr>
        <w:tc>
          <w:tcPr>
            <w:tcW w:w="2835" w:type="dxa"/>
          </w:tcPr>
          <w:p w14:paraId="12980EA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Digit Span</w:t>
            </w:r>
            <w:r w:rsidRPr="003F2863">
              <w:rPr>
                <w:rFonts w:ascii="Times New Roman" w:hAnsi="Times New Roman" w:cs="Times New Roman"/>
                <w:color w:val="000000" w:themeColor="text1"/>
                <w:sz w:val="24"/>
                <w:szCs w:val="24"/>
                <w:vertAlign w:val="superscript"/>
              </w:rPr>
              <w:t>†</w:t>
            </w:r>
          </w:p>
        </w:tc>
        <w:tc>
          <w:tcPr>
            <w:tcW w:w="1701" w:type="dxa"/>
          </w:tcPr>
          <w:p w14:paraId="6E77834C"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w:t>
            </w:r>
          </w:p>
        </w:tc>
        <w:tc>
          <w:tcPr>
            <w:tcW w:w="2325" w:type="dxa"/>
          </w:tcPr>
          <w:p w14:paraId="79F4E36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42C487C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0899173D"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2013" w:type="dxa"/>
          </w:tcPr>
          <w:p w14:paraId="741D390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r>
      <w:tr w:rsidR="003F2863" w:rsidRPr="003F2863" w14:paraId="00B931E9" w14:textId="77777777" w:rsidTr="00306F75">
        <w:trPr>
          <w:trHeight w:val="278"/>
        </w:trPr>
        <w:tc>
          <w:tcPr>
            <w:tcW w:w="2835" w:type="dxa"/>
          </w:tcPr>
          <w:p w14:paraId="2321CEA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DS Coding</w:t>
            </w:r>
            <w:r w:rsidRPr="003F2863">
              <w:rPr>
                <w:rFonts w:ascii="Times New Roman" w:hAnsi="Times New Roman" w:cs="Times New Roman"/>
                <w:color w:val="000000" w:themeColor="text1"/>
                <w:sz w:val="24"/>
                <w:szCs w:val="24"/>
                <w:vertAlign w:val="superscript"/>
              </w:rPr>
              <w:t>†</w:t>
            </w:r>
          </w:p>
        </w:tc>
        <w:tc>
          <w:tcPr>
            <w:tcW w:w="1701" w:type="dxa"/>
          </w:tcPr>
          <w:p w14:paraId="630111E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0.26**</w:t>
            </w:r>
          </w:p>
        </w:tc>
        <w:tc>
          <w:tcPr>
            <w:tcW w:w="2325" w:type="dxa"/>
          </w:tcPr>
          <w:p w14:paraId="3B18270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2013" w:type="dxa"/>
          </w:tcPr>
          <w:p w14:paraId="289E112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2013" w:type="dxa"/>
          </w:tcPr>
          <w:p w14:paraId="53050EA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04104F2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r>
      <w:tr w:rsidR="003F2863" w:rsidRPr="003F2863" w14:paraId="70B1FE56" w14:textId="77777777" w:rsidTr="00306F75">
        <w:trPr>
          <w:trHeight w:val="278"/>
        </w:trPr>
        <w:tc>
          <w:tcPr>
            <w:tcW w:w="2835" w:type="dxa"/>
          </w:tcPr>
          <w:p w14:paraId="5BBC679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TMT A</w:t>
            </w:r>
            <w:r w:rsidRPr="003F2863">
              <w:rPr>
                <w:rFonts w:ascii="Segoe UI Symbol" w:hAnsi="Segoe UI Symbol" w:cs="Segoe UI Symbol"/>
                <w:color w:val="000000" w:themeColor="text1"/>
                <w:sz w:val="24"/>
                <w:szCs w:val="24"/>
                <w:vertAlign w:val="superscript"/>
              </w:rPr>
              <w:t>☨</w:t>
            </w:r>
          </w:p>
        </w:tc>
        <w:tc>
          <w:tcPr>
            <w:tcW w:w="1701" w:type="dxa"/>
          </w:tcPr>
          <w:p w14:paraId="65DF3C0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2325" w:type="dxa"/>
          </w:tcPr>
          <w:p w14:paraId="400E25D1"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79CD9DE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2013" w:type="dxa"/>
          </w:tcPr>
          <w:p w14:paraId="602EFAE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055D8B3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r>
      <w:tr w:rsidR="003F2863" w:rsidRPr="003F2863" w14:paraId="3E19AE2D" w14:textId="77777777" w:rsidTr="00306F75">
        <w:trPr>
          <w:trHeight w:val="278"/>
        </w:trPr>
        <w:tc>
          <w:tcPr>
            <w:tcW w:w="2835" w:type="dxa"/>
          </w:tcPr>
          <w:p w14:paraId="77772F2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Word</w:t>
            </w:r>
            <w:r w:rsidRPr="003F2863">
              <w:rPr>
                <w:rFonts w:ascii="Segoe UI Symbol" w:hAnsi="Segoe UI Symbol" w:cs="Segoe UI Symbol"/>
                <w:color w:val="000000" w:themeColor="text1"/>
                <w:sz w:val="24"/>
                <w:szCs w:val="24"/>
                <w:vertAlign w:val="superscript"/>
              </w:rPr>
              <w:t>☦</w:t>
            </w:r>
          </w:p>
        </w:tc>
        <w:tc>
          <w:tcPr>
            <w:tcW w:w="1701" w:type="dxa"/>
          </w:tcPr>
          <w:p w14:paraId="3258425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w:t>
            </w:r>
          </w:p>
        </w:tc>
        <w:tc>
          <w:tcPr>
            <w:tcW w:w="2325" w:type="dxa"/>
          </w:tcPr>
          <w:p w14:paraId="7EF5910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2013" w:type="dxa"/>
          </w:tcPr>
          <w:p w14:paraId="2DC9340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2013" w:type="dxa"/>
          </w:tcPr>
          <w:p w14:paraId="1ADCAD0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2013" w:type="dxa"/>
          </w:tcPr>
          <w:p w14:paraId="1EE7CFC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r>
      <w:tr w:rsidR="003F2863" w:rsidRPr="003F2863" w14:paraId="6B699B88" w14:textId="77777777" w:rsidTr="00306F75">
        <w:trPr>
          <w:trHeight w:val="278"/>
        </w:trPr>
        <w:tc>
          <w:tcPr>
            <w:tcW w:w="2835" w:type="dxa"/>
          </w:tcPr>
          <w:p w14:paraId="7A3BBB6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Colour</w:t>
            </w:r>
            <w:r w:rsidRPr="003F2863">
              <w:rPr>
                <w:rFonts w:ascii="Segoe UI Symbol" w:hAnsi="Segoe UI Symbol" w:cs="Segoe UI Symbol"/>
                <w:color w:val="000000" w:themeColor="text1"/>
                <w:sz w:val="24"/>
                <w:szCs w:val="24"/>
                <w:vertAlign w:val="superscript"/>
              </w:rPr>
              <w:t>☦</w:t>
            </w:r>
          </w:p>
        </w:tc>
        <w:tc>
          <w:tcPr>
            <w:tcW w:w="1701" w:type="dxa"/>
          </w:tcPr>
          <w:p w14:paraId="60905992"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2325" w:type="dxa"/>
          </w:tcPr>
          <w:p w14:paraId="1CC90E1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0.15**</w:t>
            </w:r>
          </w:p>
        </w:tc>
        <w:tc>
          <w:tcPr>
            <w:tcW w:w="2013" w:type="dxa"/>
          </w:tcPr>
          <w:p w14:paraId="682DFF8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2013" w:type="dxa"/>
          </w:tcPr>
          <w:p w14:paraId="47B0342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2013" w:type="dxa"/>
          </w:tcPr>
          <w:p w14:paraId="4DCDCE21"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r>
      <w:tr w:rsidR="009B4FF4" w:rsidRPr="003F2863" w14:paraId="1221FD4B" w14:textId="77777777" w:rsidTr="00306F75">
        <w:trPr>
          <w:trHeight w:val="278"/>
        </w:trPr>
        <w:tc>
          <w:tcPr>
            <w:tcW w:w="2835" w:type="dxa"/>
          </w:tcPr>
          <w:p w14:paraId="48C19DA7" w14:textId="77777777" w:rsidR="009B4FF4" w:rsidRPr="003F2863" w:rsidRDefault="009B4FF4" w:rsidP="003B388C">
            <w:pPr>
              <w:rPr>
                <w:rFonts w:ascii="Times New Roman" w:hAnsi="Times New Roman" w:cs="Times New Roman"/>
                <w:color w:val="000000" w:themeColor="text1"/>
                <w:sz w:val="24"/>
                <w:szCs w:val="24"/>
              </w:rPr>
            </w:pPr>
          </w:p>
        </w:tc>
        <w:tc>
          <w:tcPr>
            <w:tcW w:w="1701" w:type="dxa"/>
          </w:tcPr>
          <w:p w14:paraId="46C9E8C2" w14:textId="77777777" w:rsidR="009B4FF4" w:rsidRPr="003F2863" w:rsidRDefault="009B4FF4" w:rsidP="003B388C">
            <w:pPr>
              <w:rPr>
                <w:rFonts w:ascii="Times New Roman" w:hAnsi="Times New Roman" w:cs="Times New Roman"/>
                <w:color w:val="000000" w:themeColor="text1"/>
                <w:sz w:val="24"/>
                <w:szCs w:val="24"/>
              </w:rPr>
            </w:pPr>
          </w:p>
        </w:tc>
        <w:tc>
          <w:tcPr>
            <w:tcW w:w="2325" w:type="dxa"/>
          </w:tcPr>
          <w:p w14:paraId="4AF33331"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6EFFBB09"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63B7391C"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0716D625"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1032A826" w14:textId="77777777" w:rsidTr="00306F75">
        <w:trPr>
          <w:trHeight w:val="278"/>
        </w:trPr>
        <w:tc>
          <w:tcPr>
            <w:tcW w:w="2835" w:type="dxa"/>
          </w:tcPr>
          <w:p w14:paraId="4D809E8D"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Memory</w:t>
            </w:r>
          </w:p>
        </w:tc>
        <w:tc>
          <w:tcPr>
            <w:tcW w:w="1701" w:type="dxa"/>
          </w:tcPr>
          <w:p w14:paraId="5A4F61A9" w14:textId="77777777" w:rsidR="001B03F4" w:rsidRPr="003F2863" w:rsidRDefault="001B03F4" w:rsidP="003B388C">
            <w:pPr>
              <w:rPr>
                <w:rFonts w:ascii="Times New Roman" w:hAnsi="Times New Roman" w:cs="Times New Roman"/>
                <w:color w:val="000000" w:themeColor="text1"/>
                <w:sz w:val="24"/>
                <w:szCs w:val="24"/>
              </w:rPr>
            </w:pPr>
          </w:p>
        </w:tc>
        <w:tc>
          <w:tcPr>
            <w:tcW w:w="2325" w:type="dxa"/>
          </w:tcPr>
          <w:p w14:paraId="32627373"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05F3E191"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78212288"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2A36B7B7" w14:textId="77777777" w:rsidR="001B03F4" w:rsidRPr="003F2863" w:rsidRDefault="001B03F4" w:rsidP="003B388C">
            <w:pPr>
              <w:rPr>
                <w:rFonts w:ascii="Times New Roman" w:hAnsi="Times New Roman" w:cs="Times New Roman"/>
                <w:color w:val="000000" w:themeColor="text1"/>
                <w:sz w:val="24"/>
                <w:szCs w:val="24"/>
              </w:rPr>
            </w:pPr>
          </w:p>
        </w:tc>
      </w:tr>
      <w:tr w:rsidR="003F2863" w:rsidRPr="003F2863" w14:paraId="12B38F39" w14:textId="77777777" w:rsidTr="00306F75">
        <w:trPr>
          <w:trHeight w:val="278"/>
        </w:trPr>
        <w:tc>
          <w:tcPr>
            <w:tcW w:w="2835" w:type="dxa"/>
          </w:tcPr>
          <w:p w14:paraId="026963E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FCSRT Total Immediate Recall</w:t>
            </w:r>
          </w:p>
        </w:tc>
        <w:tc>
          <w:tcPr>
            <w:tcW w:w="1701" w:type="dxa"/>
          </w:tcPr>
          <w:p w14:paraId="202AE4F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2325" w:type="dxa"/>
          </w:tcPr>
          <w:p w14:paraId="289FCE1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15B18BA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2013" w:type="dxa"/>
          </w:tcPr>
          <w:p w14:paraId="5747CDA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2013" w:type="dxa"/>
          </w:tcPr>
          <w:p w14:paraId="78A951C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r>
      <w:tr w:rsidR="003F2863" w:rsidRPr="003F2863" w14:paraId="3DF80A29" w14:textId="77777777" w:rsidTr="00306F75">
        <w:trPr>
          <w:trHeight w:val="278"/>
        </w:trPr>
        <w:tc>
          <w:tcPr>
            <w:tcW w:w="2835" w:type="dxa"/>
          </w:tcPr>
          <w:p w14:paraId="0D8A334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FCSRT Delayed Recall</w:t>
            </w:r>
          </w:p>
        </w:tc>
        <w:tc>
          <w:tcPr>
            <w:tcW w:w="1701" w:type="dxa"/>
          </w:tcPr>
          <w:p w14:paraId="09DE2621"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2325" w:type="dxa"/>
          </w:tcPr>
          <w:p w14:paraId="2A6972B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2A62AF32"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2013" w:type="dxa"/>
          </w:tcPr>
          <w:p w14:paraId="26E7ED6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2A8B52E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r>
      <w:tr w:rsidR="003F2863" w:rsidRPr="003F2863" w14:paraId="791662F2" w14:textId="77777777" w:rsidTr="00306F75">
        <w:trPr>
          <w:trHeight w:val="278"/>
        </w:trPr>
        <w:tc>
          <w:tcPr>
            <w:tcW w:w="2835" w:type="dxa"/>
          </w:tcPr>
          <w:p w14:paraId="6FAAA11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WMS LM Immediate</w:t>
            </w:r>
            <w:r w:rsidRPr="003F2863">
              <w:rPr>
                <w:rFonts w:ascii="Times New Roman" w:hAnsi="Times New Roman" w:cs="Times New Roman"/>
                <w:color w:val="000000" w:themeColor="text1"/>
                <w:sz w:val="24"/>
                <w:szCs w:val="24"/>
                <w:vertAlign w:val="superscript"/>
              </w:rPr>
              <w:t>†</w:t>
            </w:r>
          </w:p>
        </w:tc>
        <w:tc>
          <w:tcPr>
            <w:tcW w:w="1701" w:type="dxa"/>
          </w:tcPr>
          <w:p w14:paraId="7FF37D52"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0.17**</w:t>
            </w:r>
          </w:p>
        </w:tc>
        <w:tc>
          <w:tcPr>
            <w:tcW w:w="2325" w:type="dxa"/>
          </w:tcPr>
          <w:p w14:paraId="3B1B9E0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2013" w:type="dxa"/>
          </w:tcPr>
          <w:p w14:paraId="2D89B03C"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163AAAC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2013" w:type="dxa"/>
          </w:tcPr>
          <w:p w14:paraId="63B6DBAD"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r>
      <w:tr w:rsidR="003F2863" w:rsidRPr="003F2863" w14:paraId="28852AF2" w14:textId="77777777" w:rsidTr="00306F75">
        <w:trPr>
          <w:trHeight w:val="278"/>
        </w:trPr>
        <w:tc>
          <w:tcPr>
            <w:tcW w:w="2835" w:type="dxa"/>
          </w:tcPr>
          <w:p w14:paraId="6ADEDBB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WMS LM Delayed</w:t>
            </w:r>
            <w:r w:rsidRPr="003F2863">
              <w:rPr>
                <w:rFonts w:ascii="Times New Roman" w:hAnsi="Times New Roman" w:cs="Times New Roman"/>
                <w:color w:val="000000" w:themeColor="text1"/>
                <w:sz w:val="24"/>
                <w:szCs w:val="24"/>
                <w:vertAlign w:val="superscript"/>
              </w:rPr>
              <w:t>†</w:t>
            </w:r>
          </w:p>
        </w:tc>
        <w:tc>
          <w:tcPr>
            <w:tcW w:w="1701" w:type="dxa"/>
          </w:tcPr>
          <w:p w14:paraId="029FFACA"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0.32**</w:t>
            </w:r>
          </w:p>
        </w:tc>
        <w:tc>
          <w:tcPr>
            <w:tcW w:w="2325" w:type="dxa"/>
          </w:tcPr>
          <w:p w14:paraId="4E64BBD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2013" w:type="dxa"/>
          </w:tcPr>
          <w:p w14:paraId="0988457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2013" w:type="dxa"/>
          </w:tcPr>
          <w:p w14:paraId="4BDD9C7A"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0FC8E1A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r>
      <w:tr w:rsidR="003F2863" w:rsidRPr="003F2863" w14:paraId="2AE17EA6" w14:textId="77777777" w:rsidTr="00306F75">
        <w:trPr>
          <w:trHeight w:val="278"/>
        </w:trPr>
        <w:tc>
          <w:tcPr>
            <w:tcW w:w="2835" w:type="dxa"/>
          </w:tcPr>
          <w:p w14:paraId="17CD3BA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RBANS CF Recall</w:t>
            </w:r>
            <w:r w:rsidRPr="003F2863">
              <w:rPr>
                <w:rFonts w:ascii="Segoe UI Symbol" w:hAnsi="Segoe UI Symbol" w:cs="Segoe UI Symbol"/>
                <w:color w:val="000000" w:themeColor="text1"/>
                <w:sz w:val="24"/>
                <w:szCs w:val="24"/>
                <w:vertAlign w:val="superscript"/>
              </w:rPr>
              <w:t>☨</w:t>
            </w:r>
          </w:p>
        </w:tc>
        <w:tc>
          <w:tcPr>
            <w:tcW w:w="1701" w:type="dxa"/>
          </w:tcPr>
          <w:p w14:paraId="3775BF1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2325" w:type="dxa"/>
          </w:tcPr>
          <w:p w14:paraId="3B31D91C"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0262E0A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2013" w:type="dxa"/>
          </w:tcPr>
          <w:p w14:paraId="2650A26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2013" w:type="dxa"/>
          </w:tcPr>
          <w:p w14:paraId="7E735DC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-0.15**</w:t>
            </w:r>
          </w:p>
        </w:tc>
      </w:tr>
      <w:tr w:rsidR="009B4FF4" w:rsidRPr="003F2863" w14:paraId="7BEE9F2A" w14:textId="77777777" w:rsidTr="00306F75">
        <w:trPr>
          <w:trHeight w:val="278"/>
        </w:trPr>
        <w:tc>
          <w:tcPr>
            <w:tcW w:w="2835" w:type="dxa"/>
          </w:tcPr>
          <w:p w14:paraId="6394D24C" w14:textId="77777777" w:rsidR="009B4FF4" w:rsidRPr="003F2863" w:rsidRDefault="009B4FF4" w:rsidP="003B388C">
            <w:pPr>
              <w:rPr>
                <w:rFonts w:ascii="Times New Roman" w:hAnsi="Times New Roman" w:cs="Times New Roman"/>
                <w:color w:val="000000" w:themeColor="text1"/>
                <w:sz w:val="24"/>
                <w:szCs w:val="24"/>
              </w:rPr>
            </w:pPr>
          </w:p>
        </w:tc>
        <w:tc>
          <w:tcPr>
            <w:tcW w:w="1701" w:type="dxa"/>
          </w:tcPr>
          <w:p w14:paraId="5F549934" w14:textId="77777777" w:rsidR="009B4FF4" w:rsidRPr="003F2863" w:rsidRDefault="009B4FF4" w:rsidP="003B388C">
            <w:pPr>
              <w:rPr>
                <w:rFonts w:ascii="Times New Roman" w:hAnsi="Times New Roman" w:cs="Times New Roman"/>
                <w:color w:val="000000" w:themeColor="text1"/>
                <w:sz w:val="24"/>
                <w:szCs w:val="24"/>
              </w:rPr>
            </w:pPr>
          </w:p>
        </w:tc>
        <w:tc>
          <w:tcPr>
            <w:tcW w:w="2325" w:type="dxa"/>
          </w:tcPr>
          <w:p w14:paraId="4B8659CC"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7C2FD540"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5214F8E7"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099D8B1D"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278490BD" w14:textId="77777777" w:rsidTr="00306F75">
        <w:trPr>
          <w:trHeight w:val="278"/>
        </w:trPr>
        <w:tc>
          <w:tcPr>
            <w:tcW w:w="2835" w:type="dxa"/>
          </w:tcPr>
          <w:p w14:paraId="27C47AC0"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Visuospatial</w:t>
            </w:r>
          </w:p>
        </w:tc>
        <w:tc>
          <w:tcPr>
            <w:tcW w:w="1701" w:type="dxa"/>
          </w:tcPr>
          <w:p w14:paraId="37A5E66D" w14:textId="77777777" w:rsidR="001B03F4" w:rsidRPr="003F2863" w:rsidRDefault="001B03F4" w:rsidP="003B388C">
            <w:pPr>
              <w:rPr>
                <w:rFonts w:ascii="Times New Roman" w:hAnsi="Times New Roman" w:cs="Times New Roman"/>
                <w:b/>
                <w:bCs/>
                <w:color w:val="000000" w:themeColor="text1"/>
                <w:sz w:val="24"/>
                <w:szCs w:val="24"/>
              </w:rPr>
            </w:pPr>
          </w:p>
        </w:tc>
        <w:tc>
          <w:tcPr>
            <w:tcW w:w="2325" w:type="dxa"/>
          </w:tcPr>
          <w:p w14:paraId="7285B2CB" w14:textId="77777777" w:rsidR="001B03F4" w:rsidRPr="003F2863" w:rsidRDefault="001B03F4" w:rsidP="003B388C">
            <w:pPr>
              <w:rPr>
                <w:rFonts w:ascii="Times New Roman" w:hAnsi="Times New Roman" w:cs="Times New Roman"/>
                <w:b/>
                <w:bCs/>
                <w:color w:val="000000" w:themeColor="text1"/>
                <w:sz w:val="24"/>
                <w:szCs w:val="24"/>
              </w:rPr>
            </w:pPr>
          </w:p>
        </w:tc>
        <w:tc>
          <w:tcPr>
            <w:tcW w:w="2013" w:type="dxa"/>
          </w:tcPr>
          <w:p w14:paraId="0E2915BA" w14:textId="77777777" w:rsidR="001B03F4" w:rsidRPr="003F2863" w:rsidRDefault="001B03F4" w:rsidP="003B388C">
            <w:pPr>
              <w:rPr>
                <w:rFonts w:ascii="Times New Roman" w:hAnsi="Times New Roman" w:cs="Times New Roman"/>
                <w:b/>
                <w:bCs/>
                <w:color w:val="000000" w:themeColor="text1"/>
                <w:sz w:val="24"/>
                <w:szCs w:val="24"/>
              </w:rPr>
            </w:pPr>
          </w:p>
        </w:tc>
        <w:tc>
          <w:tcPr>
            <w:tcW w:w="2013" w:type="dxa"/>
          </w:tcPr>
          <w:p w14:paraId="59333D56" w14:textId="77777777" w:rsidR="001B03F4" w:rsidRPr="003F2863" w:rsidRDefault="001B03F4" w:rsidP="003B388C">
            <w:pPr>
              <w:rPr>
                <w:rFonts w:ascii="Times New Roman" w:hAnsi="Times New Roman" w:cs="Times New Roman"/>
                <w:b/>
                <w:bCs/>
                <w:color w:val="000000" w:themeColor="text1"/>
                <w:sz w:val="24"/>
                <w:szCs w:val="24"/>
              </w:rPr>
            </w:pPr>
          </w:p>
        </w:tc>
        <w:tc>
          <w:tcPr>
            <w:tcW w:w="2013" w:type="dxa"/>
          </w:tcPr>
          <w:p w14:paraId="1DC4F1FF" w14:textId="77777777" w:rsidR="001B03F4" w:rsidRPr="003F2863" w:rsidRDefault="001B03F4" w:rsidP="003B388C">
            <w:pPr>
              <w:rPr>
                <w:rFonts w:ascii="Times New Roman" w:hAnsi="Times New Roman" w:cs="Times New Roman"/>
                <w:b/>
                <w:bCs/>
                <w:color w:val="000000" w:themeColor="text1"/>
                <w:sz w:val="24"/>
                <w:szCs w:val="24"/>
              </w:rPr>
            </w:pPr>
          </w:p>
        </w:tc>
      </w:tr>
      <w:tr w:rsidR="003F2863" w:rsidRPr="003F2863" w14:paraId="7300E97C" w14:textId="77777777" w:rsidTr="00306F75">
        <w:trPr>
          <w:trHeight w:val="278"/>
        </w:trPr>
        <w:tc>
          <w:tcPr>
            <w:tcW w:w="2835" w:type="dxa"/>
          </w:tcPr>
          <w:p w14:paraId="23B178F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RBANS CF Copy</w:t>
            </w:r>
            <w:r w:rsidRPr="003F2863">
              <w:rPr>
                <w:rFonts w:ascii="Segoe UI Symbol" w:hAnsi="Segoe UI Symbol" w:cs="Segoe UI Symbol"/>
                <w:color w:val="000000" w:themeColor="text1"/>
                <w:sz w:val="24"/>
                <w:szCs w:val="24"/>
                <w:vertAlign w:val="superscript"/>
              </w:rPr>
              <w:t>☨</w:t>
            </w:r>
          </w:p>
        </w:tc>
        <w:tc>
          <w:tcPr>
            <w:tcW w:w="1701" w:type="dxa"/>
          </w:tcPr>
          <w:p w14:paraId="6A7AF23F"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2325" w:type="dxa"/>
          </w:tcPr>
          <w:p w14:paraId="09AC5C8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2013" w:type="dxa"/>
          </w:tcPr>
          <w:p w14:paraId="3465F092"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2013" w:type="dxa"/>
          </w:tcPr>
          <w:p w14:paraId="45CAE8D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c>
          <w:tcPr>
            <w:tcW w:w="2013" w:type="dxa"/>
          </w:tcPr>
          <w:p w14:paraId="1453EEE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-0.18**</w:t>
            </w:r>
          </w:p>
        </w:tc>
      </w:tr>
      <w:tr w:rsidR="003F2863" w:rsidRPr="003F2863" w14:paraId="174B4E9D" w14:textId="77777777" w:rsidTr="00306F75">
        <w:trPr>
          <w:trHeight w:val="278"/>
        </w:trPr>
        <w:tc>
          <w:tcPr>
            <w:tcW w:w="2835" w:type="dxa"/>
          </w:tcPr>
          <w:p w14:paraId="050A248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BD</w:t>
            </w:r>
            <w:r w:rsidRPr="003F2863">
              <w:rPr>
                <w:rFonts w:ascii="Times New Roman" w:hAnsi="Times New Roman" w:cs="Times New Roman"/>
                <w:color w:val="000000" w:themeColor="text1"/>
                <w:sz w:val="24"/>
                <w:szCs w:val="24"/>
                <w:vertAlign w:val="superscript"/>
              </w:rPr>
              <w:t>†</w:t>
            </w:r>
          </w:p>
        </w:tc>
        <w:tc>
          <w:tcPr>
            <w:tcW w:w="1701" w:type="dxa"/>
          </w:tcPr>
          <w:p w14:paraId="7127E08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w:t>
            </w:r>
          </w:p>
        </w:tc>
        <w:tc>
          <w:tcPr>
            <w:tcW w:w="2325" w:type="dxa"/>
          </w:tcPr>
          <w:p w14:paraId="21DC74B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2175EDF1"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2013" w:type="dxa"/>
          </w:tcPr>
          <w:p w14:paraId="4435F424"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64E3EEC1"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r>
      <w:tr w:rsidR="009B4FF4" w:rsidRPr="003F2863" w14:paraId="6DAA1390" w14:textId="77777777" w:rsidTr="00306F75">
        <w:trPr>
          <w:trHeight w:val="278"/>
        </w:trPr>
        <w:tc>
          <w:tcPr>
            <w:tcW w:w="2835" w:type="dxa"/>
          </w:tcPr>
          <w:p w14:paraId="45C678E0" w14:textId="77777777" w:rsidR="009B4FF4" w:rsidRPr="003F2863" w:rsidRDefault="009B4FF4" w:rsidP="003B388C">
            <w:pPr>
              <w:rPr>
                <w:rFonts w:ascii="Times New Roman" w:hAnsi="Times New Roman" w:cs="Times New Roman"/>
                <w:color w:val="000000" w:themeColor="text1"/>
                <w:sz w:val="24"/>
                <w:szCs w:val="24"/>
              </w:rPr>
            </w:pPr>
          </w:p>
        </w:tc>
        <w:tc>
          <w:tcPr>
            <w:tcW w:w="1701" w:type="dxa"/>
          </w:tcPr>
          <w:p w14:paraId="6A17F114" w14:textId="77777777" w:rsidR="009B4FF4" w:rsidRPr="003F2863" w:rsidRDefault="009B4FF4" w:rsidP="003B388C">
            <w:pPr>
              <w:rPr>
                <w:rFonts w:ascii="Times New Roman" w:hAnsi="Times New Roman" w:cs="Times New Roman"/>
                <w:color w:val="000000" w:themeColor="text1"/>
                <w:sz w:val="24"/>
                <w:szCs w:val="24"/>
              </w:rPr>
            </w:pPr>
          </w:p>
        </w:tc>
        <w:tc>
          <w:tcPr>
            <w:tcW w:w="2325" w:type="dxa"/>
          </w:tcPr>
          <w:p w14:paraId="338885F3"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17879485"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4759729B"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4D8E784D"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0E27E67B" w14:textId="77777777" w:rsidTr="00306F75">
        <w:trPr>
          <w:trHeight w:val="278"/>
        </w:trPr>
        <w:tc>
          <w:tcPr>
            <w:tcW w:w="2835" w:type="dxa"/>
          </w:tcPr>
          <w:p w14:paraId="3F13911C"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lastRenderedPageBreak/>
              <w:t>Language</w:t>
            </w:r>
          </w:p>
        </w:tc>
        <w:tc>
          <w:tcPr>
            <w:tcW w:w="1701" w:type="dxa"/>
          </w:tcPr>
          <w:p w14:paraId="6CB2C23A" w14:textId="77777777" w:rsidR="001B03F4" w:rsidRPr="003F2863" w:rsidRDefault="001B03F4" w:rsidP="003B388C">
            <w:pPr>
              <w:rPr>
                <w:rFonts w:ascii="Times New Roman" w:hAnsi="Times New Roman" w:cs="Times New Roman"/>
                <w:color w:val="000000" w:themeColor="text1"/>
                <w:sz w:val="24"/>
                <w:szCs w:val="24"/>
              </w:rPr>
            </w:pPr>
          </w:p>
        </w:tc>
        <w:tc>
          <w:tcPr>
            <w:tcW w:w="2325" w:type="dxa"/>
          </w:tcPr>
          <w:p w14:paraId="20D209DB"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34D0E7DB"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4D5B9978"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4E1B736C" w14:textId="77777777" w:rsidR="001B03F4" w:rsidRPr="003F2863" w:rsidRDefault="001B03F4" w:rsidP="003B388C">
            <w:pPr>
              <w:rPr>
                <w:rFonts w:ascii="Times New Roman" w:hAnsi="Times New Roman" w:cs="Times New Roman"/>
                <w:color w:val="000000" w:themeColor="text1"/>
                <w:sz w:val="24"/>
                <w:szCs w:val="24"/>
              </w:rPr>
            </w:pPr>
          </w:p>
        </w:tc>
      </w:tr>
      <w:tr w:rsidR="003F2863" w:rsidRPr="003F2863" w14:paraId="68C5E7C0" w14:textId="77777777" w:rsidTr="00306F75">
        <w:trPr>
          <w:trHeight w:val="278"/>
        </w:trPr>
        <w:tc>
          <w:tcPr>
            <w:tcW w:w="2835" w:type="dxa"/>
          </w:tcPr>
          <w:p w14:paraId="2BC1B3E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Letter Fluency</w:t>
            </w:r>
            <w:r w:rsidRPr="003F2863">
              <w:rPr>
                <w:rFonts w:ascii="Segoe UI Symbol" w:hAnsi="Segoe UI Symbol" w:cs="Segoe UI Symbol"/>
                <w:color w:val="000000" w:themeColor="text1"/>
                <w:sz w:val="24"/>
                <w:szCs w:val="24"/>
                <w:vertAlign w:val="superscript"/>
              </w:rPr>
              <w:t>☨</w:t>
            </w:r>
          </w:p>
        </w:tc>
        <w:tc>
          <w:tcPr>
            <w:tcW w:w="1701" w:type="dxa"/>
          </w:tcPr>
          <w:p w14:paraId="411FA01A"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0.39**</w:t>
            </w:r>
          </w:p>
        </w:tc>
        <w:tc>
          <w:tcPr>
            <w:tcW w:w="2325" w:type="dxa"/>
          </w:tcPr>
          <w:p w14:paraId="754DD09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2013" w:type="dxa"/>
          </w:tcPr>
          <w:p w14:paraId="45485E8A"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2013" w:type="dxa"/>
          </w:tcPr>
          <w:p w14:paraId="045FAFC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2013" w:type="dxa"/>
          </w:tcPr>
          <w:p w14:paraId="65E6F80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r>
      <w:tr w:rsidR="003F2863" w:rsidRPr="003F2863" w14:paraId="5076B48F" w14:textId="77777777" w:rsidTr="00306F75">
        <w:trPr>
          <w:trHeight w:val="278"/>
        </w:trPr>
        <w:tc>
          <w:tcPr>
            <w:tcW w:w="2835" w:type="dxa"/>
          </w:tcPr>
          <w:p w14:paraId="0B58AE5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Category Fluency</w:t>
            </w:r>
            <w:r w:rsidRPr="003F2863">
              <w:rPr>
                <w:rFonts w:ascii="Segoe UI Symbol" w:hAnsi="Segoe UI Symbol" w:cs="Segoe UI Symbol"/>
                <w:color w:val="000000" w:themeColor="text1"/>
                <w:sz w:val="24"/>
                <w:szCs w:val="24"/>
                <w:vertAlign w:val="superscript"/>
              </w:rPr>
              <w:t>☨</w:t>
            </w:r>
          </w:p>
        </w:tc>
        <w:tc>
          <w:tcPr>
            <w:tcW w:w="1701" w:type="dxa"/>
          </w:tcPr>
          <w:p w14:paraId="6424B6D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0.33**</w:t>
            </w:r>
          </w:p>
        </w:tc>
        <w:tc>
          <w:tcPr>
            <w:tcW w:w="2325" w:type="dxa"/>
          </w:tcPr>
          <w:p w14:paraId="6F87264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2ED45945"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2013" w:type="dxa"/>
          </w:tcPr>
          <w:p w14:paraId="2371801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544AB10A"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r>
      <w:tr w:rsidR="003F2863" w:rsidRPr="003F2863" w14:paraId="54AF0165" w14:textId="77777777" w:rsidTr="00306F75">
        <w:trPr>
          <w:trHeight w:val="278"/>
        </w:trPr>
        <w:tc>
          <w:tcPr>
            <w:tcW w:w="2835" w:type="dxa"/>
          </w:tcPr>
          <w:p w14:paraId="74F9A950"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BNT</w:t>
            </w:r>
          </w:p>
        </w:tc>
        <w:tc>
          <w:tcPr>
            <w:tcW w:w="1701" w:type="dxa"/>
          </w:tcPr>
          <w:p w14:paraId="28E15A5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0.27**</w:t>
            </w:r>
          </w:p>
        </w:tc>
        <w:tc>
          <w:tcPr>
            <w:tcW w:w="2325" w:type="dxa"/>
          </w:tcPr>
          <w:p w14:paraId="6852EA2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2013" w:type="dxa"/>
          </w:tcPr>
          <w:p w14:paraId="4FEDEFB9"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76127B53"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3E12074E"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r>
      <w:tr w:rsidR="009B4FF4" w:rsidRPr="003F2863" w14:paraId="26D0990C" w14:textId="77777777" w:rsidTr="00306F75">
        <w:trPr>
          <w:trHeight w:val="278"/>
        </w:trPr>
        <w:tc>
          <w:tcPr>
            <w:tcW w:w="2835" w:type="dxa"/>
          </w:tcPr>
          <w:p w14:paraId="40666900" w14:textId="77777777" w:rsidR="009B4FF4" w:rsidRPr="003F2863" w:rsidRDefault="009B4FF4" w:rsidP="003B388C">
            <w:pPr>
              <w:rPr>
                <w:rFonts w:ascii="Times New Roman" w:hAnsi="Times New Roman" w:cs="Times New Roman"/>
                <w:color w:val="000000" w:themeColor="text1"/>
                <w:sz w:val="24"/>
                <w:szCs w:val="24"/>
              </w:rPr>
            </w:pPr>
          </w:p>
        </w:tc>
        <w:tc>
          <w:tcPr>
            <w:tcW w:w="1701" w:type="dxa"/>
          </w:tcPr>
          <w:p w14:paraId="33D6F04E" w14:textId="77777777" w:rsidR="009B4FF4" w:rsidRPr="003F2863" w:rsidRDefault="009B4FF4" w:rsidP="003B388C">
            <w:pPr>
              <w:rPr>
                <w:rFonts w:ascii="Times New Roman" w:hAnsi="Times New Roman" w:cs="Times New Roman"/>
                <w:color w:val="000000" w:themeColor="text1"/>
                <w:sz w:val="24"/>
                <w:szCs w:val="24"/>
              </w:rPr>
            </w:pPr>
          </w:p>
        </w:tc>
        <w:tc>
          <w:tcPr>
            <w:tcW w:w="2325" w:type="dxa"/>
          </w:tcPr>
          <w:p w14:paraId="57CDB740"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09FC0711"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24A7D179" w14:textId="77777777" w:rsidR="009B4FF4" w:rsidRPr="003F2863" w:rsidRDefault="009B4FF4" w:rsidP="003B388C">
            <w:pPr>
              <w:rPr>
                <w:rFonts w:ascii="Times New Roman" w:hAnsi="Times New Roman" w:cs="Times New Roman"/>
                <w:color w:val="000000" w:themeColor="text1"/>
                <w:sz w:val="24"/>
                <w:szCs w:val="24"/>
              </w:rPr>
            </w:pPr>
          </w:p>
        </w:tc>
        <w:tc>
          <w:tcPr>
            <w:tcW w:w="2013" w:type="dxa"/>
          </w:tcPr>
          <w:p w14:paraId="551BCE92"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2571E371" w14:textId="77777777" w:rsidTr="00306F75">
        <w:trPr>
          <w:trHeight w:val="278"/>
        </w:trPr>
        <w:tc>
          <w:tcPr>
            <w:tcW w:w="2835" w:type="dxa"/>
          </w:tcPr>
          <w:p w14:paraId="58D55329" w14:textId="77777777" w:rsidR="001B03F4" w:rsidRPr="003F2863" w:rsidRDefault="001B03F4"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Executive Function</w:t>
            </w:r>
          </w:p>
        </w:tc>
        <w:tc>
          <w:tcPr>
            <w:tcW w:w="1701" w:type="dxa"/>
          </w:tcPr>
          <w:p w14:paraId="0AE43313" w14:textId="77777777" w:rsidR="001B03F4" w:rsidRPr="003F2863" w:rsidRDefault="001B03F4" w:rsidP="003B388C">
            <w:pPr>
              <w:rPr>
                <w:rFonts w:ascii="Times New Roman" w:hAnsi="Times New Roman" w:cs="Times New Roman"/>
                <w:color w:val="000000" w:themeColor="text1"/>
                <w:sz w:val="24"/>
                <w:szCs w:val="24"/>
              </w:rPr>
            </w:pPr>
          </w:p>
        </w:tc>
        <w:tc>
          <w:tcPr>
            <w:tcW w:w="2325" w:type="dxa"/>
          </w:tcPr>
          <w:p w14:paraId="6F8817F2"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530B9A05"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7F209C70" w14:textId="77777777" w:rsidR="001B03F4" w:rsidRPr="003F2863" w:rsidRDefault="001B03F4" w:rsidP="003B388C">
            <w:pPr>
              <w:rPr>
                <w:rFonts w:ascii="Times New Roman" w:hAnsi="Times New Roman" w:cs="Times New Roman"/>
                <w:color w:val="000000" w:themeColor="text1"/>
                <w:sz w:val="24"/>
                <w:szCs w:val="24"/>
              </w:rPr>
            </w:pPr>
          </w:p>
        </w:tc>
        <w:tc>
          <w:tcPr>
            <w:tcW w:w="2013" w:type="dxa"/>
          </w:tcPr>
          <w:p w14:paraId="211E60BC" w14:textId="77777777" w:rsidR="001B03F4" w:rsidRPr="003F2863" w:rsidRDefault="001B03F4" w:rsidP="003B388C">
            <w:pPr>
              <w:rPr>
                <w:rFonts w:ascii="Times New Roman" w:hAnsi="Times New Roman" w:cs="Times New Roman"/>
                <w:color w:val="000000" w:themeColor="text1"/>
                <w:sz w:val="24"/>
                <w:szCs w:val="24"/>
              </w:rPr>
            </w:pPr>
          </w:p>
        </w:tc>
      </w:tr>
      <w:tr w:rsidR="003F2863" w:rsidRPr="003F2863" w14:paraId="30988A0C" w14:textId="77777777" w:rsidTr="00306F75">
        <w:trPr>
          <w:trHeight w:val="278"/>
        </w:trPr>
        <w:tc>
          <w:tcPr>
            <w:tcW w:w="2835" w:type="dxa"/>
          </w:tcPr>
          <w:p w14:paraId="1D2F230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TMT B</w:t>
            </w:r>
            <w:r w:rsidRPr="003F2863">
              <w:rPr>
                <w:rFonts w:ascii="Segoe UI Symbol" w:hAnsi="Segoe UI Symbol" w:cs="Segoe UI Symbol"/>
                <w:color w:val="000000" w:themeColor="text1"/>
                <w:sz w:val="24"/>
                <w:szCs w:val="24"/>
                <w:vertAlign w:val="superscript"/>
              </w:rPr>
              <w:t>☨</w:t>
            </w:r>
          </w:p>
        </w:tc>
        <w:tc>
          <w:tcPr>
            <w:tcW w:w="1701" w:type="dxa"/>
          </w:tcPr>
          <w:p w14:paraId="3460314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w:t>
            </w:r>
          </w:p>
        </w:tc>
        <w:tc>
          <w:tcPr>
            <w:tcW w:w="2325" w:type="dxa"/>
          </w:tcPr>
          <w:p w14:paraId="694FCAF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2013" w:type="dxa"/>
          </w:tcPr>
          <w:p w14:paraId="352AFCFD"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Pr>
          <w:p w14:paraId="4D384EC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2013" w:type="dxa"/>
          </w:tcPr>
          <w:p w14:paraId="0432EC1B"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r>
      <w:tr w:rsidR="003F2863" w:rsidRPr="003F2863" w14:paraId="7D0DE33E" w14:textId="77777777" w:rsidTr="00306F75">
        <w:trPr>
          <w:trHeight w:val="278"/>
        </w:trPr>
        <w:tc>
          <w:tcPr>
            <w:tcW w:w="2835" w:type="dxa"/>
            <w:tcBorders>
              <w:bottom w:val="single" w:sz="4" w:space="0" w:color="auto"/>
            </w:tcBorders>
          </w:tcPr>
          <w:p w14:paraId="66F4B7B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CW</w:t>
            </w:r>
            <w:r w:rsidRPr="003F2863">
              <w:rPr>
                <w:rFonts w:ascii="Segoe UI Symbol" w:hAnsi="Segoe UI Symbol" w:cs="Segoe UI Symbol"/>
                <w:color w:val="000000" w:themeColor="text1"/>
                <w:sz w:val="24"/>
                <w:szCs w:val="24"/>
                <w:vertAlign w:val="superscript"/>
              </w:rPr>
              <w:t>☦</w:t>
            </w:r>
          </w:p>
        </w:tc>
        <w:tc>
          <w:tcPr>
            <w:tcW w:w="1701" w:type="dxa"/>
            <w:tcBorders>
              <w:bottom w:val="single" w:sz="4" w:space="0" w:color="auto"/>
            </w:tcBorders>
          </w:tcPr>
          <w:p w14:paraId="5538BAA6"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0.24**</w:t>
            </w:r>
          </w:p>
        </w:tc>
        <w:tc>
          <w:tcPr>
            <w:tcW w:w="2325" w:type="dxa"/>
            <w:tcBorders>
              <w:bottom w:val="single" w:sz="4" w:space="0" w:color="auto"/>
            </w:tcBorders>
          </w:tcPr>
          <w:p w14:paraId="7C5D63F8"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2013" w:type="dxa"/>
            <w:tcBorders>
              <w:bottom w:val="single" w:sz="4" w:space="0" w:color="auto"/>
            </w:tcBorders>
          </w:tcPr>
          <w:p w14:paraId="25D10FFD"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2013" w:type="dxa"/>
            <w:tcBorders>
              <w:bottom w:val="single" w:sz="4" w:space="0" w:color="auto"/>
            </w:tcBorders>
          </w:tcPr>
          <w:p w14:paraId="605F3027"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2013" w:type="dxa"/>
            <w:tcBorders>
              <w:bottom w:val="single" w:sz="4" w:space="0" w:color="auto"/>
            </w:tcBorders>
          </w:tcPr>
          <w:p w14:paraId="3EC740CE" w14:textId="77777777" w:rsidR="001B03F4" w:rsidRPr="003F2863" w:rsidRDefault="001B03F4"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r>
    </w:tbl>
    <w:p w14:paraId="2D55F404" w14:textId="3B423F5F" w:rsidR="001B03F4" w:rsidRPr="003F2863" w:rsidRDefault="001B03F4" w:rsidP="003B388C">
      <w:pPr>
        <w:pStyle w:val="Heading2"/>
        <w:spacing w:before="0" w:line="240" w:lineRule="auto"/>
        <w:rPr>
          <w:rFonts w:ascii="Times New Roman" w:hAnsi="Times New Roman" w:cs="Times New Roman"/>
          <w:color w:val="000000" w:themeColor="text1"/>
          <w:sz w:val="24"/>
          <w:szCs w:val="24"/>
        </w:rPr>
      </w:pPr>
      <w:r w:rsidRPr="003F2863">
        <w:rPr>
          <w:rFonts w:ascii="Times New Roman" w:hAnsi="Times New Roman" w:cs="Times New Roman"/>
          <w:i/>
          <w:iCs/>
          <w:color w:val="000000" w:themeColor="text1"/>
          <w:sz w:val="24"/>
          <w:szCs w:val="24"/>
        </w:rPr>
        <w:t>Note.</w:t>
      </w:r>
      <w:r w:rsidRPr="003F2863">
        <w:rPr>
          <w:rFonts w:ascii="Times New Roman" w:hAnsi="Times New Roman" w:cs="Times New Roman"/>
          <w:color w:val="000000" w:themeColor="text1"/>
          <w:sz w:val="24"/>
          <w:szCs w:val="24"/>
        </w:rPr>
        <w:t xml:space="preserve"> WAIS=Wechsler Adult Intelligence Test; WRAT=Wide Range Achievement Test; DS=Digit Symbol; TMT=Trail Making Test; FCSRT=Free &amp; Cued Selective Reminding Test; RBANS=Repeatable Battery for Neuropsychological Status; CF=Complex Figure; BD=Block Design; BNT Boston Naming Test; CW=Colour-Word.</w:t>
      </w:r>
      <w:r w:rsidRPr="003F2863">
        <w:rPr>
          <w:rFonts w:ascii="Times New Roman" w:hAnsi="Times New Roman" w:cs="Times New Roman"/>
          <w:color w:val="000000" w:themeColor="text1"/>
          <w:sz w:val="24"/>
          <w:szCs w:val="24"/>
        </w:rPr>
        <w:br/>
      </w:r>
      <w:r w:rsidRPr="003F2863">
        <w:rPr>
          <w:rFonts w:ascii="Times New Roman" w:hAnsi="Times New Roman" w:cs="Times New Roman"/>
          <w:color w:val="000000" w:themeColor="text1"/>
          <w:sz w:val="24"/>
          <w:szCs w:val="24"/>
          <w:vertAlign w:val="superscript"/>
        </w:rPr>
        <w:t>†</w:t>
      </w:r>
      <w:r w:rsidRPr="003F2863">
        <w:rPr>
          <w:rFonts w:ascii="Times New Roman" w:hAnsi="Times New Roman" w:cs="Times New Roman"/>
          <w:color w:val="000000" w:themeColor="text1"/>
          <w:sz w:val="24"/>
          <w:szCs w:val="24"/>
        </w:rPr>
        <w:t xml:space="preserve">Scaled score; </w:t>
      </w:r>
      <w:r w:rsidRPr="003F2863">
        <w:rPr>
          <w:rFonts w:ascii="Times New Roman" w:hAnsi="Times New Roman" w:cs="Times New Roman"/>
          <w:color w:val="000000" w:themeColor="text1"/>
          <w:sz w:val="24"/>
          <w:szCs w:val="24"/>
          <w:vertAlign w:val="superscript"/>
        </w:rPr>
        <w:t>‡</w:t>
      </w:r>
      <w:r w:rsidRPr="003F2863">
        <w:rPr>
          <w:rFonts w:ascii="Times New Roman" w:hAnsi="Times New Roman" w:cs="Times New Roman"/>
          <w:color w:val="000000" w:themeColor="text1"/>
          <w:sz w:val="24"/>
          <w:szCs w:val="24"/>
        </w:rPr>
        <w:t xml:space="preserve">Standard score; </w:t>
      </w:r>
      <w:r w:rsidRPr="003F2863">
        <w:rPr>
          <w:rFonts w:ascii="Segoe UI Symbol" w:hAnsi="Segoe UI Symbol" w:cs="Segoe UI Symbol"/>
          <w:color w:val="000000" w:themeColor="text1"/>
          <w:sz w:val="24"/>
          <w:szCs w:val="24"/>
          <w:vertAlign w:val="superscript"/>
        </w:rPr>
        <w:t>☨</w:t>
      </w:r>
      <w:r w:rsidRPr="003F2863">
        <w:rPr>
          <w:rFonts w:ascii="Times New Roman" w:hAnsi="Times New Roman" w:cs="Times New Roman"/>
          <w:color w:val="000000" w:themeColor="text1"/>
          <w:sz w:val="24"/>
          <w:szCs w:val="24"/>
        </w:rPr>
        <w:t xml:space="preserve">z-score; </w:t>
      </w:r>
      <w:r w:rsidRPr="003F2863">
        <w:rPr>
          <w:rFonts w:ascii="Segoe UI Symbol" w:hAnsi="Segoe UI Symbol" w:cs="Segoe UI Symbol"/>
          <w:color w:val="000000" w:themeColor="text1"/>
          <w:sz w:val="24"/>
          <w:szCs w:val="24"/>
          <w:vertAlign w:val="superscript"/>
        </w:rPr>
        <w:t>☦</w:t>
      </w:r>
      <w:r w:rsidRPr="003F2863">
        <w:rPr>
          <w:rFonts w:ascii="Times New Roman" w:hAnsi="Times New Roman" w:cs="Times New Roman"/>
          <w:color w:val="000000" w:themeColor="text1"/>
          <w:sz w:val="24"/>
          <w:szCs w:val="24"/>
        </w:rPr>
        <w:t xml:space="preserve">T-score. </w:t>
      </w:r>
      <w:r w:rsidRPr="003F2863">
        <w:rPr>
          <w:rFonts w:ascii="Times New Roman" w:hAnsi="Times New Roman" w:cs="Times New Roman"/>
          <w:color w:val="000000" w:themeColor="text1"/>
          <w:sz w:val="24"/>
          <w:szCs w:val="24"/>
        </w:rPr>
        <w:br/>
        <w:t>*</w:t>
      </w:r>
      <w:r w:rsidRPr="003F2863">
        <w:rPr>
          <w:rFonts w:ascii="Times New Roman" w:hAnsi="Times New Roman" w:cs="Times New Roman"/>
          <w:i/>
          <w:iCs/>
          <w:color w:val="000000" w:themeColor="text1"/>
          <w:sz w:val="24"/>
          <w:szCs w:val="24"/>
        </w:rPr>
        <w:t>p</w:t>
      </w:r>
      <w:r w:rsidRPr="003F2863">
        <w:rPr>
          <w:rFonts w:ascii="Times New Roman" w:hAnsi="Times New Roman" w:cs="Times New Roman"/>
          <w:color w:val="000000" w:themeColor="text1"/>
          <w:sz w:val="24"/>
          <w:szCs w:val="24"/>
        </w:rPr>
        <w:t xml:space="preserve"> &lt; 0.05; **</w:t>
      </w:r>
      <w:r w:rsidRPr="003F2863">
        <w:rPr>
          <w:rFonts w:ascii="Times New Roman" w:hAnsi="Times New Roman" w:cs="Times New Roman"/>
          <w:i/>
          <w:iCs/>
          <w:color w:val="000000" w:themeColor="text1"/>
          <w:sz w:val="24"/>
          <w:szCs w:val="24"/>
        </w:rPr>
        <w:t>p</w:t>
      </w:r>
      <w:r w:rsidRPr="003F2863">
        <w:rPr>
          <w:rFonts w:ascii="Times New Roman" w:hAnsi="Times New Roman" w:cs="Times New Roman"/>
          <w:color w:val="000000" w:themeColor="text1"/>
          <w:sz w:val="24"/>
          <w:szCs w:val="24"/>
        </w:rPr>
        <w:t xml:space="preserve"> &lt; 0.01 </w:t>
      </w:r>
    </w:p>
    <w:p w14:paraId="629C8CD5" w14:textId="77777777" w:rsidR="00716BBA" w:rsidRPr="003F2863" w:rsidRDefault="00716BBA" w:rsidP="003B388C">
      <w:pPr>
        <w:pStyle w:val="Heading2"/>
        <w:spacing w:before="0" w:line="240" w:lineRule="auto"/>
        <w:rPr>
          <w:rFonts w:ascii="Times New Roman" w:hAnsi="Times New Roman" w:cs="Times New Roman"/>
          <w:i/>
          <w:iCs/>
          <w:color w:val="000000" w:themeColor="text1"/>
          <w:sz w:val="24"/>
          <w:szCs w:val="24"/>
        </w:rPr>
      </w:pPr>
    </w:p>
    <w:p w14:paraId="04D34AC5" w14:textId="77777777" w:rsidR="001B03F4" w:rsidRPr="003F2863" w:rsidRDefault="001B03F4" w:rsidP="003B388C">
      <w:pPr>
        <w:spacing w:after="0" w:line="240" w:lineRule="auto"/>
        <w:rPr>
          <w:color w:val="000000" w:themeColor="text1"/>
        </w:rPr>
      </w:pPr>
    </w:p>
    <w:p w14:paraId="3CF4B490" w14:textId="77777777" w:rsidR="001B03F4" w:rsidRPr="003F2863" w:rsidRDefault="001B03F4" w:rsidP="003B388C">
      <w:pPr>
        <w:spacing w:after="0" w:line="240" w:lineRule="auto"/>
        <w:rPr>
          <w:color w:val="000000" w:themeColor="text1"/>
        </w:rPr>
      </w:pPr>
    </w:p>
    <w:p w14:paraId="63A33733" w14:textId="77777777" w:rsidR="001B03F4" w:rsidRPr="003F2863" w:rsidRDefault="001B03F4" w:rsidP="003B388C">
      <w:pPr>
        <w:spacing w:after="0" w:line="240" w:lineRule="auto"/>
        <w:rPr>
          <w:color w:val="000000" w:themeColor="text1"/>
        </w:rPr>
      </w:pPr>
    </w:p>
    <w:p w14:paraId="447FA917" w14:textId="77777777" w:rsidR="001B03F4" w:rsidRPr="003F2863" w:rsidRDefault="001B03F4" w:rsidP="003B388C">
      <w:pPr>
        <w:spacing w:after="0" w:line="240" w:lineRule="auto"/>
        <w:rPr>
          <w:color w:val="000000" w:themeColor="text1"/>
        </w:rPr>
      </w:pPr>
    </w:p>
    <w:p w14:paraId="73459167" w14:textId="672885AF" w:rsidR="003B388C" w:rsidRPr="009B4FF4" w:rsidRDefault="003B388C" w:rsidP="003B388C">
      <w:pPr>
        <w:rPr>
          <w:color w:val="000000" w:themeColor="text1"/>
        </w:rPr>
      </w:pPr>
      <w:r>
        <w:rPr>
          <w:color w:val="000000" w:themeColor="text1"/>
        </w:rPr>
        <w:br w:type="page"/>
      </w:r>
    </w:p>
    <w:p w14:paraId="0C0827BB" w14:textId="0D85C4DC" w:rsidR="00716BBA" w:rsidRPr="003B388C" w:rsidRDefault="00716BBA" w:rsidP="003B388C">
      <w:pPr>
        <w:pStyle w:val="Heading2"/>
        <w:spacing w:before="0" w:line="240" w:lineRule="auto"/>
        <w:rPr>
          <w:rFonts w:ascii="Times New Roman" w:hAnsi="Times New Roman" w:cs="Times New Roman"/>
          <w:b/>
          <w:bCs/>
          <w:color w:val="auto"/>
          <w:sz w:val="24"/>
          <w:szCs w:val="24"/>
        </w:rPr>
      </w:pPr>
      <w:r w:rsidRPr="003B388C">
        <w:rPr>
          <w:rFonts w:ascii="Times New Roman" w:hAnsi="Times New Roman" w:cs="Times New Roman"/>
          <w:b/>
          <w:bCs/>
          <w:color w:val="auto"/>
          <w:sz w:val="24"/>
          <w:szCs w:val="24"/>
        </w:rPr>
        <w:lastRenderedPageBreak/>
        <w:t>Table S</w:t>
      </w:r>
      <w:r w:rsidR="00CA681E" w:rsidRPr="003B388C">
        <w:rPr>
          <w:rFonts w:ascii="Times New Roman" w:hAnsi="Times New Roman" w:cs="Times New Roman"/>
          <w:b/>
          <w:bCs/>
          <w:color w:val="auto"/>
          <w:sz w:val="24"/>
          <w:szCs w:val="24"/>
        </w:rPr>
        <w:t>5</w:t>
      </w:r>
    </w:p>
    <w:p w14:paraId="0F574E27" w14:textId="2DB0C697" w:rsidR="003B388C" w:rsidRPr="003B388C" w:rsidRDefault="003B388C" w:rsidP="003B388C"/>
    <w:p w14:paraId="1965DBFC" w14:textId="77777777" w:rsidR="00FE1060" w:rsidRPr="003F2863" w:rsidRDefault="00FE1060" w:rsidP="003B388C">
      <w:pPr>
        <w:pStyle w:val="Heading2"/>
        <w:spacing w:before="0" w:line="240" w:lineRule="auto"/>
        <w:rPr>
          <w:rFonts w:ascii="Times New Roman" w:hAnsi="Times New Roman" w:cs="Times New Roman"/>
          <w:b/>
          <w:bCs/>
          <w:i/>
          <w:iCs/>
          <w:color w:val="000000" w:themeColor="text1"/>
          <w:sz w:val="24"/>
          <w:szCs w:val="24"/>
        </w:rPr>
      </w:pPr>
      <w:r w:rsidRPr="003F2863">
        <w:rPr>
          <w:rFonts w:ascii="Times New Roman" w:hAnsi="Times New Roman" w:cs="Times New Roman"/>
          <w:i/>
          <w:iCs/>
          <w:color w:val="000000" w:themeColor="text1"/>
          <w:sz w:val="24"/>
          <w:szCs w:val="24"/>
        </w:rPr>
        <w:t>Spearman Correlations Between Baseline FFM Personality Traits and Neuropsychological Test Battery for CH and SCD Participants</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1008"/>
        <w:gridCol w:w="1011"/>
        <w:gridCol w:w="1011"/>
        <w:gridCol w:w="1011"/>
        <w:gridCol w:w="1011"/>
        <w:gridCol w:w="389"/>
        <w:gridCol w:w="897"/>
        <w:gridCol w:w="897"/>
        <w:gridCol w:w="897"/>
        <w:gridCol w:w="897"/>
        <w:gridCol w:w="899"/>
      </w:tblGrid>
      <w:tr w:rsidR="003F2863" w:rsidRPr="003F2863" w14:paraId="3799DF3E" w14:textId="77777777" w:rsidTr="00FF3EA5">
        <w:trPr>
          <w:trHeight w:val="278"/>
        </w:trPr>
        <w:tc>
          <w:tcPr>
            <w:tcW w:w="1170" w:type="pct"/>
            <w:tcBorders>
              <w:top w:val="single" w:sz="4" w:space="0" w:color="auto"/>
              <w:bottom w:val="single" w:sz="4" w:space="0" w:color="auto"/>
            </w:tcBorders>
          </w:tcPr>
          <w:p w14:paraId="73B5075E" w14:textId="77777777" w:rsidR="00FE1060" w:rsidRPr="003F2863" w:rsidRDefault="00FE1060" w:rsidP="003B388C">
            <w:pPr>
              <w:rPr>
                <w:rFonts w:ascii="Times New Roman" w:hAnsi="Times New Roman" w:cs="Times New Roman"/>
                <w:color w:val="000000" w:themeColor="text1"/>
                <w:sz w:val="24"/>
                <w:szCs w:val="24"/>
              </w:rPr>
            </w:pPr>
            <w:bookmarkStart w:id="3" w:name="_Hlk133497525"/>
          </w:p>
        </w:tc>
        <w:tc>
          <w:tcPr>
            <w:tcW w:w="1949" w:type="pct"/>
            <w:gridSpan w:val="5"/>
            <w:tcBorders>
              <w:top w:val="single" w:sz="4" w:space="0" w:color="auto"/>
              <w:bottom w:val="single" w:sz="4" w:space="0" w:color="auto"/>
            </w:tcBorders>
          </w:tcPr>
          <w:p w14:paraId="02E8A387" w14:textId="77777777" w:rsidR="00FE1060" w:rsidRPr="003F2863" w:rsidRDefault="00FE1060" w:rsidP="003B388C">
            <w:pPr>
              <w:jc w:val="cente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CH (N=483)</w:t>
            </w:r>
          </w:p>
        </w:tc>
        <w:tc>
          <w:tcPr>
            <w:tcW w:w="150" w:type="pct"/>
            <w:tcBorders>
              <w:top w:val="single" w:sz="4" w:space="0" w:color="auto"/>
              <w:bottom w:val="single" w:sz="4" w:space="0" w:color="auto"/>
            </w:tcBorders>
          </w:tcPr>
          <w:p w14:paraId="31D6279E" w14:textId="77777777" w:rsidR="00FE1060" w:rsidRPr="003F2863" w:rsidRDefault="00FE1060" w:rsidP="003B388C">
            <w:pPr>
              <w:jc w:val="center"/>
              <w:rPr>
                <w:rFonts w:ascii="Times New Roman" w:hAnsi="Times New Roman" w:cs="Times New Roman"/>
                <w:b/>
                <w:bCs/>
                <w:color w:val="000000" w:themeColor="text1"/>
                <w:sz w:val="24"/>
                <w:szCs w:val="24"/>
              </w:rPr>
            </w:pPr>
          </w:p>
        </w:tc>
        <w:tc>
          <w:tcPr>
            <w:tcW w:w="1731" w:type="pct"/>
            <w:gridSpan w:val="5"/>
            <w:tcBorders>
              <w:top w:val="single" w:sz="4" w:space="0" w:color="auto"/>
              <w:bottom w:val="single" w:sz="4" w:space="0" w:color="auto"/>
            </w:tcBorders>
          </w:tcPr>
          <w:p w14:paraId="7FBAAD5E" w14:textId="77777777" w:rsidR="00FE1060" w:rsidRPr="003F2863" w:rsidRDefault="00FE1060" w:rsidP="003B388C">
            <w:pPr>
              <w:jc w:val="cente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SCD (N=79)</w:t>
            </w:r>
          </w:p>
        </w:tc>
      </w:tr>
      <w:tr w:rsidR="003F2863" w:rsidRPr="003F2863" w14:paraId="7C5A79C7" w14:textId="77777777" w:rsidTr="00FF3EA5">
        <w:trPr>
          <w:trHeight w:val="278"/>
        </w:trPr>
        <w:tc>
          <w:tcPr>
            <w:tcW w:w="1170" w:type="pct"/>
            <w:tcBorders>
              <w:top w:val="single" w:sz="4" w:space="0" w:color="auto"/>
              <w:bottom w:val="single" w:sz="4" w:space="0" w:color="auto"/>
            </w:tcBorders>
          </w:tcPr>
          <w:p w14:paraId="25161D2D" w14:textId="77777777" w:rsidR="00FE1060" w:rsidRPr="003F2863" w:rsidRDefault="00FE1060" w:rsidP="003B388C">
            <w:pPr>
              <w:rPr>
                <w:rFonts w:ascii="Times New Roman" w:hAnsi="Times New Roman" w:cs="Times New Roman"/>
                <w:color w:val="000000" w:themeColor="text1"/>
                <w:sz w:val="24"/>
                <w:szCs w:val="24"/>
              </w:rPr>
            </w:pPr>
          </w:p>
        </w:tc>
        <w:tc>
          <w:tcPr>
            <w:tcW w:w="389" w:type="pct"/>
            <w:tcBorders>
              <w:top w:val="single" w:sz="4" w:space="0" w:color="auto"/>
              <w:bottom w:val="single" w:sz="4" w:space="0" w:color="auto"/>
            </w:tcBorders>
          </w:tcPr>
          <w:p w14:paraId="5C69FE0B"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O</w:t>
            </w:r>
          </w:p>
        </w:tc>
        <w:tc>
          <w:tcPr>
            <w:tcW w:w="390" w:type="pct"/>
            <w:tcBorders>
              <w:top w:val="single" w:sz="4" w:space="0" w:color="auto"/>
              <w:bottom w:val="single" w:sz="4" w:space="0" w:color="auto"/>
            </w:tcBorders>
          </w:tcPr>
          <w:p w14:paraId="6943DCC3"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C</w:t>
            </w:r>
          </w:p>
        </w:tc>
        <w:tc>
          <w:tcPr>
            <w:tcW w:w="390" w:type="pct"/>
            <w:tcBorders>
              <w:top w:val="single" w:sz="4" w:space="0" w:color="auto"/>
              <w:bottom w:val="single" w:sz="4" w:space="0" w:color="auto"/>
            </w:tcBorders>
          </w:tcPr>
          <w:p w14:paraId="6B790CD7"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E</w:t>
            </w:r>
          </w:p>
        </w:tc>
        <w:tc>
          <w:tcPr>
            <w:tcW w:w="390" w:type="pct"/>
            <w:tcBorders>
              <w:top w:val="single" w:sz="4" w:space="0" w:color="auto"/>
              <w:bottom w:val="single" w:sz="4" w:space="0" w:color="auto"/>
            </w:tcBorders>
          </w:tcPr>
          <w:p w14:paraId="1DEE7271"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A</w:t>
            </w:r>
          </w:p>
        </w:tc>
        <w:tc>
          <w:tcPr>
            <w:tcW w:w="390" w:type="pct"/>
            <w:tcBorders>
              <w:top w:val="single" w:sz="4" w:space="0" w:color="auto"/>
              <w:bottom w:val="single" w:sz="4" w:space="0" w:color="auto"/>
            </w:tcBorders>
          </w:tcPr>
          <w:p w14:paraId="5FA926E6"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N</w:t>
            </w:r>
          </w:p>
        </w:tc>
        <w:tc>
          <w:tcPr>
            <w:tcW w:w="150" w:type="pct"/>
            <w:tcBorders>
              <w:top w:val="single" w:sz="4" w:space="0" w:color="auto"/>
              <w:bottom w:val="single" w:sz="4" w:space="0" w:color="auto"/>
            </w:tcBorders>
          </w:tcPr>
          <w:p w14:paraId="77463B30" w14:textId="77777777" w:rsidR="00FE1060" w:rsidRPr="003F2863" w:rsidRDefault="00FE1060" w:rsidP="003B388C">
            <w:pPr>
              <w:rPr>
                <w:rFonts w:ascii="Times New Roman" w:hAnsi="Times New Roman" w:cs="Times New Roman"/>
                <w:b/>
                <w:bCs/>
                <w:color w:val="000000" w:themeColor="text1"/>
                <w:sz w:val="24"/>
                <w:szCs w:val="24"/>
              </w:rPr>
            </w:pPr>
          </w:p>
        </w:tc>
        <w:tc>
          <w:tcPr>
            <w:tcW w:w="346" w:type="pct"/>
            <w:tcBorders>
              <w:top w:val="single" w:sz="4" w:space="0" w:color="auto"/>
              <w:bottom w:val="single" w:sz="4" w:space="0" w:color="auto"/>
            </w:tcBorders>
          </w:tcPr>
          <w:p w14:paraId="5C59A762"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O</w:t>
            </w:r>
          </w:p>
        </w:tc>
        <w:tc>
          <w:tcPr>
            <w:tcW w:w="346" w:type="pct"/>
            <w:tcBorders>
              <w:top w:val="single" w:sz="4" w:space="0" w:color="auto"/>
              <w:bottom w:val="single" w:sz="4" w:space="0" w:color="auto"/>
            </w:tcBorders>
          </w:tcPr>
          <w:p w14:paraId="767739AF"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C</w:t>
            </w:r>
          </w:p>
        </w:tc>
        <w:tc>
          <w:tcPr>
            <w:tcW w:w="346" w:type="pct"/>
            <w:tcBorders>
              <w:top w:val="single" w:sz="4" w:space="0" w:color="auto"/>
              <w:bottom w:val="single" w:sz="4" w:space="0" w:color="auto"/>
            </w:tcBorders>
          </w:tcPr>
          <w:p w14:paraId="56ECDBAB"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E</w:t>
            </w:r>
          </w:p>
        </w:tc>
        <w:tc>
          <w:tcPr>
            <w:tcW w:w="346" w:type="pct"/>
            <w:tcBorders>
              <w:top w:val="single" w:sz="4" w:space="0" w:color="auto"/>
              <w:bottom w:val="single" w:sz="4" w:space="0" w:color="auto"/>
            </w:tcBorders>
          </w:tcPr>
          <w:p w14:paraId="57B41AF1"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A</w:t>
            </w:r>
          </w:p>
        </w:tc>
        <w:tc>
          <w:tcPr>
            <w:tcW w:w="347" w:type="pct"/>
            <w:tcBorders>
              <w:top w:val="single" w:sz="4" w:space="0" w:color="auto"/>
              <w:bottom w:val="single" w:sz="4" w:space="0" w:color="auto"/>
            </w:tcBorders>
          </w:tcPr>
          <w:p w14:paraId="337A7800"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N</w:t>
            </w:r>
          </w:p>
        </w:tc>
      </w:tr>
      <w:tr w:rsidR="003F2863" w:rsidRPr="003F2863" w14:paraId="1AEA2CA6" w14:textId="77777777" w:rsidTr="00FF3EA5">
        <w:trPr>
          <w:trHeight w:val="278"/>
        </w:trPr>
        <w:tc>
          <w:tcPr>
            <w:tcW w:w="1170" w:type="pct"/>
            <w:tcBorders>
              <w:top w:val="single" w:sz="4" w:space="0" w:color="auto"/>
            </w:tcBorders>
          </w:tcPr>
          <w:p w14:paraId="35FEC912"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Verbal Intelligence</w:t>
            </w:r>
          </w:p>
        </w:tc>
        <w:tc>
          <w:tcPr>
            <w:tcW w:w="389" w:type="pct"/>
            <w:tcBorders>
              <w:top w:val="single" w:sz="4" w:space="0" w:color="auto"/>
            </w:tcBorders>
          </w:tcPr>
          <w:p w14:paraId="0A748219" w14:textId="77777777" w:rsidR="00FE1060" w:rsidRPr="003F2863" w:rsidRDefault="00FE1060" w:rsidP="003B388C">
            <w:pPr>
              <w:rPr>
                <w:rFonts w:ascii="Times New Roman" w:hAnsi="Times New Roman" w:cs="Times New Roman"/>
                <w:color w:val="000000" w:themeColor="text1"/>
                <w:sz w:val="24"/>
                <w:szCs w:val="24"/>
              </w:rPr>
            </w:pPr>
          </w:p>
        </w:tc>
        <w:tc>
          <w:tcPr>
            <w:tcW w:w="390" w:type="pct"/>
            <w:tcBorders>
              <w:top w:val="single" w:sz="4" w:space="0" w:color="auto"/>
            </w:tcBorders>
          </w:tcPr>
          <w:p w14:paraId="32AFA24B" w14:textId="77777777" w:rsidR="00FE1060" w:rsidRPr="003F2863" w:rsidRDefault="00FE1060" w:rsidP="003B388C">
            <w:pPr>
              <w:rPr>
                <w:rFonts w:ascii="Times New Roman" w:hAnsi="Times New Roman" w:cs="Times New Roman"/>
                <w:color w:val="000000" w:themeColor="text1"/>
                <w:sz w:val="24"/>
                <w:szCs w:val="24"/>
              </w:rPr>
            </w:pPr>
          </w:p>
        </w:tc>
        <w:tc>
          <w:tcPr>
            <w:tcW w:w="390" w:type="pct"/>
            <w:tcBorders>
              <w:top w:val="single" w:sz="4" w:space="0" w:color="auto"/>
            </w:tcBorders>
          </w:tcPr>
          <w:p w14:paraId="16F1ED57" w14:textId="77777777" w:rsidR="00FE1060" w:rsidRPr="003F2863" w:rsidRDefault="00FE1060" w:rsidP="003B388C">
            <w:pPr>
              <w:rPr>
                <w:rFonts w:ascii="Times New Roman" w:hAnsi="Times New Roman" w:cs="Times New Roman"/>
                <w:color w:val="000000" w:themeColor="text1"/>
                <w:sz w:val="24"/>
                <w:szCs w:val="24"/>
              </w:rPr>
            </w:pPr>
          </w:p>
        </w:tc>
        <w:tc>
          <w:tcPr>
            <w:tcW w:w="390" w:type="pct"/>
            <w:tcBorders>
              <w:top w:val="single" w:sz="4" w:space="0" w:color="auto"/>
            </w:tcBorders>
          </w:tcPr>
          <w:p w14:paraId="5A2AF121" w14:textId="77777777" w:rsidR="00FE1060" w:rsidRPr="003F2863" w:rsidRDefault="00FE1060" w:rsidP="003B388C">
            <w:pPr>
              <w:rPr>
                <w:rFonts w:ascii="Times New Roman" w:hAnsi="Times New Roman" w:cs="Times New Roman"/>
                <w:color w:val="000000" w:themeColor="text1"/>
                <w:sz w:val="24"/>
                <w:szCs w:val="24"/>
              </w:rPr>
            </w:pPr>
          </w:p>
        </w:tc>
        <w:tc>
          <w:tcPr>
            <w:tcW w:w="390" w:type="pct"/>
            <w:tcBorders>
              <w:top w:val="single" w:sz="4" w:space="0" w:color="auto"/>
            </w:tcBorders>
          </w:tcPr>
          <w:p w14:paraId="3C71669D" w14:textId="77777777" w:rsidR="00FE1060" w:rsidRPr="003F2863" w:rsidRDefault="00FE1060" w:rsidP="003B388C">
            <w:pPr>
              <w:rPr>
                <w:rFonts w:ascii="Times New Roman" w:hAnsi="Times New Roman" w:cs="Times New Roman"/>
                <w:color w:val="000000" w:themeColor="text1"/>
                <w:sz w:val="24"/>
                <w:szCs w:val="24"/>
              </w:rPr>
            </w:pPr>
          </w:p>
        </w:tc>
        <w:tc>
          <w:tcPr>
            <w:tcW w:w="150" w:type="pct"/>
            <w:tcBorders>
              <w:top w:val="single" w:sz="4" w:space="0" w:color="auto"/>
            </w:tcBorders>
          </w:tcPr>
          <w:p w14:paraId="657A76E4" w14:textId="77777777" w:rsidR="00FE1060" w:rsidRPr="003F2863" w:rsidRDefault="00FE1060" w:rsidP="003B388C">
            <w:pPr>
              <w:rPr>
                <w:rFonts w:ascii="Times New Roman" w:hAnsi="Times New Roman" w:cs="Times New Roman"/>
                <w:color w:val="000000" w:themeColor="text1"/>
                <w:sz w:val="24"/>
                <w:szCs w:val="24"/>
              </w:rPr>
            </w:pPr>
          </w:p>
        </w:tc>
        <w:tc>
          <w:tcPr>
            <w:tcW w:w="346" w:type="pct"/>
            <w:tcBorders>
              <w:top w:val="single" w:sz="4" w:space="0" w:color="auto"/>
            </w:tcBorders>
          </w:tcPr>
          <w:p w14:paraId="262FEB36" w14:textId="77777777" w:rsidR="00FE1060" w:rsidRPr="003F2863" w:rsidRDefault="00FE1060" w:rsidP="003B388C">
            <w:pPr>
              <w:rPr>
                <w:rFonts w:ascii="Times New Roman" w:hAnsi="Times New Roman" w:cs="Times New Roman"/>
                <w:color w:val="000000" w:themeColor="text1"/>
                <w:sz w:val="24"/>
                <w:szCs w:val="24"/>
              </w:rPr>
            </w:pPr>
          </w:p>
        </w:tc>
        <w:tc>
          <w:tcPr>
            <w:tcW w:w="346" w:type="pct"/>
            <w:tcBorders>
              <w:top w:val="single" w:sz="4" w:space="0" w:color="auto"/>
            </w:tcBorders>
          </w:tcPr>
          <w:p w14:paraId="175F3D0D" w14:textId="77777777" w:rsidR="00FE1060" w:rsidRPr="003F2863" w:rsidRDefault="00FE1060" w:rsidP="003B388C">
            <w:pPr>
              <w:rPr>
                <w:rFonts w:ascii="Times New Roman" w:hAnsi="Times New Roman" w:cs="Times New Roman"/>
                <w:color w:val="000000" w:themeColor="text1"/>
                <w:sz w:val="24"/>
                <w:szCs w:val="24"/>
              </w:rPr>
            </w:pPr>
          </w:p>
        </w:tc>
        <w:tc>
          <w:tcPr>
            <w:tcW w:w="346" w:type="pct"/>
            <w:tcBorders>
              <w:top w:val="single" w:sz="4" w:space="0" w:color="auto"/>
            </w:tcBorders>
          </w:tcPr>
          <w:p w14:paraId="3BB5EBAC" w14:textId="77777777" w:rsidR="00FE1060" w:rsidRPr="003F2863" w:rsidRDefault="00FE1060" w:rsidP="003B388C">
            <w:pPr>
              <w:rPr>
                <w:rFonts w:ascii="Times New Roman" w:hAnsi="Times New Roman" w:cs="Times New Roman"/>
                <w:color w:val="000000" w:themeColor="text1"/>
                <w:sz w:val="24"/>
                <w:szCs w:val="24"/>
              </w:rPr>
            </w:pPr>
          </w:p>
        </w:tc>
        <w:tc>
          <w:tcPr>
            <w:tcW w:w="346" w:type="pct"/>
            <w:tcBorders>
              <w:top w:val="single" w:sz="4" w:space="0" w:color="auto"/>
            </w:tcBorders>
          </w:tcPr>
          <w:p w14:paraId="4D1EF80E" w14:textId="77777777" w:rsidR="00FE1060" w:rsidRPr="003F2863" w:rsidRDefault="00FE1060" w:rsidP="003B388C">
            <w:pPr>
              <w:rPr>
                <w:rFonts w:ascii="Times New Roman" w:hAnsi="Times New Roman" w:cs="Times New Roman"/>
                <w:color w:val="000000" w:themeColor="text1"/>
                <w:sz w:val="24"/>
                <w:szCs w:val="24"/>
              </w:rPr>
            </w:pPr>
          </w:p>
        </w:tc>
        <w:tc>
          <w:tcPr>
            <w:tcW w:w="347" w:type="pct"/>
            <w:tcBorders>
              <w:top w:val="single" w:sz="4" w:space="0" w:color="auto"/>
            </w:tcBorders>
          </w:tcPr>
          <w:p w14:paraId="381F115F"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517E0D01" w14:textId="77777777" w:rsidTr="00FF3EA5">
        <w:trPr>
          <w:trHeight w:val="278"/>
        </w:trPr>
        <w:tc>
          <w:tcPr>
            <w:tcW w:w="1170" w:type="pct"/>
          </w:tcPr>
          <w:p w14:paraId="24BFAC8E" w14:textId="77777777" w:rsidR="00FE1060" w:rsidRPr="003F2863" w:rsidRDefault="00FE1060" w:rsidP="003B388C">
            <w:pPr>
              <w:rPr>
                <w:rFonts w:ascii="Times New Roman" w:hAnsi="Times New Roman" w:cs="Times New Roman"/>
                <w:color w:val="000000" w:themeColor="text1"/>
                <w:sz w:val="24"/>
                <w:szCs w:val="24"/>
                <w:vertAlign w:val="superscript"/>
              </w:rPr>
            </w:pPr>
            <w:r w:rsidRPr="003F2863">
              <w:rPr>
                <w:rFonts w:ascii="Times New Roman" w:hAnsi="Times New Roman" w:cs="Times New Roman"/>
                <w:color w:val="000000" w:themeColor="text1"/>
                <w:sz w:val="24"/>
                <w:szCs w:val="24"/>
              </w:rPr>
              <w:t>WAIS Vocabulary</w:t>
            </w:r>
            <w:r w:rsidRPr="003F2863">
              <w:rPr>
                <w:rFonts w:ascii="Times New Roman" w:hAnsi="Times New Roman" w:cs="Times New Roman"/>
                <w:color w:val="000000" w:themeColor="text1"/>
                <w:sz w:val="24"/>
                <w:szCs w:val="24"/>
                <w:vertAlign w:val="superscript"/>
              </w:rPr>
              <w:t>†</w:t>
            </w:r>
          </w:p>
        </w:tc>
        <w:tc>
          <w:tcPr>
            <w:tcW w:w="389" w:type="pct"/>
          </w:tcPr>
          <w:p w14:paraId="684B8BA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0.44**</w:t>
            </w:r>
          </w:p>
        </w:tc>
        <w:tc>
          <w:tcPr>
            <w:tcW w:w="390" w:type="pct"/>
          </w:tcPr>
          <w:p w14:paraId="3539EEE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390" w:type="pct"/>
          </w:tcPr>
          <w:p w14:paraId="0A8F985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90" w:type="pct"/>
          </w:tcPr>
          <w:p w14:paraId="41D536A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2B9F4D3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150" w:type="pct"/>
          </w:tcPr>
          <w:p w14:paraId="1962CE17"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7E89134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0.40**</w:t>
            </w:r>
          </w:p>
        </w:tc>
        <w:tc>
          <w:tcPr>
            <w:tcW w:w="346" w:type="pct"/>
          </w:tcPr>
          <w:p w14:paraId="6BB5A39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46" w:type="pct"/>
          </w:tcPr>
          <w:p w14:paraId="3250FFF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346" w:type="pct"/>
          </w:tcPr>
          <w:p w14:paraId="68787E2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0.17</w:t>
            </w:r>
          </w:p>
        </w:tc>
        <w:tc>
          <w:tcPr>
            <w:tcW w:w="347" w:type="pct"/>
          </w:tcPr>
          <w:p w14:paraId="718D36D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r>
      <w:tr w:rsidR="003F2863" w:rsidRPr="003F2863" w14:paraId="0114A075" w14:textId="77777777" w:rsidTr="00FF3EA5">
        <w:trPr>
          <w:trHeight w:val="278"/>
        </w:trPr>
        <w:tc>
          <w:tcPr>
            <w:tcW w:w="1170" w:type="pct"/>
          </w:tcPr>
          <w:p w14:paraId="6BC5C80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Information</w:t>
            </w:r>
            <w:r w:rsidRPr="003F2863">
              <w:rPr>
                <w:rFonts w:ascii="Times New Roman" w:hAnsi="Times New Roman" w:cs="Times New Roman"/>
                <w:color w:val="000000" w:themeColor="text1"/>
                <w:sz w:val="24"/>
                <w:szCs w:val="24"/>
                <w:vertAlign w:val="superscript"/>
              </w:rPr>
              <w:t>†</w:t>
            </w:r>
          </w:p>
        </w:tc>
        <w:tc>
          <w:tcPr>
            <w:tcW w:w="389" w:type="pct"/>
          </w:tcPr>
          <w:p w14:paraId="1D97F7F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0.41**</w:t>
            </w:r>
          </w:p>
        </w:tc>
        <w:tc>
          <w:tcPr>
            <w:tcW w:w="390" w:type="pct"/>
          </w:tcPr>
          <w:p w14:paraId="6A10410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0C9C81C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6B2B013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6BDA599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-0.57</w:t>
            </w:r>
          </w:p>
        </w:tc>
        <w:tc>
          <w:tcPr>
            <w:tcW w:w="150" w:type="pct"/>
          </w:tcPr>
          <w:p w14:paraId="32ACFCE8"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316F298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0.32*</w:t>
            </w:r>
          </w:p>
        </w:tc>
        <w:tc>
          <w:tcPr>
            <w:tcW w:w="346" w:type="pct"/>
          </w:tcPr>
          <w:p w14:paraId="1098B9F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-0.15</w:t>
            </w:r>
          </w:p>
        </w:tc>
        <w:tc>
          <w:tcPr>
            <w:tcW w:w="346" w:type="pct"/>
          </w:tcPr>
          <w:p w14:paraId="4E23331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346" w:type="pct"/>
          </w:tcPr>
          <w:p w14:paraId="376BC49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47" w:type="pct"/>
          </w:tcPr>
          <w:p w14:paraId="3C61700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r>
      <w:tr w:rsidR="009B4FF4" w:rsidRPr="003F2863" w14:paraId="5A635D2B" w14:textId="77777777" w:rsidTr="00FF3EA5">
        <w:trPr>
          <w:trHeight w:val="278"/>
        </w:trPr>
        <w:tc>
          <w:tcPr>
            <w:tcW w:w="1170" w:type="pct"/>
          </w:tcPr>
          <w:p w14:paraId="02A31F6A" w14:textId="77777777" w:rsidR="009B4FF4" w:rsidRPr="003F2863" w:rsidRDefault="009B4FF4" w:rsidP="003B388C">
            <w:pPr>
              <w:rPr>
                <w:rFonts w:ascii="Times New Roman" w:hAnsi="Times New Roman" w:cs="Times New Roman"/>
                <w:color w:val="000000" w:themeColor="text1"/>
                <w:sz w:val="24"/>
                <w:szCs w:val="24"/>
              </w:rPr>
            </w:pPr>
          </w:p>
        </w:tc>
        <w:tc>
          <w:tcPr>
            <w:tcW w:w="389" w:type="pct"/>
          </w:tcPr>
          <w:p w14:paraId="46F8C9EC"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51674737"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0223E9B8"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6C9D810"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7872BBB2" w14:textId="77777777" w:rsidR="009B4FF4" w:rsidRPr="003F2863" w:rsidRDefault="009B4FF4" w:rsidP="003B388C">
            <w:pPr>
              <w:rPr>
                <w:rFonts w:ascii="Times New Roman" w:hAnsi="Times New Roman" w:cs="Times New Roman"/>
                <w:color w:val="000000" w:themeColor="text1"/>
                <w:sz w:val="24"/>
                <w:szCs w:val="24"/>
              </w:rPr>
            </w:pPr>
          </w:p>
        </w:tc>
        <w:tc>
          <w:tcPr>
            <w:tcW w:w="150" w:type="pct"/>
          </w:tcPr>
          <w:p w14:paraId="6497A35B"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2862D877"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7317111D"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56F8751A"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14B1521F" w14:textId="77777777" w:rsidR="009B4FF4" w:rsidRPr="003F2863" w:rsidRDefault="009B4FF4" w:rsidP="003B388C">
            <w:pPr>
              <w:rPr>
                <w:rFonts w:ascii="Times New Roman" w:hAnsi="Times New Roman" w:cs="Times New Roman"/>
                <w:color w:val="000000" w:themeColor="text1"/>
                <w:sz w:val="24"/>
                <w:szCs w:val="24"/>
              </w:rPr>
            </w:pPr>
          </w:p>
        </w:tc>
        <w:tc>
          <w:tcPr>
            <w:tcW w:w="347" w:type="pct"/>
          </w:tcPr>
          <w:p w14:paraId="71A82369"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479E95B5" w14:textId="77777777" w:rsidTr="00FF3EA5">
        <w:trPr>
          <w:trHeight w:val="278"/>
        </w:trPr>
        <w:tc>
          <w:tcPr>
            <w:tcW w:w="1170" w:type="pct"/>
          </w:tcPr>
          <w:p w14:paraId="0F5C540A"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Premorbid Verbal Intelligence</w:t>
            </w:r>
          </w:p>
        </w:tc>
        <w:tc>
          <w:tcPr>
            <w:tcW w:w="389" w:type="pct"/>
          </w:tcPr>
          <w:p w14:paraId="6410CB90"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735E4709"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02D82633"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393E24CE"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2016C81C" w14:textId="77777777" w:rsidR="00FE1060" w:rsidRPr="003F2863" w:rsidRDefault="00FE1060" w:rsidP="003B388C">
            <w:pPr>
              <w:rPr>
                <w:rFonts w:ascii="Times New Roman" w:hAnsi="Times New Roman" w:cs="Times New Roman"/>
                <w:color w:val="000000" w:themeColor="text1"/>
                <w:sz w:val="24"/>
                <w:szCs w:val="24"/>
              </w:rPr>
            </w:pPr>
          </w:p>
        </w:tc>
        <w:tc>
          <w:tcPr>
            <w:tcW w:w="150" w:type="pct"/>
          </w:tcPr>
          <w:p w14:paraId="2507996A"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2F9536AC"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A5F430C"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39BDFAE"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DE0D228" w14:textId="77777777" w:rsidR="00FE1060" w:rsidRPr="003F2863" w:rsidRDefault="00FE1060" w:rsidP="003B388C">
            <w:pPr>
              <w:rPr>
                <w:rFonts w:ascii="Times New Roman" w:hAnsi="Times New Roman" w:cs="Times New Roman"/>
                <w:color w:val="000000" w:themeColor="text1"/>
                <w:sz w:val="24"/>
                <w:szCs w:val="24"/>
              </w:rPr>
            </w:pPr>
          </w:p>
        </w:tc>
        <w:tc>
          <w:tcPr>
            <w:tcW w:w="347" w:type="pct"/>
          </w:tcPr>
          <w:p w14:paraId="04EB0800"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62B5270E" w14:textId="77777777" w:rsidTr="00FF3EA5">
        <w:trPr>
          <w:trHeight w:val="278"/>
        </w:trPr>
        <w:tc>
          <w:tcPr>
            <w:tcW w:w="1170" w:type="pct"/>
          </w:tcPr>
          <w:p w14:paraId="29E212F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WRAT Reading</w:t>
            </w:r>
            <w:r w:rsidRPr="003F2863">
              <w:rPr>
                <w:rFonts w:ascii="Times New Roman" w:hAnsi="Times New Roman" w:cs="Times New Roman"/>
                <w:color w:val="000000" w:themeColor="text1"/>
                <w:sz w:val="24"/>
                <w:szCs w:val="24"/>
                <w:vertAlign w:val="superscript"/>
              </w:rPr>
              <w:t>‡</w:t>
            </w:r>
          </w:p>
        </w:tc>
        <w:tc>
          <w:tcPr>
            <w:tcW w:w="389" w:type="pct"/>
          </w:tcPr>
          <w:p w14:paraId="60FDD81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0.37**</w:t>
            </w:r>
          </w:p>
        </w:tc>
        <w:tc>
          <w:tcPr>
            <w:tcW w:w="390" w:type="pct"/>
          </w:tcPr>
          <w:p w14:paraId="0557756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90" w:type="pct"/>
          </w:tcPr>
          <w:p w14:paraId="073E8BE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390" w:type="pct"/>
          </w:tcPr>
          <w:p w14:paraId="05895D2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01C78B4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150" w:type="pct"/>
          </w:tcPr>
          <w:p w14:paraId="5F369155"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B725DB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0.51</w:t>
            </w:r>
          </w:p>
        </w:tc>
        <w:tc>
          <w:tcPr>
            <w:tcW w:w="346" w:type="pct"/>
          </w:tcPr>
          <w:p w14:paraId="7D8245A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c>
          <w:tcPr>
            <w:tcW w:w="346" w:type="pct"/>
          </w:tcPr>
          <w:p w14:paraId="09B690B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-0.30</w:t>
            </w:r>
          </w:p>
        </w:tc>
        <w:tc>
          <w:tcPr>
            <w:tcW w:w="346" w:type="pct"/>
          </w:tcPr>
          <w:p w14:paraId="3BDA011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7" w:type="pct"/>
          </w:tcPr>
          <w:p w14:paraId="35679B1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0.30</w:t>
            </w:r>
          </w:p>
        </w:tc>
      </w:tr>
      <w:tr w:rsidR="009B4FF4" w:rsidRPr="003F2863" w14:paraId="48272640" w14:textId="77777777" w:rsidTr="00FF3EA5">
        <w:trPr>
          <w:trHeight w:val="278"/>
        </w:trPr>
        <w:tc>
          <w:tcPr>
            <w:tcW w:w="1170" w:type="pct"/>
          </w:tcPr>
          <w:p w14:paraId="6FCAD3A3" w14:textId="77777777" w:rsidR="009B4FF4" w:rsidRPr="003F2863" w:rsidRDefault="009B4FF4" w:rsidP="003B388C">
            <w:pPr>
              <w:rPr>
                <w:rFonts w:ascii="Times New Roman" w:hAnsi="Times New Roman" w:cs="Times New Roman"/>
                <w:color w:val="000000" w:themeColor="text1"/>
                <w:sz w:val="24"/>
                <w:szCs w:val="24"/>
              </w:rPr>
            </w:pPr>
          </w:p>
        </w:tc>
        <w:tc>
          <w:tcPr>
            <w:tcW w:w="389" w:type="pct"/>
          </w:tcPr>
          <w:p w14:paraId="5326153E"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7709BD1E"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4BA920AF"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257ABEC"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686B481C" w14:textId="77777777" w:rsidR="009B4FF4" w:rsidRPr="003F2863" w:rsidRDefault="009B4FF4" w:rsidP="003B388C">
            <w:pPr>
              <w:rPr>
                <w:rFonts w:ascii="Times New Roman" w:hAnsi="Times New Roman" w:cs="Times New Roman"/>
                <w:color w:val="000000" w:themeColor="text1"/>
                <w:sz w:val="24"/>
                <w:szCs w:val="24"/>
              </w:rPr>
            </w:pPr>
          </w:p>
        </w:tc>
        <w:tc>
          <w:tcPr>
            <w:tcW w:w="150" w:type="pct"/>
          </w:tcPr>
          <w:p w14:paraId="76BA5008"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649D3864"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7E894D55"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7468C37E"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72209E26" w14:textId="77777777" w:rsidR="009B4FF4" w:rsidRPr="003F2863" w:rsidRDefault="009B4FF4" w:rsidP="003B388C">
            <w:pPr>
              <w:rPr>
                <w:rFonts w:ascii="Times New Roman" w:hAnsi="Times New Roman" w:cs="Times New Roman"/>
                <w:color w:val="000000" w:themeColor="text1"/>
                <w:sz w:val="24"/>
                <w:szCs w:val="24"/>
              </w:rPr>
            </w:pPr>
          </w:p>
        </w:tc>
        <w:tc>
          <w:tcPr>
            <w:tcW w:w="347" w:type="pct"/>
          </w:tcPr>
          <w:p w14:paraId="68600EDD"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6C0B4E01" w14:textId="77777777" w:rsidTr="00FF3EA5">
        <w:trPr>
          <w:trHeight w:val="278"/>
        </w:trPr>
        <w:tc>
          <w:tcPr>
            <w:tcW w:w="1170" w:type="pct"/>
          </w:tcPr>
          <w:p w14:paraId="5AA8274A"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Attention/Processing Speed</w:t>
            </w:r>
          </w:p>
        </w:tc>
        <w:tc>
          <w:tcPr>
            <w:tcW w:w="389" w:type="pct"/>
          </w:tcPr>
          <w:p w14:paraId="7FF82E9A"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6F20B949"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557122B9"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704E0120"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7B8E145E" w14:textId="77777777" w:rsidR="00FE1060" w:rsidRPr="003F2863" w:rsidRDefault="00FE1060" w:rsidP="003B388C">
            <w:pPr>
              <w:rPr>
                <w:rFonts w:ascii="Times New Roman" w:hAnsi="Times New Roman" w:cs="Times New Roman"/>
                <w:color w:val="000000" w:themeColor="text1"/>
                <w:sz w:val="24"/>
                <w:szCs w:val="24"/>
              </w:rPr>
            </w:pPr>
          </w:p>
        </w:tc>
        <w:tc>
          <w:tcPr>
            <w:tcW w:w="150" w:type="pct"/>
          </w:tcPr>
          <w:p w14:paraId="14B06225"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DB1F2FE"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3EC3D40A"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79AA4E55"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158C16C1" w14:textId="77777777" w:rsidR="00FE1060" w:rsidRPr="003F2863" w:rsidRDefault="00FE1060" w:rsidP="003B388C">
            <w:pPr>
              <w:rPr>
                <w:rFonts w:ascii="Times New Roman" w:hAnsi="Times New Roman" w:cs="Times New Roman"/>
                <w:color w:val="000000" w:themeColor="text1"/>
                <w:sz w:val="24"/>
                <w:szCs w:val="24"/>
              </w:rPr>
            </w:pPr>
          </w:p>
        </w:tc>
        <w:tc>
          <w:tcPr>
            <w:tcW w:w="347" w:type="pct"/>
          </w:tcPr>
          <w:p w14:paraId="3A51B7F7"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35F0C5E7" w14:textId="77777777" w:rsidTr="00FF3EA5">
        <w:trPr>
          <w:trHeight w:val="278"/>
        </w:trPr>
        <w:tc>
          <w:tcPr>
            <w:tcW w:w="1170" w:type="pct"/>
          </w:tcPr>
          <w:p w14:paraId="08BC5CF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Digit Span</w:t>
            </w:r>
            <w:r w:rsidRPr="003F2863">
              <w:rPr>
                <w:rFonts w:ascii="Times New Roman" w:hAnsi="Times New Roman" w:cs="Times New Roman"/>
                <w:color w:val="000000" w:themeColor="text1"/>
                <w:sz w:val="24"/>
                <w:szCs w:val="24"/>
                <w:vertAlign w:val="superscript"/>
              </w:rPr>
              <w:t>†</w:t>
            </w:r>
          </w:p>
        </w:tc>
        <w:tc>
          <w:tcPr>
            <w:tcW w:w="389" w:type="pct"/>
          </w:tcPr>
          <w:p w14:paraId="3D468F0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w:t>
            </w:r>
          </w:p>
        </w:tc>
        <w:tc>
          <w:tcPr>
            <w:tcW w:w="390" w:type="pct"/>
          </w:tcPr>
          <w:p w14:paraId="56E8B9B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Pr>
          <w:p w14:paraId="392A26C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211DA29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08F2501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150" w:type="pct"/>
          </w:tcPr>
          <w:p w14:paraId="52F78421"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7C94D6E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0.17</w:t>
            </w:r>
          </w:p>
        </w:tc>
        <w:tc>
          <w:tcPr>
            <w:tcW w:w="346" w:type="pct"/>
          </w:tcPr>
          <w:p w14:paraId="750551D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w:t>
            </w:r>
          </w:p>
        </w:tc>
        <w:tc>
          <w:tcPr>
            <w:tcW w:w="346" w:type="pct"/>
          </w:tcPr>
          <w:p w14:paraId="682214C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0.25*</w:t>
            </w:r>
          </w:p>
        </w:tc>
        <w:tc>
          <w:tcPr>
            <w:tcW w:w="346" w:type="pct"/>
          </w:tcPr>
          <w:p w14:paraId="7E84D90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47" w:type="pct"/>
          </w:tcPr>
          <w:p w14:paraId="4986081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r>
      <w:tr w:rsidR="003F2863" w:rsidRPr="003F2863" w14:paraId="3F03EAC9" w14:textId="77777777" w:rsidTr="00FF3EA5">
        <w:trPr>
          <w:trHeight w:val="278"/>
        </w:trPr>
        <w:tc>
          <w:tcPr>
            <w:tcW w:w="1170" w:type="pct"/>
          </w:tcPr>
          <w:p w14:paraId="70E4F23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DS Coding</w:t>
            </w:r>
            <w:r w:rsidRPr="003F2863">
              <w:rPr>
                <w:rFonts w:ascii="Times New Roman" w:hAnsi="Times New Roman" w:cs="Times New Roman"/>
                <w:color w:val="000000" w:themeColor="text1"/>
                <w:sz w:val="24"/>
                <w:szCs w:val="24"/>
                <w:vertAlign w:val="superscript"/>
              </w:rPr>
              <w:t>†</w:t>
            </w:r>
          </w:p>
        </w:tc>
        <w:tc>
          <w:tcPr>
            <w:tcW w:w="389" w:type="pct"/>
          </w:tcPr>
          <w:p w14:paraId="1A2C931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0.25**</w:t>
            </w:r>
          </w:p>
        </w:tc>
        <w:tc>
          <w:tcPr>
            <w:tcW w:w="390" w:type="pct"/>
          </w:tcPr>
          <w:p w14:paraId="3B13262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c>
          <w:tcPr>
            <w:tcW w:w="390" w:type="pct"/>
          </w:tcPr>
          <w:p w14:paraId="68AC8A3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90" w:type="pct"/>
          </w:tcPr>
          <w:p w14:paraId="3E3FB2E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2CBF2DF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150" w:type="pct"/>
          </w:tcPr>
          <w:p w14:paraId="3D536C12"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465B45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0.29*</w:t>
            </w:r>
          </w:p>
        </w:tc>
        <w:tc>
          <w:tcPr>
            <w:tcW w:w="346" w:type="pct"/>
          </w:tcPr>
          <w:p w14:paraId="0CC5857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346" w:type="pct"/>
          </w:tcPr>
          <w:p w14:paraId="109D0D3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0.30**</w:t>
            </w:r>
          </w:p>
        </w:tc>
        <w:tc>
          <w:tcPr>
            <w:tcW w:w="346" w:type="pct"/>
          </w:tcPr>
          <w:p w14:paraId="7411475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347" w:type="pct"/>
          </w:tcPr>
          <w:p w14:paraId="55EB4D5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r>
      <w:tr w:rsidR="003F2863" w:rsidRPr="003F2863" w14:paraId="065C3310" w14:textId="77777777" w:rsidTr="00FF3EA5">
        <w:trPr>
          <w:trHeight w:val="278"/>
        </w:trPr>
        <w:tc>
          <w:tcPr>
            <w:tcW w:w="1170" w:type="pct"/>
          </w:tcPr>
          <w:p w14:paraId="1453007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TMT A</w:t>
            </w:r>
            <w:r w:rsidRPr="003F2863">
              <w:rPr>
                <w:rFonts w:ascii="Segoe UI Symbol" w:hAnsi="Segoe UI Symbol" w:cs="Segoe UI Symbol"/>
                <w:color w:val="000000" w:themeColor="text1"/>
                <w:sz w:val="24"/>
                <w:szCs w:val="24"/>
                <w:vertAlign w:val="superscript"/>
              </w:rPr>
              <w:t>☨</w:t>
            </w:r>
          </w:p>
        </w:tc>
        <w:tc>
          <w:tcPr>
            <w:tcW w:w="389" w:type="pct"/>
          </w:tcPr>
          <w:p w14:paraId="4F4631E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390" w:type="pct"/>
          </w:tcPr>
          <w:p w14:paraId="52F4F56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1A77811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Pr>
          <w:p w14:paraId="75A0B8F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Pr>
          <w:p w14:paraId="31E55CA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150" w:type="pct"/>
          </w:tcPr>
          <w:p w14:paraId="47209364"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7C32E8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0.25*</w:t>
            </w:r>
          </w:p>
        </w:tc>
        <w:tc>
          <w:tcPr>
            <w:tcW w:w="346" w:type="pct"/>
          </w:tcPr>
          <w:p w14:paraId="25DDE58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6" w:type="pct"/>
          </w:tcPr>
          <w:p w14:paraId="4CBAA9F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0.37**</w:t>
            </w:r>
          </w:p>
        </w:tc>
        <w:tc>
          <w:tcPr>
            <w:tcW w:w="346" w:type="pct"/>
          </w:tcPr>
          <w:p w14:paraId="3016EDE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47" w:type="pct"/>
          </w:tcPr>
          <w:p w14:paraId="7AB17ED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r>
      <w:tr w:rsidR="003F2863" w:rsidRPr="003F2863" w14:paraId="504E5442" w14:textId="77777777" w:rsidTr="00FF3EA5">
        <w:trPr>
          <w:trHeight w:val="278"/>
        </w:trPr>
        <w:tc>
          <w:tcPr>
            <w:tcW w:w="1170" w:type="pct"/>
          </w:tcPr>
          <w:p w14:paraId="1A1F936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Word</w:t>
            </w:r>
            <w:r w:rsidRPr="003F2863">
              <w:rPr>
                <w:rFonts w:ascii="Segoe UI Symbol" w:hAnsi="Segoe UI Symbol" w:cs="Segoe UI Symbol"/>
                <w:color w:val="000000" w:themeColor="text1"/>
                <w:sz w:val="24"/>
                <w:szCs w:val="24"/>
                <w:vertAlign w:val="superscript"/>
              </w:rPr>
              <w:t>☦</w:t>
            </w:r>
          </w:p>
        </w:tc>
        <w:tc>
          <w:tcPr>
            <w:tcW w:w="389" w:type="pct"/>
          </w:tcPr>
          <w:p w14:paraId="48669EC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390" w:type="pct"/>
          </w:tcPr>
          <w:p w14:paraId="23E6E3C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390" w:type="pct"/>
          </w:tcPr>
          <w:p w14:paraId="6BBD4A2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390" w:type="pct"/>
          </w:tcPr>
          <w:p w14:paraId="57D33DA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390" w:type="pct"/>
          </w:tcPr>
          <w:p w14:paraId="5DF0BDA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150" w:type="pct"/>
          </w:tcPr>
          <w:p w14:paraId="77A994C6"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3FBD649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346" w:type="pct"/>
          </w:tcPr>
          <w:p w14:paraId="5FC8EE0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0.27</w:t>
            </w:r>
          </w:p>
        </w:tc>
        <w:tc>
          <w:tcPr>
            <w:tcW w:w="346" w:type="pct"/>
          </w:tcPr>
          <w:p w14:paraId="3A5FDE4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0.35*</w:t>
            </w:r>
          </w:p>
        </w:tc>
        <w:tc>
          <w:tcPr>
            <w:tcW w:w="346" w:type="pct"/>
          </w:tcPr>
          <w:p w14:paraId="0ADF26E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47" w:type="pct"/>
          </w:tcPr>
          <w:p w14:paraId="2DE549D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r>
      <w:tr w:rsidR="003F2863" w:rsidRPr="003F2863" w14:paraId="328A2DA4" w14:textId="77777777" w:rsidTr="00FF3EA5">
        <w:trPr>
          <w:trHeight w:val="278"/>
        </w:trPr>
        <w:tc>
          <w:tcPr>
            <w:tcW w:w="1170" w:type="pct"/>
          </w:tcPr>
          <w:p w14:paraId="680346A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Colour</w:t>
            </w:r>
            <w:r w:rsidRPr="003F2863">
              <w:rPr>
                <w:rFonts w:ascii="Segoe UI Symbol" w:hAnsi="Segoe UI Symbol" w:cs="Segoe UI Symbol"/>
                <w:color w:val="000000" w:themeColor="text1"/>
                <w:sz w:val="24"/>
                <w:szCs w:val="24"/>
                <w:vertAlign w:val="superscript"/>
              </w:rPr>
              <w:t>☦</w:t>
            </w:r>
          </w:p>
        </w:tc>
        <w:tc>
          <w:tcPr>
            <w:tcW w:w="389" w:type="pct"/>
          </w:tcPr>
          <w:p w14:paraId="60BB983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390" w:type="pct"/>
          </w:tcPr>
          <w:p w14:paraId="17CA69D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390" w:type="pct"/>
          </w:tcPr>
          <w:p w14:paraId="4B4C29D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Pr>
          <w:p w14:paraId="43EED05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390" w:type="pct"/>
          </w:tcPr>
          <w:p w14:paraId="3BBA5C6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150" w:type="pct"/>
          </w:tcPr>
          <w:p w14:paraId="77780FB1"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53FEFA8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346" w:type="pct"/>
          </w:tcPr>
          <w:p w14:paraId="77DED9C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346" w:type="pct"/>
          </w:tcPr>
          <w:p w14:paraId="3B565A8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6" w:type="pct"/>
          </w:tcPr>
          <w:p w14:paraId="7ADAAFD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47" w:type="pct"/>
          </w:tcPr>
          <w:p w14:paraId="3298FF6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r>
      <w:tr w:rsidR="009B4FF4" w:rsidRPr="003F2863" w14:paraId="494C5040" w14:textId="77777777" w:rsidTr="00FF3EA5">
        <w:trPr>
          <w:trHeight w:val="278"/>
        </w:trPr>
        <w:tc>
          <w:tcPr>
            <w:tcW w:w="1170" w:type="pct"/>
          </w:tcPr>
          <w:p w14:paraId="7CBFA93A" w14:textId="77777777" w:rsidR="009B4FF4" w:rsidRPr="003F2863" w:rsidRDefault="009B4FF4" w:rsidP="003B388C">
            <w:pPr>
              <w:rPr>
                <w:rFonts w:ascii="Times New Roman" w:hAnsi="Times New Roman" w:cs="Times New Roman"/>
                <w:color w:val="000000" w:themeColor="text1"/>
                <w:sz w:val="24"/>
                <w:szCs w:val="24"/>
              </w:rPr>
            </w:pPr>
          </w:p>
        </w:tc>
        <w:tc>
          <w:tcPr>
            <w:tcW w:w="389" w:type="pct"/>
          </w:tcPr>
          <w:p w14:paraId="5FCC203D"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4FD9BE7"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0052BB4C"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00E805F0"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60388BEC" w14:textId="77777777" w:rsidR="009B4FF4" w:rsidRPr="003F2863" w:rsidRDefault="009B4FF4" w:rsidP="003B388C">
            <w:pPr>
              <w:rPr>
                <w:rFonts w:ascii="Times New Roman" w:hAnsi="Times New Roman" w:cs="Times New Roman"/>
                <w:color w:val="000000" w:themeColor="text1"/>
                <w:sz w:val="24"/>
                <w:szCs w:val="24"/>
              </w:rPr>
            </w:pPr>
          </w:p>
        </w:tc>
        <w:tc>
          <w:tcPr>
            <w:tcW w:w="150" w:type="pct"/>
          </w:tcPr>
          <w:p w14:paraId="745CCCBD"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27275251"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2A8DB73B"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19BB290E"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3C22B0AA" w14:textId="77777777" w:rsidR="009B4FF4" w:rsidRPr="003F2863" w:rsidRDefault="009B4FF4" w:rsidP="003B388C">
            <w:pPr>
              <w:rPr>
                <w:rFonts w:ascii="Times New Roman" w:hAnsi="Times New Roman" w:cs="Times New Roman"/>
                <w:color w:val="000000" w:themeColor="text1"/>
                <w:sz w:val="24"/>
                <w:szCs w:val="24"/>
              </w:rPr>
            </w:pPr>
          </w:p>
        </w:tc>
        <w:tc>
          <w:tcPr>
            <w:tcW w:w="347" w:type="pct"/>
          </w:tcPr>
          <w:p w14:paraId="19E0348A"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2102153D" w14:textId="77777777" w:rsidTr="00FF3EA5">
        <w:trPr>
          <w:trHeight w:val="278"/>
        </w:trPr>
        <w:tc>
          <w:tcPr>
            <w:tcW w:w="1170" w:type="pct"/>
          </w:tcPr>
          <w:p w14:paraId="7A05BAA6"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Memory</w:t>
            </w:r>
          </w:p>
        </w:tc>
        <w:tc>
          <w:tcPr>
            <w:tcW w:w="389" w:type="pct"/>
          </w:tcPr>
          <w:p w14:paraId="48D67CD9"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67806520"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43B463BA"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7A62AE02"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36BA81F5" w14:textId="77777777" w:rsidR="00FE1060" w:rsidRPr="003F2863" w:rsidRDefault="00FE1060" w:rsidP="003B388C">
            <w:pPr>
              <w:rPr>
                <w:rFonts w:ascii="Times New Roman" w:hAnsi="Times New Roman" w:cs="Times New Roman"/>
                <w:color w:val="000000" w:themeColor="text1"/>
                <w:sz w:val="24"/>
                <w:szCs w:val="24"/>
              </w:rPr>
            </w:pPr>
          </w:p>
        </w:tc>
        <w:tc>
          <w:tcPr>
            <w:tcW w:w="150" w:type="pct"/>
          </w:tcPr>
          <w:p w14:paraId="2C1857F7"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3CF36EE7"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61F27B64"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2E74A59D"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C023C4B" w14:textId="77777777" w:rsidR="00FE1060" w:rsidRPr="003F2863" w:rsidRDefault="00FE1060" w:rsidP="003B388C">
            <w:pPr>
              <w:rPr>
                <w:rFonts w:ascii="Times New Roman" w:hAnsi="Times New Roman" w:cs="Times New Roman"/>
                <w:color w:val="000000" w:themeColor="text1"/>
                <w:sz w:val="24"/>
                <w:szCs w:val="24"/>
              </w:rPr>
            </w:pPr>
          </w:p>
        </w:tc>
        <w:tc>
          <w:tcPr>
            <w:tcW w:w="347" w:type="pct"/>
          </w:tcPr>
          <w:p w14:paraId="0CCFF54C"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68070784" w14:textId="77777777" w:rsidTr="00FF3EA5">
        <w:trPr>
          <w:trHeight w:val="278"/>
        </w:trPr>
        <w:tc>
          <w:tcPr>
            <w:tcW w:w="1170" w:type="pct"/>
          </w:tcPr>
          <w:p w14:paraId="67F59A9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FCSRT Total Immediate Recall</w:t>
            </w:r>
          </w:p>
        </w:tc>
        <w:tc>
          <w:tcPr>
            <w:tcW w:w="389" w:type="pct"/>
          </w:tcPr>
          <w:p w14:paraId="5437FC4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390" w:type="pct"/>
          </w:tcPr>
          <w:p w14:paraId="02D6FC5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0C9ADAA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2BC27AE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390" w:type="pct"/>
          </w:tcPr>
          <w:p w14:paraId="5EF2D38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150" w:type="pct"/>
          </w:tcPr>
          <w:p w14:paraId="24A96275"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1132E91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46" w:type="pct"/>
          </w:tcPr>
          <w:p w14:paraId="6924CEE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46" w:type="pct"/>
          </w:tcPr>
          <w:p w14:paraId="4421581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46" w:type="pct"/>
          </w:tcPr>
          <w:p w14:paraId="4E3C653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c>
          <w:tcPr>
            <w:tcW w:w="347" w:type="pct"/>
          </w:tcPr>
          <w:p w14:paraId="7E0384B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r>
      <w:tr w:rsidR="003F2863" w:rsidRPr="003F2863" w14:paraId="071FB3AB" w14:textId="77777777" w:rsidTr="00FF3EA5">
        <w:trPr>
          <w:trHeight w:val="278"/>
        </w:trPr>
        <w:tc>
          <w:tcPr>
            <w:tcW w:w="1170" w:type="pct"/>
          </w:tcPr>
          <w:p w14:paraId="70B8453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FCSRT Delayed Recall</w:t>
            </w:r>
          </w:p>
        </w:tc>
        <w:tc>
          <w:tcPr>
            <w:tcW w:w="389" w:type="pct"/>
          </w:tcPr>
          <w:p w14:paraId="68444F4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Pr>
          <w:p w14:paraId="1FA16F9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90" w:type="pct"/>
          </w:tcPr>
          <w:p w14:paraId="0F43D5A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3868CFB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27F5B47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150" w:type="pct"/>
          </w:tcPr>
          <w:p w14:paraId="18180A6D"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6D54B3F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c>
          <w:tcPr>
            <w:tcW w:w="346" w:type="pct"/>
          </w:tcPr>
          <w:p w14:paraId="6589DA2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0.19</w:t>
            </w:r>
          </w:p>
        </w:tc>
        <w:tc>
          <w:tcPr>
            <w:tcW w:w="346" w:type="pct"/>
          </w:tcPr>
          <w:p w14:paraId="74841ED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w:t>
            </w:r>
          </w:p>
        </w:tc>
        <w:tc>
          <w:tcPr>
            <w:tcW w:w="346" w:type="pct"/>
          </w:tcPr>
          <w:p w14:paraId="0BA092F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47" w:type="pct"/>
          </w:tcPr>
          <w:p w14:paraId="2A33250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-0.28*</w:t>
            </w:r>
          </w:p>
        </w:tc>
      </w:tr>
      <w:tr w:rsidR="003F2863" w:rsidRPr="003F2863" w14:paraId="6852B103" w14:textId="77777777" w:rsidTr="00FF3EA5">
        <w:trPr>
          <w:trHeight w:val="278"/>
        </w:trPr>
        <w:tc>
          <w:tcPr>
            <w:tcW w:w="1170" w:type="pct"/>
          </w:tcPr>
          <w:p w14:paraId="663C56D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WMS LM Immediate</w:t>
            </w:r>
            <w:r w:rsidRPr="003F2863">
              <w:rPr>
                <w:rFonts w:ascii="Times New Roman" w:hAnsi="Times New Roman" w:cs="Times New Roman"/>
                <w:color w:val="000000" w:themeColor="text1"/>
                <w:sz w:val="24"/>
                <w:szCs w:val="24"/>
                <w:vertAlign w:val="superscript"/>
              </w:rPr>
              <w:t>†</w:t>
            </w:r>
          </w:p>
        </w:tc>
        <w:tc>
          <w:tcPr>
            <w:tcW w:w="389" w:type="pct"/>
          </w:tcPr>
          <w:p w14:paraId="33DCB7B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0.17**</w:t>
            </w:r>
          </w:p>
        </w:tc>
        <w:tc>
          <w:tcPr>
            <w:tcW w:w="390" w:type="pct"/>
          </w:tcPr>
          <w:p w14:paraId="3580F57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2F55DE7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0C43C42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1EC91F5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150" w:type="pct"/>
          </w:tcPr>
          <w:p w14:paraId="24C3A977"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1490CC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0.15</w:t>
            </w:r>
          </w:p>
        </w:tc>
        <w:tc>
          <w:tcPr>
            <w:tcW w:w="346" w:type="pct"/>
          </w:tcPr>
          <w:p w14:paraId="6A7CF4C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-0.18</w:t>
            </w:r>
          </w:p>
        </w:tc>
        <w:tc>
          <w:tcPr>
            <w:tcW w:w="346" w:type="pct"/>
          </w:tcPr>
          <w:p w14:paraId="56C6799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-0.18</w:t>
            </w:r>
          </w:p>
        </w:tc>
        <w:tc>
          <w:tcPr>
            <w:tcW w:w="346" w:type="pct"/>
          </w:tcPr>
          <w:p w14:paraId="173457C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347" w:type="pct"/>
          </w:tcPr>
          <w:p w14:paraId="4E1720D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r>
      <w:tr w:rsidR="003F2863" w:rsidRPr="003F2863" w14:paraId="2F12ADA5" w14:textId="77777777" w:rsidTr="00FF3EA5">
        <w:trPr>
          <w:trHeight w:val="278"/>
        </w:trPr>
        <w:tc>
          <w:tcPr>
            <w:tcW w:w="1170" w:type="pct"/>
          </w:tcPr>
          <w:p w14:paraId="475DBE0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WMS LM Delayed</w:t>
            </w:r>
            <w:r w:rsidRPr="003F2863">
              <w:rPr>
                <w:rFonts w:ascii="Times New Roman" w:hAnsi="Times New Roman" w:cs="Times New Roman"/>
                <w:color w:val="000000" w:themeColor="text1"/>
                <w:sz w:val="24"/>
                <w:szCs w:val="24"/>
                <w:vertAlign w:val="superscript"/>
              </w:rPr>
              <w:t>†</w:t>
            </w:r>
          </w:p>
        </w:tc>
        <w:tc>
          <w:tcPr>
            <w:tcW w:w="389" w:type="pct"/>
          </w:tcPr>
          <w:p w14:paraId="725092C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0.36**</w:t>
            </w:r>
          </w:p>
        </w:tc>
        <w:tc>
          <w:tcPr>
            <w:tcW w:w="390" w:type="pct"/>
          </w:tcPr>
          <w:p w14:paraId="181C7E0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181C2F0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0C461BB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390" w:type="pct"/>
          </w:tcPr>
          <w:p w14:paraId="78A2A12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c>
          <w:tcPr>
            <w:tcW w:w="150" w:type="pct"/>
          </w:tcPr>
          <w:p w14:paraId="120C8B24"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642AC3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6" w:type="pct"/>
          </w:tcPr>
          <w:p w14:paraId="46D6509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-0.26</w:t>
            </w:r>
          </w:p>
        </w:tc>
        <w:tc>
          <w:tcPr>
            <w:tcW w:w="346" w:type="pct"/>
          </w:tcPr>
          <w:p w14:paraId="26DD8B3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-0.44</w:t>
            </w:r>
          </w:p>
        </w:tc>
        <w:tc>
          <w:tcPr>
            <w:tcW w:w="346" w:type="pct"/>
          </w:tcPr>
          <w:p w14:paraId="1C31995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47" w:type="pct"/>
          </w:tcPr>
          <w:p w14:paraId="35D45D7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0.44</w:t>
            </w:r>
          </w:p>
        </w:tc>
      </w:tr>
      <w:tr w:rsidR="003F2863" w:rsidRPr="003F2863" w14:paraId="10B198C1" w14:textId="77777777" w:rsidTr="00FF3EA5">
        <w:trPr>
          <w:trHeight w:val="278"/>
        </w:trPr>
        <w:tc>
          <w:tcPr>
            <w:tcW w:w="1170" w:type="pct"/>
          </w:tcPr>
          <w:p w14:paraId="7A9C5FB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RBANS CF Recall</w:t>
            </w:r>
            <w:r w:rsidRPr="003F2863">
              <w:rPr>
                <w:rFonts w:ascii="Segoe UI Symbol" w:hAnsi="Segoe UI Symbol" w:cs="Segoe UI Symbol"/>
                <w:color w:val="000000" w:themeColor="text1"/>
                <w:sz w:val="24"/>
                <w:szCs w:val="24"/>
                <w:vertAlign w:val="superscript"/>
              </w:rPr>
              <w:t>☨</w:t>
            </w:r>
          </w:p>
        </w:tc>
        <w:tc>
          <w:tcPr>
            <w:tcW w:w="389" w:type="pct"/>
          </w:tcPr>
          <w:p w14:paraId="5C11DCD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390" w:type="pct"/>
          </w:tcPr>
          <w:p w14:paraId="3451A4E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3B31183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Pr>
          <w:p w14:paraId="657B33C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0.15**</w:t>
            </w:r>
          </w:p>
        </w:tc>
        <w:tc>
          <w:tcPr>
            <w:tcW w:w="390" w:type="pct"/>
          </w:tcPr>
          <w:p w14:paraId="427E107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-0.16**</w:t>
            </w:r>
          </w:p>
        </w:tc>
        <w:tc>
          <w:tcPr>
            <w:tcW w:w="150" w:type="pct"/>
          </w:tcPr>
          <w:p w14:paraId="79498CE6"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15AF493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c>
          <w:tcPr>
            <w:tcW w:w="346" w:type="pct"/>
          </w:tcPr>
          <w:p w14:paraId="0097BD8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46" w:type="pct"/>
          </w:tcPr>
          <w:p w14:paraId="584EF75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c>
          <w:tcPr>
            <w:tcW w:w="346" w:type="pct"/>
          </w:tcPr>
          <w:p w14:paraId="6874159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47" w:type="pct"/>
          </w:tcPr>
          <w:p w14:paraId="486CCAE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r>
      <w:tr w:rsidR="009B4FF4" w:rsidRPr="003F2863" w14:paraId="54E2D307" w14:textId="77777777" w:rsidTr="00FF3EA5">
        <w:trPr>
          <w:trHeight w:val="278"/>
        </w:trPr>
        <w:tc>
          <w:tcPr>
            <w:tcW w:w="1170" w:type="pct"/>
          </w:tcPr>
          <w:p w14:paraId="26F25612" w14:textId="77777777" w:rsidR="009B4FF4" w:rsidRPr="003F2863" w:rsidRDefault="009B4FF4" w:rsidP="003B388C">
            <w:pPr>
              <w:rPr>
                <w:rFonts w:ascii="Times New Roman" w:hAnsi="Times New Roman" w:cs="Times New Roman"/>
                <w:color w:val="000000" w:themeColor="text1"/>
                <w:sz w:val="24"/>
                <w:szCs w:val="24"/>
              </w:rPr>
            </w:pPr>
          </w:p>
        </w:tc>
        <w:tc>
          <w:tcPr>
            <w:tcW w:w="389" w:type="pct"/>
          </w:tcPr>
          <w:p w14:paraId="39DCC116"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64E84CF2"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EDCC598"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6951E5A"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11BA3D23" w14:textId="77777777" w:rsidR="009B4FF4" w:rsidRPr="003F2863" w:rsidRDefault="009B4FF4" w:rsidP="003B388C">
            <w:pPr>
              <w:rPr>
                <w:rFonts w:ascii="Times New Roman" w:hAnsi="Times New Roman" w:cs="Times New Roman"/>
                <w:color w:val="000000" w:themeColor="text1"/>
                <w:sz w:val="24"/>
                <w:szCs w:val="24"/>
              </w:rPr>
            </w:pPr>
          </w:p>
        </w:tc>
        <w:tc>
          <w:tcPr>
            <w:tcW w:w="150" w:type="pct"/>
          </w:tcPr>
          <w:p w14:paraId="30C82468"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09298892"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1968F3E7"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6A61947F"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3C8AB317" w14:textId="77777777" w:rsidR="009B4FF4" w:rsidRPr="003F2863" w:rsidRDefault="009B4FF4" w:rsidP="003B388C">
            <w:pPr>
              <w:rPr>
                <w:rFonts w:ascii="Times New Roman" w:hAnsi="Times New Roman" w:cs="Times New Roman"/>
                <w:color w:val="000000" w:themeColor="text1"/>
                <w:sz w:val="24"/>
                <w:szCs w:val="24"/>
              </w:rPr>
            </w:pPr>
          </w:p>
        </w:tc>
        <w:tc>
          <w:tcPr>
            <w:tcW w:w="347" w:type="pct"/>
          </w:tcPr>
          <w:p w14:paraId="300542DD"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576F7C4A" w14:textId="77777777" w:rsidTr="00FF3EA5">
        <w:trPr>
          <w:trHeight w:val="278"/>
        </w:trPr>
        <w:tc>
          <w:tcPr>
            <w:tcW w:w="1170" w:type="pct"/>
          </w:tcPr>
          <w:p w14:paraId="083DCF80"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Visuospatial</w:t>
            </w:r>
          </w:p>
        </w:tc>
        <w:tc>
          <w:tcPr>
            <w:tcW w:w="389" w:type="pct"/>
          </w:tcPr>
          <w:p w14:paraId="464E1B7F" w14:textId="77777777" w:rsidR="00FE1060" w:rsidRPr="003F2863" w:rsidRDefault="00FE1060" w:rsidP="003B388C">
            <w:pPr>
              <w:rPr>
                <w:rFonts w:ascii="Times New Roman" w:hAnsi="Times New Roman" w:cs="Times New Roman"/>
                <w:b/>
                <w:bCs/>
                <w:color w:val="000000" w:themeColor="text1"/>
                <w:sz w:val="24"/>
                <w:szCs w:val="24"/>
              </w:rPr>
            </w:pPr>
          </w:p>
        </w:tc>
        <w:tc>
          <w:tcPr>
            <w:tcW w:w="390" w:type="pct"/>
          </w:tcPr>
          <w:p w14:paraId="3D81A13E" w14:textId="77777777" w:rsidR="00FE1060" w:rsidRPr="003F2863" w:rsidRDefault="00FE1060" w:rsidP="003B388C">
            <w:pPr>
              <w:rPr>
                <w:rFonts w:ascii="Times New Roman" w:hAnsi="Times New Roman" w:cs="Times New Roman"/>
                <w:b/>
                <w:bCs/>
                <w:color w:val="000000" w:themeColor="text1"/>
                <w:sz w:val="24"/>
                <w:szCs w:val="24"/>
              </w:rPr>
            </w:pPr>
          </w:p>
        </w:tc>
        <w:tc>
          <w:tcPr>
            <w:tcW w:w="390" w:type="pct"/>
          </w:tcPr>
          <w:p w14:paraId="311393A7" w14:textId="77777777" w:rsidR="00FE1060" w:rsidRPr="003F2863" w:rsidRDefault="00FE1060" w:rsidP="003B388C">
            <w:pPr>
              <w:rPr>
                <w:rFonts w:ascii="Times New Roman" w:hAnsi="Times New Roman" w:cs="Times New Roman"/>
                <w:b/>
                <w:bCs/>
                <w:color w:val="000000" w:themeColor="text1"/>
                <w:sz w:val="24"/>
                <w:szCs w:val="24"/>
              </w:rPr>
            </w:pPr>
          </w:p>
        </w:tc>
        <w:tc>
          <w:tcPr>
            <w:tcW w:w="390" w:type="pct"/>
          </w:tcPr>
          <w:p w14:paraId="5714361F" w14:textId="77777777" w:rsidR="00FE1060" w:rsidRPr="003F2863" w:rsidRDefault="00FE1060" w:rsidP="003B388C">
            <w:pPr>
              <w:rPr>
                <w:rFonts w:ascii="Times New Roman" w:hAnsi="Times New Roman" w:cs="Times New Roman"/>
                <w:b/>
                <w:bCs/>
                <w:color w:val="000000" w:themeColor="text1"/>
                <w:sz w:val="24"/>
                <w:szCs w:val="24"/>
              </w:rPr>
            </w:pPr>
          </w:p>
        </w:tc>
        <w:tc>
          <w:tcPr>
            <w:tcW w:w="390" w:type="pct"/>
          </w:tcPr>
          <w:p w14:paraId="3D6D35E7" w14:textId="77777777" w:rsidR="00FE1060" w:rsidRPr="003F2863" w:rsidRDefault="00FE1060" w:rsidP="003B388C">
            <w:pPr>
              <w:rPr>
                <w:rFonts w:ascii="Times New Roman" w:hAnsi="Times New Roman" w:cs="Times New Roman"/>
                <w:b/>
                <w:bCs/>
                <w:color w:val="000000" w:themeColor="text1"/>
                <w:sz w:val="24"/>
                <w:szCs w:val="24"/>
              </w:rPr>
            </w:pPr>
          </w:p>
        </w:tc>
        <w:tc>
          <w:tcPr>
            <w:tcW w:w="150" w:type="pct"/>
          </w:tcPr>
          <w:p w14:paraId="21B9B550" w14:textId="77777777" w:rsidR="00FE1060" w:rsidRPr="003F2863" w:rsidRDefault="00FE1060" w:rsidP="003B388C">
            <w:pPr>
              <w:rPr>
                <w:rFonts w:ascii="Times New Roman" w:hAnsi="Times New Roman" w:cs="Times New Roman"/>
                <w:b/>
                <w:bCs/>
                <w:color w:val="000000" w:themeColor="text1"/>
                <w:sz w:val="24"/>
                <w:szCs w:val="24"/>
              </w:rPr>
            </w:pPr>
          </w:p>
        </w:tc>
        <w:tc>
          <w:tcPr>
            <w:tcW w:w="346" w:type="pct"/>
          </w:tcPr>
          <w:p w14:paraId="6C6D8218" w14:textId="77777777" w:rsidR="00FE1060" w:rsidRPr="003F2863" w:rsidRDefault="00FE1060" w:rsidP="003B388C">
            <w:pPr>
              <w:rPr>
                <w:rFonts w:ascii="Times New Roman" w:hAnsi="Times New Roman" w:cs="Times New Roman"/>
                <w:b/>
                <w:bCs/>
                <w:color w:val="000000" w:themeColor="text1"/>
                <w:sz w:val="24"/>
                <w:szCs w:val="24"/>
              </w:rPr>
            </w:pPr>
          </w:p>
        </w:tc>
        <w:tc>
          <w:tcPr>
            <w:tcW w:w="346" w:type="pct"/>
          </w:tcPr>
          <w:p w14:paraId="4024D039" w14:textId="77777777" w:rsidR="00FE1060" w:rsidRPr="003F2863" w:rsidRDefault="00FE1060" w:rsidP="003B388C">
            <w:pPr>
              <w:rPr>
                <w:rFonts w:ascii="Times New Roman" w:hAnsi="Times New Roman" w:cs="Times New Roman"/>
                <w:b/>
                <w:bCs/>
                <w:color w:val="000000" w:themeColor="text1"/>
                <w:sz w:val="24"/>
                <w:szCs w:val="24"/>
              </w:rPr>
            </w:pPr>
          </w:p>
        </w:tc>
        <w:tc>
          <w:tcPr>
            <w:tcW w:w="346" w:type="pct"/>
          </w:tcPr>
          <w:p w14:paraId="5F54FE23" w14:textId="77777777" w:rsidR="00FE1060" w:rsidRPr="003F2863" w:rsidRDefault="00FE1060" w:rsidP="003B388C">
            <w:pPr>
              <w:rPr>
                <w:rFonts w:ascii="Times New Roman" w:hAnsi="Times New Roman" w:cs="Times New Roman"/>
                <w:b/>
                <w:bCs/>
                <w:color w:val="000000" w:themeColor="text1"/>
                <w:sz w:val="24"/>
                <w:szCs w:val="24"/>
              </w:rPr>
            </w:pPr>
          </w:p>
        </w:tc>
        <w:tc>
          <w:tcPr>
            <w:tcW w:w="346" w:type="pct"/>
          </w:tcPr>
          <w:p w14:paraId="5AA65FFA" w14:textId="77777777" w:rsidR="00FE1060" w:rsidRPr="003F2863" w:rsidRDefault="00FE1060" w:rsidP="003B388C">
            <w:pPr>
              <w:rPr>
                <w:rFonts w:ascii="Times New Roman" w:hAnsi="Times New Roman" w:cs="Times New Roman"/>
                <w:b/>
                <w:bCs/>
                <w:color w:val="000000" w:themeColor="text1"/>
                <w:sz w:val="24"/>
                <w:szCs w:val="24"/>
              </w:rPr>
            </w:pPr>
          </w:p>
        </w:tc>
        <w:tc>
          <w:tcPr>
            <w:tcW w:w="347" w:type="pct"/>
          </w:tcPr>
          <w:p w14:paraId="3BBCDCCD" w14:textId="77777777" w:rsidR="00FE1060" w:rsidRPr="003F2863" w:rsidRDefault="00FE1060" w:rsidP="003B388C">
            <w:pPr>
              <w:rPr>
                <w:rFonts w:ascii="Times New Roman" w:hAnsi="Times New Roman" w:cs="Times New Roman"/>
                <w:b/>
                <w:bCs/>
                <w:color w:val="000000" w:themeColor="text1"/>
                <w:sz w:val="24"/>
                <w:szCs w:val="24"/>
              </w:rPr>
            </w:pPr>
          </w:p>
        </w:tc>
      </w:tr>
      <w:tr w:rsidR="003F2863" w:rsidRPr="003F2863" w14:paraId="0486B5BB" w14:textId="77777777" w:rsidTr="00FF3EA5">
        <w:trPr>
          <w:trHeight w:val="278"/>
        </w:trPr>
        <w:tc>
          <w:tcPr>
            <w:tcW w:w="1170" w:type="pct"/>
          </w:tcPr>
          <w:p w14:paraId="6AFFF83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RBANS CF Copy</w:t>
            </w:r>
            <w:r w:rsidRPr="003F2863">
              <w:rPr>
                <w:rFonts w:ascii="Segoe UI Symbol" w:hAnsi="Segoe UI Symbol" w:cs="Segoe UI Symbol"/>
                <w:color w:val="000000" w:themeColor="text1"/>
                <w:sz w:val="24"/>
                <w:szCs w:val="24"/>
                <w:vertAlign w:val="superscript"/>
              </w:rPr>
              <w:t>☨</w:t>
            </w:r>
          </w:p>
        </w:tc>
        <w:tc>
          <w:tcPr>
            <w:tcW w:w="389" w:type="pct"/>
          </w:tcPr>
          <w:p w14:paraId="78E29EA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390" w:type="pct"/>
          </w:tcPr>
          <w:p w14:paraId="28ECBDD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390" w:type="pct"/>
          </w:tcPr>
          <w:p w14:paraId="1D3BA6D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90" w:type="pct"/>
          </w:tcPr>
          <w:p w14:paraId="147D4A4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390" w:type="pct"/>
          </w:tcPr>
          <w:p w14:paraId="2596243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-0.18**</w:t>
            </w:r>
          </w:p>
        </w:tc>
        <w:tc>
          <w:tcPr>
            <w:tcW w:w="150" w:type="pct"/>
          </w:tcPr>
          <w:p w14:paraId="0BF6FBFD"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1D2DD56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0.27</w:t>
            </w:r>
          </w:p>
        </w:tc>
        <w:tc>
          <w:tcPr>
            <w:tcW w:w="346" w:type="pct"/>
          </w:tcPr>
          <w:p w14:paraId="025FB41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346" w:type="pct"/>
          </w:tcPr>
          <w:p w14:paraId="2C8DC07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c>
          <w:tcPr>
            <w:tcW w:w="346" w:type="pct"/>
          </w:tcPr>
          <w:p w14:paraId="551E29D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0.35*</w:t>
            </w:r>
          </w:p>
        </w:tc>
        <w:tc>
          <w:tcPr>
            <w:tcW w:w="347" w:type="pct"/>
          </w:tcPr>
          <w:p w14:paraId="01390BC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r>
      <w:tr w:rsidR="003F2863" w:rsidRPr="003F2863" w14:paraId="14B6936E" w14:textId="77777777" w:rsidTr="00FF3EA5">
        <w:trPr>
          <w:trHeight w:val="278"/>
        </w:trPr>
        <w:tc>
          <w:tcPr>
            <w:tcW w:w="1170" w:type="pct"/>
          </w:tcPr>
          <w:p w14:paraId="3EF67CE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WAIS BD</w:t>
            </w:r>
            <w:r w:rsidRPr="003F2863">
              <w:rPr>
                <w:rFonts w:ascii="Times New Roman" w:hAnsi="Times New Roman" w:cs="Times New Roman"/>
                <w:color w:val="000000" w:themeColor="text1"/>
                <w:sz w:val="24"/>
                <w:szCs w:val="24"/>
                <w:vertAlign w:val="superscript"/>
              </w:rPr>
              <w:t>†</w:t>
            </w:r>
          </w:p>
        </w:tc>
        <w:tc>
          <w:tcPr>
            <w:tcW w:w="389" w:type="pct"/>
          </w:tcPr>
          <w:p w14:paraId="1121C70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w:t>
            </w:r>
          </w:p>
        </w:tc>
        <w:tc>
          <w:tcPr>
            <w:tcW w:w="390" w:type="pct"/>
          </w:tcPr>
          <w:p w14:paraId="57DDE2E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90" w:type="pct"/>
          </w:tcPr>
          <w:p w14:paraId="7655FBE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90" w:type="pct"/>
          </w:tcPr>
          <w:p w14:paraId="5BAD93C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2D0BF30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-0.19**</w:t>
            </w:r>
          </w:p>
        </w:tc>
        <w:tc>
          <w:tcPr>
            <w:tcW w:w="150" w:type="pct"/>
          </w:tcPr>
          <w:p w14:paraId="3E76CE99"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6EE09DD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346" w:type="pct"/>
          </w:tcPr>
          <w:p w14:paraId="3A15492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-0.23</w:t>
            </w:r>
          </w:p>
        </w:tc>
        <w:tc>
          <w:tcPr>
            <w:tcW w:w="346" w:type="pct"/>
          </w:tcPr>
          <w:p w14:paraId="5DA35E03"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6" w:type="pct"/>
          </w:tcPr>
          <w:p w14:paraId="5F5A8FE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-0.14</w:t>
            </w:r>
          </w:p>
        </w:tc>
        <w:tc>
          <w:tcPr>
            <w:tcW w:w="347" w:type="pct"/>
          </w:tcPr>
          <w:p w14:paraId="3050541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r>
      <w:tr w:rsidR="009B4FF4" w:rsidRPr="003F2863" w14:paraId="18DF4F6D" w14:textId="77777777" w:rsidTr="00FF3EA5">
        <w:trPr>
          <w:trHeight w:val="278"/>
        </w:trPr>
        <w:tc>
          <w:tcPr>
            <w:tcW w:w="1170" w:type="pct"/>
          </w:tcPr>
          <w:p w14:paraId="690B9AC6" w14:textId="77777777" w:rsidR="009B4FF4" w:rsidRPr="003F2863" w:rsidRDefault="009B4FF4" w:rsidP="003B388C">
            <w:pPr>
              <w:rPr>
                <w:rFonts w:ascii="Times New Roman" w:hAnsi="Times New Roman" w:cs="Times New Roman"/>
                <w:color w:val="000000" w:themeColor="text1"/>
                <w:sz w:val="24"/>
                <w:szCs w:val="24"/>
              </w:rPr>
            </w:pPr>
          </w:p>
        </w:tc>
        <w:tc>
          <w:tcPr>
            <w:tcW w:w="389" w:type="pct"/>
          </w:tcPr>
          <w:p w14:paraId="7D3D9E0E"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FE57027"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600C65C0"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56A871EE"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1727A8FB" w14:textId="77777777" w:rsidR="009B4FF4" w:rsidRPr="003F2863" w:rsidRDefault="009B4FF4" w:rsidP="003B388C">
            <w:pPr>
              <w:rPr>
                <w:rFonts w:ascii="Times New Roman" w:hAnsi="Times New Roman" w:cs="Times New Roman"/>
                <w:color w:val="000000" w:themeColor="text1"/>
                <w:sz w:val="24"/>
                <w:szCs w:val="24"/>
              </w:rPr>
            </w:pPr>
          </w:p>
        </w:tc>
        <w:tc>
          <w:tcPr>
            <w:tcW w:w="150" w:type="pct"/>
          </w:tcPr>
          <w:p w14:paraId="678A5FC7"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428930C8"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24213A2E"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29C1C22A"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09429BBB" w14:textId="77777777" w:rsidR="009B4FF4" w:rsidRPr="003F2863" w:rsidRDefault="009B4FF4" w:rsidP="003B388C">
            <w:pPr>
              <w:rPr>
                <w:rFonts w:ascii="Times New Roman" w:hAnsi="Times New Roman" w:cs="Times New Roman"/>
                <w:color w:val="000000" w:themeColor="text1"/>
                <w:sz w:val="24"/>
                <w:szCs w:val="24"/>
              </w:rPr>
            </w:pPr>
          </w:p>
        </w:tc>
        <w:tc>
          <w:tcPr>
            <w:tcW w:w="347" w:type="pct"/>
          </w:tcPr>
          <w:p w14:paraId="5B5CF992"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3D2FB030" w14:textId="77777777" w:rsidTr="00FF3EA5">
        <w:trPr>
          <w:trHeight w:val="278"/>
        </w:trPr>
        <w:tc>
          <w:tcPr>
            <w:tcW w:w="1170" w:type="pct"/>
          </w:tcPr>
          <w:p w14:paraId="3B42A8B8"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lastRenderedPageBreak/>
              <w:t>Language</w:t>
            </w:r>
          </w:p>
        </w:tc>
        <w:tc>
          <w:tcPr>
            <w:tcW w:w="389" w:type="pct"/>
          </w:tcPr>
          <w:p w14:paraId="074F78CF"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0EDA4823"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670E1D43"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2385762C"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52133FDD" w14:textId="77777777" w:rsidR="00FE1060" w:rsidRPr="003F2863" w:rsidRDefault="00FE1060" w:rsidP="003B388C">
            <w:pPr>
              <w:rPr>
                <w:rFonts w:ascii="Times New Roman" w:hAnsi="Times New Roman" w:cs="Times New Roman"/>
                <w:color w:val="000000" w:themeColor="text1"/>
                <w:sz w:val="24"/>
                <w:szCs w:val="24"/>
              </w:rPr>
            </w:pPr>
          </w:p>
        </w:tc>
        <w:tc>
          <w:tcPr>
            <w:tcW w:w="150" w:type="pct"/>
          </w:tcPr>
          <w:p w14:paraId="4785DEDF"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75C3E5D4"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7754E787"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F432D71"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1F330438" w14:textId="77777777" w:rsidR="00FE1060" w:rsidRPr="003F2863" w:rsidRDefault="00FE1060" w:rsidP="003B388C">
            <w:pPr>
              <w:rPr>
                <w:rFonts w:ascii="Times New Roman" w:hAnsi="Times New Roman" w:cs="Times New Roman"/>
                <w:color w:val="000000" w:themeColor="text1"/>
                <w:sz w:val="24"/>
                <w:szCs w:val="24"/>
              </w:rPr>
            </w:pPr>
          </w:p>
        </w:tc>
        <w:tc>
          <w:tcPr>
            <w:tcW w:w="347" w:type="pct"/>
          </w:tcPr>
          <w:p w14:paraId="0335ACB8"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7956C86B" w14:textId="77777777" w:rsidTr="00FF3EA5">
        <w:trPr>
          <w:trHeight w:val="278"/>
        </w:trPr>
        <w:tc>
          <w:tcPr>
            <w:tcW w:w="1170" w:type="pct"/>
          </w:tcPr>
          <w:p w14:paraId="6986F4C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Letter Fluency</w:t>
            </w:r>
            <w:r w:rsidRPr="003F2863">
              <w:rPr>
                <w:rFonts w:ascii="Segoe UI Symbol" w:hAnsi="Segoe UI Symbol" w:cs="Segoe UI Symbol"/>
                <w:color w:val="000000" w:themeColor="text1"/>
                <w:sz w:val="24"/>
                <w:szCs w:val="24"/>
                <w:vertAlign w:val="superscript"/>
              </w:rPr>
              <w:t>☨</w:t>
            </w:r>
          </w:p>
        </w:tc>
        <w:tc>
          <w:tcPr>
            <w:tcW w:w="389" w:type="pct"/>
          </w:tcPr>
          <w:p w14:paraId="7968A6B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0.33**</w:t>
            </w:r>
          </w:p>
        </w:tc>
        <w:tc>
          <w:tcPr>
            <w:tcW w:w="390" w:type="pct"/>
          </w:tcPr>
          <w:p w14:paraId="3ED0BE6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0.07</w:t>
            </w:r>
          </w:p>
        </w:tc>
        <w:tc>
          <w:tcPr>
            <w:tcW w:w="390" w:type="pct"/>
          </w:tcPr>
          <w:p w14:paraId="692656D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7EDEE1A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90" w:type="pct"/>
          </w:tcPr>
          <w:p w14:paraId="4784AD0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-0.09</w:t>
            </w:r>
          </w:p>
        </w:tc>
        <w:tc>
          <w:tcPr>
            <w:tcW w:w="150" w:type="pct"/>
          </w:tcPr>
          <w:p w14:paraId="47EF814C"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A40159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0.34**</w:t>
            </w:r>
          </w:p>
        </w:tc>
        <w:tc>
          <w:tcPr>
            <w:tcW w:w="346" w:type="pct"/>
          </w:tcPr>
          <w:p w14:paraId="1788A7D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46" w:type="pct"/>
          </w:tcPr>
          <w:p w14:paraId="709C554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0.26*</w:t>
            </w:r>
          </w:p>
        </w:tc>
        <w:tc>
          <w:tcPr>
            <w:tcW w:w="346" w:type="pct"/>
          </w:tcPr>
          <w:p w14:paraId="38803AA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47" w:type="pct"/>
          </w:tcPr>
          <w:p w14:paraId="2A577CA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0.24*</w:t>
            </w:r>
          </w:p>
        </w:tc>
      </w:tr>
      <w:tr w:rsidR="003F2863" w:rsidRPr="003F2863" w14:paraId="47EDF951" w14:textId="77777777" w:rsidTr="00FF3EA5">
        <w:trPr>
          <w:trHeight w:val="278"/>
        </w:trPr>
        <w:tc>
          <w:tcPr>
            <w:tcW w:w="1170" w:type="pct"/>
          </w:tcPr>
          <w:p w14:paraId="1153AD5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Category Fluency</w:t>
            </w:r>
            <w:r w:rsidRPr="003F2863">
              <w:rPr>
                <w:rFonts w:ascii="Segoe UI Symbol" w:hAnsi="Segoe UI Symbol" w:cs="Segoe UI Symbol"/>
                <w:color w:val="000000" w:themeColor="text1"/>
                <w:sz w:val="24"/>
                <w:szCs w:val="24"/>
                <w:vertAlign w:val="superscript"/>
              </w:rPr>
              <w:t>☨</w:t>
            </w:r>
          </w:p>
        </w:tc>
        <w:tc>
          <w:tcPr>
            <w:tcW w:w="389" w:type="pct"/>
          </w:tcPr>
          <w:p w14:paraId="522D3E1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0.32**</w:t>
            </w:r>
          </w:p>
        </w:tc>
        <w:tc>
          <w:tcPr>
            <w:tcW w:w="390" w:type="pct"/>
          </w:tcPr>
          <w:p w14:paraId="2CB4CD21"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90" w:type="pct"/>
          </w:tcPr>
          <w:p w14:paraId="2F2E48B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1DA8C3F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&lt;0.01</w:t>
            </w:r>
          </w:p>
        </w:tc>
        <w:tc>
          <w:tcPr>
            <w:tcW w:w="390" w:type="pct"/>
          </w:tcPr>
          <w:p w14:paraId="6E729DA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150" w:type="pct"/>
          </w:tcPr>
          <w:p w14:paraId="3E167E49"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7FF78AF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346" w:type="pct"/>
          </w:tcPr>
          <w:p w14:paraId="569AF46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346" w:type="pct"/>
          </w:tcPr>
          <w:p w14:paraId="119F092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46" w:type="pct"/>
          </w:tcPr>
          <w:p w14:paraId="1D2E1E8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47" w:type="pct"/>
          </w:tcPr>
          <w:p w14:paraId="0D566F0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r>
      <w:tr w:rsidR="003F2863" w:rsidRPr="003F2863" w14:paraId="76BBB949" w14:textId="77777777" w:rsidTr="00FF3EA5">
        <w:trPr>
          <w:trHeight w:val="278"/>
        </w:trPr>
        <w:tc>
          <w:tcPr>
            <w:tcW w:w="1170" w:type="pct"/>
          </w:tcPr>
          <w:p w14:paraId="0F8284D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BNT</w:t>
            </w:r>
          </w:p>
        </w:tc>
        <w:tc>
          <w:tcPr>
            <w:tcW w:w="389" w:type="pct"/>
          </w:tcPr>
          <w:p w14:paraId="1D2F4C4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0.30**</w:t>
            </w:r>
          </w:p>
        </w:tc>
        <w:tc>
          <w:tcPr>
            <w:tcW w:w="390" w:type="pct"/>
          </w:tcPr>
          <w:p w14:paraId="3A8F0D2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1CF8493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7C1D97B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0.05</w:t>
            </w:r>
          </w:p>
        </w:tc>
        <w:tc>
          <w:tcPr>
            <w:tcW w:w="390" w:type="pct"/>
          </w:tcPr>
          <w:p w14:paraId="16527EC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-0.15**</w:t>
            </w:r>
          </w:p>
        </w:tc>
        <w:tc>
          <w:tcPr>
            <w:tcW w:w="150" w:type="pct"/>
          </w:tcPr>
          <w:p w14:paraId="75D59757"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1E1BCDA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0.21</w:t>
            </w:r>
          </w:p>
        </w:tc>
        <w:tc>
          <w:tcPr>
            <w:tcW w:w="346" w:type="pct"/>
          </w:tcPr>
          <w:p w14:paraId="2BAD72F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-0.13</w:t>
            </w:r>
          </w:p>
        </w:tc>
        <w:tc>
          <w:tcPr>
            <w:tcW w:w="346" w:type="pct"/>
          </w:tcPr>
          <w:p w14:paraId="3820F5E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0.10</w:t>
            </w:r>
          </w:p>
        </w:tc>
        <w:tc>
          <w:tcPr>
            <w:tcW w:w="346" w:type="pct"/>
          </w:tcPr>
          <w:p w14:paraId="638770C5"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347" w:type="pct"/>
          </w:tcPr>
          <w:p w14:paraId="5DFE1014"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r>
      <w:tr w:rsidR="009B4FF4" w:rsidRPr="003F2863" w14:paraId="5497DE97" w14:textId="77777777" w:rsidTr="00FF3EA5">
        <w:trPr>
          <w:trHeight w:val="278"/>
        </w:trPr>
        <w:tc>
          <w:tcPr>
            <w:tcW w:w="1170" w:type="pct"/>
          </w:tcPr>
          <w:p w14:paraId="52A9D510" w14:textId="77777777" w:rsidR="009B4FF4" w:rsidRPr="003F2863" w:rsidRDefault="009B4FF4" w:rsidP="003B388C">
            <w:pPr>
              <w:rPr>
                <w:rFonts w:ascii="Times New Roman" w:hAnsi="Times New Roman" w:cs="Times New Roman"/>
                <w:color w:val="000000" w:themeColor="text1"/>
                <w:sz w:val="24"/>
                <w:szCs w:val="24"/>
              </w:rPr>
            </w:pPr>
          </w:p>
        </w:tc>
        <w:tc>
          <w:tcPr>
            <w:tcW w:w="389" w:type="pct"/>
          </w:tcPr>
          <w:p w14:paraId="585FA346"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680793D0"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05BE752C"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76A1CDF5" w14:textId="77777777" w:rsidR="009B4FF4" w:rsidRPr="003F2863" w:rsidRDefault="009B4FF4" w:rsidP="003B388C">
            <w:pPr>
              <w:rPr>
                <w:rFonts w:ascii="Times New Roman" w:hAnsi="Times New Roman" w:cs="Times New Roman"/>
                <w:color w:val="000000" w:themeColor="text1"/>
                <w:sz w:val="24"/>
                <w:szCs w:val="24"/>
              </w:rPr>
            </w:pPr>
          </w:p>
        </w:tc>
        <w:tc>
          <w:tcPr>
            <w:tcW w:w="390" w:type="pct"/>
          </w:tcPr>
          <w:p w14:paraId="386719F4" w14:textId="77777777" w:rsidR="009B4FF4" w:rsidRPr="003F2863" w:rsidRDefault="009B4FF4" w:rsidP="003B388C">
            <w:pPr>
              <w:rPr>
                <w:rFonts w:ascii="Times New Roman" w:hAnsi="Times New Roman" w:cs="Times New Roman"/>
                <w:color w:val="000000" w:themeColor="text1"/>
                <w:sz w:val="24"/>
                <w:szCs w:val="24"/>
              </w:rPr>
            </w:pPr>
          </w:p>
        </w:tc>
        <w:tc>
          <w:tcPr>
            <w:tcW w:w="150" w:type="pct"/>
          </w:tcPr>
          <w:p w14:paraId="665B7955"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5E4AADF5"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72008869"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197E2061" w14:textId="77777777" w:rsidR="009B4FF4" w:rsidRPr="003F2863" w:rsidRDefault="009B4FF4" w:rsidP="003B388C">
            <w:pPr>
              <w:rPr>
                <w:rFonts w:ascii="Times New Roman" w:hAnsi="Times New Roman" w:cs="Times New Roman"/>
                <w:color w:val="000000" w:themeColor="text1"/>
                <w:sz w:val="24"/>
                <w:szCs w:val="24"/>
              </w:rPr>
            </w:pPr>
          </w:p>
        </w:tc>
        <w:tc>
          <w:tcPr>
            <w:tcW w:w="346" w:type="pct"/>
          </w:tcPr>
          <w:p w14:paraId="16ACE2DC" w14:textId="77777777" w:rsidR="009B4FF4" w:rsidRPr="003F2863" w:rsidRDefault="009B4FF4" w:rsidP="003B388C">
            <w:pPr>
              <w:rPr>
                <w:rFonts w:ascii="Times New Roman" w:hAnsi="Times New Roman" w:cs="Times New Roman"/>
                <w:color w:val="000000" w:themeColor="text1"/>
                <w:sz w:val="24"/>
                <w:szCs w:val="24"/>
              </w:rPr>
            </w:pPr>
          </w:p>
        </w:tc>
        <w:tc>
          <w:tcPr>
            <w:tcW w:w="347" w:type="pct"/>
          </w:tcPr>
          <w:p w14:paraId="0187DF8D" w14:textId="77777777" w:rsidR="009B4FF4" w:rsidRPr="003F2863" w:rsidRDefault="009B4FF4" w:rsidP="003B388C">
            <w:pPr>
              <w:rPr>
                <w:rFonts w:ascii="Times New Roman" w:hAnsi="Times New Roman" w:cs="Times New Roman"/>
                <w:color w:val="000000" w:themeColor="text1"/>
                <w:sz w:val="24"/>
                <w:szCs w:val="24"/>
              </w:rPr>
            </w:pPr>
          </w:p>
        </w:tc>
      </w:tr>
      <w:tr w:rsidR="003F2863" w:rsidRPr="003F2863" w14:paraId="53931F37" w14:textId="77777777" w:rsidTr="00FF3EA5">
        <w:trPr>
          <w:trHeight w:val="278"/>
        </w:trPr>
        <w:tc>
          <w:tcPr>
            <w:tcW w:w="1170" w:type="pct"/>
          </w:tcPr>
          <w:p w14:paraId="1AC0268C" w14:textId="77777777" w:rsidR="00FE1060" w:rsidRPr="003F2863" w:rsidRDefault="00FE1060" w:rsidP="003B388C">
            <w:pPr>
              <w:rPr>
                <w:rFonts w:ascii="Times New Roman" w:hAnsi="Times New Roman" w:cs="Times New Roman"/>
                <w:b/>
                <w:bCs/>
                <w:color w:val="000000" w:themeColor="text1"/>
                <w:sz w:val="24"/>
                <w:szCs w:val="24"/>
              </w:rPr>
            </w:pPr>
            <w:r w:rsidRPr="003F2863">
              <w:rPr>
                <w:rFonts w:ascii="Times New Roman" w:hAnsi="Times New Roman" w:cs="Times New Roman"/>
                <w:b/>
                <w:bCs/>
                <w:color w:val="000000" w:themeColor="text1"/>
                <w:sz w:val="24"/>
                <w:szCs w:val="24"/>
              </w:rPr>
              <w:t>Executive Function</w:t>
            </w:r>
          </w:p>
        </w:tc>
        <w:tc>
          <w:tcPr>
            <w:tcW w:w="389" w:type="pct"/>
          </w:tcPr>
          <w:p w14:paraId="58939A9B"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319F0CAB"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3DB5C63A"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01826B34" w14:textId="77777777" w:rsidR="00FE1060" w:rsidRPr="003F2863" w:rsidRDefault="00FE1060" w:rsidP="003B388C">
            <w:pPr>
              <w:rPr>
                <w:rFonts w:ascii="Times New Roman" w:hAnsi="Times New Roman" w:cs="Times New Roman"/>
                <w:color w:val="000000" w:themeColor="text1"/>
                <w:sz w:val="24"/>
                <w:szCs w:val="24"/>
              </w:rPr>
            </w:pPr>
          </w:p>
        </w:tc>
        <w:tc>
          <w:tcPr>
            <w:tcW w:w="390" w:type="pct"/>
          </w:tcPr>
          <w:p w14:paraId="03574BFD" w14:textId="77777777" w:rsidR="00FE1060" w:rsidRPr="003F2863" w:rsidRDefault="00FE1060" w:rsidP="003B388C">
            <w:pPr>
              <w:rPr>
                <w:rFonts w:ascii="Times New Roman" w:hAnsi="Times New Roman" w:cs="Times New Roman"/>
                <w:color w:val="000000" w:themeColor="text1"/>
                <w:sz w:val="24"/>
                <w:szCs w:val="24"/>
              </w:rPr>
            </w:pPr>
          </w:p>
        </w:tc>
        <w:tc>
          <w:tcPr>
            <w:tcW w:w="150" w:type="pct"/>
          </w:tcPr>
          <w:p w14:paraId="470ACED3"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4AD568C"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8DDDD94"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28A2A64"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49891DF0" w14:textId="77777777" w:rsidR="00FE1060" w:rsidRPr="003F2863" w:rsidRDefault="00FE1060" w:rsidP="003B388C">
            <w:pPr>
              <w:rPr>
                <w:rFonts w:ascii="Times New Roman" w:hAnsi="Times New Roman" w:cs="Times New Roman"/>
                <w:color w:val="000000" w:themeColor="text1"/>
                <w:sz w:val="24"/>
                <w:szCs w:val="24"/>
              </w:rPr>
            </w:pPr>
          </w:p>
        </w:tc>
        <w:tc>
          <w:tcPr>
            <w:tcW w:w="347" w:type="pct"/>
          </w:tcPr>
          <w:p w14:paraId="2C4E5156" w14:textId="77777777" w:rsidR="00FE1060" w:rsidRPr="003F2863" w:rsidRDefault="00FE1060" w:rsidP="003B388C">
            <w:pPr>
              <w:rPr>
                <w:rFonts w:ascii="Times New Roman" w:hAnsi="Times New Roman" w:cs="Times New Roman"/>
                <w:color w:val="000000" w:themeColor="text1"/>
                <w:sz w:val="24"/>
                <w:szCs w:val="24"/>
              </w:rPr>
            </w:pPr>
          </w:p>
        </w:tc>
      </w:tr>
      <w:tr w:rsidR="003F2863" w:rsidRPr="003F2863" w14:paraId="26399955" w14:textId="77777777" w:rsidTr="00FF3EA5">
        <w:trPr>
          <w:trHeight w:val="278"/>
        </w:trPr>
        <w:tc>
          <w:tcPr>
            <w:tcW w:w="1170" w:type="pct"/>
          </w:tcPr>
          <w:p w14:paraId="4E216C0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TMT B</w:t>
            </w:r>
            <w:r w:rsidRPr="003F2863">
              <w:rPr>
                <w:rFonts w:ascii="Segoe UI Symbol" w:hAnsi="Segoe UI Symbol" w:cs="Segoe UI Symbol"/>
                <w:color w:val="000000" w:themeColor="text1"/>
                <w:sz w:val="24"/>
                <w:szCs w:val="24"/>
                <w:vertAlign w:val="superscript"/>
              </w:rPr>
              <w:t>☨</w:t>
            </w:r>
          </w:p>
        </w:tc>
        <w:tc>
          <w:tcPr>
            <w:tcW w:w="389" w:type="pct"/>
          </w:tcPr>
          <w:p w14:paraId="733B1E3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0.24**</w:t>
            </w:r>
          </w:p>
        </w:tc>
        <w:tc>
          <w:tcPr>
            <w:tcW w:w="390" w:type="pct"/>
          </w:tcPr>
          <w:p w14:paraId="3E03089C"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90" w:type="pct"/>
          </w:tcPr>
          <w:p w14:paraId="156E206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90" w:type="pct"/>
          </w:tcPr>
          <w:p w14:paraId="3CDE50E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Pr>
          <w:p w14:paraId="37D1C7CB"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-0.11*</w:t>
            </w:r>
          </w:p>
        </w:tc>
        <w:tc>
          <w:tcPr>
            <w:tcW w:w="150" w:type="pct"/>
          </w:tcPr>
          <w:p w14:paraId="05EA7A7C" w14:textId="77777777" w:rsidR="00FE1060" w:rsidRPr="003F2863" w:rsidRDefault="00FE1060" w:rsidP="003B388C">
            <w:pPr>
              <w:rPr>
                <w:rFonts w:ascii="Times New Roman" w:hAnsi="Times New Roman" w:cs="Times New Roman"/>
                <w:color w:val="000000" w:themeColor="text1"/>
                <w:sz w:val="24"/>
                <w:szCs w:val="24"/>
              </w:rPr>
            </w:pPr>
          </w:p>
        </w:tc>
        <w:tc>
          <w:tcPr>
            <w:tcW w:w="346" w:type="pct"/>
          </w:tcPr>
          <w:p w14:paraId="0F69A252"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0.32**</w:t>
            </w:r>
          </w:p>
        </w:tc>
        <w:tc>
          <w:tcPr>
            <w:tcW w:w="346" w:type="pct"/>
          </w:tcPr>
          <w:p w14:paraId="6284CAE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w:t>
            </w:r>
          </w:p>
        </w:tc>
        <w:tc>
          <w:tcPr>
            <w:tcW w:w="346" w:type="pct"/>
          </w:tcPr>
          <w:p w14:paraId="1B68D2B7"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0.27*</w:t>
            </w:r>
          </w:p>
        </w:tc>
        <w:tc>
          <w:tcPr>
            <w:tcW w:w="346" w:type="pct"/>
          </w:tcPr>
          <w:p w14:paraId="1F68854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7" w:type="pct"/>
          </w:tcPr>
          <w:p w14:paraId="07CEDE7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-0.44</w:t>
            </w:r>
          </w:p>
        </w:tc>
      </w:tr>
      <w:tr w:rsidR="003F2863" w:rsidRPr="003F2863" w14:paraId="79AA3C1A" w14:textId="77777777" w:rsidTr="00FF3EA5">
        <w:trPr>
          <w:trHeight w:val="278"/>
        </w:trPr>
        <w:tc>
          <w:tcPr>
            <w:tcW w:w="1170" w:type="pct"/>
            <w:tcBorders>
              <w:bottom w:val="single" w:sz="4" w:space="0" w:color="auto"/>
            </w:tcBorders>
          </w:tcPr>
          <w:p w14:paraId="0ABC0F6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Stroop CW</w:t>
            </w:r>
            <w:r w:rsidRPr="003F2863">
              <w:rPr>
                <w:rFonts w:ascii="Segoe UI Symbol" w:hAnsi="Segoe UI Symbol" w:cs="Segoe UI Symbol"/>
                <w:color w:val="000000" w:themeColor="text1"/>
                <w:sz w:val="24"/>
                <w:szCs w:val="24"/>
                <w:vertAlign w:val="superscript"/>
              </w:rPr>
              <w:t>☦</w:t>
            </w:r>
          </w:p>
        </w:tc>
        <w:tc>
          <w:tcPr>
            <w:tcW w:w="389" w:type="pct"/>
            <w:tcBorders>
              <w:bottom w:val="single" w:sz="4" w:space="0" w:color="auto"/>
            </w:tcBorders>
          </w:tcPr>
          <w:p w14:paraId="6BA77466"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0.22*</w:t>
            </w:r>
          </w:p>
        </w:tc>
        <w:tc>
          <w:tcPr>
            <w:tcW w:w="390" w:type="pct"/>
            <w:tcBorders>
              <w:bottom w:val="single" w:sz="4" w:space="0" w:color="auto"/>
            </w:tcBorders>
          </w:tcPr>
          <w:p w14:paraId="12295DAD"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0.08</w:t>
            </w:r>
          </w:p>
        </w:tc>
        <w:tc>
          <w:tcPr>
            <w:tcW w:w="390" w:type="pct"/>
            <w:tcBorders>
              <w:bottom w:val="single" w:sz="4" w:space="0" w:color="auto"/>
            </w:tcBorders>
          </w:tcPr>
          <w:p w14:paraId="57FB699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0.02</w:t>
            </w:r>
          </w:p>
        </w:tc>
        <w:tc>
          <w:tcPr>
            <w:tcW w:w="390" w:type="pct"/>
            <w:tcBorders>
              <w:bottom w:val="single" w:sz="4" w:space="0" w:color="auto"/>
            </w:tcBorders>
          </w:tcPr>
          <w:p w14:paraId="630FE64E"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0.04</w:t>
            </w:r>
          </w:p>
        </w:tc>
        <w:tc>
          <w:tcPr>
            <w:tcW w:w="390" w:type="pct"/>
            <w:tcBorders>
              <w:bottom w:val="single" w:sz="4" w:space="0" w:color="auto"/>
            </w:tcBorders>
          </w:tcPr>
          <w:p w14:paraId="74032D9A"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-0.12*</w:t>
            </w:r>
          </w:p>
        </w:tc>
        <w:tc>
          <w:tcPr>
            <w:tcW w:w="150" w:type="pct"/>
            <w:tcBorders>
              <w:bottom w:val="single" w:sz="4" w:space="0" w:color="auto"/>
            </w:tcBorders>
          </w:tcPr>
          <w:p w14:paraId="38F96308" w14:textId="77777777" w:rsidR="00FE1060" w:rsidRPr="003F2863" w:rsidRDefault="00FE1060" w:rsidP="003B388C">
            <w:pPr>
              <w:rPr>
                <w:rFonts w:ascii="Times New Roman" w:hAnsi="Times New Roman" w:cs="Times New Roman"/>
                <w:color w:val="000000" w:themeColor="text1"/>
                <w:sz w:val="24"/>
                <w:szCs w:val="24"/>
              </w:rPr>
            </w:pPr>
          </w:p>
        </w:tc>
        <w:tc>
          <w:tcPr>
            <w:tcW w:w="346" w:type="pct"/>
            <w:tcBorders>
              <w:bottom w:val="single" w:sz="4" w:space="0" w:color="auto"/>
            </w:tcBorders>
          </w:tcPr>
          <w:p w14:paraId="52590DEF"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0.03</w:t>
            </w:r>
          </w:p>
        </w:tc>
        <w:tc>
          <w:tcPr>
            <w:tcW w:w="346" w:type="pct"/>
            <w:tcBorders>
              <w:bottom w:val="single" w:sz="4" w:space="0" w:color="auto"/>
            </w:tcBorders>
          </w:tcPr>
          <w:p w14:paraId="3D787679"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346" w:type="pct"/>
            <w:tcBorders>
              <w:bottom w:val="single" w:sz="4" w:space="0" w:color="auto"/>
            </w:tcBorders>
          </w:tcPr>
          <w:p w14:paraId="5165C1F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-0.06</w:t>
            </w:r>
          </w:p>
        </w:tc>
        <w:tc>
          <w:tcPr>
            <w:tcW w:w="346" w:type="pct"/>
            <w:tcBorders>
              <w:bottom w:val="single" w:sz="4" w:space="0" w:color="auto"/>
            </w:tcBorders>
          </w:tcPr>
          <w:p w14:paraId="47CF21E8"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-0.01</w:t>
            </w:r>
          </w:p>
        </w:tc>
        <w:tc>
          <w:tcPr>
            <w:tcW w:w="347" w:type="pct"/>
            <w:tcBorders>
              <w:bottom w:val="single" w:sz="4" w:space="0" w:color="auto"/>
            </w:tcBorders>
          </w:tcPr>
          <w:p w14:paraId="7054A0D0" w14:textId="77777777" w:rsidR="00FE1060" w:rsidRPr="003F2863" w:rsidRDefault="00FE1060" w:rsidP="003B388C">
            <w:pPr>
              <w:rPr>
                <w:rFonts w:ascii="Times New Roman" w:hAnsi="Times New Roman" w:cs="Times New Roman"/>
                <w:color w:val="000000" w:themeColor="text1"/>
                <w:sz w:val="24"/>
                <w:szCs w:val="24"/>
              </w:rPr>
            </w:pPr>
            <w:r w:rsidRPr="003F2863">
              <w:rPr>
                <w:rFonts w:ascii="Times New Roman" w:hAnsi="Times New Roman" w:cs="Times New Roman"/>
                <w:color w:val="000000" w:themeColor="text1"/>
                <w:sz w:val="24"/>
                <w:szCs w:val="24"/>
              </w:rPr>
              <w:t>0.20</w:t>
            </w:r>
          </w:p>
        </w:tc>
      </w:tr>
    </w:tbl>
    <w:bookmarkEnd w:id="3"/>
    <w:p w14:paraId="2C078E63" w14:textId="6F707813" w:rsidR="004A0BA9" w:rsidRPr="003F2863" w:rsidRDefault="00FE1060" w:rsidP="003B388C">
      <w:pPr>
        <w:spacing w:after="0" w:line="240" w:lineRule="auto"/>
        <w:rPr>
          <w:rFonts w:ascii="Times New Roman" w:hAnsi="Times New Roman" w:cs="Times New Roman"/>
          <w:color w:val="000000" w:themeColor="text1"/>
          <w:sz w:val="24"/>
          <w:szCs w:val="24"/>
        </w:rPr>
      </w:pPr>
      <w:r w:rsidRPr="003F2863">
        <w:rPr>
          <w:rFonts w:ascii="Times New Roman" w:hAnsi="Times New Roman" w:cs="Times New Roman"/>
          <w:i/>
          <w:iCs/>
          <w:color w:val="000000" w:themeColor="text1"/>
          <w:sz w:val="24"/>
          <w:szCs w:val="24"/>
        </w:rPr>
        <w:t>Note.</w:t>
      </w:r>
      <w:r w:rsidRPr="003F2863">
        <w:rPr>
          <w:rFonts w:ascii="Times New Roman" w:hAnsi="Times New Roman" w:cs="Times New Roman"/>
          <w:color w:val="000000" w:themeColor="text1"/>
          <w:sz w:val="24"/>
          <w:szCs w:val="24"/>
        </w:rPr>
        <w:t xml:space="preserve"> CH=Cognitively Healthy; SCD=Subjective Cognitive Decline; O=Openness; C=Conscientiousness; E=Extraversion; A=Agreeableness; N=Neuroticism; WAIS=Wechsler Adult Intelligence Test; WRAT=Wide Range Achievement Test; DS=Digit Symbol; TMT=Trail Making Test; FCSRT=Free &amp; Cued Selective Reminding Test; RBANS=Repeatable Battery for Neuropsychological Status; CF=Complex Figure; BD=Block Design; BNT Boston Naming Test; CW=Colour-Word.</w:t>
      </w:r>
      <w:r>
        <w:br/>
      </w:r>
      <w:r w:rsidRPr="003F2863">
        <w:rPr>
          <w:rFonts w:ascii="Times New Roman" w:hAnsi="Times New Roman" w:cs="Times New Roman"/>
          <w:color w:val="000000" w:themeColor="text1"/>
          <w:sz w:val="24"/>
          <w:szCs w:val="24"/>
          <w:vertAlign w:val="superscript"/>
        </w:rPr>
        <w:t>†</w:t>
      </w:r>
      <w:r w:rsidRPr="003F2863">
        <w:rPr>
          <w:rFonts w:ascii="Times New Roman" w:hAnsi="Times New Roman" w:cs="Times New Roman"/>
          <w:color w:val="000000" w:themeColor="text1"/>
          <w:sz w:val="24"/>
          <w:szCs w:val="24"/>
        </w:rPr>
        <w:t xml:space="preserve">Scaled score; </w:t>
      </w:r>
      <w:r w:rsidRPr="003F2863">
        <w:rPr>
          <w:rFonts w:ascii="Times New Roman" w:hAnsi="Times New Roman" w:cs="Times New Roman"/>
          <w:color w:val="000000" w:themeColor="text1"/>
          <w:sz w:val="24"/>
          <w:szCs w:val="24"/>
          <w:vertAlign w:val="superscript"/>
        </w:rPr>
        <w:t>‡</w:t>
      </w:r>
      <w:r w:rsidRPr="003F2863">
        <w:rPr>
          <w:rFonts w:ascii="Times New Roman" w:hAnsi="Times New Roman" w:cs="Times New Roman"/>
          <w:color w:val="000000" w:themeColor="text1"/>
          <w:sz w:val="24"/>
          <w:szCs w:val="24"/>
        </w:rPr>
        <w:t xml:space="preserve">Standard score; </w:t>
      </w:r>
      <w:r w:rsidRPr="003F2863">
        <w:rPr>
          <w:rFonts w:ascii="Segoe UI Symbol" w:hAnsi="Segoe UI Symbol" w:cs="Segoe UI Symbol"/>
          <w:color w:val="000000" w:themeColor="text1"/>
          <w:sz w:val="24"/>
          <w:szCs w:val="24"/>
          <w:vertAlign w:val="superscript"/>
        </w:rPr>
        <w:t>☨</w:t>
      </w:r>
      <w:r w:rsidRPr="003F2863">
        <w:rPr>
          <w:rFonts w:ascii="Times New Roman" w:hAnsi="Times New Roman" w:cs="Times New Roman"/>
          <w:color w:val="000000" w:themeColor="text1"/>
          <w:sz w:val="24"/>
          <w:szCs w:val="24"/>
        </w:rPr>
        <w:t xml:space="preserve">z-score; </w:t>
      </w:r>
      <w:r w:rsidRPr="003F2863">
        <w:rPr>
          <w:rFonts w:ascii="Segoe UI Symbol" w:hAnsi="Segoe UI Symbol" w:cs="Segoe UI Symbol"/>
          <w:color w:val="000000" w:themeColor="text1"/>
          <w:sz w:val="24"/>
          <w:szCs w:val="24"/>
          <w:vertAlign w:val="superscript"/>
        </w:rPr>
        <w:t>☦</w:t>
      </w:r>
      <w:r w:rsidRPr="003F2863">
        <w:rPr>
          <w:rFonts w:ascii="Times New Roman" w:hAnsi="Times New Roman" w:cs="Times New Roman"/>
          <w:color w:val="000000" w:themeColor="text1"/>
          <w:sz w:val="24"/>
          <w:szCs w:val="24"/>
        </w:rPr>
        <w:t>T-score</w:t>
      </w:r>
      <w:r>
        <w:br/>
      </w:r>
      <w:r w:rsidRPr="003F2863">
        <w:rPr>
          <w:rFonts w:ascii="Times New Roman" w:hAnsi="Times New Roman" w:cs="Times New Roman"/>
          <w:color w:val="000000" w:themeColor="text1"/>
          <w:sz w:val="24"/>
          <w:szCs w:val="24"/>
        </w:rPr>
        <w:t>*</w:t>
      </w:r>
      <w:r w:rsidRPr="003F2863">
        <w:rPr>
          <w:rFonts w:ascii="Times New Roman" w:hAnsi="Times New Roman" w:cs="Times New Roman"/>
          <w:i/>
          <w:iCs/>
          <w:color w:val="000000" w:themeColor="text1"/>
          <w:sz w:val="24"/>
          <w:szCs w:val="24"/>
        </w:rPr>
        <w:t>p</w:t>
      </w:r>
      <w:r w:rsidRPr="003F2863">
        <w:rPr>
          <w:rFonts w:ascii="Times New Roman" w:hAnsi="Times New Roman" w:cs="Times New Roman"/>
          <w:color w:val="000000" w:themeColor="text1"/>
          <w:sz w:val="24"/>
          <w:szCs w:val="24"/>
        </w:rPr>
        <w:t xml:space="preserve"> &lt; 0.05; **</w:t>
      </w:r>
      <w:r w:rsidRPr="003F2863">
        <w:rPr>
          <w:rFonts w:ascii="Times New Roman" w:hAnsi="Times New Roman" w:cs="Times New Roman"/>
          <w:i/>
          <w:iCs/>
          <w:color w:val="000000" w:themeColor="text1"/>
          <w:sz w:val="24"/>
          <w:szCs w:val="24"/>
        </w:rPr>
        <w:t>p</w:t>
      </w:r>
      <w:r w:rsidRPr="003F2863">
        <w:rPr>
          <w:rFonts w:ascii="Times New Roman" w:hAnsi="Times New Roman" w:cs="Times New Roman"/>
          <w:color w:val="000000" w:themeColor="text1"/>
          <w:sz w:val="24"/>
          <w:szCs w:val="24"/>
        </w:rPr>
        <w:t xml:space="preserve"> &lt; 0.01</w:t>
      </w:r>
    </w:p>
    <w:sectPr w:rsidR="004A0BA9" w:rsidRPr="003F28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5BE4" w14:textId="77777777" w:rsidR="001C5482" w:rsidRDefault="001C5482" w:rsidP="00B51A2B">
      <w:pPr>
        <w:spacing w:after="0" w:line="240" w:lineRule="auto"/>
      </w:pPr>
      <w:r>
        <w:separator/>
      </w:r>
    </w:p>
  </w:endnote>
  <w:endnote w:type="continuationSeparator" w:id="0">
    <w:p w14:paraId="555CF962" w14:textId="77777777" w:rsidR="001C5482" w:rsidRDefault="001C5482" w:rsidP="00B51A2B">
      <w:pPr>
        <w:spacing w:after="0" w:line="240" w:lineRule="auto"/>
      </w:pPr>
      <w:r>
        <w:continuationSeparator/>
      </w:r>
    </w:p>
  </w:endnote>
  <w:endnote w:type="continuationNotice" w:id="1">
    <w:p w14:paraId="7B9F42D7" w14:textId="77777777" w:rsidR="001C5482" w:rsidRDefault="001C5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95E0" w14:textId="77777777" w:rsidR="001C5482" w:rsidRDefault="001C5482" w:rsidP="00B51A2B">
      <w:pPr>
        <w:spacing w:after="0" w:line="240" w:lineRule="auto"/>
      </w:pPr>
      <w:r>
        <w:separator/>
      </w:r>
    </w:p>
  </w:footnote>
  <w:footnote w:type="continuationSeparator" w:id="0">
    <w:p w14:paraId="59341841" w14:textId="77777777" w:rsidR="001C5482" w:rsidRDefault="001C5482" w:rsidP="00B51A2B">
      <w:pPr>
        <w:spacing w:after="0" w:line="240" w:lineRule="auto"/>
      </w:pPr>
      <w:r>
        <w:continuationSeparator/>
      </w:r>
    </w:p>
  </w:footnote>
  <w:footnote w:type="continuationNotice" w:id="1">
    <w:p w14:paraId="33A3EF17" w14:textId="77777777" w:rsidR="001C5482" w:rsidRDefault="001C54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53AF45"/>
    <w:rsid w:val="0002372D"/>
    <w:rsid w:val="00174E94"/>
    <w:rsid w:val="001B03F4"/>
    <w:rsid w:val="001C5482"/>
    <w:rsid w:val="002C205F"/>
    <w:rsid w:val="002C50E6"/>
    <w:rsid w:val="003B388C"/>
    <w:rsid w:val="003E098D"/>
    <w:rsid w:val="003F2863"/>
    <w:rsid w:val="004A0BA9"/>
    <w:rsid w:val="0051555C"/>
    <w:rsid w:val="00540D98"/>
    <w:rsid w:val="00683A74"/>
    <w:rsid w:val="00716BBA"/>
    <w:rsid w:val="00881558"/>
    <w:rsid w:val="00900164"/>
    <w:rsid w:val="0093489C"/>
    <w:rsid w:val="00950780"/>
    <w:rsid w:val="009B4FF4"/>
    <w:rsid w:val="00A26DAB"/>
    <w:rsid w:val="00A35F3C"/>
    <w:rsid w:val="00B51A2B"/>
    <w:rsid w:val="00C43659"/>
    <w:rsid w:val="00CA681E"/>
    <w:rsid w:val="00ED559D"/>
    <w:rsid w:val="00FE1060"/>
    <w:rsid w:val="24593A4E"/>
    <w:rsid w:val="28D01E54"/>
    <w:rsid w:val="4DDBBFA5"/>
    <w:rsid w:val="5BD446EF"/>
    <w:rsid w:val="60EB8011"/>
    <w:rsid w:val="718A9F68"/>
    <w:rsid w:val="75E2CD34"/>
    <w:rsid w:val="7E53AF45"/>
    <w:rsid w:val="7EFEA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AF45"/>
  <w15:chartTrackingRefBased/>
  <w15:docId w15:val="{415C8AEF-8D07-4E8B-8225-F71ED33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20">
    <w:name w:val="Heading2"/>
    <w:basedOn w:val="Normal"/>
    <w:link w:val="Heading2Char0"/>
    <w:qFormat/>
    <w:rsid w:val="00FE1060"/>
    <w:pPr>
      <w:spacing w:after="0" w:line="480" w:lineRule="auto"/>
    </w:pPr>
    <w:rPr>
      <w:rFonts w:ascii="Times New Roman" w:hAnsi="Times New Roman" w:cs="Times New Roman"/>
      <w:b/>
      <w:bCs/>
      <w:sz w:val="24"/>
      <w:szCs w:val="24"/>
      <w:lang w:val="en-CA"/>
    </w:rPr>
  </w:style>
  <w:style w:type="character" w:customStyle="1" w:styleId="Heading2Char0">
    <w:name w:val="Heading2 Char"/>
    <w:basedOn w:val="DefaultParagraphFont"/>
    <w:link w:val="Heading20"/>
    <w:rsid w:val="00FE1060"/>
    <w:rPr>
      <w:rFonts w:ascii="Times New Roman" w:hAnsi="Times New Roman" w:cs="Times New Roman"/>
      <w:b/>
      <w:bCs/>
      <w:sz w:val="24"/>
      <w:szCs w:val="24"/>
      <w:lang w:val="en-CA"/>
    </w:rPr>
  </w:style>
  <w:style w:type="paragraph" w:styleId="Header">
    <w:name w:val="header"/>
    <w:basedOn w:val="Normal"/>
    <w:link w:val="HeaderChar"/>
    <w:uiPriority w:val="99"/>
    <w:unhideWhenUsed/>
    <w:rsid w:val="00B5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2B"/>
  </w:style>
  <w:style w:type="paragraph" w:styleId="Footer">
    <w:name w:val="footer"/>
    <w:basedOn w:val="Normal"/>
    <w:link w:val="FooterChar"/>
    <w:uiPriority w:val="99"/>
    <w:unhideWhenUsed/>
    <w:rsid w:val="00B5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2B"/>
  </w:style>
  <w:style w:type="character" w:styleId="CommentReference">
    <w:name w:val="annotation reference"/>
    <w:basedOn w:val="DefaultParagraphFont"/>
    <w:uiPriority w:val="99"/>
    <w:semiHidden/>
    <w:unhideWhenUsed/>
    <w:rsid w:val="00881558"/>
    <w:rPr>
      <w:sz w:val="16"/>
      <w:szCs w:val="16"/>
    </w:rPr>
  </w:style>
  <w:style w:type="paragraph" w:styleId="CommentText">
    <w:name w:val="annotation text"/>
    <w:basedOn w:val="Normal"/>
    <w:link w:val="CommentTextChar"/>
    <w:uiPriority w:val="99"/>
    <w:semiHidden/>
    <w:unhideWhenUsed/>
    <w:rsid w:val="00881558"/>
    <w:pPr>
      <w:spacing w:line="240" w:lineRule="auto"/>
    </w:pPr>
    <w:rPr>
      <w:sz w:val="20"/>
      <w:szCs w:val="20"/>
    </w:rPr>
  </w:style>
  <w:style w:type="character" w:customStyle="1" w:styleId="CommentTextChar">
    <w:name w:val="Comment Text Char"/>
    <w:basedOn w:val="DefaultParagraphFont"/>
    <w:link w:val="CommentText"/>
    <w:uiPriority w:val="99"/>
    <w:semiHidden/>
    <w:rsid w:val="00881558"/>
    <w:rPr>
      <w:sz w:val="20"/>
      <w:szCs w:val="20"/>
    </w:rPr>
  </w:style>
  <w:style w:type="paragraph" w:styleId="CommentSubject">
    <w:name w:val="annotation subject"/>
    <w:basedOn w:val="CommentText"/>
    <w:next w:val="CommentText"/>
    <w:link w:val="CommentSubjectChar"/>
    <w:uiPriority w:val="99"/>
    <w:semiHidden/>
    <w:unhideWhenUsed/>
    <w:rsid w:val="00881558"/>
    <w:rPr>
      <w:b/>
      <w:bCs/>
    </w:rPr>
  </w:style>
  <w:style w:type="character" w:customStyle="1" w:styleId="CommentSubjectChar">
    <w:name w:val="Comment Subject Char"/>
    <w:basedOn w:val="CommentTextChar"/>
    <w:link w:val="CommentSubject"/>
    <w:uiPriority w:val="99"/>
    <w:semiHidden/>
    <w:rsid w:val="00881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3fbd8d-1bee-44c6-9722-bb6e5a9e9d83">
      <Terms xmlns="http://schemas.microsoft.com/office/infopath/2007/PartnerControls"/>
    </lcf76f155ced4ddcb4097134ff3c332f>
    <TaxCatchAll xmlns="5af2e8f8-c8fd-491f-9f57-073b1c75e487" xsi:nil="true"/>
    <Orderinapplication xmlns="ef3fbd8d-1bee-44c6-9722-bb6e5a9e9d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68F263C40A341B096A57B1F2C3CBE" ma:contentTypeVersion="16" ma:contentTypeDescription="Create a new document." ma:contentTypeScope="" ma:versionID="0e18df62da5141890210be1a4165c2db">
  <xsd:schema xmlns:xsd="http://www.w3.org/2001/XMLSchema" xmlns:xs="http://www.w3.org/2001/XMLSchema" xmlns:p="http://schemas.microsoft.com/office/2006/metadata/properties" xmlns:ns2="ef3fbd8d-1bee-44c6-9722-bb6e5a9e9d83" xmlns:ns3="5af2e8f8-c8fd-491f-9f57-073b1c75e487" targetNamespace="http://schemas.microsoft.com/office/2006/metadata/properties" ma:root="true" ma:fieldsID="c2511c0955b1923075f8e68d5670e1ad" ns2:_="" ns3:_="">
    <xsd:import namespace="ef3fbd8d-1bee-44c6-9722-bb6e5a9e9d83"/>
    <xsd:import namespace="5af2e8f8-c8fd-491f-9f57-073b1c75e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3:SharedWithUsers" minOccurs="0"/>
                <xsd:element ref="ns3:SharedWithDetails" minOccurs="0"/>
                <xsd:element ref="ns2:Orderinappli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bd8d-1bee-44c6-9722-bb6e5a9e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fefc961-1432-4524-a5af-13225f490e8b" ma:termSetId="09814cd3-568e-fe90-9814-8d621ff8fb84" ma:anchorId="fba54fb3-c3e1-fe81-a776-ca4b69148c4d" ma:open="true" ma:isKeyword="false">
      <xsd:complexType>
        <xsd:sequence>
          <xsd:element ref="pc:Terms" minOccurs="0" maxOccurs="1"/>
        </xsd:sequence>
      </xsd:complexType>
    </xsd:element>
    <xsd:element name="Orderinapplication" ma:index="22" nillable="true" ma:displayName="Order in application" ma:format="Dropdown" ma:internalName="Orderinapplication"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2e8f8-c8fd-491f-9f57-073b1c75e4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809e212-b6ef-46c7-b373-93a1afc7c639}" ma:internalName="TaxCatchAll" ma:showField="CatchAllData" ma:web="5af2e8f8-c8fd-491f-9f57-073b1c75e48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E0CF5-BD46-4AAB-A38A-2DED0C98612D}">
  <ds:schemaRefs>
    <ds:schemaRef ds:uri="http://schemas.microsoft.com/sharepoint/v3/contenttype/forms"/>
  </ds:schemaRefs>
</ds:datastoreItem>
</file>

<file path=customXml/itemProps2.xml><?xml version="1.0" encoding="utf-8"?>
<ds:datastoreItem xmlns:ds="http://schemas.openxmlformats.org/officeDocument/2006/customXml" ds:itemID="{40704A20-900C-4DB9-B7F2-AD7249747A74}">
  <ds:schemaRefs>
    <ds:schemaRef ds:uri="http://schemas.microsoft.com/office/2006/metadata/properties"/>
    <ds:schemaRef ds:uri="http://schemas.microsoft.com/office/infopath/2007/PartnerControls"/>
    <ds:schemaRef ds:uri="ef3fbd8d-1bee-44c6-9722-bb6e5a9e9d83"/>
    <ds:schemaRef ds:uri="5af2e8f8-c8fd-491f-9f57-073b1c75e487"/>
  </ds:schemaRefs>
</ds:datastoreItem>
</file>

<file path=customXml/itemProps3.xml><?xml version="1.0" encoding="utf-8"?>
<ds:datastoreItem xmlns:ds="http://schemas.openxmlformats.org/officeDocument/2006/customXml" ds:itemID="{70807D7A-36D4-4BF9-BE8B-145E813D8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bd8d-1bee-44c6-9722-bb6e5a9e9d83"/>
    <ds:schemaRef ds:uri="5af2e8f8-c8fd-491f-9f57-073b1c75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3566</Words>
  <Characters>20327</Characters>
  <Application>Microsoft Office Word</Application>
  <DocSecurity>0</DocSecurity>
  <Lines>169</Lines>
  <Paragraphs>47</Paragraphs>
  <ScaleCrop>false</ScaleCrop>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Schaeffer</dc:creator>
  <cp:keywords/>
  <dc:description/>
  <cp:lastModifiedBy>Morgan Schaeffer</cp:lastModifiedBy>
  <cp:revision>16</cp:revision>
  <dcterms:created xsi:type="dcterms:W3CDTF">2023-05-29T16:49:00Z</dcterms:created>
  <dcterms:modified xsi:type="dcterms:W3CDTF">2023-12-24T00:02:00Z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0x01010033568F263C40A341B096A57B1F2C3CBE</vt:lpwstr>
  </property>
  <property fmtid="{D5CDD505-2E9C-101B-9397-08002B2CF9AE}" pid="3" name="MediaServiceImageTags">
    <vt:lpwstr/>
  </property>
</Properties>
</file>