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62BA6" w14:textId="77777777" w:rsidR="009B1FF3" w:rsidRPr="00A04ADB" w:rsidRDefault="009B1FF3" w:rsidP="009B1FF3">
      <w:pPr>
        <w:rPr>
          <w:b/>
        </w:rPr>
      </w:pPr>
      <w:r w:rsidRPr="00A04ADB">
        <w:rPr>
          <w:b/>
        </w:rPr>
        <w:t xml:space="preserve">SUPPLEMENTARY MATERIALS </w:t>
      </w:r>
    </w:p>
    <w:p w14:paraId="5EB565B1" w14:textId="77777777" w:rsidR="009B1FF3" w:rsidRPr="00A04ADB" w:rsidRDefault="009B1FF3" w:rsidP="009B1FF3">
      <w:r w:rsidRPr="00A04ADB">
        <w:rPr>
          <w:b/>
        </w:rPr>
        <w:t>Table S1</w:t>
      </w:r>
      <w:r w:rsidRPr="00A04ADB">
        <w:t xml:space="preserve">. Search string implemented in systematic search of OVID (MedLine, Embase, AMED, PsychINFO, JBI EBP Database), EBSCO CINAHL Plus, Scopus, and Web of Science. Final search string implemented in the systematic search was “1” AND “2” AND (“3” OR “4” OR “5” OR “6” OR “7” OR “8” OR “9” OR “10” OR “11”). </w:t>
      </w:r>
    </w:p>
    <w:p w14:paraId="700B2C7C" w14:textId="77777777" w:rsidR="009B1FF3" w:rsidRPr="00A04ADB" w:rsidRDefault="009B1FF3" w:rsidP="009B1FF3">
      <w:pPr>
        <w:jc w:val="both"/>
        <w:rPr>
          <w:sz w:val="22"/>
          <w:szCs w:val="22"/>
        </w:rPr>
      </w:pPr>
    </w:p>
    <w:tbl>
      <w:tblPr>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175"/>
        <w:gridCol w:w="6735"/>
      </w:tblGrid>
      <w:tr w:rsidR="009B1FF3" w:rsidRPr="00A04ADB" w14:paraId="055F2489" w14:textId="77777777" w:rsidTr="00DD20D2">
        <w:trPr>
          <w:trHeight w:val="420"/>
        </w:trPr>
        <w:tc>
          <w:tcPr>
            <w:tcW w:w="495" w:type="dxa"/>
            <w:shd w:val="clear" w:color="auto" w:fill="auto"/>
            <w:tcMar>
              <w:top w:w="100" w:type="dxa"/>
              <w:left w:w="100" w:type="dxa"/>
              <w:bottom w:w="100" w:type="dxa"/>
              <w:right w:w="100" w:type="dxa"/>
            </w:tcMar>
          </w:tcPr>
          <w:p w14:paraId="77B6948B" w14:textId="77777777" w:rsidR="009B1FF3" w:rsidRPr="00A04ADB" w:rsidRDefault="009B1FF3" w:rsidP="00DD20D2">
            <w:pPr>
              <w:widowControl w:val="0"/>
              <w:jc w:val="center"/>
              <w:rPr>
                <w:b/>
                <w:sz w:val="22"/>
                <w:szCs w:val="22"/>
              </w:rPr>
            </w:pPr>
            <w:r w:rsidRPr="00A04ADB">
              <w:rPr>
                <w:b/>
                <w:sz w:val="22"/>
                <w:szCs w:val="22"/>
              </w:rPr>
              <w:t>#</w:t>
            </w:r>
          </w:p>
        </w:tc>
        <w:tc>
          <w:tcPr>
            <w:tcW w:w="2175" w:type="dxa"/>
            <w:shd w:val="clear" w:color="auto" w:fill="auto"/>
            <w:tcMar>
              <w:top w:w="100" w:type="dxa"/>
              <w:left w:w="100" w:type="dxa"/>
              <w:bottom w:w="100" w:type="dxa"/>
              <w:right w:w="100" w:type="dxa"/>
            </w:tcMar>
          </w:tcPr>
          <w:p w14:paraId="326D904F" w14:textId="77777777" w:rsidR="009B1FF3" w:rsidRPr="00A04ADB" w:rsidRDefault="009B1FF3" w:rsidP="00DD20D2">
            <w:pPr>
              <w:widowControl w:val="0"/>
              <w:jc w:val="center"/>
              <w:rPr>
                <w:b/>
                <w:sz w:val="22"/>
                <w:szCs w:val="22"/>
              </w:rPr>
            </w:pPr>
            <w:r w:rsidRPr="00A04ADB">
              <w:rPr>
                <w:b/>
                <w:sz w:val="22"/>
                <w:szCs w:val="22"/>
              </w:rPr>
              <w:t>Topic</w:t>
            </w:r>
          </w:p>
        </w:tc>
        <w:tc>
          <w:tcPr>
            <w:tcW w:w="6735" w:type="dxa"/>
            <w:shd w:val="clear" w:color="auto" w:fill="auto"/>
            <w:tcMar>
              <w:top w:w="100" w:type="dxa"/>
              <w:left w:w="100" w:type="dxa"/>
              <w:bottom w:w="100" w:type="dxa"/>
              <w:right w:w="100" w:type="dxa"/>
            </w:tcMar>
          </w:tcPr>
          <w:p w14:paraId="3045EB43" w14:textId="77777777" w:rsidR="009B1FF3" w:rsidRPr="00A04ADB" w:rsidRDefault="009B1FF3" w:rsidP="00DD20D2">
            <w:pPr>
              <w:widowControl w:val="0"/>
              <w:jc w:val="center"/>
              <w:rPr>
                <w:b/>
                <w:sz w:val="22"/>
                <w:szCs w:val="22"/>
              </w:rPr>
            </w:pPr>
            <w:r w:rsidRPr="00A04ADB">
              <w:rPr>
                <w:b/>
                <w:sz w:val="22"/>
                <w:szCs w:val="22"/>
              </w:rPr>
              <w:t>Search String</w:t>
            </w:r>
          </w:p>
        </w:tc>
      </w:tr>
      <w:tr w:rsidR="009B1FF3" w:rsidRPr="00A04ADB" w14:paraId="0CE99356" w14:textId="77777777" w:rsidTr="00DD20D2">
        <w:trPr>
          <w:trHeight w:val="420"/>
        </w:trPr>
        <w:tc>
          <w:tcPr>
            <w:tcW w:w="495" w:type="dxa"/>
            <w:shd w:val="clear" w:color="auto" w:fill="auto"/>
            <w:tcMar>
              <w:top w:w="100" w:type="dxa"/>
              <w:left w:w="100" w:type="dxa"/>
              <w:bottom w:w="100" w:type="dxa"/>
              <w:right w:w="100" w:type="dxa"/>
            </w:tcMar>
          </w:tcPr>
          <w:p w14:paraId="2E096247" w14:textId="77777777" w:rsidR="009B1FF3" w:rsidRPr="00A04ADB" w:rsidRDefault="009B1FF3" w:rsidP="00DD20D2">
            <w:pPr>
              <w:widowControl w:val="0"/>
              <w:jc w:val="center"/>
              <w:rPr>
                <w:sz w:val="22"/>
                <w:szCs w:val="22"/>
              </w:rPr>
            </w:pPr>
            <w:r w:rsidRPr="00A04ADB">
              <w:rPr>
                <w:sz w:val="22"/>
                <w:szCs w:val="22"/>
              </w:rPr>
              <w:t>1</w:t>
            </w:r>
          </w:p>
        </w:tc>
        <w:tc>
          <w:tcPr>
            <w:tcW w:w="2175" w:type="dxa"/>
            <w:shd w:val="clear" w:color="auto" w:fill="auto"/>
            <w:tcMar>
              <w:top w:w="100" w:type="dxa"/>
              <w:left w:w="100" w:type="dxa"/>
              <w:bottom w:w="100" w:type="dxa"/>
              <w:right w:w="100" w:type="dxa"/>
            </w:tcMar>
          </w:tcPr>
          <w:p w14:paraId="390C14B6" w14:textId="77777777" w:rsidR="009B1FF3" w:rsidRPr="00A04ADB" w:rsidRDefault="009B1FF3" w:rsidP="00DD20D2">
            <w:pPr>
              <w:widowControl w:val="0"/>
              <w:jc w:val="center"/>
              <w:rPr>
                <w:sz w:val="22"/>
                <w:szCs w:val="22"/>
              </w:rPr>
            </w:pPr>
            <w:r w:rsidRPr="00A04ADB">
              <w:rPr>
                <w:sz w:val="22"/>
                <w:szCs w:val="22"/>
              </w:rPr>
              <w:t>Ketamine</w:t>
            </w:r>
          </w:p>
        </w:tc>
        <w:tc>
          <w:tcPr>
            <w:tcW w:w="6735" w:type="dxa"/>
            <w:shd w:val="clear" w:color="auto" w:fill="auto"/>
            <w:tcMar>
              <w:top w:w="100" w:type="dxa"/>
              <w:left w:w="100" w:type="dxa"/>
              <w:bottom w:w="100" w:type="dxa"/>
              <w:right w:w="100" w:type="dxa"/>
            </w:tcMar>
          </w:tcPr>
          <w:p w14:paraId="1F835892" w14:textId="77777777" w:rsidR="009B1FF3" w:rsidRPr="00A04ADB" w:rsidRDefault="009B1FF3" w:rsidP="00DD20D2">
            <w:pPr>
              <w:rPr>
                <w:sz w:val="20"/>
                <w:szCs w:val="20"/>
              </w:rPr>
            </w:pPr>
            <w:r w:rsidRPr="00A04ADB">
              <w:rPr>
                <w:sz w:val="22"/>
                <w:szCs w:val="22"/>
              </w:rPr>
              <w:t>(“ketamine” OR “esketamine” OR “rketamine” OR “r-ketamine” OR “s-ketamine” OR “N-methylketamine” OR “ci 581” OR “ci-581” OR “ci581” OR “o18yuo0i83” OR “690g0d6v8h” OR calipsol* OR calypsol* OR kalipsol* OR ketalar* OR ketanest* OR ketaset*)</w:t>
            </w:r>
          </w:p>
        </w:tc>
      </w:tr>
      <w:tr w:rsidR="009B1FF3" w:rsidRPr="00A04ADB" w14:paraId="3035B10B" w14:textId="77777777" w:rsidTr="00DD20D2">
        <w:trPr>
          <w:trHeight w:val="420"/>
        </w:trPr>
        <w:tc>
          <w:tcPr>
            <w:tcW w:w="495" w:type="dxa"/>
            <w:shd w:val="clear" w:color="auto" w:fill="auto"/>
            <w:tcMar>
              <w:top w:w="100" w:type="dxa"/>
              <w:left w:w="100" w:type="dxa"/>
              <w:bottom w:w="100" w:type="dxa"/>
              <w:right w:w="100" w:type="dxa"/>
            </w:tcMar>
          </w:tcPr>
          <w:p w14:paraId="77C609DA" w14:textId="77777777" w:rsidR="009B1FF3" w:rsidRPr="00A04ADB" w:rsidRDefault="009B1FF3" w:rsidP="00DD20D2">
            <w:pPr>
              <w:widowControl w:val="0"/>
              <w:jc w:val="center"/>
              <w:rPr>
                <w:sz w:val="22"/>
                <w:szCs w:val="22"/>
              </w:rPr>
            </w:pPr>
            <w:r w:rsidRPr="00A04ADB">
              <w:rPr>
                <w:sz w:val="22"/>
                <w:szCs w:val="22"/>
              </w:rPr>
              <w:t>2</w:t>
            </w:r>
          </w:p>
        </w:tc>
        <w:tc>
          <w:tcPr>
            <w:tcW w:w="2175" w:type="dxa"/>
            <w:shd w:val="clear" w:color="auto" w:fill="auto"/>
            <w:tcMar>
              <w:top w:w="100" w:type="dxa"/>
              <w:left w:w="100" w:type="dxa"/>
              <w:bottom w:w="100" w:type="dxa"/>
              <w:right w:w="100" w:type="dxa"/>
            </w:tcMar>
          </w:tcPr>
          <w:p w14:paraId="0374F892" w14:textId="77777777" w:rsidR="009B1FF3" w:rsidRPr="00A04ADB" w:rsidRDefault="009B1FF3" w:rsidP="00DD20D2">
            <w:pPr>
              <w:widowControl w:val="0"/>
              <w:jc w:val="center"/>
              <w:rPr>
                <w:sz w:val="22"/>
                <w:szCs w:val="22"/>
              </w:rPr>
            </w:pPr>
            <w:r w:rsidRPr="00A04ADB">
              <w:rPr>
                <w:sz w:val="22"/>
                <w:szCs w:val="22"/>
              </w:rPr>
              <w:t>RCT</w:t>
            </w:r>
          </w:p>
        </w:tc>
        <w:tc>
          <w:tcPr>
            <w:tcW w:w="6735" w:type="dxa"/>
            <w:shd w:val="clear" w:color="auto" w:fill="auto"/>
            <w:tcMar>
              <w:top w:w="100" w:type="dxa"/>
              <w:left w:w="100" w:type="dxa"/>
              <w:bottom w:w="100" w:type="dxa"/>
              <w:right w:w="100" w:type="dxa"/>
            </w:tcMar>
          </w:tcPr>
          <w:p w14:paraId="39709CA1" w14:textId="77777777" w:rsidR="009B1FF3" w:rsidRPr="00A04ADB" w:rsidRDefault="009B1FF3" w:rsidP="00DD20D2">
            <w:pPr>
              <w:rPr>
                <w:sz w:val="22"/>
                <w:szCs w:val="22"/>
              </w:rPr>
            </w:pPr>
            <w:r w:rsidRPr="00A04ADB">
              <w:rPr>
                <w:sz w:val="22"/>
                <w:szCs w:val="22"/>
              </w:rPr>
              <w:t>(“efficacy” OR “randomized controlled trial” OR “randomized clinical trial” OR “RCT” OR “clinical trial” OR “controlled clinical trial” OR “phase 1 clinical trial” OR “phase 2 clinical trial” OR “phase II clinical trial” OR “phase 3 clinical trial” OR “phase III clinical trial” OR “phase 4 clinical trial” OR “phase IV clinical trial”)</w:t>
            </w:r>
          </w:p>
        </w:tc>
      </w:tr>
      <w:tr w:rsidR="009B1FF3" w:rsidRPr="00A04ADB" w14:paraId="1A65330C" w14:textId="77777777" w:rsidTr="00DD20D2">
        <w:trPr>
          <w:trHeight w:val="420"/>
        </w:trPr>
        <w:tc>
          <w:tcPr>
            <w:tcW w:w="495" w:type="dxa"/>
            <w:shd w:val="clear" w:color="auto" w:fill="auto"/>
            <w:tcMar>
              <w:top w:w="100" w:type="dxa"/>
              <w:left w:w="100" w:type="dxa"/>
              <w:bottom w:w="100" w:type="dxa"/>
              <w:right w:w="100" w:type="dxa"/>
            </w:tcMar>
          </w:tcPr>
          <w:p w14:paraId="16D5C3B2" w14:textId="77777777" w:rsidR="009B1FF3" w:rsidRPr="00A04ADB" w:rsidRDefault="009B1FF3" w:rsidP="00DD20D2">
            <w:pPr>
              <w:widowControl w:val="0"/>
              <w:jc w:val="center"/>
              <w:rPr>
                <w:sz w:val="22"/>
                <w:szCs w:val="22"/>
              </w:rPr>
            </w:pPr>
            <w:r w:rsidRPr="00A04ADB">
              <w:rPr>
                <w:sz w:val="22"/>
                <w:szCs w:val="22"/>
              </w:rPr>
              <w:t>3</w:t>
            </w:r>
          </w:p>
        </w:tc>
        <w:tc>
          <w:tcPr>
            <w:tcW w:w="2175" w:type="dxa"/>
            <w:shd w:val="clear" w:color="auto" w:fill="auto"/>
            <w:tcMar>
              <w:top w:w="100" w:type="dxa"/>
              <w:left w:w="100" w:type="dxa"/>
              <w:bottom w:w="100" w:type="dxa"/>
              <w:right w:w="100" w:type="dxa"/>
            </w:tcMar>
          </w:tcPr>
          <w:p w14:paraId="21C14F32" w14:textId="77777777" w:rsidR="009B1FF3" w:rsidRPr="00A04ADB" w:rsidRDefault="009B1FF3" w:rsidP="00DD20D2">
            <w:pPr>
              <w:widowControl w:val="0"/>
              <w:jc w:val="center"/>
              <w:rPr>
                <w:sz w:val="22"/>
                <w:szCs w:val="22"/>
              </w:rPr>
            </w:pPr>
            <w:r w:rsidRPr="00A04ADB">
              <w:rPr>
                <w:sz w:val="22"/>
                <w:szCs w:val="22"/>
              </w:rPr>
              <w:t>Alcohol Use Disorder</w:t>
            </w:r>
          </w:p>
        </w:tc>
        <w:tc>
          <w:tcPr>
            <w:tcW w:w="6735" w:type="dxa"/>
            <w:shd w:val="clear" w:color="auto" w:fill="auto"/>
            <w:tcMar>
              <w:top w:w="100" w:type="dxa"/>
              <w:left w:w="100" w:type="dxa"/>
              <w:bottom w:w="100" w:type="dxa"/>
              <w:right w:w="100" w:type="dxa"/>
            </w:tcMar>
          </w:tcPr>
          <w:p w14:paraId="1007E83D" w14:textId="77777777" w:rsidR="009B1FF3" w:rsidRPr="00A04ADB" w:rsidRDefault="009B1FF3" w:rsidP="00DD20D2">
            <w:pPr>
              <w:rPr>
                <w:sz w:val="22"/>
                <w:szCs w:val="22"/>
              </w:rPr>
            </w:pPr>
            <w:r w:rsidRPr="00A04ADB">
              <w:rPr>
                <w:sz w:val="22"/>
                <w:szCs w:val="22"/>
              </w:rPr>
              <w:t>(“alcohol use disorder” OR “AUD” OR “problematic alcohol use” OR “alcohol-related disorders” OR “alcohol related disorder” OR “alcohol-induced disorders” OR “alcohol dependence” OR “alcoholism” OR “alcoholics” OR “alcohol abstinence” OR “drinking behavior” OR “alcohol drinking” OR “binge drinking” OR “heavy drinking” OR “craving” OR “alcohol withdrawal” OR “withdrawal” OR “alcohol withdrawal seizures” OR alcohol* OR drink* OR binge drink* OR alcohol addict* OR heavy drink* OR alcohol intoxicat* OR alcohol dependen* OR “alcohol consumption” OR “alcohol abuse”)</w:t>
            </w:r>
          </w:p>
        </w:tc>
      </w:tr>
      <w:tr w:rsidR="009B1FF3" w:rsidRPr="00A04ADB" w14:paraId="1F379C58" w14:textId="77777777" w:rsidTr="00DD20D2">
        <w:trPr>
          <w:trHeight w:val="420"/>
        </w:trPr>
        <w:tc>
          <w:tcPr>
            <w:tcW w:w="495" w:type="dxa"/>
            <w:shd w:val="clear" w:color="auto" w:fill="auto"/>
            <w:tcMar>
              <w:top w:w="100" w:type="dxa"/>
              <w:left w:w="100" w:type="dxa"/>
              <w:bottom w:w="100" w:type="dxa"/>
              <w:right w:w="100" w:type="dxa"/>
            </w:tcMar>
          </w:tcPr>
          <w:p w14:paraId="37640064" w14:textId="77777777" w:rsidR="009B1FF3" w:rsidRPr="00A04ADB" w:rsidRDefault="009B1FF3" w:rsidP="00DD20D2">
            <w:pPr>
              <w:widowControl w:val="0"/>
              <w:jc w:val="center"/>
              <w:rPr>
                <w:sz w:val="22"/>
                <w:szCs w:val="22"/>
              </w:rPr>
            </w:pPr>
            <w:r w:rsidRPr="00A04ADB">
              <w:rPr>
                <w:sz w:val="22"/>
                <w:szCs w:val="22"/>
              </w:rPr>
              <w:t>4</w:t>
            </w:r>
          </w:p>
        </w:tc>
        <w:tc>
          <w:tcPr>
            <w:tcW w:w="2175" w:type="dxa"/>
            <w:shd w:val="clear" w:color="auto" w:fill="auto"/>
            <w:tcMar>
              <w:top w:w="100" w:type="dxa"/>
              <w:left w:w="100" w:type="dxa"/>
              <w:bottom w:w="100" w:type="dxa"/>
              <w:right w:w="100" w:type="dxa"/>
            </w:tcMar>
          </w:tcPr>
          <w:p w14:paraId="126FDC8A" w14:textId="77777777" w:rsidR="009B1FF3" w:rsidRPr="00A04ADB" w:rsidRDefault="009B1FF3" w:rsidP="00DD20D2">
            <w:pPr>
              <w:widowControl w:val="0"/>
              <w:jc w:val="center"/>
              <w:rPr>
                <w:sz w:val="22"/>
                <w:szCs w:val="22"/>
              </w:rPr>
            </w:pPr>
            <w:r w:rsidRPr="00A04ADB">
              <w:rPr>
                <w:sz w:val="22"/>
                <w:szCs w:val="22"/>
              </w:rPr>
              <w:t>Anxiety Disorders</w:t>
            </w:r>
          </w:p>
        </w:tc>
        <w:tc>
          <w:tcPr>
            <w:tcW w:w="6735" w:type="dxa"/>
            <w:shd w:val="clear" w:color="auto" w:fill="auto"/>
            <w:tcMar>
              <w:top w:w="100" w:type="dxa"/>
              <w:left w:w="100" w:type="dxa"/>
              <w:bottom w:w="100" w:type="dxa"/>
              <w:right w:w="100" w:type="dxa"/>
            </w:tcMar>
          </w:tcPr>
          <w:p w14:paraId="686C564C" w14:textId="77777777" w:rsidR="009B1FF3" w:rsidRPr="00A04ADB" w:rsidRDefault="009B1FF3" w:rsidP="00DD20D2">
            <w:pPr>
              <w:rPr>
                <w:sz w:val="22"/>
                <w:szCs w:val="22"/>
              </w:rPr>
            </w:pPr>
            <w:r w:rsidRPr="00A04ADB">
              <w:rPr>
                <w:sz w:val="22"/>
                <w:szCs w:val="22"/>
              </w:rPr>
              <w:t>(“anxiety disorder” OR “anxiety” OR anxi* OR general* anxiety OR “GAD” OR “generalized anxiety disorder” OR “social anxiety” OR “social anxiety disorder” OR “separation anxiety disorder” OR “SAD” OR “selective mutism” OR “panic” OR “panic disorder” OR “agoraphobia” OR “separation” OR “separation anxiety” OR “phobia” OR “social phobia” OR “simple phobia” OR “specific phobia”)</w:t>
            </w:r>
          </w:p>
        </w:tc>
      </w:tr>
      <w:tr w:rsidR="009B1FF3" w:rsidRPr="00A04ADB" w14:paraId="3CFCAF93" w14:textId="77777777" w:rsidTr="00DD20D2">
        <w:trPr>
          <w:trHeight w:val="420"/>
        </w:trPr>
        <w:tc>
          <w:tcPr>
            <w:tcW w:w="495" w:type="dxa"/>
            <w:shd w:val="clear" w:color="auto" w:fill="auto"/>
            <w:tcMar>
              <w:top w:w="100" w:type="dxa"/>
              <w:left w:w="100" w:type="dxa"/>
              <w:bottom w:w="100" w:type="dxa"/>
              <w:right w:w="100" w:type="dxa"/>
            </w:tcMar>
          </w:tcPr>
          <w:p w14:paraId="3375A3AD" w14:textId="77777777" w:rsidR="009B1FF3" w:rsidRPr="00A04ADB" w:rsidRDefault="009B1FF3" w:rsidP="00DD20D2">
            <w:pPr>
              <w:widowControl w:val="0"/>
              <w:jc w:val="center"/>
              <w:rPr>
                <w:sz w:val="22"/>
                <w:szCs w:val="22"/>
              </w:rPr>
            </w:pPr>
            <w:r w:rsidRPr="00A04ADB">
              <w:rPr>
                <w:sz w:val="22"/>
                <w:szCs w:val="22"/>
              </w:rPr>
              <w:t>5</w:t>
            </w:r>
          </w:p>
        </w:tc>
        <w:tc>
          <w:tcPr>
            <w:tcW w:w="2175" w:type="dxa"/>
            <w:shd w:val="clear" w:color="auto" w:fill="auto"/>
            <w:tcMar>
              <w:top w:w="100" w:type="dxa"/>
              <w:left w:w="100" w:type="dxa"/>
              <w:bottom w:w="100" w:type="dxa"/>
              <w:right w:w="100" w:type="dxa"/>
            </w:tcMar>
          </w:tcPr>
          <w:p w14:paraId="4314F72B" w14:textId="77777777" w:rsidR="009B1FF3" w:rsidRPr="00A04ADB" w:rsidRDefault="009B1FF3" w:rsidP="00DD20D2">
            <w:pPr>
              <w:widowControl w:val="0"/>
              <w:jc w:val="center"/>
              <w:rPr>
                <w:sz w:val="22"/>
                <w:szCs w:val="22"/>
              </w:rPr>
            </w:pPr>
            <w:r w:rsidRPr="00A04ADB">
              <w:rPr>
                <w:sz w:val="22"/>
                <w:szCs w:val="22"/>
              </w:rPr>
              <w:t>Obsessive Compulsive Disorder</w:t>
            </w:r>
          </w:p>
        </w:tc>
        <w:tc>
          <w:tcPr>
            <w:tcW w:w="6735" w:type="dxa"/>
            <w:shd w:val="clear" w:color="auto" w:fill="auto"/>
            <w:tcMar>
              <w:top w:w="100" w:type="dxa"/>
              <w:left w:w="100" w:type="dxa"/>
              <w:bottom w:w="100" w:type="dxa"/>
              <w:right w:w="100" w:type="dxa"/>
            </w:tcMar>
          </w:tcPr>
          <w:p w14:paraId="165B05DD" w14:textId="77777777" w:rsidR="009B1FF3" w:rsidRPr="00A04ADB" w:rsidRDefault="009B1FF3" w:rsidP="00DD20D2">
            <w:pPr>
              <w:rPr>
                <w:sz w:val="22"/>
                <w:szCs w:val="22"/>
              </w:rPr>
            </w:pPr>
            <w:r w:rsidRPr="00A04ADB">
              <w:rPr>
                <w:sz w:val="22"/>
                <w:szCs w:val="22"/>
              </w:rPr>
              <w:t>(“obsessive-compulsive” OR “obsessive compulsive” OR “obsessive-compulsive disorder” OR “obsessive compulsive disorder” OR “OCD” OR obsess* OR compulsi*)</w:t>
            </w:r>
          </w:p>
        </w:tc>
      </w:tr>
      <w:tr w:rsidR="009B1FF3" w:rsidRPr="00A04ADB" w14:paraId="7F6180FE" w14:textId="77777777" w:rsidTr="00DD20D2">
        <w:trPr>
          <w:trHeight w:val="420"/>
        </w:trPr>
        <w:tc>
          <w:tcPr>
            <w:tcW w:w="495" w:type="dxa"/>
            <w:shd w:val="clear" w:color="auto" w:fill="auto"/>
            <w:tcMar>
              <w:top w:w="100" w:type="dxa"/>
              <w:left w:w="100" w:type="dxa"/>
              <w:bottom w:w="100" w:type="dxa"/>
              <w:right w:w="100" w:type="dxa"/>
            </w:tcMar>
          </w:tcPr>
          <w:p w14:paraId="44E86E66" w14:textId="77777777" w:rsidR="009B1FF3" w:rsidRPr="00A04ADB" w:rsidRDefault="009B1FF3" w:rsidP="00DD20D2">
            <w:pPr>
              <w:widowControl w:val="0"/>
              <w:jc w:val="center"/>
              <w:rPr>
                <w:sz w:val="22"/>
                <w:szCs w:val="22"/>
              </w:rPr>
            </w:pPr>
            <w:r w:rsidRPr="00A04ADB">
              <w:rPr>
                <w:sz w:val="22"/>
                <w:szCs w:val="22"/>
              </w:rPr>
              <w:t>6</w:t>
            </w:r>
          </w:p>
        </w:tc>
        <w:tc>
          <w:tcPr>
            <w:tcW w:w="2175" w:type="dxa"/>
            <w:shd w:val="clear" w:color="auto" w:fill="auto"/>
            <w:tcMar>
              <w:top w:w="100" w:type="dxa"/>
              <w:left w:w="100" w:type="dxa"/>
              <w:bottom w:w="100" w:type="dxa"/>
              <w:right w:w="100" w:type="dxa"/>
            </w:tcMar>
          </w:tcPr>
          <w:p w14:paraId="23E00A49" w14:textId="77777777" w:rsidR="009B1FF3" w:rsidRPr="00A04ADB" w:rsidRDefault="009B1FF3" w:rsidP="00DD20D2">
            <w:pPr>
              <w:widowControl w:val="0"/>
              <w:jc w:val="center"/>
              <w:rPr>
                <w:sz w:val="22"/>
                <w:szCs w:val="22"/>
              </w:rPr>
            </w:pPr>
            <w:r w:rsidRPr="00A04ADB">
              <w:rPr>
                <w:sz w:val="22"/>
                <w:szCs w:val="22"/>
              </w:rPr>
              <w:t>Post-Traumatic Stress Disorder</w:t>
            </w:r>
          </w:p>
        </w:tc>
        <w:tc>
          <w:tcPr>
            <w:tcW w:w="6735" w:type="dxa"/>
            <w:shd w:val="clear" w:color="auto" w:fill="auto"/>
            <w:tcMar>
              <w:top w:w="100" w:type="dxa"/>
              <w:left w:w="100" w:type="dxa"/>
              <w:bottom w:w="100" w:type="dxa"/>
              <w:right w:w="100" w:type="dxa"/>
            </w:tcMar>
          </w:tcPr>
          <w:p w14:paraId="64F75414" w14:textId="77777777" w:rsidR="009B1FF3" w:rsidRPr="00A04ADB" w:rsidRDefault="009B1FF3" w:rsidP="00DD20D2">
            <w:pPr>
              <w:rPr>
                <w:sz w:val="22"/>
                <w:szCs w:val="22"/>
              </w:rPr>
            </w:pPr>
            <w:r w:rsidRPr="00A04ADB">
              <w:rPr>
                <w:sz w:val="22"/>
                <w:szCs w:val="22"/>
              </w:rPr>
              <w:t>(“PTSD” OR “posttraumatic stress disorder” OR “posttraumatic stress symptoms” OR “posttraumatic stress” OR “acute stress disorder”)</w:t>
            </w:r>
          </w:p>
        </w:tc>
      </w:tr>
      <w:tr w:rsidR="009B1FF3" w:rsidRPr="00A04ADB" w14:paraId="59609261" w14:textId="77777777" w:rsidTr="00DD20D2">
        <w:trPr>
          <w:trHeight w:val="420"/>
        </w:trPr>
        <w:tc>
          <w:tcPr>
            <w:tcW w:w="495" w:type="dxa"/>
            <w:shd w:val="clear" w:color="auto" w:fill="auto"/>
            <w:tcMar>
              <w:top w:w="100" w:type="dxa"/>
              <w:left w:w="100" w:type="dxa"/>
              <w:bottom w:w="100" w:type="dxa"/>
              <w:right w:w="100" w:type="dxa"/>
            </w:tcMar>
          </w:tcPr>
          <w:p w14:paraId="5A9E8888" w14:textId="77777777" w:rsidR="009B1FF3" w:rsidRPr="00A04ADB" w:rsidRDefault="009B1FF3" w:rsidP="00DD20D2">
            <w:pPr>
              <w:widowControl w:val="0"/>
              <w:jc w:val="center"/>
              <w:rPr>
                <w:sz w:val="22"/>
                <w:szCs w:val="22"/>
              </w:rPr>
            </w:pPr>
            <w:r w:rsidRPr="00A04ADB">
              <w:rPr>
                <w:sz w:val="22"/>
                <w:szCs w:val="22"/>
              </w:rPr>
              <w:t>7</w:t>
            </w:r>
          </w:p>
        </w:tc>
        <w:tc>
          <w:tcPr>
            <w:tcW w:w="2175" w:type="dxa"/>
            <w:shd w:val="clear" w:color="auto" w:fill="auto"/>
            <w:tcMar>
              <w:top w:w="100" w:type="dxa"/>
              <w:left w:w="100" w:type="dxa"/>
              <w:bottom w:w="100" w:type="dxa"/>
              <w:right w:w="100" w:type="dxa"/>
            </w:tcMar>
          </w:tcPr>
          <w:p w14:paraId="0EE8B7C7" w14:textId="77777777" w:rsidR="009B1FF3" w:rsidRPr="00A04ADB" w:rsidRDefault="009B1FF3" w:rsidP="00DD20D2">
            <w:pPr>
              <w:widowControl w:val="0"/>
              <w:jc w:val="center"/>
              <w:rPr>
                <w:sz w:val="22"/>
                <w:szCs w:val="22"/>
              </w:rPr>
            </w:pPr>
            <w:r w:rsidRPr="00A04ADB">
              <w:rPr>
                <w:sz w:val="22"/>
                <w:szCs w:val="22"/>
              </w:rPr>
              <w:t>Substance Use Disorders</w:t>
            </w:r>
          </w:p>
        </w:tc>
        <w:tc>
          <w:tcPr>
            <w:tcW w:w="6735" w:type="dxa"/>
            <w:shd w:val="clear" w:color="auto" w:fill="auto"/>
            <w:tcMar>
              <w:top w:w="100" w:type="dxa"/>
              <w:left w:w="100" w:type="dxa"/>
              <w:bottom w:w="100" w:type="dxa"/>
              <w:right w:w="100" w:type="dxa"/>
            </w:tcMar>
          </w:tcPr>
          <w:p w14:paraId="10DF1620" w14:textId="77777777" w:rsidR="009B1FF3" w:rsidRPr="00A04ADB" w:rsidRDefault="009B1FF3" w:rsidP="00DD20D2">
            <w:pPr>
              <w:rPr>
                <w:sz w:val="22"/>
                <w:szCs w:val="22"/>
              </w:rPr>
            </w:pPr>
            <w:r w:rsidRPr="00A04ADB">
              <w:rPr>
                <w:sz w:val="22"/>
                <w:szCs w:val="22"/>
              </w:rPr>
              <w:t>(“substance withdrawal syndrome” OR “stimulant use disorder” OR “substance related disorders” OR “substance use” OR “addictive drugs” OR “addiction” OR “drug use” OR “drug abuse” OR “substance abuse” OR “cocaine” OR “methamphetamine” OR “stimulant” OR “opiate” OR “heroin” OR “opioid” OR “marijuana” OR “cannabis” OR “illicit drug” OR “substances” OR “dual disorder” OR “polysubstance” OR “dual diagnosis” OR “amphetamine”)</w:t>
            </w:r>
          </w:p>
        </w:tc>
      </w:tr>
      <w:tr w:rsidR="009B1FF3" w:rsidRPr="00A04ADB" w14:paraId="651ED3B8" w14:textId="77777777" w:rsidTr="00DD20D2">
        <w:trPr>
          <w:trHeight w:val="420"/>
        </w:trPr>
        <w:tc>
          <w:tcPr>
            <w:tcW w:w="495" w:type="dxa"/>
            <w:shd w:val="clear" w:color="auto" w:fill="auto"/>
            <w:tcMar>
              <w:top w:w="100" w:type="dxa"/>
              <w:left w:w="100" w:type="dxa"/>
              <w:bottom w:w="100" w:type="dxa"/>
              <w:right w:w="100" w:type="dxa"/>
            </w:tcMar>
          </w:tcPr>
          <w:p w14:paraId="68DC7B63" w14:textId="77777777" w:rsidR="009B1FF3" w:rsidRPr="00A04ADB" w:rsidRDefault="009B1FF3" w:rsidP="00DD20D2">
            <w:pPr>
              <w:widowControl w:val="0"/>
              <w:jc w:val="center"/>
              <w:rPr>
                <w:sz w:val="22"/>
                <w:szCs w:val="22"/>
              </w:rPr>
            </w:pPr>
            <w:r w:rsidRPr="00A04ADB">
              <w:rPr>
                <w:sz w:val="22"/>
                <w:szCs w:val="22"/>
              </w:rPr>
              <w:lastRenderedPageBreak/>
              <w:t>8</w:t>
            </w:r>
          </w:p>
        </w:tc>
        <w:tc>
          <w:tcPr>
            <w:tcW w:w="2175" w:type="dxa"/>
            <w:shd w:val="clear" w:color="auto" w:fill="auto"/>
            <w:tcMar>
              <w:top w:w="100" w:type="dxa"/>
              <w:left w:w="100" w:type="dxa"/>
              <w:bottom w:w="100" w:type="dxa"/>
              <w:right w:w="100" w:type="dxa"/>
            </w:tcMar>
          </w:tcPr>
          <w:p w14:paraId="6D76713C" w14:textId="77777777" w:rsidR="009B1FF3" w:rsidRPr="00A04ADB" w:rsidRDefault="009B1FF3" w:rsidP="00DD20D2">
            <w:pPr>
              <w:widowControl w:val="0"/>
              <w:jc w:val="center"/>
              <w:rPr>
                <w:sz w:val="22"/>
                <w:szCs w:val="22"/>
              </w:rPr>
            </w:pPr>
            <w:r w:rsidRPr="00A04ADB">
              <w:rPr>
                <w:sz w:val="22"/>
                <w:szCs w:val="22"/>
              </w:rPr>
              <w:t>Eating Disorders</w:t>
            </w:r>
          </w:p>
        </w:tc>
        <w:tc>
          <w:tcPr>
            <w:tcW w:w="6735" w:type="dxa"/>
            <w:shd w:val="clear" w:color="auto" w:fill="auto"/>
            <w:tcMar>
              <w:top w:w="100" w:type="dxa"/>
              <w:left w:w="100" w:type="dxa"/>
              <w:bottom w:w="100" w:type="dxa"/>
              <w:right w:w="100" w:type="dxa"/>
            </w:tcMar>
          </w:tcPr>
          <w:p w14:paraId="73E2F6B1" w14:textId="77777777" w:rsidR="009B1FF3" w:rsidRPr="00A04ADB" w:rsidRDefault="009B1FF3" w:rsidP="00DD20D2">
            <w:pPr>
              <w:rPr>
                <w:sz w:val="22"/>
                <w:szCs w:val="22"/>
              </w:rPr>
            </w:pPr>
            <w:r w:rsidRPr="00A04ADB">
              <w:rPr>
                <w:sz w:val="22"/>
                <w:szCs w:val="22"/>
              </w:rPr>
              <w:t>(“eating disorder” OR “pica” OR “rumination disorder” OR “avoidant food intake disorder” OR “restrictive food intake disorder” OR “anorexia” OR “anorexia nervosa” OR “atypical anorexia nervosa” OR “restricting type” OR “binge eating type” OR “binge-eating type” OR “binge eating” OR “binge-eating” OR  “binge-eating disorder” OR “binge eating disorder” OR “purging” OR “purging type” OR “purging disorder” OR “bulimia nervosa” OR “bulimia” OR “night eating syndrome” OR “unspecified feeding” OR “unspecified eating disorder” OR “EDNOS”)</w:t>
            </w:r>
          </w:p>
        </w:tc>
      </w:tr>
      <w:tr w:rsidR="009B1FF3" w:rsidRPr="00A04ADB" w14:paraId="3BACA090" w14:textId="77777777" w:rsidTr="00DD20D2">
        <w:trPr>
          <w:trHeight w:val="420"/>
        </w:trPr>
        <w:tc>
          <w:tcPr>
            <w:tcW w:w="495" w:type="dxa"/>
            <w:shd w:val="clear" w:color="auto" w:fill="auto"/>
            <w:tcMar>
              <w:top w:w="100" w:type="dxa"/>
              <w:left w:w="100" w:type="dxa"/>
              <w:bottom w:w="100" w:type="dxa"/>
              <w:right w:w="100" w:type="dxa"/>
            </w:tcMar>
          </w:tcPr>
          <w:p w14:paraId="6AAD1794" w14:textId="77777777" w:rsidR="009B1FF3" w:rsidRPr="00A04ADB" w:rsidRDefault="009B1FF3" w:rsidP="00DD20D2">
            <w:pPr>
              <w:widowControl w:val="0"/>
              <w:jc w:val="center"/>
              <w:rPr>
                <w:sz w:val="22"/>
                <w:szCs w:val="22"/>
              </w:rPr>
            </w:pPr>
            <w:r w:rsidRPr="00A04ADB">
              <w:rPr>
                <w:sz w:val="22"/>
                <w:szCs w:val="22"/>
              </w:rPr>
              <w:t>9</w:t>
            </w:r>
          </w:p>
        </w:tc>
        <w:tc>
          <w:tcPr>
            <w:tcW w:w="2175" w:type="dxa"/>
            <w:shd w:val="clear" w:color="auto" w:fill="auto"/>
            <w:tcMar>
              <w:top w:w="100" w:type="dxa"/>
              <w:left w:w="100" w:type="dxa"/>
              <w:bottom w:w="100" w:type="dxa"/>
              <w:right w:w="100" w:type="dxa"/>
            </w:tcMar>
          </w:tcPr>
          <w:p w14:paraId="0D6E6B86" w14:textId="77777777" w:rsidR="009B1FF3" w:rsidRPr="00A04ADB" w:rsidRDefault="009B1FF3" w:rsidP="00DD20D2">
            <w:pPr>
              <w:widowControl w:val="0"/>
              <w:jc w:val="center"/>
              <w:rPr>
                <w:sz w:val="22"/>
                <w:szCs w:val="22"/>
              </w:rPr>
            </w:pPr>
            <w:r w:rsidRPr="00A04ADB">
              <w:rPr>
                <w:sz w:val="22"/>
                <w:szCs w:val="22"/>
              </w:rPr>
              <w:t>Schizophrenia Spectrum Disorder</w:t>
            </w:r>
          </w:p>
        </w:tc>
        <w:tc>
          <w:tcPr>
            <w:tcW w:w="6735" w:type="dxa"/>
            <w:shd w:val="clear" w:color="auto" w:fill="auto"/>
            <w:tcMar>
              <w:top w:w="100" w:type="dxa"/>
              <w:left w:w="100" w:type="dxa"/>
              <w:bottom w:w="100" w:type="dxa"/>
              <w:right w:w="100" w:type="dxa"/>
            </w:tcMar>
          </w:tcPr>
          <w:p w14:paraId="601FB697" w14:textId="77777777" w:rsidR="009B1FF3" w:rsidRPr="00A04ADB" w:rsidRDefault="009B1FF3" w:rsidP="00DD20D2">
            <w:pPr>
              <w:rPr>
                <w:sz w:val="22"/>
                <w:szCs w:val="22"/>
              </w:rPr>
            </w:pPr>
            <w:r w:rsidRPr="00A04ADB">
              <w:rPr>
                <w:sz w:val="22"/>
                <w:szCs w:val="22"/>
              </w:rPr>
              <w:t>(“schizophrenia” OR “schizophrenia spectrum disorders” OR “catatonic schizophrenia” OR “disorganized schizophrenia” OR “hebephrenic schizophrenia” OR “paranoid schizophrenia” OR “residual schizophrenia” OR “undifferentiated schizophrenia”)</w:t>
            </w:r>
          </w:p>
        </w:tc>
      </w:tr>
      <w:tr w:rsidR="009B1FF3" w:rsidRPr="00A04ADB" w14:paraId="20E4EBC4" w14:textId="77777777" w:rsidTr="00DD20D2">
        <w:trPr>
          <w:trHeight w:val="1251"/>
        </w:trPr>
        <w:tc>
          <w:tcPr>
            <w:tcW w:w="495" w:type="dxa"/>
            <w:shd w:val="clear" w:color="auto" w:fill="auto"/>
            <w:tcMar>
              <w:top w:w="100" w:type="dxa"/>
              <w:left w:w="100" w:type="dxa"/>
              <w:bottom w:w="100" w:type="dxa"/>
              <w:right w:w="100" w:type="dxa"/>
            </w:tcMar>
          </w:tcPr>
          <w:p w14:paraId="689888C1" w14:textId="77777777" w:rsidR="009B1FF3" w:rsidRPr="00A04ADB" w:rsidRDefault="009B1FF3" w:rsidP="00DD20D2">
            <w:pPr>
              <w:widowControl w:val="0"/>
              <w:jc w:val="center"/>
              <w:rPr>
                <w:sz w:val="22"/>
                <w:szCs w:val="22"/>
              </w:rPr>
            </w:pPr>
            <w:r w:rsidRPr="00A04ADB">
              <w:rPr>
                <w:sz w:val="22"/>
                <w:szCs w:val="22"/>
              </w:rPr>
              <w:t>10</w:t>
            </w:r>
          </w:p>
        </w:tc>
        <w:tc>
          <w:tcPr>
            <w:tcW w:w="2175" w:type="dxa"/>
            <w:shd w:val="clear" w:color="auto" w:fill="auto"/>
            <w:tcMar>
              <w:top w:w="100" w:type="dxa"/>
              <w:left w:w="100" w:type="dxa"/>
              <w:bottom w:w="100" w:type="dxa"/>
              <w:right w:w="100" w:type="dxa"/>
            </w:tcMar>
          </w:tcPr>
          <w:p w14:paraId="3EC34927" w14:textId="77777777" w:rsidR="009B1FF3" w:rsidRPr="00A04ADB" w:rsidRDefault="009B1FF3" w:rsidP="00DD20D2">
            <w:pPr>
              <w:widowControl w:val="0"/>
              <w:jc w:val="center"/>
              <w:rPr>
                <w:sz w:val="22"/>
                <w:szCs w:val="22"/>
              </w:rPr>
            </w:pPr>
            <w:r w:rsidRPr="00A04ADB">
              <w:rPr>
                <w:sz w:val="22"/>
                <w:szCs w:val="22"/>
              </w:rPr>
              <w:t>Borderline Personality Disorder</w:t>
            </w:r>
          </w:p>
        </w:tc>
        <w:tc>
          <w:tcPr>
            <w:tcW w:w="6735" w:type="dxa"/>
            <w:shd w:val="clear" w:color="auto" w:fill="auto"/>
            <w:tcMar>
              <w:top w:w="100" w:type="dxa"/>
              <w:left w:w="100" w:type="dxa"/>
              <w:bottom w:w="100" w:type="dxa"/>
              <w:right w:w="100" w:type="dxa"/>
            </w:tcMar>
          </w:tcPr>
          <w:p w14:paraId="64DA2C5E" w14:textId="77777777" w:rsidR="009B1FF3" w:rsidRPr="00A04ADB" w:rsidRDefault="009B1FF3" w:rsidP="00DD20D2">
            <w:pPr>
              <w:jc w:val="both"/>
              <w:rPr>
                <w:sz w:val="22"/>
                <w:szCs w:val="22"/>
              </w:rPr>
            </w:pPr>
            <w:r w:rsidRPr="00A04ADB">
              <w:rPr>
                <w:sz w:val="22"/>
                <w:szCs w:val="22"/>
              </w:rPr>
              <w:t>(“Borderline Personality Disorder"[Mesh] OR "Borderline Disorder"[ti] OR "Borderline Personality Disorder"[tiab] OR "borderline-patient"[ti] OR "borderline patient"[ti] OR "borderline patients"[ti] OR "borderline patients"[ti])</w:t>
            </w:r>
          </w:p>
        </w:tc>
      </w:tr>
    </w:tbl>
    <w:p w14:paraId="09357AF9" w14:textId="77777777" w:rsidR="009B1FF3" w:rsidRPr="00A04ADB" w:rsidRDefault="009B1FF3" w:rsidP="009B1FF3">
      <w:pPr>
        <w:jc w:val="both"/>
        <w:rPr>
          <w:b/>
        </w:rPr>
      </w:pPr>
    </w:p>
    <w:p w14:paraId="63BB61D8" w14:textId="77777777" w:rsidR="009B1FF3" w:rsidRPr="00A04ADB" w:rsidRDefault="009B1FF3" w:rsidP="009B1FF3">
      <w:pPr>
        <w:jc w:val="both"/>
        <w:rPr>
          <w:b/>
        </w:rPr>
      </w:pPr>
    </w:p>
    <w:p w14:paraId="26A58EEF" w14:textId="77777777" w:rsidR="009B1FF3" w:rsidRPr="00A04ADB" w:rsidRDefault="009B1FF3" w:rsidP="009B1FF3">
      <w:pPr>
        <w:jc w:val="both"/>
        <w:rPr>
          <w:b/>
        </w:rPr>
      </w:pPr>
    </w:p>
    <w:p w14:paraId="38693D24" w14:textId="77777777" w:rsidR="009B1FF3" w:rsidRPr="00A04ADB" w:rsidRDefault="009B1FF3" w:rsidP="009B1FF3">
      <w:pPr>
        <w:jc w:val="both"/>
        <w:rPr>
          <w:b/>
        </w:rPr>
      </w:pPr>
    </w:p>
    <w:p w14:paraId="385B7182" w14:textId="77777777" w:rsidR="009B1FF3" w:rsidRPr="00A04ADB" w:rsidRDefault="009B1FF3" w:rsidP="009B1FF3">
      <w:pPr>
        <w:jc w:val="both"/>
        <w:rPr>
          <w:b/>
        </w:rPr>
      </w:pPr>
    </w:p>
    <w:p w14:paraId="271E637E" w14:textId="77777777" w:rsidR="009B1FF3" w:rsidRPr="00A04ADB" w:rsidRDefault="009B1FF3" w:rsidP="009B1FF3">
      <w:pPr>
        <w:jc w:val="both"/>
        <w:rPr>
          <w:b/>
        </w:rPr>
      </w:pPr>
    </w:p>
    <w:p w14:paraId="53DB9564" w14:textId="77777777" w:rsidR="009B1FF3" w:rsidRPr="00A04ADB" w:rsidRDefault="009B1FF3" w:rsidP="009B1FF3">
      <w:pPr>
        <w:jc w:val="both"/>
        <w:rPr>
          <w:b/>
        </w:rPr>
      </w:pPr>
    </w:p>
    <w:p w14:paraId="29FEF525" w14:textId="77777777" w:rsidR="009B1FF3" w:rsidRPr="00A04ADB" w:rsidRDefault="009B1FF3" w:rsidP="009B1FF3">
      <w:pPr>
        <w:jc w:val="both"/>
        <w:rPr>
          <w:b/>
        </w:rPr>
      </w:pPr>
    </w:p>
    <w:p w14:paraId="350F61C9" w14:textId="77777777" w:rsidR="009B1FF3" w:rsidRPr="00A04ADB" w:rsidRDefault="009B1FF3" w:rsidP="009B1FF3">
      <w:pPr>
        <w:jc w:val="both"/>
        <w:rPr>
          <w:b/>
        </w:rPr>
      </w:pPr>
    </w:p>
    <w:p w14:paraId="2A273197" w14:textId="77777777" w:rsidR="009B1FF3" w:rsidRPr="00A04ADB" w:rsidRDefault="009B1FF3" w:rsidP="009B1FF3">
      <w:pPr>
        <w:jc w:val="both"/>
        <w:rPr>
          <w:b/>
        </w:rPr>
      </w:pPr>
    </w:p>
    <w:p w14:paraId="3CA631F7" w14:textId="77777777" w:rsidR="009B1FF3" w:rsidRPr="00A04ADB" w:rsidRDefault="009B1FF3" w:rsidP="009B1FF3">
      <w:pPr>
        <w:jc w:val="both"/>
        <w:rPr>
          <w:b/>
        </w:rPr>
      </w:pPr>
    </w:p>
    <w:p w14:paraId="4ED7AED7" w14:textId="77777777" w:rsidR="009B1FF3" w:rsidRPr="00A04ADB" w:rsidRDefault="009B1FF3" w:rsidP="009B1FF3">
      <w:pPr>
        <w:jc w:val="both"/>
        <w:rPr>
          <w:b/>
        </w:rPr>
      </w:pPr>
    </w:p>
    <w:p w14:paraId="435B4D57" w14:textId="77777777" w:rsidR="009B1FF3" w:rsidRPr="00A04ADB" w:rsidRDefault="009B1FF3" w:rsidP="009B1FF3">
      <w:pPr>
        <w:jc w:val="both"/>
        <w:rPr>
          <w:b/>
        </w:rPr>
      </w:pPr>
    </w:p>
    <w:p w14:paraId="20B2D747" w14:textId="77777777" w:rsidR="009B1FF3" w:rsidRPr="00A04ADB" w:rsidRDefault="009B1FF3" w:rsidP="009B1FF3">
      <w:pPr>
        <w:jc w:val="both"/>
        <w:rPr>
          <w:b/>
        </w:rPr>
      </w:pPr>
    </w:p>
    <w:p w14:paraId="07F97C03" w14:textId="77777777" w:rsidR="009B1FF3" w:rsidRPr="00A04ADB" w:rsidRDefault="009B1FF3" w:rsidP="009B1FF3">
      <w:pPr>
        <w:jc w:val="both"/>
        <w:rPr>
          <w:b/>
        </w:rPr>
      </w:pPr>
    </w:p>
    <w:p w14:paraId="091741EE" w14:textId="77777777" w:rsidR="009B1FF3" w:rsidRPr="00A04ADB" w:rsidRDefault="009B1FF3" w:rsidP="009B1FF3">
      <w:pPr>
        <w:jc w:val="both"/>
        <w:rPr>
          <w:b/>
        </w:rPr>
      </w:pPr>
    </w:p>
    <w:p w14:paraId="5C48FBD6" w14:textId="77777777" w:rsidR="009B1FF3" w:rsidRPr="00A04ADB" w:rsidRDefault="009B1FF3" w:rsidP="009B1FF3">
      <w:pPr>
        <w:jc w:val="both"/>
        <w:rPr>
          <w:b/>
        </w:rPr>
      </w:pPr>
    </w:p>
    <w:p w14:paraId="76F2194E" w14:textId="77777777" w:rsidR="009B1FF3" w:rsidRPr="00A04ADB" w:rsidRDefault="009B1FF3" w:rsidP="009B1FF3">
      <w:pPr>
        <w:jc w:val="both"/>
        <w:rPr>
          <w:b/>
        </w:rPr>
      </w:pPr>
    </w:p>
    <w:p w14:paraId="40C1BA00" w14:textId="77777777" w:rsidR="009B1FF3" w:rsidRPr="00A04ADB" w:rsidRDefault="009B1FF3" w:rsidP="009B1FF3">
      <w:pPr>
        <w:jc w:val="both"/>
        <w:rPr>
          <w:b/>
        </w:rPr>
      </w:pPr>
    </w:p>
    <w:p w14:paraId="630964CB" w14:textId="77777777" w:rsidR="009B1FF3" w:rsidRPr="00A04ADB" w:rsidRDefault="009B1FF3" w:rsidP="009B1FF3">
      <w:pPr>
        <w:jc w:val="both"/>
        <w:rPr>
          <w:b/>
        </w:rPr>
      </w:pPr>
    </w:p>
    <w:p w14:paraId="7A6CB4EE" w14:textId="77777777" w:rsidR="009B1FF3" w:rsidRPr="00A04ADB" w:rsidRDefault="009B1FF3" w:rsidP="009B1FF3">
      <w:pPr>
        <w:jc w:val="both"/>
        <w:rPr>
          <w:b/>
        </w:rPr>
      </w:pPr>
    </w:p>
    <w:p w14:paraId="376611F6" w14:textId="77777777" w:rsidR="009B1FF3" w:rsidRPr="00A04ADB" w:rsidRDefault="009B1FF3" w:rsidP="009B1FF3">
      <w:pPr>
        <w:jc w:val="both"/>
        <w:rPr>
          <w:b/>
        </w:rPr>
      </w:pPr>
    </w:p>
    <w:p w14:paraId="61CBDBD0" w14:textId="77777777" w:rsidR="009B1FF3" w:rsidRPr="00A04ADB" w:rsidRDefault="009B1FF3" w:rsidP="009B1FF3">
      <w:pPr>
        <w:jc w:val="both"/>
        <w:rPr>
          <w:b/>
        </w:rPr>
      </w:pPr>
    </w:p>
    <w:p w14:paraId="64BCA569" w14:textId="77777777" w:rsidR="009B1FF3" w:rsidRPr="00A04ADB" w:rsidRDefault="009B1FF3" w:rsidP="009B1FF3">
      <w:pPr>
        <w:jc w:val="both"/>
        <w:rPr>
          <w:b/>
        </w:rPr>
      </w:pPr>
    </w:p>
    <w:p w14:paraId="342287BC" w14:textId="77777777" w:rsidR="009B1FF3" w:rsidRPr="00A04ADB" w:rsidRDefault="009B1FF3" w:rsidP="009B1FF3">
      <w:pPr>
        <w:jc w:val="both"/>
        <w:rPr>
          <w:b/>
        </w:rPr>
      </w:pPr>
    </w:p>
    <w:p w14:paraId="2BBE01ED" w14:textId="77777777" w:rsidR="009B1FF3" w:rsidRPr="00A04ADB" w:rsidRDefault="009B1FF3" w:rsidP="009B1FF3">
      <w:pPr>
        <w:jc w:val="both"/>
        <w:rPr>
          <w:b/>
        </w:rPr>
      </w:pPr>
    </w:p>
    <w:p w14:paraId="335CB7A4" w14:textId="77777777" w:rsidR="009B1FF3" w:rsidRPr="00A04ADB" w:rsidRDefault="009B1FF3" w:rsidP="009B1FF3">
      <w:pPr>
        <w:jc w:val="both"/>
        <w:rPr>
          <w:b/>
        </w:rPr>
      </w:pPr>
    </w:p>
    <w:p w14:paraId="06FDE08E" w14:textId="77777777" w:rsidR="009B1FF3" w:rsidRPr="00A04ADB" w:rsidRDefault="009B1FF3" w:rsidP="009B1FF3">
      <w:pPr>
        <w:jc w:val="both"/>
      </w:pPr>
      <w:r w:rsidRPr="00A04ADB">
        <w:rPr>
          <w:b/>
        </w:rPr>
        <w:lastRenderedPageBreak/>
        <w:t>Table S2.</w:t>
      </w:r>
      <w:r w:rsidRPr="00A04ADB">
        <w:t xml:space="preserve"> Modified Cochrane Collaboration tool for assessing risk of bias for each study design </w:t>
      </w:r>
      <w:hyperlink r:id="rId4">
        <w:r w:rsidRPr="00A04ADB">
          <w:rPr>
            <w:color w:val="000000"/>
          </w:rPr>
          <w:t>(18,19)</w:t>
        </w:r>
      </w:hyperlink>
      <w:r w:rsidRPr="00A04ADB">
        <w:t>. Gray boxes represent bias domains and sources of bias that have been removed from methodological quality assessment due to the nature of the study design. “X” represents the sources of bias considered when assessing the methodological quality.</w:t>
      </w:r>
    </w:p>
    <w:p w14:paraId="549C501F" w14:textId="77777777" w:rsidR="009B1FF3" w:rsidRPr="00A04ADB" w:rsidRDefault="009B1FF3" w:rsidP="009B1FF3">
      <w:pPr>
        <w:jc w:val="both"/>
        <w:rPr>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1"/>
        <w:gridCol w:w="3735"/>
        <w:gridCol w:w="1837"/>
        <w:gridCol w:w="1837"/>
      </w:tblGrid>
      <w:tr w:rsidR="009B1FF3" w:rsidRPr="00A04ADB" w14:paraId="2F89DA7A" w14:textId="77777777" w:rsidTr="00DD20D2">
        <w:trPr>
          <w:trHeight w:val="420"/>
        </w:trPr>
        <w:tc>
          <w:tcPr>
            <w:tcW w:w="1950" w:type="dxa"/>
            <w:shd w:val="clear" w:color="auto" w:fill="auto"/>
            <w:tcMar>
              <w:top w:w="100" w:type="dxa"/>
              <w:left w:w="100" w:type="dxa"/>
              <w:bottom w:w="100" w:type="dxa"/>
              <w:right w:w="100" w:type="dxa"/>
            </w:tcMar>
          </w:tcPr>
          <w:p w14:paraId="0BBA995F" w14:textId="77777777" w:rsidR="009B1FF3" w:rsidRPr="00A04ADB" w:rsidRDefault="009B1FF3" w:rsidP="00DD20D2">
            <w:pPr>
              <w:widowControl w:val="0"/>
              <w:jc w:val="center"/>
              <w:rPr>
                <w:b/>
                <w:sz w:val="22"/>
                <w:szCs w:val="22"/>
              </w:rPr>
            </w:pPr>
            <w:r w:rsidRPr="00A04ADB">
              <w:rPr>
                <w:b/>
                <w:sz w:val="22"/>
                <w:szCs w:val="22"/>
              </w:rPr>
              <w:t>Bias Domain</w:t>
            </w:r>
          </w:p>
        </w:tc>
        <w:tc>
          <w:tcPr>
            <w:tcW w:w="3735" w:type="dxa"/>
            <w:shd w:val="clear" w:color="auto" w:fill="auto"/>
            <w:tcMar>
              <w:top w:w="100" w:type="dxa"/>
              <w:left w:w="100" w:type="dxa"/>
              <w:bottom w:w="100" w:type="dxa"/>
              <w:right w:w="100" w:type="dxa"/>
            </w:tcMar>
          </w:tcPr>
          <w:p w14:paraId="109A7867" w14:textId="77777777" w:rsidR="009B1FF3" w:rsidRPr="00A04ADB" w:rsidRDefault="009B1FF3" w:rsidP="00DD20D2">
            <w:pPr>
              <w:widowControl w:val="0"/>
              <w:jc w:val="center"/>
              <w:rPr>
                <w:b/>
                <w:sz w:val="22"/>
                <w:szCs w:val="22"/>
              </w:rPr>
            </w:pPr>
            <w:r w:rsidRPr="00A04ADB">
              <w:rPr>
                <w:b/>
                <w:sz w:val="22"/>
                <w:szCs w:val="22"/>
              </w:rPr>
              <w:t>Source of Bias</w:t>
            </w:r>
          </w:p>
        </w:tc>
        <w:tc>
          <w:tcPr>
            <w:tcW w:w="1837" w:type="dxa"/>
            <w:shd w:val="clear" w:color="auto" w:fill="auto"/>
            <w:tcMar>
              <w:top w:w="100" w:type="dxa"/>
              <w:left w:w="100" w:type="dxa"/>
              <w:bottom w:w="100" w:type="dxa"/>
              <w:right w:w="100" w:type="dxa"/>
            </w:tcMar>
          </w:tcPr>
          <w:p w14:paraId="1109C550" w14:textId="77777777" w:rsidR="009B1FF3" w:rsidRPr="00A04ADB" w:rsidRDefault="009B1FF3" w:rsidP="00DD20D2">
            <w:pPr>
              <w:widowControl w:val="0"/>
              <w:jc w:val="center"/>
              <w:rPr>
                <w:b/>
                <w:sz w:val="22"/>
                <w:szCs w:val="22"/>
              </w:rPr>
            </w:pPr>
            <w:r w:rsidRPr="00A04ADB">
              <w:rPr>
                <w:b/>
                <w:sz w:val="22"/>
                <w:szCs w:val="22"/>
              </w:rPr>
              <w:t>RCT</w:t>
            </w:r>
          </w:p>
        </w:tc>
        <w:tc>
          <w:tcPr>
            <w:tcW w:w="1837" w:type="dxa"/>
            <w:shd w:val="clear" w:color="auto" w:fill="auto"/>
            <w:tcMar>
              <w:top w:w="100" w:type="dxa"/>
              <w:left w:w="100" w:type="dxa"/>
              <w:bottom w:w="100" w:type="dxa"/>
              <w:right w:w="100" w:type="dxa"/>
            </w:tcMar>
          </w:tcPr>
          <w:p w14:paraId="3EE342E3" w14:textId="77777777" w:rsidR="009B1FF3" w:rsidRPr="00A04ADB" w:rsidRDefault="009B1FF3" w:rsidP="00DD20D2">
            <w:pPr>
              <w:widowControl w:val="0"/>
              <w:jc w:val="center"/>
              <w:rPr>
                <w:b/>
                <w:sz w:val="22"/>
                <w:szCs w:val="22"/>
              </w:rPr>
            </w:pPr>
            <w:r w:rsidRPr="00A04ADB">
              <w:rPr>
                <w:b/>
                <w:sz w:val="22"/>
                <w:szCs w:val="22"/>
              </w:rPr>
              <w:t>Open Label Study</w:t>
            </w:r>
          </w:p>
        </w:tc>
      </w:tr>
      <w:tr w:rsidR="009B1FF3" w:rsidRPr="00A04ADB" w14:paraId="216C1181" w14:textId="77777777" w:rsidTr="00DD20D2">
        <w:trPr>
          <w:trHeight w:val="420"/>
        </w:trPr>
        <w:tc>
          <w:tcPr>
            <w:tcW w:w="1950" w:type="dxa"/>
            <w:vMerge w:val="restart"/>
            <w:shd w:val="clear" w:color="auto" w:fill="auto"/>
            <w:tcMar>
              <w:top w:w="100" w:type="dxa"/>
              <w:left w:w="100" w:type="dxa"/>
              <w:bottom w:w="100" w:type="dxa"/>
              <w:right w:w="100" w:type="dxa"/>
            </w:tcMar>
          </w:tcPr>
          <w:p w14:paraId="568F5642" w14:textId="77777777" w:rsidR="009B1FF3" w:rsidRPr="00A04ADB" w:rsidRDefault="009B1FF3" w:rsidP="00DD20D2">
            <w:pPr>
              <w:widowControl w:val="0"/>
              <w:jc w:val="center"/>
              <w:rPr>
                <w:sz w:val="22"/>
                <w:szCs w:val="22"/>
              </w:rPr>
            </w:pPr>
            <w:r w:rsidRPr="00A04ADB">
              <w:rPr>
                <w:sz w:val="22"/>
                <w:szCs w:val="22"/>
              </w:rPr>
              <w:t>Selection Bias</w:t>
            </w:r>
          </w:p>
        </w:tc>
        <w:tc>
          <w:tcPr>
            <w:tcW w:w="3735" w:type="dxa"/>
            <w:shd w:val="clear" w:color="auto" w:fill="auto"/>
            <w:tcMar>
              <w:top w:w="100" w:type="dxa"/>
              <w:left w:w="100" w:type="dxa"/>
              <w:bottom w:w="100" w:type="dxa"/>
              <w:right w:w="100" w:type="dxa"/>
            </w:tcMar>
          </w:tcPr>
          <w:p w14:paraId="53ECF6F2" w14:textId="77777777" w:rsidR="009B1FF3" w:rsidRPr="00A04ADB" w:rsidRDefault="009B1FF3" w:rsidP="00DD20D2">
            <w:pPr>
              <w:widowControl w:val="0"/>
              <w:jc w:val="center"/>
              <w:rPr>
                <w:sz w:val="22"/>
                <w:szCs w:val="22"/>
              </w:rPr>
            </w:pPr>
            <w:r w:rsidRPr="00A04ADB">
              <w:rPr>
                <w:sz w:val="22"/>
                <w:szCs w:val="22"/>
              </w:rPr>
              <w:t>Random sequence generation</w:t>
            </w:r>
          </w:p>
        </w:tc>
        <w:tc>
          <w:tcPr>
            <w:tcW w:w="1837" w:type="dxa"/>
            <w:shd w:val="clear" w:color="auto" w:fill="auto"/>
            <w:tcMar>
              <w:top w:w="100" w:type="dxa"/>
              <w:left w:w="100" w:type="dxa"/>
              <w:bottom w:w="100" w:type="dxa"/>
              <w:right w:w="100" w:type="dxa"/>
            </w:tcMar>
          </w:tcPr>
          <w:p w14:paraId="44CA7B01" w14:textId="77777777" w:rsidR="009B1FF3" w:rsidRPr="00A04ADB" w:rsidRDefault="009B1FF3" w:rsidP="00DD20D2">
            <w:pPr>
              <w:widowControl w:val="0"/>
              <w:jc w:val="center"/>
              <w:rPr>
                <w:sz w:val="22"/>
                <w:szCs w:val="22"/>
              </w:rPr>
            </w:pPr>
            <w:r w:rsidRPr="00A04ADB">
              <w:rPr>
                <w:sz w:val="22"/>
                <w:szCs w:val="22"/>
              </w:rPr>
              <w:t>x</w:t>
            </w:r>
          </w:p>
        </w:tc>
        <w:tc>
          <w:tcPr>
            <w:tcW w:w="1837" w:type="dxa"/>
            <w:shd w:val="clear" w:color="auto" w:fill="B7B7B7"/>
            <w:tcMar>
              <w:top w:w="100" w:type="dxa"/>
              <w:left w:w="100" w:type="dxa"/>
              <w:bottom w:w="100" w:type="dxa"/>
              <w:right w:w="100" w:type="dxa"/>
            </w:tcMar>
          </w:tcPr>
          <w:p w14:paraId="26DDAE15" w14:textId="77777777" w:rsidR="009B1FF3" w:rsidRPr="00A04ADB" w:rsidRDefault="009B1FF3" w:rsidP="00DD20D2">
            <w:pPr>
              <w:widowControl w:val="0"/>
              <w:jc w:val="center"/>
              <w:rPr>
                <w:sz w:val="22"/>
                <w:szCs w:val="22"/>
              </w:rPr>
            </w:pPr>
          </w:p>
        </w:tc>
      </w:tr>
      <w:tr w:rsidR="009B1FF3" w:rsidRPr="00A04ADB" w14:paraId="55A02201" w14:textId="77777777" w:rsidTr="00DD20D2">
        <w:trPr>
          <w:trHeight w:val="420"/>
        </w:trPr>
        <w:tc>
          <w:tcPr>
            <w:tcW w:w="1950" w:type="dxa"/>
            <w:vMerge/>
            <w:shd w:val="clear" w:color="auto" w:fill="auto"/>
            <w:tcMar>
              <w:top w:w="100" w:type="dxa"/>
              <w:left w:w="100" w:type="dxa"/>
              <w:bottom w:w="100" w:type="dxa"/>
              <w:right w:w="100" w:type="dxa"/>
            </w:tcMar>
          </w:tcPr>
          <w:p w14:paraId="49E84C57" w14:textId="77777777" w:rsidR="009B1FF3" w:rsidRPr="00A04ADB" w:rsidRDefault="009B1FF3" w:rsidP="00DD20D2">
            <w:pPr>
              <w:widowControl w:val="0"/>
              <w:rPr>
                <w:b/>
                <w:sz w:val="22"/>
                <w:szCs w:val="22"/>
              </w:rPr>
            </w:pPr>
          </w:p>
        </w:tc>
        <w:tc>
          <w:tcPr>
            <w:tcW w:w="3735" w:type="dxa"/>
            <w:shd w:val="clear" w:color="auto" w:fill="auto"/>
            <w:tcMar>
              <w:top w:w="100" w:type="dxa"/>
              <w:left w:w="100" w:type="dxa"/>
              <w:bottom w:w="100" w:type="dxa"/>
              <w:right w:w="100" w:type="dxa"/>
            </w:tcMar>
          </w:tcPr>
          <w:p w14:paraId="6FC59492" w14:textId="77777777" w:rsidR="009B1FF3" w:rsidRPr="00A04ADB" w:rsidRDefault="009B1FF3" w:rsidP="00DD20D2">
            <w:pPr>
              <w:widowControl w:val="0"/>
              <w:jc w:val="center"/>
              <w:rPr>
                <w:sz w:val="22"/>
                <w:szCs w:val="22"/>
              </w:rPr>
            </w:pPr>
            <w:r w:rsidRPr="00A04ADB">
              <w:rPr>
                <w:sz w:val="22"/>
                <w:szCs w:val="22"/>
              </w:rPr>
              <w:t>Allocation concealment</w:t>
            </w:r>
          </w:p>
        </w:tc>
        <w:tc>
          <w:tcPr>
            <w:tcW w:w="1837" w:type="dxa"/>
            <w:shd w:val="clear" w:color="auto" w:fill="auto"/>
            <w:tcMar>
              <w:top w:w="100" w:type="dxa"/>
              <w:left w:w="100" w:type="dxa"/>
              <w:bottom w:w="100" w:type="dxa"/>
              <w:right w:w="100" w:type="dxa"/>
            </w:tcMar>
          </w:tcPr>
          <w:p w14:paraId="09E1A59F" w14:textId="77777777" w:rsidR="009B1FF3" w:rsidRPr="00A04ADB" w:rsidRDefault="009B1FF3" w:rsidP="00DD20D2">
            <w:pPr>
              <w:widowControl w:val="0"/>
              <w:jc w:val="center"/>
              <w:rPr>
                <w:sz w:val="22"/>
                <w:szCs w:val="22"/>
              </w:rPr>
            </w:pPr>
            <w:r w:rsidRPr="00A04ADB">
              <w:rPr>
                <w:sz w:val="22"/>
                <w:szCs w:val="22"/>
              </w:rPr>
              <w:t>x</w:t>
            </w:r>
          </w:p>
        </w:tc>
        <w:tc>
          <w:tcPr>
            <w:tcW w:w="1837" w:type="dxa"/>
            <w:shd w:val="clear" w:color="auto" w:fill="B7B7B7"/>
            <w:tcMar>
              <w:top w:w="100" w:type="dxa"/>
              <w:left w:w="100" w:type="dxa"/>
              <w:bottom w:w="100" w:type="dxa"/>
              <w:right w:w="100" w:type="dxa"/>
            </w:tcMar>
          </w:tcPr>
          <w:p w14:paraId="309B6C8D" w14:textId="77777777" w:rsidR="009B1FF3" w:rsidRPr="00A04ADB" w:rsidRDefault="009B1FF3" w:rsidP="00DD20D2">
            <w:pPr>
              <w:widowControl w:val="0"/>
              <w:jc w:val="center"/>
              <w:rPr>
                <w:sz w:val="22"/>
                <w:szCs w:val="22"/>
              </w:rPr>
            </w:pPr>
          </w:p>
        </w:tc>
      </w:tr>
      <w:tr w:rsidR="009B1FF3" w:rsidRPr="00A04ADB" w14:paraId="4FBF3E1B" w14:textId="77777777" w:rsidTr="00DD20D2">
        <w:tc>
          <w:tcPr>
            <w:tcW w:w="1950" w:type="dxa"/>
            <w:shd w:val="clear" w:color="auto" w:fill="auto"/>
            <w:tcMar>
              <w:top w:w="100" w:type="dxa"/>
              <w:left w:w="100" w:type="dxa"/>
              <w:bottom w:w="100" w:type="dxa"/>
              <w:right w:w="100" w:type="dxa"/>
            </w:tcMar>
          </w:tcPr>
          <w:p w14:paraId="7B4576D2" w14:textId="77777777" w:rsidR="009B1FF3" w:rsidRPr="00A04ADB" w:rsidRDefault="009B1FF3" w:rsidP="00DD20D2">
            <w:pPr>
              <w:widowControl w:val="0"/>
              <w:jc w:val="center"/>
              <w:rPr>
                <w:sz w:val="22"/>
                <w:szCs w:val="22"/>
              </w:rPr>
            </w:pPr>
            <w:r w:rsidRPr="00A04ADB">
              <w:rPr>
                <w:sz w:val="22"/>
                <w:szCs w:val="22"/>
              </w:rPr>
              <w:t>Performance Bias</w:t>
            </w:r>
          </w:p>
        </w:tc>
        <w:tc>
          <w:tcPr>
            <w:tcW w:w="3735" w:type="dxa"/>
            <w:shd w:val="clear" w:color="auto" w:fill="auto"/>
            <w:tcMar>
              <w:top w:w="100" w:type="dxa"/>
              <w:left w:w="100" w:type="dxa"/>
              <w:bottom w:w="100" w:type="dxa"/>
              <w:right w:w="100" w:type="dxa"/>
            </w:tcMar>
          </w:tcPr>
          <w:p w14:paraId="32EC5D29" w14:textId="77777777" w:rsidR="009B1FF3" w:rsidRPr="00A04ADB" w:rsidRDefault="009B1FF3" w:rsidP="00DD20D2">
            <w:pPr>
              <w:widowControl w:val="0"/>
              <w:jc w:val="center"/>
              <w:rPr>
                <w:sz w:val="22"/>
                <w:szCs w:val="22"/>
              </w:rPr>
            </w:pPr>
            <w:r w:rsidRPr="00A04ADB">
              <w:rPr>
                <w:sz w:val="22"/>
                <w:szCs w:val="22"/>
              </w:rPr>
              <w:t>Blinding of participants and personnel</w:t>
            </w:r>
          </w:p>
        </w:tc>
        <w:tc>
          <w:tcPr>
            <w:tcW w:w="1837" w:type="dxa"/>
            <w:shd w:val="clear" w:color="auto" w:fill="auto"/>
            <w:tcMar>
              <w:top w:w="100" w:type="dxa"/>
              <w:left w:w="100" w:type="dxa"/>
              <w:bottom w:w="100" w:type="dxa"/>
              <w:right w:w="100" w:type="dxa"/>
            </w:tcMar>
          </w:tcPr>
          <w:p w14:paraId="30BEC5F0" w14:textId="77777777" w:rsidR="009B1FF3" w:rsidRPr="00A04ADB" w:rsidRDefault="009B1FF3" w:rsidP="00DD20D2">
            <w:pPr>
              <w:widowControl w:val="0"/>
              <w:jc w:val="center"/>
              <w:rPr>
                <w:sz w:val="22"/>
                <w:szCs w:val="22"/>
              </w:rPr>
            </w:pPr>
            <w:r w:rsidRPr="00A04ADB">
              <w:rPr>
                <w:sz w:val="22"/>
                <w:szCs w:val="22"/>
              </w:rPr>
              <w:t>x</w:t>
            </w:r>
          </w:p>
        </w:tc>
        <w:tc>
          <w:tcPr>
            <w:tcW w:w="1837" w:type="dxa"/>
            <w:shd w:val="clear" w:color="auto" w:fill="B7B7B7"/>
            <w:tcMar>
              <w:top w:w="100" w:type="dxa"/>
              <w:left w:w="100" w:type="dxa"/>
              <w:bottom w:w="100" w:type="dxa"/>
              <w:right w:w="100" w:type="dxa"/>
            </w:tcMar>
          </w:tcPr>
          <w:p w14:paraId="21BC4C13" w14:textId="77777777" w:rsidR="009B1FF3" w:rsidRPr="00A04ADB" w:rsidRDefault="009B1FF3" w:rsidP="00DD20D2">
            <w:pPr>
              <w:widowControl w:val="0"/>
              <w:jc w:val="center"/>
              <w:rPr>
                <w:sz w:val="22"/>
                <w:szCs w:val="22"/>
              </w:rPr>
            </w:pPr>
          </w:p>
        </w:tc>
      </w:tr>
      <w:tr w:rsidR="009B1FF3" w:rsidRPr="00A04ADB" w14:paraId="1807C791" w14:textId="77777777" w:rsidTr="00DD20D2">
        <w:tc>
          <w:tcPr>
            <w:tcW w:w="1950" w:type="dxa"/>
            <w:shd w:val="clear" w:color="auto" w:fill="auto"/>
            <w:tcMar>
              <w:top w:w="100" w:type="dxa"/>
              <w:left w:w="100" w:type="dxa"/>
              <w:bottom w:w="100" w:type="dxa"/>
              <w:right w:w="100" w:type="dxa"/>
            </w:tcMar>
          </w:tcPr>
          <w:p w14:paraId="76BE7D67" w14:textId="77777777" w:rsidR="009B1FF3" w:rsidRPr="00A04ADB" w:rsidRDefault="009B1FF3" w:rsidP="00DD20D2">
            <w:pPr>
              <w:widowControl w:val="0"/>
              <w:jc w:val="center"/>
              <w:rPr>
                <w:sz w:val="22"/>
                <w:szCs w:val="22"/>
              </w:rPr>
            </w:pPr>
            <w:r w:rsidRPr="00A04ADB">
              <w:rPr>
                <w:sz w:val="22"/>
                <w:szCs w:val="22"/>
              </w:rPr>
              <w:t>Detection Bias</w:t>
            </w:r>
          </w:p>
        </w:tc>
        <w:tc>
          <w:tcPr>
            <w:tcW w:w="3735" w:type="dxa"/>
            <w:shd w:val="clear" w:color="auto" w:fill="auto"/>
            <w:tcMar>
              <w:top w:w="100" w:type="dxa"/>
              <w:left w:w="100" w:type="dxa"/>
              <w:bottom w:w="100" w:type="dxa"/>
              <w:right w:w="100" w:type="dxa"/>
            </w:tcMar>
          </w:tcPr>
          <w:p w14:paraId="04DDD255" w14:textId="77777777" w:rsidR="009B1FF3" w:rsidRPr="00A04ADB" w:rsidRDefault="009B1FF3" w:rsidP="00DD20D2">
            <w:pPr>
              <w:widowControl w:val="0"/>
              <w:jc w:val="center"/>
              <w:rPr>
                <w:sz w:val="22"/>
                <w:szCs w:val="22"/>
              </w:rPr>
            </w:pPr>
            <w:r w:rsidRPr="00A04ADB">
              <w:rPr>
                <w:sz w:val="22"/>
                <w:szCs w:val="22"/>
              </w:rPr>
              <w:t>Blinding of outcome assessment</w:t>
            </w:r>
          </w:p>
        </w:tc>
        <w:tc>
          <w:tcPr>
            <w:tcW w:w="1837" w:type="dxa"/>
            <w:shd w:val="clear" w:color="auto" w:fill="auto"/>
            <w:tcMar>
              <w:top w:w="100" w:type="dxa"/>
              <w:left w:w="100" w:type="dxa"/>
              <w:bottom w:w="100" w:type="dxa"/>
              <w:right w:w="100" w:type="dxa"/>
            </w:tcMar>
          </w:tcPr>
          <w:p w14:paraId="4CDAA85F" w14:textId="77777777" w:rsidR="009B1FF3" w:rsidRPr="00A04ADB" w:rsidRDefault="009B1FF3" w:rsidP="00DD20D2">
            <w:pPr>
              <w:widowControl w:val="0"/>
              <w:jc w:val="center"/>
              <w:rPr>
                <w:sz w:val="22"/>
                <w:szCs w:val="22"/>
              </w:rPr>
            </w:pPr>
            <w:r w:rsidRPr="00A04ADB">
              <w:rPr>
                <w:sz w:val="22"/>
                <w:szCs w:val="22"/>
              </w:rPr>
              <w:t>x</w:t>
            </w:r>
          </w:p>
        </w:tc>
        <w:tc>
          <w:tcPr>
            <w:tcW w:w="1837" w:type="dxa"/>
            <w:shd w:val="clear" w:color="auto" w:fill="B7B7B7"/>
            <w:tcMar>
              <w:top w:w="100" w:type="dxa"/>
              <w:left w:w="100" w:type="dxa"/>
              <w:bottom w:w="100" w:type="dxa"/>
              <w:right w:w="100" w:type="dxa"/>
            </w:tcMar>
          </w:tcPr>
          <w:p w14:paraId="7B7A25C4" w14:textId="77777777" w:rsidR="009B1FF3" w:rsidRPr="00A04ADB" w:rsidRDefault="009B1FF3" w:rsidP="00DD20D2">
            <w:pPr>
              <w:widowControl w:val="0"/>
              <w:jc w:val="center"/>
              <w:rPr>
                <w:sz w:val="22"/>
                <w:szCs w:val="22"/>
              </w:rPr>
            </w:pPr>
          </w:p>
        </w:tc>
      </w:tr>
      <w:tr w:rsidR="009B1FF3" w:rsidRPr="00A04ADB" w14:paraId="0FD245D9" w14:textId="77777777" w:rsidTr="00DD20D2">
        <w:tc>
          <w:tcPr>
            <w:tcW w:w="1950" w:type="dxa"/>
            <w:shd w:val="clear" w:color="auto" w:fill="auto"/>
            <w:tcMar>
              <w:top w:w="100" w:type="dxa"/>
              <w:left w:w="100" w:type="dxa"/>
              <w:bottom w:w="100" w:type="dxa"/>
              <w:right w:w="100" w:type="dxa"/>
            </w:tcMar>
          </w:tcPr>
          <w:p w14:paraId="7D7FC6C9" w14:textId="77777777" w:rsidR="009B1FF3" w:rsidRPr="00A04ADB" w:rsidRDefault="009B1FF3" w:rsidP="00DD20D2">
            <w:pPr>
              <w:widowControl w:val="0"/>
              <w:jc w:val="center"/>
              <w:rPr>
                <w:sz w:val="22"/>
                <w:szCs w:val="22"/>
              </w:rPr>
            </w:pPr>
            <w:r w:rsidRPr="00A04ADB">
              <w:rPr>
                <w:sz w:val="22"/>
                <w:szCs w:val="22"/>
              </w:rPr>
              <w:t>Attrition Bias</w:t>
            </w:r>
          </w:p>
        </w:tc>
        <w:tc>
          <w:tcPr>
            <w:tcW w:w="3735" w:type="dxa"/>
            <w:shd w:val="clear" w:color="auto" w:fill="auto"/>
            <w:tcMar>
              <w:top w:w="100" w:type="dxa"/>
              <w:left w:w="100" w:type="dxa"/>
              <w:bottom w:w="100" w:type="dxa"/>
              <w:right w:w="100" w:type="dxa"/>
            </w:tcMar>
          </w:tcPr>
          <w:p w14:paraId="29FA074E" w14:textId="77777777" w:rsidR="009B1FF3" w:rsidRPr="00A04ADB" w:rsidRDefault="009B1FF3" w:rsidP="00DD20D2">
            <w:pPr>
              <w:widowControl w:val="0"/>
              <w:jc w:val="center"/>
              <w:rPr>
                <w:sz w:val="22"/>
                <w:szCs w:val="22"/>
              </w:rPr>
            </w:pPr>
            <w:r w:rsidRPr="00A04ADB">
              <w:rPr>
                <w:sz w:val="22"/>
                <w:szCs w:val="22"/>
              </w:rPr>
              <w:t>Incomplete outcome data</w:t>
            </w:r>
          </w:p>
        </w:tc>
        <w:tc>
          <w:tcPr>
            <w:tcW w:w="1837" w:type="dxa"/>
            <w:shd w:val="clear" w:color="auto" w:fill="auto"/>
            <w:tcMar>
              <w:top w:w="100" w:type="dxa"/>
              <w:left w:w="100" w:type="dxa"/>
              <w:bottom w:w="100" w:type="dxa"/>
              <w:right w:w="100" w:type="dxa"/>
            </w:tcMar>
          </w:tcPr>
          <w:p w14:paraId="77F6FF98" w14:textId="77777777" w:rsidR="009B1FF3" w:rsidRPr="00A04ADB" w:rsidRDefault="009B1FF3" w:rsidP="00DD20D2">
            <w:pPr>
              <w:widowControl w:val="0"/>
              <w:jc w:val="center"/>
              <w:rPr>
                <w:sz w:val="22"/>
                <w:szCs w:val="22"/>
              </w:rPr>
            </w:pPr>
            <w:r w:rsidRPr="00A04ADB">
              <w:rPr>
                <w:sz w:val="22"/>
                <w:szCs w:val="22"/>
              </w:rPr>
              <w:t>x</w:t>
            </w:r>
          </w:p>
        </w:tc>
        <w:tc>
          <w:tcPr>
            <w:tcW w:w="1837" w:type="dxa"/>
            <w:shd w:val="clear" w:color="auto" w:fill="auto"/>
            <w:tcMar>
              <w:top w:w="100" w:type="dxa"/>
              <w:left w:w="100" w:type="dxa"/>
              <w:bottom w:w="100" w:type="dxa"/>
              <w:right w:w="100" w:type="dxa"/>
            </w:tcMar>
          </w:tcPr>
          <w:p w14:paraId="59B85644" w14:textId="77777777" w:rsidR="009B1FF3" w:rsidRPr="00A04ADB" w:rsidRDefault="009B1FF3" w:rsidP="00DD20D2">
            <w:pPr>
              <w:widowControl w:val="0"/>
              <w:jc w:val="center"/>
              <w:rPr>
                <w:sz w:val="22"/>
                <w:szCs w:val="22"/>
              </w:rPr>
            </w:pPr>
            <w:r w:rsidRPr="00A04ADB">
              <w:rPr>
                <w:sz w:val="22"/>
                <w:szCs w:val="22"/>
              </w:rPr>
              <w:t>x</w:t>
            </w:r>
          </w:p>
        </w:tc>
      </w:tr>
      <w:tr w:rsidR="009B1FF3" w:rsidRPr="00A04ADB" w14:paraId="5B67C90E" w14:textId="77777777" w:rsidTr="00DD20D2">
        <w:tc>
          <w:tcPr>
            <w:tcW w:w="1950" w:type="dxa"/>
            <w:shd w:val="clear" w:color="auto" w:fill="auto"/>
            <w:tcMar>
              <w:top w:w="100" w:type="dxa"/>
              <w:left w:w="100" w:type="dxa"/>
              <w:bottom w:w="100" w:type="dxa"/>
              <w:right w:w="100" w:type="dxa"/>
            </w:tcMar>
          </w:tcPr>
          <w:p w14:paraId="10CE52D4" w14:textId="77777777" w:rsidR="009B1FF3" w:rsidRPr="00A04ADB" w:rsidRDefault="009B1FF3" w:rsidP="00DD20D2">
            <w:pPr>
              <w:widowControl w:val="0"/>
              <w:jc w:val="center"/>
              <w:rPr>
                <w:sz w:val="22"/>
                <w:szCs w:val="22"/>
              </w:rPr>
            </w:pPr>
            <w:r w:rsidRPr="00A04ADB">
              <w:rPr>
                <w:sz w:val="22"/>
                <w:szCs w:val="22"/>
              </w:rPr>
              <w:t>Reporting Bias</w:t>
            </w:r>
          </w:p>
        </w:tc>
        <w:tc>
          <w:tcPr>
            <w:tcW w:w="3735" w:type="dxa"/>
            <w:shd w:val="clear" w:color="auto" w:fill="auto"/>
            <w:tcMar>
              <w:top w:w="100" w:type="dxa"/>
              <w:left w:w="100" w:type="dxa"/>
              <w:bottom w:w="100" w:type="dxa"/>
              <w:right w:w="100" w:type="dxa"/>
            </w:tcMar>
          </w:tcPr>
          <w:p w14:paraId="564C3CF2" w14:textId="77777777" w:rsidR="009B1FF3" w:rsidRPr="00A04ADB" w:rsidRDefault="009B1FF3" w:rsidP="00DD20D2">
            <w:pPr>
              <w:widowControl w:val="0"/>
              <w:jc w:val="center"/>
              <w:rPr>
                <w:sz w:val="22"/>
                <w:szCs w:val="22"/>
              </w:rPr>
            </w:pPr>
            <w:r w:rsidRPr="00A04ADB">
              <w:rPr>
                <w:sz w:val="22"/>
                <w:szCs w:val="22"/>
              </w:rPr>
              <w:t>Selective Reporting</w:t>
            </w:r>
          </w:p>
        </w:tc>
        <w:tc>
          <w:tcPr>
            <w:tcW w:w="1837" w:type="dxa"/>
            <w:shd w:val="clear" w:color="auto" w:fill="auto"/>
            <w:tcMar>
              <w:top w:w="100" w:type="dxa"/>
              <w:left w:w="100" w:type="dxa"/>
              <w:bottom w:w="100" w:type="dxa"/>
              <w:right w:w="100" w:type="dxa"/>
            </w:tcMar>
          </w:tcPr>
          <w:p w14:paraId="45CAF704" w14:textId="77777777" w:rsidR="009B1FF3" w:rsidRPr="00A04ADB" w:rsidRDefault="009B1FF3" w:rsidP="00DD20D2">
            <w:pPr>
              <w:widowControl w:val="0"/>
              <w:jc w:val="center"/>
              <w:rPr>
                <w:sz w:val="22"/>
                <w:szCs w:val="22"/>
              </w:rPr>
            </w:pPr>
            <w:r w:rsidRPr="00A04ADB">
              <w:rPr>
                <w:sz w:val="22"/>
                <w:szCs w:val="22"/>
              </w:rPr>
              <w:t>x</w:t>
            </w:r>
          </w:p>
        </w:tc>
        <w:tc>
          <w:tcPr>
            <w:tcW w:w="1837" w:type="dxa"/>
            <w:shd w:val="clear" w:color="auto" w:fill="auto"/>
            <w:tcMar>
              <w:top w:w="100" w:type="dxa"/>
              <w:left w:w="100" w:type="dxa"/>
              <w:bottom w:w="100" w:type="dxa"/>
              <w:right w:w="100" w:type="dxa"/>
            </w:tcMar>
          </w:tcPr>
          <w:p w14:paraId="16732BE6" w14:textId="77777777" w:rsidR="009B1FF3" w:rsidRPr="00A04ADB" w:rsidRDefault="009B1FF3" w:rsidP="00DD20D2">
            <w:pPr>
              <w:widowControl w:val="0"/>
              <w:jc w:val="center"/>
              <w:rPr>
                <w:sz w:val="22"/>
                <w:szCs w:val="22"/>
              </w:rPr>
            </w:pPr>
            <w:r w:rsidRPr="00A04ADB">
              <w:rPr>
                <w:sz w:val="22"/>
                <w:szCs w:val="22"/>
              </w:rPr>
              <w:t>x</w:t>
            </w:r>
          </w:p>
        </w:tc>
      </w:tr>
      <w:tr w:rsidR="009B1FF3" w:rsidRPr="00A04ADB" w14:paraId="610E78C6" w14:textId="77777777" w:rsidTr="00DD20D2">
        <w:tc>
          <w:tcPr>
            <w:tcW w:w="1950" w:type="dxa"/>
            <w:shd w:val="clear" w:color="auto" w:fill="auto"/>
            <w:tcMar>
              <w:top w:w="100" w:type="dxa"/>
              <w:left w:w="100" w:type="dxa"/>
              <w:bottom w:w="100" w:type="dxa"/>
              <w:right w:w="100" w:type="dxa"/>
            </w:tcMar>
          </w:tcPr>
          <w:p w14:paraId="37990843" w14:textId="77777777" w:rsidR="009B1FF3" w:rsidRPr="00A04ADB" w:rsidRDefault="009B1FF3" w:rsidP="00DD20D2">
            <w:pPr>
              <w:widowControl w:val="0"/>
              <w:jc w:val="center"/>
              <w:rPr>
                <w:sz w:val="22"/>
                <w:szCs w:val="22"/>
              </w:rPr>
            </w:pPr>
            <w:r w:rsidRPr="00A04ADB">
              <w:rPr>
                <w:sz w:val="22"/>
                <w:szCs w:val="22"/>
              </w:rPr>
              <w:t>Other Bias</w:t>
            </w:r>
          </w:p>
        </w:tc>
        <w:tc>
          <w:tcPr>
            <w:tcW w:w="3735" w:type="dxa"/>
            <w:shd w:val="clear" w:color="auto" w:fill="auto"/>
            <w:tcMar>
              <w:top w:w="100" w:type="dxa"/>
              <w:left w:w="100" w:type="dxa"/>
              <w:bottom w:w="100" w:type="dxa"/>
              <w:right w:w="100" w:type="dxa"/>
            </w:tcMar>
          </w:tcPr>
          <w:p w14:paraId="04DEB495" w14:textId="77777777" w:rsidR="009B1FF3" w:rsidRPr="00A04ADB" w:rsidRDefault="009B1FF3" w:rsidP="00DD20D2">
            <w:pPr>
              <w:widowControl w:val="0"/>
              <w:jc w:val="center"/>
              <w:rPr>
                <w:sz w:val="22"/>
                <w:szCs w:val="22"/>
              </w:rPr>
            </w:pPr>
            <w:r w:rsidRPr="00A04ADB">
              <w:rPr>
                <w:sz w:val="22"/>
                <w:szCs w:val="22"/>
              </w:rPr>
              <w:t>Anything else, ideally prespecified</w:t>
            </w:r>
          </w:p>
        </w:tc>
        <w:tc>
          <w:tcPr>
            <w:tcW w:w="1837" w:type="dxa"/>
            <w:shd w:val="clear" w:color="auto" w:fill="auto"/>
            <w:tcMar>
              <w:top w:w="100" w:type="dxa"/>
              <w:left w:w="100" w:type="dxa"/>
              <w:bottom w:w="100" w:type="dxa"/>
              <w:right w:w="100" w:type="dxa"/>
            </w:tcMar>
          </w:tcPr>
          <w:p w14:paraId="6EC25B1E" w14:textId="77777777" w:rsidR="009B1FF3" w:rsidRPr="00A04ADB" w:rsidRDefault="009B1FF3" w:rsidP="00DD20D2">
            <w:pPr>
              <w:widowControl w:val="0"/>
              <w:jc w:val="center"/>
              <w:rPr>
                <w:sz w:val="22"/>
                <w:szCs w:val="22"/>
              </w:rPr>
            </w:pPr>
            <w:r w:rsidRPr="00A04ADB">
              <w:rPr>
                <w:sz w:val="22"/>
                <w:szCs w:val="22"/>
              </w:rPr>
              <w:t>x</w:t>
            </w:r>
          </w:p>
        </w:tc>
        <w:tc>
          <w:tcPr>
            <w:tcW w:w="1837" w:type="dxa"/>
            <w:shd w:val="clear" w:color="auto" w:fill="auto"/>
            <w:tcMar>
              <w:top w:w="100" w:type="dxa"/>
              <w:left w:w="100" w:type="dxa"/>
              <w:bottom w:w="100" w:type="dxa"/>
              <w:right w:w="100" w:type="dxa"/>
            </w:tcMar>
          </w:tcPr>
          <w:p w14:paraId="312E876F" w14:textId="77777777" w:rsidR="009B1FF3" w:rsidRPr="00A04ADB" w:rsidRDefault="009B1FF3" w:rsidP="00DD20D2">
            <w:pPr>
              <w:widowControl w:val="0"/>
              <w:jc w:val="center"/>
              <w:rPr>
                <w:sz w:val="22"/>
                <w:szCs w:val="22"/>
              </w:rPr>
            </w:pPr>
            <w:r w:rsidRPr="00A04ADB">
              <w:rPr>
                <w:sz w:val="22"/>
                <w:szCs w:val="22"/>
              </w:rPr>
              <w:t>x</w:t>
            </w:r>
          </w:p>
        </w:tc>
      </w:tr>
    </w:tbl>
    <w:p w14:paraId="033C40C4" w14:textId="77777777" w:rsidR="009B1FF3" w:rsidRPr="00A04ADB" w:rsidRDefault="009B1FF3" w:rsidP="009B1FF3">
      <w:pPr>
        <w:jc w:val="both"/>
      </w:pPr>
    </w:p>
    <w:p w14:paraId="398D43D8" w14:textId="77777777" w:rsidR="009B1FF3" w:rsidRPr="00A04ADB" w:rsidRDefault="009B1FF3" w:rsidP="009B1FF3">
      <w:pPr>
        <w:widowControl w:val="0"/>
        <w:pBdr>
          <w:top w:val="nil"/>
          <w:left w:val="nil"/>
          <w:bottom w:val="nil"/>
          <w:right w:val="nil"/>
          <w:between w:val="nil"/>
        </w:pBdr>
        <w:rPr>
          <w:b/>
        </w:rPr>
        <w:sectPr w:rsidR="009B1FF3" w:rsidRPr="00A04ADB" w:rsidSect="009B1FF3">
          <w:pgSz w:w="12240" w:h="15840"/>
          <w:pgMar w:top="1440" w:right="1440" w:bottom="1440" w:left="1440" w:header="720" w:footer="720" w:gutter="0"/>
          <w:cols w:space="720"/>
        </w:sectPr>
      </w:pPr>
    </w:p>
    <w:p w14:paraId="7B70887D" w14:textId="77777777" w:rsidR="009B1FF3" w:rsidRPr="00A04ADB" w:rsidRDefault="009B1FF3" w:rsidP="009B1FF3">
      <w:pPr>
        <w:widowControl w:val="0"/>
        <w:ind w:left="440"/>
        <w:rPr>
          <w:b/>
        </w:rPr>
      </w:pPr>
      <w:r w:rsidRPr="00A04ADB">
        <w:rPr>
          <w:b/>
        </w:rPr>
        <w:lastRenderedPageBreak/>
        <w:t>Figure S1. Funnel Plot for PTSD Studies.</w:t>
      </w:r>
    </w:p>
    <w:p w14:paraId="27311E25" w14:textId="77777777" w:rsidR="009B1FF3" w:rsidRPr="00A04ADB" w:rsidRDefault="009B1FF3" w:rsidP="009B1FF3">
      <w:r w:rsidRPr="00A04ADB">
        <w:rPr>
          <w:noProof/>
        </w:rPr>
        <w:drawing>
          <wp:inline distT="114300" distB="114300" distL="114300" distR="114300" wp14:anchorId="269E8A78" wp14:editId="2B32DE42">
            <wp:extent cx="5486400" cy="4102608"/>
            <wp:effectExtent l="0" t="0" r="0" b="0"/>
            <wp:docPr id="3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5"/>
                    <a:srcRect/>
                    <a:stretch>
                      <a:fillRect/>
                    </a:stretch>
                  </pic:blipFill>
                  <pic:spPr>
                    <a:xfrm>
                      <a:off x="0" y="0"/>
                      <a:ext cx="5486400" cy="4102608"/>
                    </a:xfrm>
                    <a:prstGeom prst="rect">
                      <a:avLst/>
                    </a:prstGeom>
                    <a:ln/>
                  </pic:spPr>
                </pic:pic>
              </a:graphicData>
            </a:graphic>
          </wp:inline>
        </w:drawing>
      </w:r>
    </w:p>
    <w:p w14:paraId="225E394D" w14:textId="77777777" w:rsidR="009B1FF3" w:rsidRPr="00A04ADB" w:rsidRDefault="009B1FF3" w:rsidP="009B1FF3">
      <w:pPr>
        <w:rPr>
          <w:b/>
        </w:rPr>
      </w:pPr>
    </w:p>
    <w:p w14:paraId="13C8F9DF" w14:textId="77777777" w:rsidR="009B1FF3" w:rsidRPr="00A04ADB" w:rsidRDefault="009B1FF3" w:rsidP="009B1FF3">
      <w:pPr>
        <w:rPr>
          <w:b/>
        </w:rPr>
      </w:pPr>
    </w:p>
    <w:p w14:paraId="20268AA6" w14:textId="77777777" w:rsidR="009B1FF3" w:rsidRPr="00A04ADB" w:rsidRDefault="009B1FF3" w:rsidP="009B1FF3">
      <w:pPr>
        <w:rPr>
          <w:b/>
        </w:rPr>
      </w:pPr>
    </w:p>
    <w:p w14:paraId="01A1C359" w14:textId="77777777" w:rsidR="009B1FF3" w:rsidRPr="00A04ADB" w:rsidRDefault="009B1FF3" w:rsidP="009B1FF3">
      <w:pPr>
        <w:rPr>
          <w:b/>
        </w:rPr>
      </w:pPr>
    </w:p>
    <w:p w14:paraId="35CFD3EC" w14:textId="77777777" w:rsidR="009B1FF3" w:rsidRPr="00A04ADB" w:rsidRDefault="009B1FF3" w:rsidP="009B1FF3">
      <w:pPr>
        <w:rPr>
          <w:b/>
        </w:rPr>
      </w:pPr>
    </w:p>
    <w:p w14:paraId="0101CD1F" w14:textId="77777777" w:rsidR="009B1FF3" w:rsidRPr="00A04ADB" w:rsidRDefault="009B1FF3" w:rsidP="009B1FF3">
      <w:pPr>
        <w:rPr>
          <w:b/>
        </w:rPr>
      </w:pPr>
    </w:p>
    <w:p w14:paraId="3D26C8AC" w14:textId="77777777" w:rsidR="009B1FF3" w:rsidRPr="00A04ADB" w:rsidRDefault="009B1FF3" w:rsidP="009B1FF3">
      <w:pPr>
        <w:rPr>
          <w:b/>
        </w:rPr>
      </w:pPr>
    </w:p>
    <w:p w14:paraId="13ED40FC" w14:textId="77777777" w:rsidR="009B1FF3" w:rsidRPr="00A04ADB" w:rsidRDefault="009B1FF3" w:rsidP="009B1FF3">
      <w:pPr>
        <w:rPr>
          <w:b/>
        </w:rPr>
      </w:pPr>
    </w:p>
    <w:p w14:paraId="0FE2C1F7" w14:textId="77777777" w:rsidR="009B1FF3" w:rsidRPr="00A04ADB" w:rsidRDefault="009B1FF3" w:rsidP="009B1FF3">
      <w:pPr>
        <w:rPr>
          <w:b/>
        </w:rPr>
      </w:pPr>
    </w:p>
    <w:p w14:paraId="0937DFF9" w14:textId="77777777" w:rsidR="009B1FF3" w:rsidRPr="00A04ADB" w:rsidRDefault="009B1FF3" w:rsidP="009B1FF3">
      <w:pPr>
        <w:rPr>
          <w:b/>
        </w:rPr>
      </w:pPr>
    </w:p>
    <w:p w14:paraId="3F98129F" w14:textId="77777777" w:rsidR="009B1FF3" w:rsidRPr="00A04ADB" w:rsidRDefault="009B1FF3" w:rsidP="009B1FF3">
      <w:pPr>
        <w:rPr>
          <w:b/>
        </w:rPr>
      </w:pPr>
    </w:p>
    <w:p w14:paraId="480F3C52" w14:textId="77777777" w:rsidR="009B1FF3" w:rsidRPr="00A04ADB" w:rsidRDefault="009B1FF3" w:rsidP="009B1FF3">
      <w:pPr>
        <w:rPr>
          <w:b/>
        </w:rPr>
      </w:pPr>
    </w:p>
    <w:p w14:paraId="0B89F879" w14:textId="77777777" w:rsidR="009B1FF3" w:rsidRPr="00A04ADB" w:rsidRDefault="009B1FF3" w:rsidP="009B1FF3">
      <w:pPr>
        <w:rPr>
          <w:b/>
        </w:rPr>
      </w:pPr>
    </w:p>
    <w:p w14:paraId="470DF5E6" w14:textId="77777777" w:rsidR="009B1FF3" w:rsidRPr="00A04ADB" w:rsidRDefault="009B1FF3" w:rsidP="009B1FF3">
      <w:pPr>
        <w:rPr>
          <w:b/>
        </w:rPr>
      </w:pPr>
    </w:p>
    <w:p w14:paraId="7D9F5E61" w14:textId="77777777" w:rsidR="009B1FF3" w:rsidRPr="00A04ADB" w:rsidRDefault="009B1FF3" w:rsidP="009B1FF3">
      <w:pPr>
        <w:rPr>
          <w:b/>
        </w:rPr>
      </w:pPr>
    </w:p>
    <w:p w14:paraId="65F4A9AB" w14:textId="77777777" w:rsidR="009B1FF3" w:rsidRPr="00A04ADB" w:rsidRDefault="009B1FF3" w:rsidP="009B1FF3">
      <w:pPr>
        <w:rPr>
          <w:b/>
        </w:rPr>
      </w:pPr>
    </w:p>
    <w:p w14:paraId="761DFDD4" w14:textId="77777777" w:rsidR="009B1FF3" w:rsidRPr="00A04ADB" w:rsidRDefault="009B1FF3" w:rsidP="009B1FF3">
      <w:pPr>
        <w:rPr>
          <w:b/>
        </w:rPr>
      </w:pPr>
    </w:p>
    <w:p w14:paraId="779F9FC1" w14:textId="77777777" w:rsidR="009B1FF3" w:rsidRPr="00A04ADB" w:rsidRDefault="009B1FF3" w:rsidP="009B1FF3">
      <w:pPr>
        <w:rPr>
          <w:b/>
        </w:rPr>
      </w:pPr>
    </w:p>
    <w:p w14:paraId="41C0A520" w14:textId="77777777" w:rsidR="009B1FF3" w:rsidRPr="00A04ADB" w:rsidRDefault="009B1FF3" w:rsidP="009B1FF3">
      <w:pPr>
        <w:rPr>
          <w:b/>
        </w:rPr>
      </w:pPr>
    </w:p>
    <w:p w14:paraId="168B99C4" w14:textId="77777777" w:rsidR="009B1FF3" w:rsidRPr="00A04ADB" w:rsidRDefault="009B1FF3" w:rsidP="009B1FF3">
      <w:pPr>
        <w:rPr>
          <w:b/>
        </w:rPr>
      </w:pPr>
    </w:p>
    <w:p w14:paraId="04969F37" w14:textId="77777777" w:rsidR="009B1FF3" w:rsidRPr="00A04ADB" w:rsidRDefault="009B1FF3" w:rsidP="009B1FF3">
      <w:pPr>
        <w:rPr>
          <w:b/>
        </w:rPr>
      </w:pPr>
    </w:p>
    <w:p w14:paraId="2166BE80" w14:textId="77777777" w:rsidR="009B1FF3" w:rsidRPr="00A04ADB" w:rsidRDefault="009B1FF3" w:rsidP="009B1FF3">
      <w:pPr>
        <w:rPr>
          <w:b/>
        </w:rPr>
      </w:pPr>
    </w:p>
    <w:p w14:paraId="7DA6ECD8" w14:textId="77777777" w:rsidR="009B1FF3" w:rsidRPr="00A04ADB" w:rsidRDefault="009B1FF3" w:rsidP="009B1FF3">
      <w:pPr>
        <w:rPr>
          <w:b/>
        </w:rPr>
      </w:pPr>
      <w:r w:rsidRPr="00A04ADB">
        <w:rPr>
          <w:b/>
        </w:rPr>
        <w:lastRenderedPageBreak/>
        <w:t>Figure S2. Funnel Plot for TR-PTSD Studies.</w:t>
      </w:r>
    </w:p>
    <w:p w14:paraId="07D90B17" w14:textId="77777777" w:rsidR="009B1FF3" w:rsidRPr="00A04ADB" w:rsidRDefault="009B1FF3" w:rsidP="009B1FF3">
      <w:pPr>
        <w:rPr>
          <w:b/>
        </w:rPr>
      </w:pPr>
      <w:r w:rsidRPr="00A04ADB">
        <w:rPr>
          <w:b/>
          <w:noProof/>
        </w:rPr>
        <w:drawing>
          <wp:inline distT="114300" distB="114300" distL="114300" distR="114300" wp14:anchorId="59855A73" wp14:editId="6BEBCAC3">
            <wp:extent cx="5486400" cy="3917290"/>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486400" cy="3917290"/>
                    </a:xfrm>
                    <a:prstGeom prst="rect">
                      <a:avLst/>
                    </a:prstGeom>
                    <a:ln/>
                  </pic:spPr>
                </pic:pic>
              </a:graphicData>
            </a:graphic>
          </wp:inline>
        </w:drawing>
      </w:r>
    </w:p>
    <w:p w14:paraId="2C8B2522" w14:textId="77777777" w:rsidR="009B1FF3" w:rsidRPr="00A04ADB" w:rsidRDefault="009B1FF3" w:rsidP="009B1FF3">
      <w:pPr>
        <w:rPr>
          <w:b/>
        </w:rPr>
      </w:pPr>
    </w:p>
    <w:p w14:paraId="711C5088" w14:textId="77777777" w:rsidR="009B1FF3" w:rsidRPr="00A04ADB" w:rsidRDefault="009B1FF3" w:rsidP="009B1FF3">
      <w:pPr>
        <w:rPr>
          <w:b/>
        </w:rPr>
      </w:pPr>
    </w:p>
    <w:p w14:paraId="664A60AC" w14:textId="77777777" w:rsidR="009B1FF3" w:rsidRPr="00A04ADB" w:rsidRDefault="009B1FF3" w:rsidP="009B1FF3">
      <w:pPr>
        <w:rPr>
          <w:b/>
        </w:rPr>
      </w:pPr>
    </w:p>
    <w:p w14:paraId="4E6B9CA5" w14:textId="77777777" w:rsidR="009B1FF3" w:rsidRPr="00A04ADB" w:rsidRDefault="009B1FF3" w:rsidP="009B1FF3">
      <w:pPr>
        <w:rPr>
          <w:b/>
        </w:rPr>
      </w:pPr>
    </w:p>
    <w:p w14:paraId="116550F1" w14:textId="77777777" w:rsidR="009B1FF3" w:rsidRPr="00A04ADB" w:rsidRDefault="009B1FF3" w:rsidP="009B1FF3">
      <w:pPr>
        <w:rPr>
          <w:b/>
        </w:rPr>
      </w:pPr>
    </w:p>
    <w:p w14:paraId="76DEEFB6" w14:textId="77777777" w:rsidR="009B1FF3" w:rsidRPr="00A04ADB" w:rsidRDefault="009B1FF3" w:rsidP="009B1FF3">
      <w:pPr>
        <w:rPr>
          <w:b/>
        </w:rPr>
      </w:pPr>
    </w:p>
    <w:p w14:paraId="619F01DD" w14:textId="77777777" w:rsidR="009B1FF3" w:rsidRPr="00A04ADB" w:rsidRDefault="009B1FF3" w:rsidP="009B1FF3">
      <w:pPr>
        <w:rPr>
          <w:b/>
        </w:rPr>
      </w:pPr>
    </w:p>
    <w:p w14:paraId="2C177917" w14:textId="77777777" w:rsidR="009B1FF3" w:rsidRPr="00A04ADB" w:rsidRDefault="009B1FF3" w:rsidP="009B1FF3">
      <w:pPr>
        <w:rPr>
          <w:b/>
        </w:rPr>
      </w:pPr>
    </w:p>
    <w:p w14:paraId="1B8D4039" w14:textId="77777777" w:rsidR="009B1FF3" w:rsidRPr="00A04ADB" w:rsidRDefault="009B1FF3" w:rsidP="009B1FF3">
      <w:pPr>
        <w:rPr>
          <w:b/>
        </w:rPr>
      </w:pPr>
    </w:p>
    <w:p w14:paraId="14E58E85" w14:textId="77777777" w:rsidR="009B1FF3" w:rsidRPr="00A04ADB" w:rsidRDefault="009B1FF3" w:rsidP="009B1FF3">
      <w:pPr>
        <w:rPr>
          <w:b/>
        </w:rPr>
      </w:pPr>
    </w:p>
    <w:p w14:paraId="4599468E" w14:textId="77777777" w:rsidR="009B1FF3" w:rsidRPr="00A04ADB" w:rsidRDefault="009B1FF3" w:rsidP="009B1FF3">
      <w:pPr>
        <w:rPr>
          <w:b/>
        </w:rPr>
      </w:pPr>
    </w:p>
    <w:p w14:paraId="24347EF1" w14:textId="77777777" w:rsidR="009B1FF3" w:rsidRPr="00A04ADB" w:rsidRDefault="009B1FF3" w:rsidP="009B1FF3">
      <w:pPr>
        <w:rPr>
          <w:b/>
        </w:rPr>
      </w:pPr>
    </w:p>
    <w:p w14:paraId="0CF6B6BA" w14:textId="77777777" w:rsidR="009B1FF3" w:rsidRPr="00A04ADB" w:rsidRDefault="009B1FF3" w:rsidP="009B1FF3">
      <w:pPr>
        <w:rPr>
          <w:b/>
        </w:rPr>
      </w:pPr>
    </w:p>
    <w:p w14:paraId="6FCCA282" w14:textId="77777777" w:rsidR="009B1FF3" w:rsidRPr="00A04ADB" w:rsidRDefault="009B1FF3" w:rsidP="009B1FF3">
      <w:pPr>
        <w:rPr>
          <w:b/>
        </w:rPr>
      </w:pPr>
    </w:p>
    <w:p w14:paraId="18834420" w14:textId="77777777" w:rsidR="009B1FF3" w:rsidRPr="00A04ADB" w:rsidRDefault="009B1FF3" w:rsidP="009B1FF3">
      <w:pPr>
        <w:rPr>
          <w:b/>
        </w:rPr>
      </w:pPr>
    </w:p>
    <w:p w14:paraId="7ED92C81" w14:textId="77777777" w:rsidR="009B1FF3" w:rsidRPr="00A04ADB" w:rsidRDefault="009B1FF3" w:rsidP="009B1FF3">
      <w:pPr>
        <w:rPr>
          <w:b/>
        </w:rPr>
      </w:pPr>
    </w:p>
    <w:p w14:paraId="6C8D497F" w14:textId="77777777" w:rsidR="009B1FF3" w:rsidRPr="00A04ADB" w:rsidRDefault="009B1FF3" w:rsidP="009B1FF3">
      <w:pPr>
        <w:rPr>
          <w:b/>
        </w:rPr>
      </w:pPr>
    </w:p>
    <w:p w14:paraId="03497810" w14:textId="77777777" w:rsidR="009B1FF3" w:rsidRPr="00A04ADB" w:rsidRDefault="009B1FF3" w:rsidP="009B1FF3">
      <w:pPr>
        <w:rPr>
          <w:b/>
        </w:rPr>
      </w:pPr>
    </w:p>
    <w:p w14:paraId="348FB915" w14:textId="77777777" w:rsidR="009B1FF3" w:rsidRPr="00A04ADB" w:rsidRDefault="009B1FF3" w:rsidP="009B1FF3">
      <w:pPr>
        <w:rPr>
          <w:b/>
        </w:rPr>
      </w:pPr>
    </w:p>
    <w:p w14:paraId="08BC281C" w14:textId="77777777" w:rsidR="009B1FF3" w:rsidRPr="00A04ADB" w:rsidRDefault="009B1FF3" w:rsidP="009B1FF3">
      <w:pPr>
        <w:rPr>
          <w:b/>
        </w:rPr>
      </w:pPr>
    </w:p>
    <w:p w14:paraId="355B7D9C" w14:textId="77777777" w:rsidR="009B1FF3" w:rsidRPr="00A04ADB" w:rsidRDefault="009B1FF3" w:rsidP="009B1FF3">
      <w:pPr>
        <w:rPr>
          <w:b/>
        </w:rPr>
      </w:pPr>
    </w:p>
    <w:p w14:paraId="11EE8F6F" w14:textId="77777777" w:rsidR="009B1FF3" w:rsidRPr="00A04ADB" w:rsidRDefault="009B1FF3" w:rsidP="009B1FF3">
      <w:pPr>
        <w:rPr>
          <w:b/>
        </w:rPr>
      </w:pPr>
    </w:p>
    <w:p w14:paraId="08014CED" w14:textId="77777777" w:rsidR="009B1FF3" w:rsidRPr="00A04ADB" w:rsidRDefault="009B1FF3" w:rsidP="009B1FF3">
      <w:pPr>
        <w:rPr>
          <w:b/>
        </w:rPr>
      </w:pPr>
    </w:p>
    <w:p w14:paraId="34F0CB08" w14:textId="77777777" w:rsidR="009B1FF3" w:rsidRPr="00A04ADB" w:rsidRDefault="009B1FF3" w:rsidP="009B1FF3">
      <w:pPr>
        <w:rPr>
          <w:b/>
        </w:rPr>
      </w:pPr>
      <w:r w:rsidRPr="00A04ADB">
        <w:rPr>
          <w:b/>
        </w:rPr>
        <w:lastRenderedPageBreak/>
        <w:t>Figure S3. Funnel Plot for OCD Studies.</w:t>
      </w:r>
    </w:p>
    <w:p w14:paraId="14A9CED2" w14:textId="77777777" w:rsidR="009B1FF3" w:rsidRPr="00A04ADB" w:rsidRDefault="009B1FF3" w:rsidP="009B1FF3">
      <w:pPr>
        <w:rPr>
          <w:b/>
        </w:rPr>
      </w:pPr>
      <w:r w:rsidRPr="00A04ADB">
        <w:rPr>
          <w:b/>
          <w:noProof/>
        </w:rPr>
        <w:drawing>
          <wp:inline distT="114300" distB="114300" distL="114300" distR="114300" wp14:anchorId="4FCE84A3" wp14:editId="40C34D56">
            <wp:extent cx="5486400" cy="3961181"/>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486400" cy="3961181"/>
                    </a:xfrm>
                    <a:prstGeom prst="rect">
                      <a:avLst/>
                    </a:prstGeom>
                    <a:ln/>
                  </pic:spPr>
                </pic:pic>
              </a:graphicData>
            </a:graphic>
          </wp:inline>
        </w:drawing>
      </w:r>
    </w:p>
    <w:p w14:paraId="51700AC1" w14:textId="77777777" w:rsidR="009B1FF3" w:rsidRPr="00A04ADB" w:rsidRDefault="009B1FF3" w:rsidP="009B1FF3">
      <w:pPr>
        <w:rPr>
          <w:b/>
        </w:rPr>
      </w:pPr>
    </w:p>
    <w:p w14:paraId="52597E5B" w14:textId="77777777" w:rsidR="009B1FF3" w:rsidRPr="00A04ADB" w:rsidRDefault="009B1FF3" w:rsidP="009B1FF3">
      <w:pPr>
        <w:rPr>
          <w:b/>
        </w:rPr>
      </w:pPr>
    </w:p>
    <w:p w14:paraId="4E5146A5" w14:textId="77777777" w:rsidR="009B1FF3" w:rsidRPr="00A04ADB" w:rsidRDefault="009B1FF3" w:rsidP="009B1FF3">
      <w:pPr>
        <w:jc w:val="both"/>
        <w:rPr>
          <w:color w:val="0000FF"/>
        </w:rPr>
      </w:pPr>
    </w:p>
    <w:p w14:paraId="1F0FFCC3" w14:textId="77777777" w:rsidR="009B1FF3" w:rsidRPr="00A04ADB" w:rsidRDefault="009B1FF3" w:rsidP="009B1FF3">
      <w:pPr>
        <w:ind w:firstLine="720"/>
        <w:jc w:val="both"/>
      </w:pPr>
    </w:p>
    <w:p w14:paraId="43608FFE" w14:textId="77777777" w:rsidR="009B1FF3" w:rsidRPr="00A04ADB" w:rsidRDefault="009B1FF3" w:rsidP="009B1FF3">
      <w:pPr>
        <w:widowControl w:val="0"/>
        <w:pBdr>
          <w:top w:val="nil"/>
          <w:left w:val="nil"/>
          <w:bottom w:val="nil"/>
          <w:right w:val="nil"/>
          <w:between w:val="nil"/>
        </w:pBdr>
        <w:ind w:left="440" w:hanging="440"/>
        <w:rPr>
          <w:b/>
          <w:color w:val="FF0000"/>
        </w:rPr>
      </w:pPr>
    </w:p>
    <w:p w14:paraId="6A80E43A" w14:textId="77777777" w:rsidR="009B1FF3" w:rsidRPr="00A04ADB" w:rsidRDefault="009B1FF3" w:rsidP="009B1FF3">
      <w:pPr>
        <w:widowControl w:val="0"/>
        <w:pBdr>
          <w:top w:val="nil"/>
          <w:left w:val="nil"/>
          <w:bottom w:val="nil"/>
          <w:right w:val="nil"/>
          <w:between w:val="nil"/>
        </w:pBdr>
        <w:rPr>
          <w:b/>
          <w:color w:val="FF0000"/>
        </w:rPr>
      </w:pPr>
    </w:p>
    <w:p w14:paraId="6DC086EB" w14:textId="77777777" w:rsidR="009B1FF3" w:rsidRPr="00A04ADB" w:rsidRDefault="009B1FF3" w:rsidP="009B1FF3">
      <w:pPr>
        <w:widowControl w:val="0"/>
        <w:pBdr>
          <w:top w:val="nil"/>
          <w:left w:val="nil"/>
          <w:bottom w:val="nil"/>
          <w:right w:val="nil"/>
          <w:between w:val="nil"/>
        </w:pBdr>
        <w:rPr>
          <w:b/>
          <w:color w:val="FF0000"/>
        </w:rPr>
      </w:pPr>
    </w:p>
    <w:p w14:paraId="0E04DD42" w14:textId="77777777" w:rsidR="009B1FF3" w:rsidRPr="00A04ADB" w:rsidRDefault="009B1FF3" w:rsidP="009B1FF3">
      <w:pPr>
        <w:widowControl w:val="0"/>
        <w:pBdr>
          <w:top w:val="nil"/>
          <w:left w:val="nil"/>
          <w:bottom w:val="nil"/>
          <w:right w:val="nil"/>
          <w:between w:val="nil"/>
        </w:pBdr>
        <w:rPr>
          <w:b/>
          <w:color w:val="FF0000"/>
        </w:rPr>
      </w:pPr>
    </w:p>
    <w:p w14:paraId="6BA8F86D" w14:textId="77777777" w:rsidR="009B1FF3" w:rsidRPr="00A04ADB" w:rsidRDefault="009B1FF3" w:rsidP="009B1FF3">
      <w:pPr>
        <w:widowControl w:val="0"/>
        <w:pBdr>
          <w:top w:val="nil"/>
          <w:left w:val="nil"/>
          <w:bottom w:val="nil"/>
          <w:right w:val="nil"/>
          <w:between w:val="nil"/>
        </w:pBdr>
        <w:rPr>
          <w:b/>
          <w:color w:val="FF0000"/>
        </w:rPr>
      </w:pPr>
    </w:p>
    <w:p w14:paraId="4C4F6A6E" w14:textId="77777777" w:rsidR="009B1FF3" w:rsidRPr="00A04ADB" w:rsidRDefault="009B1FF3" w:rsidP="009B1FF3">
      <w:pPr>
        <w:widowControl w:val="0"/>
        <w:pBdr>
          <w:top w:val="nil"/>
          <w:left w:val="nil"/>
          <w:bottom w:val="nil"/>
          <w:right w:val="nil"/>
          <w:between w:val="nil"/>
        </w:pBdr>
        <w:rPr>
          <w:b/>
          <w:color w:val="FF0000"/>
        </w:rPr>
      </w:pPr>
    </w:p>
    <w:p w14:paraId="1DB2C91E" w14:textId="77777777" w:rsidR="009B1FF3" w:rsidRPr="00A04ADB" w:rsidRDefault="009B1FF3" w:rsidP="009B1FF3">
      <w:pPr>
        <w:widowControl w:val="0"/>
        <w:pBdr>
          <w:top w:val="nil"/>
          <w:left w:val="nil"/>
          <w:bottom w:val="nil"/>
          <w:right w:val="nil"/>
          <w:between w:val="nil"/>
        </w:pBdr>
        <w:rPr>
          <w:b/>
          <w:color w:val="FF0000"/>
        </w:rPr>
      </w:pPr>
    </w:p>
    <w:p w14:paraId="6EDA3E7D" w14:textId="77777777" w:rsidR="009B1FF3" w:rsidRPr="00A04ADB" w:rsidRDefault="009B1FF3" w:rsidP="009B1FF3">
      <w:pPr>
        <w:widowControl w:val="0"/>
        <w:pBdr>
          <w:top w:val="nil"/>
          <w:left w:val="nil"/>
          <w:bottom w:val="nil"/>
          <w:right w:val="nil"/>
          <w:between w:val="nil"/>
        </w:pBdr>
        <w:rPr>
          <w:b/>
          <w:color w:val="FF0000"/>
        </w:rPr>
      </w:pPr>
    </w:p>
    <w:p w14:paraId="459C4343" w14:textId="77777777" w:rsidR="009B1FF3" w:rsidRPr="00A04ADB" w:rsidRDefault="009B1FF3" w:rsidP="009B1FF3">
      <w:pPr>
        <w:widowControl w:val="0"/>
        <w:pBdr>
          <w:top w:val="nil"/>
          <w:left w:val="nil"/>
          <w:bottom w:val="nil"/>
          <w:right w:val="nil"/>
          <w:between w:val="nil"/>
        </w:pBdr>
        <w:rPr>
          <w:b/>
          <w:color w:val="FF0000"/>
        </w:rPr>
      </w:pPr>
    </w:p>
    <w:p w14:paraId="16CD32F1" w14:textId="77777777" w:rsidR="009B1FF3" w:rsidRPr="00A04ADB" w:rsidRDefault="009B1FF3" w:rsidP="009B1FF3">
      <w:pPr>
        <w:widowControl w:val="0"/>
        <w:pBdr>
          <w:top w:val="nil"/>
          <w:left w:val="nil"/>
          <w:bottom w:val="nil"/>
          <w:right w:val="nil"/>
          <w:between w:val="nil"/>
        </w:pBdr>
        <w:rPr>
          <w:b/>
          <w:color w:val="FF0000"/>
        </w:rPr>
      </w:pPr>
    </w:p>
    <w:p w14:paraId="5927F39B" w14:textId="77777777" w:rsidR="009B1FF3" w:rsidRPr="00A04ADB" w:rsidRDefault="009B1FF3" w:rsidP="009B1FF3">
      <w:pPr>
        <w:widowControl w:val="0"/>
        <w:pBdr>
          <w:top w:val="nil"/>
          <w:left w:val="nil"/>
          <w:bottom w:val="nil"/>
          <w:right w:val="nil"/>
          <w:between w:val="nil"/>
        </w:pBdr>
        <w:rPr>
          <w:b/>
          <w:color w:val="FF0000"/>
        </w:rPr>
      </w:pPr>
    </w:p>
    <w:p w14:paraId="6CB97A04" w14:textId="77777777" w:rsidR="009B1FF3" w:rsidRPr="00A04ADB" w:rsidRDefault="009B1FF3" w:rsidP="009B1FF3">
      <w:pPr>
        <w:widowControl w:val="0"/>
        <w:pBdr>
          <w:top w:val="nil"/>
          <w:left w:val="nil"/>
          <w:bottom w:val="nil"/>
          <w:right w:val="nil"/>
          <w:between w:val="nil"/>
        </w:pBdr>
        <w:rPr>
          <w:b/>
          <w:color w:val="FF0000"/>
        </w:rPr>
      </w:pPr>
    </w:p>
    <w:p w14:paraId="228ADD32" w14:textId="77777777" w:rsidR="009B1FF3" w:rsidRPr="00A04ADB" w:rsidRDefault="009B1FF3" w:rsidP="009B1FF3">
      <w:pPr>
        <w:widowControl w:val="0"/>
        <w:pBdr>
          <w:top w:val="nil"/>
          <w:left w:val="nil"/>
          <w:bottom w:val="nil"/>
          <w:right w:val="nil"/>
          <w:between w:val="nil"/>
        </w:pBdr>
        <w:rPr>
          <w:b/>
          <w:color w:val="FF0000"/>
        </w:rPr>
      </w:pPr>
    </w:p>
    <w:p w14:paraId="445496D0" w14:textId="77777777" w:rsidR="009B1FF3" w:rsidRPr="00A04ADB" w:rsidRDefault="009B1FF3" w:rsidP="009B1FF3">
      <w:pPr>
        <w:widowControl w:val="0"/>
        <w:pBdr>
          <w:top w:val="nil"/>
          <w:left w:val="nil"/>
          <w:bottom w:val="nil"/>
          <w:right w:val="nil"/>
          <w:between w:val="nil"/>
        </w:pBdr>
        <w:rPr>
          <w:b/>
          <w:color w:val="FF0000"/>
        </w:rPr>
      </w:pPr>
    </w:p>
    <w:p w14:paraId="7C2A869F" w14:textId="77777777" w:rsidR="009B1FF3" w:rsidRPr="00A04ADB" w:rsidRDefault="009B1FF3" w:rsidP="009B1FF3">
      <w:pPr>
        <w:widowControl w:val="0"/>
        <w:pBdr>
          <w:top w:val="nil"/>
          <w:left w:val="nil"/>
          <w:bottom w:val="nil"/>
          <w:right w:val="nil"/>
          <w:between w:val="nil"/>
        </w:pBdr>
        <w:rPr>
          <w:b/>
          <w:color w:val="FF0000"/>
        </w:rPr>
      </w:pPr>
    </w:p>
    <w:p w14:paraId="067B7288" w14:textId="77777777" w:rsidR="009B1FF3" w:rsidRPr="00A04ADB" w:rsidRDefault="009B1FF3" w:rsidP="009B1FF3">
      <w:pPr>
        <w:widowControl w:val="0"/>
        <w:pBdr>
          <w:top w:val="nil"/>
          <w:left w:val="nil"/>
          <w:bottom w:val="nil"/>
          <w:right w:val="nil"/>
          <w:between w:val="nil"/>
        </w:pBdr>
        <w:rPr>
          <w:b/>
          <w:color w:val="FF0000"/>
        </w:rPr>
      </w:pPr>
    </w:p>
    <w:p w14:paraId="48E58D1E" w14:textId="77777777" w:rsidR="009B1FF3" w:rsidRPr="00A04ADB" w:rsidRDefault="009B1FF3" w:rsidP="009B1FF3">
      <w:pPr>
        <w:widowControl w:val="0"/>
        <w:pBdr>
          <w:top w:val="nil"/>
          <w:left w:val="nil"/>
          <w:bottom w:val="nil"/>
          <w:right w:val="nil"/>
          <w:between w:val="nil"/>
        </w:pBdr>
        <w:rPr>
          <w:b/>
          <w:color w:val="FF0000"/>
        </w:rPr>
      </w:pPr>
    </w:p>
    <w:p w14:paraId="29639D34" w14:textId="77777777" w:rsidR="009B1FF3" w:rsidRPr="00A04ADB" w:rsidRDefault="009B1FF3" w:rsidP="009B1FF3">
      <w:pPr>
        <w:widowControl w:val="0"/>
        <w:pBdr>
          <w:top w:val="nil"/>
          <w:left w:val="nil"/>
          <w:bottom w:val="nil"/>
          <w:right w:val="nil"/>
          <w:between w:val="nil"/>
        </w:pBdr>
        <w:rPr>
          <w:b/>
          <w:color w:val="FF0000"/>
        </w:rPr>
      </w:pPr>
    </w:p>
    <w:p w14:paraId="6D929D8B" w14:textId="77777777" w:rsidR="009B1FF3" w:rsidRPr="00A04ADB" w:rsidRDefault="009B1FF3" w:rsidP="009B1FF3">
      <w:pPr>
        <w:widowControl w:val="0"/>
        <w:pBdr>
          <w:top w:val="nil"/>
          <w:left w:val="nil"/>
          <w:bottom w:val="nil"/>
          <w:right w:val="nil"/>
          <w:between w:val="nil"/>
        </w:pBdr>
        <w:rPr>
          <w:b/>
          <w:color w:val="FF0000"/>
        </w:rPr>
      </w:pPr>
    </w:p>
    <w:p w14:paraId="2CB2CC8B" w14:textId="77777777" w:rsidR="009B1FF3" w:rsidRPr="00A04ADB" w:rsidRDefault="009B1FF3" w:rsidP="009B1FF3">
      <w:pPr>
        <w:widowControl w:val="0"/>
        <w:pBdr>
          <w:top w:val="nil"/>
          <w:left w:val="nil"/>
          <w:bottom w:val="nil"/>
          <w:right w:val="nil"/>
          <w:between w:val="nil"/>
        </w:pBdr>
        <w:ind w:left="440" w:hanging="440"/>
        <w:rPr>
          <w:b/>
        </w:rPr>
      </w:pPr>
      <w:r w:rsidRPr="00A04ADB">
        <w:rPr>
          <w:b/>
        </w:rPr>
        <w:lastRenderedPageBreak/>
        <w:t>Search Strategies</w:t>
      </w:r>
    </w:p>
    <w:p w14:paraId="625DAB77" w14:textId="77777777" w:rsidR="009B1FF3" w:rsidRPr="00A04ADB" w:rsidRDefault="009B1FF3" w:rsidP="009B1FF3">
      <w:pPr>
        <w:widowControl w:val="0"/>
        <w:pBdr>
          <w:top w:val="nil"/>
          <w:left w:val="nil"/>
          <w:bottom w:val="nil"/>
          <w:right w:val="nil"/>
          <w:between w:val="nil"/>
        </w:pBdr>
        <w:ind w:left="440" w:hanging="440"/>
        <w:rPr>
          <w:b/>
        </w:rPr>
      </w:pPr>
      <w:r w:rsidRPr="00A04ADB">
        <w:rPr>
          <w:b/>
          <w:color w:val="FF0000"/>
        </w:rPr>
        <w:t>OVID</w:t>
      </w:r>
    </w:p>
    <w:p w14:paraId="3E87CC32" w14:textId="77777777" w:rsidR="009B1FF3" w:rsidRPr="00A04ADB" w:rsidRDefault="009B1FF3" w:rsidP="009B1FF3">
      <w:pPr>
        <w:widowControl w:val="0"/>
        <w:pBdr>
          <w:top w:val="nil"/>
          <w:left w:val="nil"/>
          <w:bottom w:val="nil"/>
          <w:right w:val="nil"/>
          <w:between w:val="nil"/>
        </w:pBdr>
        <w:ind w:left="440" w:hanging="440"/>
        <w:rPr>
          <w:b/>
        </w:rPr>
      </w:pPr>
      <w:r w:rsidRPr="00A04ADB">
        <w:rPr>
          <w:b/>
          <w:i/>
        </w:rPr>
        <w:t xml:space="preserve">n </w:t>
      </w:r>
      <w:r w:rsidRPr="00A04ADB">
        <w:rPr>
          <w:b/>
        </w:rPr>
        <w:t>= 7949</w:t>
      </w:r>
    </w:p>
    <w:p w14:paraId="7AB17D71" w14:textId="77777777" w:rsidR="009B1FF3" w:rsidRPr="00A04ADB" w:rsidRDefault="009B1FF3" w:rsidP="009B1FF3">
      <w:pPr>
        <w:widowControl w:val="0"/>
        <w:pBdr>
          <w:top w:val="nil"/>
          <w:left w:val="nil"/>
          <w:bottom w:val="nil"/>
          <w:right w:val="nil"/>
          <w:between w:val="nil"/>
        </w:pBdr>
        <w:ind w:left="440" w:hanging="440"/>
      </w:pPr>
      <w:r w:rsidRPr="00A04ADB">
        <w:t>Embase Classic+Embase &lt;1947 to 2023 June 07&gt;</w:t>
      </w:r>
    </w:p>
    <w:p w14:paraId="06264BBE" w14:textId="77777777" w:rsidR="009B1FF3" w:rsidRPr="00A04ADB" w:rsidRDefault="009B1FF3" w:rsidP="009B1FF3">
      <w:pPr>
        <w:widowControl w:val="0"/>
        <w:pBdr>
          <w:top w:val="nil"/>
          <w:left w:val="nil"/>
          <w:bottom w:val="nil"/>
          <w:right w:val="nil"/>
          <w:between w:val="nil"/>
        </w:pBdr>
        <w:ind w:left="440" w:hanging="440"/>
      </w:pPr>
      <w:r w:rsidRPr="00A04ADB">
        <w:t>APA PsycInfo &lt;1806 to May Week 5 2023&gt;</w:t>
      </w:r>
    </w:p>
    <w:p w14:paraId="06347CE3" w14:textId="77777777" w:rsidR="009B1FF3" w:rsidRPr="00A04ADB" w:rsidRDefault="009B1FF3" w:rsidP="009B1FF3">
      <w:pPr>
        <w:widowControl w:val="0"/>
        <w:pBdr>
          <w:top w:val="nil"/>
          <w:left w:val="nil"/>
          <w:bottom w:val="nil"/>
          <w:right w:val="nil"/>
          <w:between w:val="nil"/>
        </w:pBdr>
        <w:ind w:left="440" w:hanging="440"/>
      </w:pPr>
      <w:r w:rsidRPr="00A04ADB">
        <w:t>AMED (Allied and Complementary Medicine) &lt;1985 to May 2023&gt;</w:t>
      </w:r>
    </w:p>
    <w:p w14:paraId="26A7C12C" w14:textId="77777777" w:rsidR="009B1FF3" w:rsidRPr="00A04ADB" w:rsidRDefault="009B1FF3" w:rsidP="009B1FF3">
      <w:pPr>
        <w:widowControl w:val="0"/>
        <w:pBdr>
          <w:top w:val="nil"/>
          <w:left w:val="nil"/>
          <w:bottom w:val="nil"/>
          <w:right w:val="nil"/>
          <w:between w:val="nil"/>
        </w:pBdr>
        <w:ind w:left="440" w:hanging="440"/>
      </w:pPr>
      <w:r w:rsidRPr="00A04ADB">
        <w:t>JBI EBP Database &lt;Current to May 24, 2023&gt;</w:t>
      </w:r>
    </w:p>
    <w:p w14:paraId="0CAA6B03" w14:textId="77777777" w:rsidR="009B1FF3" w:rsidRPr="00A04ADB" w:rsidRDefault="009B1FF3" w:rsidP="009B1FF3">
      <w:pPr>
        <w:widowControl w:val="0"/>
        <w:pBdr>
          <w:top w:val="nil"/>
          <w:left w:val="nil"/>
          <w:bottom w:val="nil"/>
          <w:right w:val="nil"/>
          <w:between w:val="nil"/>
        </w:pBdr>
        <w:ind w:left="440" w:hanging="440"/>
      </w:pPr>
      <w:r w:rsidRPr="00A04ADB">
        <w:t>Ovid MEDLINE(R) ALL &lt;1946 to June 07, 2023&gt;</w:t>
      </w:r>
    </w:p>
    <w:p w14:paraId="00D80425" w14:textId="77777777" w:rsidR="009B1FF3" w:rsidRPr="00A04ADB" w:rsidRDefault="009B1FF3" w:rsidP="009B1FF3">
      <w:pPr>
        <w:widowControl w:val="0"/>
        <w:pBdr>
          <w:top w:val="nil"/>
          <w:left w:val="nil"/>
          <w:bottom w:val="nil"/>
          <w:right w:val="nil"/>
          <w:between w:val="nil"/>
        </w:pBdr>
        <w:ind w:left="440" w:hanging="440"/>
      </w:pPr>
    </w:p>
    <w:p w14:paraId="7A23BFCD" w14:textId="77777777" w:rsidR="009B1FF3" w:rsidRPr="00A04ADB" w:rsidRDefault="009B1FF3" w:rsidP="009B1FF3">
      <w:pPr>
        <w:widowControl w:val="0"/>
        <w:pBdr>
          <w:top w:val="nil"/>
          <w:left w:val="nil"/>
          <w:bottom w:val="nil"/>
          <w:right w:val="nil"/>
          <w:between w:val="nil"/>
        </w:pBdr>
        <w:ind w:left="440" w:hanging="440"/>
      </w:pPr>
      <w:r w:rsidRPr="00A04ADB">
        <w:t>1</w:t>
      </w:r>
      <w:r w:rsidRPr="00A04ADB">
        <w:tab/>
        <w:t>(ketamine or estketamine or rketamine or r-ketamine or s-ketamine or N-methylketamine or ci 581 or ci-581 or ci581 or o18yuo0i83 or 690g0d6v8h or calipsol* or calypsol* or kalipsol* or ketalar* or ketanest* or ketaset*).af.</w:t>
      </w:r>
      <w:r w:rsidRPr="00A04ADB">
        <w:tab/>
        <w:t>107887</w:t>
      </w:r>
    </w:p>
    <w:p w14:paraId="48821CCD" w14:textId="77777777" w:rsidR="009B1FF3" w:rsidRPr="00A04ADB" w:rsidRDefault="009B1FF3" w:rsidP="009B1FF3">
      <w:pPr>
        <w:widowControl w:val="0"/>
        <w:pBdr>
          <w:top w:val="nil"/>
          <w:left w:val="nil"/>
          <w:bottom w:val="nil"/>
          <w:right w:val="nil"/>
          <w:between w:val="nil"/>
        </w:pBdr>
        <w:ind w:left="440" w:hanging="440"/>
      </w:pPr>
      <w:r w:rsidRPr="00A04ADB">
        <w:t>2</w:t>
      </w:r>
      <w:r w:rsidRPr="00A04ADB">
        <w:tab/>
        <w:t>limit 1 to randomized controlled trial</w:t>
      </w:r>
      <w:r w:rsidRPr="00A04ADB">
        <w:tab/>
        <w:t>25238</w:t>
      </w:r>
    </w:p>
    <w:p w14:paraId="4297B71E" w14:textId="77777777" w:rsidR="009B1FF3" w:rsidRPr="00A04ADB" w:rsidRDefault="009B1FF3" w:rsidP="009B1FF3">
      <w:pPr>
        <w:widowControl w:val="0"/>
        <w:pBdr>
          <w:top w:val="nil"/>
          <w:left w:val="nil"/>
          <w:bottom w:val="nil"/>
          <w:right w:val="nil"/>
          <w:between w:val="nil"/>
        </w:pBdr>
        <w:ind w:left="440" w:hanging="440"/>
      </w:pPr>
      <w:r w:rsidRPr="00A04ADB">
        <w:t>3</w:t>
      </w:r>
      <w:r w:rsidRPr="00A04ADB">
        <w:tab/>
        <w:t>limit 2 to english language</w:t>
      </w:r>
      <w:r w:rsidRPr="00A04ADB">
        <w:tab/>
        <w:t>24393</w:t>
      </w:r>
    </w:p>
    <w:p w14:paraId="5158E126" w14:textId="77777777" w:rsidR="009B1FF3" w:rsidRPr="00A04ADB" w:rsidRDefault="009B1FF3" w:rsidP="009B1FF3">
      <w:pPr>
        <w:widowControl w:val="0"/>
        <w:pBdr>
          <w:top w:val="nil"/>
          <w:left w:val="nil"/>
          <w:bottom w:val="nil"/>
          <w:right w:val="nil"/>
          <w:between w:val="nil"/>
        </w:pBdr>
        <w:ind w:left="440" w:hanging="440"/>
      </w:pPr>
      <w:r w:rsidRPr="00A04ADB">
        <w:t>4</w:t>
      </w:r>
      <w:r w:rsidRPr="00A04ADB">
        <w:tab/>
        <w:t>limit 3 to adult &lt;18 to 64 years&gt;</w:t>
      </w:r>
      <w:r w:rsidRPr="00A04ADB">
        <w:tab/>
        <w:t>23150</w:t>
      </w:r>
    </w:p>
    <w:p w14:paraId="59C2542E" w14:textId="77777777" w:rsidR="009B1FF3" w:rsidRPr="00A04ADB" w:rsidRDefault="009B1FF3" w:rsidP="009B1FF3">
      <w:pPr>
        <w:widowControl w:val="0"/>
        <w:pBdr>
          <w:top w:val="nil"/>
          <w:left w:val="nil"/>
          <w:bottom w:val="nil"/>
          <w:right w:val="nil"/>
          <w:between w:val="nil"/>
        </w:pBdr>
        <w:ind w:left="440" w:hanging="440"/>
      </w:pPr>
      <w:r w:rsidRPr="00A04ADB">
        <w:t>5</w:t>
      </w:r>
      <w:r w:rsidRPr="00A04ADB">
        <w:tab/>
        <w:t>limit 4 to humans</w:t>
      </w:r>
      <w:r w:rsidRPr="00A04ADB">
        <w:tab/>
        <w:t>22821</w:t>
      </w:r>
    </w:p>
    <w:p w14:paraId="0F245FB3" w14:textId="77777777" w:rsidR="009B1FF3" w:rsidRPr="00A04ADB" w:rsidRDefault="009B1FF3" w:rsidP="009B1FF3">
      <w:pPr>
        <w:widowControl w:val="0"/>
        <w:pBdr>
          <w:top w:val="nil"/>
          <w:left w:val="nil"/>
          <w:bottom w:val="nil"/>
          <w:right w:val="nil"/>
          <w:between w:val="nil"/>
        </w:pBdr>
        <w:ind w:left="440" w:hanging="440"/>
      </w:pPr>
      <w:r w:rsidRPr="00A04ADB">
        <w:t>6</w:t>
      </w:r>
      <w:r w:rsidRPr="00A04ADB">
        <w:tab/>
        <w:t>limit 5 to journal article</w:t>
      </w:r>
      <w:r w:rsidRPr="00A04ADB">
        <w:tab/>
        <w:t>20602</w:t>
      </w:r>
    </w:p>
    <w:p w14:paraId="01781A97" w14:textId="77777777" w:rsidR="009B1FF3" w:rsidRPr="00A04ADB" w:rsidRDefault="009B1FF3" w:rsidP="009B1FF3">
      <w:pPr>
        <w:widowControl w:val="0"/>
        <w:pBdr>
          <w:top w:val="nil"/>
          <w:left w:val="nil"/>
          <w:bottom w:val="nil"/>
          <w:right w:val="nil"/>
          <w:between w:val="nil"/>
        </w:pBdr>
        <w:ind w:left="440" w:hanging="440"/>
      </w:pPr>
      <w:r w:rsidRPr="00A04ADB">
        <w:t>7</w:t>
      </w:r>
      <w:r w:rsidRPr="00A04ADB">
        <w:tab/>
        <w:t>1 and 2 and 3 and 4 and 5 and 6</w:t>
      </w:r>
      <w:r w:rsidRPr="00A04ADB">
        <w:tab/>
        <w:t>20602</w:t>
      </w:r>
    </w:p>
    <w:p w14:paraId="77A0CE0C" w14:textId="77777777" w:rsidR="009B1FF3" w:rsidRPr="00A04ADB" w:rsidRDefault="009B1FF3" w:rsidP="009B1FF3">
      <w:pPr>
        <w:widowControl w:val="0"/>
        <w:pBdr>
          <w:top w:val="nil"/>
          <w:left w:val="nil"/>
          <w:bottom w:val="nil"/>
          <w:right w:val="nil"/>
          <w:between w:val="nil"/>
        </w:pBdr>
        <w:ind w:left="440" w:hanging="440"/>
      </w:pPr>
      <w:r w:rsidRPr="00A04ADB">
        <w:t>8</w:t>
      </w:r>
      <w:r w:rsidRPr="00A04ADB">
        <w:tab/>
        <w:t>(efficacy or randomized controlled trial or randomized clinical trial or RCT or clinical trial or controlled clinical trial or phase 1 clinical trial or phase 2 clinical trial or phase 3 clinical trial or phase 4 clinical trial or phase I clinical trial or phase II clinical trial or phase III clinical trial or phase IV clinical trial).af.</w:t>
      </w:r>
      <w:r w:rsidRPr="00A04ADB">
        <w:tab/>
        <w:t>6496822</w:t>
      </w:r>
    </w:p>
    <w:p w14:paraId="6F0D8F3B" w14:textId="77777777" w:rsidR="009B1FF3" w:rsidRPr="00A04ADB" w:rsidRDefault="009B1FF3" w:rsidP="009B1FF3">
      <w:pPr>
        <w:widowControl w:val="0"/>
        <w:pBdr>
          <w:top w:val="nil"/>
          <w:left w:val="nil"/>
          <w:bottom w:val="nil"/>
          <w:right w:val="nil"/>
          <w:between w:val="nil"/>
        </w:pBdr>
        <w:ind w:left="440" w:hanging="440"/>
      </w:pPr>
      <w:r w:rsidRPr="00A04ADB">
        <w:t>9</w:t>
      </w:r>
      <w:r w:rsidRPr="00A04ADB">
        <w:tab/>
        <w:t>7 and 8</w:t>
      </w:r>
      <w:r w:rsidRPr="00A04ADB">
        <w:tab/>
        <w:t>10883</w:t>
      </w:r>
    </w:p>
    <w:p w14:paraId="763CACF6" w14:textId="77777777" w:rsidR="009B1FF3" w:rsidRPr="00A04ADB" w:rsidRDefault="009B1FF3" w:rsidP="009B1FF3">
      <w:pPr>
        <w:widowControl w:val="0"/>
        <w:pBdr>
          <w:top w:val="nil"/>
          <w:left w:val="nil"/>
          <w:bottom w:val="nil"/>
          <w:right w:val="nil"/>
          <w:between w:val="nil"/>
        </w:pBdr>
        <w:ind w:left="440" w:hanging="440"/>
      </w:pPr>
      <w:r w:rsidRPr="00A04ADB">
        <w:t>10</w:t>
      </w:r>
      <w:r w:rsidRPr="00A04ADB">
        <w:tab/>
        <w:t>(alcohol use disorder OR AUD OR problematic alcohol use OR alcohol-related disorders OR alcohol related disorder OR alcohol-induced disorders OR alcohol dependence OR alcoholism OR alcoholics OR alcohol abstinence OR drinking behavior OR alcohol drinking OR binge drinking OR heavy drinking OR craving OR alcohol withdrawal OR withdrawal OR alcohol withdrawal seizures OR alcohol* OR drink* OR binge drink* OR alcohol addict* OR heavy drink* OR alcohol intoxicat* OR alcohol dependen* OR alcohol consumption OR alcohol abuse).af.</w:t>
      </w:r>
      <w:r w:rsidRPr="00A04ADB">
        <w:tab/>
        <w:t>2391352</w:t>
      </w:r>
    </w:p>
    <w:p w14:paraId="10C4542E" w14:textId="77777777" w:rsidR="009B1FF3" w:rsidRPr="00A04ADB" w:rsidRDefault="009B1FF3" w:rsidP="009B1FF3">
      <w:pPr>
        <w:widowControl w:val="0"/>
        <w:pBdr>
          <w:top w:val="nil"/>
          <w:left w:val="nil"/>
          <w:bottom w:val="nil"/>
          <w:right w:val="nil"/>
          <w:between w:val="nil"/>
        </w:pBdr>
        <w:ind w:left="440" w:hanging="440"/>
      </w:pPr>
      <w:r w:rsidRPr="00A04ADB">
        <w:t>11</w:t>
      </w:r>
      <w:r w:rsidRPr="00A04ADB">
        <w:tab/>
        <w:t>(anxiety disorder or anxiety or anxi* or general* anxiety or GAD or generalized anxiety disorder or social anxiety or social anxiety disorder or separation anxiety disorder or SAD or selective mutism or panic or panic disorder or agoraphobia or separation or separation anxiety or phobia or social phobia or simple phobia or specific phobia).af.</w:t>
      </w:r>
      <w:r w:rsidRPr="00A04ADB">
        <w:tab/>
        <w:t>2462668</w:t>
      </w:r>
    </w:p>
    <w:p w14:paraId="56DE1119" w14:textId="77777777" w:rsidR="009B1FF3" w:rsidRPr="00A04ADB" w:rsidRDefault="009B1FF3" w:rsidP="009B1FF3">
      <w:pPr>
        <w:widowControl w:val="0"/>
        <w:pBdr>
          <w:top w:val="nil"/>
          <w:left w:val="nil"/>
          <w:bottom w:val="nil"/>
          <w:right w:val="nil"/>
          <w:between w:val="nil"/>
        </w:pBdr>
        <w:ind w:left="440" w:hanging="440"/>
      </w:pPr>
      <w:r w:rsidRPr="00A04ADB">
        <w:t>12</w:t>
      </w:r>
      <w:r w:rsidRPr="00A04ADB">
        <w:tab/>
        <w:t>(substance withdrawal syndrome or substance related disorders or addictive drugs or addiction or drug abuse or substance abuse or cocaine or methamphetamine or stimulant or opiate or heroin or opioid or marijuana or cannabis or illicit drug or substances or dual disorder or polysubstance or dual diagnosis or amphetamine).af.</w:t>
      </w:r>
      <w:r w:rsidRPr="00A04ADB">
        <w:tab/>
        <w:t>2241919</w:t>
      </w:r>
    </w:p>
    <w:p w14:paraId="2042C240" w14:textId="77777777" w:rsidR="009B1FF3" w:rsidRPr="00A04ADB" w:rsidRDefault="009B1FF3" w:rsidP="009B1FF3">
      <w:pPr>
        <w:widowControl w:val="0"/>
        <w:pBdr>
          <w:top w:val="nil"/>
          <w:left w:val="nil"/>
          <w:bottom w:val="nil"/>
          <w:right w:val="nil"/>
          <w:between w:val="nil"/>
        </w:pBdr>
        <w:ind w:left="440" w:hanging="440"/>
      </w:pPr>
      <w:r w:rsidRPr="00A04ADB">
        <w:t>13</w:t>
      </w:r>
      <w:r w:rsidRPr="00A04ADB">
        <w:tab/>
        <w:t>(eating disorder or pica or rumination disorder or avoidant food intake disorder or restrictive food intake disorder or anorexia or anorexia nervosa or atypical anorexia nervosa or restricting type or binge eating type or binge-eating type or binge eating or binge-eating or binge-eating disorder or binge eating disorder or purging or purging type or purging disorder or bulimia nervosa or bulimia or night eating syndrome or unspecified feeding or unspecified eating disorder or EDNOS).af.</w:t>
      </w:r>
      <w:r w:rsidRPr="00A04ADB">
        <w:tab/>
        <w:t>305183</w:t>
      </w:r>
    </w:p>
    <w:p w14:paraId="3C22E6BE" w14:textId="77777777" w:rsidR="009B1FF3" w:rsidRPr="00A04ADB" w:rsidRDefault="009B1FF3" w:rsidP="009B1FF3">
      <w:pPr>
        <w:widowControl w:val="0"/>
        <w:pBdr>
          <w:top w:val="nil"/>
          <w:left w:val="nil"/>
          <w:bottom w:val="nil"/>
          <w:right w:val="nil"/>
          <w:between w:val="nil"/>
        </w:pBdr>
        <w:ind w:left="440" w:hanging="440"/>
      </w:pPr>
      <w:r w:rsidRPr="00A04ADB">
        <w:t>14</w:t>
      </w:r>
      <w:r w:rsidRPr="00A04ADB">
        <w:tab/>
        <w:t xml:space="preserve">(schizophrenia or schizophrenia spectrum disorders or catatonic schizophrenia or disorganized schizophrenia or hebephrenic schizophrenia or paranoid schizophrenia or </w:t>
      </w:r>
      <w:r w:rsidRPr="00A04ADB">
        <w:lastRenderedPageBreak/>
        <w:t>residual schizophrenia or undifferentiated schizophrenia).af.</w:t>
      </w:r>
      <w:r w:rsidRPr="00A04ADB">
        <w:tab/>
        <w:t>751982</w:t>
      </w:r>
    </w:p>
    <w:p w14:paraId="21FAEA88" w14:textId="77777777" w:rsidR="009B1FF3" w:rsidRPr="00A04ADB" w:rsidRDefault="009B1FF3" w:rsidP="009B1FF3">
      <w:pPr>
        <w:widowControl w:val="0"/>
        <w:pBdr>
          <w:top w:val="nil"/>
          <w:left w:val="nil"/>
          <w:bottom w:val="nil"/>
          <w:right w:val="nil"/>
          <w:between w:val="nil"/>
        </w:pBdr>
        <w:ind w:left="440" w:hanging="440"/>
      </w:pPr>
      <w:r w:rsidRPr="00A04ADB">
        <w:t>15</w:t>
      </w:r>
      <w:r w:rsidRPr="00A04ADB">
        <w:tab/>
        <w:t xml:space="preserve">(obsessive-compulsive or obsessive compulsive or obsessive-compulsive disorder or </w:t>
      </w:r>
      <w:proofErr w:type="gramStart"/>
      <w:r w:rsidRPr="00A04ADB">
        <w:t>obsessive compulsive</w:t>
      </w:r>
      <w:proofErr w:type="gramEnd"/>
      <w:r w:rsidRPr="00A04ADB">
        <w:t xml:space="preserve"> disorder or OCD or obsess* or compulsi*).af.</w:t>
      </w:r>
      <w:r w:rsidRPr="00A04ADB">
        <w:tab/>
        <w:t>236965</w:t>
      </w:r>
    </w:p>
    <w:p w14:paraId="32041F46" w14:textId="77777777" w:rsidR="009B1FF3" w:rsidRPr="00A04ADB" w:rsidRDefault="009B1FF3" w:rsidP="009B1FF3">
      <w:pPr>
        <w:widowControl w:val="0"/>
        <w:pBdr>
          <w:top w:val="nil"/>
          <w:left w:val="nil"/>
          <w:bottom w:val="nil"/>
          <w:right w:val="nil"/>
          <w:between w:val="nil"/>
        </w:pBdr>
        <w:ind w:left="440" w:hanging="440"/>
      </w:pPr>
      <w:r w:rsidRPr="00A04ADB">
        <w:t>16</w:t>
      </w:r>
      <w:r w:rsidRPr="00A04ADB">
        <w:tab/>
        <w:t>(PTSD or posttraumatic stress disorder or posttraumatic stress symptoms or posttraumatic stress or acute stress disorder).af.</w:t>
      </w:r>
      <w:r w:rsidRPr="00A04ADB">
        <w:tab/>
        <w:t>293598</w:t>
      </w:r>
    </w:p>
    <w:p w14:paraId="63309F49" w14:textId="77777777" w:rsidR="009B1FF3" w:rsidRPr="00A04ADB" w:rsidRDefault="009B1FF3" w:rsidP="009B1FF3">
      <w:pPr>
        <w:widowControl w:val="0"/>
        <w:pBdr>
          <w:top w:val="nil"/>
          <w:left w:val="nil"/>
          <w:bottom w:val="nil"/>
          <w:right w:val="nil"/>
          <w:between w:val="nil"/>
        </w:pBdr>
        <w:ind w:left="440" w:hanging="440"/>
      </w:pPr>
      <w:r w:rsidRPr="00A04ADB">
        <w:t>17</w:t>
      </w:r>
      <w:r w:rsidRPr="00A04ADB">
        <w:tab/>
        <w:t xml:space="preserve">10 or 11 or 12 or 13 or 14 or 15 or </w:t>
      </w:r>
      <w:proofErr w:type="gramStart"/>
      <w:r w:rsidRPr="00A04ADB">
        <w:t xml:space="preserve">16  </w:t>
      </w:r>
      <w:r w:rsidRPr="00A04ADB">
        <w:tab/>
      </w:r>
      <w:proofErr w:type="gramEnd"/>
      <w:r w:rsidRPr="00A04ADB">
        <w:t>6956317</w:t>
      </w:r>
    </w:p>
    <w:p w14:paraId="5B5BB212" w14:textId="77777777" w:rsidR="009B1FF3" w:rsidRPr="00A04ADB" w:rsidRDefault="009B1FF3" w:rsidP="009B1FF3">
      <w:pPr>
        <w:widowControl w:val="0"/>
        <w:pBdr>
          <w:top w:val="nil"/>
          <w:left w:val="nil"/>
          <w:bottom w:val="nil"/>
          <w:right w:val="nil"/>
          <w:between w:val="nil"/>
        </w:pBdr>
        <w:ind w:left="440" w:hanging="440"/>
        <w:rPr>
          <w:b/>
        </w:rPr>
      </w:pPr>
      <w:r w:rsidRPr="00A04ADB">
        <w:t>18</w:t>
      </w:r>
      <w:r w:rsidRPr="00A04ADB">
        <w:tab/>
        <w:t>9 and 19</w:t>
      </w:r>
      <w:r w:rsidRPr="00A04ADB">
        <w:tab/>
      </w:r>
      <w:r w:rsidRPr="00A04ADB">
        <w:rPr>
          <w:b/>
        </w:rPr>
        <w:t>7949</w:t>
      </w:r>
    </w:p>
    <w:p w14:paraId="67CB54B9" w14:textId="77777777" w:rsidR="009B1FF3" w:rsidRPr="00A04ADB" w:rsidRDefault="009B1FF3" w:rsidP="009B1FF3">
      <w:pPr>
        <w:widowControl w:val="0"/>
        <w:pBdr>
          <w:top w:val="nil"/>
          <w:left w:val="nil"/>
          <w:bottom w:val="nil"/>
          <w:right w:val="nil"/>
          <w:between w:val="nil"/>
        </w:pBdr>
        <w:ind w:left="440" w:hanging="440"/>
        <w:rPr>
          <w:b/>
        </w:rPr>
      </w:pPr>
    </w:p>
    <w:p w14:paraId="7E7E2488" w14:textId="77777777" w:rsidR="009B1FF3" w:rsidRPr="00A04ADB" w:rsidRDefault="009B1FF3" w:rsidP="009B1FF3">
      <w:pPr>
        <w:widowControl w:val="0"/>
        <w:pBdr>
          <w:top w:val="nil"/>
          <w:left w:val="nil"/>
          <w:bottom w:val="nil"/>
          <w:right w:val="nil"/>
          <w:between w:val="nil"/>
        </w:pBdr>
        <w:ind w:left="440" w:hanging="440"/>
        <w:rPr>
          <w:b/>
          <w:color w:val="FF0000"/>
        </w:rPr>
      </w:pPr>
      <w:r w:rsidRPr="00A04ADB">
        <w:rPr>
          <w:b/>
          <w:color w:val="FF0000"/>
        </w:rPr>
        <w:t>SCOPUS</w:t>
      </w:r>
    </w:p>
    <w:p w14:paraId="484C61C1" w14:textId="77777777" w:rsidR="009B1FF3" w:rsidRPr="00A04ADB" w:rsidRDefault="009B1FF3" w:rsidP="009B1FF3">
      <w:pPr>
        <w:widowControl w:val="0"/>
        <w:pBdr>
          <w:top w:val="nil"/>
          <w:left w:val="nil"/>
          <w:bottom w:val="nil"/>
          <w:right w:val="nil"/>
          <w:between w:val="nil"/>
        </w:pBdr>
        <w:ind w:left="440" w:hanging="440"/>
        <w:rPr>
          <w:b/>
        </w:rPr>
      </w:pPr>
      <w:r w:rsidRPr="00A04ADB">
        <w:rPr>
          <w:b/>
          <w:i/>
        </w:rPr>
        <w:t xml:space="preserve">n </w:t>
      </w:r>
      <w:r w:rsidRPr="00A04ADB">
        <w:rPr>
          <w:b/>
        </w:rPr>
        <w:t>= 7487</w:t>
      </w:r>
    </w:p>
    <w:p w14:paraId="354EF5C4" w14:textId="77777777" w:rsidR="009B1FF3" w:rsidRPr="00A04ADB" w:rsidRDefault="009B1FF3" w:rsidP="009B1FF3">
      <w:pPr>
        <w:widowControl w:val="0"/>
        <w:pBdr>
          <w:top w:val="nil"/>
          <w:left w:val="nil"/>
          <w:bottom w:val="nil"/>
          <w:right w:val="nil"/>
          <w:between w:val="nil"/>
        </w:pBdr>
      </w:pPr>
      <w:r w:rsidRPr="00A04ADB">
        <w:t xml:space="preserve">( ( ( "ketamine" OR "esketamine" OR "rketamine" OR "r-ketamine" OR "s-ketamine" OR "N-methylketamine" OR "ci 581" OR "ci-581" OR "ci581" OR "o18yuo0i83" OR "690g0d6v8h" OR "2-(2-chlorophenyl)-2-(methylamino)cyclohexanone" OR calipsol* OR calypsol* OR kalipsol* OR ketalar* OR ketanest* OR ketaset* ) AND ( "efficacy" OR "randomized controlled trial" OR "randomized clinical trial" OR "RCT" OR "clinical trial" OR "controlled clinical trial" OR "phase 1 clinical trial" OR "phase 2 clinical trial" OR "phase II clinical trial" OR "phase 3 clinical trial" OR "phase III clinical trial" OR "phase 4 clinical trial" OR "phase IV clinical trial" ) ) AND ( ( "alcohol use disorder" OR "AUD" OR "problematic alcohol use" OR "alcohol-related disorders" OR "alcohol related disorder" OR "alcohol-induced disorders" OR "alcohol dependence" OR "alcoholism" OR "alcoholics" OR "alcohol abstinence" OR "drinking behavior" OR "alcohol drinking" OR "binge drinking" OR "heavy drinking" OR "craving" OR "alcohol withdrawal" OR "withdrawal" OR "alcohol withdrawal seizures" OR alcohol* OR drink* OR binge AND drink* OR alcohol AND addict* OR heavy AND drink* OR alcohol AND intoxicat* OR alcohol AND dependen* OR "alcohol consumption" OR "alcohol abuse" ) OR ( "anxiety disorder" OR "anxiety" OR anxi* OR general* AND anxiety OR "GAD" OR "generalized anxiety disorder" OR "social anxiety" OR "social anxiety disorder" OR "separation anxiety disorder" OR "SAD" OR "selective mutism" OR "panic" OR "panic disorder" OR "agoraphobia" OR "separation" OR "separation anxiety" OR "phobia" OR "social phobia" OR "simple phobia" OR "specific phobia" ) OR ( "obsessive-compulsive" OR "obsessive compulsive" OR "obsessive-compulsive disorder" OR "obsessive compulsive disorder" OR "OCD" OR obsess* OR compulsi* ) OR ( "PTSD" OR "posttraumatic stress disorder" OR "posttraumatic stress symptoms" OR "posttraumatic stress" OR "acute stress disorder" ) OR ( "substance withdrawal syndrome" OR "stimulant use disorder" OR "substance related disorders" OR "substance use" OR "addictive drugs" OR "addiction" OR "drug use" OR "drug abuse" OR "substance abuse" OR "cocaine" OR "methamphetamine" OR "stimulant" OR "opiate" OR "heroin" OR "opioid" OR "marijuana" OR "cannabis" OR "illicit drug" OR "substances" OR "dual disorder" OR "polysubstance" OR "dual diagnosis" OR "amphetamine" ) OR ( "eating disorder" OR "pica" OR "rumination disorder" OR "avoidant food intake disorder" OR "restrictive food intake disorder" OR "anorexia" OR "anorexia nervosa" OR "atypical anorexia nervosa" OR "restricting type" OR "binge eating type" OR "binge-eating type" OR "binge eating" OR "binge-eating" OR "binge-eating disorder" OR "binge eating disorder" OR "purging" OR "purging type" OR "purging disorder" OR "bulimia nervosa" OR "bulimia" OR "night eating syndrome" OR "unspecified feeding" OR "unspecified eating disorder" OR "EDNOS" ) OR ( "schizophrenia" OR "schizophrenia spectrum disorders" OR "catatonic schizophrenia" OR "disorganized schizophrenia" OR "hebephrenic schizophrenia" OR "paranoid schizophrenia" OR "residual schizophrenia" OR "undifferentiated schizophrenia" ) AND ( LIMIT-TO ( EXACTKEYWORD , </w:t>
      </w:r>
      <w:r w:rsidRPr="00A04ADB">
        <w:lastRenderedPageBreak/>
        <w:t>"Human" ) OR LIMIT-TO ( EXACTKEYWORD , "Humans" ) OR LIMIT-TO ( EXACTKEYWORD , "Ketamine" ) OR LIMIT-TO ( EXACTKEYWORD , "Randomized Controlled Trial" ) ) AND ( LIMIT-TO ( DOCTYPE , "ar" ) ) AND ( LIMIT-TO ( LANGUAGE , "English" ) ) AND ( LIMIT-TO ( SRCTYPE , "j" ) ) AND ( LIMIT-TO ( PUBSTAGE , "final" ) ) AND ( LIMIT-TO ( OA , "all" ) )</w:t>
      </w:r>
    </w:p>
    <w:p w14:paraId="31373313" w14:textId="77777777" w:rsidR="009B1FF3" w:rsidRPr="00A04ADB" w:rsidRDefault="009B1FF3" w:rsidP="009B1FF3">
      <w:pPr>
        <w:widowControl w:val="0"/>
        <w:pBdr>
          <w:top w:val="nil"/>
          <w:left w:val="nil"/>
          <w:bottom w:val="nil"/>
          <w:right w:val="nil"/>
          <w:between w:val="nil"/>
        </w:pBdr>
        <w:ind w:left="440" w:hanging="440"/>
        <w:rPr>
          <w:b/>
        </w:rPr>
      </w:pPr>
    </w:p>
    <w:p w14:paraId="2DAF35B2" w14:textId="77777777" w:rsidR="009B1FF3" w:rsidRPr="00A04ADB" w:rsidRDefault="009B1FF3" w:rsidP="009B1FF3">
      <w:pPr>
        <w:widowControl w:val="0"/>
        <w:pBdr>
          <w:top w:val="nil"/>
          <w:left w:val="nil"/>
          <w:bottom w:val="nil"/>
          <w:right w:val="nil"/>
          <w:between w:val="nil"/>
        </w:pBdr>
        <w:rPr>
          <w:b/>
          <w:color w:val="FF0000"/>
        </w:rPr>
      </w:pPr>
      <w:r w:rsidRPr="00A04ADB">
        <w:rPr>
          <w:b/>
          <w:color w:val="FF0000"/>
        </w:rPr>
        <w:t xml:space="preserve">Web of Science </w:t>
      </w:r>
    </w:p>
    <w:p w14:paraId="35ABC6AE" w14:textId="77777777" w:rsidR="009B1FF3" w:rsidRPr="00A04ADB" w:rsidRDefault="009B1FF3" w:rsidP="009B1FF3">
      <w:pPr>
        <w:widowControl w:val="0"/>
        <w:pBdr>
          <w:top w:val="nil"/>
          <w:left w:val="nil"/>
          <w:bottom w:val="nil"/>
          <w:right w:val="nil"/>
          <w:between w:val="nil"/>
        </w:pBdr>
        <w:rPr>
          <w:b/>
        </w:rPr>
      </w:pPr>
      <w:r w:rsidRPr="00A04ADB">
        <w:rPr>
          <w:b/>
          <w:i/>
        </w:rPr>
        <w:t>n</w:t>
      </w:r>
      <w:r w:rsidRPr="00A04ADB">
        <w:rPr>
          <w:b/>
        </w:rPr>
        <w:t xml:space="preserve"> = 207 Alcohol Use Disorder</w:t>
      </w:r>
    </w:p>
    <w:p w14:paraId="19F1D2F6" w14:textId="77777777" w:rsidR="009B1FF3" w:rsidRPr="00A04ADB" w:rsidRDefault="009B1FF3" w:rsidP="009B1FF3">
      <w:pPr>
        <w:widowControl w:val="0"/>
        <w:pBdr>
          <w:top w:val="nil"/>
          <w:left w:val="nil"/>
          <w:bottom w:val="nil"/>
          <w:right w:val="nil"/>
          <w:between w:val="nil"/>
        </w:pBdr>
      </w:pPr>
      <w:r w:rsidRPr="00A04ADB">
        <w:t xml:space="preserve">(ALL=(“ketamine” OR “esketamine” OR “rketamine” OR “r-ketamine” OR “s-ketamine” OR “N-methylketamine” OR “ci 581” OR “ci-581” OR “ci581” OR “o18yuo0i83” OR “690g0d6v8h” OR “2-(2-chlorophenyl)-2-(methylamino)cyclohexanone” OR calipsol* OR calypsol* OR kalipsol* OR ketalar* OR ketanest* OR ketaset*) AND ALL=(“efficacy” OR “randomized controlled trial” OR “randomized clinical trial” OR “RCT” OR “clinical trial” OR “controlled clinical trial” OR “phase 1 clinical trial” OR “phase 2 clinical trial” OR “phase II clinical trial” OR “phase 3 clinical trial” OR “phase III clinical trial” OR “phase 4 clinical trial” OR “phase IV clinical trial”) AND ALL=(“alcohol use disorder” OR “AUD” OR “problematic alcohol use” OR “alcohol-related disorders” OR “alcohol related disorder” OR “alcohol-induced disorders” OR “alcohol dependence” OR “alcoholism” OR “alcoholics” OR “alcohol abstinence” OR “drinking behavior” OR “alcohol drinking” OR “binge drinking” OR “heavy drinking” OR “craving” OR “alcohol withdrawal” OR “withdrawal” OR “alcohol withdrawal seizures” OR alcohol* OR drink* OR binge drink* OR alcohol addict* OR heavy drink* OR alcohol intoxicat* OR alcohol dependen* OR “alcohol consumption” OR “alcohol abuse”)) and Article (Document Types) and English (Languages) </w:t>
      </w:r>
    </w:p>
    <w:p w14:paraId="6D36E15C" w14:textId="77777777" w:rsidR="009B1FF3" w:rsidRPr="00A04ADB" w:rsidRDefault="009B1FF3" w:rsidP="009B1FF3">
      <w:pPr>
        <w:widowControl w:val="0"/>
        <w:pBdr>
          <w:top w:val="nil"/>
          <w:left w:val="nil"/>
          <w:bottom w:val="nil"/>
          <w:right w:val="nil"/>
          <w:between w:val="nil"/>
        </w:pBdr>
      </w:pPr>
    </w:p>
    <w:p w14:paraId="6D7076E3" w14:textId="77777777" w:rsidR="009B1FF3" w:rsidRPr="00A04ADB" w:rsidRDefault="009B1FF3" w:rsidP="009B1FF3">
      <w:pPr>
        <w:widowControl w:val="0"/>
        <w:pBdr>
          <w:top w:val="nil"/>
          <w:left w:val="nil"/>
          <w:bottom w:val="nil"/>
          <w:right w:val="nil"/>
          <w:between w:val="nil"/>
        </w:pBdr>
        <w:rPr>
          <w:b/>
        </w:rPr>
      </w:pPr>
      <w:r w:rsidRPr="00A04ADB">
        <w:rPr>
          <w:b/>
          <w:i/>
        </w:rPr>
        <w:t xml:space="preserve">n </w:t>
      </w:r>
      <w:r w:rsidRPr="00A04ADB">
        <w:rPr>
          <w:b/>
        </w:rPr>
        <w:t xml:space="preserve">= 345 </w:t>
      </w:r>
      <w:proofErr w:type="gramStart"/>
      <w:r w:rsidRPr="00A04ADB">
        <w:rPr>
          <w:b/>
        </w:rPr>
        <w:t>Anxiety Disorder</w:t>
      </w:r>
      <w:proofErr w:type="gramEnd"/>
    </w:p>
    <w:p w14:paraId="0E8DD509" w14:textId="77777777" w:rsidR="009B1FF3" w:rsidRPr="00A04ADB" w:rsidRDefault="009B1FF3" w:rsidP="009B1FF3">
      <w:pPr>
        <w:widowControl w:val="0"/>
        <w:pBdr>
          <w:top w:val="nil"/>
          <w:left w:val="nil"/>
          <w:bottom w:val="nil"/>
          <w:right w:val="nil"/>
          <w:between w:val="nil"/>
        </w:pBdr>
      </w:pPr>
      <w:r w:rsidRPr="00A04ADB">
        <w:t xml:space="preserve">((ALL=(“ketamine” OR “esketamine” OR “rketamine” OR “r-ketamine” OR “s-ketamine” OR “N-methylketamine” OR “ci 581” OR “ci-581” OR “ci581” OR “o18yuo0i83” OR “690g0d6v8h” OR “2-(2-chlorophenyl)-2-(methylamino)cyclohexanone” OR calipsol* OR calypsol* OR kalipsol* OR ketalar* OR ketanest* OR ketaset*)) AND ALL=(“efficacy” OR “randomized controlled trial” OR “randomized clinical trial” OR “RCT” OR “clinical trial” OR “controlled clinical trial” OR “phase 1 clinical trial” OR “phase 2 clinical trial” OR “phase II clinical trial” OR “phase 3 clinical trial” OR “phase III clinical trial” OR “phase 4 clinical trial” OR “phase IV clinical trial”)) AND ALL=(“anxiety disorder” OR “anxiety” OR anxi* OR general* anxiety OR “GAD” OR “generalized anxiety disorder” OR “social anxiety” OR “social anxiety disorder” OR “separation anxiety disorder” OR “SAD” OR “selective mutism” OR “panic” OR “panic disorder” OR “agoraphobia” OR “separation” OR “separation anxiety” OR “phobia” OR “social phobia” OR “simple phobia” OR “specific phobia”) and Article (Document Types) and English (Languages) </w:t>
      </w:r>
    </w:p>
    <w:p w14:paraId="72326367" w14:textId="77777777" w:rsidR="009B1FF3" w:rsidRPr="00A04ADB" w:rsidRDefault="009B1FF3" w:rsidP="009B1FF3">
      <w:pPr>
        <w:widowControl w:val="0"/>
        <w:pBdr>
          <w:top w:val="nil"/>
          <w:left w:val="nil"/>
          <w:bottom w:val="nil"/>
          <w:right w:val="nil"/>
          <w:between w:val="nil"/>
        </w:pBdr>
      </w:pPr>
    </w:p>
    <w:p w14:paraId="121C5BE9" w14:textId="77777777" w:rsidR="009B1FF3" w:rsidRPr="00A04ADB" w:rsidRDefault="009B1FF3" w:rsidP="009B1FF3">
      <w:pPr>
        <w:widowControl w:val="0"/>
        <w:pBdr>
          <w:top w:val="nil"/>
          <w:left w:val="nil"/>
          <w:bottom w:val="nil"/>
          <w:right w:val="nil"/>
          <w:between w:val="nil"/>
        </w:pBdr>
        <w:rPr>
          <w:b/>
        </w:rPr>
      </w:pPr>
      <w:r w:rsidRPr="00A04ADB">
        <w:rPr>
          <w:b/>
          <w:i/>
        </w:rPr>
        <w:t xml:space="preserve">n = </w:t>
      </w:r>
      <w:r w:rsidRPr="00A04ADB">
        <w:rPr>
          <w:b/>
        </w:rPr>
        <w:t>20 OCD</w:t>
      </w:r>
    </w:p>
    <w:p w14:paraId="64FEA5ED" w14:textId="77777777" w:rsidR="009B1FF3" w:rsidRPr="00A04ADB" w:rsidRDefault="009B1FF3" w:rsidP="009B1FF3">
      <w:pPr>
        <w:widowControl w:val="0"/>
        <w:pBdr>
          <w:top w:val="nil"/>
          <w:left w:val="nil"/>
          <w:bottom w:val="nil"/>
          <w:right w:val="nil"/>
          <w:between w:val="nil"/>
        </w:pBdr>
      </w:pPr>
      <w:r w:rsidRPr="00A04ADB">
        <w:t xml:space="preserve">“ketamine” OR “esketamine” OR “rketamine” OR “r-ketamine” OR “s-ketamine” OR “N-methylketamine” OR “ci 581” OR “ci-581” OR “ci581” OR “o18yuo0i83” OR “690g0d6v8h” OR “2-(2-chlorophenyl)-2-(methylamino)cyclohexanone” OR calipsol* OR calypsol* OR kalipsol* OR ketalar* OR ketanest* OR ketaset* (All Fields) and “efficacy” OR “randomized controlled trial” OR “randomized clinical trial” OR “RCT” OR “clinical trial” OR “controlled clinical trial” OR “phase 1 clinical trial” OR “phase 2 clinical trial” OR “phase II clinical trial” </w:t>
      </w:r>
      <w:r w:rsidRPr="00A04ADB">
        <w:lastRenderedPageBreak/>
        <w:t>OR “phase 3 clinical trial” OR “phase III clinical trial” OR “phase 4 clinical trial” OR “phase IV clinical trial” (All Fields) and “obsessive-compulsive” OR “obsessive compulsive” OR “obsessive-compulsive disorder” OR “obsessive compulsive disorder” OR “OCD” OR obsess* OR compulsi* (All Fields) and Article (Document Types) and English (Languages)</w:t>
      </w:r>
    </w:p>
    <w:p w14:paraId="18305C5A" w14:textId="77777777" w:rsidR="009B1FF3" w:rsidRPr="00A04ADB" w:rsidRDefault="009B1FF3" w:rsidP="009B1FF3">
      <w:pPr>
        <w:widowControl w:val="0"/>
        <w:pBdr>
          <w:top w:val="nil"/>
          <w:left w:val="nil"/>
          <w:bottom w:val="nil"/>
          <w:right w:val="nil"/>
          <w:between w:val="nil"/>
        </w:pBdr>
      </w:pPr>
    </w:p>
    <w:p w14:paraId="1253A7B7" w14:textId="77777777" w:rsidR="009B1FF3" w:rsidRPr="00A04ADB" w:rsidRDefault="009B1FF3" w:rsidP="009B1FF3">
      <w:pPr>
        <w:widowControl w:val="0"/>
        <w:pBdr>
          <w:top w:val="nil"/>
          <w:left w:val="nil"/>
          <w:bottom w:val="nil"/>
          <w:right w:val="nil"/>
          <w:between w:val="nil"/>
        </w:pBdr>
        <w:rPr>
          <w:b/>
        </w:rPr>
      </w:pPr>
      <w:r w:rsidRPr="00A04ADB">
        <w:rPr>
          <w:b/>
          <w:i/>
        </w:rPr>
        <w:t>n</w:t>
      </w:r>
      <w:r w:rsidRPr="00A04ADB">
        <w:rPr>
          <w:b/>
        </w:rPr>
        <w:t xml:space="preserve"> = 87 PTSD</w:t>
      </w:r>
    </w:p>
    <w:p w14:paraId="2E55C1BE" w14:textId="77777777" w:rsidR="009B1FF3" w:rsidRPr="00A04ADB" w:rsidRDefault="009B1FF3" w:rsidP="009B1FF3">
      <w:pPr>
        <w:widowControl w:val="0"/>
        <w:pBdr>
          <w:top w:val="nil"/>
          <w:left w:val="nil"/>
          <w:bottom w:val="nil"/>
          <w:right w:val="nil"/>
          <w:between w:val="nil"/>
        </w:pBdr>
      </w:pPr>
      <w:r w:rsidRPr="00A04ADB">
        <w:t xml:space="preserve">((ALL=(“ketamine” OR “esketamine” OR “rketamine” OR “r-ketamine” OR “s-ketamine” OR “N-methylketamine” OR “ci 581” OR “ci-581” OR “ci581” OR “o18yuo0i83” OR “690g0d6v8h” OR “2-(2-chlorophenyl)-2-(methylamino)cyclohexanone” OR calipsol* OR calypsol* OR kalipsol* OR ketalar* OR ketanest* OR ketaset*)) AND ALL=(“efficacy” OR “randomized controlled trial” OR “randomized clinical trial” OR “RCT” OR “clinical trial” OR “controlled clinical trial” OR “phase 1 clinical trial” OR “phase 2 clinical trial” OR “phase II clinical trial” OR “phase 3 clinical trial” OR “phase III clinical trial” OR “phase 4 clinical trial” OR “phase IV clinical trial”)) AND ALL=(“PTSD” OR “posttraumatic stress disorder” OR “posttraumatic stress symptoms” OR “posttraumatic stress” OR “acute stress disorder”) and Article (Document Types) and English (Languages) </w:t>
      </w:r>
    </w:p>
    <w:p w14:paraId="2AF65A96" w14:textId="77777777" w:rsidR="009B1FF3" w:rsidRPr="00A04ADB" w:rsidRDefault="009B1FF3" w:rsidP="009B1FF3">
      <w:pPr>
        <w:widowControl w:val="0"/>
        <w:pBdr>
          <w:top w:val="nil"/>
          <w:left w:val="nil"/>
          <w:bottom w:val="nil"/>
          <w:right w:val="nil"/>
          <w:between w:val="nil"/>
        </w:pBdr>
      </w:pPr>
    </w:p>
    <w:p w14:paraId="47FDE7AF" w14:textId="77777777" w:rsidR="009B1FF3" w:rsidRPr="00A04ADB" w:rsidRDefault="009B1FF3" w:rsidP="009B1FF3">
      <w:pPr>
        <w:widowControl w:val="0"/>
        <w:pBdr>
          <w:top w:val="nil"/>
          <w:left w:val="nil"/>
          <w:bottom w:val="nil"/>
          <w:right w:val="nil"/>
          <w:between w:val="nil"/>
        </w:pBdr>
        <w:rPr>
          <w:b/>
        </w:rPr>
      </w:pPr>
      <w:r w:rsidRPr="00A04ADB">
        <w:rPr>
          <w:b/>
          <w:i/>
        </w:rPr>
        <w:t>n</w:t>
      </w:r>
      <w:r w:rsidRPr="00A04ADB">
        <w:rPr>
          <w:b/>
        </w:rPr>
        <w:t xml:space="preserve"> = 23 Substance Withdrawal Syndrome</w:t>
      </w:r>
    </w:p>
    <w:p w14:paraId="72AE1171" w14:textId="77777777" w:rsidR="009B1FF3" w:rsidRPr="00A04ADB" w:rsidRDefault="009B1FF3" w:rsidP="009B1FF3">
      <w:pPr>
        <w:widowControl w:val="0"/>
        <w:pBdr>
          <w:top w:val="nil"/>
          <w:left w:val="nil"/>
          <w:bottom w:val="nil"/>
          <w:right w:val="nil"/>
          <w:between w:val="nil"/>
        </w:pBdr>
      </w:pPr>
      <w:r w:rsidRPr="00A04ADB">
        <w:t xml:space="preserve">(((((ALL=(“ketamine” OR “esketamine” OR “retamine” OR “r-ketamine” OR “s-ketamine” OR “N-methylketamine” OR “ci 581” OR “ci-581” OR “ci501” OR “o18yuo0i83” OR “690g0d6v8h” OR “2-(2-chlorophenyl)-2-(methylamino)cyclohexanone” OR calipsol* OR calypsol* OR kalipsol* OR ketalar* OR ketanest* OR ketaset*)) AND ALL=(“efficacy” OR “randomized controlled trial” OR “randomized clinical trial” OR “RCT” OR “clinical trial” OR “controlled clinical trial” OR “phase 1 clinical trial” OR “phase 2 clinical trial” OR “phase II clinical trial” OR “phase 3 clinical trial” OR “phase III clinical trial” OR “phase 4 clinical trial” OR “phase IV clinical trial”)) AND ALL=(“PTSD” OR “posttraumatic stress disorder” OR “posttraumatic stress symptoms” OR “posttraumatic stress” OR “acute stress disorder”)) AND ALL=(“ketamine” OR “esketamine” OR “retamine” OR “r-ketamine” OR “s-ketamine” OR “N-methylketamine” OR “ci 581” OR “ci-581” OR “ci501” OR “o18yuo0i83” OR “690g0d6v8h” OR “2-(2-chlorophenyl)-2-(methylamino)cyclohexanone” OR calipsol* OR calypsol* OR kalipsol* OR ketalar* OR ketanest* OR ketaset*)) AND ALL=(“efficacy” OR “randomized controlled trial” OR “randomized clinical trial” OR “RCT” OR “clinical trial” OR “controlled clinical trial” OR “phase 1 clinical trial” OR “phase 2 clinical trial” OR “phase II clinical trial” OR “phase 3 clinical trial” OR “phase III clinical trial” OR “phase 4 clinical trial” OR “phase IV clinical trial”)) AND ALL=(“substance withdrawal syndrome” OR “stimulant use disorder” OR “substance related disorders” OR “substance use” OR “addictive drugs” OR “addiction” OR “drug use” OR “drug abuse” OR “substance abuse” OR “cocaine” OR “methamphetamine” OR “stimulant” OR “opiate” OR “heroin” OR “opioid” OR “marijuana” OR “cannabis” OR “illicit drug” OR “substances” OR “dual disorder” OR “polysubstance” OR “dual diagnosis” OR “amphetamine”) and Article (Document Types) and English (Languages) </w:t>
      </w:r>
    </w:p>
    <w:p w14:paraId="1AE01955" w14:textId="77777777" w:rsidR="009B1FF3" w:rsidRPr="00A04ADB" w:rsidRDefault="009B1FF3" w:rsidP="009B1FF3">
      <w:pPr>
        <w:widowControl w:val="0"/>
        <w:pBdr>
          <w:top w:val="nil"/>
          <w:left w:val="nil"/>
          <w:bottom w:val="nil"/>
          <w:right w:val="nil"/>
          <w:between w:val="nil"/>
        </w:pBdr>
      </w:pPr>
    </w:p>
    <w:p w14:paraId="2238A055" w14:textId="77777777" w:rsidR="009B1FF3" w:rsidRPr="00A04ADB" w:rsidRDefault="009B1FF3" w:rsidP="009B1FF3">
      <w:pPr>
        <w:widowControl w:val="0"/>
        <w:pBdr>
          <w:top w:val="nil"/>
          <w:left w:val="nil"/>
          <w:bottom w:val="nil"/>
          <w:right w:val="nil"/>
          <w:between w:val="nil"/>
        </w:pBdr>
        <w:rPr>
          <w:b/>
        </w:rPr>
      </w:pPr>
      <w:r w:rsidRPr="00A04ADB">
        <w:rPr>
          <w:b/>
          <w:i/>
        </w:rPr>
        <w:t xml:space="preserve">n = </w:t>
      </w:r>
      <w:r w:rsidRPr="00A04ADB">
        <w:rPr>
          <w:b/>
        </w:rPr>
        <w:t xml:space="preserve">10 </w:t>
      </w:r>
      <w:proofErr w:type="gramStart"/>
      <w:r w:rsidRPr="00A04ADB">
        <w:rPr>
          <w:b/>
        </w:rPr>
        <w:t>Eating Disorder</w:t>
      </w:r>
      <w:proofErr w:type="gramEnd"/>
      <w:r w:rsidRPr="00A04ADB">
        <w:rPr>
          <w:b/>
        </w:rPr>
        <w:t xml:space="preserve"> </w:t>
      </w:r>
    </w:p>
    <w:p w14:paraId="716B972C" w14:textId="77777777" w:rsidR="009B1FF3" w:rsidRPr="00A04ADB" w:rsidRDefault="009B1FF3" w:rsidP="009B1FF3">
      <w:pPr>
        <w:widowControl w:val="0"/>
        <w:pBdr>
          <w:top w:val="nil"/>
          <w:left w:val="nil"/>
          <w:bottom w:val="nil"/>
          <w:right w:val="nil"/>
          <w:between w:val="nil"/>
        </w:pBdr>
      </w:pPr>
      <w:r w:rsidRPr="00A04ADB">
        <w:t xml:space="preserve">“ketamine” OR “esketamine” OR “rketamine” OR “r-ketamine” OR “s-ketamine” OR “N-methylketamine” OR “ci 581” OR “ci-581” OR “ci581” OR “o18yuo0i83” OR “690g0d6v8h” OR “2-(2-chlorophenyl)-2-(methylamino)cyclohexanone” OR calipsol* OR calypsol* OR kalipsol* OR ketalar* OR ketanest* OR ketaset* (All Fields) and “efficacy” OR “randomized </w:t>
      </w:r>
      <w:r w:rsidRPr="00A04ADB">
        <w:lastRenderedPageBreak/>
        <w:t>controlled trial” OR “randomized clinical trial” OR “RCT” OR “clinical trial” OR “controlled clinical trial” OR “phase 1 clinical trial” OR “phase 2 clinical trial” OR “phase II clinical trial” OR “phase 3 clinical trial” OR “phase III clinical trial” OR “phase 4 clinical trial” OR “phase IV clinical trial” (All Fields) and “eating disorder” OR “pica” OR “rumination disorder” OR “avoidant food intake disorder” OR “restrictive food intake disorder” OR “anorexia” OR “anorexia nervosa” OR “atypical anorexia nervosa” OR “restricting type” OR “binge eating type” OR “binge-eating type” OR “binge eating” OR “binge-eating” OR “binge-eating disorder” OR “binge eating disorder” OR “purging” OR “purging type” OR “purging disorder” OR “bulimia nervosa” OR “bulimia” OR “night eating syndrome” OR “unspecified feeding” OR “unspecified eating disorder” OR “EDNOS” (All Fields) and English (Languages) and Article (Document Types)</w:t>
      </w:r>
    </w:p>
    <w:p w14:paraId="479358F6" w14:textId="77777777" w:rsidR="009B1FF3" w:rsidRPr="00A04ADB" w:rsidRDefault="009B1FF3" w:rsidP="009B1FF3">
      <w:pPr>
        <w:widowControl w:val="0"/>
        <w:pBdr>
          <w:top w:val="nil"/>
          <w:left w:val="nil"/>
          <w:bottom w:val="nil"/>
          <w:right w:val="nil"/>
          <w:between w:val="nil"/>
        </w:pBdr>
        <w:rPr>
          <w:b/>
        </w:rPr>
      </w:pPr>
    </w:p>
    <w:p w14:paraId="7AC8B772" w14:textId="77777777" w:rsidR="009B1FF3" w:rsidRPr="00A04ADB" w:rsidRDefault="009B1FF3" w:rsidP="009B1FF3">
      <w:pPr>
        <w:widowControl w:val="0"/>
        <w:pBdr>
          <w:top w:val="nil"/>
          <w:left w:val="nil"/>
          <w:bottom w:val="nil"/>
          <w:right w:val="nil"/>
          <w:between w:val="nil"/>
        </w:pBdr>
        <w:rPr>
          <w:b/>
        </w:rPr>
      </w:pPr>
      <w:r w:rsidRPr="00A04ADB">
        <w:rPr>
          <w:b/>
          <w:i/>
        </w:rPr>
        <w:t>n</w:t>
      </w:r>
      <w:r w:rsidRPr="00A04ADB">
        <w:rPr>
          <w:b/>
        </w:rPr>
        <w:t xml:space="preserve"> = 178 Schizophrenia</w:t>
      </w:r>
    </w:p>
    <w:p w14:paraId="013287B4" w14:textId="77777777" w:rsidR="009B1FF3" w:rsidRPr="00A04ADB" w:rsidRDefault="009B1FF3" w:rsidP="009B1FF3">
      <w:pPr>
        <w:widowControl w:val="0"/>
        <w:pBdr>
          <w:top w:val="nil"/>
          <w:left w:val="nil"/>
          <w:bottom w:val="nil"/>
          <w:right w:val="nil"/>
          <w:between w:val="nil"/>
        </w:pBdr>
      </w:pPr>
      <w:r w:rsidRPr="00A04ADB">
        <w:t xml:space="preserve">((ALL=(“ketamine” OR “esketamine” OR “rketamine” OR “r-ketamine” OR “s-ketamine” OR “N-methylketamine” OR “ci 581” OR “ci-581” OR “ci581” OR “o18yuo0i83” OR “690g0d6v8h” OR “2-(2-chlorophenyl)-2-(methylamino)cyclohexanone” OR calipsol* OR calypsol* OR kalipsol* OR ketalar* OR ketanest* OR ketaset*)) AND ALL=(“efficacy” OR “randomized controlled trial” OR “randomized clinical trial” OR “RCT” OR “clinical trial” OR “controlled clinical trial” OR “phase 1 clinical trial” OR “phase 2 clinical trial” OR “phase II clinical trial” OR “phase 3 clinical trial” OR “phase III clinical trial” OR “phase 4 clinical trial” OR “phase IV clinical trial”)) AND ALL=(“schizophrenia” OR “schizophrenia spectrum disorders” OR “catatonic schizophrenia” OR “disorganized schizophrenia” OR “hebephrenic schizophrenia” OR “paranoid schizophrenia” OR “residual schizophrenia” OR “undifferentiated schizophrenia” ) and Article (Document Types) and English (Languages) </w:t>
      </w:r>
    </w:p>
    <w:p w14:paraId="0A8CBE77" w14:textId="77777777" w:rsidR="009B1FF3" w:rsidRPr="00A04ADB" w:rsidRDefault="009B1FF3" w:rsidP="009B1FF3">
      <w:pPr>
        <w:widowControl w:val="0"/>
        <w:pBdr>
          <w:top w:val="nil"/>
          <w:left w:val="nil"/>
          <w:bottom w:val="nil"/>
          <w:right w:val="nil"/>
          <w:between w:val="nil"/>
        </w:pBdr>
      </w:pPr>
    </w:p>
    <w:p w14:paraId="547385F1" w14:textId="77777777" w:rsidR="009B1FF3" w:rsidRPr="00A04ADB" w:rsidRDefault="009B1FF3" w:rsidP="009B1FF3">
      <w:pPr>
        <w:widowControl w:val="0"/>
        <w:pBdr>
          <w:top w:val="nil"/>
          <w:left w:val="nil"/>
          <w:bottom w:val="nil"/>
          <w:right w:val="nil"/>
          <w:between w:val="nil"/>
        </w:pBdr>
        <w:rPr>
          <w:rFonts w:eastAsia="Arial"/>
          <w:color w:val="333333"/>
          <w:sz w:val="20"/>
          <w:szCs w:val="20"/>
        </w:rPr>
      </w:pPr>
      <w:r w:rsidRPr="00A04ADB">
        <w:rPr>
          <w:b/>
          <w:color w:val="FF0000"/>
        </w:rPr>
        <w:t>CINAHL Plus</w:t>
      </w:r>
    </w:p>
    <w:p w14:paraId="6EE6420E" w14:textId="77777777" w:rsidR="009B1FF3" w:rsidRPr="00A04ADB" w:rsidRDefault="009B1FF3" w:rsidP="009B1FF3">
      <w:pPr>
        <w:widowControl w:val="0"/>
        <w:pBdr>
          <w:top w:val="nil"/>
          <w:left w:val="nil"/>
          <w:bottom w:val="nil"/>
          <w:right w:val="nil"/>
          <w:between w:val="nil"/>
        </w:pBdr>
        <w:rPr>
          <w:b/>
        </w:rPr>
      </w:pPr>
      <w:r w:rsidRPr="00A04ADB">
        <w:rPr>
          <w:b/>
          <w:i/>
        </w:rPr>
        <w:t xml:space="preserve">n </w:t>
      </w:r>
      <w:r w:rsidRPr="00A04ADB">
        <w:rPr>
          <w:b/>
        </w:rPr>
        <w:t>= 1,549</w:t>
      </w:r>
    </w:p>
    <w:p w14:paraId="128110F8" w14:textId="77777777" w:rsidR="009B1FF3" w:rsidRPr="00A04ADB" w:rsidRDefault="009B1FF3" w:rsidP="009B1FF3">
      <w:pPr>
        <w:widowControl w:val="0"/>
        <w:pBdr>
          <w:top w:val="nil"/>
          <w:left w:val="nil"/>
          <w:bottom w:val="nil"/>
          <w:right w:val="nil"/>
          <w:between w:val="nil"/>
        </w:pBdr>
      </w:pPr>
      <w:r w:rsidRPr="00A04ADB">
        <w:t xml:space="preserve">(((“ketamine” OR “esketamine” OR “rketamine” OR “r-ketamine” OR “s-ketamine” OR “N-methylketamine” OR “ci 581” OR “ci-581” OR “ci581” OR “o18yuo0i83” OR “690g0d6v8h” OR “2-(2-chlorophenyl)-2-(methylamino)cyclohexanone” OR calipsol* OR calypsol* OR kalipsol* OR ketalar* OR ketanest* OR ketaset*) AND (“efficacy” OR “randomized controlled trial” OR “randomized clinical trial” OR “RCT” OR “clinical trial” OR “controlled clinical trial” OR “phase 1 clinical trial” OR “phase 2 clinical trial” OR “phase II clinical trial” OR “phase 3 clinical trial” OR “phase III clinical trial” OR “phase 4 clinical trial” OR “phase IV clinical trial”)) AND ((“alcohol use disorder” OR “AUD” OR “problematic alcohol use” OR “alcohol-related disorders” OR “alcohol related disorder” OR “alcohol-induced disorders” OR “alcohol dependence” OR “alcoholism” OR “alcoholics” OR “alcohol abstinence” OR “drinking behavior” OR “alcohol drinking” OR “binge drinking” OR “heavy drinking” OR “craving” OR “alcohol withdrawal” OR “withdrawal” OR “alcohol withdrawal seizures” OR alcohol* OR drink* OR binge drink* OR alcohol addict* OR heavy drink* OR alcohol intoxicat* OR alcohol dependen* OR “alcohol consumption” OR “alcohol abuse”) OR (“anxiety disorder” OR “anxiety” OR anxi* OR general* anxiety OR “GAD” OR “generalized anxiety disorder” OR “social anxiety” OR “social anxiety disorder” OR “separation anxiety disorder” OR “SAD” OR “selective mutism” OR “panic” OR “panic disorder” OR “agoraphobia” OR “separation” OR “separation anxiety” OR “phobia” OR “social phobia” OR “simple phobia” OR “specific phobia”) OR (“obsessive-compulsive” OR “obsessive compulsive” OR “obsessive-compulsive </w:t>
      </w:r>
      <w:r w:rsidRPr="00A04ADB">
        <w:lastRenderedPageBreak/>
        <w:t>disorder” OR “obsessive compulsive disorder” OR “OCD” OR obsess* OR compulsi*) OR (“PTSD” OR “posttraumatic stress disorder” OR “posttraumatic stress symptoms” OR “posttraumatic stress” OR “acute stress disorder”) OR (“substance withdrawal syndrome” OR “stimulant use disorder” OR “substance related disorders” OR “substance use” OR “addictive drugs” OR “addiction” OR “drug use” OR “drug abuse” OR “substance abuse” OR “cocaine” OR “methamphetamine” OR “stimulant” OR “opiate” OR “heroin” OR “opioid” OR “marijuana” OR “cannabis” OR “illicit drug” OR “substances” OR “dual disorder” OR “polysubstance” OR “dual diagnosis” OR “amphetamine”) OR (“eating disorder” OR “pica” OR “rumination disorder” OR “avoidant food intake disorder” OR “restrictive food intake disorder” OR “anorexia” OR “anorexia nervosa” OR “atypical anorexia nervosa” OR “restricting type” OR “binge eating type” OR “binge-eating type” OR “binge eating” OR “binge-eating” OR “binge-eating disorder” OR “binge eating disorder” OR “purging” OR “purging type” OR “purging disorder” OR “bulimia nervosa” OR “bulimia” OR “night eating syndrome” OR “unspecified feeding” OR “unspecified eating disorder” OR “EDNOS”) OR (“schizophrenia” OR “schizophrenia spectrum disorders” OR “catatonic schizophrenia” OR “disorganized schizophrenia” OR “hebephrenic schizophrenia” OR “paranoid schizophrenia” OR “residual schizophrenia” OR “undifferentiated schizophrenia”).</w:t>
      </w:r>
    </w:p>
    <w:p w14:paraId="7C74B38F" w14:textId="77777777" w:rsidR="009B1FF3" w:rsidRPr="00A04ADB" w:rsidRDefault="009B1FF3" w:rsidP="009B1FF3">
      <w:pPr>
        <w:widowControl w:val="0"/>
        <w:pBdr>
          <w:top w:val="nil"/>
          <w:left w:val="nil"/>
          <w:bottom w:val="nil"/>
          <w:right w:val="nil"/>
          <w:between w:val="nil"/>
        </w:pBdr>
      </w:pPr>
    </w:p>
    <w:p w14:paraId="2419815E" w14:textId="77777777" w:rsidR="009B1FF3" w:rsidRPr="00A04ADB" w:rsidRDefault="009B1FF3" w:rsidP="009B1FF3">
      <w:pPr>
        <w:widowControl w:val="0"/>
        <w:pBdr>
          <w:top w:val="nil"/>
          <w:left w:val="nil"/>
          <w:bottom w:val="nil"/>
          <w:right w:val="nil"/>
          <w:between w:val="nil"/>
        </w:pBdr>
        <w:rPr>
          <w:b/>
        </w:rPr>
      </w:pPr>
      <w:r w:rsidRPr="00A04ADB">
        <w:rPr>
          <w:b/>
        </w:rPr>
        <w:t>Limiters/Expanders</w:t>
      </w:r>
    </w:p>
    <w:p w14:paraId="0184B5EA" w14:textId="77777777" w:rsidR="009B1FF3" w:rsidRPr="00A04ADB" w:rsidRDefault="009B1FF3" w:rsidP="009B1FF3">
      <w:pPr>
        <w:widowControl w:val="0"/>
        <w:pBdr>
          <w:top w:val="nil"/>
          <w:left w:val="nil"/>
          <w:bottom w:val="nil"/>
          <w:right w:val="nil"/>
          <w:between w:val="nil"/>
        </w:pBdr>
      </w:pPr>
      <w:r w:rsidRPr="00A04ADB">
        <w:t>Limiters - Full Text; English Language; Research Article; Human; Randomized Controlled Trials; Publication Type: Randomized Controlled Trial; Age Groups: All Adult</w:t>
      </w:r>
    </w:p>
    <w:p w14:paraId="5B437F6A" w14:textId="77777777" w:rsidR="009B1FF3" w:rsidRPr="00A04ADB" w:rsidRDefault="009B1FF3" w:rsidP="009B1FF3">
      <w:pPr>
        <w:widowControl w:val="0"/>
        <w:pBdr>
          <w:top w:val="nil"/>
          <w:left w:val="nil"/>
          <w:bottom w:val="nil"/>
          <w:right w:val="nil"/>
          <w:between w:val="nil"/>
        </w:pBdr>
      </w:pPr>
      <w:r w:rsidRPr="00A04ADB">
        <w:t>Expanders - Also search within the full text of the articles</w:t>
      </w:r>
    </w:p>
    <w:p w14:paraId="477BE232" w14:textId="77777777" w:rsidR="009B1FF3" w:rsidRPr="00A04ADB" w:rsidRDefault="009B1FF3" w:rsidP="009B1FF3">
      <w:pPr>
        <w:widowControl w:val="0"/>
        <w:pBdr>
          <w:top w:val="nil"/>
          <w:left w:val="nil"/>
          <w:bottom w:val="nil"/>
          <w:right w:val="nil"/>
          <w:between w:val="nil"/>
        </w:pBdr>
      </w:pPr>
      <w:r w:rsidRPr="00A04ADB">
        <w:t>Search modes - SmartText Searching</w:t>
      </w:r>
    </w:p>
    <w:p w14:paraId="76A1718D" w14:textId="77777777" w:rsidR="009B1FF3" w:rsidRPr="00A04ADB" w:rsidRDefault="009B1FF3" w:rsidP="009B1FF3">
      <w:pPr>
        <w:widowControl w:val="0"/>
        <w:pBdr>
          <w:top w:val="nil"/>
          <w:left w:val="nil"/>
          <w:bottom w:val="nil"/>
          <w:right w:val="nil"/>
          <w:between w:val="nil"/>
        </w:pBdr>
      </w:pPr>
    </w:p>
    <w:p w14:paraId="2A8E22D0" w14:textId="77777777" w:rsidR="009B1FF3" w:rsidRPr="00A04ADB" w:rsidRDefault="009B1FF3" w:rsidP="009B1FF3">
      <w:pPr>
        <w:widowControl w:val="0"/>
        <w:pBdr>
          <w:top w:val="nil"/>
          <w:left w:val="nil"/>
          <w:bottom w:val="nil"/>
          <w:right w:val="nil"/>
          <w:between w:val="nil"/>
        </w:pBdr>
        <w:rPr>
          <w:b/>
        </w:rPr>
      </w:pPr>
      <w:r w:rsidRPr="00A04ADB">
        <w:rPr>
          <w:b/>
        </w:rPr>
        <w:t>Last Run Via</w:t>
      </w:r>
    </w:p>
    <w:p w14:paraId="29DA5151" w14:textId="77777777" w:rsidR="009B1FF3" w:rsidRPr="00A04ADB" w:rsidRDefault="009B1FF3" w:rsidP="009B1FF3">
      <w:pPr>
        <w:widowControl w:val="0"/>
        <w:pBdr>
          <w:top w:val="nil"/>
          <w:left w:val="nil"/>
          <w:bottom w:val="nil"/>
          <w:right w:val="nil"/>
          <w:between w:val="nil"/>
        </w:pBdr>
      </w:pPr>
      <w:r w:rsidRPr="00A04ADB">
        <w:t>Interface - EBSCOhost Research Databases</w:t>
      </w:r>
    </w:p>
    <w:p w14:paraId="376E5C67" w14:textId="77777777" w:rsidR="009B1FF3" w:rsidRPr="00A04ADB" w:rsidRDefault="009B1FF3" w:rsidP="009B1FF3">
      <w:pPr>
        <w:widowControl w:val="0"/>
        <w:pBdr>
          <w:top w:val="nil"/>
          <w:left w:val="nil"/>
          <w:bottom w:val="nil"/>
          <w:right w:val="nil"/>
          <w:between w:val="nil"/>
        </w:pBdr>
      </w:pPr>
      <w:r w:rsidRPr="00A04ADB">
        <w:t>Search Screen - Advanced Search</w:t>
      </w:r>
    </w:p>
    <w:p w14:paraId="1FDBBC4D" w14:textId="77777777" w:rsidR="009B1FF3" w:rsidRPr="00A04ADB" w:rsidRDefault="009B1FF3" w:rsidP="009B1FF3">
      <w:pPr>
        <w:widowControl w:val="0"/>
        <w:pBdr>
          <w:top w:val="nil"/>
          <w:left w:val="nil"/>
          <w:bottom w:val="nil"/>
          <w:right w:val="nil"/>
          <w:between w:val="nil"/>
        </w:pBdr>
      </w:pPr>
      <w:r w:rsidRPr="00A04ADB">
        <w:t>Database - CINAHL Plus with Full Text</w:t>
      </w:r>
    </w:p>
    <w:p w14:paraId="4BD3AA7E" w14:textId="77777777" w:rsidR="009B1FF3" w:rsidRPr="00A04ADB" w:rsidRDefault="009B1FF3" w:rsidP="009B1FF3">
      <w:pPr>
        <w:widowControl w:val="0"/>
        <w:pBdr>
          <w:top w:val="nil"/>
          <w:left w:val="nil"/>
          <w:bottom w:val="nil"/>
          <w:right w:val="nil"/>
          <w:between w:val="nil"/>
        </w:pBdr>
      </w:pPr>
    </w:p>
    <w:p w14:paraId="1240796B" w14:textId="77777777" w:rsidR="009B1FF3" w:rsidRPr="00A04ADB" w:rsidRDefault="009B1FF3" w:rsidP="009B1FF3">
      <w:pPr>
        <w:widowControl w:val="0"/>
        <w:pBdr>
          <w:top w:val="nil"/>
          <w:left w:val="nil"/>
          <w:bottom w:val="nil"/>
          <w:right w:val="nil"/>
          <w:between w:val="nil"/>
        </w:pBdr>
      </w:pPr>
      <w:r w:rsidRPr="00A04ADB">
        <w:rPr>
          <w:b/>
        </w:rPr>
        <w:t>Results</w:t>
      </w:r>
    </w:p>
    <w:p w14:paraId="4E7EC8F3" w14:textId="77777777" w:rsidR="009B1FF3" w:rsidRPr="00A04ADB" w:rsidRDefault="009B1FF3" w:rsidP="009B1FF3">
      <w:pPr>
        <w:widowControl w:val="0"/>
        <w:pBdr>
          <w:top w:val="nil"/>
          <w:left w:val="nil"/>
          <w:bottom w:val="nil"/>
          <w:right w:val="nil"/>
          <w:between w:val="nil"/>
        </w:pBdr>
      </w:pPr>
      <w:r w:rsidRPr="00A04ADB">
        <w:t>1,549</w:t>
      </w:r>
    </w:p>
    <w:p w14:paraId="70EFEC43" w14:textId="77777777" w:rsidR="009B1FF3" w:rsidRDefault="009B1FF3"/>
    <w:sectPr w:rsidR="009B1FF3" w:rsidSect="009B1FF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F3"/>
    <w:rsid w:val="00507FA8"/>
    <w:rsid w:val="009B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524D"/>
  <w15:chartTrackingRefBased/>
  <w15:docId w15:val="{AD53324A-E067-40C9-8391-0EE2B629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FF3"/>
    <w:pPr>
      <w:spacing w:after="0" w:line="240" w:lineRule="auto"/>
    </w:pPr>
    <w:rPr>
      <w:rFonts w:ascii="Times New Roman" w:eastAsia="Times New Roman" w:hAnsi="Times New Roman" w:cs="Times New Roman"/>
      <w:kern w:val="0"/>
      <w:sz w:val="24"/>
      <w:szCs w:val="24"/>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aperpile.com/c/eHh0U5/w2oO+i0L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3543</Words>
  <Characters>20196</Characters>
  <Application>Microsoft Office Word</Application>
  <DocSecurity>0</DocSecurity>
  <Lines>168</Lines>
  <Paragraphs>47</Paragraphs>
  <ScaleCrop>false</ScaleCrop>
  <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Kwan</dc:creator>
  <cp:keywords/>
  <dc:description/>
  <cp:lastModifiedBy>Angela Kwan</cp:lastModifiedBy>
  <cp:revision>1</cp:revision>
  <dcterms:created xsi:type="dcterms:W3CDTF">2024-07-28T20:31:00Z</dcterms:created>
  <dcterms:modified xsi:type="dcterms:W3CDTF">2024-07-28T20:31:00Z</dcterms:modified>
</cp:coreProperties>
</file>