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B4D6C" w14:textId="314FB979" w:rsidR="002F407E" w:rsidRPr="005701A7" w:rsidRDefault="00BC6259" w:rsidP="005F5BC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01A7">
        <w:rPr>
          <w:rFonts w:ascii="Times New Roman" w:hAnsi="Times New Roman" w:cs="Times New Roman"/>
          <w:b/>
          <w:bCs/>
          <w:sz w:val="24"/>
          <w:szCs w:val="24"/>
        </w:rPr>
        <w:t xml:space="preserve">Appendix </w:t>
      </w:r>
      <w:r w:rsidR="0021631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5701A7">
        <w:rPr>
          <w:rFonts w:ascii="Times New Roman" w:hAnsi="Times New Roman" w:cs="Times New Roman"/>
          <w:b/>
          <w:bCs/>
          <w:sz w:val="24"/>
          <w:szCs w:val="24"/>
        </w:rPr>
        <w:t>. Weighte</w:t>
      </w:r>
      <w:r w:rsidR="005701A7" w:rsidRPr="005701A7">
        <w:rPr>
          <w:rFonts w:ascii="Times New Roman" w:hAnsi="Times New Roman" w:cs="Times New Roman"/>
          <w:b/>
          <w:bCs/>
          <w:sz w:val="24"/>
          <w:szCs w:val="24"/>
        </w:rPr>
        <w:t>d Summary Measures</w:t>
      </w:r>
    </w:p>
    <w:p w14:paraId="2B695253" w14:textId="564F8FAA" w:rsidR="00BC6259" w:rsidRPr="00F77D9F" w:rsidRDefault="00BC6259" w:rsidP="00BC6259">
      <w:pPr>
        <w:pStyle w:val="table-title"/>
      </w:pPr>
      <w:r w:rsidRPr="00F77D9F">
        <w:t xml:space="preserve">Table </w:t>
      </w:r>
      <w:r w:rsidR="00380AD9">
        <w:t>A</w:t>
      </w:r>
      <w:r>
        <w:t>-</w:t>
      </w:r>
      <w:r w:rsidRPr="00F77D9F">
        <w:t>1. Demographic Summary of Households Included in the Analysis</w:t>
      </w:r>
      <w:r>
        <w:t xml:space="preserve"> (Weighted Percentages)</w:t>
      </w:r>
      <w:r w:rsidRPr="00F77D9F">
        <w:t>,</w:t>
      </w:r>
      <w:r w:rsidR="003B452B">
        <w:t xml:space="preserve"> </w:t>
      </w:r>
      <w:r w:rsidRPr="00F77D9F">
        <w:t>2019–2020</w:t>
      </w:r>
    </w:p>
    <w:tbl>
      <w:tblPr>
        <w:tblStyle w:val="RTITable"/>
        <w:tblW w:w="5000" w:type="pct"/>
        <w:tblLook w:val="04A0" w:firstRow="1" w:lastRow="0" w:firstColumn="1" w:lastColumn="0" w:noHBand="0" w:noVBand="1"/>
      </w:tblPr>
      <w:tblGrid>
        <w:gridCol w:w="3690"/>
        <w:gridCol w:w="1417"/>
        <w:gridCol w:w="1417"/>
        <w:gridCol w:w="1417"/>
        <w:gridCol w:w="1419"/>
      </w:tblGrid>
      <w:tr w:rsidR="00BC6259" w:rsidRPr="00F77D9F" w14:paraId="15C4CFCD" w14:textId="77777777" w:rsidTr="002F44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1971" w:type="pct"/>
            <w:vMerge w:val="restart"/>
            <w:tcBorders>
              <w:top w:val="single" w:sz="12" w:space="0" w:color="auto"/>
            </w:tcBorders>
            <w:noWrap/>
            <w:hideMark/>
          </w:tcPr>
          <w:p w14:paraId="0287F9D8" w14:textId="77777777" w:rsidR="00BC6259" w:rsidRPr="00F77D9F" w:rsidRDefault="00BC6259" w:rsidP="002F447A">
            <w:pPr>
              <w:pStyle w:val="table-headers"/>
            </w:pPr>
            <w:r w:rsidRPr="00F77D9F">
              <w:t>Race/Ethnicity</w:t>
            </w:r>
          </w:p>
        </w:tc>
        <w:tc>
          <w:tcPr>
            <w:tcW w:w="1514" w:type="pct"/>
            <w:gridSpan w:val="2"/>
            <w:tcBorders>
              <w:top w:val="single" w:sz="12" w:space="0" w:color="auto"/>
            </w:tcBorders>
            <w:hideMark/>
          </w:tcPr>
          <w:p w14:paraId="35889615" w14:textId="77777777" w:rsidR="00BC6259" w:rsidRPr="00F77D9F" w:rsidRDefault="00BC6259" w:rsidP="002F447A">
            <w:pPr>
              <w:pStyle w:val="table-headers"/>
            </w:pPr>
            <w:r w:rsidRPr="00F77D9F">
              <w:br/>
              <w:t>SNAP Participants</w:t>
            </w:r>
          </w:p>
        </w:tc>
        <w:tc>
          <w:tcPr>
            <w:tcW w:w="1515" w:type="pct"/>
            <w:gridSpan w:val="2"/>
            <w:tcBorders>
              <w:top w:val="single" w:sz="12" w:space="0" w:color="auto"/>
            </w:tcBorders>
            <w:hideMark/>
          </w:tcPr>
          <w:p w14:paraId="53F26977" w14:textId="77777777" w:rsidR="00BC6259" w:rsidRPr="00F77D9F" w:rsidRDefault="00BC6259" w:rsidP="002F447A">
            <w:pPr>
              <w:pStyle w:val="table-headers"/>
            </w:pPr>
            <w:r w:rsidRPr="00F77D9F">
              <w:br/>
              <w:t>SNAP-Eligible Nonparticipants</w:t>
            </w:r>
          </w:p>
        </w:tc>
      </w:tr>
      <w:tr w:rsidR="00BC6259" w:rsidRPr="00F77D9F" w14:paraId="561B54F1" w14:textId="77777777" w:rsidTr="002F447A">
        <w:trPr>
          <w:trHeight w:val="20"/>
        </w:trPr>
        <w:tc>
          <w:tcPr>
            <w:tcW w:w="1971" w:type="pct"/>
            <w:vMerge/>
            <w:noWrap/>
            <w:hideMark/>
          </w:tcPr>
          <w:p w14:paraId="3A64AF95" w14:textId="77777777" w:rsidR="00BC6259" w:rsidRPr="00F77D9F" w:rsidRDefault="00BC6259" w:rsidP="002F447A">
            <w:pPr>
              <w:pStyle w:val="table-headers"/>
            </w:pPr>
          </w:p>
        </w:tc>
        <w:tc>
          <w:tcPr>
            <w:tcW w:w="75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3B0C53D" w14:textId="77777777" w:rsidR="00BC6259" w:rsidRPr="00F77D9F" w:rsidRDefault="00BC6259" w:rsidP="002F447A">
            <w:pPr>
              <w:pStyle w:val="table-headers"/>
            </w:pPr>
            <w:r w:rsidRPr="00F77D9F">
              <w:t xml:space="preserve">No. </w:t>
            </w:r>
          </w:p>
        </w:tc>
        <w:tc>
          <w:tcPr>
            <w:tcW w:w="757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F8B9464" w14:textId="77777777" w:rsidR="00BC6259" w:rsidRPr="00F77D9F" w:rsidRDefault="00BC6259" w:rsidP="002F447A">
            <w:pPr>
              <w:pStyle w:val="table-headers"/>
            </w:pPr>
            <w:r>
              <w:t xml:space="preserve">Weighted </w:t>
            </w:r>
            <w:r w:rsidRPr="00F77D9F">
              <w:t>%</w:t>
            </w:r>
          </w:p>
        </w:tc>
        <w:tc>
          <w:tcPr>
            <w:tcW w:w="757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8C8BB5C" w14:textId="77777777" w:rsidR="00BC6259" w:rsidRPr="00F77D9F" w:rsidRDefault="00BC6259" w:rsidP="002F447A">
            <w:pPr>
              <w:pStyle w:val="table-headers"/>
            </w:pPr>
            <w:r w:rsidRPr="00F77D9F">
              <w:t>No.</w:t>
            </w:r>
          </w:p>
        </w:tc>
        <w:tc>
          <w:tcPr>
            <w:tcW w:w="75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7C89C27" w14:textId="77777777" w:rsidR="00BC6259" w:rsidRPr="00F77D9F" w:rsidRDefault="00BC6259" w:rsidP="002F447A">
            <w:pPr>
              <w:pStyle w:val="table-headers"/>
            </w:pPr>
            <w:r>
              <w:t xml:space="preserve">Weighted </w:t>
            </w:r>
            <w:r w:rsidRPr="00F77D9F">
              <w:t>%</w:t>
            </w:r>
          </w:p>
        </w:tc>
      </w:tr>
      <w:tr w:rsidR="00BC6259" w:rsidRPr="00F77D9F" w14:paraId="131C03C1" w14:textId="77777777" w:rsidTr="002F447A">
        <w:trPr>
          <w:trHeight w:val="20"/>
        </w:trPr>
        <w:tc>
          <w:tcPr>
            <w:tcW w:w="1971" w:type="pct"/>
            <w:tcBorders>
              <w:top w:val="single" w:sz="4" w:space="0" w:color="auto"/>
              <w:bottom w:val="nil"/>
            </w:tcBorders>
            <w:noWrap/>
            <w:hideMark/>
          </w:tcPr>
          <w:p w14:paraId="7196740B" w14:textId="77777777" w:rsidR="00BC6259" w:rsidRPr="00F77D9F" w:rsidRDefault="00BC6259" w:rsidP="002F447A">
            <w:pPr>
              <w:pStyle w:val="table-text"/>
            </w:pPr>
            <w:r w:rsidRPr="00F77D9F">
              <w:t>Black, non-Hispanic</w:t>
            </w:r>
          </w:p>
        </w:tc>
        <w:tc>
          <w:tcPr>
            <w:tcW w:w="757" w:type="pct"/>
            <w:tcBorders>
              <w:top w:val="single" w:sz="4" w:space="0" w:color="auto"/>
              <w:bottom w:val="nil"/>
            </w:tcBorders>
            <w:noWrap/>
            <w:hideMark/>
          </w:tcPr>
          <w:p w14:paraId="33EEC9AD" w14:textId="77777777" w:rsidR="00BC6259" w:rsidRPr="00F77D9F" w:rsidRDefault="00BC6259" w:rsidP="002F447A">
            <w:pPr>
              <w:pStyle w:val="table-text-center"/>
            </w:pPr>
            <w:r w:rsidRPr="00F77D9F">
              <w:t>255</w:t>
            </w:r>
          </w:p>
        </w:tc>
        <w:tc>
          <w:tcPr>
            <w:tcW w:w="757" w:type="pct"/>
            <w:tcBorders>
              <w:top w:val="single" w:sz="4" w:space="0" w:color="auto"/>
              <w:bottom w:val="nil"/>
            </w:tcBorders>
            <w:noWrap/>
            <w:hideMark/>
          </w:tcPr>
          <w:p w14:paraId="6ABBB91A" w14:textId="77777777" w:rsidR="00BC6259" w:rsidRPr="00F77D9F" w:rsidRDefault="00BC6259" w:rsidP="002F447A">
            <w:pPr>
              <w:pStyle w:val="table-text-center"/>
            </w:pPr>
            <w:r w:rsidRPr="00F77D9F">
              <w:t>24</w:t>
            </w:r>
          </w:p>
        </w:tc>
        <w:tc>
          <w:tcPr>
            <w:tcW w:w="757" w:type="pct"/>
            <w:tcBorders>
              <w:top w:val="single" w:sz="4" w:space="0" w:color="auto"/>
              <w:bottom w:val="nil"/>
            </w:tcBorders>
            <w:noWrap/>
            <w:hideMark/>
          </w:tcPr>
          <w:p w14:paraId="3EB910AF" w14:textId="77777777" w:rsidR="00BC6259" w:rsidRPr="00F77D9F" w:rsidRDefault="00BC6259" w:rsidP="002F447A">
            <w:pPr>
              <w:pStyle w:val="table-text-center"/>
            </w:pPr>
            <w:r w:rsidRPr="00F77D9F">
              <w:t>111</w:t>
            </w:r>
          </w:p>
        </w:tc>
        <w:tc>
          <w:tcPr>
            <w:tcW w:w="758" w:type="pct"/>
            <w:tcBorders>
              <w:top w:val="single" w:sz="4" w:space="0" w:color="auto"/>
              <w:bottom w:val="nil"/>
            </w:tcBorders>
            <w:noWrap/>
            <w:hideMark/>
          </w:tcPr>
          <w:p w14:paraId="5CC1D52D" w14:textId="77777777" w:rsidR="00BC6259" w:rsidRPr="00F77D9F" w:rsidRDefault="00BC6259" w:rsidP="002F447A">
            <w:pPr>
              <w:pStyle w:val="table-text-center"/>
            </w:pPr>
            <w:r>
              <w:t>10</w:t>
            </w:r>
          </w:p>
        </w:tc>
      </w:tr>
      <w:tr w:rsidR="00BC6259" w:rsidRPr="00F77D9F" w14:paraId="446333B6" w14:textId="77777777" w:rsidTr="002F447A">
        <w:trPr>
          <w:trHeight w:val="20"/>
        </w:trPr>
        <w:tc>
          <w:tcPr>
            <w:tcW w:w="1971" w:type="pct"/>
            <w:tcBorders>
              <w:top w:val="nil"/>
            </w:tcBorders>
            <w:noWrap/>
            <w:hideMark/>
          </w:tcPr>
          <w:p w14:paraId="34C8C5E0" w14:textId="77777777" w:rsidR="00BC6259" w:rsidRPr="00F77D9F" w:rsidRDefault="00BC6259" w:rsidP="002F447A">
            <w:pPr>
              <w:pStyle w:val="table-text"/>
            </w:pPr>
            <w:r w:rsidRPr="00F77D9F">
              <w:t>White, non-Hispanic</w:t>
            </w:r>
          </w:p>
        </w:tc>
        <w:tc>
          <w:tcPr>
            <w:tcW w:w="757" w:type="pct"/>
            <w:tcBorders>
              <w:top w:val="nil"/>
            </w:tcBorders>
            <w:noWrap/>
            <w:hideMark/>
          </w:tcPr>
          <w:p w14:paraId="155BF626" w14:textId="77777777" w:rsidR="00BC6259" w:rsidRPr="00F77D9F" w:rsidRDefault="00BC6259" w:rsidP="002F447A">
            <w:pPr>
              <w:pStyle w:val="table-text-center"/>
            </w:pPr>
            <w:r w:rsidRPr="00F77D9F">
              <w:t>565</w:t>
            </w:r>
          </w:p>
        </w:tc>
        <w:tc>
          <w:tcPr>
            <w:tcW w:w="757" w:type="pct"/>
            <w:tcBorders>
              <w:top w:val="nil"/>
            </w:tcBorders>
            <w:noWrap/>
            <w:hideMark/>
          </w:tcPr>
          <w:p w14:paraId="03FEC622" w14:textId="77777777" w:rsidR="00BC6259" w:rsidRPr="00F77D9F" w:rsidRDefault="00BC6259" w:rsidP="002F447A">
            <w:pPr>
              <w:pStyle w:val="table-text-center"/>
            </w:pPr>
            <w:r>
              <w:t>49</w:t>
            </w:r>
          </w:p>
        </w:tc>
        <w:tc>
          <w:tcPr>
            <w:tcW w:w="757" w:type="pct"/>
            <w:tcBorders>
              <w:top w:val="nil"/>
            </w:tcBorders>
            <w:noWrap/>
            <w:hideMark/>
          </w:tcPr>
          <w:p w14:paraId="6003ADE9" w14:textId="77777777" w:rsidR="00BC6259" w:rsidRPr="00F77D9F" w:rsidRDefault="00BC6259" w:rsidP="002F447A">
            <w:pPr>
              <w:pStyle w:val="table-text-center"/>
            </w:pPr>
            <w:r w:rsidRPr="00F77D9F">
              <w:t>713</w:t>
            </w:r>
          </w:p>
        </w:tc>
        <w:tc>
          <w:tcPr>
            <w:tcW w:w="758" w:type="pct"/>
            <w:tcBorders>
              <w:top w:val="nil"/>
            </w:tcBorders>
            <w:noWrap/>
            <w:hideMark/>
          </w:tcPr>
          <w:p w14:paraId="0833C041" w14:textId="77777777" w:rsidR="00BC6259" w:rsidRPr="00F77D9F" w:rsidRDefault="00BC6259" w:rsidP="002F447A">
            <w:pPr>
              <w:pStyle w:val="table-text-center"/>
            </w:pPr>
            <w:r w:rsidRPr="00F77D9F">
              <w:t>5</w:t>
            </w:r>
            <w:r>
              <w:t>2</w:t>
            </w:r>
          </w:p>
        </w:tc>
      </w:tr>
      <w:tr w:rsidR="00BC6259" w:rsidRPr="00F77D9F" w14:paraId="1A2EC8E6" w14:textId="77777777" w:rsidTr="002F447A">
        <w:trPr>
          <w:trHeight w:val="20"/>
        </w:trPr>
        <w:tc>
          <w:tcPr>
            <w:tcW w:w="1971" w:type="pct"/>
            <w:noWrap/>
            <w:hideMark/>
          </w:tcPr>
          <w:p w14:paraId="2CC3AC81" w14:textId="77777777" w:rsidR="00BC6259" w:rsidRPr="00F77D9F" w:rsidRDefault="00BC6259" w:rsidP="002F447A">
            <w:pPr>
              <w:pStyle w:val="table-text"/>
            </w:pPr>
            <w:r w:rsidRPr="00F77D9F">
              <w:t>Black or White, Hispanic</w:t>
            </w:r>
          </w:p>
        </w:tc>
        <w:tc>
          <w:tcPr>
            <w:tcW w:w="757" w:type="pct"/>
            <w:noWrap/>
            <w:hideMark/>
          </w:tcPr>
          <w:p w14:paraId="69BD8D1A" w14:textId="77777777" w:rsidR="00BC6259" w:rsidRPr="00F77D9F" w:rsidRDefault="00BC6259" w:rsidP="002F447A">
            <w:pPr>
              <w:pStyle w:val="table-text-center"/>
            </w:pPr>
            <w:r w:rsidRPr="00F77D9F">
              <w:t>110</w:t>
            </w:r>
          </w:p>
        </w:tc>
        <w:tc>
          <w:tcPr>
            <w:tcW w:w="757" w:type="pct"/>
            <w:noWrap/>
            <w:hideMark/>
          </w:tcPr>
          <w:p w14:paraId="27DB2026" w14:textId="77777777" w:rsidR="00BC6259" w:rsidRPr="00F77D9F" w:rsidRDefault="00BC6259" w:rsidP="002F447A">
            <w:pPr>
              <w:pStyle w:val="table-text-center"/>
            </w:pPr>
            <w:r w:rsidRPr="00F77D9F">
              <w:t>1</w:t>
            </w:r>
            <w:r>
              <w:t>4</w:t>
            </w:r>
          </w:p>
        </w:tc>
        <w:tc>
          <w:tcPr>
            <w:tcW w:w="757" w:type="pct"/>
            <w:noWrap/>
            <w:hideMark/>
          </w:tcPr>
          <w:p w14:paraId="1C6D1564" w14:textId="77777777" w:rsidR="00BC6259" w:rsidRPr="00F77D9F" w:rsidRDefault="00BC6259" w:rsidP="002F447A">
            <w:pPr>
              <w:pStyle w:val="table-text-center"/>
            </w:pPr>
            <w:r w:rsidRPr="00F77D9F">
              <w:t>184</w:t>
            </w:r>
          </w:p>
        </w:tc>
        <w:tc>
          <w:tcPr>
            <w:tcW w:w="758" w:type="pct"/>
            <w:noWrap/>
            <w:hideMark/>
          </w:tcPr>
          <w:p w14:paraId="1FDA7106" w14:textId="77777777" w:rsidR="00BC6259" w:rsidRPr="00F77D9F" w:rsidRDefault="00BC6259" w:rsidP="002F447A">
            <w:pPr>
              <w:pStyle w:val="table-text-center"/>
            </w:pPr>
            <w:r w:rsidRPr="00F77D9F">
              <w:t>13</w:t>
            </w:r>
          </w:p>
        </w:tc>
      </w:tr>
      <w:tr w:rsidR="00BC6259" w:rsidRPr="00F77D9F" w14:paraId="4F1CD53D" w14:textId="77777777" w:rsidTr="002F447A">
        <w:trPr>
          <w:trHeight w:val="20"/>
        </w:trPr>
        <w:tc>
          <w:tcPr>
            <w:tcW w:w="1971" w:type="pct"/>
            <w:noWrap/>
            <w:hideMark/>
          </w:tcPr>
          <w:p w14:paraId="0FDDF19B" w14:textId="77777777" w:rsidR="00BC6259" w:rsidRPr="00F77D9F" w:rsidRDefault="00BC6259" w:rsidP="002F447A">
            <w:pPr>
              <w:pStyle w:val="table-text"/>
            </w:pPr>
            <w:r w:rsidRPr="00F77D9F">
              <w:t>Asian</w:t>
            </w:r>
          </w:p>
        </w:tc>
        <w:tc>
          <w:tcPr>
            <w:tcW w:w="757" w:type="pct"/>
            <w:noWrap/>
            <w:hideMark/>
          </w:tcPr>
          <w:p w14:paraId="508A76D0" w14:textId="77777777" w:rsidR="00BC6259" w:rsidRPr="00F77D9F" w:rsidRDefault="00BC6259" w:rsidP="002F447A">
            <w:pPr>
              <w:pStyle w:val="table-text-center"/>
            </w:pPr>
            <w:r w:rsidRPr="00F77D9F">
              <w:t>23</w:t>
            </w:r>
          </w:p>
        </w:tc>
        <w:tc>
          <w:tcPr>
            <w:tcW w:w="757" w:type="pct"/>
            <w:noWrap/>
            <w:hideMark/>
          </w:tcPr>
          <w:p w14:paraId="6AFCE98B" w14:textId="77777777" w:rsidR="00BC6259" w:rsidRPr="00F77D9F" w:rsidRDefault="00BC6259" w:rsidP="002F447A">
            <w:pPr>
              <w:pStyle w:val="table-text-center"/>
            </w:pPr>
            <w:r>
              <w:t>3</w:t>
            </w:r>
          </w:p>
        </w:tc>
        <w:tc>
          <w:tcPr>
            <w:tcW w:w="757" w:type="pct"/>
            <w:noWrap/>
            <w:hideMark/>
          </w:tcPr>
          <w:p w14:paraId="03986D7D" w14:textId="77777777" w:rsidR="00BC6259" w:rsidRPr="00F77D9F" w:rsidRDefault="00BC6259" w:rsidP="002F447A">
            <w:pPr>
              <w:pStyle w:val="table-text-center"/>
            </w:pPr>
            <w:r w:rsidRPr="00F77D9F">
              <w:t>55</w:t>
            </w:r>
          </w:p>
        </w:tc>
        <w:tc>
          <w:tcPr>
            <w:tcW w:w="758" w:type="pct"/>
            <w:noWrap/>
            <w:hideMark/>
          </w:tcPr>
          <w:p w14:paraId="09AD0EC8" w14:textId="77777777" w:rsidR="00BC6259" w:rsidRPr="00F77D9F" w:rsidRDefault="00BC6259" w:rsidP="002F447A">
            <w:pPr>
              <w:pStyle w:val="table-text-center"/>
            </w:pPr>
            <w:r w:rsidRPr="00F77D9F">
              <w:t>4</w:t>
            </w:r>
          </w:p>
        </w:tc>
      </w:tr>
      <w:tr w:rsidR="00BC6259" w:rsidRPr="00F77D9F" w14:paraId="50B304F4" w14:textId="77777777" w:rsidTr="002F447A">
        <w:trPr>
          <w:trHeight w:val="20"/>
        </w:trPr>
        <w:tc>
          <w:tcPr>
            <w:tcW w:w="1971" w:type="pct"/>
            <w:noWrap/>
            <w:hideMark/>
          </w:tcPr>
          <w:p w14:paraId="202D630C" w14:textId="77777777" w:rsidR="00BC6259" w:rsidRPr="00F77D9F" w:rsidRDefault="00BC6259" w:rsidP="002F447A">
            <w:pPr>
              <w:pStyle w:val="table-text"/>
            </w:pPr>
            <w:r w:rsidRPr="00F77D9F">
              <w:t>Other</w:t>
            </w:r>
          </w:p>
        </w:tc>
        <w:tc>
          <w:tcPr>
            <w:tcW w:w="757" w:type="pct"/>
            <w:noWrap/>
            <w:hideMark/>
          </w:tcPr>
          <w:p w14:paraId="083D8DB1" w14:textId="77777777" w:rsidR="00BC6259" w:rsidRPr="00F77D9F" w:rsidRDefault="00BC6259" w:rsidP="002F447A">
            <w:pPr>
              <w:pStyle w:val="table-text-center"/>
            </w:pPr>
            <w:r w:rsidRPr="00F77D9F">
              <w:t>89</w:t>
            </w:r>
          </w:p>
        </w:tc>
        <w:tc>
          <w:tcPr>
            <w:tcW w:w="757" w:type="pct"/>
            <w:noWrap/>
            <w:hideMark/>
          </w:tcPr>
          <w:p w14:paraId="3C7179F8" w14:textId="77777777" w:rsidR="00BC6259" w:rsidRPr="00F77D9F" w:rsidRDefault="00BC6259" w:rsidP="002F447A">
            <w:pPr>
              <w:pStyle w:val="table-text-center"/>
            </w:pPr>
            <w:r w:rsidRPr="00F77D9F">
              <w:t>9</w:t>
            </w:r>
          </w:p>
        </w:tc>
        <w:tc>
          <w:tcPr>
            <w:tcW w:w="757" w:type="pct"/>
            <w:noWrap/>
            <w:hideMark/>
          </w:tcPr>
          <w:p w14:paraId="6861018C" w14:textId="77777777" w:rsidR="00BC6259" w:rsidRPr="00F77D9F" w:rsidRDefault="00BC6259" w:rsidP="002F447A">
            <w:pPr>
              <w:pStyle w:val="table-text-center"/>
            </w:pPr>
            <w:r w:rsidRPr="00F77D9F">
              <w:t>322</w:t>
            </w:r>
          </w:p>
        </w:tc>
        <w:tc>
          <w:tcPr>
            <w:tcW w:w="758" w:type="pct"/>
            <w:noWrap/>
            <w:hideMark/>
          </w:tcPr>
          <w:p w14:paraId="6C854B9F" w14:textId="77777777" w:rsidR="00BC6259" w:rsidRPr="00F77D9F" w:rsidRDefault="00BC6259" w:rsidP="002F447A">
            <w:pPr>
              <w:pStyle w:val="table-text-center"/>
            </w:pPr>
            <w:r w:rsidRPr="00F77D9F">
              <w:t>2</w:t>
            </w:r>
            <w:r>
              <w:t>1</w:t>
            </w:r>
          </w:p>
        </w:tc>
      </w:tr>
      <w:tr w:rsidR="00BC6259" w:rsidRPr="00F77D9F" w14:paraId="597BD5E3" w14:textId="77777777" w:rsidTr="002F447A">
        <w:trPr>
          <w:trHeight w:val="20"/>
        </w:trPr>
        <w:tc>
          <w:tcPr>
            <w:tcW w:w="1971" w:type="pct"/>
            <w:tcBorders>
              <w:bottom w:val="single" w:sz="4" w:space="0" w:color="auto"/>
            </w:tcBorders>
            <w:noWrap/>
            <w:hideMark/>
          </w:tcPr>
          <w:p w14:paraId="7ED1D795" w14:textId="77777777" w:rsidR="00BC6259" w:rsidRPr="00F77D9F" w:rsidRDefault="00BC6259" w:rsidP="002F447A">
            <w:pPr>
              <w:pStyle w:val="table-textindent"/>
            </w:pPr>
            <w:r w:rsidRPr="00F77D9F">
              <w:t>Total households with children</w:t>
            </w:r>
          </w:p>
        </w:tc>
        <w:tc>
          <w:tcPr>
            <w:tcW w:w="757" w:type="pct"/>
            <w:tcBorders>
              <w:bottom w:val="single" w:sz="4" w:space="0" w:color="auto"/>
            </w:tcBorders>
            <w:noWrap/>
            <w:hideMark/>
          </w:tcPr>
          <w:p w14:paraId="53487241" w14:textId="77777777" w:rsidR="00BC6259" w:rsidRPr="00F77D9F" w:rsidRDefault="00BC6259" w:rsidP="002F447A">
            <w:pPr>
              <w:pStyle w:val="table-text-center"/>
            </w:pPr>
            <w:r w:rsidRPr="00F77D9F">
              <w:t>1,042</w:t>
            </w:r>
          </w:p>
        </w:tc>
        <w:tc>
          <w:tcPr>
            <w:tcW w:w="757" w:type="pct"/>
            <w:tcBorders>
              <w:bottom w:val="single" w:sz="4" w:space="0" w:color="auto"/>
            </w:tcBorders>
            <w:noWrap/>
            <w:hideMark/>
          </w:tcPr>
          <w:p w14:paraId="1D53FCA9" w14:textId="77777777" w:rsidR="00BC6259" w:rsidRPr="00F77D9F" w:rsidRDefault="00BC6259" w:rsidP="002F447A">
            <w:pPr>
              <w:pStyle w:val="table-text-center"/>
            </w:pPr>
            <w:r w:rsidRPr="00F77D9F">
              <w:t>100</w:t>
            </w:r>
          </w:p>
        </w:tc>
        <w:tc>
          <w:tcPr>
            <w:tcW w:w="757" w:type="pct"/>
            <w:tcBorders>
              <w:bottom w:val="single" w:sz="4" w:space="0" w:color="auto"/>
            </w:tcBorders>
            <w:noWrap/>
            <w:hideMark/>
          </w:tcPr>
          <w:p w14:paraId="3A109917" w14:textId="77777777" w:rsidR="00BC6259" w:rsidRPr="00F77D9F" w:rsidRDefault="00BC6259" w:rsidP="002F447A">
            <w:pPr>
              <w:pStyle w:val="table-text-center"/>
            </w:pPr>
            <w:r w:rsidRPr="00F77D9F">
              <w:t>1,385</w:t>
            </w:r>
          </w:p>
        </w:tc>
        <w:tc>
          <w:tcPr>
            <w:tcW w:w="758" w:type="pct"/>
            <w:tcBorders>
              <w:bottom w:val="single" w:sz="4" w:space="0" w:color="auto"/>
            </w:tcBorders>
            <w:noWrap/>
            <w:hideMark/>
          </w:tcPr>
          <w:p w14:paraId="29CDDBF4" w14:textId="77777777" w:rsidR="00BC6259" w:rsidRPr="00F77D9F" w:rsidRDefault="00BC6259" w:rsidP="002F447A">
            <w:pPr>
              <w:pStyle w:val="table-text-center"/>
              <w:rPr>
                <w:vertAlign w:val="superscript"/>
              </w:rPr>
            </w:pPr>
            <w:r>
              <w:t>100</w:t>
            </w:r>
          </w:p>
        </w:tc>
      </w:tr>
      <w:tr w:rsidR="00BC6259" w:rsidRPr="00F77D9F" w14:paraId="6BA16C4B" w14:textId="77777777" w:rsidTr="002F447A">
        <w:trPr>
          <w:trHeight w:val="20"/>
        </w:trPr>
        <w:tc>
          <w:tcPr>
            <w:tcW w:w="1971" w:type="pct"/>
            <w:tcBorders>
              <w:top w:val="single" w:sz="4" w:space="0" w:color="auto"/>
              <w:bottom w:val="nil"/>
            </w:tcBorders>
            <w:noWrap/>
            <w:hideMark/>
          </w:tcPr>
          <w:p w14:paraId="7EC952C8" w14:textId="77777777" w:rsidR="00BC6259" w:rsidRPr="00F77D9F" w:rsidRDefault="00BC6259" w:rsidP="002F447A">
            <w:pPr>
              <w:pStyle w:val="table-text"/>
            </w:pPr>
            <w:r w:rsidRPr="00F77D9F">
              <w:t xml:space="preserve">Child age </w:t>
            </w:r>
            <w:r w:rsidRPr="00F77D9F">
              <w:rPr>
                <w:vertAlign w:val="superscript"/>
              </w:rPr>
              <w:t>a</w:t>
            </w:r>
          </w:p>
        </w:tc>
        <w:tc>
          <w:tcPr>
            <w:tcW w:w="757" w:type="pct"/>
            <w:tcBorders>
              <w:top w:val="single" w:sz="4" w:space="0" w:color="auto"/>
              <w:bottom w:val="nil"/>
            </w:tcBorders>
            <w:noWrap/>
            <w:hideMark/>
          </w:tcPr>
          <w:p w14:paraId="0C79C363" w14:textId="77777777" w:rsidR="00BC6259" w:rsidRPr="00F77D9F" w:rsidRDefault="00BC6259" w:rsidP="002F447A">
            <w:pPr>
              <w:pStyle w:val="table-text-center"/>
            </w:pPr>
          </w:p>
        </w:tc>
        <w:tc>
          <w:tcPr>
            <w:tcW w:w="757" w:type="pct"/>
            <w:tcBorders>
              <w:top w:val="single" w:sz="4" w:space="0" w:color="auto"/>
              <w:bottom w:val="nil"/>
            </w:tcBorders>
            <w:noWrap/>
            <w:hideMark/>
          </w:tcPr>
          <w:p w14:paraId="364962D7" w14:textId="77777777" w:rsidR="00BC6259" w:rsidRPr="00F77D9F" w:rsidRDefault="00BC6259" w:rsidP="002F447A">
            <w:pPr>
              <w:pStyle w:val="table-text-center"/>
            </w:pPr>
          </w:p>
        </w:tc>
        <w:tc>
          <w:tcPr>
            <w:tcW w:w="757" w:type="pct"/>
            <w:tcBorders>
              <w:top w:val="single" w:sz="4" w:space="0" w:color="auto"/>
              <w:bottom w:val="nil"/>
            </w:tcBorders>
            <w:noWrap/>
            <w:hideMark/>
          </w:tcPr>
          <w:p w14:paraId="38619C96" w14:textId="77777777" w:rsidR="00BC6259" w:rsidRPr="00F77D9F" w:rsidRDefault="00BC6259" w:rsidP="002F447A">
            <w:pPr>
              <w:pStyle w:val="table-text-center"/>
            </w:pPr>
          </w:p>
        </w:tc>
        <w:tc>
          <w:tcPr>
            <w:tcW w:w="758" w:type="pct"/>
            <w:tcBorders>
              <w:top w:val="single" w:sz="4" w:space="0" w:color="auto"/>
              <w:bottom w:val="nil"/>
            </w:tcBorders>
            <w:noWrap/>
            <w:hideMark/>
          </w:tcPr>
          <w:p w14:paraId="13C0EF1A" w14:textId="77777777" w:rsidR="00BC6259" w:rsidRPr="00F77D9F" w:rsidRDefault="00BC6259" w:rsidP="002F447A">
            <w:pPr>
              <w:pStyle w:val="table-text-center"/>
            </w:pPr>
          </w:p>
        </w:tc>
      </w:tr>
      <w:tr w:rsidR="00BC6259" w:rsidRPr="00F77D9F" w14:paraId="65EAEA6F" w14:textId="77777777" w:rsidTr="002F447A">
        <w:trPr>
          <w:trHeight w:val="20"/>
        </w:trPr>
        <w:tc>
          <w:tcPr>
            <w:tcW w:w="1971" w:type="pct"/>
            <w:tcBorders>
              <w:top w:val="nil"/>
            </w:tcBorders>
            <w:noWrap/>
            <w:hideMark/>
          </w:tcPr>
          <w:p w14:paraId="2AC46DC3" w14:textId="77777777" w:rsidR="00BC6259" w:rsidRPr="00F77D9F" w:rsidRDefault="00BC6259" w:rsidP="002F447A">
            <w:pPr>
              <w:pStyle w:val="table-text"/>
            </w:pPr>
            <w:r w:rsidRPr="00F77D9F">
              <w:t>Younger than 6 years</w:t>
            </w:r>
          </w:p>
        </w:tc>
        <w:tc>
          <w:tcPr>
            <w:tcW w:w="757" w:type="pct"/>
            <w:tcBorders>
              <w:top w:val="nil"/>
            </w:tcBorders>
            <w:noWrap/>
            <w:hideMark/>
          </w:tcPr>
          <w:p w14:paraId="4CB396B3" w14:textId="77777777" w:rsidR="00BC6259" w:rsidRPr="00F77D9F" w:rsidRDefault="00BC6259" w:rsidP="002F447A">
            <w:pPr>
              <w:pStyle w:val="table-text-center"/>
            </w:pPr>
            <w:r w:rsidRPr="00F77D9F">
              <w:t>151</w:t>
            </w:r>
          </w:p>
        </w:tc>
        <w:tc>
          <w:tcPr>
            <w:tcW w:w="757" w:type="pct"/>
            <w:tcBorders>
              <w:top w:val="nil"/>
            </w:tcBorders>
            <w:noWrap/>
            <w:hideMark/>
          </w:tcPr>
          <w:p w14:paraId="20A92819" w14:textId="77777777" w:rsidR="00BC6259" w:rsidRPr="00F77D9F" w:rsidRDefault="00BC6259" w:rsidP="002F447A">
            <w:pPr>
              <w:pStyle w:val="table-text-center"/>
            </w:pPr>
            <w:r>
              <w:t>21</w:t>
            </w:r>
          </w:p>
        </w:tc>
        <w:tc>
          <w:tcPr>
            <w:tcW w:w="757" w:type="pct"/>
            <w:tcBorders>
              <w:top w:val="nil"/>
            </w:tcBorders>
            <w:noWrap/>
            <w:hideMark/>
          </w:tcPr>
          <w:p w14:paraId="1473FD1C" w14:textId="77777777" w:rsidR="00BC6259" w:rsidRPr="00F77D9F" w:rsidRDefault="00BC6259" w:rsidP="002F447A">
            <w:pPr>
              <w:pStyle w:val="table-text-center"/>
            </w:pPr>
            <w:r w:rsidRPr="00F77D9F">
              <w:t>163</w:t>
            </w:r>
          </w:p>
        </w:tc>
        <w:tc>
          <w:tcPr>
            <w:tcW w:w="758" w:type="pct"/>
            <w:tcBorders>
              <w:top w:val="nil"/>
            </w:tcBorders>
            <w:noWrap/>
            <w:hideMark/>
          </w:tcPr>
          <w:p w14:paraId="40C1CD39" w14:textId="77777777" w:rsidR="00BC6259" w:rsidRPr="00F77D9F" w:rsidRDefault="00BC6259" w:rsidP="002F447A">
            <w:pPr>
              <w:pStyle w:val="table-text-center"/>
            </w:pPr>
            <w:r>
              <w:t>22</w:t>
            </w:r>
          </w:p>
        </w:tc>
      </w:tr>
      <w:tr w:rsidR="00BC6259" w:rsidRPr="00F77D9F" w14:paraId="0440F07F" w14:textId="77777777" w:rsidTr="002F447A">
        <w:trPr>
          <w:trHeight w:val="20"/>
        </w:trPr>
        <w:tc>
          <w:tcPr>
            <w:tcW w:w="1971" w:type="pct"/>
            <w:noWrap/>
            <w:hideMark/>
          </w:tcPr>
          <w:p w14:paraId="00307F4B" w14:textId="77777777" w:rsidR="00BC6259" w:rsidRPr="00F77D9F" w:rsidRDefault="00BC6259" w:rsidP="002F447A">
            <w:pPr>
              <w:pStyle w:val="table-text"/>
            </w:pPr>
            <w:r w:rsidRPr="00F77D9F">
              <w:t xml:space="preserve">6 </w:t>
            </w:r>
            <w:proofErr w:type="gramStart"/>
            <w:r w:rsidRPr="00F77D9F">
              <w:t>years to</w:t>
            </w:r>
            <w:proofErr w:type="gramEnd"/>
            <w:r w:rsidRPr="00F77D9F">
              <w:t xml:space="preserve"> younger than 13 years</w:t>
            </w:r>
          </w:p>
        </w:tc>
        <w:tc>
          <w:tcPr>
            <w:tcW w:w="757" w:type="pct"/>
            <w:noWrap/>
            <w:hideMark/>
          </w:tcPr>
          <w:p w14:paraId="5F9000FD" w14:textId="77777777" w:rsidR="00BC6259" w:rsidRPr="00F77D9F" w:rsidRDefault="00BC6259" w:rsidP="002F447A">
            <w:pPr>
              <w:pStyle w:val="table-text-center"/>
            </w:pPr>
            <w:r w:rsidRPr="00F77D9F">
              <w:t>267</w:t>
            </w:r>
          </w:p>
        </w:tc>
        <w:tc>
          <w:tcPr>
            <w:tcW w:w="757" w:type="pct"/>
            <w:noWrap/>
            <w:hideMark/>
          </w:tcPr>
          <w:p w14:paraId="3282D237" w14:textId="77777777" w:rsidR="00BC6259" w:rsidRPr="00F77D9F" w:rsidRDefault="00BC6259" w:rsidP="002F447A">
            <w:pPr>
              <w:pStyle w:val="table-text-center"/>
            </w:pPr>
            <w:r w:rsidRPr="00F77D9F">
              <w:t>2</w:t>
            </w:r>
            <w:r>
              <w:t>3</w:t>
            </w:r>
          </w:p>
        </w:tc>
        <w:tc>
          <w:tcPr>
            <w:tcW w:w="757" w:type="pct"/>
            <w:noWrap/>
            <w:hideMark/>
          </w:tcPr>
          <w:p w14:paraId="5FC743D9" w14:textId="77777777" w:rsidR="00BC6259" w:rsidRPr="00F77D9F" w:rsidRDefault="00BC6259" w:rsidP="002F447A">
            <w:pPr>
              <w:pStyle w:val="table-text-center"/>
            </w:pPr>
            <w:r w:rsidRPr="00F77D9F">
              <w:t>324</w:t>
            </w:r>
          </w:p>
        </w:tc>
        <w:tc>
          <w:tcPr>
            <w:tcW w:w="758" w:type="pct"/>
            <w:noWrap/>
            <w:hideMark/>
          </w:tcPr>
          <w:p w14:paraId="7A82BAB0" w14:textId="77777777" w:rsidR="00BC6259" w:rsidRPr="00F77D9F" w:rsidRDefault="00BC6259" w:rsidP="002F447A">
            <w:pPr>
              <w:pStyle w:val="table-text-center"/>
            </w:pPr>
            <w:r w:rsidRPr="00F77D9F">
              <w:t>2</w:t>
            </w:r>
            <w:r>
              <w:t>1</w:t>
            </w:r>
          </w:p>
        </w:tc>
      </w:tr>
      <w:tr w:rsidR="00BC6259" w:rsidRPr="00F77D9F" w14:paraId="0FAC2592" w14:textId="77777777" w:rsidTr="002F447A">
        <w:trPr>
          <w:trHeight w:val="20"/>
        </w:trPr>
        <w:tc>
          <w:tcPr>
            <w:tcW w:w="1971" w:type="pct"/>
            <w:noWrap/>
            <w:hideMark/>
          </w:tcPr>
          <w:p w14:paraId="4A56E3AB" w14:textId="77777777" w:rsidR="00BC6259" w:rsidRPr="00F77D9F" w:rsidRDefault="00BC6259" w:rsidP="002F447A">
            <w:pPr>
              <w:pStyle w:val="table-text"/>
            </w:pPr>
            <w:r w:rsidRPr="00F77D9F">
              <w:t xml:space="preserve">13 </w:t>
            </w:r>
            <w:proofErr w:type="gramStart"/>
            <w:r w:rsidRPr="00F77D9F">
              <w:t>years to</w:t>
            </w:r>
            <w:proofErr w:type="gramEnd"/>
            <w:r w:rsidRPr="00F77D9F">
              <w:t xml:space="preserve"> younger than 18 years</w:t>
            </w:r>
          </w:p>
        </w:tc>
        <w:tc>
          <w:tcPr>
            <w:tcW w:w="757" w:type="pct"/>
            <w:noWrap/>
            <w:hideMark/>
          </w:tcPr>
          <w:p w14:paraId="0269056B" w14:textId="77777777" w:rsidR="00BC6259" w:rsidRPr="00F77D9F" w:rsidRDefault="00BC6259" w:rsidP="002F447A">
            <w:pPr>
              <w:pStyle w:val="table-text-center"/>
            </w:pPr>
            <w:r w:rsidRPr="00F77D9F">
              <w:t>212</w:t>
            </w:r>
          </w:p>
        </w:tc>
        <w:tc>
          <w:tcPr>
            <w:tcW w:w="757" w:type="pct"/>
            <w:noWrap/>
            <w:hideMark/>
          </w:tcPr>
          <w:p w14:paraId="12019BBC" w14:textId="77777777" w:rsidR="00BC6259" w:rsidRPr="00F77D9F" w:rsidRDefault="00BC6259" w:rsidP="002F447A">
            <w:pPr>
              <w:pStyle w:val="table-text-center"/>
            </w:pPr>
            <w:r>
              <w:t>14</w:t>
            </w:r>
          </w:p>
        </w:tc>
        <w:tc>
          <w:tcPr>
            <w:tcW w:w="757" w:type="pct"/>
            <w:noWrap/>
            <w:hideMark/>
          </w:tcPr>
          <w:p w14:paraId="62C0482D" w14:textId="77777777" w:rsidR="00BC6259" w:rsidRPr="00F77D9F" w:rsidRDefault="00BC6259" w:rsidP="002F447A">
            <w:pPr>
              <w:pStyle w:val="table-text-center"/>
            </w:pPr>
            <w:r w:rsidRPr="00F77D9F">
              <w:t>413</w:t>
            </w:r>
          </w:p>
        </w:tc>
        <w:tc>
          <w:tcPr>
            <w:tcW w:w="758" w:type="pct"/>
            <w:noWrap/>
            <w:hideMark/>
          </w:tcPr>
          <w:p w14:paraId="059DBEC4" w14:textId="77777777" w:rsidR="00BC6259" w:rsidRPr="00F77D9F" w:rsidRDefault="00BC6259" w:rsidP="002F447A">
            <w:pPr>
              <w:pStyle w:val="table-text-center"/>
            </w:pPr>
            <w:r>
              <w:t>23</w:t>
            </w:r>
          </w:p>
        </w:tc>
      </w:tr>
      <w:tr w:rsidR="00BC6259" w:rsidRPr="00F77D9F" w14:paraId="3405EBCE" w14:textId="77777777" w:rsidTr="002F447A">
        <w:trPr>
          <w:trHeight w:val="20"/>
        </w:trPr>
        <w:tc>
          <w:tcPr>
            <w:tcW w:w="1971" w:type="pct"/>
            <w:noWrap/>
            <w:hideMark/>
          </w:tcPr>
          <w:p w14:paraId="5A2A06A3" w14:textId="77777777" w:rsidR="00BC6259" w:rsidRPr="00F77D9F" w:rsidRDefault="00BC6259" w:rsidP="002F447A">
            <w:pPr>
              <w:pStyle w:val="table-text"/>
            </w:pPr>
            <w:r w:rsidRPr="00F77D9F">
              <w:t>Multiple age groups</w:t>
            </w:r>
          </w:p>
        </w:tc>
        <w:tc>
          <w:tcPr>
            <w:tcW w:w="757" w:type="pct"/>
            <w:noWrap/>
            <w:hideMark/>
          </w:tcPr>
          <w:p w14:paraId="194D88B0" w14:textId="77777777" w:rsidR="00BC6259" w:rsidRPr="00F77D9F" w:rsidRDefault="00BC6259" w:rsidP="002F447A">
            <w:pPr>
              <w:pStyle w:val="table-text-center"/>
            </w:pPr>
            <w:r w:rsidRPr="00F77D9F">
              <w:t>412</w:t>
            </w:r>
          </w:p>
        </w:tc>
        <w:tc>
          <w:tcPr>
            <w:tcW w:w="757" w:type="pct"/>
            <w:noWrap/>
            <w:hideMark/>
          </w:tcPr>
          <w:p w14:paraId="4E8189E0" w14:textId="77777777" w:rsidR="00BC6259" w:rsidRPr="00F77D9F" w:rsidRDefault="00BC6259" w:rsidP="002F447A">
            <w:pPr>
              <w:pStyle w:val="table-text-center"/>
            </w:pPr>
            <w:r w:rsidRPr="00F77D9F">
              <w:t>4</w:t>
            </w:r>
            <w:r>
              <w:t>3</w:t>
            </w:r>
          </w:p>
        </w:tc>
        <w:tc>
          <w:tcPr>
            <w:tcW w:w="757" w:type="pct"/>
            <w:noWrap/>
            <w:hideMark/>
          </w:tcPr>
          <w:p w14:paraId="5A932A38" w14:textId="77777777" w:rsidR="00BC6259" w:rsidRPr="00F77D9F" w:rsidRDefault="00BC6259" w:rsidP="002F447A">
            <w:pPr>
              <w:pStyle w:val="table-text-center"/>
            </w:pPr>
            <w:r w:rsidRPr="00F77D9F">
              <w:t>485</w:t>
            </w:r>
          </w:p>
        </w:tc>
        <w:tc>
          <w:tcPr>
            <w:tcW w:w="758" w:type="pct"/>
            <w:noWrap/>
            <w:hideMark/>
          </w:tcPr>
          <w:p w14:paraId="5AC789FF" w14:textId="77777777" w:rsidR="00BC6259" w:rsidRPr="00F77D9F" w:rsidRDefault="00BC6259" w:rsidP="002F447A">
            <w:pPr>
              <w:pStyle w:val="table-text-center"/>
            </w:pPr>
            <w:r w:rsidRPr="00F77D9F">
              <w:t>35</w:t>
            </w:r>
          </w:p>
        </w:tc>
      </w:tr>
      <w:tr w:rsidR="00BC6259" w:rsidRPr="00F77D9F" w14:paraId="67D4277C" w14:textId="77777777" w:rsidTr="002F447A">
        <w:trPr>
          <w:trHeight w:val="20"/>
        </w:trPr>
        <w:tc>
          <w:tcPr>
            <w:tcW w:w="1971" w:type="pct"/>
            <w:noWrap/>
            <w:hideMark/>
          </w:tcPr>
          <w:p w14:paraId="62341474" w14:textId="77777777" w:rsidR="00BC6259" w:rsidRPr="00F77D9F" w:rsidRDefault="00BC6259" w:rsidP="002F447A">
            <w:pPr>
              <w:pStyle w:val="table-textindent"/>
            </w:pPr>
            <w:r w:rsidRPr="00F77D9F">
              <w:t>Total households with children</w:t>
            </w:r>
          </w:p>
        </w:tc>
        <w:tc>
          <w:tcPr>
            <w:tcW w:w="757" w:type="pct"/>
            <w:noWrap/>
            <w:hideMark/>
          </w:tcPr>
          <w:p w14:paraId="03017F16" w14:textId="77777777" w:rsidR="00BC6259" w:rsidRPr="00F77D9F" w:rsidRDefault="00BC6259" w:rsidP="002F447A">
            <w:pPr>
              <w:pStyle w:val="table-text-center"/>
            </w:pPr>
            <w:r w:rsidRPr="00F77D9F">
              <w:t>1,042</w:t>
            </w:r>
          </w:p>
        </w:tc>
        <w:tc>
          <w:tcPr>
            <w:tcW w:w="757" w:type="pct"/>
            <w:noWrap/>
            <w:hideMark/>
          </w:tcPr>
          <w:p w14:paraId="6B751368" w14:textId="77777777" w:rsidR="00BC6259" w:rsidRPr="00F77D9F" w:rsidRDefault="00BC6259" w:rsidP="002F447A">
            <w:pPr>
              <w:pStyle w:val="table-text-center"/>
            </w:pPr>
            <w:r w:rsidRPr="00F77D9F">
              <w:t>100</w:t>
            </w:r>
          </w:p>
        </w:tc>
        <w:tc>
          <w:tcPr>
            <w:tcW w:w="757" w:type="pct"/>
            <w:noWrap/>
            <w:hideMark/>
          </w:tcPr>
          <w:p w14:paraId="05766144" w14:textId="77777777" w:rsidR="00BC6259" w:rsidRPr="00F77D9F" w:rsidRDefault="00BC6259" w:rsidP="002F447A">
            <w:pPr>
              <w:pStyle w:val="table-text-center"/>
            </w:pPr>
            <w:r w:rsidRPr="00F77D9F">
              <w:t>1,385</w:t>
            </w:r>
          </w:p>
        </w:tc>
        <w:tc>
          <w:tcPr>
            <w:tcW w:w="758" w:type="pct"/>
            <w:noWrap/>
            <w:hideMark/>
          </w:tcPr>
          <w:p w14:paraId="297E2813" w14:textId="77777777" w:rsidR="00BC6259" w:rsidRPr="00F77D9F" w:rsidRDefault="00BC6259" w:rsidP="002F447A">
            <w:pPr>
              <w:pStyle w:val="table-text-center"/>
            </w:pPr>
            <w:r w:rsidRPr="00F77D9F">
              <w:t>100</w:t>
            </w:r>
          </w:p>
        </w:tc>
      </w:tr>
    </w:tbl>
    <w:p w14:paraId="50FB9DEE" w14:textId="77777777" w:rsidR="00BC6259" w:rsidRPr="00F77D9F" w:rsidRDefault="00BC6259" w:rsidP="00BC6259">
      <w:pPr>
        <w:pStyle w:val="table-sourcealt-1"/>
      </w:pPr>
      <w:r w:rsidRPr="00F77D9F">
        <w:rPr>
          <w:vertAlign w:val="superscript"/>
        </w:rPr>
        <w:t>a</w:t>
      </w:r>
      <w:r w:rsidRPr="00F77D9F">
        <w:t xml:space="preserve"> Child age is determined based on the birthdates (year and month) of children in the household.</w:t>
      </w:r>
    </w:p>
    <w:p w14:paraId="2E344D34" w14:textId="77777777" w:rsidR="00BC6259" w:rsidRDefault="00BC6259" w:rsidP="00BC6259">
      <w:pPr>
        <w:pStyle w:val="table-sourcealt-1"/>
      </w:pPr>
      <w:r w:rsidRPr="00F77D9F">
        <w:t>Note:</w:t>
      </w:r>
      <w:r>
        <w:t xml:space="preserve"> </w:t>
      </w:r>
      <w:r w:rsidRPr="00F77D9F">
        <w:t>Households had to report at least 9 months of purchases during each year to be included in the analysis.</w:t>
      </w:r>
    </w:p>
    <w:p w14:paraId="4F8B852F" w14:textId="433D0244" w:rsidR="00917755" w:rsidRPr="00F77D9F" w:rsidRDefault="00917755" w:rsidP="00BC6259">
      <w:pPr>
        <w:pStyle w:val="table-sourcealt-1"/>
      </w:pPr>
      <w:r w:rsidRPr="00917755">
        <w:t xml:space="preserve">Source: Authors’ calculations using </w:t>
      </w:r>
      <w:proofErr w:type="spellStart"/>
      <w:r w:rsidRPr="00917755">
        <w:t>Circana</w:t>
      </w:r>
      <w:proofErr w:type="spellEnd"/>
      <w:r w:rsidRPr="00917755">
        <w:t xml:space="preserve"> Consumer Network data for 2019 and 2020.</w:t>
      </w:r>
    </w:p>
    <w:p w14:paraId="39F7AFD9" w14:textId="275BEE74" w:rsidR="00BC6259" w:rsidRDefault="00BC6259">
      <w:r>
        <w:br w:type="page"/>
      </w:r>
    </w:p>
    <w:p w14:paraId="3B1CA706" w14:textId="081A6F86" w:rsidR="00BC6259" w:rsidRPr="00F77D9F" w:rsidRDefault="00BC6259" w:rsidP="00BC6259">
      <w:pPr>
        <w:pStyle w:val="table-title"/>
      </w:pPr>
      <w:r w:rsidRPr="00F77D9F">
        <w:lastRenderedPageBreak/>
        <w:t xml:space="preserve">Table </w:t>
      </w:r>
      <w:r w:rsidR="00380AD9">
        <w:t>A</w:t>
      </w:r>
      <w:r>
        <w:t>-2</w:t>
      </w:r>
      <w:r w:rsidRPr="00F77D9F">
        <w:t xml:space="preserve">. </w:t>
      </w:r>
      <w:r>
        <w:t xml:space="preserve">Weighted </w:t>
      </w:r>
      <w:r w:rsidRPr="00F77D9F">
        <w:t>Means (Standard Deviations) of Monthly Nutritional Quality Measures for SNAP and Income-Eligible Nonparticipating Households in the Pre-pandemic and Initial Pandemic Periods</w:t>
      </w:r>
    </w:p>
    <w:tbl>
      <w:tblPr>
        <w:tblStyle w:val="RTITable"/>
        <w:tblW w:w="5000" w:type="pct"/>
        <w:tblLook w:val="04A0" w:firstRow="1" w:lastRow="0" w:firstColumn="1" w:lastColumn="0" w:noHBand="0" w:noVBand="1"/>
      </w:tblPr>
      <w:tblGrid>
        <w:gridCol w:w="1946"/>
        <w:gridCol w:w="1439"/>
        <w:gridCol w:w="1439"/>
        <w:gridCol w:w="829"/>
        <w:gridCol w:w="1439"/>
        <w:gridCol w:w="1439"/>
        <w:gridCol w:w="829"/>
      </w:tblGrid>
      <w:tr w:rsidR="00BC6259" w:rsidRPr="00F77D9F" w14:paraId="5E77852A" w14:textId="77777777" w:rsidTr="002F44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tblHeader/>
        </w:trPr>
        <w:tc>
          <w:tcPr>
            <w:tcW w:w="768" w:type="pct"/>
            <w:vMerge w:val="restart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5540573D" w14:textId="77777777" w:rsidR="00BC6259" w:rsidRPr="00F77D9F" w:rsidRDefault="00BC6259" w:rsidP="002F447A">
            <w:pPr>
              <w:pStyle w:val="table-headers-9"/>
            </w:pPr>
            <w:bookmarkStart w:id="0" w:name="_Hlk181281172"/>
            <w:r w:rsidRPr="00F77D9F">
              <w:t>Race/Ethnicity</w:t>
            </w:r>
          </w:p>
        </w:tc>
        <w:tc>
          <w:tcPr>
            <w:tcW w:w="2116" w:type="pct"/>
            <w:gridSpan w:val="3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205F92A2" w14:textId="77777777" w:rsidR="00BC6259" w:rsidRPr="00F77D9F" w:rsidRDefault="00BC6259" w:rsidP="002F447A">
            <w:pPr>
              <w:pStyle w:val="table-headers-9"/>
            </w:pPr>
            <w:r w:rsidRPr="00F77D9F">
              <w:t>Pre-pandemic (05/2019-12/2019)</w:t>
            </w:r>
          </w:p>
        </w:tc>
        <w:tc>
          <w:tcPr>
            <w:tcW w:w="2116" w:type="pct"/>
            <w:gridSpan w:val="3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0D8911AB" w14:textId="77777777" w:rsidR="00BC6259" w:rsidRPr="00F77D9F" w:rsidRDefault="00BC6259" w:rsidP="002F447A">
            <w:pPr>
              <w:pStyle w:val="table-headers-9"/>
            </w:pPr>
            <w:r w:rsidRPr="00F77D9F">
              <w:t>Pandemic (05/2020-12/2020)</w:t>
            </w:r>
          </w:p>
        </w:tc>
      </w:tr>
      <w:tr w:rsidR="00BC6259" w:rsidRPr="00F77D9F" w14:paraId="3FF4A5F6" w14:textId="77777777" w:rsidTr="002F44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tblHeader/>
        </w:trPr>
        <w:tc>
          <w:tcPr>
            <w:tcW w:w="768" w:type="pct"/>
            <w:vMerge/>
            <w:hideMark/>
          </w:tcPr>
          <w:p w14:paraId="2A3C975E" w14:textId="77777777" w:rsidR="00BC6259" w:rsidRPr="00F77D9F" w:rsidRDefault="00BC6259" w:rsidP="002F447A">
            <w:pPr>
              <w:pStyle w:val="table-headers-9"/>
            </w:pPr>
          </w:p>
        </w:tc>
        <w:tc>
          <w:tcPr>
            <w:tcW w:w="814" w:type="pct"/>
            <w:tcBorders>
              <w:top w:val="single" w:sz="4" w:space="0" w:color="auto"/>
            </w:tcBorders>
            <w:hideMark/>
          </w:tcPr>
          <w:p w14:paraId="7187B555" w14:textId="77777777" w:rsidR="00BC6259" w:rsidRPr="00F77D9F" w:rsidRDefault="00BC6259" w:rsidP="002F447A">
            <w:pPr>
              <w:pStyle w:val="table-headers-9"/>
            </w:pPr>
            <w:r w:rsidRPr="00F77D9F">
              <w:t>SNAP Participants</w:t>
            </w:r>
          </w:p>
        </w:tc>
        <w:tc>
          <w:tcPr>
            <w:tcW w:w="814" w:type="pct"/>
            <w:tcBorders>
              <w:top w:val="single" w:sz="4" w:space="0" w:color="auto"/>
            </w:tcBorders>
            <w:hideMark/>
          </w:tcPr>
          <w:p w14:paraId="7E4462F4" w14:textId="77777777" w:rsidR="00BC6259" w:rsidRPr="00F77D9F" w:rsidRDefault="00BC6259" w:rsidP="002F447A">
            <w:pPr>
              <w:pStyle w:val="table-headers-9"/>
            </w:pPr>
            <w:r w:rsidRPr="00F77D9F">
              <w:t>SNAP-Eligible</w:t>
            </w:r>
          </w:p>
        </w:tc>
        <w:tc>
          <w:tcPr>
            <w:tcW w:w="488" w:type="pct"/>
            <w:tcBorders>
              <w:top w:val="single" w:sz="4" w:space="0" w:color="auto"/>
            </w:tcBorders>
            <w:hideMark/>
          </w:tcPr>
          <w:p w14:paraId="20952C32" w14:textId="77777777" w:rsidR="00BC6259" w:rsidRPr="00F77D9F" w:rsidRDefault="00BC6259" w:rsidP="002F447A">
            <w:pPr>
              <w:pStyle w:val="table-headers-9"/>
            </w:pPr>
            <w:r w:rsidRPr="00F77D9F">
              <w:t>p-Value</w:t>
            </w:r>
          </w:p>
        </w:tc>
        <w:tc>
          <w:tcPr>
            <w:tcW w:w="814" w:type="pct"/>
            <w:tcBorders>
              <w:top w:val="single" w:sz="4" w:space="0" w:color="auto"/>
            </w:tcBorders>
            <w:hideMark/>
          </w:tcPr>
          <w:p w14:paraId="15CD2FE4" w14:textId="77777777" w:rsidR="00BC6259" w:rsidRPr="00F77D9F" w:rsidRDefault="00BC6259" w:rsidP="002F447A">
            <w:pPr>
              <w:pStyle w:val="table-headers-9"/>
            </w:pPr>
            <w:r w:rsidRPr="00F77D9F">
              <w:t>SNAP Participants</w:t>
            </w:r>
          </w:p>
        </w:tc>
        <w:tc>
          <w:tcPr>
            <w:tcW w:w="814" w:type="pct"/>
            <w:tcBorders>
              <w:top w:val="single" w:sz="4" w:space="0" w:color="auto"/>
            </w:tcBorders>
            <w:hideMark/>
          </w:tcPr>
          <w:p w14:paraId="7BB2FA5E" w14:textId="77777777" w:rsidR="00BC6259" w:rsidRPr="00F77D9F" w:rsidRDefault="00BC6259" w:rsidP="002F447A">
            <w:pPr>
              <w:pStyle w:val="table-headers-9"/>
            </w:pPr>
            <w:r w:rsidRPr="00F77D9F">
              <w:t>SNAP-Eligible</w:t>
            </w:r>
          </w:p>
        </w:tc>
        <w:tc>
          <w:tcPr>
            <w:tcW w:w="488" w:type="pct"/>
            <w:tcBorders>
              <w:top w:val="single" w:sz="4" w:space="0" w:color="auto"/>
            </w:tcBorders>
            <w:hideMark/>
          </w:tcPr>
          <w:p w14:paraId="1C3BDF5D" w14:textId="77777777" w:rsidR="00BC6259" w:rsidRPr="00F77D9F" w:rsidRDefault="00BC6259" w:rsidP="002F447A">
            <w:pPr>
              <w:pStyle w:val="table-headers-9"/>
            </w:pPr>
            <w:r w:rsidRPr="00F77D9F">
              <w:t>p-Value</w:t>
            </w:r>
          </w:p>
        </w:tc>
      </w:tr>
      <w:tr w:rsidR="00BC6259" w:rsidRPr="00F77D9F" w14:paraId="4D8DE6EB" w14:textId="77777777" w:rsidTr="002F447A">
        <w:trPr>
          <w:trHeight w:val="20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78FAA88" w14:textId="77777777" w:rsidR="00BC6259" w:rsidRPr="00F77D9F" w:rsidRDefault="00BC6259" w:rsidP="002F447A">
            <w:pPr>
              <w:pStyle w:val="table-headers-9"/>
            </w:pPr>
            <w:r w:rsidRPr="00F77D9F">
              <w:t>USDA Score1 (unbounded)</w:t>
            </w:r>
          </w:p>
        </w:tc>
      </w:tr>
      <w:tr w:rsidR="00BC6259" w:rsidRPr="00035272" w14:paraId="51C7B14B" w14:textId="77777777" w:rsidTr="002F447A">
        <w:trPr>
          <w:trHeight w:val="20"/>
        </w:trPr>
        <w:tc>
          <w:tcPr>
            <w:tcW w:w="768" w:type="pct"/>
            <w:tcBorders>
              <w:top w:val="single" w:sz="4" w:space="0" w:color="auto"/>
              <w:bottom w:val="nil"/>
            </w:tcBorders>
            <w:noWrap/>
            <w:hideMark/>
          </w:tcPr>
          <w:p w14:paraId="57E09219" w14:textId="77777777" w:rsidR="00BC6259" w:rsidRPr="00F77D9F" w:rsidRDefault="00BC6259" w:rsidP="002F447A">
            <w:pPr>
              <w:pStyle w:val="table-text-9"/>
            </w:pPr>
            <w:r w:rsidRPr="00F77D9F">
              <w:t>Black, non-Hispanic</w:t>
            </w:r>
          </w:p>
        </w:tc>
        <w:tc>
          <w:tcPr>
            <w:tcW w:w="81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5D51A2EB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7.52 (4.01)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40969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7.63 (4.70)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9B42D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0.546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1CA36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7.48 (4.46)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7455F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7.77 (4.61)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D197D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0.105</w:t>
            </w:r>
          </w:p>
        </w:tc>
      </w:tr>
      <w:tr w:rsidR="00BC6259" w:rsidRPr="00035272" w14:paraId="059E1AFC" w14:textId="77777777" w:rsidTr="002F447A">
        <w:trPr>
          <w:trHeight w:val="20"/>
        </w:trPr>
        <w:tc>
          <w:tcPr>
            <w:tcW w:w="768" w:type="pct"/>
            <w:tcBorders>
              <w:top w:val="nil"/>
            </w:tcBorders>
            <w:noWrap/>
            <w:hideMark/>
          </w:tcPr>
          <w:p w14:paraId="74E95EC3" w14:textId="77777777" w:rsidR="00BC6259" w:rsidRPr="00F77D9F" w:rsidRDefault="00BC6259" w:rsidP="002F447A">
            <w:pPr>
              <w:pStyle w:val="table-text-9"/>
            </w:pPr>
            <w:r w:rsidRPr="00F77D9F">
              <w:t>White, non-Hispanic</w:t>
            </w:r>
          </w:p>
        </w:tc>
        <w:tc>
          <w:tcPr>
            <w:tcW w:w="814" w:type="pct"/>
            <w:tcBorders>
              <w:top w:val="nil"/>
            </w:tcBorders>
            <w:shd w:val="clear" w:color="auto" w:fill="auto"/>
            <w:noWrap/>
            <w:hideMark/>
          </w:tcPr>
          <w:p w14:paraId="37E55AD9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7.38 (3.94)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B01FB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8.61 (4.71)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80182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&lt;0.001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E8D80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7.16 (4.01)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746F6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8.60 (4.96)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A0E93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&lt;0.001</w:t>
            </w:r>
          </w:p>
        </w:tc>
      </w:tr>
      <w:tr w:rsidR="00BC6259" w:rsidRPr="00035272" w14:paraId="08EC29E0" w14:textId="77777777" w:rsidTr="002F447A">
        <w:trPr>
          <w:trHeight w:val="20"/>
        </w:trPr>
        <w:tc>
          <w:tcPr>
            <w:tcW w:w="768" w:type="pct"/>
            <w:noWrap/>
            <w:hideMark/>
          </w:tcPr>
          <w:p w14:paraId="1D7DF982" w14:textId="77777777" w:rsidR="00BC6259" w:rsidRPr="00F77D9F" w:rsidRDefault="00BC6259" w:rsidP="002F447A">
            <w:pPr>
              <w:pStyle w:val="table-text-9"/>
            </w:pPr>
            <w:r w:rsidRPr="00F77D9F">
              <w:t>Black or White, Hispanic</w:t>
            </w:r>
          </w:p>
        </w:tc>
        <w:tc>
          <w:tcPr>
            <w:tcW w:w="814" w:type="pct"/>
            <w:shd w:val="clear" w:color="auto" w:fill="auto"/>
            <w:noWrap/>
            <w:hideMark/>
          </w:tcPr>
          <w:p w14:paraId="04D9C067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8.03 (4.47)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6F088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7.94 (4.60)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66553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0.643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A0BC7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7.79 (4.72)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2970D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8.32 (4.72)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9ABAE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0.008</w:t>
            </w:r>
          </w:p>
        </w:tc>
      </w:tr>
      <w:tr w:rsidR="00BC6259" w:rsidRPr="00035272" w14:paraId="11F1AAF4" w14:textId="77777777" w:rsidTr="002F447A">
        <w:trPr>
          <w:trHeight w:val="20"/>
        </w:trPr>
        <w:tc>
          <w:tcPr>
            <w:tcW w:w="768" w:type="pct"/>
            <w:noWrap/>
            <w:hideMark/>
          </w:tcPr>
          <w:p w14:paraId="670F2CFF" w14:textId="77777777" w:rsidR="00BC6259" w:rsidRPr="00F77D9F" w:rsidRDefault="00BC6259" w:rsidP="002F447A">
            <w:pPr>
              <w:pStyle w:val="table-text-9"/>
            </w:pPr>
            <w:r w:rsidRPr="00F77D9F">
              <w:t>Asian</w:t>
            </w:r>
          </w:p>
        </w:tc>
        <w:tc>
          <w:tcPr>
            <w:tcW w:w="814" w:type="pct"/>
            <w:shd w:val="clear" w:color="auto" w:fill="auto"/>
            <w:noWrap/>
            <w:hideMark/>
          </w:tcPr>
          <w:p w14:paraId="4C3E1C6F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9.34 (4.49)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5BA73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8.74 (5.22)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E855F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0.145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F852D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7.95 (4.31)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4C5F9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9.11 (5.15)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BA4E5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0.004</w:t>
            </w:r>
          </w:p>
        </w:tc>
      </w:tr>
      <w:tr w:rsidR="00BC6259" w:rsidRPr="00035272" w14:paraId="5930598B" w14:textId="77777777" w:rsidTr="002F447A">
        <w:trPr>
          <w:trHeight w:val="20"/>
        </w:trPr>
        <w:tc>
          <w:tcPr>
            <w:tcW w:w="768" w:type="pct"/>
            <w:tcBorders>
              <w:bottom w:val="nil"/>
            </w:tcBorders>
            <w:noWrap/>
            <w:hideMark/>
          </w:tcPr>
          <w:p w14:paraId="7F380A3C" w14:textId="77777777" w:rsidR="00BC6259" w:rsidRPr="00F77D9F" w:rsidRDefault="00BC6259" w:rsidP="002F447A">
            <w:pPr>
              <w:pStyle w:val="table-text-9"/>
            </w:pPr>
            <w:r w:rsidRPr="00F77D9F">
              <w:t>Other</w:t>
            </w:r>
          </w:p>
        </w:tc>
        <w:tc>
          <w:tcPr>
            <w:tcW w:w="814" w:type="pct"/>
            <w:tcBorders>
              <w:bottom w:val="nil"/>
            </w:tcBorders>
            <w:shd w:val="clear" w:color="auto" w:fill="auto"/>
            <w:noWrap/>
            <w:hideMark/>
          </w:tcPr>
          <w:p w14:paraId="23ED9776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8.29 (4.43)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8407D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7.79 (4.68)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EE536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0.009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C0E61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7.88 (4.34)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056D6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7.72 (4.46)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0210A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0.3951</w:t>
            </w:r>
          </w:p>
        </w:tc>
      </w:tr>
      <w:tr w:rsidR="00BC6259" w:rsidRPr="00035272" w14:paraId="6C590C3B" w14:textId="77777777" w:rsidTr="002F447A">
        <w:trPr>
          <w:trHeight w:val="20"/>
        </w:trPr>
        <w:tc>
          <w:tcPr>
            <w:tcW w:w="768" w:type="pct"/>
            <w:tcBorders>
              <w:top w:val="nil"/>
              <w:bottom w:val="single" w:sz="4" w:space="0" w:color="auto"/>
            </w:tcBorders>
            <w:noWrap/>
            <w:hideMark/>
          </w:tcPr>
          <w:p w14:paraId="2EE80C54" w14:textId="77777777" w:rsidR="00BC6259" w:rsidRPr="00F77D9F" w:rsidRDefault="00BC6259" w:rsidP="002F447A">
            <w:pPr>
              <w:pStyle w:val="table-text-9"/>
            </w:pPr>
            <w:r w:rsidRPr="00F77D9F">
              <w:t>All</w:t>
            </w:r>
          </w:p>
        </w:tc>
        <w:tc>
          <w:tcPr>
            <w:tcW w:w="81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172DBC66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7.65 (4.12)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A14C47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8.26 (4.73)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F8149C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&lt;0.001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B9631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7.42 (4.28)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FD9065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8.32 (4.82)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994E2E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&lt;0.001</w:t>
            </w:r>
          </w:p>
        </w:tc>
      </w:tr>
      <w:tr w:rsidR="00BC6259" w:rsidRPr="00035272" w14:paraId="719CDECA" w14:textId="77777777" w:rsidTr="002F447A">
        <w:trPr>
          <w:trHeight w:val="20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F372540" w14:textId="77777777" w:rsidR="00BC6259" w:rsidRPr="00035272" w:rsidRDefault="00BC6259" w:rsidP="002F447A">
            <w:pPr>
              <w:pStyle w:val="table-headers-9"/>
            </w:pPr>
            <w:r w:rsidRPr="00035272">
              <w:t>USDA Score2 (unbounded)</w:t>
            </w:r>
          </w:p>
        </w:tc>
      </w:tr>
      <w:tr w:rsidR="00BC6259" w:rsidRPr="00035272" w14:paraId="6CF5AE5E" w14:textId="77777777" w:rsidTr="002F447A">
        <w:trPr>
          <w:trHeight w:val="20"/>
        </w:trPr>
        <w:tc>
          <w:tcPr>
            <w:tcW w:w="768" w:type="pct"/>
            <w:tcBorders>
              <w:top w:val="single" w:sz="4" w:space="0" w:color="auto"/>
              <w:bottom w:val="nil"/>
            </w:tcBorders>
            <w:noWrap/>
            <w:hideMark/>
          </w:tcPr>
          <w:p w14:paraId="2A1BE3B8" w14:textId="77777777" w:rsidR="00BC6259" w:rsidRPr="00F77D9F" w:rsidRDefault="00BC6259" w:rsidP="002F447A">
            <w:pPr>
              <w:pStyle w:val="table-text-9"/>
            </w:pPr>
            <w:r w:rsidRPr="00F77D9F">
              <w:t>Black, non-Hispanic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BD8E6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8.46 (4.75)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C94DE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8.93 (5.76)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7F406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0.032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948E5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8.43 (5.30)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E544D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8.95 (5.88)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50961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0.023</w:t>
            </w:r>
          </w:p>
        </w:tc>
      </w:tr>
      <w:tr w:rsidR="00BC6259" w:rsidRPr="00035272" w14:paraId="0D3F9089" w14:textId="77777777" w:rsidTr="002F447A">
        <w:trPr>
          <w:trHeight w:val="20"/>
        </w:trPr>
        <w:tc>
          <w:tcPr>
            <w:tcW w:w="768" w:type="pct"/>
            <w:tcBorders>
              <w:top w:val="nil"/>
            </w:tcBorders>
            <w:noWrap/>
            <w:hideMark/>
          </w:tcPr>
          <w:p w14:paraId="282F4E13" w14:textId="77777777" w:rsidR="00BC6259" w:rsidRPr="00F77D9F" w:rsidRDefault="00BC6259" w:rsidP="002F447A">
            <w:pPr>
              <w:pStyle w:val="table-text-9"/>
            </w:pPr>
            <w:r w:rsidRPr="00F77D9F">
              <w:t>White, non-Hispanic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3078B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8.51 (4.84)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534C3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10.16 (6.17)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611CD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&lt;0.001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5D424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7.85 (4.84)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84DC9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9.74 (6.20)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CD04A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&lt;0.001</w:t>
            </w:r>
          </w:p>
        </w:tc>
      </w:tr>
      <w:tr w:rsidR="00BC6259" w:rsidRPr="00035272" w14:paraId="299E51B4" w14:textId="77777777" w:rsidTr="002F447A">
        <w:trPr>
          <w:trHeight w:val="20"/>
        </w:trPr>
        <w:tc>
          <w:tcPr>
            <w:tcW w:w="768" w:type="pct"/>
            <w:noWrap/>
            <w:hideMark/>
          </w:tcPr>
          <w:p w14:paraId="5A988FBD" w14:textId="77777777" w:rsidR="00BC6259" w:rsidRPr="00F77D9F" w:rsidRDefault="00BC6259" w:rsidP="002F447A">
            <w:pPr>
              <w:pStyle w:val="table-text-9"/>
            </w:pPr>
            <w:r w:rsidRPr="00F77D9F">
              <w:t>Black or White, Hispanic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F39CD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9.14 (5.47)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935C8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9.25 (5.86)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0F7FF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0.642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6D045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8.87 (5.69)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0D0B7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9.74 (6.23)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3DAD0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0.001</w:t>
            </w:r>
          </w:p>
        </w:tc>
      </w:tr>
      <w:tr w:rsidR="00BC6259" w:rsidRPr="00035272" w14:paraId="3C78973D" w14:textId="77777777" w:rsidTr="002F447A">
        <w:trPr>
          <w:trHeight w:val="20"/>
        </w:trPr>
        <w:tc>
          <w:tcPr>
            <w:tcW w:w="768" w:type="pct"/>
            <w:noWrap/>
            <w:hideMark/>
          </w:tcPr>
          <w:p w14:paraId="39B12EB2" w14:textId="77777777" w:rsidR="00BC6259" w:rsidRPr="00F77D9F" w:rsidRDefault="00BC6259" w:rsidP="002F447A">
            <w:pPr>
              <w:pStyle w:val="table-text-9"/>
            </w:pPr>
            <w:r w:rsidRPr="00F77D9F">
              <w:t>Asian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9475E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10.06 (5.54)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3BFC8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10.67 (7.41)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1454F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0.276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C9F86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8.96 (5.36)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09784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10.79 (6.82)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199DE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0.001</w:t>
            </w:r>
          </w:p>
        </w:tc>
      </w:tr>
      <w:tr w:rsidR="00BC6259" w:rsidRPr="00035272" w14:paraId="760BB441" w14:textId="77777777" w:rsidTr="002F447A">
        <w:trPr>
          <w:trHeight w:val="20"/>
        </w:trPr>
        <w:tc>
          <w:tcPr>
            <w:tcW w:w="768" w:type="pct"/>
            <w:tcBorders>
              <w:bottom w:val="nil"/>
            </w:tcBorders>
            <w:noWrap/>
            <w:hideMark/>
          </w:tcPr>
          <w:p w14:paraId="794EE4D6" w14:textId="77777777" w:rsidR="00BC6259" w:rsidRPr="00F77D9F" w:rsidRDefault="00BC6259" w:rsidP="002F447A">
            <w:pPr>
              <w:pStyle w:val="table-text-9"/>
            </w:pPr>
            <w:r w:rsidRPr="00F77D9F">
              <w:t>Other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DD23D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9.63 (5.35)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74899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9.12 (6.01)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8F8A3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0.031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76400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8.62 (5.06)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42539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8.99 (5.70)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4D1A6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0.095</w:t>
            </w:r>
          </w:p>
        </w:tc>
      </w:tr>
      <w:tr w:rsidR="00BC6259" w:rsidRPr="00035272" w14:paraId="3D2541AC" w14:textId="77777777" w:rsidTr="002F447A">
        <w:trPr>
          <w:trHeight w:val="20"/>
        </w:trPr>
        <w:tc>
          <w:tcPr>
            <w:tcW w:w="768" w:type="pct"/>
            <w:tcBorders>
              <w:top w:val="nil"/>
              <w:bottom w:val="single" w:sz="4" w:space="0" w:color="auto"/>
            </w:tcBorders>
            <w:noWrap/>
            <w:hideMark/>
          </w:tcPr>
          <w:p w14:paraId="3A0F117B" w14:textId="77777777" w:rsidR="00BC6259" w:rsidRPr="00F77D9F" w:rsidRDefault="00BC6259" w:rsidP="002F447A">
            <w:pPr>
              <w:pStyle w:val="table-text-9"/>
            </w:pPr>
            <w:r w:rsidRPr="00F77D9F">
              <w:t>All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1E7CDD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8.73 (5.00)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A91AAD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9.72 (6.14)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714A5F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&lt;0.001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3EEB2A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8.24 (5.13)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D07D21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9.55 (6.11)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5D30C8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&lt;0.001</w:t>
            </w:r>
          </w:p>
        </w:tc>
      </w:tr>
      <w:tr w:rsidR="00BC6259" w:rsidRPr="00035272" w14:paraId="34E7F8CB" w14:textId="77777777" w:rsidTr="002F447A">
        <w:trPr>
          <w:trHeight w:val="20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955353B" w14:textId="77777777" w:rsidR="00BC6259" w:rsidRPr="00035272" w:rsidRDefault="00BC6259" w:rsidP="002F447A">
            <w:pPr>
              <w:pStyle w:val="table-headers-9"/>
            </w:pPr>
            <w:r w:rsidRPr="00035272">
              <w:t>GQPI (maximum score = 70)</w:t>
            </w:r>
          </w:p>
        </w:tc>
      </w:tr>
      <w:tr w:rsidR="00BC6259" w:rsidRPr="00035272" w14:paraId="643D4ADB" w14:textId="77777777" w:rsidTr="002F447A">
        <w:trPr>
          <w:trHeight w:val="20"/>
        </w:trPr>
        <w:tc>
          <w:tcPr>
            <w:tcW w:w="768" w:type="pct"/>
            <w:tcBorders>
              <w:top w:val="single" w:sz="4" w:space="0" w:color="auto"/>
              <w:bottom w:val="nil"/>
            </w:tcBorders>
            <w:noWrap/>
            <w:hideMark/>
          </w:tcPr>
          <w:p w14:paraId="42404DDA" w14:textId="77777777" w:rsidR="00BC6259" w:rsidRPr="00F77D9F" w:rsidRDefault="00BC6259" w:rsidP="002F447A">
            <w:pPr>
              <w:pStyle w:val="table-text-9"/>
            </w:pPr>
            <w:r w:rsidRPr="00F77D9F">
              <w:t>Black, non-Hispanic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77053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28.36 (11.56)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CE89C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29.03 (12.20)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474F2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0.167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764AC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27.69 (12.03)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DDE85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28.71 (12.58)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E6B76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0.040</w:t>
            </w:r>
          </w:p>
        </w:tc>
      </w:tr>
      <w:tr w:rsidR="00BC6259" w:rsidRPr="00035272" w14:paraId="008EC83F" w14:textId="77777777" w:rsidTr="002F447A">
        <w:trPr>
          <w:trHeight w:val="20"/>
        </w:trPr>
        <w:tc>
          <w:tcPr>
            <w:tcW w:w="768" w:type="pct"/>
            <w:tcBorders>
              <w:top w:val="nil"/>
            </w:tcBorders>
            <w:noWrap/>
            <w:hideMark/>
          </w:tcPr>
          <w:p w14:paraId="1E6DAE38" w14:textId="77777777" w:rsidR="00BC6259" w:rsidRPr="00F77D9F" w:rsidRDefault="00BC6259" w:rsidP="002F447A">
            <w:pPr>
              <w:pStyle w:val="table-text-9"/>
            </w:pPr>
            <w:r w:rsidRPr="00F77D9F">
              <w:t>White, non-Hispanic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15B14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29.95 (10.94)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00C12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32.12 (11.63)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BE77A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&lt;0.001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C2476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28.02 (12.31)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FA77F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30.80 (12.41)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98ACD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&lt;0.001</w:t>
            </w:r>
          </w:p>
        </w:tc>
      </w:tr>
      <w:tr w:rsidR="00BC6259" w:rsidRPr="00035272" w14:paraId="2513616D" w14:textId="77777777" w:rsidTr="002F447A">
        <w:trPr>
          <w:trHeight w:val="20"/>
        </w:trPr>
        <w:tc>
          <w:tcPr>
            <w:tcW w:w="768" w:type="pct"/>
            <w:noWrap/>
            <w:hideMark/>
          </w:tcPr>
          <w:p w14:paraId="00A4D06A" w14:textId="77777777" w:rsidR="00BC6259" w:rsidRPr="00F77D9F" w:rsidRDefault="00BC6259" w:rsidP="002F447A">
            <w:pPr>
              <w:pStyle w:val="table-text-9"/>
            </w:pPr>
            <w:r w:rsidRPr="00F77D9F">
              <w:t>Black or White, Hispanic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C1679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30.74 (12.01)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70C7E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29.68 (13.72)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6F18D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0.051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D7567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29.88 (13.74)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DDFAF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29.75 (13.22)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B32AA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0.830</w:t>
            </w:r>
          </w:p>
        </w:tc>
      </w:tr>
      <w:tr w:rsidR="00BC6259" w:rsidRPr="00035272" w14:paraId="626B9891" w14:textId="77777777" w:rsidTr="002F447A">
        <w:trPr>
          <w:trHeight w:val="20"/>
        </w:trPr>
        <w:tc>
          <w:tcPr>
            <w:tcW w:w="768" w:type="pct"/>
            <w:noWrap/>
            <w:hideMark/>
          </w:tcPr>
          <w:p w14:paraId="738D58E1" w14:textId="77777777" w:rsidR="00BC6259" w:rsidRPr="00F77D9F" w:rsidRDefault="00BC6259" w:rsidP="002F447A">
            <w:pPr>
              <w:pStyle w:val="table-text-9"/>
            </w:pPr>
            <w:r w:rsidRPr="00F77D9F">
              <w:t>Asian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7981E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32.44 (12.30)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36B6D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33.56 (12.67)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CF4BC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0.306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5BCB8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32.10 (12.44)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5B251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33.17 (12.63)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68E3C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0.332</w:t>
            </w:r>
          </w:p>
        </w:tc>
      </w:tr>
      <w:tr w:rsidR="00BC6259" w:rsidRPr="00035272" w14:paraId="5AB59A17" w14:textId="77777777" w:rsidTr="002F447A">
        <w:trPr>
          <w:trHeight w:val="20"/>
        </w:trPr>
        <w:tc>
          <w:tcPr>
            <w:tcW w:w="768" w:type="pct"/>
            <w:tcBorders>
              <w:bottom w:val="nil"/>
            </w:tcBorders>
            <w:noWrap/>
            <w:hideMark/>
          </w:tcPr>
          <w:p w14:paraId="54C8EDC8" w14:textId="77777777" w:rsidR="00BC6259" w:rsidRPr="00F77D9F" w:rsidRDefault="00BC6259" w:rsidP="002F447A">
            <w:pPr>
              <w:pStyle w:val="table-text-9"/>
            </w:pPr>
            <w:r w:rsidRPr="00F77D9F">
              <w:t>Other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6FC34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32.03 (11.27)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63BF9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28.22 (13.46)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77435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&lt;0.001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1EA4C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29.27 (12.45)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645AA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28.03 (13.31)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B85B8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0.021</w:t>
            </w:r>
          </w:p>
        </w:tc>
      </w:tr>
      <w:tr w:rsidR="00BC6259" w:rsidRPr="00035272" w14:paraId="5ABDC4EE" w14:textId="77777777" w:rsidTr="002F447A">
        <w:trPr>
          <w:trHeight w:val="20"/>
        </w:trPr>
        <w:tc>
          <w:tcPr>
            <w:tcW w:w="768" w:type="pct"/>
            <w:tcBorders>
              <w:top w:val="nil"/>
              <w:bottom w:val="single" w:sz="4" w:space="0" w:color="auto"/>
            </w:tcBorders>
            <w:noWrap/>
            <w:hideMark/>
          </w:tcPr>
          <w:p w14:paraId="03E551AF" w14:textId="77777777" w:rsidR="00BC6259" w:rsidRPr="00F77D9F" w:rsidRDefault="00BC6259" w:rsidP="002F447A">
            <w:pPr>
              <w:pStyle w:val="table-text-9"/>
            </w:pPr>
            <w:r w:rsidRPr="00F77D9F">
              <w:t>All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7B4B38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29.94 (11.38)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015001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30.73 (12.54)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66F3BB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&lt;0.001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A11DB5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28.43 (12.52)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FD7B40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29.97 (12.80)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6E1F90" w14:textId="77777777" w:rsidR="00BC6259" w:rsidRPr="00035272" w:rsidRDefault="00BC6259" w:rsidP="002F447A">
            <w:pPr>
              <w:pStyle w:val="table-text-center-9"/>
              <w:rPr>
                <w:szCs w:val="18"/>
              </w:rPr>
            </w:pPr>
            <w:r w:rsidRPr="00035272">
              <w:rPr>
                <w:color w:val="000000"/>
                <w:szCs w:val="18"/>
              </w:rPr>
              <w:t>&lt;0.001</w:t>
            </w:r>
          </w:p>
        </w:tc>
      </w:tr>
    </w:tbl>
    <w:bookmarkEnd w:id="0"/>
    <w:p w14:paraId="3D38D4B3" w14:textId="63899655" w:rsidR="00BC6259" w:rsidRDefault="00BC6259" w:rsidP="003B452B">
      <w:pPr>
        <w:spacing w:before="120" w:line="240" w:lineRule="auto"/>
        <w:rPr>
          <w:sz w:val="18"/>
          <w:szCs w:val="18"/>
        </w:rPr>
      </w:pPr>
      <w:r w:rsidRPr="00F77D9F">
        <w:rPr>
          <w:sz w:val="18"/>
          <w:szCs w:val="18"/>
        </w:rPr>
        <w:t>Note: USDA = U.S. Department of Agriculture; GPQI = Grocery Purchase Quality Index</w:t>
      </w:r>
    </w:p>
    <w:p w14:paraId="6503D0D2" w14:textId="60B39606" w:rsidR="007E06B8" w:rsidRDefault="007E06B8" w:rsidP="003B452B">
      <w:pPr>
        <w:spacing w:before="120" w:line="240" w:lineRule="auto"/>
        <w:rPr>
          <w:sz w:val="18"/>
          <w:szCs w:val="18"/>
        </w:rPr>
      </w:pPr>
      <w:r>
        <w:rPr>
          <w:sz w:val="18"/>
          <w:szCs w:val="18"/>
        </w:rPr>
        <w:t>Statistical significance has not been assessed using the Holm-Bonferroni correction for multiple comparisons.</w:t>
      </w:r>
    </w:p>
    <w:p w14:paraId="31993774" w14:textId="0846C663" w:rsidR="00917755" w:rsidRPr="00F77D9F" w:rsidRDefault="00917755" w:rsidP="003B452B">
      <w:pPr>
        <w:spacing w:before="120" w:line="240" w:lineRule="auto"/>
        <w:rPr>
          <w:sz w:val="18"/>
          <w:szCs w:val="18"/>
        </w:rPr>
      </w:pPr>
      <w:r w:rsidRPr="00917755">
        <w:rPr>
          <w:sz w:val="18"/>
          <w:szCs w:val="18"/>
        </w:rPr>
        <w:t xml:space="preserve">Source: Authors’ calculations using </w:t>
      </w:r>
      <w:proofErr w:type="spellStart"/>
      <w:r w:rsidRPr="00917755">
        <w:rPr>
          <w:sz w:val="18"/>
          <w:szCs w:val="18"/>
        </w:rPr>
        <w:t>Circana</w:t>
      </w:r>
      <w:proofErr w:type="spellEnd"/>
      <w:r w:rsidRPr="00917755">
        <w:rPr>
          <w:sz w:val="18"/>
          <w:szCs w:val="18"/>
        </w:rPr>
        <w:t xml:space="preserve"> Consumer Network data for 2019 and 2020.</w:t>
      </w:r>
    </w:p>
    <w:p w14:paraId="55CB277B" w14:textId="438255D0" w:rsidR="00E02A8E" w:rsidRDefault="00E02A8E" w:rsidP="00E02A8E">
      <w:pPr>
        <w:pStyle w:val="table-title"/>
      </w:pPr>
      <w:r w:rsidRPr="00F77D9F">
        <w:lastRenderedPageBreak/>
        <w:t xml:space="preserve">Table </w:t>
      </w:r>
      <w:r w:rsidR="00EB2A15">
        <w:t>A</w:t>
      </w:r>
      <w:r>
        <w:t>-3</w:t>
      </w:r>
      <w:r w:rsidRPr="00F77D9F">
        <w:t xml:space="preserve">. </w:t>
      </w:r>
      <w:r>
        <w:t xml:space="preserve">Weighted </w:t>
      </w:r>
      <w:r w:rsidRPr="00F77D9F">
        <w:t xml:space="preserve">Means (Standard Deviations) of Monthly </w:t>
      </w:r>
      <w:r>
        <w:t>Food Expenditure</w:t>
      </w:r>
      <w:r w:rsidRPr="00F77D9F">
        <w:t xml:space="preserve"> Measures for SNAP and Income-Eligible Nonparticipating Households in the Pre-pandemic and Initial Pandemic Periods</w:t>
      </w:r>
    </w:p>
    <w:tbl>
      <w:tblPr>
        <w:tblStyle w:val="RTITable"/>
        <w:tblW w:w="5031" w:type="pct"/>
        <w:tblInd w:w="-58" w:type="dxa"/>
        <w:tblLook w:val="04A0" w:firstRow="1" w:lastRow="0" w:firstColumn="1" w:lastColumn="0" w:noHBand="0" w:noVBand="1"/>
      </w:tblPr>
      <w:tblGrid>
        <w:gridCol w:w="1946"/>
        <w:gridCol w:w="1465"/>
        <w:gridCol w:w="1445"/>
        <w:gridCol w:w="810"/>
        <w:gridCol w:w="1454"/>
        <w:gridCol w:w="1479"/>
        <w:gridCol w:w="819"/>
      </w:tblGrid>
      <w:tr w:rsidR="00E02A8E" w:rsidRPr="00F77D9F" w14:paraId="379E4F52" w14:textId="77777777" w:rsidTr="00A216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tblHeader/>
        </w:trPr>
        <w:tc>
          <w:tcPr>
            <w:tcW w:w="1033" w:type="pct"/>
            <w:vMerge w:val="restart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6DB68BF2" w14:textId="77777777" w:rsidR="00E02A8E" w:rsidRPr="00F77D9F" w:rsidRDefault="00E02A8E" w:rsidP="002F447A">
            <w:pPr>
              <w:pStyle w:val="table-headers-9"/>
            </w:pPr>
            <w:r w:rsidRPr="00F77D9F">
              <w:t>Race/Ethnicity</w:t>
            </w:r>
          </w:p>
        </w:tc>
        <w:tc>
          <w:tcPr>
            <w:tcW w:w="1975" w:type="pct"/>
            <w:gridSpan w:val="3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0F23C332" w14:textId="77777777" w:rsidR="00E02A8E" w:rsidRPr="00F77D9F" w:rsidRDefault="00E02A8E" w:rsidP="002F447A">
            <w:pPr>
              <w:pStyle w:val="table-headers-9"/>
            </w:pPr>
            <w:r w:rsidRPr="00F77D9F">
              <w:t>Pre-pandemic (05/2019-12/2019)</w:t>
            </w:r>
          </w:p>
        </w:tc>
        <w:tc>
          <w:tcPr>
            <w:tcW w:w="1992" w:type="pct"/>
            <w:gridSpan w:val="3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6A040770" w14:textId="77777777" w:rsidR="00E02A8E" w:rsidRPr="00F77D9F" w:rsidRDefault="00E02A8E" w:rsidP="002F447A">
            <w:pPr>
              <w:pStyle w:val="table-headers-9"/>
            </w:pPr>
            <w:r w:rsidRPr="00F77D9F">
              <w:t>Pandemic (05/2020-12/2020)</w:t>
            </w:r>
          </w:p>
        </w:tc>
      </w:tr>
      <w:tr w:rsidR="00E02A8E" w:rsidRPr="00F77D9F" w14:paraId="65CD8F09" w14:textId="77777777" w:rsidTr="00A216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tblHeader/>
        </w:trPr>
        <w:tc>
          <w:tcPr>
            <w:tcW w:w="1033" w:type="pct"/>
            <w:vMerge/>
            <w:hideMark/>
          </w:tcPr>
          <w:p w14:paraId="4F55CB63" w14:textId="77777777" w:rsidR="00E02A8E" w:rsidRPr="00F77D9F" w:rsidRDefault="00E02A8E" w:rsidP="002F447A">
            <w:pPr>
              <w:pStyle w:val="table-headers-9"/>
            </w:pPr>
          </w:p>
        </w:tc>
        <w:tc>
          <w:tcPr>
            <w:tcW w:w="778" w:type="pct"/>
            <w:tcBorders>
              <w:top w:val="single" w:sz="4" w:space="0" w:color="auto"/>
            </w:tcBorders>
            <w:hideMark/>
          </w:tcPr>
          <w:p w14:paraId="29688390" w14:textId="77777777" w:rsidR="00E02A8E" w:rsidRPr="00F77D9F" w:rsidRDefault="00E02A8E" w:rsidP="002F447A">
            <w:pPr>
              <w:pStyle w:val="table-headers-9"/>
            </w:pPr>
            <w:r w:rsidRPr="00F77D9F">
              <w:t>SNAP Participants</w:t>
            </w:r>
          </w:p>
        </w:tc>
        <w:tc>
          <w:tcPr>
            <w:tcW w:w="767" w:type="pct"/>
            <w:tcBorders>
              <w:top w:val="single" w:sz="4" w:space="0" w:color="auto"/>
            </w:tcBorders>
            <w:hideMark/>
          </w:tcPr>
          <w:p w14:paraId="298BE2B0" w14:textId="77777777" w:rsidR="00E02A8E" w:rsidRPr="00F77D9F" w:rsidRDefault="00E02A8E" w:rsidP="002F447A">
            <w:pPr>
              <w:pStyle w:val="table-headers-9"/>
            </w:pPr>
            <w:r w:rsidRPr="00F77D9F">
              <w:t>SNAP-Eligible</w:t>
            </w:r>
          </w:p>
        </w:tc>
        <w:tc>
          <w:tcPr>
            <w:tcW w:w="430" w:type="pct"/>
            <w:tcBorders>
              <w:top w:val="single" w:sz="4" w:space="0" w:color="auto"/>
            </w:tcBorders>
            <w:hideMark/>
          </w:tcPr>
          <w:p w14:paraId="76843654" w14:textId="77777777" w:rsidR="00E02A8E" w:rsidRPr="00F77D9F" w:rsidRDefault="00E02A8E" w:rsidP="002F447A">
            <w:pPr>
              <w:pStyle w:val="table-headers-9"/>
            </w:pPr>
            <w:r w:rsidRPr="00F77D9F">
              <w:t>p-Value</w:t>
            </w:r>
          </w:p>
        </w:tc>
        <w:tc>
          <w:tcPr>
            <w:tcW w:w="772" w:type="pct"/>
            <w:tcBorders>
              <w:top w:val="single" w:sz="4" w:space="0" w:color="auto"/>
            </w:tcBorders>
            <w:hideMark/>
          </w:tcPr>
          <w:p w14:paraId="49251DCA" w14:textId="77777777" w:rsidR="00E02A8E" w:rsidRPr="00F77D9F" w:rsidRDefault="00E02A8E" w:rsidP="002F447A">
            <w:pPr>
              <w:pStyle w:val="table-headers-9"/>
            </w:pPr>
            <w:r w:rsidRPr="00F77D9F">
              <w:t>SNAP Participants</w:t>
            </w:r>
          </w:p>
        </w:tc>
        <w:tc>
          <w:tcPr>
            <w:tcW w:w="785" w:type="pct"/>
            <w:tcBorders>
              <w:top w:val="single" w:sz="4" w:space="0" w:color="auto"/>
            </w:tcBorders>
            <w:hideMark/>
          </w:tcPr>
          <w:p w14:paraId="2FF4B02A" w14:textId="77777777" w:rsidR="00E02A8E" w:rsidRPr="00F77D9F" w:rsidRDefault="00E02A8E" w:rsidP="002F447A">
            <w:pPr>
              <w:pStyle w:val="table-headers-9"/>
            </w:pPr>
            <w:r w:rsidRPr="00F77D9F">
              <w:t>SNAP-Eligible</w:t>
            </w:r>
          </w:p>
        </w:tc>
        <w:tc>
          <w:tcPr>
            <w:tcW w:w="435" w:type="pct"/>
            <w:tcBorders>
              <w:top w:val="single" w:sz="4" w:space="0" w:color="auto"/>
            </w:tcBorders>
            <w:hideMark/>
          </w:tcPr>
          <w:p w14:paraId="591716AB" w14:textId="77777777" w:rsidR="00E02A8E" w:rsidRPr="00F77D9F" w:rsidRDefault="00E02A8E" w:rsidP="002F447A">
            <w:pPr>
              <w:pStyle w:val="table-headers-9"/>
            </w:pPr>
            <w:r w:rsidRPr="00F77D9F">
              <w:t>p-Value</w:t>
            </w:r>
          </w:p>
        </w:tc>
      </w:tr>
      <w:tr w:rsidR="00E02A8E" w:rsidRPr="00F77D9F" w14:paraId="70F9C158" w14:textId="77777777" w:rsidTr="002F447A">
        <w:trPr>
          <w:trHeight w:val="20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9F54236" w14:textId="77777777" w:rsidR="00E02A8E" w:rsidRPr="00F77D9F" w:rsidRDefault="00E02A8E" w:rsidP="002F447A">
            <w:pPr>
              <w:pStyle w:val="table-headers-9"/>
            </w:pPr>
            <w:r w:rsidRPr="00F77D9F">
              <w:t>Fruit and Vegetable Expenditures ($)</w:t>
            </w:r>
          </w:p>
        </w:tc>
      </w:tr>
      <w:tr w:rsidR="00E02A8E" w:rsidRPr="00FC39FF" w14:paraId="4E6D994C" w14:textId="77777777" w:rsidTr="00A21648">
        <w:trPr>
          <w:trHeight w:val="20"/>
        </w:trPr>
        <w:tc>
          <w:tcPr>
            <w:tcW w:w="1033" w:type="pct"/>
            <w:tcBorders>
              <w:top w:val="single" w:sz="4" w:space="0" w:color="auto"/>
              <w:bottom w:val="nil"/>
            </w:tcBorders>
            <w:noWrap/>
            <w:hideMark/>
          </w:tcPr>
          <w:p w14:paraId="387B41DC" w14:textId="77777777" w:rsidR="00E02A8E" w:rsidRPr="00F77D9F" w:rsidRDefault="00E02A8E" w:rsidP="002F447A">
            <w:pPr>
              <w:pStyle w:val="table-text-9"/>
            </w:pPr>
            <w:r w:rsidRPr="00F77D9F">
              <w:t>Black, non-Hispanic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A562F" w14:textId="77777777" w:rsidR="00E02A8E" w:rsidRPr="00FC39FF" w:rsidRDefault="00E02A8E" w:rsidP="002F447A">
            <w:pPr>
              <w:pStyle w:val="table-text-center-9"/>
              <w:rPr>
                <w:szCs w:val="18"/>
              </w:rPr>
            </w:pPr>
            <w:r w:rsidRPr="00FC39FF">
              <w:rPr>
                <w:color w:val="000000"/>
                <w:szCs w:val="18"/>
              </w:rPr>
              <w:t>20.70 (24.73)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92AEF" w14:textId="77777777" w:rsidR="00E02A8E" w:rsidRPr="00FC39FF" w:rsidRDefault="00E02A8E" w:rsidP="002F447A">
            <w:pPr>
              <w:pStyle w:val="table-text-center-9"/>
              <w:rPr>
                <w:szCs w:val="18"/>
              </w:rPr>
            </w:pPr>
            <w:r w:rsidRPr="00FC39FF">
              <w:rPr>
                <w:color w:val="000000"/>
                <w:szCs w:val="18"/>
              </w:rPr>
              <w:t>21.84 (30.14)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0CEFD" w14:textId="77777777" w:rsidR="00E02A8E" w:rsidRPr="00FC39FF" w:rsidRDefault="00E02A8E" w:rsidP="002F447A">
            <w:pPr>
              <w:pStyle w:val="table-text-center-9"/>
              <w:rPr>
                <w:szCs w:val="18"/>
              </w:rPr>
            </w:pPr>
            <w:r w:rsidRPr="00FC39FF">
              <w:rPr>
                <w:color w:val="000000"/>
                <w:szCs w:val="18"/>
              </w:rPr>
              <w:t>0.321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1BAA4" w14:textId="77777777" w:rsidR="00E02A8E" w:rsidRPr="00FC39FF" w:rsidRDefault="00E02A8E" w:rsidP="002F447A">
            <w:pPr>
              <w:pStyle w:val="table-text-center-9"/>
              <w:rPr>
                <w:szCs w:val="18"/>
              </w:rPr>
            </w:pPr>
            <w:r w:rsidRPr="00FC39FF">
              <w:rPr>
                <w:color w:val="000000"/>
                <w:szCs w:val="18"/>
              </w:rPr>
              <w:t>25.98 (31.63)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213CB" w14:textId="77777777" w:rsidR="00E02A8E" w:rsidRPr="00FC39FF" w:rsidRDefault="00E02A8E" w:rsidP="002F447A">
            <w:pPr>
              <w:pStyle w:val="table-text-center-9"/>
              <w:rPr>
                <w:szCs w:val="18"/>
              </w:rPr>
            </w:pPr>
            <w:r w:rsidRPr="00FC39FF">
              <w:rPr>
                <w:color w:val="000000"/>
                <w:szCs w:val="18"/>
              </w:rPr>
              <w:t>22.90 (31.57)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E5A5D" w14:textId="77777777" w:rsidR="00E02A8E" w:rsidRPr="00FC39FF" w:rsidRDefault="00E02A8E" w:rsidP="002F447A">
            <w:pPr>
              <w:pStyle w:val="table-text-center-9"/>
              <w:rPr>
                <w:szCs w:val="18"/>
              </w:rPr>
            </w:pPr>
            <w:r w:rsidRPr="00FC39FF">
              <w:rPr>
                <w:color w:val="000000"/>
                <w:szCs w:val="18"/>
              </w:rPr>
              <w:t>0.015</w:t>
            </w:r>
          </w:p>
        </w:tc>
      </w:tr>
      <w:tr w:rsidR="00E02A8E" w:rsidRPr="00FC39FF" w14:paraId="7697A8E9" w14:textId="77777777" w:rsidTr="00A21648">
        <w:trPr>
          <w:trHeight w:val="20"/>
        </w:trPr>
        <w:tc>
          <w:tcPr>
            <w:tcW w:w="1033" w:type="pct"/>
            <w:tcBorders>
              <w:top w:val="nil"/>
              <w:bottom w:val="nil"/>
            </w:tcBorders>
            <w:noWrap/>
            <w:hideMark/>
          </w:tcPr>
          <w:p w14:paraId="5D9EC7A8" w14:textId="77777777" w:rsidR="00E02A8E" w:rsidRPr="00F77D9F" w:rsidRDefault="00E02A8E" w:rsidP="002F447A">
            <w:pPr>
              <w:pStyle w:val="table-text-9"/>
            </w:pPr>
            <w:r w:rsidRPr="00F77D9F">
              <w:t>White, non-Hispanic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E6A13" w14:textId="77777777" w:rsidR="00E02A8E" w:rsidRPr="00FC39FF" w:rsidRDefault="00E02A8E" w:rsidP="002F447A">
            <w:pPr>
              <w:pStyle w:val="table-text-center-9"/>
              <w:rPr>
                <w:szCs w:val="18"/>
              </w:rPr>
            </w:pPr>
            <w:r w:rsidRPr="00FC39FF">
              <w:rPr>
                <w:color w:val="000000"/>
                <w:szCs w:val="18"/>
              </w:rPr>
              <w:t>22.85 (23.51)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81FE9" w14:textId="77777777" w:rsidR="00E02A8E" w:rsidRPr="00FC39FF" w:rsidRDefault="00E02A8E" w:rsidP="002F447A">
            <w:pPr>
              <w:pStyle w:val="table-text-center-9"/>
              <w:rPr>
                <w:szCs w:val="18"/>
              </w:rPr>
            </w:pPr>
            <w:r w:rsidRPr="00FC39FF">
              <w:rPr>
                <w:color w:val="000000"/>
                <w:szCs w:val="18"/>
              </w:rPr>
              <w:t>23.33 (22.94)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D12A6" w14:textId="77777777" w:rsidR="00E02A8E" w:rsidRPr="00FC39FF" w:rsidRDefault="00E02A8E" w:rsidP="002F447A">
            <w:pPr>
              <w:pStyle w:val="table-text-center-9"/>
              <w:rPr>
                <w:szCs w:val="18"/>
              </w:rPr>
            </w:pPr>
            <w:r w:rsidRPr="00FC39FF">
              <w:rPr>
                <w:color w:val="000000"/>
                <w:szCs w:val="18"/>
              </w:rPr>
              <w:t>0.299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13E74" w14:textId="77777777" w:rsidR="00E02A8E" w:rsidRPr="00FC39FF" w:rsidRDefault="00E02A8E" w:rsidP="002F447A">
            <w:pPr>
              <w:pStyle w:val="table-text-center-9"/>
              <w:rPr>
                <w:szCs w:val="18"/>
              </w:rPr>
            </w:pPr>
            <w:r w:rsidRPr="00FC39FF">
              <w:rPr>
                <w:color w:val="000000"/>
                <w:szCs w:val="18"/>
              </w:rPr>
              <w:t>25.85 (28.39)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59AF1" w14:textId="77777777" w:rsidR="00E02A8E" w:rsidRPr="00FC39FF" w:rsidRDefault="00E02A8E" w:rsidP="002F447A">
            <w:pPr>
              <w:pStyle w:val="table-text-center-9"/>
              <w:rPr>
                <w:szCs w:val="18"/>
              </w:rPr>
            </w:pPr>
            <w:r w:rsidRPr="00FC39FF">
              <w:rPr>
                <w:color w:val="000000"/>
                <w:szCs w:val="18"/>
              </w:rPr>
              <w:t>26.03 (27.35)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5EF3D" w14:textId="77777777" w:rsidR="00E02A8E" w:rsidRPr="00FC39FF" w:rsidRDefault="00E02A8E" w:rsidP="002F447A">
            <w:pPr>
              <w:pStyle w:val="table-text-center-9"/>
              <w:rPr>
                <w:szCs w:val="18"/>
              </w:rPr>
            </w:pPr>
            <w:r w:rsidRPr="00FC39FF">
              <w:rPr>
                <w:color w:val="000000"/>
                <w:szCs w:val="18"/>
              </w:rPr>
              <w:t>0.742</w:t>
            </w:r>
          </w:p>
        </w:tc>
      </w:tr>
      <w:tr w:rsidR="00E02A8E" w:rsidRPr="00FC39FF" w14:paraId="4A51E5FE" w14:textId="77777777" w:rsidTr="00A21648">
        <w:trPr>
          <w:trHeight w:val="20"/>
        </w:trPr>
        <w:tc>
          <w:tcPr>
            <w:tcW w:w="1033" w:type="pct"/>
            <w:tcBorders>
              <w:top w:val="nil"/>
              <w:bottom w:val="nil"/>
            </w:tcBorders>
            <w:noWrap/>
            <w:hideMark/>
          </w:tcPr>
          <w:p w14:paraId="3337E3DD" w14:textId="77777777" w:rsidR="00E02A8E" w:rsidRPr="00F77D9F" w:rsidRDefault="00E02A8E" w:rsidP="002F447A">
            <w:pPr>
              <w:pStyle w:val="table-text-9"/>
            </w:pPr>
            <w:r w:rsidRPr="00F77D9F">
              <w:t>Black or White, Hispanic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D5A73" w14:textId="77777777" w:rsidR="00E02A8E" w:rsidRPr="00FC39FF" w:rsidRDefault="00E02A8E" w:rsidP="002F447A">
            <w:pPr>
              <w:pStyle w:val="table-text-center-9"/>
              <w:rPr>
                <w:szCs w:val="18"/>
              </w:rPr>
            </w:pPr>
            <w:r w:rsidRPr="00FC39FF">
              <w:rPr>
                <w:color w:val="000000"/>
                <w:szCs w:val="18"/>
              </w:rPr>
              <w:t>22.40 (24.65)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393FE" w14:textId="77777777" w:rsidR="00E02A8E" w:rsidRPr="00FC39FF" w:rsidRDefault="00E02A8E" w:rsidP="002F447A">
            <w:pPr>
              <w:pStyle w:val="table-text-center-9"/>
              <w:rPr>
                <w:szCs w:val="18"/>
              </w:rPr>
            </w:pPr>
            <w:r w:rsidRPr="00FC39FF">
              <w:rPr>
                <w:color w:val="000000"/>
                <w:szCs w:val="18"/>
              </w:rPr>
              <w:t>16.38 (19.58)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1432E" w14:textId="77777777" w:rsidR="00E02A8E" w:rsidRPr="00FC39FF" w:rsidRDefault="00E02A8E" w:rsidP="002F447A">
            <w:pPr>
              <w:pStyle w:val="table-text-center-9"/>
              <w:rPr>
                <w:szCs w:val="18"/>
              </w:rPr>
            </w:pPr>
            <w:r w:rsidRPr="00FC39FF">
              <w:rPr>
                <w:color w:val="000000"/>
                <w:szCs w:val="18"/>
              </w:rPr>
              <w:t>&lt;0.001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B0643" w14:textId="77777777" w:rsidR="00E02A8E" w:rsidRPr="00FC39FF" w:rsidRDefault="00E02A8E" w:rsidP="002F447A">
            <w:pPr>
              <w:pStyle w:val="table-text-center-9"/>
              <w:rPr>
                <w:szCs w:val="18"/>
              </w:rPr>
            </w:pPr>
            <w:r w:rsidRPr="00FC39FF">
              <w:rPr>
                <w:color w:val="000000"/>
                <w:szCs w:val="18"/>
              </w:rPr>
              <w:t>27.08 (35.24)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C2E48" w14:textId="77777777" w:rsidR="00E02A8E" w:rsidRPr="00FC39FF" w:rsidRDefault="00E02A8E" w:rsidP="002F447A">
            <w:pPr>
              <w:pStyle w:val="table-text-center-9"/>
              <w:rPr>
                <w:szCs w:val="18"/>
              </w:rPr>
            </w:pPr>
            <w:r w:rsidRPr="00FC39FF">
              <w:rPr>
                <w:color w:val="000000"/>
                <w:szCs w:val="18"/>
              </w:rPr>
              <w:t>21.79 (27.20)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82FE3" w14:textId="77777777" w:rsidR="00E02A8E" w:rsidRPr="00FC39FF" w:rsidRDefault="00E02A8E" w:rsidP="002F447A">
            <w:pPr>
              <w:pStyle w:val="table-text-center-9"/>
              <w:rPr>
                <w:szCs w:val="18"/>
              </w:rPr>
            </w:pPr>
            <w:r w:rsidRPr="00FC39FF">
              <w:rPr>
                <w:color w:val="000000"/>
                <w:szCs w:val="18"/>
              </w:rPr>
              <w:t>&lt;0.001</w:t>
            </w:r>
          </w:p>
        </w:tc>
      </w:tr>
      <w:tr w:rsidR="00E02A8E" w:rsidRPr="00FC39FF" w14:paraId="3436C4AC" w14:textId="77777777" w:rsidTr="00A21648">
        <w:trPr>
          <w:trHeight w:val="20"/>
        </w:trPr>
        <w:tc>
          <w:tcPr>
            <w:tcW w:w="1033" w:type="pct"/>
            <w:tcBorders>
              <w:top w:val="nil"/>
              <w:bottom w:val="nil"/>
            </w:tcBorders>
            <w:noWrap/>
            <w:hideMark/>
          </w:tcPr>
          <w:p w14:paraId="42F10E0A" w14:textId="77777777" w:rsidR="00E02A8E" w:rsidRPr="00F77D9F" w:rsidRDefault="00E02A8E" w:rsidP="002F447A">
            <w:pPr>
              <w:pStyle w:val="table-text-9"/>
            </w:pPr>
            <w:r w:rsidRPr="00F77D9F">
              <w:t>Asian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45FD0" w14:textId="77777777" w:rsidR="00E02A8E" w:rsidRPr="00FC39FF" w:rsidRDefault="00E02A8E" w:rsidP="002F447A">
            <w:pPr>
              <w:pStyle w:val="table-text-center-9"/>
              <w:rPr>
                <w:szCs w:val="18"/>
              </w:rPr>
            </w:pPr>
            <w:r w:rsidRPr="00FC39FF">
              <w:rPr>
                <w:color w:val="000000"/>
                <w:szCs w:val="18"/>
              </w:rPr>
              <w:t>29.48 (32.75)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C81A9" w14:textId="77777777" w:rsidR="00E02A8E" w:rsidRPr="00FC39FF" w:rsidRDefault="00E02A8E" w:rsidP="002F447A">
            <w:pPr>
              <w:pStyle w:val="table-text-center-9"/>
              <w:rPr>
                <w:szCs w:val="18"/>
              </w:rPr>
            </w:pPr>
            <w:r w:rsidRPr="00FC39FF">
              <w:rPr>
                <w:color w:val="000000"/>
                <w:szCs w:val="18"/>
              </w:rPr>
              <w:t>20.37 (19.23)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6F4BA" w14:textId="77777777" w:rsidR="00E02A8E" w:rsidRPr="00FC39FF" w:rsidRDefault="00E02A8E" w:rsidP="002F447A">
            <w:pPr>
              <w:pStyle w:val="table-text-center-9"/>
              <w:rPr>
                <w:szCs w:val="18"/>
              </w:rPr>
            </w:pPr>
            <w:r w:rsidRPr="00FC39FF">
              <w:rPr>
                <w:color w:val="000000"/>
                <w:szCs w:val="18"/>
              </w:rPr>
              <w:t>0.001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77696" w14:textId="77777777" w:rsidR="00E02A8E" w:rsidRPr="00FC39FF" w:rsidRDefault="00E02A8E" w:rsidP="002F447A">
            <w:pPr>
              <w:pStyle w:val="table-text-center-9"/>
              <w:rPr>
                <w:szCs w:val="18"/>
              </w:rPr>
            </w:pPr>
            <w:r w:rsidRPr="00FC39FF">
              <w:rPr>
                <w:color w:val="000000"/>
                <w:szCs w:val="18"/>
              </w:rPr>
              <w:t>29.56 (35.52)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D2B70" w14:textId="77777777" w:rsidR="00E02A8E" w:rsidRPr="00FC39FF" w:rsidRDefault="00E02A8E" w:rsidP="002F447A">
            <w:pPr>
              <w:pStyle w:val="table-text-center-9"/>
              <w:rPr>
                <w:szCs w:val="18"/>
              </w:rPr>
            </w:pPr>
            <w:r w:rsidRPr="00FC39FF">
              <w:rPr>
                <w:color w:val="000000"/>
                <w:szCs w:val="18"/>
              </w:rPr>
              <w:t>24.24 (20.69)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84474" w14:textId="77777777" w:rsidR="00E02A8E" w:rsidRPr="00FC39FF" w:rsidRDefault="00E02A8E" w:rsidP="002F447A">
            <w:pPr>
              <w:pStyle w:val="table-text-center-9"/>
              <w:rPr>
                <w:szCs w:val="18"/>
              </w:rPr>
            </w:pPr>
            <w:r w:rsidRPr="00FC39FF">
              <w:rPr>
                <w:color w:val="000000"/>
                <w:szCs w:val="18"/>
              </w:rPr>
              <w:t>0.059</w:t>
            </w:r>
          </w:p>
        </w:tc>
      </w:tr>
      <w:tr w:rsidR="00E02A8E" w:rsidRPr="00FC39FF" w14:paraId="709A8201" w14:textId="77777777" w:rsidTr="00A21648">
        <w:trPr>
          <w:trHeight w:val="20"/>
        </w:trPr>
        <w:tc>
          <w:tcPr>
            <w:tcW w:w="1033" w:type="pct"/>
            <w:tcBorders>
              <w:top w:val="nil"/>
              <w:bottom w:val="nil"/>
            </w:tcBorders>
            <w:noWrap/>
            <w:hideMark/>
          </w:tcPr>
          <w:p w14:paraId="3423CC9B" w14:textId="77777777" w:rsidR="00E02A8E" w:rsidRPr="00F77D9F" w:rsidRDefault="00E02A8E" w:rsidP="002F447A">
            <w:pPr>
              <w:pStyle w:val="table-text-9"/>
            </w:pPr>
            <w:r w:rsidRPr="00F77D9F">
              <w:t>Other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D3325" w14:textId="77777777" w:rsidR="00E02A8E" w:rsidRPr="00FC39FF" w:rsidRDefault="00E02A8E" w:rsidP="002F447A">
            <w:pPr>
              <w:pStyle w:val="table-text-center-9"/>
              <w:rPr>
                <w:szCs w:val="18"/>
              </w:rPr>
            </w:pPr>
            <w:r w:rsidRPr="00FC39FF">
              <w:rPr>
                <w:color w:val="000000"/>
                <w:szCs w:val="18"/>
              </w:rPr>
              <w:t>25.11 (25.89)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FEE4D" w14:textId="77777777" w:rsidR="00E02A8E" w:rsidRPr="00FC39FF" w:rsidRDefault="00E02A8E" w:rsidP="002F447A">
            <w:pPr>
              <w:pStyle w:val="table-text-center-9"/>
              <w:rPr>
                <w:szCs w:val="18"/>
              </w:rPr>
            </w:pPr>
            <w:r w:rsidRPr="00FC39FF">
              <w:rPr>
                <w:color w:val="000000"/>
                <w:szCs w:val="18"/>
              </w:rPr>
              <w:t>19.71 (28.30)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5F456" w14:textId="77777777" w:rsidR="00E02A8E" w:rsidRPr="00FC39FF" w:rsidRDefault="00E02A8E" w:rsidP="002F447A">
            <w:pPr>
              <w:pStyle w:val="table-text-center-9"/>
              <w:rPr>
                <w:szCs w:val="18"/>
              </w:rPr>
            </w:pPr>
            <w:r w:rsidRPr="00FC39FF">
              <w:rPr>
                <w:color w:val="000000"/>
                <w:szCs w:val="18"/>
              </w:rPr>
              <w:t>&lt;0.001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B6473" w14:textId="77777777" w:rsidR="00E02A8E" w:rsidRPr="00FC39FF" w:rsidRDefault="00E02A8E" w:rsidP="002F447A">
            <w:pPr>
              <w:pStyle w:val="table-text-center-9"/>
              <w:rPr>
                <w:szCs w:val="18"/>
              </w:rPr>
            </w:pPr>
            <w:r w:rsidRPr="00FC39FF">
              <w:rPr>
                <w:color w:val="000000"/>
                <w:szCs w:val="18"/>
              </w:rPr>
              <w:t>27.88 (29.73)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98E7B" w14:textId="77777777" w:rsidR="00E02A8E" w:rsidRPr="00FC39FF" w:rsidRDefault="00E02A8E" w:rsidP="002F447A">
            <w:pPr>
              <w:pStyle w:val="table-text-center-9"/>
              <w:rPr>
                <w:szCs w:val="18"/>
              </w:rPr>
            </w:pPr>
            <w:r w:rsidRPr="00FC39FF">
              <w:rPr>
                <w:color w:val="000000"/>
                <w:szCs w:val="18"/>
              </w:rPr>
              <w:t>20.82 (26.61)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BE484" w14:textId="77777777" w:rsidR="00E02A8E" w:rsidRPr="00FC39FF" w:rsidRDefault="00E02A8E" w:rsidP="002F447A">
            <w:pPr>
              <w:pStyle w:val="table-text-center-9"/>
              <w:rPr>
                <w:szCs w:val="18"/>
              </w:rPr>
            </w:pPr>
            <w:r w:rsidRPr="00FC39FF">
              <w:rPr>
                <w:color w:val="000000"/>
                <w:szCs w:val="18"/>
              </w:rPr>
              <w:t>&lt;0.001</w:t>
            </w:r>
          </w:p>
        </w:tc>
      </w:tr>
      <w:tr w:rsidR="00E02A8E" w:rsidRPr="00FC39FF" w14:paraId="637FB159" w14:textId="77777777" w:rsidTr="00A21648">
        <w:trPr>
          <w:trHeight w:val="20"/>
        </w:trPr>
        <w:tc>
          <w:tcPr>
            <w:tcW w:w="103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727A4956" w14:textId="77777777" w:rsidR="00E02A8E" w:rsidRPr="00F77D9F" w:rsidRDefault="00E02A8E" w:rsidP="002F447A">
            <w:pPr>
              <w:pStyle w:val="table-text-9"/>
            </w:pPr>
            <w:r w:rsidRPr="00F77D9F">
              <w:t>All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5C5483" w14:textId="77777777" w:rsidR="00E02A8E" w:rsidRPr="00FC39FF" w:rsidRDefault="00E02A8E" w:rsidP="002F447A">
            <w:pPr>
              <w:pStyle w:val="table-text-center-9"/>
              <w:rPr>
                <w:szCs w:val="18"/>
              </w:rPr>
            </w:pPr>
            <w:r w:rsidRPr="00FC39FF">
              <w:rPr>
                <w:color w:val="000000"/>
                <w:szCs w:val="18"/>
              </w:rPr>
              <w:t>22.65 (24.55)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23118F" w14:textId="77777777" w:rsidR="00E02A8E" w:rsidRPr="00FC39FF" w:rsidRDefault="00E02A8E" w:rsidP="002F447A">
            <w:pPr>
              <w:pStyle w:val="table-text-center-9"/>
              <w:rPr>
                <w:szCs w:val="18"/>
              </w:rPr>
            </w:pPr>
            <w:r w:rsidRPr="00FC39FF">
              <w:rPr>
                <w:color w:val="000000"/>
                <w:szCs w:val="18"/>
              </w:rPr>
              <w:t>21.40 (24.56)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659157" w14:textId="77777777" w:rsidR="00E02A8E" w:rsidRPr="00FC39FF" w:rsidRDefault="00E02A8E" w:rsidP="002F447A">
            <w:pPr>
              <w:pStyle w:val="table-text-center-9"/>
              <w:rPr>
                <w:szCs w:val="18"/>
              </w:rPr>
            </w:pPr>
            <w:r w:rsidRPr="00FC39FF">
              <w:rPr>
                <w:color w:val="000000"/>
                <w:szCs w:val="18"/>
              </w:rPr>
              <w:t>&lt;0.001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8569C8" w14:textId="77777777" w:rsidR="00E02A8E" w:rsidRPr="00FC39FF" w:rsidRDefault="00E02A8E" w:rsidP="002F447A">
            <w:pPr>
              <w:pStyle w:val="table-text-center-9"/>
              <w:rPr>
                <w:szCs w:val="18"/>
              </w:rPr>
            </w:pPr>
            <w:r w:rsidRPr="00FC39FF">
              <w:rPr>
                <w:color w:val="000000"/>
                <w:szCs w:val="18"/>
              </w:rPr>
              <w:t>26.35 (30.61)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37F9D3" w14:textId="77777777" w:rsidR="00E02A8E" w:rsidRPr="00FC39FF" w:rsidRDefault="00E02A8E" w:rsidP="002F447A">
            <w:pPr>
              <w:pStyle w:val="table-text-center-9"/>
              <w:rPr>
                <w:szCs w:val="18"/>
              </w:rPr>
            </w:pPr>
            <w:r w:rsidRPr="00FC39FF">
              <w:rPr>
                <w:color w:val="000000"/>
                <w:szCs w:val="18"/>
              </w:rPr>
              <w:t>24.00 (27.49)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77BC4D" w14:textId="77777777" w:rsidR="00E02A8E" w:rsidRPr="00FC39FF" w:rsidRDefault="00E02A8E" w:rsidP="002F447A">
            <w:pPr>
              <w:pStyle w:val="table-text-center-9"/>
              <w:rPr>
                <w:szCs w:val="18"/>
              </w:rPr>
            </w:pPr>
            <w:r w:rsidRPr="00FC39FF">
              <w:rPr>
                <w:color w:val="000000"/>
                <w:szCs w:val="18"/>
              </w:rPr>
              <w:t>&lt;0.001</w:t>
            </w:r>
          </w:p>
        </w:tc>
      </w:tr>
      <w:tr w:rsidR="00E02A8E" w:rsidRPr="00F77D9F" w14:paraId="4AB43202" w14:textId="77777777" w:rsidTr="002F447A">
        <w:trPr>
          <w:trHeight w:val="20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4C37D8C" w14:textId="77777777" w:rsidR="00E02A8E" w:rsidRPr="00F77D9F" w:rsidRDefault="00E02A8E" w:rsidP="002F447A">
            <w:pPr>
              <w:pStyle w:val="table-headers-9"/>
            </w:pPr>
            <w:r w:rsidRPr="00F77D9F">
              <w:t>Sugar-Sweetened Beverage Expenditures ($)</w:t>
            </w:r>
          </w:p>
        </w:tc>
      </w:tr>
      <w:tr w:rsidR="00E02A8E" w:rsidRPr="00BB06E1" w14:paraId="7BC03E55" w14:textId="77777777" w:rsidTr="00A21648">
        <w:trPr>
          <w:trHeight w:val="20"/>
        </w:trPr>
        <w:tc>
          <w:tcPr>
            <w:tcW w:w="1033" w:type="pct"/>
            <w:tcBorders>
              <w:top w:val="single" w:sz="4" w:space="0" w:color="auto"/>
              <w:bottom w:val="nil"/>
            </w:tcBorders>
            <w:noWrap/>
            <w:hideMark/>
          </w:tcPr>
          <w:p w14:paraId="7DEF61DF" w14:textId="77777777" w:rsidR="00E02A8E" w:rsidRPr="00BB06E1" w:rsidRDefault="00E02A8E" w:rsidP="002F447A">
            <w:pPr>
              <w:pStyle w:val="table-text-9"/>
            </w:pPr>
            <w:r w:rsidRPr="00BB06E1">
              <w:t>Black, non-Hispanic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A9E79" w14:textId="77777777" w:rsidR="00E02A8E" w:rsidRPr="00BB06E1" w:rsidRDefault="00E02A8E" w:rsidP="002F447A">
            <w:pPr>
              <w:pStyle w:val="table-text-center-9"/>
              <w:rPr>
                <w:szCs w:val="18"/>
              </w:rPr>
            </w:pPr>
            <w:r w:rsidRPr="00BB06E1">
              <w:rPr>
                <w:color w:val="000000"/>
                <w:szCs w:val="18"/>
              </w:rPr>
              <w:t>21.17 (25.61)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E688A" w14:textId="77777777" w:rsidR="00E02A8E" w:rsidRPr="00BB06E1" w:rsidRDefault="00E02A8E" w:rsidP="002F447A">
            <w:pPr>
              <w:pStyle w:val="table-text-center-9"/>
              <w:rPr>
                <w:szCs w:val="18"/>
              </w:rPr>
            </w:pPr>
            <w:r w:rsidRPr="00BB06E1">
              <w:rPr>
                <w:color w:val="000000"/>
                <w:szCs w:val="18"/>
              </w:rPr>
              <w:t>21.71 (27.49)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D5524" w14:textId="77777777" w:rsidR="00E02A8E" w:rsidRPr="00BB06E1" w:rsidRDefault="00E02A8E" w:rsidP="002F447A">
            <w:pPr>
              <w:pStyle w:val="table-text-center-9"/>
              <w:rPr>
                <w:szCs w:val="18"/>
              </w:rPr>
            </w:pPr>
            <w:r w:rsidRPr="00BB06E1">
              <w:rPr>
                <w:color w:val="000000"/>
                <w:szCs w:val="18"/>
              </w:rPr>
              <w:t>0.623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82C35" w14:textId="77777777" w:rsidR="00E02A8E" w:rsidRPr="00BB06E1" w:rsidRDefault="00E02A8E" w:rsidP="002F447A">
            <w:pPr>
              <w:pStyle w:val="table-text-center-9"/>
              <w:rPr>
                <w:szCs w:val="18"/>
              </w:rPr>
            </w:pPr>
            <w:r w:rsidRPr="00BB06E1">
              <w:rPr>
                <w:color w:val="000000"/>
                <w:szCs w:val="18"/>
              </w:rPr>
              <w:t>26.17 (36.17)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4B6E9" w14:textId="77777777" w:rsidR="00E02A8E" w:rsidRPr="00BB06E1" w:rsidRDefault="00E02A8E" w:rsidP="002F447A">
            <w:pPr>
              <w:pStyle w:val="table-text-center-9"/>
              <w:rPr>
                <w:szCs w:val="18"/>
              </w:rPr>
            </w:pPr>
            <w:r w:rsidRPr="00BB06E1">
              <w:rPr>
                <w:color w:val="000000"/>
                <w:szCs w:val="18"/>
              </w:rPr>
              <w:t>21.94 (28.86)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9D153" w14:textId="77777777" w:rsidR="00E02A8E" w:rsidRPr="00BB06E1" w:rsidRDefault="00E02A8E" w:rsidP="002F447A">
            <w:pPr>
              <w:pStyle w:val="table-text-center-9"/>
              <w:rPr>
                <w:szCs w:val="18"/>
              </w:rPr>
            </w:pPr>
            <w:r w:rsidRPr="00BB06E1">
              <w:rPr>
                <w:color w:val="000000"/>
                <w:szCs w:val="18"/>
              </w:rPr>
              <w:t>0.001</w:t>
            </w:r>
          </w:p>
        </w:tc>
      </w:tr>
      <w:tr w:rsidR="00E02A8E" w:rsidRPr="00BB06E1" w14:paraId="2431A25B" w14:textId="77777777" w:rsidTr="00A21648">
        <w:trPr>
          <w:trHeight w:val="20"/>
        </w:trPr>
        <w:tc>
          <w:tcPr>
            <w:tcW w:w="1033" w:type="pct"/>
            <w:tcBorders>
              <w:top w:val="nil"/>
            </w:tcBorders>
            <w:noWrap/>
            <w:hideMark/>
          </w:tcPr>
          <w:p w14:paraId="19243346" w14:textId="77777777" w:rsidR="00E02A8E" w:rsidRPr="00BB06E1" w:rsidRDefault="00E02A8E" w:rsidP="002F447A">
            <w:pPr>
              <w:pStyle w:val="table-text-9"/>
            </w:pPr>
            <w:r w:rsidRPr="00BB06E1">
              <w:t>White, non-Hispanic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FC997" w14:textId="77777777" w:rsidR="00E02A8E" w:rsidRPr="00BB06E1" w:rsidRDefault="00E02A8E" w:rsidP="002F447A">
            <w:pPr>
              <w:pStyle w:val="table-text-center-9"/>
              <w:rPr>
                <w:szCs w:val="18"/>
              </w:rPr>
            </w:pPr>
            <w:r w:rsidRPr="00BB06E1">
              <w:rPr>
                <w:color w:val="000000"/>
                <w:szCs w:val="18"/>
              </w:rPr>
              <w:t>28.23 (38.97)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5726E" w14:textId="77777777" w:rsidR="00E02A8E" w:rsidRPr="00BB06E1" w:rsidRDefault="00E02A8E" w:rsidP="002F447A">
            <w:pPr>
              <w:pStyle w:val="table-text-center-9"/>
              <w:rPr>
                <w:szCs w:val="18"/>
              </w:rPr>
            </w:pPr>
            <w:r w:rsidRPr="00BB06E1">
              <w:rPr>
                <w:color w:val="000000"/>
                <w:szCs w:val="18"/>
              </w:rPr>
              <w:t>18.57 (23.22)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3D83A" w14:textId="77777777" w:rsidR="00E02A8E" w:rsidRPr="00BB06E1" w:rsidRDefault="00E02A8E" w:rsidP="002F447A">
            <w:pPr>
              <w:pStyle w:val="table-text-center-9"/>
              <w:rPr>
                <w:szCs w:val="18"/>
              </w:rPr>
            </w:pPr>
            <w:r w:rsidRPr="00BB06E1">
              <w:rPr>
                <w:color w:val="000000"/>
                <w:szCs w:val="18"/>
              </w:rPr>
              <w:t>&lt;0.001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B02FC" w14:textId="77777777" w:rsidR="00E02A8E" w:rsidRPr="00BB06E1" w:rsidRDefault="00E02A8E" w:rsidP="002F447A">
            <w:pPr>
              <w:pStyle w:val="table-text-center-9"/>
              <w:rPr>
                <w:szCs w:val="18"/>
              </w:rPr>
            </w:pPr>
            <w:r w:rsidRPr="00BB06E1">
              <w:rPr>
                <w:color w:val="000000"/>
                <w:szCs w:val="18"/>
              </w:rPr>
              <w:t>31.84 (46.77)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E5631" w14:textId="77777777" w:rsidR="00E02A8E" w:rsidRPr="00BB06E1" w:rsidRDefault="00E02A8E" w:rsidP="002F447A">
            <w:pPr>
              <w:pStyle w:val="table-text-center-9"/>
              <w:rPr>
                <w:szCs w:val="18"/>
              </w:rPr>
            </w:pPr>
            <w:r w:rsidRPr="00BB06E1">
              <w:rPr>
                <w:color w:val="000000"/>
                <w:szCs w:val="18"/>
              </w:rPr>
              <w:t>20.77 (25.24)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D44B5" w14:textId="77777777" w:rsidR="00E02A8E" w:rsidRPr="00BB06E1" w:rsidRDefault="00E02A8E" w:rsidP="002F447A">
            <w:pPr>
              <w:pStyle w:val="table-text-center-9"/>
              <w:rPr>
                <w:szCs w:val="18"/>
              </w:rPr>
            </w:pPr>
            <w:r>
              <w:rPr>
                <w:color w:val="000000"/>
                <w:szCs w:val="18"/>
              </w:rPr>
              <w:t>&lt;</w:t>
            </w:r>
            <w:r w:rsidRPr="00BB06E1">
              <w:rPr>
                <w:color w:val="000000"/>
                <w:szCs w:val="18"/>
              </w:rPr>
              <w:t>0.00</w:t>
            </w:r>
            <w:r>
              <w:rPr>
                <w:color w:val="000000"/>
                <w:szCs w:val="18"/>
              </w:rPr>
              <w:t>1</w:t>
            </w:r>
          </w:p>
        </w:tc>
      </w:tr>
      <w:tr w:rsidR="00E02A8E" w:rsidRPr="00BB06E1" w14:paraId="172A8B59" w14:textId="77777777" w:rsidTr="00A21648">
        <w:trPr>
          <w:trHeight w:val="20"/>
        </w:trPr>
        <w:tc>
          <w:tcPr>
            <w:tcW w:w="1033" w:type="pct"/>
            <w:noWrap/>
            <w:hideMark/>
          </w:tcPr>
          <w:p w14:paraId="1F2E454B" w14:textId="77777777" w:rsidR="00E02A8E" w:rsidRPr="00BB06E1" w:rsidRDefault="00E02A8E" w:rsidP="002F447A">
            <w:pPr>
              <w:pStyle w:val="table-text-9"/>
            </w:pPr>
            <w:r w:rsidRPr="00BB06E1">
              <w:t>Black or White, Hispanic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5059E" w14:textId="77777777" w:rsidR="00E02A8E" w:rsidRPr="00BB06E1" w:rsidRDefault="00E02A8E" w:rsidP="002F447A">
            <w:pPr>
              <w:pStyle w:val="table-text-center-9"/>
              <w:rPr>
                <w:szCs w:val="18"/>
              </w:rPr>
            </w:pPr>
            <w:r w:rsidRPr="00BB06E1">
              <w:rPr>
                <w:color w:val="000000"/>
                <w:szCs w:val="18"/>
              </w:rPr>
              <w:t>18.79 (22.80)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56128" w14:textId="77777777" w:rsidR="00E02A8E" w:rsidRPr="00BB06E1" w:rsidRDefault="00E02A8E" w:rsidP="002F447A">
            <w:pPr>
              <w:pStyle w:val="table-text-center-9"/>
              <w:rPr>
                <w:szCs w:val="18"/>
              </w:rPr>
            </w:pPr>
            <w:r w:rsidRPr="00BB06E1">
              <w:rPr>
                <w:color w:val="000000"/>
                <w:szCs w:val="18"/>
              </w:rPr>
              <w:t>17.46 (21.49)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CFE72" w14:textId="77777777" w:rsidR="00E02A8E" w:rsidRPr="00BB06E1" w:rsidRDefault="00E02A8E" w:rsidP="002F447A">
            <w:pPr>
              <w:pStyle w:val="table-text-center-9"/>
              <w:rPr>
                <w:szCs w:val="18"/>
              </w:rPr>
            </w:pPr>
            <w:r w:rsidRPr="00BB06E1">
              <w:rPr>
                <w:color w:val="000000"/>
                <w:szCs w:val="18"/>
              </w:rPr>
              <w:t>0.162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A16C3" w14:textId="77777777" w:rsidR="00E02A8E" w:rsidRPr="00BB06E1" w:rsidRDefault="00E02A8E" w:rsidP="002F447A">
            <w:pPr>
              <w:pStyle w:val="table-text-center-9"/>
              <w:rPr>
                <w:szCs w:val="18"/>
              </w:rPr>
            </w:pPr>
            <w:r w:rsidRPr="00BB06E1">
              <w:rPr>
                <w:color w:val="000000"/>
                <w:szCs w:val="18"/>
              </w:rPr>
              <w:t>23.90 (29.27)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7E4EC" w14:textId="77777777" w:rsidR="00E02A8E" w:rsidRPr="00BB06E1" w:rsidRDefault="00E02A8E" w:rsidP="002F447A">
            <w:pPr>
              <w:pStyle w:val="table-text-center-9"/>
              <w:rPr>
                <w:szCs w:val="18"/>
              </w:rPr>
            </w:pPr>
            <w:r w:rsidRPr="00BB06E1">
              <w:rPr>
                <w:color w:val="000000"/>
                <w:szCs w:val="18"/>
              </w:rPr>
              <w:t>20.82 (24.48)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60069" w14:textId="77777777" w:rsidR="00E02A8E" w:rsidRPr="00BB06E1" w:rsidRDefault="00E02A8E" w:rsidP="002F447A">
            <w:pPr>
              <w:pStyle w:val="table-text-center-9"/>
              <w:rPr>
                <w:szCs w:val="18"/>
              </w:rPr>
            </w:pPr>
            <w:r w:rsidRPr="00BB06E1">
              <w:rPr>
                <w:color w:val="000000"/>
                <w:szCs w:val="18"/>
              </w:rPr>
              <w:t>0.009</w:t>
            </w:r>
          </w:p>
        </w:tc>
      </w:tr>
      <w:tr w:rsidR="00E02A8E" w:rsidRPr="00BB06E1" w14:paraId="137440C5" w14:textId="77777777" w:rsidTr="00A21648">
        <w:trPr>
          <w:trHeight w:val="20"/>
        </w:trPr>
        <w:tc>
          <w:tcPr>
            <w:tcW w:w="1033" w:type="pct"/>
            <w:noWrap/>
            <w:hideMark/>
          </w:tcPr>
          <w:p w14:paraId="56308895" w14:textId="77777777" w:rsidR="00E02A8E" w:rsidRPr="00BB06E1" w:rsidRDefault="00E02A8E" w:rsidP="002F447A">
            <w:pPr>
              <w:pStyle w:val="table-text-9"/>
            </w:pPr>
            <w:r w:rsidRPr="00BB06E1">
              <w:t>Asian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49F43" w14:textId="77777777" w:rsidR="00E02A8E" w:rsidRPr="00BB06E1" w:rsidRDefault="00E02A8E" w:rsidP="002F447A">
            <w:pPr>
              <w:pStyle w:val="table-text-center-9"/>
              <w:rPr>
                <w:szCs w:val="18"/>
              </w:rPr>
            </w:pPr>
            <w:r w:rsidRPr="00BB06E1">
              <w:rPr>
                <w:color w:val="000000"/>
                <w:szCs w:val="18"/>
              </w:rPr>
              <w:t>17.84 (18.97)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E8CBB" w14:textId="77777777" w:rsidR="00E02A8E" w:rsidRPr="00BB06E1" w:rsidRDefault="00E02A8E" w:rsidP="002F447A">
            <w:pPr>
              <w:pStyle w:val="table-text-center-9"/>
              <w:rPr>
                <w:szCs w:val="18"/>
              </w:rPr>
            </w:pPr>
            <w:r w:rsidRPr="00BB06E1">
              <w:rPr>
                <w:color w:val="000000"/>
                <w:szCs w:val="18"/>
              </w:rPr>
              <w:t>16.71 (21.81)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9AF09" w14:textId="77777777" w:rsidR="00E02A8E" w:rsidRPr="00BB06E1" w:rsidRDefault="00E02A8E" w:rsidP="002F447A">
            <w:pPr>
              <w:pStyle w:val="table-text-center-9"/>
              <w:rPr>
                <w:szCs w:val="18"/>
              </w:rPr>
            </w:pPr>
            <w:r w:rsidRPr="00BB06E1">
              <w:rPr>
                <w:color w:val="000000"/>
                <w:szCs w:val="18"/>
              </w:rPr>
              <w:t>0.511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CC296" w14:textId="77777777" w:rsidR="00E02A8E" w:rsidRPr="00BB06E1" w:rsidRDefault="00E02A8E" w:rsidP="002F447A">
            <w:pPr>
              <w:pStyle w:val="table-text-center-9"/>
              <w:rPr>
                <w:szCs w:val="18"/>
              </w:rPr>
            </w:pPr>
            <w:r w:rsidRPr="00BB06E1">
              <w:rPr>
                <w:color w:val="000000"/>
                <w:szCs w:val="18"/>
              </w:rPr>
              <w:t>18.55 (17.82)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1D7EB" w14:textId="77777777" w:rsidR="00E02A8E" w:rsidRPr="00BB06E1" w:rsidRDefault="00E02A8E" w:rsidP="002F447A">
            <w:pPr>
              <w:pStyle w:val="table-text-center-9"/>
              <w:rPr>
                <w:szCs w:val="18"/>
              </w:rPr>
            </w:pPr>
            <w:r w:rsidRPr="00BB06E1">
              <w:rPr>
                <w:color w:val="000000"/>
                <w:szCs w:val="18"/>
              </w:rPr>
              <w:t>15.35 (20.75)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55400" w14:textId="77777777" w:rsidR="00E02A8E" w:rsidRPr="00BB06E1" w:rsidRDefault="00E02A8E" w:rsidP="002F447A">
            <w:pPr>
              <w:pStyle w:val="table-text-center-9"/>
              <w:rPr>
                <w:szCs w:val="18"/>
              </w:rPr>
            </w:pPr>
            <w:r w:rsidRPr="00BB06E1">
              <w:rPr>
                <w:color w:val="000000"/>
                <w:szCs w:val="18"/>
              </w:rPr>
              <w:t>0.050</w:t>
            </w:r>
          </w:p>
        </w:tc>
      </w:tr>
      <w:tr w:rsidR="00E02A8E" w:rsidRPr="00BB06E1" w14:paraId="5DC029FD" w14:textId="77777777" w:rsidTr="00A21648">
        <w:trPr>
          <w:trHeight w:val="20"/>
        </w:trPr>
        <w:tc>
          <w:tcPr>
            <w:tcW w:w="1033" w:type="pct"/>
            <w:tcBorders>
              <w:bottom w:val="nil"/>
            </w:tcBorders>
            <w:noWrap/>
            <w:hideMark/>
          </w:tcPr>
          <w:p w14:paraId="6DE584F4" w14:textId="77777777" w:rsidR="00E02A8E" w:rsidRPr="00BB06E1" w:rsidRDefault="00E02A8E" w:rsidP="002F447A">
            <w:pPr>
              <w:pStyle w:val="table-text-9"/>
            </w:pPr>
            <w:r w:rsidRPr="00BB06E1">
              <w:t>Other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A781C" w14:textId="77777777" w:rsidR="00E02A8E" w:rsidRPr="00BB06E1" w:rsidRDefault="00E02A8E" w:rsidP="002F447A">
            <w:pPr>
              <w:pStyle w:val="table-text-center-9"/>
              <w:rPr>
                <w:szCs w:val="18"/>
              </w:rPr>
            </w:pPr>
            <w:r w:rsidRPr="00BB06E1">
              <w:rPr>
                <w:color w:val="000000"/>
                <w:szCs w:val="18"/>
              </w:rPr>
              <w:t>23.54 (21.85)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E7A34" w14:textId="77777777" w:rsidR="00E02A8E" w:rsidRPr="00BB06E1" w:rsidRDefault="00E02A8E" w:rsidP="002F447A">
            <w:pPr>
              <w:pStyle w:val="table-text-center-9"/>
              <w:rPr>
                <w:szCs w:val="18"/>
              </w:rPr>
            </w:pPr>
            <w:r w:rsidRPr="00BB06E1">
              <w:rPr>
                <w:color w:val="000000"/>
                <w:szCs w:val="18"/>
              </w:rPr>
              <w:t>22.13 (35.03)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2E0EE" w14:textId="77777777" w:rsidR="00E02A8E" w:rsidRPr="00BB06E1" w:rsidRDefault="00E02A8E" w:rsidP="002F447A">
            <w:pPr>
              <w:pStyle w:val="table-text-center-9"/>
              <w:rPr>
                <w:szCs w:val="18"/>
              </w:rPr>
            </w:pPr>
            <w:r w:rsidRPr="00BB06E1">
              <w:rPr>
                <w:color w:val="000000"/>
                <w:szCs w:val="18"/>
              </w:rPr>
              <w:t>0.190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BBB3D" w14:textId="77777777" w:rsidR="00E02A8E" w:rsidRPr="00BB06E1" w:rsidRDefault="00E02A8E" w:rsidP="002F447A">
            <w:pPr>
              <w:pStyle w:val="table-text-center-9"/>
              <w:rPr>
                <w:szCs w:val="18"/>
              </w:rPr>
            </w:pPr>
            <w:r w:rsidRPr="00BB06E1">
              <w:rPr>
                <w:color w:val="000000"/>
                <w:szCs w:val="18"/>
              </w:rPr>
              <w:t>25.36 (27.94)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AF684" w14:textId="77777777" w:rsidR="00E02A8E" w:rsidRPr="00BB06E1" w:rsidRDefault="00E02A8E" w:rsidP="002F447A">
            <w:pPr>
              <w:pStyle w:val="table-text-center-9"/>
              <w:rPr>
                <w:szCs w:val="18"/>
              </w:rPr>
            </w:pPr>
            <w:r w:rsidRPr="00BB06E1">
              <w:rPr>
                <w:color w:val="000000"/>
                <w:szCs w:val="18"/>
              </w:rPr>
              <w:t>25.49 (44.19)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FFA3F" w14:textId="77777777" w:rsidR="00E02A8E" w:rsidRPr="00BB06E1" w:rsidRDefault="00E02A8E" w:rsidP="002F447A">
            <w:pPr>
              <w:pStyle w:val="table-text-center-9"/>
              <w:rPr>
                <w:szCs w:val="18"/>
              </w:rPr>
            </w:pPr>
            <w:r w:rsidRPr="00BB06E1">
              <w:rPr>
                <w:color w:val="000000"/>
                <w:szCs w:val="18"/>
              </w:rPr>
              <w:t>0.924</w:t>
            </w:r>
          </w:p>
        </w:tc>
      </w:tr>
      <w:tr w:rsidR="00E02A8E" w:rsidRPr="00BB06E1" w14:paraId="45451182" w14:textId="77777777" w:rsidTr="00A21648">
        <w:trPr>
          <w:trHeight w:val="20"/>
        </w:trPr>
        <w:tc>
          <w:tcPr>
            <w:tcW w:w="103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3017A65A" w14:textId="77777777" w:rsidR="00E02A8E" w:rsidRPr="00BB06E1" w:rsidRDefault="00E02A8E" w:rsidP="002F447A">
            <w:pPr>
              <w:pStyle w:val="table-text-9"/>
            </w:pPr>
            <w:r w:rsidRPr="00BB06E1">
              <w:t>All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55A390" w14:textId="77777777" w:rsidR="00E02A8E" w:rsidRPr="00BB06E1" w:rsidRDefault="00E02A8E" w:rsidP="002F447A">
            <w:pPr>
              <w:pStyle w:val="table-text-center-9"/>
              <w:rPr>
                <w:szCs w:val="18"/>
              </w:rPr>
            </w:pPr>
            <w:r w:rsidRPr="00BB06E1">
              <w:rPr>
                <w:color w:val="000000"/>
                <w:szCs w:val="18"/>
              </w:rPr>
              <w:t>24.43 (32.43)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708F1F" w14:textId="77777777" w:rsidR="00E02A8E" w:rsidRPr="00BB06E1" w:rsidRDefault="00E02A8E" w:rsidP="002F447A">
            <w:pPr>
              <w:pStyle w:val="table-text-center-9"/>
              <w:rPr>
                <w:szCs w:val="18"/>
              </w:rPr>
            </w:pPr>
            <w:r w:rsidRPr="00BB06E1">
              <w:rPr>
                <w:color w:val="000000"/>
                <w:szCs w:val="18"/>
              </w:rPr>
              <w:t>19.41 (26.37)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2F80DC" w14:textId="77777777" w:rsidR="00E02A8E" w:rsidRPr="00BB06E1" w:rsidRDefault="00E02A8E" w:rsidP="002F447A">
            <w:pPr>
              <w:pStyle w:val="table-text-center-9"/>
              <w:rPr>
                <w:szCs w:val="18"/>
              </w:rPr>
            </w:pPr>
            <w:r w:rsidRPr="00BB06E1">
              <w:rPr>
                <w:color w:val="000000"/>
                <w:szCs w:val="18"/>
              </w:rPr>
              <w:t>&lt;0.001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6F67A5" w14:textId="77777777" w:rsidR="00E02A8E" w:rsidRPr="00BB06E1" w:rsidRDefault="00E02A8E" w:rsidP="002F447A">
            <w:pPr>
              <w:pStyle w:val="table-text-center-9"/>
              <w:rPr>
                <w:szCs w:val="18"/>
              </w:rPr>
            </w:pPr>
            <w:r w:rsidRPr="00BB06E1">
              <w:rPr>
                <w:color w:val="000000"/>
                <w:szCs w:val="18"/>
              </w:rPr>
              <w:t>28.35 (40.16)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E7D1D3" w14:textId="77777777" w:rsidR="00E02A8E" w:rsidRPr="00BB06E1" w:rsidRDefault="00E02A8E" w:rsidP="002F447A">
            <w:pPr>
              <w:pStyle w:val="table-text-center-9"/>
              <w:rPr>
                <w:szCs w:val="18"/>
              </w:rPr>
            </w:pPr>
            <w:r w:rsidRPr="00BB06E1">
              <w:rPr>
                <w:color w:val="000000"/>
                <w:szCs w:val="18"/>
              </w:rPr>
              <w:t>21.66 (30.40)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695DEC" w14:textId="77777777" w:rsidR="00E02A8E" w:rsidRPr="00BB06E1" w:rsidRDefault="00E02A8E" w:rsidP="002F447A">
            <w:pPr>
              <w:pStyle w:val="table-text-center-9"/>
              <w:rPr>
                <w:szCs w:val="18"/>
              </w:rPr>
            </w:pPr>
            <w:r>
              <w:rPr>
                <w:color w:val="000000"/>
                <w:szCs w:val="18"/>
              </w:rPr>
              <w:t>&lt;</w:t>
            </w:r>
            <w:r w:rsidRPr="00BB06E1">
              <w:rPr>
                <w:color w:val="000000"/>
                <w:szCs w:val="18"/>
              </w:rPr>
              <w:t>0.00</w:t>
            </w:r>
            <w:r>
              <w:rPr>
                <w:color w:val="000000"/>
                <w:szCs w:val="18"/>
              </w:rPr>
              <w:t>1</w:t>
            </w:r>
          </w:p>
        </w:tc>
      </w:tr>
    </w:tbl>
    <w:p w14:paraId="7BF23AB8" w14:textId="3609A85F" w:rsidR="00A21648" w:rsidRDefault="00A21648" w:rsidP="004A4951">
      <w:pPr>
        <w:spacing w:before="120" w:line="240" w:lineRule="auto"/>
        <w:rPr>
          <w:sz w:val="18"/>
          <w:szCs w:val="18"/>
        </w:rPr>
      </w:pPr>
      <w:r>
        <w:rPr>
          <w:sz w:val="18"/>
          <w:szCs w:val="18"/>
        </w:rPr>
        <w:t>Note: Statistical significance has not been assessed using the Holm-Bonferroni correction for multiple comparisons.</w:t>
      </w:r>
    </w:p>
    <w:p w14:paraId="7CD40C1B" w14:textId="216DC832" w:rsidR="004856A1" w:rsidRPr="00F77D9F" w:rsidRDefault="004856A1" w:rsidP="004A4951">
      <w:pPr>
        <w:spacing w:before="120" w:line="240" w:lineRule="auto"/>
        <w:rPr>
          <w:sz w:val="18"/>
          <w:szCs w:val="18"/>
        </w:rPr>
      </w:pPr>
      <w:r w:rsidRPr="004856A1">
        <w:rPr>
          <w:sz w:val="18"/>
          <w:szCs w:val="18"/>
        </w:rPr>
        <w:t xml:space="preserve">Source: Authors’ calculations using </w:t>
      </w:r>
      <w:proofErr w:type="spellStart"/>
      <w:r w:rsidRPr="004856A1">
        <w:rPr>
          <w:sz w:val="18"/>
          <w:szCs w:val="18"/>
        </w:rPr>
        <w:t>Circana</w:t>
      </w:r>
      <w:proofErr w:type="spellEnd"/>
      <w:r w:rsidRPr="004856A1">
        <w:rPr>
          <w:sz w:val="18"/>
          <w:szCs w:val="18"/>
        </w:rPr>
        <w:t xml:space="preserve"> Consumer Network data for 2019 and 2020.</w:t>
      </w:r>
    </w:p>
    <w:p w14:paraId="00C0F070" w14:textId="77777777" w:rsidR="00BC6259" w:rsidRPr="00F77D9F" w:rsidRDefault="00BC6259" w:rsidP="00EC2D1F">
      <w:pPr>
        <w:pStyle w:val="table-text-9"/>
        <w:tabs>
          <w:tab w:val="left" w:pos="2848"/>
          <w:tab w:val="left" w:pos="4017"/>
          <w:tab w:val="left" w:pos="4880"/>
          <w:tab w:val="left" w:pos="6088"/>
          <w:tab w:val="left" w:pos="6912"/>
          <w:tab w:val="left" w:pos="7933"/>
          <w:tab w:val="left" w:pos="8949"/>
          <w:tab w:val="left" w:pos="9965"/>
          <w:tab w:val="left" w:pos="10981"/>
          <w:tab w:val="left" w:pos="11997"/>
        </w:tabs>
      </w:pPr>
    </w:p>
    <w:p w14:paraId="09FAABE4" w14:textId="50B2F72A" w:rsidR="00084C85" w:rsidRDefault="00084C85">
      <w:pPr>
        <w:rPr>
          <w:rFonts w:ascii="Times New Roman" w:eastAsia="SimSun" w:hAnsi="Times New Roman" w:cs="Times New Roman"/>
          <w:b/>
          <w:kern w:val="0"/>
          <w:sz w:val="24"/>
          <w:lang w:eastAsia="zh-CN"/>
          <w14:ligatures w14:val="none"/>
        </w:rPr>
      </w:pPr>
    </w:p>
    <w:p w14:paraId="664F3618" w14:textId="274436B9" w:rsidR="00E621E9" w:rsidRPr="00BA148E" w:rsidRDefault="00E621E9" w:rsidP="00E621E9">
      <w:pPr>
        <w:pStyle w:val="figure-title"/>
        <w:spacing w:line="240" w:lineRule="auto"/>
        <w:rPr>
          <w:vertAlign w:val="superscript"/>
        </w:rPr>
      </w:pPr>
      <w:r>
        <w:lastRenderedPageBreak/>
        <w:t xml:space="preserve">Figure </w:t>
      </w:r>
      <w:r w:rsidR="00EB2A15">
        <w:t>A</w:t>
      </w:r>
      <w:r w:rsidR="008C7152">
        <w:t>-1</w:t>
      </w:r>
      <w:r>
        <w:t>.  Weighted monthly mean nutritional quality measures for SNAP and SNAP-eligible households, January 2019–December 2020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866"/>
        <w:gridCol w:w="222"/>
      </w:tblGrid>
      <w:tr w:rsidR="00E621E9" w14:paraId="4F2BBE4B" w14:textId="77777777" w:rsidTr="002F447A">
        <w:trPr>
          <w:trHeight w:val="310"/>
        </w:trPr>
        <w:tc>
          <w:tcPr>
            <w:tcW w:w="7334" w:type="dxa"/>
          </w:tcPr>
          <w:p w14:paraId="07DB32BB" w14:textId="77777777" w:rsidR="00E621E9" w:rsidRDefault="00E621E9" w:rsidP="002F447A">
            <w:pPr>
              <w:pStyle w:val="agraph"/>
            </w:pPr>
            <w:r>
              <w:rPr>
                <w:noProof/>
              </w:rPr>
              <w:drawing>
                <wp:inline distT="0" distB="0" distL="0" distR="0" wp14:anchorId="2FD83122" wp14:editId="13E1B09F">
                  <wp:extent cx="4818490" cy="2027583"/>
                  <wp:effectExtent l="0" t="0" r="1270" b="10795"/>
                  <wp:docPr id="2009306383" name="Chart 1" title="Trends in Nutritional Quality Measure by Household Type: Al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D2F3B5E-B879-4824-90BB-CD361C5EC8E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"/>
                    </a:graphicData>
                  </a:graphic>
                </wp:inline>
              </w:drawing>
            </w:r>
          </w:p>
        </w:tc>
        <w:tc>
          <w:tcPr>
            <w:tcW w:w="178" w:type="dxa"/>
          </w:tcPr>
          <w:p w14:paraId="7F35D4A5" w14:textId="77777777" w:rsidR="00E621E9" w:rsidRPr="000460A1" w:rsidRDefault="00E621E9" w:rsidP="002F447A">
            <w:pPr>
              <w:pStyle w:val="agraph"/>
            </w:pPr>
          </w:p>
        </w:tc>
      </w:tr>
      <w:tr w:rsidR="00E621E9" w14:paraId="77F2E49E" w14:textId="77777777" w:rsidTr="002F447A">
        <w:trPr>
          <w:trHeight w:val="310"/>
        </w:trPr>
        <w:tc>
          <w:tcPr>
            <w:tcW w:w="7334" w:type="dxa"/>
          </w:tcPr>
          <w:p w14:paraId="5C3022EE" w14:textId="77777777" w:rsidR="00E621E9" w:rsidRDefault="00E621E9" w:rsidP="002F447A">
            <w:pPr>
              <w:pStyle w:val="agraph"/>
            </w:pPr>
            <w:r>
              <w:rPr>
                <w:noProof/>
              </w:rPr>
              <w:drawing>
                <wp:inline distT="0" distB="0" distL="0" distR="0" wp14:anchorId="544175A0" wp14:editId="6E4A639C">
                  <wp:extent cx="4818490" cy="2003729"/>
                  <wp:effectExtent l="0" t="0" r="1270" b="15875"/>
                  <wp:docPr id="1684509633" name="Chart 1" title="Trends in Nutritional Quality Measure by Household Type: Al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</w:p>
        </w:tc>
        <w:tc>
          <w:tcPr>
            <w:tcW w:w="178" w:type="dxa"/>
          </w:tcPr>
          <w:p w14:paraId="3DB8DC94" w14:textId="77777777" w:rsidR="00E621E9" w:rsidRDefault="00E621E9" w:rsidP="002F447A">
            <w:pPr>
              <w:pStyle w:val="agraph"/>
            </w:pPr>
          </w:p>
        </w:tc>
      </w:tr>
      <w:tr w:rsidR="00E621E9" w14:paraId="75652CD0" w14:textId="77777777" w:rsidTr="002F447A">
        <w:trPr>
          <w:trHeight w:val="4987"/>
        </w:trPr>
        <w:tc>
          <w:tcPr>
            <w:tcW w:w="7334" w:type="dxa"/>
          </w:tcPr>
          <w:p w14:paraId="3C396CD9" w14:textId="77777777" w:rsidR="00E621E9" w:rsidRDefault="00E621E9" w:rsidP="002F447A">
            <w:pPr>
              <w:pStyle w:val="agraph"/>
              <w:jc w:val="left"/>
            </w:pPr>
            <w:r>
              <w:rPr>
                <w:noProof/>
              </w:rPr>
              <w:drawing>
                <wp:inline distT="0" distB="0" distL="0" distR="0" wp14:anchorId="36DC5028" wp14:editId="3CFBEB5E">
                  <wp:extent cx="4850296" cy="2321781"/>
                  <wp:effectExtent l="0" t="0" r="7620" b="2540"/>
                  <wp:docPr id="608136349" name="Chart 1" title="Trends in Nutritional Quality Measure by Household Type: Al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  <w:tc>
          <w:tcPr>
            <w:tcW w:w="178" w:type="dxa"/>
          </w:tcPr>
          <w:p w14:paraId="02118698" w14:textId="77777777" w:rsidR="00E621E9" w:rsidRDefault="00E621E9" w:rsidP="002F447A">
            <w:pPr>
              <w:pStyle w:val="agraph"/>
            </w:pPr>
          </w:p>
        </w:tc>
      </w:tr>
    </w:tbl>
    <w:p w14:paraId="45751F3A" w14:textId="77777777" w:rsidR="00E621E9" w:rsidRDefault="00E621E9" w:rsidP="00E621E9"/>
    <w:p w14:paraId="393BC19F" w14:textId="77777777" w:rsidR="00E621E9" w:rsidRDefault="00E621E9" w:rsidP="00E621E9">
      <w:r>
        <w:br w:type="page"/>
      </w:r>
    </w:p>
    <w:p w14:paraId="447FCA87" w14:textId="752D9784" w:rsidR="00E621E9" w:rsidRDefault="00E621E9" w:rsidP="00E621E9">
      <w:pPr>
        <w:pStyle w:val="figure-title"/>
        <w:spacing w:line="240" w:lineRule="auto"/>
      </w:pPr>
      <w:r>
        <w:lastRenderedPageBreak/>
        <w:t xml:space="preserve">Figure </w:t>
      </w:r>
      <w:r w:rsidR="00EB2A15">
        <w:t>A</w:t>
      </w:r>
      <w:r w:rsidR="008C7152">
        <w:t>-2</w:t>
      </w:r>
      <w:r>
        <w:t>.  Weighted monthly mean food expenditure measures for SNAP and SNAP-eligible households, January 2019–December 2020</w:t>
      </w:r>
    </w:p>
    <w:p w14:paraId="758967BE" w14:textId="77777777" w:rsidR="00E621E9" w:rsidRDefault="00E621E9" w:rsidP="00E621E9">
      <w:pPr>
        <w:pStyle w:val="figure-title"/>
        <w:spacing w:line="240" w:lineRule="auto"/>
      </w:pPr>
    </w:p>
    <w:p w14:paraId="335DE7E6" w14:textId="77777777" w:rsidR="00E621E9" w:rsidRPr="005275AE" w:rsidRDefault="00E621E9" w:rsidP="00E621E9">
      <w:pPr>
        <w:pStyle w:val="figure-title"/>
        <w:spacing w:line="240" w:lineRule="auto"/>
        <w:rPr>
          <w:b w:val="0"/>
          <w:bCs/>
        </w:rPr>
      </w:pPr>
      <w:r>
        <w:rPr>
          <w:noProof/>
        </w:rPr>
        <w:drawing>
          <wp:inline distT="0" distB="0" distL="0" distR="0" wp14:anchorId="27815103" wp14:editId="270DAE18">
            <wp:extent cx="5600700" cy="3248025"/>
            <wp:effectExtent l="0" t="0" r="0" b="9525"/>
            <wp:docPr id="206111921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57F90ADE-A376-37EC-FA92-F62BBAD19CB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4963068" w14:textId="77777777" w:rsidR="00E621E9" w:rsidRDefault="00E621E9" w:rsidP="00E621E9">
      <w:pPr>
        <w:pStyle w:val="figure-title"/>
        <w:spacing w:line="240" w:lineRule="auto"/>
      </w:pPr>
    </w:p>
    <w:p w14:paraId="00CBD50F" w14:textId="77777777" w:rsidR="00E621E9" w:rsidRPr="00BA148E" w:rsidRDefault="00E621E9" w:rsidP="00E621E9">
      <w:pPr>
        <w:pStyle w:val="figure-title"/>
        <w:spacing w:line="240" w:lineRule="auto"/>
        <w:rPr>
          <w:vertAlign w:val="superscript"/>
        </w:rPr>
      </w:pPr>
    </w:p>
    <w:p w14:paraId="26B95AAC" w14:textId="77777777" w:rsidR="00E621E9" w:rsidRPr="00964887" w:rsidRDefault="00E621E9" w:rsidP="00E621E9">
      <w:r>
        <w:rPr>
          <w:noProof/>
        </w:rPr>
        <w:drawing>
          <wp:inline distT="0" distB="0" distL="0" distR="0" wp14:anchorId="52DC8591" wp14:editId="70FCE403">
            <wp:extent cx="5581650" cy="3267075"/>
            <wp:effectExtent l="0" t="0" r="0" b="9525"/>
            <wp:docPr id="887955565" name="Chart 1" title="Trends in Nutritional Quality Measure by Household Type: All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CD79270" w14:textId="77777777" w:rsidR="00BC6259" w:rsidRDefault="00BC6259"/>
    <w:sectPr w:rsidR="00BC62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259"/>
    <w:rsid w:val="0002030D"/>
    <w:rsid w:val="00035272"/>
    <w:rsid w:val="00084C85"/>
    <w:rsid w:val="00216311"/>
    <w:rsid w:val="00216757"/>
    <w:rsid w:val="00253220"/>
    <w:rsid w:val="002F407E"/>
    <w:rsid w:val="00380AD9"/>
    <w:rsid w:val="003B452B"/>
    <w:rsid w:val="00463FBD"/>
    <w:rsid w:val="004856A1"/>
    <w:rsid w:val="004A410A"/>
    <w:rsid w:val="004A4951"/>
    <w:rsid w:val="005701A7"/>
    <w:rsid w:val="005862E3"/>
    <w:rsid w:val="005A1E7E"/>
    <w:rsid w:val="005F5BCB"/>
    <w:rsid w:val="007E06B8"/>
    <w:rsid w:val="008C7152"/>
    <w:rsid w:val="00917755"/>
    <w:rsid w:val="00A00E49"/>
    <w:rsid w:val="00A21648"/>
    <w:rsid w:val="00B61FF6"/>
    <w:rsid w:val="00BA2882"/>
    <w:rsid w:val="00BC6259"/>
    <w:rsid w:val="00C5024D"/>
    <w:rsid w:val="00C62DCE"/>
    <w:rsid w:val="00C73446"/>
    <w:rsid w:val="00E02A8E"/>
    <w:rsid w:val="00E04B45"/>
    <w:rsid w:val="00E621E9"/>
    <w:rsid w:val="00EB2A15"/>
    <w:rsid w:val="00EC2D1F"/>
    <w:rsid w:val="00ED6981"/>
    <w:rsid w:val="00FB4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351D8"/>
  <w15:chartTrackingRefBased/>
  <w15:docId w15:val="{A13042D5-0823-4202-B26D-6C52923CE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62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62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62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62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62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62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62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62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62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62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62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62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62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62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62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62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62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62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62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62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62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62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62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62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62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62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62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62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6259"/>
    <w:rPr>
      <w:b/>
      <w:bCs/>
      <w:smallCaps/>
      <w:color w:val="0F4761" w:themeColor="accent1" w:themeShade="BF"/>
      <w:spacing w:val="5"/>
    </w:rPr>
  </w:style>
  <w:style w:type="paragraph" w:customStyle="1" w:styleId="table-headers">
    <w:name w:val="table-headers"/>
    <w:basedOn w:val="Normal"/>
    <w:qFormat/>
    <w:rsid w:val="00BC6259"/>
    <w:pPr>
      <w:keepNext/>
      <w:spacing w:before="80" w:after="80" w:line="240" w:lineRule="auto"/>
      <w:jc w:val="center"/>
    </w:pPr>
    <w:rPr>
      <w:rFonts w:ascii="Times New Roman" w:eastAsia="SimSun" w:hAnsi="Times New Roman" w:cs="Times New Roman"/>
      <w:b/>
      <w:snapToGrid w:val="0"/>
      <w:kern w:val="0"/>
      <w:sz w:val="24"/>
      <w:lang w:eastAsia="zh-CN"/>
      <w14:ligatures w14:val="none"/>
    </w:rPr>
  </w:style>
  <w:style w:type="paragraph" w:customStyle="1" w:styleId="table-text">
    <w:name w:val="table-text"/>
    <w:basedOn w:val="Normal"/>
    <w:rsid w:val="00BC6259"/>
    <w:pPr>
      <w:spacing w:before="120" w:after="120" w:line="240" w:lineRule="auto"/>
    </w:pPr>
    <w:rPr>
      <w:rFonts w:ascii="Times New Roman" w:eastAsia="SimSun" w:hAnsi="Times New Roman" w:cs="Times New Roman"/>
      <w:kern w:val="0"/>
      <w:sz w:val="24"/>
      <w:lang w:eastAsia="zh-CN"/>
      <w14:ligatures w14:val="none"/>
    </w:rPr>
  </w:style>
  <w:style w:type="paragraph" w:customStyle="1" w:styleId="table-textindent">
    <w:name w:val="table-text_indent"/>
    <w:basedOn w:val="Normal"/>
    <w:qFormat/>
    <w:rsid w:val="00BC6259"/>
    <w:pPr>
      <w:spacing w:before="120" w:after="120" w:line="240" w:lineRule="auto"/>
      <w:ind w:left="216"/>
    </w:pPr>
    <w:rPr>
      <w:rFonts w:ascii="Times New Roman" w:eastAsia="SimSun" w:hAnsi="Times New Roman" w:cs="Times New Roman"/>
      <w:snapToGrid w:val="0"/>
      <w:kern w:val="0"/>
      <w:sz w:val="24"/>
      <w:lang w:eastAsia="zh-CN"/>
      <w14:ligatures w14:val="none"/>
    </w:rPr>
  </w:style>
  <w:style w:type="paragraph" w:customStyle="1" w:styleId="table-title">
    <w:name w:val="table-title"/>
    <w:basedOn w:val="Normal"/>
    <w:rsid w:val="00BC6259"/>
    <w:pPr>
      <w:keepNext/>
      <w:keepLines/>
      <w:spacing w:after="0" w:line="480" w:lineRule="auto"/>
    </w:pPr>
    <w:rPr>
      <w:rFonts w:ascii="Times New Roman" w:eastAsia="SimSun" w:hAnsi="Times New Roman" w:cs="Times New Roman"/>
      <w:b/>
      <w:kern w:val="0"/>
      <w:sz w:val="24"/>
      <w:lang w:eastAsia="zh-CN"/>
      <w14:ligatures w14:val="none"/>
    </w:rPr>
  </w:style>
  <w:style w:type="paragraph" w:customStyle="1" w:styleId="table-sourcealt-1">
    <w:name w:val="table-source_alt-1"/>
    <w:basedOn w:val="Normal"/>
    <w:rsid w:val="00BC6259"/>
    <w:pPr>
      <w:keepLines/>
      <w:spacing w:before="120" w:after="0" w:line="240" w:lineRule="auto"/>
    </w:pPr>
    <w:rPr>
      <w:rFonts w:ascii="Times New Roman" w:eastAsia="SimSun" w:hAnsi="Times New Roman" w:cs="Times New Roman"/>
      <w:kern w:val="0"/>
      <w:sz w:val="24"/>
      <w:lang w:eastAsia="zh-CN"/>
      <w14:ligatures w14:val="none"/>
    </w:rPr>
  </w:style>
  <w:style w:type="character" w:styleId="CommentReference">
    <w:name w:val="annotation reference"/>
    <w:uiPriority w:val="99"/>
    <w:rsid w:val="00BC62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C625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6259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table" w:customStyle="1" w:styleId="RTITable">
    <w:name w:val="RTI_Table"/>
    <w:basedOn w:val="TableNormal"/>
    <w:uiPriority w:val="99"/>
    <w:rsid w:val="00BC6259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12" w:space="0" w:color="auto"/>
        <w:bottom w:val="single" w:sz="12" w:space="0" w:color="auto"/>
      </w:tblBorders>
      <w:tblCellMar>
        <w:left w:w="58" w:type="dxa"/>
        <w:right w:w="58" w:type="dxa"/>
      </w:tblCellMar>
    </w:tblPr>
    <w:trPr>
      <w:cantSplit/>
    </w:trPr>
    <w:tblStylePr w:type="firstRow">
      <w:pPr>
        <w:jc w:val="center"/>
      </w:pPr>
      <w:tblPr/>
      <w:tcPr>
        <w:tcBorders>
          <w:bottom w:val="single" w:sz="4" w:space="0" w:color="auto"/>
        </w:tcBorders>
        <w:vAlign w:val="bottom"/>
      </w:tcPr>
    </w:tblStylePr>
  </w:style>
  <w:style w:type="paragraph" w:customStyle="1" w:styleId="table-text-center">
    <w:name w:val="table-text-center"/>
    <w:basedOn w:val="table-text"/>
    <w:qFormat/>
    <w:rsid w:val="00BC6259"/>
    <w:pPr>
      <w:jc w:val="center"/>
    </w:pPr>
    <w:rPr>
      <w:sz w:val="22"/>
      <w:szCs w:val="20"/>
    </w:rPr>
  </w:style>
  <w:style w:type="paragraph" w:customStyle="1" w:styleId="table-headers-9">
    <w:name w:val="table-headers-9"/>
    <w:basedOn w:val="table-headers"/>
    <w:qFormat/>
    <w:rsid w:val="00BC6259"/>
    <w:rPr>
      <w:sz w:val="18"/>
      <w:szCs w:val="18"/>
    </w:rPr>
  </w:style>
  <w:style w:type="paragraph" w:customStyle="1" w:styleId="table-text-9">
    <w:name w:val="table-text-9"/>
    <w:basedOn w:val="table-text"/>
    <w:qFormat/>
    <w:rsid w:val="00BC6259"/>
    <w:rPr>
      <w:sz w:val="18"/>
      <w:szCs w:val="18"/>
    </w:rPr>
  </w:style>
  <w:style w:type="paragraph" w:customStyle="1" w:styleId="table-text-center-9">
    <w:name w:val="table-text-center-9"/>
    <w:basedOn w:val="table-text-center"/>
    <w:qFormat/>
    <w:rsid w:val="00BC6259"/>
    <w:rPr>
      <w:sz w:val="18"/>
      <w:szCs w:val="16"/>
    </w:rPr>
  </w:style>
  <w:style w:type="paragraph" w:customStyle="1" w:styleId="figure-title">
    <w:name w:val="figure-title"/>
    <w:basedOn w:val="Normal"/>
    <w:rsid w:val="00E621E9"/>
    <w:pPr>
      <w:keepNext/>
      <w:keepLines/>
      <w:spacing w:after="0" w:line="480" w:lineRule="auto"/>
    </w:pPr>
    <w:rPr>
      <w:rFonts w:ascii="Times New Roman" w:eastAsia="SimSun" w:hAnsi="Times New Roman" w:cs="Times New Roman"/>
      <w:b/>
      <w:kern w:val="0"/>
      <w:sz w:val="24"/>
      <w:lang w:eastAsia="zh-CN"/>
      <w14:ligatures w14:val="none"/>
    </w:rPr>
  </w:style>
  <w:style w:type="paragraph" w:customStyle="1" w:styleId="agraph">
    <w:name w:val="agraph"/>
    <w:basedOn w:val="Normal"/>
    <w:rsid w:val="00E621E9"/>
    <w:pPr>
      <w:keepNext/>
      <w:spacing w:before="60" w:after="60" w:line="240" w:lineRule="auto"/>
      <w:jc w:val="center"/>
    </w:pPr>
    <w:rPr>
      <w:rFonts w:ascii="Times New Roman" w:eastAsia="SimSun" w:hAnsi="Times New Roman" w:cs="Times New Roman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10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https://usdagcc-my.sharepoint.com/personal/mary_muth_usda_gov/Documents/grant_SNAP%20&amp;%20COVID/Technical/Aim%201-2%20analyses/weighted%20summaries%20&amp;%20graphs/NQ1_graphs_weights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usdagcc-my.sharepoint.com/personal/mary_muth_usda_gov/Documents/grant_SNAP%20&amp;%20COVID/Technical/Aim%201-2%20analyses/weighted%20summaries%20&amp;%20graphs/NQ2_graphs_weight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usdagcc-my.sharepoint.com/personal/mary_muth_usda_gov/Documents/grant_SNAP%20&amp;%20COVID/Technical/Aim%201-2%20analyses/weighted%20summaries%20&amp;%20graphs/NQ3_graphs_weights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https://usdagcc-my.sharepoint.com/personal/mary_muth_usda_gov/Documents/grant_SNAP%20&amp;%20COVID/Technical/Aim%201-2%20analyses/weighted%20summaries%20&amp;%20graphs/NQ4_graphs_weights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https://usdagcc-my.sharepoint.com/personal/mary_muth_usda_gov/Documents/grant_SNAP%20&amp;%20COVID/Technical/Aim%201-2%20analyses/weighted%20summaries%20&amp;%20graphs/NQ5_graphs_weights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pivotSource>
    <c:name>[NQ1_graphs_weights.xlsx]All Households!PivotTable3</c:name>
    <c:fmtId val="-1"/>
  </c:pivotSource>
  <c:chart>
    <c:autoTitleDeleted val="1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2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</c:pivotFmt>
      <c:pivotFmt>
        <c:idx val="3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</c:pivotFmt>
      <c:pivotFmt>
        <c:idx val="4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</c:pivotFmt>
      <c:pivotFmt>
        <c:idx val="5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</c:pivotFmt>
      <c:pivotFmt>
        <c:idx val="6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7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8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9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10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11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12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13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14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15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16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17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18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19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20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21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22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23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24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25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26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27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28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lineChart>
        <c:grouping val="standard"/>
        <c:varyColors val="0"/>
        <c:ser>
          <c:idx val="0"/>
          <c:order val="0"/>
          <c:tx>
            <c:strRef>
              <c:f>'All Households'!$B$3:$B$4</c:f>
              <c:strCache>
                <c:ptCount val="1"/>
                <c:pt idx="0">
                  <c:v>SNAP participant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'All Households'!$A$5:$A$28</c:f>
              <c:strCache>
                <c:ptCount val="24"/>
                <c:pt idx="0">
                  <c:v>Jan-19</c:v>
                </c:pt>
                <c:pt idx="1">
                  <c:v>Feb-19</c:v>
                </c:pt>
                <c:pt idx="2">
                  <c:v>Mar-19</c:v>
                </c:pt>
                <c:pt idx="3">
                  <c:v>Apr-19</c:v>
                </c:pt>
                <c:pt idx="4">
                  <c:v>May-19</c:v>
                </c:pt>
                <c:pt idx="5">
                  <c:v>Jun-19</c:v>
                </c:pt>
                <c:pt idx="6">
                  <c:v>Jul-19</c:v>
                </c:pt>
                <c:pt idx="7">
                  <c:v>Aug-19</c:v>
                </c:pt>
                <c:pt idx="8">
                  <c:v>Sep-19</c:v>
                </c:pt>
                <c:pt idx="9">
                  <c:v>Oct-19</c:v>
                </c:pt>
                <c:pt idx="10">
                  <c:v>Nov-19</c:v>
                </c:pt>
                <c:pt idx="11">
                  <c:v>Dec-19</c:v>
                </c:pt>
                <c:pt idx="12">
                  <c:v>Jan-20</c:v>
                </c:pt>
                <c:pt idx="13">
                  <c:v>Feb-20</c:v>
                </c:pt>
                <c:pt idx="14">
                  <c:v>Mar-20</c:v>
                </c:pt>
                <c:pt idx="15">
                  <c:v>Apr-20</c:v>
                </c:pt>
                <c:pt idx="16">
                  <c:v>May-20</c:v>
                </c:pt>
                <c:pt idx="17">
                  <c:v>Jun-20</c:v>
                </c:pt>
                <c:pt idx="18">
                  <c:v>Jul-20</c:v>
                </c:pt>
                <c:pt idx="19">
                  <c:v>Aug-20</c:v>
                </c:pt>
                <c:pt idx="20">
                  <c:v>Sep-20</c:v>
                </c:pt>
                <c:pt idx="21">
                  <c:v>Oct-20</c:v>
                </c:pt>
                <c:pt idx="22">
                  <c:v>Nov-20</c:v>
                </c:pt>
                <c:pt idx="23">
                  <c:v>Dec-20</c:v>
                </c:pt>
              </c:strCache>
            </c:strRef>
          </c:cat>
          <c:val>
            <c:numRef>
              <c:f>'All Households'!$B$5:$B$28</c:f>
              <c:numCache>
                <c:formatCode>0.00</c:formatCode>
                <c:ptCount val="24"/>
                <c:pt idx="0">
                  <c:v>8.7692341350797633</c:v>
                </c:pt>
                <c:pt idx="1">
                  <c:v>7.6821558359132718</c:v>
                </c:pt>
                <c:pt idx="2">
                  <c:v>7.6384827394800867</c:v>
                </c:pt>
                <c:pt idx="3">
                  <c:v>7.5024351746514233</c:v>
                </c:pt>
                <c:pt idx="4">
                  <c:v>7.6390156632191326</c:v>
                </c:pt>
                <c:pt idx="5">
                  <c:v>7.6969644247556728</c:v>
                </c:pt>
                <c:pt idx="6">
                  <c:v>7.8443738019826172</c:v>
                </c:pt>
                <c:pt idx="7">
                  <c:v>7.6474000616014797</c:v>
                </c:pt>
                <c:pt idx="8">
                  <c:v>7.6289897790235486</c:v>
                </c:pt>
                <c:pt idx="9">
                  <c:v>7.3242326067236503</c:v>
                </c:pt>
                <c:pt idx="10">
                  <c:v>8.1666996911327132</c:v>
                </c:pt>
                <c:pt idx="11">
                  <c:v>7.2313451303949563</c:v>
                </c:pt>
                <c:pt idx="12">
                  <c:v>8.0622748607953056</c:v>
                </c:pt>
                <c:pt idx="13">
                  <c:v>7.5574498533183805</c:v>
                </c:pt>
                <c:pt idx="14">
                  <c:v>8.0436014970516982</c:v>
                </c:pt>
                <c:pt idx="15">
                  <c:v>7.9573591361514335</c:v>
                </c:pt>
                <c:pt idx="16">
                  <c:v>7.4774966674993637</c:v>
                </c:pt>
                <c:pt idx="17">
                  <c:v>7.5187836294781105</c:v>
                </c:pt>
                <c:pt idx="18">
                  <c:v>7.3554168158776898</c:v>
                </c:pt>
                <c:pt idx="19">
                  <c:v>7.4593963984274207</c:v>
                </c:pt>
                <c:pt idx="20">
                  <c:v>7.2843410573621838</c:v>
                </c:pt>
                <c:pt idx="21">
                  <c:v>7.077310146641155</c:v>
                </c:pt>
                <c:pt idx="22">
                  <c:v>7.9108552739746454</c:v>
                </c:pt>
                <c:pt idx="23">
                  <c:v>7.2536043759153301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778-461D-BDE7-FDE4E4799D06}"/>
            </c:ext>
          </c:extLst>
        </c:ser>
        <c:ser>
          <c:idx val="1"/>
          <c:order val="1"/>
          <c:tx>
            <c:strRef>
              <c:f>'All Households'!$C$3:$C$4</c:f>
              <c:strCache>
                <c:ptCount val="1"/>
                <c:pt idx="0">
                  <c:v>SNAP eligible non-participant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'All Households'!$A$5:$A$28</c:f>
              <c:strCache>
                <c:ptCount val="24"/>
                <c:pt idx="0">
                  <c:v>Jan-19</c:v>
                </c:pt>
                <c:pt idx="1">
                  <c:v>Feb-19</c:v>
                </c:pt>
                <c:pt idx="2">
                  <c:v>Mar-19</c:v>
                </c:pt>
                <c:pt idx="3">
                  <c:v>Apr-19</c:v>
                </c:pt>
                <c:pt idx="4">
                  <c:v>May-19</c:v>
                </c:pt>
                <c:pt idx="5">
                  <c:v>Jun-19</c:v>
                </c:pt>
                <c:pt idx="6">
                  <c:v>Jul-19</c:v>
                </c:pt>
                <c:pt idx="7">
                  <c:v>Aug-19</c:v>
                </c:pt>
                <c:pt idx="8">
                  <c:v>Sep-19</c:v>
                </c:pt>
                <c:pt idx="9">
                  <c:v>Oct-19</c:v>
                </c:pt>
                <c:pt idx="10">
                  <c:v>Nov-19</c:v>
                </c:pt>
                <c:pt idx="11">
                  <c:v>Dec-19</c:v>
                </c:pt>
                <c:pt idx="12">
                  <c:v>Jan-20</c:v>
                </c:pt>
                <c:pt idx="13">
                  <c:v>Feb-20</c:v>
                </c:pt>
                <c:pt idx="14">
                  <c:v>Mar-20</c:v>
                </c:pt>
                <c:pt idx="15">
                  <c:v>Apr-20</c:v>
                </c:pt>
                <c:pt idx="16">
                  <c:v>May-20</c:v>
                </c:pt>
                <c:pt idx="17">
                  <c:v>Jun-20</c:v>
                </c:pt>
                <c:pt idx="18">
                  <c:v>Jul-20</c:v>
                </c:pt>
                <c:pt idx="19">
                  <c:v>Aug-20</c:v>
                </c:pt>
                <c:pt idx="20">
                  <c:v>Sep-20</c:v>
                </c:pt>
                <c:pt idx="21">
                  <c:v>Oct-20</c:v>
                </c:pt>
                <c:pt idx="22">
                  <c:v>Nov-20</c:v>
                </c:pt>
                <c:pt idx="23">
                  <c:v>Dec-20</c:v>
                </c:pt>
              </c:strCache>
            </c:strRef>
          </c:cat>
          <c:val>
            <c:numRef>
              <c:f>'All Households'!$C$5:$C$28</c:f>
              <c:numCache>
                <c:formatCode>0.00</c:formatCode>
                <c:ptCount val="24"/>
                <c:pt idx="0">
                  <c:v>9.1383890446033451</c:v>
                </c:pt>
                <c:pt idx="1">
                  <c:v>8.7892097541655971</c:v>
                </c:pt>
                <c:pt idx="2">
                  <c:v>8.7798672654521184</c:v>
                </c:pt>
                <c:pt idx="3">
                  <c:v>8.6315565986883307</c:v>
                </c:pt>
                <c:pt idx="4">
                  <c:v>8.2148725617369607</c:v>
                </c:pt>
                <c:pt idx="5">
                  <c:v>8.4180626500000351</c:v>
                </c:pt>
                <c:pt idx="6">
                  <c:v>8.1627086260215975</c:v>
                </c:pt>
                <c:pt idx="7">
                  <c:v>8.2054560525085147</c:v>
                </c:pt>
                <c:pt idx="8">
                  <c:v>8.326979984477795</c:v>
                </c:pt>
                <c:pt idx="9">
                  <c:v>8.1427867513996759</c:v>
                </c:pt>
                <c:pt idx="10">
                  <c:v>8.5937556094387109</c:v>
                </c:pt>
                <c:pt idx="11">
                  <c:v>7.9778278092707797</c:v>
                </c:pt>
                <c:pt idx="12">
                  <c:v>8.8853890757008589</c:v>
                </c:pt>
                <c:pt idx="13">
                  <c:v>8.4738741602758392</c:v>
                </c:pt>
                <c:pt idx="14">
                  <c:v>9.0537735184560599</c:v>
                </c:pt>
                <c:pt idx="15">
                  <c:v>8.793795737671104</c:v>
                </c:pt>
                <c:pt idx="16">
                  <c:v>8.3782143030713083</c:v>
                </c:pt>
                <c:pt idx="17">
                  <c:v>8.380977036184948</c:v>
                </c:pt>
                <c:pt idx="18">
                  <c:v>8.4021001840746035</c:v>
                </c:pt>
                <c:pt idx="19">
                  <c:v>8.3591821712472534</c:v>
                </c:pt>
                <c:pt idx="20">
                  <c:v>8.2126982696460455</c:v>
                </c:pt>
                <c:pt idx="21">
                  <c:v>8.1431792865468751</c:v>
                </c:pt>
                <c:pt idx="22">
                  <c:v>8.5427248871295536</c:v>
                </c:pt>
                <c:pt idx="23">
                  <c:v>8.1352893738805392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778-461D-BDE7-FDE4E4799D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32706783"/>
        <c:axId val="1332708031"/>
      </c:lineChart>
      <c:catAx>
        <c:axId val="133270678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32708031"/>
        <c:crosses val="autoZero"/>
        <c:auto val="1"/>
        <c:lblAlgn val="ctr"/>
        <c:lblOffset val="100"/>
        <c:noMultiLvlLbl val="0"/>
      </c:catAx>
      <c:valAx>
        <c:axId val="1332708031"/>
        <c:scaling>
          <c:orientation val="minMax"/>
          <c:max val="12"/>
          <c:min val="6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USDA Score 1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32706783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  <c:extLst>
    <c:ext xmlns:c14="http://schemas.microsoft.com/office/drawing/2007/8/2/chart" uri="{781A3756-C4B2-4CAC-9D66-4F8BD8637D16}">
      <c14:pivotOptions>
        <c14:dropZoneFilter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[NQ2_graphs_weights.xlsx]All Households!PivotTable3</c:name>
    <c:fmtId val="-1"/>
  </c:pivotSource>
  <c:chart>
    <c:autoTitleDeleted val="1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2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</c:pivotFmt>
      <c:pivotFmt>
        <c:idx val="3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</c:pivotFmt>
      <c:pivotFmt>
        <c:idx val="4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</c:pivotFmt>
      <c:pivotFmt>
        <c:idx val="5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</c:pivotFmt>
      <c:pivotFmt>
        <c:idx val="6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7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8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9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10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11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12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13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14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15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16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17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18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19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20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21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22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23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24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25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26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27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28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lineChart>
        <c:grouping val="standard"/>
        <c:varyColors val="0"/>
        <c:ser>
          <c:idx val="0"/>
          <c:order val="0"/>
          <c:tx>
            <c:strRef>
              <c:f>'All Households'!$B$3:$B$4</c:f>
              <c:strCache>
                <c:ptCount val="1"/>
                <c:pt idx="0">
                  <c:v>SNAP participant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'All Households'!$A$5:$A$28</c:f>
              <c:strCache>
                <c:ptCount val="24"/>
                <c:pt idx="0">
                  <c:v>Jan-19</c:v>
                </c:pt>
                <c:pt idx="1">
                  <c:v>Feb-19</c:v>
                </c:pt>
                <c:pt idx="2">
                  <c:v>Mar-19</c:v>
                </c:pt>
                <c:pt idx="3">
                  <c:v>Apr-19</c:v>
                </c:pt>
                <c:pt idx="4">
                  <c:v>May-19</c:v>
                </c:pt>
                <c:pt idx="5">
                  <c:v>Jun-19</c:v>
                </c:pt>
                <c:pt idx="6">
                  <c:v>Jul-19</c:v>
                </c:pt>
                <c:pt idx="7">
                  <c:v>Aug-19</c:v>
                </c:pt>
                <c:pt idx="8">
                  <c:v>Sep-19</c:v>
                </c:pt>
                <c:pt idx="9">
                  <c:v>Oct-19</c:v>
                </c:pt>
                <c:pt idx="10">
                  <c:v>Nov-19</c:v>
                </c:pt>
                <c:pt idx="11">
                  <c:v>Dec-19</c:v>
                </c:pt>
                <c:pt idx="12">
                  <c:v>Jan-20</c:v>
                </c:pt>
                <c:pt idx="13">
                  <c:v>Feb-20</c:v>
                </c:pt>
                <c:pt idx="14">
                  <c:v>Mar-20</c:v>
                </c:pt>
                <c:pt idx="15">
                  <c:v>Apr-20</c:v>
                </c:pt>
                <c:pt idx="16">
                  <c:v>May-20</c:v>
                </c:pt>
                <c:pt idx="17">
                  <c:v>Jun-20</c:v>
                </c:pt>
                <c:pt idx="18">
                  <c:v>Jul-20</c:v>
                </c:pt>
                <c:pt idx="19">
                  <c:v>Aug-20</c:v>
                </c:pt>
                <c:pt idx="20">
                  <c:v>Sep-20</c:v>
                </c:pt>
                <c:pt idx="21">
                  <c:v>Oct-20</c:v>
                </c:pt>
                <c:pt idx="22">
                  <c:v>Nov-20</c:v>
                </c:pt>
                <c:pt idx="23">
                  <c:v>Dec-20</c:v>
                </c:pt>
              </c:strCache>
            </c:strRef>
          </c:cat>
          <c:val>
            <c:numRef>
              <c:f>'All Households'!$B$5:$B$28</c:f>
              <c:numCache>
                <c:formatCode>0.00</c:formatCode>
                <c:ptCount val="24"/>
                <c:pt idx="0">
                  <c:v>8.9774222482365058</c:v>
                </c:pt>
                <c:pt idx="1">
                  <c:v>8.5150357175111822</c:v>
                </c:pt>
                <c:pt idx="2">
                  <c:v>8.7868041981839653</c:v>
                </c:pt>
                <c:pt idx="3">
                  <c:v>8.5249457203681569</c:v>
                </c:pt>
                <c:pt idx="4">
                  <c:v>8.8000785164264865</c:v>
                </c:pt>
                <c:pt idx="5">
                  <c:v>8.7004268220828642</c:v>
                </c:pt>
                <c:pt idx="6">
                  <c:v>8.894503869340058</c:v>
                </c:pt>
                <c:pt idx="7">
                  <c:v>8.71531670953717</c:v>
                </c:pt>
                <c:pt idx="8">
                  <c:v>8.8612799804971871</c:v>
                </c:pt>
                <c:pt idx="9">
                  <c:v>8.3628465231680309</c:v>
                </c:pt>
                <c:pt idx="10">
                  <c:v>9.2666829388189864</c:v>
                </c:pt>
                <c:pt idx="11">
                  <c:v>8.2785759257546907</c:v>
                </c:pt>
                <c:pt idx="12">
                  <c:v>9.2397636265244021</c:v>
                </c:pt>
                <c:pt idx="13">
                  <c:v>8.6120717593291705</c:v>
                </c:pt>
                <c:pt idx="14">
                  <c:v>9.0914569413287385</c:v>
                </c:pt>
                <c:pt idx="15">
                  <c:v>8.8329025103149004</c:v>
                </c:pt>
                <c:pt idx="16">
                  <c:v>8.5826959904326348</c:v>
                </c:pt>
                <c:pt idx="17">
                  <c:v>8.4839581069651526</c:v>
                </c:pt>
                <c:pt idx="18">
                  <c:v>8.3774858028145101</c:v>
                </c:pt>
                <c:pt idx="19">
                  <c:v>8.1943243897144935</c:v>
                </c:pt>
                <c:pt idx="20">
                  <c:v>8.1988444584821298</c:v>
                </c:pt>
                <c:pt idx="21">
                  <c:v>7.7531912981928421</c:v>
                </c:pt>
                <c:pt idx="22">
                  <c:v>8.4698150943944182</c:v>
                </c:pt>
                <c:pt idx="23">
                  <c:v>7.8551961626886921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57C-459C-A392-4244022631F4}"/>
            </c:ext>
          </c:extLst>
        </c:ser>
        <c:ser>
          <c:idx val="1"/>
          <c:order val="1"/>
          <c:tx>
            <c:strRef>
              <c:f>'All Households'!$C$3:$C$4</c:f>
              <c:strCache>
                <c:ptCount val="1"/>
                <c:pt idx="0">
                  <c:v>SNAP eligible non-participant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'All Households'!$A$5:$A$28</c:f>
              <c:strCache>
                <c:ptCount val="24"/>
                <c:pt idx="0">
                  <c:v>Jan-19</c:v>
                </c:pt>
                <c:pt idx="1">
                  <c:v>Feb-19</c:v>
                </c:pt>
                <c:pt idx="2">
                  <c:v>Mar-19</c:v>
                </c:pt>
                <c:pt idx="3">
                  <c:v>Apr-19</c:v>
                </c:pt>
                <c:pt idx="4">
                  <c:v>May-19</c:v>
                </c:pt>
                <c:pt idx="5">
                  <c:v>Jun-19</c:v>
                </c:pt>
                <c:pt idx="6">
                  <c:v>Jul-19</c:v>
                </c:pt>
                <c:pt idx="7">
                  <c:v>Aug-19</c:v>
                </c:pt>
                <c:pt idx="8">
                  <c:v>Sep-19</c:v>
                </c:pt>
                <c:pt idx="9">
                  <c:v>Oct-19</c:v>
                </c:pt>
                <c:pt idx="10">
                  <c:v>Nov-19</c:v>
                </c:pt>
                <c:pt idx="11">
                  <c:v>Dec-19</c:v>
                </c:pt>
                <c:pt idx="12">
                  <c:v>Jan-20</c:v>
                </c:pt>
                <c:pt idx="13">
                  <c:v>Feb-20</c:v>
                </c:pt>
                <c:pt idx="14">
                  <c:v>Mar-20</c:v>
                </c:pt>
                <c:pt idx="15">
                  <c:v>Apr-20</c:v>
                </c:pt>
                <c:pt idx="16">
                  <c:v>May-20</c:v>
                </c:pt>
                <c:pt idx="17">
                  <c:v>Jun-20</c:v>
                </c:pt>
                <c:pt idx="18">
                  <c:v>Jul-20</c:v>
                </c:pt>
                <c:pt idx="19">
                  <c:v>Aug-20</c:v>
                </c:pt>
                <c:pt idx="20">
                  <c:v>Sep-20</c:v>
                </c:pt>
                <c:pt idx="21">
                  <c:v>Oct-20</c:v>
                </c:pt>
                <c:pt idx="22">
                  <c:v>Nov-20</c:v>
                </c:pt>
                <c:pt idx="23">
                  <c:v>Dec-20</c:v>
                </c:pt>
              </c:strCache>
            </c:strRef>
          </c:cat>
          <c:val>
            <c:numRef>
              <c:f>'All Households'!$C$5:$C$28</c:f>
              <c:numCache>
                <c:formatCode>0.00</c:formatCode>
                <c:ptCount val="24"/>
                <c:pt idx="0">
                  <c:v>10.259650217196375</c:v>
                </c:pt>
                <c:pt idx="1">
                  <c:v>10.048625268672843</c:v>
                </c:pt>
                <c:pt idx="2">
                  <c:v>10.467429443437418</c:v>
                </c:pt>
                <c:pt idx="3">
                  <c:v>10.139966850594352</c:v>
                </c:pt>
                <c:pt idx="4">
                  <c:v>9.8334686480812863</c:v>
                </c:pt>
                <c:pt idx="5">
                  <c:v>9.9978134171005753</c:v>
                </c:pt>
                <c:pt idx="6">
                  <c:v>9.6096157046112722</c:v>
                </c:pt>
                <c:pt idx="7">
                  <c:v>9.5965860585701286</c:v>
                </c:pt>
                <c:pt idx="8">
                  <c:v>9.806866748169087</c:v>
                </c:pt>
                <c:pt idx="9">
                  <c:v>9.5646696896885981</c:v>
                </c:pt>
                <c:pt idx="10">
                  <c:v>9.9565883628475049</c:v>
                </c:pt>
                <c:pt idx="11">
                  <c:v>9.3992617807690042</c:v>
                </c:pt>
                <c:pt idx="12">
                  <c:v>10.347556303988958</c:v>
                </c:pt>
                <c:pt idx="13">
                  <c:v>10.038420018490964</c:v>
                </c:pt>
                <c:pt idx="14">
                  <c:v>10.638722683383049</c:v>
                </c:pt>
                <c:pt idx="15">
                  <c:v>10.008146420946069</c:v>
                </c:pt>
                <c:pt idx="16">
                  <c:v>9.7137623902752459</c:v>
                </c:pt>
                <c:pt idx="17">
                  <c:v>9.7951539572450983</c:v>
                </c:pt>
                <c:pt idx="18">
                  <c:v>9.7690287356896182</c:v>
                </c:pt>
                <c:pt idx="19">
                  <c:v>9.635167535734821</c:v>
                </c:pt>
                <c:pt idx="20">
                  <c:v>9.4241633494507795</c:v>
                </c:pt>
                <c:pt idx="21">
                  <c:v>9.3404700430050323</c:v>
                </c:pt>
                <c:pt idx="22">
                  <c:v>9.6140261345384186</c:v>
                </c:pt>
                <c:pt idx="23">
                  <c:v>9.1033335525887331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57C-459C-A392-4244022631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32706783"/>
        <c:axId val="1332708031"/>
      </c:lineChart>
      <c:catAx>
        <c:axId val="133270678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32708031"/>
        <c:crosses val="autoZero"/>
        <c:auto val="1"/>
        <c:lblAlgn val="ctr"/>
        <c:lblOffset val="100"/>
        <c:noMultiLvlLbl val="0"/>
      </c:catAx>
      <c:valAx>
        <c:axId val="1332708031"/>
        <c:scaling>
          <c:orientation val="minMax"/>
          <c:max val="12"/>
          <c:min val="6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USDA Score 2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32706783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Series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[NQ3_graphs_weights.xlsx]All Households!PivotTable3</c:name>
    <c:fmtId val="-1"/>
  </c:pivotSource>
  <c:chart>
    <c:autoTitleDeleted val="1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2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</c:pivotFmt>
      <c:pivotFmt>
        <c:idx val="3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</c:pivotFmt>
      <c:pivotFmt>
        <c:idx val="4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</c:pivotFmt>
      <c:pivotFmt>
        <c:idx val="5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</c:pivotFmt>
      <c:pivotFmt>
        <c:idx val="6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7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8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9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10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11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12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13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14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15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16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17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18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19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20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21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22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23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24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25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26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27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28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29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30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31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32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lineChart>
        <c:grouping val="standard"/>
        <c:varyColors val="0"/>
        <c:ser>
          <c:idx val="0"/>
          <c:order val="0"/>
          <c:tx>
            <c:strRef>
              <c:f>'All Households'!$B$3:$B$4</c:f>
              <c:strCache>
                <c:ptCount val="1"/>
                <c:pt idx="0">
                  <c:v>SNAP participant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'All Households'!$A$5:$A$28</c:f>
              <c:strCache>
                <c:ptCount val="24"/>
                <c:pt idx="0">
                  <c:v>Jan-19</c:v>
                </c:pt>
                <c:pt idx="1">
                  <c:v>Feb-19</c:v>
                </c:pt>
                <c:pt idx="2">
                  <c:v>Mar-19</c:v>
                </c:pt>
                <c:pt idx="3">
                  <c:v>Apr-19</c:v>
                </c:pt>
                <c:pt idx="4">
                  <c:v>May-19</c:v>
                </c:pt>
                <c:pt idx="5">
                  <c:v>Jun-19</c:v>
                </c:pt>
                <c:pt idx="6">
                  <c:v>Jul-19</c:v>
                </c:pt>
                <c:pt idx="7">
                  <c:v>Aug-19</c:v>
                </c:pt>
                <c:pt idx="8">
                  <c:v>Sep-19</c:v>
                </c:pt>
                <c:pt idx="9">
                  <c:v>Oct-19</c:v>
                </c:pt>
                <c:pt idx="10">
                  <c:v>Nov-19</c:v>
                </c:pt>
                <c:pt idx="11">
                  <c:v>Dec-19</c:v>
                </c:pt>
                <c:pt idx="12">
                  <c:v>Jan-20</c:v>
                </c:pt>
                <c:pt idx="13">
                  <c:v>Feb-20</c:v>
                </c:pt>
                <c:pt idx="14">
                  <c:v>Mar-20</c:v>
                </c:pt>
                <c:pt idx="15">
                  <c:v>Apr-20</c:v>
                </c:pt>
                <c:pt idx="16">
                  <c:v>May-20</c:v>
                </c:pt>
                <c:pt idx="17">
                  <c:v>Jun-20</c:v>
                </c:pt>
                <c:pt idx="18">
                  <c:v>Jul-20</c:v>
                </c:pt>
                <c:pt idx="19">
                  <c:v>Aug-20</c:v>
                </c:pt>
                <c:pt idx="20">
                  <c:v>Sep-20</c:v>
                </c:pt>
                <c:pt idx="21">
                  <c:v>Oct-20</c:v>
                </c:pt>
                <c:pt idx="22">
                  <c:v>Nov-20</c:v>
                </c:pt>
                <c:pt idx="23">
                  <c:v>Dec-20</c:v>
                </c:pt>
              </c:strCache>
            </c:strRef>
          </c:cat>
          <c:val>
            <c:numRef>
              <c:f>'All Households'!$B$5:$B$28</c:f>
              <c:numCache>
                <c:formatCode>0.00</c:formatCode>
                <c:ptCount val="24"/>
                <c:pt idx="0">
                  <c:v>29.201801620151421</c:v>
                </c:pt>
                <c:pt idx="1">
                  <c:v>28.357150546728398</c:v>
                </c:pt>
                <c:pt idx="2">
                  <c:v>30.44056100914155</c:v>
                </c:pt>
                <c:pt idx="3">
                  <c:v>29.378022409791363</c:v>
                </c:pt>
                <c:pt idx="4">
                  <c:v>30.298782365255192</c:v>
                </c:pt>
                <c:pt idx="5">
                  <c:v>29.557453385322834</c:v>
                </c:pt>
                <c:pt idx="6">
                  <c:v>30.289526318242903</c:v>
                </c:pt>
                <c:pt idx="7">
                  <c:v>30.004284735765147</c:v>
                </c:pt>
                <c:pt idx="8">
                  <c:v>30.43043197018407</c:v>
                </c:pt>
                <c:pt idx="9">
                  <c:v>29.556364866039655</c:v>
                </c:pt>
                <c:pt idx="10">
                  <c:v>30.30131583486104</c:v>
                </c:pt>
                <c:pt idx="11">
                  <c:v>29.079698812557137</c:v>
                </c:pt>
                <c:pt idx="12">
                  <c:v>30.917317349394249</c:v>
                </c:pt>
                <c:pt idx="13">
                  <c:v>30.198176604760395</c:v>
                </c:pt>
                <c:pt idx="14">
                  <c:v>30.165866725617573</c:v>
                </c:pt>
                <c:pt idx="15">
                  <c:v>29.231756799533507</c:v>
                </c:pt>
                <c:pt idx="16">
                  <c:v>28.920168609191343</c:v>
                </c:pt>
                <c:pt idx="17">
                  <c:v>29.037747817124266</c:v>
                </c:pt>
                <c:pt idx="18">
                  <c:v>29.447698559585586</c:v>
                </c:pt>
                <c:pt idx="19">
                  <c:v>28.785646436943583</c:v>
                </c:pt>
                <c:pt idx="20">
                  <c:v>28.613689310291409</c:v>
                </c:pt>
                <c:pt idx="21">
                  <c:v>27.488372214753792</c:v>
                </c:pt>
                <c:pt idx="22">
                  <c:v>27.798418925422261</c:v>
                </c:pt>
                <c:pt idx="23">
                  <c:v>27.384237005229323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4BB-4308-9D4D-37BCF37AB78E}"/>
            </c:ext>
          </c:extLst>
        </c:ser>
        <c:ser>
          <c:idx val="1"/>
          <c:order val="1"/>
          <c:tx>
            <c:strRef>
              <c:f>'All Households'!$C$3:$C$4</c:f>
              <c:strCache>
                <c:ptCount val="1"/>
                <c:pt idx="0">
                  <c:v>SNAP eligible non-participant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'All Households'!$A$5:$A$28</c:f>
              <c:strCache>
                <c:ptCount val="24"/>
                <c:pt idx="0">
                  <c:v>Jan-19</c:v>
                </c:pt>
                <c:pt idx="1">
                  <c:v>Feb-19</c:v>
                </c:pt>
                <c:pt idx="2">
                  <c:v>Mar-19</c:v>
                </c:pt>
                <c:pt idx="3">
                  <c:v>Apr-19</c:v>
                </c:pt>
                <c:pt idx="4">
                  <c:v>May-19</c:v>
                </c:pt>
                <c:pt idx="5">
                  <c:v>Jun-19</c:v>
                </c:pt>
                <c:pt idx="6">
                  <c:v>Jul-19</c:v>
                </c:pt>
                <c:pt idx="7">
                  <c:v>Aug-19</c:v>
                </c:pt>
                <c:pt idx="8">
                  <c:v>Sep-19</c:v>
                </c:pt>
                <c:pt idx="9">
                  <c:v>Oct-19</c:v>
                </c:pt>
                <c:pt idx="10">
                  <c:v>Nov-19</c:v>
                </c:pt>
                <c:pt idx="11">
                  <c:v>Dec-19</c:v>
                </c:pt>
                <c:pt idx="12">
                  <c:v>Jan-20</c:v>
                </c:pt>
                <c:pt idx="13">
                  <c:v>Feb-20</c:v>
                </c:pt>
                <c:pt idx="14">
                  <c:v>Mar-20</c:v>
                </c:pt>
                <c:pt idx="15">
                  <c:v>Apr-20</c:v>
                </c:pt>
                <c:pt idx="16">
                  <c:v>May-20</c:v>
                </c:pt>
                <c:pt idx="17">
                  <c:v>Jun-20</c:v>
                </c:pt>
                <c:pt idx="18">
                  <c:v>Jul-20</c:v>
                </c:pt>
                <c:pt idx="19">
                  <c:v>Aug-20</c:v>
                </c:pt>
                <c:pt idx="20">
                  <c:v>Sep-20</c:v>
                </c:pt>
                <c:pt idx="21">
                  <c:v>Oct-20</c:v>
                </c:pt>
                <c:pt idx="22">
                  <c:v>Nov-20</c:v>
                </c:pt>
                <c:pt idx="23">
                  <c:v>Dec-20</c:v>
                </c:pt>
              </c:strCache>
            </c:strRef>
          </c:cat>
          <c:val>
            <c:numRef>
              <c:f>'All Households'!$C$5:$C$28</c:f>
              <c:numCache>
                <c:formatCode>0.00</c:formatCode>
                <c:ptCount val="24"/>
                <c:pt idx="0">
                  <c:v>31.404315967734028</c:v>
                </c:pt>
                <c:pt idx="1">
                  <c:v>30.985968730406228</c:v>
                </c:pt>
                <c:pt idx="2">
                  <c:v>32.218728265318965</c:v>
                </c:pt>
                <c:pt idx="3">
                  <c:v>31.418056351346749</c:v>
                </c:pt>
                <c:pt idx="4">
                  <c:v>30.76898986535749</c:v>
                </c:pt>
                <c:pt idx="5">
                  <c:v>31.137011994179982</c:v>
                </c:pt>
                <c:pt idx="6">
                  <c:v>31.222327050334894</c:v>
                </c:pt>
                <c:pt idx="7">
                  <c:v>30.673543828105259</c:v>
                </c:pt>
                <c:pt idx="8">
                  <c:v>30.882865285287313</c:v>
                </c:pt>
                <c:pt idx="9">
                  <c:v>30.497377580980629</c:v>
                </c:pt>
                <c:pt idx="10">
                  <c:v>30.807733617956355</c:v>
                </c:pt>
                <c:pt idx="11">
                  <c:v>29.888071807364263</c:v>
                </c:pt>
                <c:pt idx="12">
                  <c:v>31.96381684830034</c:v>
                </c:pt>
                <c:pt idx="13">
                  <c:v>31.454078152070576</c:v>
                </c:pt>
                <c:pt idx="14">
                  <c:v>32.103168105994378</c:v>
                </c:pt>
                <c:pt idx="15">
                  <c:v>30.723528449400796</c:v>
                </c:pt>
                <c:pt idx="16">
                  <c:v>30.29947606046639</c:v>
                </c:pt>
                <c:pt idx="17">
                  <c:v>30.725719190141891</c:v>
                </c:pt>
                <c:pt idx="18">
                  <c:v>30.257653710988627</c:v>
                </c:pt>
                <c:pt idx="19">
                  <c:v>30.530615573956283</c:v>
                </c:pt>
                <c:pt idx="20">
                  <c:v>30.0191367467094</c:v>
                </c:pt>
                <c:pt idx="21">
                  <c:v>29.487075202055561</c:v>
                </c:pt>
                <c:pt idx="22">
                  <c:v>29.383254324691855</c:v>
                </c:pt>
                <c:pt idx="23">
                  <c:v>29.064096767177173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4BB-4308-9D4D-37BCF37AB78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32706783"/>
        <c:axId val="1332708031"/>
      </c:lineChart>
      <c:catAx>
        <c:axId val="133270678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32708031"/>
        <c:crosses val="autoZero"/>
        <c:auto val="1"/>
        <c:lblAlgn val="ctr"/>
        <c:lblOffset val="100"/>
        <c:noMultiLvlLbl val="0"/>
      </c:catAx>
      <c:valAx>
        <c:axId val="1332708031"/>
        <c:scaling>
          <c:orientation val="minMax"/>
          <c:max val="35"/>
          <c:min val="2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GPQI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3270678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[NQ4_graphs_weights.xlsx]All Households!PivotTable3</c:name>
    <c:fmtId val="-1"/>
  </c:pivotSource>
  <c:chart>
    <c:autoTitleDeleted val="0"/>
    <c:pivotFmts>
      <c:pivotFmt>
        <c:idx val="0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lineChart>
        <c:grouping val="standard"/>
        <c:varyColors val="0"/>
        <c:ser>
          <c:idx val="0"/>
          <c:order val="0"/>
          <c:tx>
            <c:strRef>
              <c:f>'All Households'!$B$3:$B$4</c:f>
              <c:strCache>
                <c:ptCount val="1"/>
                <c:pt idx="0">
                  <c:v>SNAP participant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'All Households'!$A$5:$A$28</c:f>
              <c:strCache>
                <c:ptCount val="24"/>
                <c:pt idx="0">
                  <c:v>Jan-19</c:v>
                </c:pt>
                <c:pt idx="1">
                  <c:v>Feb-19</c:v>
                </c:pt>
                <c:pt idx="2">
                  <c:v>Mar-19</c:v>
                </c:pt>
                <c:pt idx="3">
                  <c:v>Apr-19</c:v>
                </c:pt>
                <c:pt idx="4">
                  <c:v>May-19</c:v>
                </c:pt>
                <c:pt idx="5">
                  <c:v>Jun-19</c:v>
                </c:pt>
                <c:pt idx="6">
                  <c:v>Jul-19</c:v>
                </c:pt>
                <c:pt idx="7">
                  <c:v>Aug-19</c:v>
                </c:pt>
                <c:pt idx="8">
                  <c:v>Sep-19</c:v>
                </c:pt>
                <c:pt idx="9">
                  <c:v>Oct-19</c:v>
                </c:pt>
                <c:pt idx="10">
                  <c:v>Nov-19</c:v>
                </c:pt>
                <c:pt idx="11">
                  <c:v>Dec-19</c:v>
                </c:pt>
                <c:pt idx="12">
                  <c:v>Jan-20</c:v>
                </c:pt>
                <c:pt idx="13">
                  <c:v>Feb-20</c:v>
                </c:pt>
                <c:pt idx="14">
                  <c:v>Mar-20</c:v>
                </c:pt>
                <c:pt idx="15">
                  <c:v>Apr-20</c:v>
                </c:pt>
                <c:pt idx="16">
                  <c:v>May-20</c:v>
                </c:pt>
                <c:pt idx="17">
                  <c:v>Jun-20</c:v>
                </c:pt>
                <c:pt idx="18">
                  <c:v>Jul-20</c:v>
                </c:pt>
                <c:pt idx="19">
                  <c:v>Aug-20</c:v>
                </c:pt>
                <c:pt idx="20">
                  <c:v>Sep-20</c:v>
                </c:pt>
                <c:pt idx="21">
                  <c:v>Oct-20</c:v>
                </c:pt>
                <c:pt idx="22">
                  <c:v>Nov-20</c:v>
                </c:pt>
                <c:pt idx="23">
                  <c:v>Dec-20</c:v>
                </c:pt>
              </c:strCache>
            </c:strRef>
          </c:cat>
          <c:val>
            <c:numRef>
              <c:f>'All Households'!$B$5:$B$28</c:f>
              <c:numCache>
                <c:formatCode>0.00</c:formatCode>
                <c:ptCount val="24"/>
                <c:pt idx="0">
                  <c:v>26.564544385005597</c:v>
                </c:pt>
                <c:pt idx="1">
                  <c:v>20.37654633734217</c:v>
                </c:pt>
                <c:pt idx="2">
                  <c:v>25.81700824182176</c:v>
                </c:pt>
                <c:pt idx="3">
                  <c:v>24.293307837050268</c:v>
                </c:pt>
                <c:pt idx="4">
                  <c:v>24.84216015591894</c:v>
                </c:pt>
                <c:pt idx="5">
                  <c:v>21.896398173486624</c:v>
                </c:pt>
                <c:pt idx="6">
                  <c:v>22.183559285809284</c:v>
                </c:pt>
                <c:pt idx="7">
                  <c:v>21.695541443436024</c:v>
                </c:pt>
                <c:pt idx="8">
                  <c:v>22.546749409826877</c:v>
                </c:pt>
                <c:pt idx="9">
                  <c:v>22.113984706250033</c:v>
                </c:pt>
                <c:pt idx="10">
                  <c:v>24.116882050127632</c:v>
                </c:pt>
                <c:pt idx="11">
                  <c:v>21.823180402533733</c:v>
                </c:pt>
                <c:pt idx="12">
                  <c:v>28.068154077144101</c:v>
                </c:pt>
                <c:pt idx="13">
                  <c:v>25.241998341116876</c:v>
                </c:pt>
                <c:pt idx="14">
                  <c:v>30.011127427481675</c:v>
                </c:pt>
                <c:pt idx="15">
                  <c:v>29.903829273056086</c:v>
                </c:pt>
                <c:pt idx="16">
                  <c:v>30.070543187072236</c:v>
                </c:pt>
                <c:pt idx="17">
                  <c:v>27.570561795908457</c:v>
                </c:pt>
                <c:pt idx="18">
                  <c:v>27.02823800617794</c:v>
                </c:pt>
                <c:pt idx="19">
                  <c:v>27.147878793665019</c:v>
                </c:pt>
                <c:pt idx="20">
                  <c:v>23.676744441887323</c:v>
                </c:pt>
                <c:pt idx="21">
                  <c:v>24.849598273582391</c:v>
                </c:pt>
                <c:pt idx="22">
                  <c:v>26.813139680839175</c:v>
                </c:pt>
                <c:pt idx="23">
                  <c:v>23.621092440859584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8E1-444F-9F25-F8DCDF7CA63B}"/>
            </c:ext>
          </c:extLst>
        </c:ser>
        <c:ser>
          <c:idx val="1"/>
          <c:order val="1"/>
          <c:tx>
            <c:strRef>
              <c:f>'All Households'!$C$3:$C$4</c:f>
              <c:strCache>
                <c:ptCount val="1"/>
                <c:pt idx="0">
                  <c:v>SNAP eligible non-participant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'All Households'!$A$5:$A$28</c:f>
              <c:strCache>
                <c:ptCount val="24"/>
                <c:pt idx="0">
                  <c:v>Jan-19</c:v>
                </c:pt>
                <c:pt idx="1">
                  <c:v>Feb-19</c:v>
                </c:pt>
                <c:pt idx="2">
                  <c:v>Mar-19</c:v>
                </c:pt>
                <c:pt idx="3">
                  <c:v>Apr-19</c:v>
                </c:pt>
                <c:pt idx="4">
                  <c:v>May-19</c:v>
                </c:pt>
                <c:pt idx="5">
                  <c:v>Jun-19</c:v>
                </c:pt>
                <c:pt idx="6">
                  <c:v>Jul-19</c:v>
                </c:pt>
                <c:pt idx="7">
                  <c:v>Aug-19</c:v>
                </c:pt>
                <c:pt idx="8">
                  <c:v>Sep-19</c:v>
                </c:pt>
                <c:pt idx="9">
                  <c:v>Oct-19</c:v>
                </c:pt>
                <c:pt idx="10">
                  <c:v>Nov-19</c:v>
                </c:pt>
                <c:pt idx="11">
                  <c:v>Dec-19</c:v>
                </c:pt>
                <c:pt idx="12">
                  <c:v>Jan-20</c:v>
                </c:pt>
                <c:pt idx="13">
                  <c:v>Feb-20</c:v>
                </c:pt>
                <c:pt idx="14">
                  <c:v>Mar-20</c:v>
                </c:pt>
                <c:pt idx="15">
                  <c:v>Apr-20</c:v>
                </c:pt>
                <c:pt idx="16">
                  <c:v>May-20</c:v>
                </c:pt>
                <c:pt idx="17">
                  <c:v>Jun-20</c:v>
                </c:pt>
                <c:pt idx="18">
                  <c:v>Jul-20</c:v>
                </c:pt>
                <c:pt idx="19">
                  <c:v>Aug-20</c:v>
                </c:pt>
                <c:pt idx="20">
                  <c:v>Sep-20</c:v>
                </c:pt>
                <c:pt idx="21">
                  <c:v>Oct-20</c:v>
                </c:pt>
                <c:pt idx="22">
                  <c:v>Nov-20</c:v>
                </c:pt>
                <c:pt idx="23">
                  <c:v>Dec-20</c:v>
                </c:pt>
              </c:strCache>
            </c:strRef>
          </c:cat>
          <c:val>
            <c:numRef>
              <c:f>'All Households'!$C$5:$C$28</c:f>
              <c:numCache>
                <c:formatCode>0.00</c:formatCode>
                <c:ptCount val="24"/>
                <c:pt idx="0">
                  <c:v>24.772523068238552</c:v>
                </c:pt>
                <c:pt idx="1">
                  <c:v>22.773997419458897</c:v>
                </c:pt>
                <c:pt idx="2">
                  <c:v>24.951802591706926</c:v>
                </c:pt>
                <c:pt idx="3">
                  <c:v>24.490407753409471</c:v>
                </c:pt>
                <c:pt idx="4">
                  <c:v>21.911784658186885</c:v>
                </c:pt>
                <c:pt idx="5">
                  <c:v>21.684370416205311</c:v>
                </c:pt>
                <c:pt idx="6">
                  <c:v>20.521689907044703</c:v>
                </c:pt>
                <c:pt idx="7">
                  <c:v>21.730258286731669</c:v>
                </c:pt>
                <c:pt idx="8">
                  <c:v>21.445014270516356</c:v>
                </c:pt>
                <c:pt idx="9">
                  <c:v>20.741555461473315</c:v>
                </c:pt>
                <c:pt idx="10">
                  <c:v>23.375418975041338</c:v>
                </c:pt>
                <c:pt idx="11">
                  <c:v>19.812069395464846</c:v>
                </c:pt>
                <c:pt idx="12">
                  <c:v>25.805993989076136</c:v>
                </c:pt>
                <c:pt idx="13">
                  <c:v>24.459273611796082</c:v>
                </c:pt>
                <c:pt idx="14">
                  <c:v>29.940789871996465</c:v>
                </c:pt>
                <c:pt idx="15">
                  <c:v>26.64695488085156</c:v>
                </c:pt>
                <c:pt idx="16">
                  <c:v>27.130741548882977</c:v>
                </c:pt>
                <c:pt idx="17">
                  <c:v>24.26824818788328</c:v>
                </c:pt>
                <c:pt idx="18">
                  <c:v>24.084602295813141</c:v>
                </c:pt>
                <c:pt idx="19">
                  <c:v>24.393308641400946</c:v>
                </c:pt>
                <c:pt idx="20">
                  <c:v>22.873704614888371</c:v>
                </c:pt>
                <c:pt idx="21">
                  <c:v>23.847007676489444</c:v>
                </c:pt>
                <c:pt idx="22">
                  <c:v>23.852057575221899</c:v>
                </c:pt>
                <c:pt idx="23">
                  <c:v>21.584029558361486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8E1-444F-9F25-F8DCDF7CA6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8037136"/>
        <c:axId val="138038096"/>
      </c:lineChart>
      <c:catAx>
        <c:axId val="138037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8038096"/>
        <c:crosses val="autoZero"/>
        <c:auto val="1"/>
        <c:lblAlgn val="ctr"/>
        <c:lblOffset val="100"/>
        <c:noMultiLvlLbl val="0"/>
      </c:catAx>
      <c:valAx>
        <c:axId val="138038096"/>
        <c:scaling>
          <c:orientation val="minMax"/>
          <c:min val="1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Fruit and Vegetable Expenditures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8037136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sVisible val="1"/>
      </c14:pivotOptions>
    </c:ext>
  </c:extLst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[NQ5_graphs_weights.xlsx]All Households!PivotTable3</c:name>
    <c:fmtId val="-1"/>
  </c:pivotSource>
  <c:chart>
    <c:autoTitleDeleted val="1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2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</c:pivotFmt>
      <c:pivotFmt>
        <c:idx val="3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</c:pivotFmt>
      <c:pivotFmt>
        <c:idx val="4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</c:pivotFmt>
      <c:pivotFmt>
        <c:idx val="5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</c:pivotFmt>
      <c:pivotFmt>
        <c:idx val="6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7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8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9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10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11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12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13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14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15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16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17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18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19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20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21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22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23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24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25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26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27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28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29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30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31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32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33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34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35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36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37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38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39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40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41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42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lineChart>
        <c:grouping val="standard"/>
        <c:varyColors val="0"/>
        <c:ser>
          <c:idx val="0"/>
          <c:order val="0"/>
          <c:tx>
            <c:strRef>
              <c:f>'All Households'!$B$3:$B$4</c:f>
              <c:strCache>
                <c:ptCount val="1"/>
                <c:pt idx="0">
                  <c:v>SNAP participant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'All Households'!$A$5:$A$28</c:f>
              <c:strCache>
                <c:ptCount val="24"/>
                <c:pt idx="0">
                  <c:v>Jan-19</c:v>
                </c:pt>
                <c:pt idx="1">
                  <c:v>Feb-19</c:v>
                </c:pt>
                <c:pt idx="2">
                  <c:v>Mar-19</c:v>
                </c:pt>
                <c:pt idx="3">
                  <c:v>Apr-19</c:v>
                </c:pt>
                <c:pt idx="4">
                  <c:v>May-19</c:v>
                </c:pt>
                <c:pt idx="5">
                  <c:v>Jun-19</c:v>
                </c:pt>
                <c:pt idx="6">
                  <c:v>Jul-19</c:v>
                </c:pt>
                <c:pt idx="7">
                  <c:v>Aug-19</c:v>
                </c:pt>
                <c:pt idx="8">
                  <c:v>Sep-19</c:v>
                </c:pt>
                <c:pt idx="9">
                  <c:v>Oct-19</c:v>
                </c:pt>
                <c:pt idx="10">
                  <c:v>Nov-19</c:v>
                </c:pt>
                <c:pt idx="11">
                  <c:v>Dec-19</c:v>
                </c:pt>
                <c:pt idx="12">
                  <c:v>Jan-20</c:v>
                </c:pt>
                <c:pt idx="13">
                  <c:v>Feb-20</c:v>
                </c:pt>
                <c:pt idx="14">
                  <c:v>Mar-20</c:v>
                </c:pt>
                <c:pt idx="15">
                  <c:v>Apr-20</c:v>
                </c:pt>
                <c:pt idx="16">
                  <c:v>May-20</c:v>
                </c:pt>
                <c:pt idx="17">
                  <c:v>Jun-20</c:v>
                </c:pt>
                <c:pt idx="18">
                  <c:v>Jul-20</c:v>
                </c:pt>
                <c:pt idx="19">
                  <c:v>Aug-20</c:v>
                </c:pt>
                <c:pt idx="20">
                  <c:v>Sep-20</c:v>
                </c:pt>
                <c:pt idx="21">
                  <c:v>Oct-20</c:v>
                </c:pt>
                <c:pt idx="22">
                  <c:v>Nov-20</c:v>
                </c:pt>
                <c:pt idx="23">
                  <c:v>Dec-20</c:v>
                </c:pt>
              </c:strCache>
            </c:strRef>
          </c:cat>
          <c:val>
            <c:numRef>
              <c:f>'All Households'!$B$5:$B$28</c:f>
              <c:numCache>
                <c:formatCode>0.00</c:formatCode>
                <c:ptCount val="24"/>
                <c:pt idx="0">
                  <c:v>24.85310716311227</c:v>
                </c:pt>
                <c:pt idx="1">
                  <c:v>19.537231216213868</c:v>
                </c:pt>
                <c:pt idx="2">
                  <c:v>24.289631977182975</c:v>
                </c:pt>
                <c:pt idx="3">
                  <c:v>23.404230641031695</c:v>
                </c:pt>
                <c:pt idx="4">
                  <c:v>24.66936637833858</c:v>
                </c:pt>
                <c:pt idx="5">
                  <c:v>24.768531888443491</c:v>
                </c:pt>
                <c:pt idx="6">
                  <c:v>24.463695865622434</c:v>
                </c:pt>
                <c:pt idx="7">
                  <c:v>24.281077014452592</c:v>
                </c:pt>
                <c:pt idx="8">
                  <c:v>23.998366057080698</c:v>
                </c:pt>
                <c:pt idx="9">
                  <c:v>24.421867094385153</c:v>
                </c:pt>
                <c:pt idx="10">
                  <c:v>24.880526236449136</c:v>
                </c:pt>
                <c:pt idx="11">
                  <c:v>23.95727405171143</c:v>
                </c:pt>
                <c:pt idx="12">
                  <c:v>25.801439265347941</c:v>
                </c:pt>
                <c:pt idx="13">
                  <c:v>24.385937900420778</c:v>
                </c:pt>
                <c:pt idx="14">
                  <c:v>27.922847178742963</c:v>
                </c:pt>
                <c:pt idx="15">
                  <c:v>28.550832446440531</c:v>
                </c:pt>
                <c:pt idx="16">
                  <c:v>31.816016335576791</c:v>
                </c:pt>
                <c:pt idx="17">
                  <c:v>29.523998561542019</c:v>
                </c:pt>
                <c:pt idx="18">
                  <c:v>29.801193012323349</c:v>
                </c:pt>
                <c:pt idx="19">
                  <c:v>31.083988086324929</c:v>
                </c:pt>
                <c:pt idx="20">
                  <c:v>25.655176720295618</c:v>
                </c:pt>
                <c:pt idx="21">
                  <c:v>26.943209630633852</c:v>
                </c:pt>
                <c:pt idx="22">
                  <c:v>26.376541278954686</c:v>
                </c:pt>
                <c:pt idx="23">
                  <c:v>25.611433878667725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4D9-4EB4-B544-B14F3013CE19}"/>
            </c:ext>
          </c:extLst>
        </c:ser>
        <c:ser>
          <c:idx val="1"/>
          <c:order val="1"/>
          <c:tx>
            <c:strRef>
              <c:f>'All Households'!$C$3:$C$4</c:f>
              <c:strCache>
                <c:ptCount val="1"/>
                <c:pt idx="0">
                  <c:v>SNAP eligible non-participant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'All Households'!$A$5:$A$28</c:f>
              <c:strCache>
                <c:ptCount val="24"/>
                <c:pt idx="0">
                  <c:v>Jan-19</c:v>
                </c:pt>
                <c:pt idx="1">
                  <c:v>Feb-19</c:v>
                </c:pt>
                <c:pt idx="2">
                  <c:v>Mar-19</c:v>
                </c:pt>
                <c:pt idx="3">
                  <c:v>Apr-19</c:v>
                </c:pt>
                <c:pt idx="4">
                  <c:v>May-19</c:v>
                </c:pt>
                <c:pt idx="5">
                  <c:v>Jun-19</c:v>
                </c:pt>
                <c:pt idx="6">
                  <c:v>Jul-19</c:v>
                </c:pt>
                <c:pt idx="7">
                  <c:v>Aug-19</c:v>
                </c:pt>
                <c:pt idx="8">
                  <c:v>Sep-19</c:v>
                </c:pt>
                <c:pt idx="9">
                  <c:v>Oct-19</c:v>
                </c:pt>
                <c:pt idx="10">
                  <c:v>Nov-19</c:v>
                </c:pt>
                <c:pt idx="11">
                  <c:v>Dec-19</c:v>
                </c:pt>
                <c:pt idx="12">
                  <c:v>Jan-20</c:v>
                </c:pt>
                <c:pt idx="13">
                  <c:v>Feb-20</c:v>
                </c:pt>
                <c:pt idx="14">
                  <c:v>Mar-20</c:v>
                </c:pt>
                <c:pt idx="15">
                  <c:v>Apr-20</c:v>
                </c:pt>
                <c:pt idx="16">
                  <c:v>May-20</c:v>
                </c:pt>
                <c:pt idx="17">
                  <c:v>Jun-20</c:v>
                </c:pt>
                <c:pt idx="18">
                  <c:v>Jul-20</c:v>
                </c:pt>
                <c:pt idx="19">
                  <c:v>Aug-20</c:v>
                </c:pt>
                <c:pt idx="20">
                  <c:v>Sep-20</c:v>
                </c:pt>
                <c:pt idx="21">
                  <c:v>Oct-20</c:v>
                </c:pt>
                <c:pt idx="22">
                  <c:v>Nov-20</c:v>
                </c:pt>
                <c:pt idx="23">
                  <c:v>Dec-20</c:v>
                </c:pt>
              </c:strCache>
            </c:strRef>
          </c:cat>
          <c:val>
            <c:numRef>
              <c:f>'All Households'!$C$5:$C$28</c:f>
              <c:numCache>
                <c:formatCode>0.00</c:formatCode>
                <c:ptCount val="24"/>
                <c:pt idx="0">
                  <c:v>19.180788649961368</c:v>
                </c:pt>
                <c:pt idx="1">
                  <c:v>17.343910329298119</c:v>
                </c:pt>
                <c:pt idx="2">
                  <c:v>20.308695061923675</c:v>
                </c:pt>
                <c:pt idx="3">
                  <c:v>18.331381122969631</c:v>
                </c:pt>
                <c:pt idx="4">
                  <c:v>19.972216331227344</c:v>
                </c:pt>
                <c:pt idx="5">
                  <c:v>20.331667702605063</c:v>
                </c:pt>
                <c:pt idx="6">
                  <c:v>20.150327952036704</c:v>
                </c:pt>
                <c:pt idx="7">
                  <c:v>20.124948507039132</c:v>
                </c:pt>
                <c:pt idx="8">
                  <c:v>18.770643420085438</c:v>
                </c:pt>
                <c:pt idx="9">
                  <c:v>18.904568711559421</c:v>
                </c:pt>
                <c:pt idx="10">
                  <c:v>19.518941075576965</c:v>
                </c:pt>
                <c:pt idx="11">
                  <c:v>17.502816105429979</c:v>
                </c:pt>
                <c:pt idx="12">
                  <c:v>17.978185705911375</c:v>
                </c:pt>
                <c:pt idx="13">
                  <c:v>18.441796016289665</c:v>
                </c:pt>
                <c:pt idx="14">
                  <c:v>22.016758868283834</c:v>
                </c:pt>
                <c:pt idx="15">
                  <c:v>21.120111462627133</c:v>
                </c:pt>
                <c:pt idx="16">
                  <c:v>24.223998371653721</c:v>
                </c:pt>
                <c:pt idx="17">
                  <c:v>22.772993285010216</c:v>
                </c:pt>
                <c:pt idx="18">
                  <c:v>22.283170169937307</c:v>
                </c:pt>
                <c:pt idx="19">
                  <c:v>22.112705229007538</c:v>
                </c:pt>
                <c:pt idx="20">
                  <c:v>20.192434712620173</c:v>
                </c:pt>
                <c:pt idx="21">
                  <c:v>21.998768359216317</c:v>
                </c:pt>
                <c:pt idx="22">
                  <c:v>20.086503825838289</c:v>
                </c:pt>
                <c:pt idx="23">
                  <c:v>19.600207460617266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4D9-4EB4-B544-B14F3013CE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32706783"/>
        <c:axId val="1332708031"/>
      </c:lineChart>
      <c:catAx>
        <c:axId val="133270678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32708031"/>
        <c:crosses val="autoZero"/>
        <c:auto val="1"/>
        <c:lblAlgn val="ctr"/>
        <c:lblOffset val="100"/>
        <c:noMultiLvlLbl val="0"/>
      </c:catAx>
      <c:valAx>
        <c:axId val="1332708031"/>
        <c:scaling>
          <c:orientation val="minMax"/>
          <c:max val="35"/>
          <c:min val="1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SSB Expenditures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32706783"/>
        <c:crosses val="autoZero"/>
        <c:crossBetween val="between"/>
        <c:majorUnit val="2"/>
        <c:minorUnit val="1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Data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 2007 - 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 2007 - 2010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 - 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745</Words>
  <Characters>4249</Characters>
  <Application>Microsoft Office Word</Application>
  <DocSecurity>0</DocSecurity>
  <Lines>35</Lines>
  <Paragraphs>9</Paragraphs>
  <ScaleCrop>false</ScaleCrop>
  <Company/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Muth, Mary - REE-ERS</dc:creator>
  <cp:keywords/>
  <dc:description/>
  <cp:lastModifiedBy>Mary Muth</cp:lastModifiedBy>
  <cp:revision>24</cp:revision>
  <dcterms:created xsi:type="dcterms:W3CDTF">2025-01-28T19:24:00Z</dcterms:created>
  <dcterms:modified xsi:type="dcterms:W3CDTF">2025-05-12T13:29:00Z</dcterms:modified>
</cp:coreProperties>
</file>