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7D4D" w14:textId="64F8595A" w:rsidR="00D31939" w:rsidRPr="00A67A22" w:rsidRDefault="00D31939" w:rsidP="006F282B">
      <w:p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A67A22">
        <w:rPr>
          <w:rFonts w:ascii="Times New Roman" w:hAnsi="Times New Roman"/>
          <w:bCs/>
          <w:sz w:val="24"/>
          <w:szCs w:val="24"/>
          <w:lang w:val="en-GB"/>
        </w:rPr>
        <w:tab/>
      </w:r>
      <w:r w:rsidRPr="00A67A22">
        <w:rPr>
          <w:rFonts w:ascii="Times New Roman" w:hAnsi="Times New Roman"/>
          <w:b/>
          <w:sz w:val="24"/>
          <w:szCs w:val="24"/>
          <w:lang w:val="en-GB"/>
        </w:rPr>
        <w:t>Appendix</w:t>
      </w:r>
    </w:p>
    <w:p w14:paraId="195DE4FE" w14:textId="77777777" w:rsidR="00D31939" w:rsidRPr="00A67A22" w:rsidRDefault="00D31939" w:rsidP="00D31939">
      <w:pPr>
        <w:pStyle w:val="BodyText"/>
        <w:spacing w:before="97"/>
        <w:rPr>
          <w:rFonts w:ascii="Times New Roman"/>
          <w:i/>
          <w:lang w:val="en-GB"/>
        </w:rPr>
      </w:pPr>
    </w:p>
    <w:p w14:paraId="42269547" w14:textId="425C3FFB" w:rsidR="00D31939" w:rsidRPr="00A67A22" w:rsidRDefault="00D31939" w:rsidP="00D31939">
      <w:pPr>
        <w:pStyle w:val="BodyText"/>
        <w:spacing w:line="259" w:lineRule="auto"/>
        <w:ind w:left="116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b/>
          <w:bCs/>
          <w:lang w:val="en-GB"/>
        </w:rPr>
        <w:t>Table</w:t>
      </w:r>
      <w:r w:rsidRPr="00A67A22">
        <w:rPr>
          <w:rFonts w:ascii="Times New Roman" w:hAnsi="Times New Roman" w:cs="Times New Roman"/>
          <w:b/>
          <w:bCs/>
          <w:spacing w:val="-2"/>
          <w:lang w:val="en-GB"/>
        </w:rPr>
        <w:t xml:space="preserve"> </w:t>
      </w:r>
      <w:r w:rsidR="00E73E0C" w:rsidRPr="00A67A22">
        <w:rPr>
          <w:rFonts w:ascii="Times New Roman" w:hAnsi="Times New Roman" w:cs="Times New Roman"/>
          <w:b/>
          <w:bCs/>
          <w:spacing w:val="-2"/>
          <w:lang w:val="en-GB"/>
        </w:rPr>
        <w:t>A</w:t>
      </w:r>
      <w:r w:rsidRPr="00A67A22">
        <w:rPr>
          <w:rFonts w:ascii="Times New Roman" w:hAnsi="Times New Roman" w:cs="Times New Roman"/>
          <w:b/>
          <w:bCs/>
          <w:lang w:val="en-GB"/>
        </w:rPr>
        <w:t>1.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Distribution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the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gra</w:t>
      </w:r>
      <w:r w:rsidR="009D6F1D" w:rsidRPr="00A67A22">
        <w:rPr>
          <w:rFonts w:ascii="Times New Roman" w:hAnsi="Times New Roman" w:cs="Times New Roman"/>
          <w:lang w:val="en-GB"/>
        </w:rPr>
        <w:t>d</w:t>
      </w:r>
      <w:r w:rsidRPr="00A67A22">
        <w:rPr>
          <w:rFonts w:ascii="Times New Roman" w:hAnsi="Times New Roman" w:cs="Times New Roman"/>
          <w:lang w:val="en-GB"/>
        </w:rPr>
        <w:t>uated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PhD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students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based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on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the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type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institutions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 xml:space="preserve">and </w:t>
      </w:r>
      <w:r w:rsidRPr="00A67A22">
        <w:rPr>
          <w:rFonts w:ascii="Times New Roman" w:hAnsi="Times New Roman" w:cs="Times New Roman"/>
          <w:spacing w:val="-2"/>
          <w:lang w:val="en-GB"/>
        </w:rPr>
        <w:t>subjects.</w:t>
      </w:r>
    </w:p>
    <w:p w14:paraId="5D3996B0" w14:textId="77777777" w:rsidR="00D31939" w:rsidRPr="00A67A22" w:rsidRDefault="00D31939" w:rsidP="00D31939">
      <w:pPr>
        <w:pStyle w:val="BodyText"/>
        <w:spacing w:before="6"/>
        <w:rPr>
          <w:rFonts w:ascii="Times New Roman" w:hAnsi="Times New Roman" w:cs="Times New Roman"/>
          <w:sz w:val="13"/>
          <w:lang w:val="en-GB"/>
        </w:rPr>
      </w:pPr>
    </w:p>
    <w:tbl>
      <w:tblPr>
        <w:tblW w:w="0" w:type="auto"/>
        <w:tblInd w:w="1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1125"/>
        <w:gridCol w:w="1677"/>
        <w:gridCol w:w="1125"/>
      </w:tblGrid>
      <w:tr w:rsidR="00D31939" w:rsidRPr="00A67A22" w14:paraId="75FCD4A3" w14:textId="77777777" w:rsidTr="009D6F1D">
        <w:trPr>
          <w:trHeight w:val="554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14:paraId="0556CC3C" w14:textId="77777777" w:rsidR="00D31939" w:rsidRPr="00A67A22" w:rsidRDefault="00D31939" w:rsidP="0094193C">
            <w:pPr>
              <w:pStyle w:val="TableParagraph"/>
              <w:spacing w:before="2"/>
              <w:ind w:left="110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Institution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6DE5DBA8" w14:textId="77777777" w:rsidR="00D31939" w:rsidRPr="00A67A22" w:rsidRDefault="00D31939" w:rsidP="0094193C">
            <w:pPr>
              <w:pStyle w:val="TableParagraph"/>
              <w:spacing w:before="2"/>
              <w:ind w:left="7" w:right="4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Number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2628AF46" w14:textId="77777777" w:rsidR="00D31939" w:rsidRPr="00A67A22" w:rsidRDefault="00D31939" w:rsidP="0094193C">
            <w:pPr>
              <w:pStyle w:val="TableParagraph"/>
              <w:spacing w:before="2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Subject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01D8D1FF" w14:textId="77777777" w:rsidR="00D31939" w:rsidRPr="00A67A22" w:rsidRDefault="00D31939" w:rsidP="0094193C">
            <w:pPr>
              <w:pStyle w:val="TableParagraph"/>
              <w:spacing w:before="2"/>
              <w:ind w:left="7" w:right="6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Number</w:t>
            </w:r>
          </w:p>
        </w:tc>
      </w:tr>
      <w:tr w:rsidR="00D31939" w:rsidRPr="00A67A22" w14:paraId="66BD3F06" w14:textId="77777777" w:rsidTr="009D6F1D">
        <w:trPr>
          <w:trHeight w:val="550"/>
        </w:trPr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14:paraId="7F766979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10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Clinical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14:paraId="7CB94C40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358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200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6BAF38D8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basic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C24B194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7" w:right="10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109</w:t>
            </w:r>
          </w:p>
        </w:tc>
      </w:tr>
      <w:tr w:rsidR="00D31939" w:rsidRPr="00A67A22" w14:paraId="6E13D771" w14:textId="77777777" w:rsidTr="009D6F1D">
        <w:trPr>
          <w:trHeight w:val="554"/>
        </w:trPr>
        <w:tc>
          <w:tcPr>
            <w:tcW w:w="1405" w:type="dxa"/>
            <w:vMerge/>
          </w:tcPr>
          <w:p w14:paraId="0527B53B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125" w:type="dxa"/>
            <w:vMerge/>
          </w:tcPr>
          <w:p w14:paraId="5F60490F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677" w:type="dxa"/>
          </w:tcPr>
          <w:p w14:paraId="0BDFC03C" w14:textId="77777777" w:rsidR="00D31939" w:rsidRPr="00A67A22" w:rsidRDefault="00D31939" w:rsidP="0094193C">
            <w:pPr>
              <w:pStyle w:val="TableParagraph"/>
              <w:spacing w:before="2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clinical</w:t>
            </w:r>
          </w:p>
        </w:tc>
        <w:tc>
          <w:tcPr>
            <w:tcW w:w="1125" w:type="dxa"/>
          </w:tcPr>
          <w:p w14:paraId="21DE73F9" w14:textId="77777777" w:rsidR="00D31939" w:rsidRPr="00A67A22" w:rsidRDefault="00D31939" w:rsidP="0094193C">
            <w:pPr>
              <w:pStyle w:val="TableParagraph"/>
              <w:spacing w:before="2"/>
              <w:ind w:left="7" w:right="7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75</w:t>
            </w:r>
          </w:p>
        </w:tc>
      </w:tr>
      <w:tr w:rsidR="00D31939" w:rsidRPr="00A67A22" w14:paraId="2A2A4DD9" w14:textId="77777777" w:rsidTr="009D6F1D">
        <w:trPr>
          <w:trHeight w:val="550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0A3D0EE7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63716957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0E31C01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z w:val="24"/>
                <w:lang w:val="en-GB"/>
              </w:rPr>
              <w:t>other</w:t>
            </w: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bCs/>
                <w:sz w:val="24"/>
                <w:lang w:val="en-GB"/>
              </w:rPr>
              <w:t>+</w:t>
            </w:r>
            <w:r w:rsidRPr="00A67A22">
              <w:rPr>
                <w:rFonts w:ascii="Times New Roman" w:hAnsi="Times New Roman" w:cs="Times New Roman"/>
                <w:bCs/>
                <w:spacing w:val="-1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mixed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3B60D54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7" w:right="7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16</w:t>
            </w:r>
          </w:p>
        </w:tc>
      </w:tr>
      <w:tr w:rsidR="00D31939" w:rsidRPr="00A67A22" w14:paraId="5B6AE84B" w14:textId="77777777" w:rsidTr="009D6F1D">
        <w:trPr>
          <w:trHeight w:val="554"/>
        </w:trPr>
        <w:tc>
          <w:tcPr>
            <w:tcW w:w="1405" w:type="dxa"/>
            <w:vMerge w:val="restart"/>
            <w:tcBorders>
              <w:top w:val="single" w:sz="4" w:space="0" w:color="auto"/>
              <w:bottom w:val="nil"/>
            </w:tcBorders>
          </w:tcPr>
          <w:p w14:paraId="33F93AE6" w14:textId="6D1D4DBE" w:rsidR="00D31939" w:rsidRPr="00A67A22" w:rsidRDefault="00D31939" w:rsidP="0094193C">
            <w:pPr>
              <w:pStyle w:val="TableParagraph"/>
              <w:spacing w:before="2" w:line="480" w:lineRule="auto"/>
              <w:ind w:left="110" w:right="151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Theoretica</w:t>
            </w:r>
            <w:r w:rsidRPr="00A67A22">
              <w:rPr>
                <w:rFonts w:ascii="Times New Roman" w:hAnsi="Times New Roman" w:cs="Times New Roman"/>
                <w:bCs/>
                <w:spacing w:val="-10"/>
                <w:sz w:val="24"/>
                <w:lang w:val="en-GB"/>
              </w:rPr>
              <w:t>l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bottom w:val="nil"/>
            </w:tcBorders>
          </w:tcPr>
          <w:p w14:paraId="7B5564D0" w14:textId="77777777" w:rsidR="00D31939" w:rsidRPr="00A67A22" w:rsidRDefault="00D31939" w:rsidP="0094193C">
            <w:pPr>
              <w:pStyle w:val="TableParagraph"/>
              <w:spacing w:before="2"/>
              <w:ind w:left="358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267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14:paraId="160988E9" w14:textId="77777777" w:rsidR="00D31939" w:rsidRPr="00A67A22" w:rsidRDefault="00D31939" w:rsidP="0094193C">
            <w:pPr>
              <w:pStyle w:val="TableParagraph"/>
              <w:spacing w:before="2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basic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14:paraId="06D6042D" w14:textId="77777777" w:rsidR="00D31939" w:rsidRPr="00A67A22" w:rsidRDefault="00D31939" w:rsidP="0094193C">
            <w:pPr>
              <w:pStyle w:val="TableParagraph"/>
              <w:spacing w:before="2"/>
              <w:ind w:left="7" w:right="10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231</w:t>
            </w:r>
          </w:p>
        </w:tc>
      </w:tr>
      <w:tr w:rsidR="00D31939" w:rsidRPr="00A67A22" w14:paraId="1DB24D42" w14:textId="77777777" w:rsidTr="009D6F1D">
        <w:trPr>
          <w:trHeight w:val="550"/>
        </w:trPr>
        <w:tc>
          <w:tcPr>
            <w:tcW w:w="1405" w:type="dxa"/>
            <w:vMerge/>
            <w:tcBorders>
              <w:top w:val="nil"/>
            </w:tcBorders>
          </w:tcPr>
          <w:p w14:paraId="2F5E7D0F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56F06CEF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677" w:type="dxa"/>
            <w:tcBorders>
              <w:top w:val="nil"/>
            </w:tcBorders>
          </w:tcPr>
          <w:p w14:paraId="608FE769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clinical</w:t>
            </w:r>
          </w:p>
        </w:tc>
        <w:tc>
          <w:tcPr>
            <w:tcW w:w="1125" w:type="dxa"/>
            <w:tcBorders>
              <w:top w:val="nil"/>
            </w:tcBorders>
          </w:tcPr>
          <w:p w14:paraId="0BAD9824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7" w:right="7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20</w:t>
            </w:r>
          </w:p>
        </w:tc>
      </w:tr>
      <w:tr w:rsidR="00D31939" w:rsidRPr="00A67A22" w14:paraId="2B895095" w14:textId="77777777" w:rsidTr="009D6F1D">
        <w:trPr>
          <w:trHeight w:val="553"/>
        </w:trPr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5C4AAEF2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38266F2D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583F574" w14:textId="77777777" w:rsidR="00D31939" w:rsidRPr="00A67A22" w:rsidRDefault="00D31939" w:rsidP="0094193C">
            <w:pPr>
              <w:pStyle w:val="TableParagraph"/>
              <w:spacing w:before="2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z w:val="24"/>
                <w:lang w:val="en-GB"/>
              </w:rPr>
              <w:t>other</w:t>
            </w: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bCs/>
                <w:sz w:val="24"/>
                <w:lang w:val="en-GB"/>
              </w:rPr>
              <w:t>+</w:t>
            </w:r>
            <w:r w:rsidRPr="00A67A22">
              <w:rPr>
                <w:rFonts w:ascii="Times New Roman" w:hAnsi="Times New Roman" w:cs="Times New Roman"/>
                <w:bCs/>
                <w:spacing w:val="-1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mixed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26C3065" w14:textId="77777777" w:rsidR="00D31939" w:rsidRPr="00A67A22" w:rsidRDefault="00D31939" w:rsidP="0094193C">
            <w:pPr>
              <w:pStyle w:val="TableParagraph"/>
              <w:spacing w:before="2"/>
              <w:ind w:left="7" w:right="7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15</w:t>
            </w:r>
          </w:p>
        </w:tc>
      </w:tr>
      <w:tr w:rsidR="00D31939" w:rsidRPr="00A67A22" w14:paraId="66BCB2AD" w14:textId="77777777" w:rsidTr="009D6F1D">
        <w:trPr>
          <w:trHeight w:val="586"/>
        </w:trPr>
        <w:tc>
          <w:tcPr>
            <w:tcW w:w="1405" w:type="dxa"/>
            <w:tcBorders>
              <w:top w:val="single" w:sz="4" w:space="0" w:color="auto"/>
              <w:bottom w:val="nil"/>
            </w:tcBorders>
          </w:tcPr>
          <w:p w14:paraId="4DE53F51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10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Mixed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14:paraId="6EBAE26F" w14:textId="77777777" w:rsidR="00D31939" w:rsidRPr="00A67A22" w:rsidRDefault="00D31939" w:rsidP="0094193C">
            <w:pPr>
              <w:pStyle w:val="TableParagraph"/>
              <w:spacing w:before="0" w:line="274" w:lineRule="exact"/>
              <w:ind w:right="3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10"/>
                <w:sz w:val="24"/>
                <w:lang w:val="en-GB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bottom w:val="nil"/>
            </w:tcBorders>
          </w:tcPr>
          <w:p w14:paraId="128DBEA1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106"/>
              <w:jc w:val="left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sz w:val="24"/>
                <w:lang w:val="en-GB"/>
              </w:rPr>
              <w:t>basic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14:paraId="62D6D52B" w14:textId="77777777" w:rsidR="00D31939" w:rsidRPr="00A67A22" w:rsidRDefault="00D31939" w:rsidP="0094193C">
            <w:pPr>
              <w:pStyle w:val="TableParagraph"/>
              <w:spacing w:before="0" w:line="274" w:lineRule="exact"/>
              <w:ind w:left="8" w:right="3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10"/>
                <w:sz w:val="24"/>
                <w:lang w:val="en-GB"/>
              </w:rPr>
              <w:t>9</w:t>
            </w:r>
          </w:p>
        </w:tc>
      </w:tr>
      <w:tr w:rsidR="00D31939" w:rsidRPr="00A67A22" w14:paraId="3009F7A2" w14:textId="77777777" w:rsidTr="009D6F1D">
        <w:trPr>
          <w:trHeight w:val="638"/>
        </w:trPr>
        <w:tc>
          <w:tcPr>
            <w:tcW w:w="1405" w:type="dxa"/>
            <w:tcBorders>
              <w:top w:val="nil"/>
            </w:tcBorders>
          </w:tcPr>
          <w:p w14:paraId="701F91CD" w14:textId="77777777" w:rsidR="00D31939" w:rsidRPr="00A67A22" w:rsidRDefault="00D31939" w:rsidP="0094193C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06296873" w14:textId="77777777" w:rsidR="00D31939" w:rsidRPr="00A67A22" w:rsidRDefault="00D31939" w:rsidP="0094193C">
            <w:pPr>
              <w:pStyle w:val="TableParagraph"/>
              <w:spacing w:before="2"/>
              <w:ind w:left="7" w:right="8"/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sz w:val="24"/>
                <w:lang w:val="en-GB"/>
              </w:rPr>
              <w:t>476</w:t>
            </w:r>
          </w:p>
        </w:tc>
        <w:tc>
          <w:tcPr>
            <w:tcW w:w="1677" w:type="dxa"/>
            <w:tcBorders>
              <w:top w:val="nil"/>
            </w:tcBorders>
          </w:tcPr>
          <w:p w14:paraId="7D98CABB" w14:textId="77777777" w:rsidR="00D31939" w:rsidRPr="00A67A22" w:rsidRDefault="00D31939" w:rsidP="0094193C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14:paraId="69A668A8" w14:textId="77777777" w:rsidR="00D31939" w:rsidRPr="00A67A22" w:rsidRDefault="00D31939" w:rsidP="0094193C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096DCC55" w14:textId="77777777" w:rsidR="00D31939" w:rsidRPr="00A67A22" w:rsidRDefault="00D31939" w:rsidP="00D31939">
      <w:pPr>
        <w:pStyle w:val="BodyText"/>
        <w:rPr>
          <w:rFonts w:ascii="Times New Roman" w:hAnsi="Times New Roman" w:cs="Times New Roman"/>
          <w:lang w:val="en-GB"/>
        </w:rPr>
      </w:pPr>
    </w:p>
    <w:p w14:paraId="0ED0C00D" w14:textId="77777777" w:rsidR="00D31939" w:rsidRPr="00A67A22" w:rsidRDefault="00D31939" w:rsidP="00D31939">
      <w:pPr>
        <w:pStyle w:val="BodyText"/>
        <w:ind w:left="116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>Basic-clinical comparison</w:t>
      </w:r>
      <w:r w:rsidRPr="00A67A22">
        <w:rPr>
          <w:rFonts w:ascii="Times New Roman" w:hAnsi="Times New Roman" w:cs="Times New Roman"/>
          <w:spacing w:val="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(clinical):</w:t>
      </w:r>
      <w:r w:rsidRPr="00A67A22">
        <w:rPr>
          <w:rFonts w:ascii="Times New Roman" w:hAnsi="Times New Roman" w:cs="Times New Roman"/>
          <w:spacing w:val="4"/>
          <w:lang w:val="en-GB"/>
        </w:rPr>
        <w:t xml:space="preserve">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spacing w:val="15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=</w:t>
      </w:r>
      <w:r w:rsidRPr="00A67A22">
        <w:rPr>
          <w:rFonts w:ascii="Times New Roman" w:eastAsia="Symbola" w:hAnsi="Times New Roman" w:cs="Times New Roman"/>
          <w:spacing w:val="6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6.29</w:t>
      </w:r>
      <w:r w:rsidRPr="00A67A22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 xml:space="preserve">1, </w:t>
      </w:r>
      <w:r w:rsidRPr="00A67A22">
        <w:rPr>
          <w:rFonts w:ascii="Times New Roman" w:hAnsi="Times New Roman" w:cs="Times New Roman"/>
          <w:i/>
          <w:iCs/>
          <w:spacing w:val="-2"/>
          <w:lang w:val="en-GB"/>
        </w:rPr>
        <w:t>p</w:t>
      </w:r>
      <w:r w:rsidRPr="00A67A22">
        <w:rPr>
          <w:rFonts w:ascii="Times New Roman" w:hAnsi="Times New Roman" w:cs="Times New Roman"/>
          <w:spacing w:val="-2"/>
          <w:lang w:val="en-GB"/>
        </w:rPr>
        <w:t>=0.012</w:t>
      </w:r>
    </w:p>
    <w:p w14:paraId="047B8D12" w14:textId="77777777" w:rsidR="00D31939" w:rsidRPr="00A67A22" w:rsidRDefault="00D31939" w:rsidP="00D31939">
      <w:pPr>
        <w:pStyle w:val="BodyText"/>
        <w:ind w:left="116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>Basic-clinical</w:t>
      </w:r>
      <w:r w:rsidRPr="00A67A22">
        <w:rPr>
          <w:rFonts w:ascii="Times New Roman" w:hAnsi="Times New Roman" w:cs="Times New Roman"/>
          <w:spacing w:val="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comparison</w:t>
      </w:r>
      <w:r w:rsidRPr="00A67A22">
        <w:rPr>
          <w:rFonts w:ascii="Times New Roman" w:hAnsi="Times New Roman" w:cs="Times New Roman"/>
          <w:spacing w:val="7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(theoretical):</w:t>
      </w:r>
      <w:r w:rsidRPr="00A67A22">
        <w:rPr>
          <w:rFonts w:ascii="Times New Roman" w:hAnsi="Times New Roman" w:cs="Times New Roman"/>
          <w:spacing w:val="9"/>
          <w:lang w:val="en-GB"/>
        </w:rPr>
        <w:t xml:space="preserve">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spacing w:val="22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=</w:t>
      </w:r>
      <w:r w:rsidRPr="00A67A22">
        <w:rPr>
          <w:rFonts w:ascii="Times New Roman" w:eastAsia="Symbola" w:hAnsi="Times New Roman" w:cs="Times New Roman"/>
          <w:spacing w:val="11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177.37</w:t>
      </w:r>
      <w:r w:rsidRPr="00A67A22">
        <w:rPr>
          <w:rFonts w:ascii="Times New Roman" w:hAnsi="Times New Roman" w:cs="Times New Roman"/>
          <w:lang w:val="en-GB"/>
        </w:rPr>
        <w:t>,</w:t>
      </w:r>
      <w:r w:rsidRPr="00A67A22">
        <w:rPr>
          <w:rFonts w:ascii="Times New Roman" w:hAnsi="Times New Roman" w:cs="Times New Roman"/>
          <w:spacing w:val="4"/>
          <w:lang w:val="en-GB"/>
        </w:rPr>
        <w:t xml:space="preserve">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>1,</w:t>
      </w:r>
      <w:r w:rsidRPr="00A67A22">
        <w:rPr>
          <w:rFonts w:ascii="Times New Roman" w:hAnsi="Times New Roman" w:cs="Times New Roman"/>
          <w:spacing w:val="4"/>
          <w:lang w:val="en-GB"/>
        </w:rPr>
        <w:t xml:space="preserve"> </w:t>
      </w:r>
      <w:r w:rsidRPr="00A67A22">
        <w:rPr>
          <w:rFonts w:ascii="Times New Roman" w:hAnsi="Times New Roman" w:cs="Times New Roman"/>
          <w:i/>
          <w:iCs/>
          <w:spacing w:val="-2"/>
          <w:lang w:val="en-GB"/>
        </w:rPr>
        <w:t>p</w:t>
      </w:r>
      <w:r w:rsidRPr="00A67A22">
        <w:rPr>
          <w:rFonts w:ascii="Times New Roman" w:hAnsi="Times New Roman" w:cs="Times New Roman"/>
          <w:spacing w:val="-2"/>
          <w:lang w:val="en-GB"/>
        </w:rPr>
        <w:t>&lt;0.001</w:t>
      </w:r>
    </w:p>
    <w:p w14:paraId="700FADA6" w14:textId="77777777" w:rsidR="00D31939" w:rsidRPr="00A67A22" w:rsidRDefault="00D31939" w:rsidP="00D31939">
      <w:pPr>
        <w:pStyle w:val="BodyText"/>
        <w:ind w:left="116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>Basic-clinical</w:t>
      </w:r>
      <w:r w:rsidRPr="00A67A22">
        <w:rPr>
          <w:rFonts w:ascii="Times New Roman" w:hAnsi="Times New Roman" w:cs="Times New Roman"/>
          <w:spacing w:val="4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comparison</w:t>
      </w:r>
      <w:r w:rsidRPr="00A67A22">
        <w:rPr>
          <w:rFonts w:ascii="Times New Roman" w:hAnsi="Times New Roman" w:cs="Times New Roman"/>
          <w:spacing w:val="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(</w:t>
      </w:r>
      <w:proofErr w:type="spellStart"/>
      <w:r w:rsidRPr="00A67A22">
        <w:rPr>
          <w:rFonts w:ascii="Times New Roman" w:hAnsi="Times New Roman" w:cs="Times New Roman"/>
          <w:lang w:val="en-GB"/>
        </w:rPr>
        <w:t>clinical+theoretical+mixed</w:t>
      </w:r>
      <w:proofErr w:type="spellEnd"/>
      <w:r w:rsidRPr="00A67A22">
        <w:rPr>
          <w:rFonts w:ascii="Times New Roman" w:hAnsi="Times New Roman" w:cs="Times New Roman"/>
          <w:lang w:val="en-GB"/>
        </w:rPr>
        <w:t>):</w:t>
      </w:r>
      <w:r w:rsidRPr="00A67A22">
        <w:rPr>
          <w:rFonts w:ascii="Times New Roman" w:hAnsi="Times New Roman" w:cs="Times New Roman"/>
          <w:spacing w:val="10"/>
          <w:lang w:val="en-GB"/>
        </w:rPr>
        <w:t xml:space="preserve">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spacing w:val="19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=</w:t>
      </w:r>
      <w:r w:rsidRPr="00A67A22">
        <w:rPr>
          <w:rFonts w:ascii="Times New Roman" w:eastAsia="Symbola" w:hAnsi="Times New Roman" w:cs="Times New Roman"/>
          <w:spacing w:val="11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145.31</w:t>
      </w:r>
      <w:r w:rsidRPr="00A67A22">
        <w:rPr>
          <w:rFonts w:ascii="Times New Roman" w:hAnsi="Times New Roman" w:cs="Times New Roman"/>
          <w:lang w:val="en-GB"/>
        </w:rPr>
        <w:t>,</w:t>
      </w:r>
      <w:r w:rsidRPr="00A67A22">
        <w:rPr>
          <w:rFonts w:ascii="Times New Roman" w:hAnsi="Times New Roman" w:cs="Times New Roman"/>
          <w:spacing w:val="3"/>
          <w:lang w:val="en-GB"/>
        </w:rPr>
        <w:t xml:space="preserve">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>1,</w:t>
      </w:r>
      <w:r w:rsidRPr="00A67A22">
        <w:rPr>
          <w:rFonts w:ascii="Times New Roman" w:hAnsi="Times New Roman" w:cs="Times New Roman"/>
          <w:spacing w:val="3"/>
          <w:lang w:val="en-GB"/>
        </w:rPr>
        <w:t xml:space="preserve"> </w:t>
      </w:r>
      <w:r w:rsidRPr="00A67A22">
        <w:rPr>
          <w:rFonts w:ascii="Times New Roman" w:hAnsi="Times New Roman" w:cs="Times New Roman"/>
          <w:i/>
          <w:iCs/>
          <w:spacing w:val="-2"/>
          <w:lang w:val="en-GB"/>
        </w:rPr>
        <w:t>p</w:t>
      </w:r>
      <w:r w:rsidRPr="00A67A22">
        <w:rPr>
          <w:rFonts w:ascii="Times New Roman" w:hAnsi="Times New Roman" w:cs="Times New Roman"/>
          <w:spacing w:val="-2"/>
          <w:lang w:val="en-GB"/>
        </w:rPr>
        <w:t>&lt;0.001</w:t>
      </w:r>
    </w:p>
    <w:p w14:paraId="2485B6A9" w14:textId="77777777" w:rsidR="00D31939" w:rsidRPr="00A67A22" w:rsidRDefault="00D31939" w:rsidP="00D31939">
      <w:pPr>
        <w:rPr>
          <w:rFonts w:ascii="Times New Roman" w:hAnsi="Times New Roman"/>
          <w:lang w:val="en-GB"/>
        </w:rPr>
        <w:sectPr w:rsidR="00D31939" w:rsidRPr="00A67A22" w:rsidSect="00D31939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1920" w:right="1300" w:bottom="280" w:left="1300" w:header="720" w:footer="720" w:gutter="0"/>
          <w:cols w:space="720"/>
        </w:sectPr>
      </w:pPr>
    </w:p>
    <w:p w14:paraId="38BD46E3" w14:textId="2ECCB790" w:rsidR="00D31939" w:rsidRPr="00A67A22" w:rsidRDefault="00D31939" w:rsidP="00D31939">
      <w:pPr>
        <w:pStyle w:val="BodyText"/>
        <w:spacing w:before="78"/>
        <w:ind w:left="116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b/>
          <w:bCs/>
          <w:lang w:val="en-GB"/>
        </w:rPr>
        <w:lastRenderedPageBreak/>
        <w:t>Table</w:t>
      </w:r>
      <w:r w:rsidRPr="00A67A22">
        <w:rPr>
          <w:rFonts w:ascii="Times New Roman" w:hAnsi="Times New Roman" w:cs="Times New Roman"/>
          <w:b/>
          <w:bCs/>
          <w:spacing w:val="-3"/>
          <w:lang w:val="en-GB"/>
        </w:rPr>
        <w:t xml:space="preserve"> </w:t>
      </w:r>
      <w:r w:rsidR="00E73E0C" w:rsidRPr="00A67A22">
        <w:rPr>
          <w:rFonts w:ascii="Times New Roman" w:hAnsi="Times New Roman" w:cs="Times New Roman"/>
          <w:b/>
          <w:bCs/>
          <w:lang w:val="en-GB"/>
        </w:rPr>
        <w:t>A</w:t>
      </w:r>
      <w:r w:rsidRPr="00A67A22">
        <w:rPr>
          <w:rFonts w:ascii="Times New Roman" w:hAnsi="Times New Roman" w:cs="Times New Roman"/>
          <w:b/>
          <w:bCs/>
          <w:lang w:val="en-GB"/>
        </w:rPr>
        <w:t>2.</w:t>
      </w:r>
      <w:r w:rsidRPr="00A67A22">
        <w:rPr>
          <w:rFonts w:ascii="Times New Roman" w:hAnsi="Times New Roman" w:cs="Times New Roman"/>
          <w:spacing w:val="5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Distribution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="009D6F1D"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proofErr w:type="spellStart"/>
      <w:r w:rsidR="009D6F1D" w:rsidRPr="00A67A22">
        <w:rPr>
          <w:rFonts w:ascii="Times New Roman" w:hAnsi="Times New Roman" w:cs="Times New Roman"/>
          <w:lang w:val="en-GB"/>
        </w:rPr>
        <w:t>SCI</w:t>
      </w:r>
      <w:r w:rsidRPr="00A67A22">
        <w:rPr>
          <w:rFonts w:ascii="Times New Roman" w:hAnsi="Times New Roman" w:cs="Times New Roman"/>
          <w:lang w:val="en-GB"/>
        </w:rPr>
        <w:t>mago</w:t>
      </w:r>
      <w:proofErr w:type="spellEnd"/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Journal</w:t>
      </w:r>
      <w:r w:rsidRPr="00A67A22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Ranking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(SJR)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spacing w:val="-2"/>
          <w:lang w:val="en-GB"/>
        </w:rPr>
        <w:t>publications.</w:t>
      </w:r>
    </w:p>
    <w:p w14:paraId="505555F8" w14:textId="77777777" w:rsidR="00D31939" w:rsidRPr="00A67A22" w:rsidRDefault="00D31939" w:rsidP="00D31939">
      <w:pPr>
        <w:pStyle w:val="BodyText"/>
        <w:spacing w:before="4" w:after="1"/>
        <w:rPr>
          <w:rFonts w:ascii="Times New Roman" w:hAnsi="Times New Roman" w:cs="Times New Roman"/>
          <w:sz w:val="15"/>
          <w:lang w:val="en-GB"/>
        </w:rPr>
      </w:pPr>
    </w:p>
    <w:tbl>
      <w:tblPr>
        <w:tblW w:w="0" w:type="auto"/>
        <w:tblInd w:w="13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48"/>
        <w:gridCol w:w="745"/>
        <w:gridCol w:w="636"/>
        <w:gridCol w:w="636"/>
      </w:tblGrid>
      <w:tr w:rsidR="00D31939" w:rsidRPr="00A67A22" w14:paraId="4133136E" w14:textId="77777777" w:rsidTr="009D6F1D">
        <w:trPr>
          <w:trHeight w:val="300"/>
        </w:trPr>
        <w:tc>
          <w:tcPr>
            <w:tcW w:w="1585" w:type="dxa"/>
            <w:vMerge w:val="restart"/>
          </w:tcPr>
          <w:p w14:paraId="74CFED52" w14:textId="77777777" w:rsidR="00D31939" w:rsidRPr="00A67A22" w:rsidRDefault="00D31939" w:rsidP="0094193C">
            <w:pPr>
              <w:pStyle w:val="TableParagraph"/>
              <w:spacing w:before="182"/>
              <w:ind w:left="397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>Subject</w:t>
            </w: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67D06802" w14:textId="77777777" w:rsidR="00D31939" w:rsidRPr="00A67A22" w:rsidRDefault="00D31939" w:rsidP="0094193C">
            <w:pPr>
              <w:pStyle w:val="TableParagraph"/>
              <w:spacing w:before="22"/>
              <w:ind w:left="38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SJR</w:t>
            </w:r>
          </w:p>
        </w:tc>
      </w:tr>
      <w:tr w:rsidR="00D31939" w:rsidRPr="00A67A22" w14:paraId="74D87065" w14:textId="77777777" w:rsidTr="009D6F1D">
        <w:trPr>
          <w:trHeight w:val="300"/>
        </w:trPr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5F7D42B8" w14:textId="77777777" w:rsidR="00D31939" w:rsidRPr="00A67A22" w:rsidRDefault="00D31939" w:rsidP="0094193C">
            <w:pPr>
              <w:rPr>
                <w:rFonts w:ascii="Times New Roman" w:hAnsi="Times New Roman"/>
                <w:bCs/>
                <w:sz w:val="2"/>
                <w:szCs w:val="2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63756BED" w14:textId="77777777" w:rsidR="00D31939" w:rsidRPr="00A67A22" w:rsidRDefault="00D31939" w:rsidP="0094193C">
            <w:pPr>
              <w:pStyle w:val="TableParagraph"/>
              <w:spacing w:before="22"/>
              <w:ind w:left="35" w:right="1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Q1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2ABA5032" w14:textId="77777777" w:rsidR="00D31939" w:rsidRPr="00A67A22" w:rsidRDefault="00D31939" w:rsidP="0094193C">
            <w:pPr>
              <w:pStyle w:val="TableParagraph"/>
              <w:spacing w:before="22"/>
              <w:ind w:left="30" w:right="1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Q2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8A3539F" w14:textId="77777777" w:rsidR="00D31939" w:rsidRPr="00A67A22" w:rsidRDefault="00D31939" w:rsidP="0094193C">
            <w:pPr>
              <w:pStyle w:val="TableParagraph"/>
              <w:spacing w:before="22"/>
              <w:ind w:left="34" w:right="1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Q3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CCBE336" w14:textId="77777777" w:rsidR="00D31939" w:rsidRPr="00A67A22" w:rsidRDefault="00D31939" w:rsidP="0094193C">
            <w:pPr>
              <w:pStyle w:val="TableParagraph"/>
              <w:spacing w:before="22"/>
              <w:ind w:left="39" w:right="2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Q4</w:t>
            </w:r>
          </w:p>
        </w:tc>
      </w:tr>
      <w:tr w:rsidR="00D31939" w:rsidRPr="00A67A22" w14:paraId="6134DC0B" w14:textId="77777777" w:rsidTr="009D6F1D">
        <w:trPr>
          <w:trHeight w:val="300"/>
        </w:trPr>
        <w:tc>
          <w:tcPr>
            <w:tcW w:w="1585" w:type="dxa"/>
            <w:tcBorders>
              <w:top w:val="single" w:sz="4" w:space="0" w:color="auto"/>
              <w:bottom w:val="nil"/>
            </w:tcBorders>
          </w:tcPr>
          <w:p w14:paraId="2E5CD478" w14:textId="77777777" w:rsidR="00D31939" w:rsidRPr="00A67A22" w:rsidRDefault="00D31939" w:rsidP="0094193C">
            <w:pPr>
              <w:pStyle w:val="TableParagraph"/>
              <w:spacing w:before="21"/>
              <w:ind w:left="73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>Basic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</w:tcBorders>
          </w:tcPr>
          <w:p w14:paraId="3A4FCA26" w14:textId="77777777" w:rsidR="00D31939" w:rsidRPr="00A67A22" w:rsidRDefault="00D31939" w:rsidP="0094193C">
            <w:pPr>
              <w:pStyle w:val="TableParagraph"/>
              <w:spacing w:before="21"/>
              <w:ind w:left="35" w:right="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630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14:paraId="220AE361" w14:textId="77777777" w:rsidR="00D31939" w:rsidRPr="00A67A22" w:rsidRDefault="00D31939" w:rsidP="0094193C">
            <w:pPr>
              <w:pStyle w:val="TableParagraph"/>
              <w:spacing w:before="21"/>
              <w:ind w:left="30" w:right="3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302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14:paraId="16C1D655" w14:textId="77777777" w:rsidR="00D31939" w:rsidRPr="00A67A22" w:rsidRDefault="00D31939" w:rsidP="0094193C">
            <w:pPr>
              <w:pStyle w:val="TableParagraph"/>
              <w:spacing w:before="21"/>
              <w:ind w:left="3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</w:tcPr>
          <w:p w14:paraId="25484968" w14:textId="77777777" w:rsidR="00D31939" w:rsidRPr="00A67A22" w:rsidRDefault="00D31939" w:rsidP="0094193C">
            <w:pPr>
              <w:pStyle w:val="TableParagraph"/>
              <w:spacing w:before="21"/>
              <w:ind w:left="39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13</w:t>
            </w:r>
          </w:p>
        </w:tc>
      </w:tr>
      <w:tr w:rsidR="00D31939" w:rsidRPr="00A67A22" w14:paraId="48C7C8FB" w14:textId="77777777" w:rsidTr="009D6F1D">
        <w:trPr>
          <w:trHeight w:val="300"/>
        </w:trPr>
        <w:tc>
          <w:tcPr>
            <w:tcW w:w="1585" w:type="dxa"/>
            <w:tcBorders>
              <w:top w:val="nil"/>
              <w:bottom w:val="nil"/>
            </w:tcBorders>
          </w:tcPr>
          <w:p w14:paraId="43EA73DA" w14:textId="77777777" w:rsidR="00D31939" w:rsidRPr="00A67A22" w:rsidRDefault="00D31939" w:rsidP="0094193C">
            <w:pPr>
              <w:pStyle w:val="TableParagraph"/>
              <w:spacing w:before="22"/>
              <w:ind w:left="73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>Clinical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146B5494" w14:textId="77777777" w:rsidR="00D31939" w:rsidRPr="00A67A22" w:rsidRDefault="00D31939" w:rsidP="0094193C">
            <w:pPr>
              <w:pStyle w:val="TableParagraph"/>
              <w:spacing w:before="22"/>
              <w:ind w:left="35" w:right="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139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14:paraId="74987832" w14:textId="77777777" w:rsidR="00D31939" w:rsidRPr="00A67A22" w:rsidRDefault="00D31939" w:rsidP="0094193C">
            <w:pPr>
              <w:pStyle w:val="TableParagraph"/>
              <w:spacing w:before="22"/>
              <w:ind w:left="30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93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8480C7B" w14:textId="77777777" w:rsidR="00D31939" w:rsidRPr="00A67A22" w:rsidRDefault="00D31939" w:rsidP="0094193C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22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14:paraId="1F1376F8" w14:textId="77777777" w:rsidR="00D31939" w:rsidRPr="00A67A22" w:rsidRDefault="00D31939" w:rsidP="0094193C">
            <w:pPr>
              <w:pStyle w:val="TableParagraph"/>
              <w:spacing w:before="22"/>
              <w:ind w:left="39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10</w:t>
            </w:r>
          </w:p>
        </w:tc>
      </w:tr>
      <w:tr w:rsidR="00D31939" w:rsidRPr="00A67A22" w14:paraId="1C2D677E" w14:textId="77777777" w:rsidTr="009D6F1D">
        <w:trPr>
          <w:trHeight w:val="587"/>
        </w:trPr>
        <w:tc>
          <w:tcPr>
            <w:tcW w:w="1585" w:type="dxa"/>
            <w:tcBorders>
              <w:top w:val="nil"/>
            </w:tcBorders>
          </w:tcPr>
          <w:p w14:paraId="33762A90" w14:textId="77777777" w:rsidR="00D31939" w:rsidRPr="00A67A22" w:rsidRDefault="00D31939" w:rsidP="0094193C">
            <w:pPr>
              <w:pStyle w:val="TableParagraph"/>
              <w:spacing w:before="37"/>
              <w:ind w:left="73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>Other</w:t>
            </w:r>
          </w:p>
          <w:p w14:paraId="574BA6EF" w14:textId="77777777" w:rsidR="00D31939" w:rsidRPr="00A67A22" w:rsidRDefault="00D31939" w:rsidP="0094193C">
            <w:pPr>
              <w:pStyle w:val="TableParagraph"/>
              <w:spacing w:before="3"/>
              <w:ind w:left="73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lang w:val="en-GB"/>
              </w:rPr>
              <w:t>+</w:t>
            </w: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 xml:space="preserve"> Mixed</w:t>
            </w:r>
          </w:p>
        </w:tc>
        <w:tc>
          <w:tcPr>
            <w:tcW w:w="748" w:type="dxa"/>
            <w:tcBorders>
              <w:top w:val="nil"/>
            </w:tcBorders>
          </w:tcPr>
          <w:p w14:paraId="0C5009C0" w14:textId="77777777" w:rsidR="00D31939" w:rsidRPr="00A67A22" w:rsidRDefault="00D31939" w:rsidP="0094193C">
            <w:pPr>
              <w:pStyle w:val="TableParagraph"/>
              <w:spacing w:before="165"/>
              <w:ind w:left="35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60</w:t>
            </w:r>
          </w:p>
        </w:tc>
        <w:tc>
          <w:tcPr>
            <w:tcW w:w="745" w:type="dxa"/>
            <w:tcBorders>
              <w:top w:val="nil"/>
            </w:tcBorders>
          </w:tcPr>
          <w:p w14:paraId="7592C5F1" w14:textId="77777777" w:rsidR="00D31939" w:rsidRPr="00A67A22" w:rsidRDefault="00D31939" w:rsidP="0094193C">
            <w:pPr>
              <w:pStyle w:val="TableParagraph"/>
              <w:spacing w:before="165"/>
              <w:ind w:left="30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23</w:t>
            </w:r>
          </w:p>
        </w:tc>
        <w:tc>
          <w:tcPr>
            <w:tcW w:w="636" w:type="dxa"/>
            <w:tcBorders>
              <w:top w:val="nil"/>
            </w:tcBorders>
          </w:tcPr>
          <w:p w14:paraId="1AC09B6D" w14:textId="77777777" w:rsidR="00D31939" w:rsidRPr="00A67A22" w:rsidRDefault="00D31939" w:rsidP="0094193C">
            <w:pPr>
              <w:pStyle w:val="TableParagraph"/>
              <w:spacing w:before="165"/>
              <w:ind w:left="34" w:right="6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10"/>
                <w:lang w:val="en-GB"/>
              </w:rPr>
              <w:t>5</w:t>
            </w:r>
          </w:p>
        </w:tc>
        <w:tc>
          <w:tcPr>
            <w:tcW w:w="636" w:type="dxa"/>
            <w:tcBorders>
              <w:top w:val="nil"/>
            </w:tcBorders>
          </w:tcPr>
          <w:p w14:paraId="6A175539" w14:textId="77777777" w:rsidR="00D31939" w:rsidRPr="00A67A22" w:rsidRDefault="00D31939" w:rsidP="0094193C">
            <w:pPr>
              <w:pStyle w:val="TableParagraph"/>
              <w:spacing w:before="165"/>
              <w:ind w:left="39" w:right="6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10"/>
                <w:lang w:val="en-GB"/>
              </w:rPr>
              <w:t>0</w:t>
            </w:r>
          </w:p>
        </w:tc>
      </w:tr>
      <w:tr w:rsidR="00D31939" w:rsidRPr="00A67A22" w14:paraId="323498E3" w14:textId="77777777" w:rsidTr="009D6F1D">
        <w:trPr>
          <w:trHeight w:val="592"/>
        </w:trPr>
        <w:tc>
          <w:tcPr>
            <w:tcW w:w="1585" w:type="dxa"/>
          </w:tcPr>
          <w:p w14:paraId="14E802F3" w14:textId="77777777" w:rsidR="00D31939" w:rsidRPr="00A67A22" w:rsidRDefault="00D31939" w:rsidP="0094193C">
            <w:pPr>
              <w:pStyle w:val="TableParagraph"/>
              <w:spacing w:before="165"/>
              <w:ind w:left="73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2"/>
                <w:lang w:val="en-GB"/>
              </w:rPr>
              <w:t>Summary</w:t>
            </w:r>
          </w:p>
        </w:tc>
        <w:tc>
          <w:tcPr>
            <w:tcW w:w="748" w:type="dxa"/>
          </w:tcPr>
          <w:p w14:paraId="23C5E445" w14:textId="77777777" w:rsidR="00D31939" w:rsidRPr="00A67A22" w:rsidRDefault="00D31939" w:rsidP="0094193C">
            <w:pPr>
              <w:pStyle w:val="TableParagraph"/>
              <w:spacing w:before="165"/>
              <w:ind w:left="35" w:right="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829</w:t>
            </w:r>
          </w:p>
        </w:tc>
        <w:tc>
          <w:tcPr>
            <w:tcW w:w="745" w:type="dxa"/>
          </w:tcPr>
          <w:p w14:paraId="79D2E32F" w14:textId="77777777" w:rsidR="00D31939" w:rsidRPr="00A67A22" w:rsidRDefault="00D31939" w:rsidP="0094193C">
            <w:pPr>
              <w:pStyle w:val="TableParagraph"/>
              <w:spacing w:before="165"/>
              <w:ind w:left="30" w:right="3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418</w:t>
            </w:r>
          </w:p>
        </w:tc>
        <w:tc>
          <w:tcPr>
            <w:tcW w:w="636" w:type="dxa"/>
          </w:tcPr>
          <w:p w14:paraId="2A628427" w14:textId="77777777" w:rsidR="00D31939" w:rsidRPr="00A67A22" w:rsidRDefault="00D31939" w:rsidP="0094193C">
            <w:pPr>
              <w:pStyle w:val="TableParagraph"/>
              <w:spacing w:before="165"/>
              <w:ind w:left="34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72</w:t>
            </w:r>
          </w:p>
        </w:tc>
        <w:tc>
          <w:tcPr>
            <w:tcW w:w="636" w:type="dxa"/>
          </w:tcPr>
          <w:p w14:paraId="20748C3C" w14:textId="77777777" w:rsidR="00D31939" w:rsidRPr="00A67A22" w:rsidRDefault="00D31939" w:rsidP="0094193C">
            <w:pPr>
              <w:pStyle w:val="TableParagraph"/>
              <w:spacing w:before="165"/>
              <w:ind w:left="39"/>
              <w:rPr>
                <w:rFonts w:ascii="Times New Roman" w:hAnsi="Times New Roman" w:cs="Times New Roman"/>
                <w:bCs/>
                <w:lang w:val="en-GB"/>
              </w:rPr>
            </w:pPr>
            <w:r w:rsidRPr="00A67A22">
              <w:rPr>
                <w:rFonts w:ascii="Times New Roman" w:hAnsi="Times New Roman" w:cs="Times New Roman"/>
                <w:bCs/>
                <w:spacing w:val="-5"/>
                <w:lang w:val="en-GB"/>
              </w:rPr>
              <w:t>23</w:t>
            </w:r>
          </w:p>
        </w:tc>
      </w:tr>
    </w:tbl>
    <w:p w14:paraId="6E9B7E5E" w14:textId="77777777" w:rsidR="009D6F1D" w:rsidRPr="00A67A22" w:rsidRDefault="00D31939" w:rsidP="009D6F1D">
      <w:pPr>
        <w:pStyle w:val="BodyText"/>
        <w:ind w:right="5329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 xml:space="preserve">Basic: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lang w:val="en-GB"/>
        </w:rPr>
        <w:t xml:space="preserve"> = 73.64</w:t>
      </w:r>
      <w:r w:rsidRPr="00A67A22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 xml:space="preserve">1, </w:t>
      </w:r>
      <w:r w:rsidRPr="00A67A22">
        <w:rPr>
          <w:rFonts w:ascii="Times New Roman" w:hAnsi="Times New Roman" w:cs="Times New Roman"/>
          <w:i/>
          <w:iCs/>
          <w:lang w:val="en-GB"/>
        </w:rPr>
        <w:t>p</w:t>
      </w:r>
      <w:r w:rsidRPr="00A67A22">
        <w:rPr>
          <w:rFonts w:ascii="Times New Roman" w:hAnsi="Times New Roman" w:cs="Times New Roman"/>
          <w:lang w:val="en-GB"/>
        </w:rPr>
        <w:t xml:space="preserve">&lt;0.001 </w:t>
      </w:r>
    </w:p>
    <w:p w14:paraId="17793D66" w14:textId="08A9A13E" w:rsidR="00D31939" w:rsidRPr="00A67A22" w:rsidRDefault="00D31939" w:rsidP="009D6F1D">
      <w:pPr>
        <w:pStyle w:val="BodyText"/>
        <w:ind w:right="5329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 xml:space="preserve">Clinical: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lang w:val="en-GB"/>
        </w:rPr>
        <w:t xml:space="preserve"> = 0.74</w:t>
      </w:r>
      <w:r w:rsidRPr="00A67A22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 xml:space="preserve">1, </w:t>
      </w:r>
      <w:r w:rsidRPr="00A67A22">
        <w:rPr>
          <w:rFonts w:ascii="Times New Roman" w:hAnsi="Times New Roman" w:cs="Times New Roman"/>
          <w:i/>
          <w:iCs/>
          <w:lang w:val="en-GB"/>
        </w:rPr>
        <w:t>p</w:t>
      </w:r>
      <w:r w:rsidRPr="00A67A22">
        <w:rPr>
          <w:rFonts w:ascii="Times New Roman" w:hAnsi="Times New Roman" w:cs="Times New Roman"/>
          <w:lang w:val="en-GB"/>
        </w:rPr>
        <w:t>=0.389</w:t>
      </w:r>
    </w:p>
    <w:p w14:paraId="2135350B" w14:textId="77777777" w:rsidR="00D31939" w:rsidRPr="00A67A22" w:rsidRDefault="00D31939" w:rsidP="009D6F1D">
      <w:pPr>
        <w:pStyle w:val="BodyText"/>
        <w:rPr>
          <w:rFonts w:ascii="Times New Roman" w:hAnsi="Times New Roman" w:cs="Times New Roman"/>
          <w:lang w:val="en-GB"/>
        </w:rPr>
      </w:pPr>
      <w:proofErr w:type="spellStart"/>
      <w:r w:rsidRPr="00A67A22">
        <w:rPr>
          <w:rFonts w:ascii="Times New Roman" w:hAnsi="Times New Roman" w:cs="Times New Roman"/>
          <w:lang w:val="en-GB"/>
        </w:rPr>
        <w:t>Basic+clinical+other+mixed</w:t>
      </w:r>
      <w:proofErr w:type="spellEnd"/>
      <w:r w:rsidRPr="00A67A22">
        <w:rPr>
          <w:rFonts w:ascii="Times New Roman" w:hAnsi="Times New Roman" w:cs="Times New Roman"/>
          <w:lang w:val="en-GB"/>
        </w:rPr>
        <w:t>:</w:t>
      </w:r>
      <w:r w:rsidRPr="00A67A22">
        <w:rPr>
          <w:rFonts w:ascii="Times New Roman" w:hAnsi="Times New Roman" w:cs="Times New Roman"/>
          <w:spacing w:val="9"/>
          <w:lang w:val="en-GB"/>
        </w:rPr>
        <w:t xml:space="preserve"> </w:t>
      </w:r>
      <w:r w:rsidRPr="00A67A22">
        <w:rPr>
          <w:rFonts w:ascii="Cambria Math" w:eastAsia="Symbola" w:hAnsi="Cambria Math" w:cs="Cambria Math"/>
          <w:i/>
          <w:iCs/>
          <w:lang w:val="en-GB"/>
        </w:rPr>
        <w:t>𝜒</w:t>
      </w:r>
      <w:r w:rsidRPr="00A67A22">
        <w:rPr>
          <w:rFonts w:ascii="Times New Roman" w:eastAsia="Symbola" w:hAnsi="Times New Roman" w:cs="Times New Roman"/>
          <w:vertAlign w:val="superscript"/>
          <w:lang w:val="en-GB"/>
        </w:rPr>
        <w:t>2</w:t>
      </w:r>
      <w:r w:rsidRPr="00A67A22">
        <w:rPr>
          <w:rFonts w:ascii="Times New Roman" w:eastAsia="Symbola" w:hAnsi="Times New Roman" w:cs="Times New Roman"/>
          <w:spacing w:val="18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=</w:t>
      </w:r>
      <w:r w:rsidRPr="00A67A22">
        <w:rPr>
          <w:rFonts w:ascii="Times New Roman" w:eastAsia="Symbola" w:hAnsi="Times New Roman" w:cs="Times New Roman"/>
          <w:spacing w:val="18"/>
          <w:lang w:val="en-GB"/>
        </w:rPr>
        <w:t xml:space="preserve"> </w:t>
      </w:r>
      <w:r w:rsidRPr="00A67A22">
        <w:rPr>
          <w:rFonts w:ascii="Times New Roman" w:eastAsia="Symbola" w:hAnsi="Times New Roman" w:cs="Times New Roman"/>
          <w:lang w:val="en-GB"/>
        </w:rPr>
        <w:t>74.41</w:t>
      </w:r>
      <w:r w:rsidRPr="00A67A22">
        <w:rPr>
          <w:rFonts w:ascii="Times New Roman" w:hAnsi="Times New Roman" w:cs="Times New Roman"/>
          <w:lang w:val="en-GB"/>
        </w:rPr>
        <w:t>,</w:t>
      </w:r>
      <w:r w:rsidRPr="00A67A22">
        <w:rPr>
          <w:rFonts w:ascii="Times New Roman" w:hAnsi="Times New Roman" w:cs="Times New Roman"/>
          <w:spacing w:val="6"/>
          <w:lang w:val="en-GB"/>
        </w:rPr>
        <w:t xml:space="preserve"> </w:t>
      </w:r>
      <w:proofErr w:type="spellStart"/>
      <w:proofErr w:type="gramStart"/>
      <w:r w:rsidRPr="00A67A22">
        <w:rPr>
          <w:rFonts w:ascii="Times New Roman" w:hAnsi="Times New Roman" w:cs="Times New Roman"/>
          <w:lang w:val="en-GB"/>
        </w:rPr>
        <w:t>df</w:t>
      </w:r>
      <w:proofErr w:type="spellEnd"/>
      <w:r w:rsidRPr="00A67A22">
        <w:rPr>
          <w:rFonts w:ascii="Times New Roman" w:hAnsi="Times New Roman" w:cs="Times New Roman"/>
          <w:lang w:val="en-GB"/>
        </w:rPr>
        <w:t>=</w:t>
      </w:r>
      <w:proofErr w:type="gramEnd"/>
      <w:r w:rsidRPr="00A67A22">
        <w:rPr>
          <w:rFonts w:ascii="Times New Roman" w:hAnsi="Times New Roman" w:cs="Times New Roman"/>
          <w:lang w:val="en-GB"/>
        </w:rPr>
        <w:t>1,</w:t>
      </w:r>
      <w:r w:rsidRPr="00A67A22">
        <w:rPr>
          <w:rFonts w:ascii="Times New Roman" w:hAnsi="Times New Roman" w:cs="Times New Roman"/>
          <w:spacing w:val="6"/>
          <w:lang w:val="en-GB"/>
        </w:rPr>
        <w:t xml:space="preserve"> </w:t>
      </w:r>
      <w:r w:rsidRPr="00A67A22">
        <w:rPr>
          <w:rFonts w:ascii="Times New Roman" w:hAnsi="Times New Roman" w:cs="Times New Roman"/>
          <w:i/>
          <w:iCs/>
          <w:spacing w:val="-2"/>
          <w:lang w:val="en-GB"/>
        </w:rPr>
        <w:t>p</w:t>
      </w:r>
      <w:r w:rsidRPr="00A67A22">
        <w:rPr>
          <w:rFonts w:ascii="Times New Roman" w:hAnsi="Times New Roman" w:cs="Times New Roman"/>
          <w:spacing w:val="-2"/>
          <w:lang w:val="en-GB"/>
        </w:rPr>
        <w:t>&lt;0.001</w:t>
      </w:r>
    </w:p>
    <w:p w14:paraId="2FDFD030" w14:textId="0C8FA618" w:rsidR="00D31939" w:rsidRPr="00A67A22" w:rsidRDefault="00D31939" w:rsidP="009D6F1D">
      <w:pPr>
        <w:pStyle w:val="BodyText"/>
        <w:spacing w:line="259" w:lineRule="auto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>Statistical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analysis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examin</w:t>
      </w:r>
      <w:r w:rsidR="009D6F1D" w:rsidRPr="00A67A22">
        <w:rPr>
          <w:rFonts w:ascii="Times New Roman" w:hAnsi="Times New Roman" w:cs="Times New Roman"/>
          <w:lang w:val="en-GB"/>
        </w:rPr>
        <w:t>ing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whether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the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number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Q1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publications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in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given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group</w:t>
      </w:r>
      <w:r w:rsidRPr="00A67A22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is significantly different from all other ranking categories</w:t>
      </w:r>
    </w:p>
    <w:p w14:paraId="38428D7E" w14:textId="77777777" w:rsidR="00D31939" w:rsidRPr="00A67A22" w:rsidRDefault="00D31939" w:rsidP="00D31939">
      <w:pPr>
        <w:spacing w:line="259" w:lineRule="auto"/>
        <w:rPr>
          <w:rFonts w:ascii="Times New Roman" w:hAnsi="Times New Roman"/>
          <w:lang w:val="en-GB"/>
        </w:rPr>
        <w:sectPr w:rsidR="00D31939" w:rsidRPr="00A67A22" w:rsidSect="00D31939">
          <w:pgSz w:w="11910" w:h="16840"/>
          <w:pgMar w:top="1600" w:right="1300" w:bottom="280" w:left="1300" w:header="720" w:footer="720" w:gutter="0"/>
          <w:cols w:space="720"/>
        </w:sectPr>
      </w:pPr>
    </w:p>
    <w:p w14:paraId="6C3ADC42" w14:textId="7A277839" w:rsidR="00D31939" w:rsidRPr="00A67A22" w:rsidRDefault="00D31939" w:rsidP="00D31939">
      <w:pPr>
        <w:pStyle w:val="BodyText"/>
        <w:spacing w:before="82" w:line="261" w:lineRule="auto"/>
        <w:ind w:left="116" w:right="200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b/>
          <w:bCs/>
          <w:lang w:val="en-GB"/>
        </w:rPr>
        <w:lastRenderedPageBreak/>
        <w:t>Table</w:t>
      </w:r>
      <w:r w:rsidRPr="00A67A22">
        <w:rPr>
          <w:rFonts w:ascii="Times New Roman" w:hAnsi="Times New Roman" w:cs="Times New Roman"/>
          <w:b/>
          <w:bCs/>
          <w:spacing w:val="-3"/>
          <w:lang w:val="en-GB"/>
        </w:rPr>
        <w:t xml:space="preserve"> </w:t>
      </w:r>
      <w:r w:rsidR="00E73E0C" w:rsidRPr="00A67A22">
        <w:rPr>
          <w:rFonts w:ascii="Times New Roman" w:hAnsi="Times New Roman" w:cs="Times New Roman"/>
          <w:b/>
          <w:bCs/>
          <w:lang w:val="en-GB"/>
        </w:rPr>
        <w:t>A</w:t>
      </w:r>
      <w:r w:rsidRPr="00A67A22">
        <w:rPr>
          <w:rFonts w:ascii="Times New Roman" w:hAnsi="Times New Roman" w:cs="Times New Roman"/>
          <w:b/>
          <w:bCs/>
          <w:lang w:val="en-GB"/>
        </w:rPr>
        <w:t>3.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Distribution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publications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based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on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proofErr w:type="spellStart"/>
      <w:r w:rsidR="009D6F1D" w:rsidRPr="00A67A22">
        <w:rPr>
          <w:rFonts w:ascii="Times New Roman" w:hAnsi="Times New Roman" w:cs="Times New Roman"/>
          <w:lang w:val="en-GB"/>
        </w:rPr>
        <w:t>SCI</w:t>
      </w:r>
      <w:r w:rsidRPr="00A67A22">
        <w:rPr>
          <w:rFonts w:ascii="Times New Roman" w:hAnsi="Times New Roman" w:cs="Times New Roman"/>
          <w:lang w:val="en-GB"/>
        </w:rPr>
        <w:t>mago</w:t>
      </w:r>
      <w:proofErr w:type="spellEnd"/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Journal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and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Country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Rank</w:t>
      </w:r>
      <w:r w:rsidRPr="00A67A22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(SJR) and impact factors</w:t>
      </w:r>
    </w:p>
    <w:p w14:paraId="4BF6B8A3" w14:textId="77777777" w:rsidR="00D31939" w:rsidRPr="00A67A22" w:rsidRDefault="00D31939" w:rsidP="00D31939">
      <w:pPr>
        <w:pStyle w:val="BodyText"/>
        <w:spacing w:before="9"/>
        <w:rPr>
          <w:rFonts w:ascii="Times New Roman" w:hAnsi="Times New Roman" w:cs="Times New Roman"/>
          <w:sz w:val="20"/>
          <w:lang w:val="en-GB"/>
        </w:rPr>
      </w:pPr>
    </w:p>
    <w:tbl>
      <w:tblPr>
        <w:tblW w:w="9068" w:type="dxa"/>
        <w:tblInd w:w="1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753"/>
        <w:gridCol w:w="1753"/>
        <w:gridCol w:w="1753"/>
        <w:gridCol w:w="1752"/>
      </w:tblGrid>
      <w:tr w:rsidR="00D31939" w:rsidRPr="00A67A22" w14:paraId="5D426C2E" w14:textId="77777777" w:rsidTr="009D6F1D">
        <w:trPr>
          <w:trHeight w:val="470"/>
        </w:trPr>
        <w:tc>
          <w:tcPr>
            <w:tcW w:w="2057" w:type="dxa"/>
            <w:vMerge w:val="restart"/>
          </w:tcPr>
          <w:p w14:paraId="53162CD7" w14:textId="77777777" w:rsidR="00D31939" w:rsidRPr="00A67A22" w:rsidRDefault="00D31939" w:rsidP="0094193C">
            <w:pPr>
              <w:pStyle w:val="TableParagraph"/>
              <w:spacing w:before="61"/>
              <w:ind w:left="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4C315F7" w14:textId="77777777" w:rsidR="00D31939" w:rsidRPr="00A67A22" w:rsidRDefault="00D31939" w:rsidP="0094193C">
            <w:pPr>
              <w:pStyle w:val="TableParagraph"/>
              <w:spacing w:before="0"/>
              <w:ind w:left="626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Subject</w:t>
            </w:r>
          </w:p>
        </w:tc>
        <w:tc>
          <w:tcPr>
            <w:tcW w:w="7011" w:type="dxa"/>
            <w:gridSpan w:val="4"/>
            <w:tcBorders>
              <w:bottom w:val="single" w:sz="4" w:space="0" w:color="auto"/>
            </w:tcBorders>
          </w:tcPr>
          <w:p w14:paraId="1B2E60C0" w14:textId="77777777" w:rsidR="00D31939" w:rsidRPr="00A67A22" w:rsidRDefault="00D31939" w:rsidP="0094193C">
            <w:pPr>
              <w:pStyle w:val="TableParagraph"/>
              <w:spacing w:before="98"/>
              <w:ind w:left="1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SJR</w:t>
            </w:r>
          </w:p>
        </w:tc>
      </w:tr>
      <w:tr w:rsidR="00D31939" w:rsidRPr="00A67A22" w14:paraId="6670C5FC" w14:textId="77777777" w:rsidTr="009D6F1D">
        <w:trPr>
          <w:trHeight w:val="466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14:paraId="583D1706" w14:textId="77777777" w:rsidR="00D31939" w:rsidRPr="00A67A22" w:rsidRDefault="00D31939" w:rsidP="0094193C">
            <w:pPr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3AA913C0" w14:textId="77777777" w:rsidR="00D31939" w:rsidRPr="00A67A22" w:rsidRDefault="00D31939" w:rsidP="0094193C">
            <w:pPr>
              <w:pStyle w:val="TableParagraph"/>
              <w:spacing w:before="94"/>
              <w:ind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3678D09" w14:textId="77777777" w:rsidR="00D31939" w:rsidRPr="00A67A22" w:rsidRDefault="00D31939" w:rsidP="0094193C">
            <w:pPr>
              <w:pStyle w:val="TableParagraph"/>
              <w:spacing w:before="94"/>
              <w:ind w:right="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369A5568" w14:textId="77777777" w:rsidR="00D31939" w:rsidRPr="00A67A22" w:rsidRDefault="00D31939" w:rsidP="0094193C">
            <w:pPr>
              <w:pStyle w:val="TableParagraph"/>
              <w:spacing w:before="94"/>
              <w:ind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9CB4707" w14:textId="77777777" w:rsidR="00D31939" w:rsidRPr="00A67A22" w:rsidRDefault="00D31939" w:rsidP="0094193C">
            <w:pPr>
              <w:pStyle w:val="TableParagraph"/>
              <w:spacing w:before="94"/>
              <w:ind w:left="9" w:right="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Q4</w:t>
            </w:r>
          </w:p>
        </w:tc>
      </w:tr>
      <w:tr w:rsidR="00D31939" w:rsidRPr="00A67A22" w14:paraId="3428654B" w14:textId="77777777" w:rsidTr="009D6F1D">
        <w:trPr>
          <w:trHeight w:val="470"/>
        </w:trPr>
        <w:tc>
          <w:tcPr>
            <w:tcW w:w="2057" w:type="dxa"/>
            <w:tcBorders>
              <w:top w:val="single" w:sz="4" w:space="0" w:color="auto"/>
              <w:bottom w:val="nil"/>
            </w:tcBorders>
          </w:tcPr>
          <w:p w14:paraId="0F684AB6" w14:textId="77777777" w:rsidR="00D31939" w:rsidRPr="00A67A22" w:rsidRDefault="00D31939" w:rsidP="0094193C">
            <w:pPr>
              <w:pStyle w:val="TableParagraph"/>
              <w:spacing w:before="98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Basic</w:t>
            </w:r>
            <w:r w:rsidRPr="00A67A22">
              <w:rPr>
                <w:rFonts w:ascii="Times New Roman" w:hAnsi="Times New Roman" w:cs="Times New Roman"/>
                <w:spacing w:val="-8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(</w:t>
            </w:r>
            <w:r w:rsidRPr="00A67A22">
              <w:rPr>
                <w:rFonts w:ascii="Times New Roman" w:hAnsi="Times New Roman" w:cs="Times New Roman"/>
                <w:i/>
                <w:iCs/>
                <w:spacing w:val="-5"/>
                <w:sz w:val="24"/>
                <w:lang w:val="en-GB"/>
              </w:rPr>
              <w:t>n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14:paraId="2F06ECC1" w14:textId="77777777" w:rsidR="00D31939" w:rsidRPr="00A67A22" w:rsidRDefault="00D31939" w:rsidP="0094193C">
            <w:pPr>
              <w:pStyle w:val="TableParagraph"/>
              <w:spacing w:before="98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630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14:paraId="37B56A47" w14:textId="77777777" w:rsidR="00D31939" w:rsidRPr="00A67A22" w:rsidRDefault="00D31939" w:rsidP="0094193C">
            <w:pPr>
              <w:pStyle w:val="TableParagraph"/>
              <w:spacing w:before="98"/>
              <w:ind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302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14:paraId="45BAE82E" w14:textId="77777777" w:rsidR="00D31939" w:rsidRPr="00A67A22" w:rsidRDefault="00D31939" w:rsidP="0094193C">
            <w:pPr>
              <w:pStyle w:val="TableParagraph"/>
              <w:spacing w:before="98"/>
              <w:ind w:right="6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45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14:paraId="2E6A0401" w14:textId="77777777" w:rsidR="00D31939" w:rsidRPr="00A67A22" w:rsidRDefault="00D31939" w:rsidP="0094193C">
            <w:pPr>
              <w:pStyle w:val="TableParagraph"/>
              <w:spacing w:before="98"/>
              <w:ind w:left="9" w:right="4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13</w:t>
            </w:r>
          </w:p>
        </w:tc>
      </w:tr>
      <w:tr w:rsidR="00D31939" w:rsidRPr="00A67A22" w14:paraId="44134296" w14:textId="77777777" w:rsidTr="009D6F1D">
        <w:trPr>
          <w:trHeight w:val="466"/>
        </w:trPr>
        <w:tc>
          <w:tcPr>
            <w:tcW w:w="2057" w:type="dxa"/>
            <w:tcBorders>
              <w:top w:val="nil"/>
              <w:bottom w:val="single" w:sz="4" w:space="0" w:color="auto"/>
            </w:tcBorders>
          </w:tcPr>
          <w:p w14:paraId="0CC2BA4D" w14:textId="77777777" w:rsidR="00D31939" w:rsidRPr="00A67A22" w:rsidRDefault="00D31939" w:rsidP="0094193C">
            <w:pPr>
              <w:pStyle w:val="TableParagraph"/>
              <w:spacing w:before="94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Clinical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(</w:t>
            </w:r>
            <w:r w:rsidRPr="00A67A22">
              <w:rPr>
                <w:rFonts w:ascii="Times New Roman" w:hAnsi="Times New Roman" w:cs="Times New Roman"/>
                <w:i/>
                <w:iCs/>
                <w:spacing w:val="-5"/>
                <w:sz w:val="24"/>
                <w:lang w:val="en-GB"/>
              </w:rPr>
              <w:t>n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)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14:paraId="2571DD76" w14:textId="77777777" w:rsidR="00D31939" w:rsidRPr="00A67A22" w:rsidRDefault="00D31939" w:rsidP="0094193C">
            <w:pPr>
              <w:pStyle w:val="TableParagraph"/>
              <w:spacing w:before="94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139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14:paraId="1C49C845" w14:textId="77777777" w:rsidR="00D31939" w:rsidRPr="00A67A22" w:rsidRDefault="00D31939" w:rsidP="0094193C">
            <w:pPr>
              <w:pStyle w:val="TableParagraph"/>
              <w:spacing w:before="94"/>
              <w:ind w:right="4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93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14:paraId="5594AEB8" w14:textId="77777777" w:rsidR="00D31939" w:rsidRPr="00A67A22" w:rsidRDefault="00D31939" w:rsidP="0094193C">
            <w:pPr>
              <w:pStyle w:val="TableParagraph"/>
              <w:spacing w:before="94"/>
              <w:ind w:right="6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22</w:t>
            </w:r>
          </w:p>
        </w:tc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43FFB6C3" w14:textId="77777777" w:rsidR="00D31939" w:rsidRPr="00A67A22" w:rsidRDefault="00D31939" w:rsidP="0094193C">
            <w:pPr>
              <w:pStyle w:val="TableParagraph"/>
              <w:spacing w:before="94"/>
              <w:ind w:left="9" w:right="4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10</w:t>
            </w:r>
          </w:p>
        </w:tc>
      </w:tr>
      <w:tr w:rsidR="00D31939" w:rsidRPr="00A67A22" w14:paraId="61F784AB" w14:textId="77777777" w:rsidTr="009D6F1D">
        <w:trPr>
          <w:trHeight w:val="466"/>
        </w:trPr>
        <w:tc>
          <w:tcPr>
            <w:tcW w:w="2057" w:type="dxa"/>
            <w:vMerge w:val="restart"/>
            <w:tcBorders>
              <w:top w:val="single" w:sz="4" w:space="0" w:color="auto"/>
              <w:bottom w:val="nil"/>
            </w:tcBorders>
          </w:tcPr>
          <w:p w14:paraId="242B4E4E" w14:textId="77777777" w:rsidR="00D31939" w:rsidRPr="00A67A22" w:rsidRDefault="00D31939" w:rsidP="0094193C">
            <w:pPr>
              <w:pStyle w:val="TableParagraph"/>
              <w:spacing w:before="58"/>
              <w:ind w:left="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2C67BB89" w14:textId="77777777" w:rsidR="00D31939" w:rsidRPr="00A67A22" w:rsidRDefault="00D31939" w:rsidP="0094193C">
            <w:pPr>
              <w:pStyle w:val="TableParagraph"/>
              <w:spacing w:before="0"/>
              <w:ind w:left="626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Subject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24F43" w14:textId="77777777" w:rsidR="00D31939" w:rsidRPr="00A67A22" w:rsidRDefault="00D31939" w:rsidP="0094193C">
            <w:pPr>
              <w:pStyle w:val="TableParagraph"/>
              <w:spacing w:before="94"/>
              <w:ind w:left="1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SJR</w:t>
            </w:r>
          </w:p>
        </w:tc>
      </w:tr>
      <w:tr w:rsidR="00D31939" w:rsidRPr="00A67A22" w14:paraId="604F65FE" w14:textId="77777777" w:rsidTr="009D6F1D">
        <w:trPr>
          <w:trHeight w:val="470"/>
        </w:trPr>
        <w:tc>
          <w:tcPr>
            <w:tcW w:w="2057" w:type="dxa"/>
            <w:vMerge/>
            <w:tcBorders>
              <w:top w:val="nil"/>
              <w:bottom w:val="single" w:sz="4" w:space="0" w:color="auto"/>
            </w:tcBorders>
          </w:tcPr>
          <w:p w14:paraId="6FA99153" w14:textId="77777777" w:rsidR="00D31939" w:rsidRPr="00A67A22" w:rsidRDefault="00D31939" w:rsidP="0094193C">
            <w:pPr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57390AFF" w14:textId="77777777" w:rsidR="00D31939" w:rsidRPr="00A67A22" w:rsidRDefault="00D31939" w:rsidP="0094193C">
            <w:pPr>
              <w:pStyle w:val="TableParagraph"/>
              <w:spacing w:before="98"/>
              <w:ind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4267BD91" w14:textId="77777777" w:rsidR="00D31939" w:rsidRPr="00A67A22" w:rsidRDefault="00D31939" w:rsidP="0094193C">
            <w:pPr>
              <w:pStyle w:val="TableParagraph"/>
              <w:spacing w:before="98"/>
              <w:ind w:right="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20E030DB" w14:textId="77777777" w:rsidR="00D31939" w:rsidRPr="00A67A22" w:rsidRDefault="00D31939" w:rsidP="0094193C">
            <w:pPr>
              <w:pStyle w:val="TableParagraph"/>
              <w:spacing w:before="98"/>
              <w:ind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53BEF87B" w14:textId="77777777" w:rsidR="00D31939" w:rsidRPr="00A67A22" w:rsidRDefault="00D31939" w:rsidP="0094193C">
            <w:pPr>
              <w:pStyle w:val="TableParagraph"/>
              <w:spacing w:before="98"/>
              <w:ind w:left="9" w:right="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Q4</w:t>
            </w:r>
          </w:p>
        </w:tc>
      </w:tr>
      <w:tr w:rsidR="00D31939" w:rsidRPr="00A67A22" w14:paraId="1889379D" w14:textId="77777777" w:rsidTr="009D6F1D">
        <w:trPr>
          <w:trHeight w:val="466"/>
        </w:trPr>
        <w:tc>
          <w:tcPr>
            <w:tcW w:w="2057" w:type="dxa"/>
            <w:tcBorders>
              <w:top w:val="single" w:sz="4" w:space="0" w:color="auto"/>
            </w:tcBorders>
          </w:tcPr>
          <w:p w14:paraId="61089CE9" w14:textId="77777777" w:rsidR="00D31939" w:rsidRPr="00A67A22" w:rsidRDefault="00D31939" w:rsidP="0094193C">
            <w:pPr>
              <w:pStyle w:val="TableParagraph"/>
              <w:spacing w:before="94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Basic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2278761B" w14:textId="77777777" w:rsidR="00D31939" w:rsidRPr="00A67A22" w:rsidRDefault="00D31939" w:rsidP="0094193C">
            <w:pPr>
              <w:pStyle w:val="TableParagraph"/>
              <w:spacing w:before="94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0.636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0257AD06" w14:textId="77777777" w:rsidR="00D31939" w:rsidRPr="00A67A22" w:rsidRDefault="00D31939" w:rsidP="0094193C">
            <w:pPr>
              <w:pStyle w:val="TableParagraph"/>
              <w:spacing w:before="94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0.305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78957008" w14:textId="77777777" w:rsidR="00D31939" w:rsidRPr="00A67A22" w:rsidRDefault="00D31939" w:rsidP="0094193C">
            <w:pPr>
              <w:pStyle w:val="TableParagraph"/>
              <w:spacing w:before="94"/>
              <w:ind w:righ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0.045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14:paraId="17F7CD3C" w14:textId="77777777" w:rsidR="00D31939" w:rsidRPr="00A67A22" w:rsidRDefault="00D31939" w:rsidP="0094193C">
            <w:pPr>
              <w:pStyle w:val="TableParagraph"/>
              <w:spacing w:before="94"/>
              <w:ind w:left="9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0.013</w:t>
            </w:r>
          </w:p>
        </w:tc>
      </w:tr>
      <w:tr w:rsidR="00D31939" w:rsidRPr="00A67A22" w14:paraId="32E97882" w14:textId="77777777" w:rsidTr="009D6F1D">
        <w:trPr>
          <w:trHeight w:val="469"/>
        </w:trPr>
        <w:tc>
          <w:tcPr>
            <w:tcW w:w="2057" w:type="dxa"/>
            <w:tcBorders>
              <w:bottom w:val="single" w:sz="4" w:space="0" w:color="auto"/>
            </w:tcBorders>
          </w:tcPr>
          <w:p w14:paraId="63273A14" w14:textId="77777777" w:rsidR="00D31939" w:rsidRPr="00A67A22" w:rsidRDefault="00D31939" w:rsidP="0094193C">
            <w:pPr>
              <w:pStyle w:val="TableParagraph"/>
              <w:spacing w:before="98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Clinical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72EC0C5F" w14:textId="77777777" w:rsidR="00D31939" w:rsidRPr="00A67A22" w:rsidRDefault="00D31939" w:rsidP="0094193C">
            <w:pPr>
              <w:pStyle w:val="TableParagraph"/>
              <w:spacing w:before="98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0.527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4A3830F" w14:textId="77777777" w:rsidR="00D31939" w:rsidRPr="00A67A22" w:rsidRDefault="00D31939" w:rsidP="0094193C">
            <w:pPr>
              <w:pStyle w:val="TableParagraph"/>
              <w:spacing w:before="98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0.352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FE7BBAD" w14:textId="77777777" w:rsidR="00D31939" w:rsidRPr="00A67A22" w:rsidRDefault="00D31939" w:rsidP="0094193C">
            <w:pPr>
              <w:pStyle w:val="TableParagraph"/>
              <w:spacing w:before="98"/>
              <w:ind w:righ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0.083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817C4E6" w14:textId="77777777" w:rsidR="00D31939" w:rsidRPr="00A67A22" w:rsidRDefault="00D31939" w:rsidP="0094193C">
            <w:pPr>
              <w:pStyle w:val="TableParagraph"/>
              <w:spacing w:before="98"/>
              <w:ind w:left="9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0.038</w:t>
            </w:r>
          </w:p>
        </w:tc>
      </w:tr>
      <w:tr w:rsidR="00D31939" w:rsidRPr="00A67A22" w14:paraId="788B048A" w14:textId="77777777" w:rsidTr="009D6F1D">
        <w:trPr>
          <w:trHeight w:val="454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14:paraId="41C0DB9C" w14:textId="77777777" w:rsidR="00D31939" w:rsidRPr="00A67A22" w:rsidRDefault="00D31939" w:rsidP="0094193C">
            <w:pPr>
              <w:pStyle w:val="TableParagraph"/>
              <w:spacing w:before="162" w:line="272" w:lineRule="exact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 xml:space="preserve"> (overall)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1EB5B4FC" w14:textId="77777777" w:rsidR="00D31939" w:rsidRPr="00A67A22" w:rsidRDefault="00D31939" w:rsidP="0094193C">
            <w:pPr>
              <w:pStyle w:val="TableParagraph"/>
              <w:spacing w:before="162" w:line="272" w:lineRule="exac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3BECDBB3" w14:textId="77777777" w:rsidR="00D31939" w:rsidRPr="00A67A22" w:rsidRDefault="00D31939" w:rsidP="0094193C">
            <w:pPr>
              <w:pStyle w:val="TableParagraph"/>
              <w:spacing w:before="162" w:line="272" w:lineRule="exact"/>
              <w:ind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3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14:paraId="08B525B1" w14:textId="77777777" w:rsidR="00D31939" w:rsidRPr="00A67A22" w:rsidRDefault="00D31939" w:rsidP="0094193C">
            <w:pPr>
              <w:pStyle w:val="TableParagraph"/>
              <w:spacing w:before="162" w:line="272" w:lineRule="exact"/>
              <w:ind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2873AB9A" w14:textId="77777777" w:rsidR="00D31939" w:rsidRPr="00A67A22" w:rsidRDefault="00D31939" w:rsidP="0094193C">
            <w:pPr>
              <w:pStyle w:val="TableParagraph"/>
              <w:spacing w:before="162" w:line="272" w:lineRule="exact"/>
              <w:ind w:lef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</w:tr>
      <w:tr w:rsidR="00D31939" w:rsidRPr="00A67A22" w14:paraId="594D06E2" w14:textId="77777777" w:rsidTr="009D6F1D">
        <w:trPr>
          <w:trHeight w:val="458"/>
        </w:trPr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</w:tcPr>
          <w:p w14:paraId="083A1AEC" w14:textId="77777777" w:rsidR="00D31939" w:rsidRPr="00A67A22" w:rsidRDefault="00D31939" w:rsidP="0094193C">
            <w:pPr>
              <w:pStyle w:val="TableParagraph"/>
              <w:ind w:left="71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&lt;0.001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38277BB8" w14:textId="77777777" w:rsidR="00D31939" w:rsidRPr="00A67A22" w:rsidRDefault="00D31939" w:rsidP="0094193C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0.005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5DC20D38" w14:textId="77777777" w:rsidR="00D31939" w:rsidRPr="00A67A22" w:rsidRDefault="00D31939" w:rsidP="0094193C">
            <w:pPr>
              <w:pStyle w:val="TableParagraph"/>
              <w:ind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0.157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78821334" w14:textId="77777777" w:rsidR="00D31939" w:rsidRPr="00A67A22" w:rsidRDefault="00D31939" w:rsidP="0094193C">
            <w:pPr>
              <w:pStyle w:val="TableParagraph"/>
              <w:ind w:righ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0.049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</w:tcPr>
          <w:p w14:paraId="3127A761" w14:textId="77777777" w:rsidR="00D31939" w:rsidRPr="00A67A22" w:rsidRDefault="00D31939" w:rsidP="0094193C">
            <w:pPr>
              <w:pStyle w:val="TableParagraph"/>
              <w:ind w:left="9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0.049</w:t>
            </w:r>
          </w:p>
        </w:tc>
      </w:tr>
    </w:tbl>
    <w:p w14:paraId="7B0DF359" w14:textId="77777777" w:rsidR="00D31939" w:rsidRPr="00A67A22" w:rsidRDefault="00D31939" w:rsidP="00D31939">
      <w:pPr>
        <w:pStyle w:val="BodyText"/>
        <w:spacing w:before="206"/>
        <w:rPr>
          <w:rFonts w:ascii="Times New Roman" w:hAnsi="Times New Roman" w:cs="Times New Roman"/>
          <w:sz w:val="20"/>
          <w:lang w:val="en-GB"/>
        </w:rPr>
      </w:pPr>
    </w:p>
    <w:tbl>
      <w:tblPr>
        <w:tblW w:w="906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1432"/>
        <w:gridCol w:w="1433"/>
        <w:gridCol w:w="1433"/>
        <w:gridCol w:w="1433"/>
        <w:gridCol w:w="1437"/>
      </w:tblGrid>
      <w:tr w:rsidR="00D31939" w:rsidRPr="00A67A22" w14:paraId="0D8E0065" w14:textId="77777777" w:rsidTr="009D6F1D">
        <w:trPr>
          <w:trHeight w:val="468"/>
        </w:trPr>
        <w:tc>
          <w:tcPr>
            <w:tcW w:w="18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DA912" w14:textId="77777777" w:rsidR="00D31939" w:rsidRPr="00A67A22" w:rsidRDefault="00D31939" w:rsidP="0094193C">
            <w:pPr>
              <w:pStyle w:val="TableParagraph"/>
              <w:spacing w:before="62"/>
              <w:ind w:left="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58C0E9A" w14:textId="77777777" w:rsidR="00D31939" w:rsidRPr="00A67A22" w:rsidRDefault="00D31939" w:rsidP="0094193C">
            <w:pPr>
              <w:pStyle w:val="TableParagraph"/>
              <w:spacing w:before="1"/>
              <w:ind w:left="553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Subject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8F579" w14:textId="4BBE2A86" w:rsidR="00D31939" w:rsidRPr="00A67A22" w:rsidRDefault="00D31939" w:rsidP="0094193C">
            <w:pPr>
              <w:pStyle w:val="TableParagraph"/>
              <w:spacing w:before="95"/>
              <w:ind w:left="1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Impact</w:t>
            </w:r>
            <w:r w:rsidRPr="00A67A22">
              <w:rPr>
                <w:rFonts w:ascii="Times New Roman" w:hAnsi="Times New Roman" w:cs="Times New Roman"/>
                <w:spacing w:val="-3"/>
                <w:sz w:val="24"/>
                <w:lang w:val="en-GB"/>
              </w:rPr>
              <w:t xml:space="preserve"> </w:t>
            </w:r>
            <w:r w:rsidR="009D6F1D"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f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actors</w:t>
            </w:r>
          </w:p>
        </w:tc>
      </w:tr>
      <w:tr w:rsidR="00D31939" w:rsidRPr="00A67A22" w14:paraId="6C894A72" w14:textId="77777777" w:rsidTr="009D6F1D">
        <w:trPr>
          <w:trHeight w:val="467"/>
        </w:trPr>
        <w:tc>
          <w:tcPr>
            <w:tcW w:w="18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1E993" w14:textId="77777777" w:rsidR="00D31939" w:rsidRPr="00A67A22" w:rsidRDefault="00D31939" w:rsidP="0094193C">
            <w:pPr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A7FCD" w14:textId="77777777" w:rsidR="00D31939" w:rsidRPr="00A67A22" w:rsidRDefault="00D31939" w:rsidP="0094193C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&lt;1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59552" w14:textId="7B0A2596" w:rsidR="00D31939" w:rsidRPr="00A67A22" w:rsidRDefault="00D31939" w:rsidP="0094193C">
            <w:pPr>
              <w:pStyle w:val="TableParagraph"/>
              <w:spacing w:before="95"/>
              <w:ind w:left="19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1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2"/>
                <w:sz w:val="24"/>
                <w:lang w:val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E26F5" w14:textId="51C46FAA" w:rsidR="00D31939" w:rsidRPr="00A67A22" w:rsidRDefault="00D31939" w:rsidP="0094193C">
            <w:pPr>
              <w:pStyle w:val="TableParagraph"/>
              <w:spacing w:before="95"/>
              <w:ind w:left="1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2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2"/>
                <w:sz w:val="24"/>
                <w:lang w:val="en-GB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595F" w14:textId="340E5C0E" w:rsidR="00D31939" w:rsidRPr="00A67A22" w:rsidRDefault="00D31939" w:rsidP="0094193C">
            <w:pPr>
              <w:pStyle w:val="TableParagraph"/>
              <w:spacing w:before="95"/>
              <w:ind w:left="19"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3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0"/>
                <w:sz w:val="24"/>
                <w:lang w:val="en-GB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67F95" w14:textId="77777777" w:rsidR="00D31939" w:rsidRPr="00A67A22" w:rsidRDefault="00D31939" w:rsidP="0094193C">
            <w:pPr>
              <w:pStyle w:val="TableParagraph"/>
              <w:spacing w:before="95"/>
              <w:ind w:left="17" w:right="4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&gt;4</w:t>
            </w:r>
          </w:p>
        </w:tc>
      </w:tr>
      <w:tr w:rsidR="00D31939" w:rsidRPr="00A67A22" w14:paraId="0989423E" w14:textId="77777777" w:rsidTr="009D6F1D">
        <w:trPr>
          <w:trHeight w:val="467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9F704" w14:textId="77777777" w:rsidR="00D31939" w:rsidRPr="00A67A22" w:rsidRDefault="00D31939" w:rsidP="0094193C">
            <w:pPr>
              <w:pStyle w:val="TableParagraph"/>
              <w:spacing w:before="95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Basic</w:t>
            </w:r>
            <w:r w:rsidRPr="00A67A22">
              <w:rPr>
                <w:rFonts w:ascii="Times New Roman" w:hAnsi="Times New Roman" w:cs="Times New Roman"/>
                <w:spacing w:val="-8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(</w:t>
            </w:r>
            <w:r w:rsidRPr="00A67A22">
              <w:rPr>
                <w:rFonts w:ascii="Times New Roman" w:hAnsi="Times New Roman" w:cs="Times New Roman"/>
                <w:i/>
                <w:iCs/>
                <w:spacing w:val="-5"/>
                <w:sz w:val="24"/>
                <w:lang w:val="en-GB"/>
              </w:rPr>
              <w:t>n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63B2E" w14:textId="77777777" w:rsidR="00D31939" w:rsidRPr="00A67A22" w:rsidRDefault="00D31939" w:rsidP="0094193C">
            <w:pPr>
              <w:pStyle w:val="TableParagraph"/>
              <w:spacing w:before="95"/>
              <w:ind w:left="17"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93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92EAC" w14:textId="77777777" w:rsidR="00D31939" w:rsidRPr="00A67A22" w:rsidRDefault="00D31939" w:rsidP="0094193C">
            <w:pPr>
              <w:pStyle w:val="TableParagraph"/>
              <w:spacing w:before="95"/>
              <w:ind w:left="19" w:right="1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204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A069F5" w14:textId="77777777" w:rsidR="00D31939" w:rsidRPr="00A67A22" w:rsidRDefault="00D31939" w:rsidP="0094193C">
            <w:pPr>
              <w:pStyle w:val="TableParagraph"/>
              <w:spacing w:before="95"/>
              <w:ind w:left="19" w:right="5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351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D9E05" w14:textId="77777777" w:rsidR="00D31939" w:rsidRPr="00A67A22" w:rsidRDefault="00D31939" w:rsidP="0094193C">
            <w:pPr>
              <w:pStyle w:val="TableParagraph"/>
              <w:spacing w:before="95"/>
              <w:ind w:left="19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217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73DA44" w14:textId="77777777" w:rsidR="00D31939" w:rsidRPr="00A67A22" w:rsidRDefault="00D31939" w:rsidP="0094193C">
            <w:pPr>
              <w:pStyle w:val="TableParagraph"/>
              <w:spacing w:before="95"/>
              <w:ind w:left="17" w:righ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156</w:t>
            </w:r>
          </w:p>
        </w:tc>
      </w:tr>
      <w:tr w:rsidR="00D31939" w:rsidRPr="00A67A22" w14:paraId="53AC1734" w14:textId="77777777" w:rsidTr="009D6F1D">
        <w:trPr>
          <w:trHeight w:val="468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EE856" w14:textId="77777777" w:rsidR="00D31939" w:rsidRPr="00A67A22" w:rsidRDefault="00D31939" w:rsidP="0094193C">
            <w:pPr>
              <w:pStyle w:val="TableParagraph"/>
              <w:spacing w:before="95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 xml:space="preserve">Clinical 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(</w:t>
            </w:r>
            <w:r w:rsidRPr="00A67A22">
              <w:rPr>
                <w:rFonts w:ascii="Times New Roman" w:hAnsi="Times New Roman" w:cs="Times New Roman"/>
                <w:i/>
                <w:iCs/>
                <w:spacing w:val="-5"/>
                <w:sz w:val="24"/>
                <w:lang w:val="en-GB"/>
              </w:rPr>
              <w:t>n</w:t>
            </w: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424B3" w14:textId="77777777" w:rsidR="00D31939" w:rsidRPr="00A67A22" w:rsidRDefault="00D31939" w:rsidP="0094193C">
            <w:pPr>
              <w:pStyle w:val="TableParagraph"/>
              <w:spacing w:before="95"/>
              <w:ind w:left="17"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60D1CD" w14:textId="77777777" w:rsidR="00D31939" w:rsidRPr="00A67A22" w:rsidRDefault="00D31939" w:rsidP="0094193C">
            <w:pPr>
              <w:pStyle w:val="TableParagraph"/>
              <w:spacing w:before="95"/>
              <w:ind w:left="19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D7917" w14:textId="77777777" w:rsidR="00D31939" w:rsidRPr="00A67A22" w:rsidRDefault="00D31939" w:rsidP="0094193C">
            <w:pPr>
              <w:pStyle w:val="TableParagraph"/>
              <w:spacing w:before="95"/>
              <w:ind w:left="19"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B5C78" w14:textId="77777777" w:rsidR="00D31939" w:rsidRPr="00A67A22" w:rsidRDefault="00D31939" w:rsidP="0094193C">
            <w:pPr>
              <w:pStyle w:val="TableParagraph"/>
              <w:spacing w:before="95"/>
              <w:ind w:left="19"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73DD6" w14:textId="77777777" w:rsidR="00D31939" w:rsidRPr="00A67A22" w:rsidRDefault="00D31939" w:rsidP="0094193C">
            <w:pPr>
              <w:pStyle w:val="TableParagraph"/>
              <w:spacing w:before="95"/>
              <w:ind w:left="17" w:right="5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22</w:t>
            </w:r>
          </w:p>
        </w:tc>
      </w:tr>
      <w:tr w:rsidR="00D31939" w:rsidRPr="00A67A22" w14:paraId="3F58CD37" w14:textId="77777777" w:rsidTr="009D6F1D">
        <w:trPr>
          <w:trHeight w:val="455"/>
        </w:trPr>
        <w:tc>
          <w:tcPr>
            <w:tcW w:w="18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68154" w14:textId="77777777" w:rsidR="00D31939" w:rsidRPr="00A67A22" w:rsidRDefault="00D31939" w:rsidP="0094193C">
            <w:pPr>
              <w:pStyle w:val="TableParagraph"/>
              <w:spacing w:before="42"/>
              <w:ind w:left="0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B0C748A" w14:textId="77777777" w:rsidR="00D31939" w:rsidRPr="00A67A22" w:rsidRDefault="00D31939" w:rsidP="0094193C">
            <w:pPr>
              <w:pStyle w:val="TableParagraph"/>
              <w:spacing w:before="1"/>
              <w:ind w:left="553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Subject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FCA18" w14:textId="0CB39061" w:rsidR="00D31939" w:rsidRPr="00A67A22" w:rsidRDefault="00D31939" w:rsidP="0094193C">
            <w:pPr>
              <w:pStyle w:val="TableParagraph"/>
              <w:spacing w:before="87"/>
              <w:ind w:left="1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Impact</w:t>
            </w:r>
            <w:r w:rsidRPr="00A67A22">
              <w:rPr>
                <w:rFonts w:ascii="Times New Roman" w:hAnsi="Times New Roman" w:cs="Times New Roman"/>
                <w:spacing w:val="-3"/>
                <w:sz w:val="24"/>
                <w:lang w:val="en-GB"/>
              </w:rPr>
              <w:t xml:space="preserve"> </w:t>
            </w:r>
            <w:r w:rsidR="009D6F1D"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f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actors</w:t>
            </w:r>
          </w:p>
        </w:tc>
      </w:tr>
      <w:tr w:rsidR="00D31939" w:rsidRPr="00A67A22" w14:paraId="68518BAC" w14:textId="77777777" w:rsidTr="009D6F1D">
        <w:trPr>
          <w:trHeight w:val="453"/>
        </w:trPr>
        <w:tc>
          <w:tcPr>
            <w:tcW w:w="18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904B" w14:textId="77777777" w:rsidR="00D31939" w:rsidRPr="00A67A22" w:rsidRDefault="00D31939" w:rsidP="0094193C">
            <w:pPr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D7ADE" w14:textId="77777777" w:rsidR="00D31939" w:rsidRPr="00A67A22" w:rsidRDefault="00D31939" w:rsidP="0094193C">
            <w:pPr>
              <w:pStyle w:val="TableParagraph"/>
              <w:ind w:left="15"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&lt;1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F6686" w14:textId="5FFA6D89" w:rsidR="00D31939" w:rsidRPr="00A67A22" w:rsidRDefault="00D31939" w:rsidP="0094193C">
            <w:pPr>
              <w:pStyle w:val="TableParagraph"/>
              <w:ind w:left="22" w:right="10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1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2"/>
                <w:sz w:val="24"/>
                <w:lang w:val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CEE48" w14:textId="32059F69" w:rsidR="00D31939" w:rsidRPr="00A67A22" w:rsidRDefault="00D31939" w:rsidP="0094193C">
            <w:pPr>
              <w:pStyle w:val="TableParagraph"/>
              <w:ind w:left="22"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2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2"/>
                <w:sz w:val="24"/>
                <w:lang w:val="en-GB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E248F" w14:textId="43078F6D" w:rsidR="00D31939" w:rsidRPr="00A67A22" w:rsidRDefault="00D31939" w:rsidP="0094193C">
            <w:pPr>
              <w:pStyle w:val="TableParagraph"/>
              <w:ind w:left="22" w:right="4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3</w:t>
            </w:r>
            <w:r w:rsidR="009D6F1D"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–</w:t>
            </w:r>
            <w:r w:rsidRPr="00A67A22">
              <w:rPr>
                <w:rFonts w:ascii="Times New Roman" w:hAnsi="Times New Roman" w:cs="Times New Roman"/>
                <w:spacing w:val="-10"/>
                <w:sz w:val="24"/>
                <w:lang w:val="en-GB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D6B13" w14:textId="77777777" w:rsidR="00D31939" w:rsidRPr="00A67A22" w:rsidRDefault="00D31939" w:rsidP="0094193C">
            <w:pPr>
              <w:pStyle w:val="TableParagraph"/>
              <w:ind w:left="16"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5"/>
                <w:sz w:val="24"/>
                <w:lang w:val="en-GB"/>
              </w:rPr>
              <w:t>&gt;4</w:t>
            </w:r>
          </w:p>
        </w:tc>
      </w:tr>
      <w:tr w:rsidR="00D31939" w:rsidRPr="00A67A22" w14:paraId="21A50D39" w14:textId="77777777" w:rsidTr="009D6F1D">
        <w:trPr>
          <w:trHeight w:val="458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8222C" w14:textId="77777777" w:rsidR="00D31939" w:rsidRPr="00A67A22" w:rsidRDefault="00D31939" w:rsidP="0094193C">
            <w:pPr>
              <w:pStyle w:val="TableParagraph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Basic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F3BFEA" w14:textId="77777777" w:rsidR="00D31939" w:rsidRPr="00A67A22" w:rsidRDefault="00D31939" w:rsidP="0094193C">
            <w:pPr>
              <w:pStyle w:val="TableParagraph"/>
              <w:ind w:left="15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0.091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1623E4" w14:textId="77777777" w:rsidR="00D31939" w:rsidRPr="00A67A22" w:rsidRDefault="00D31939" w:rsidP="0094193C">
            <w:pPr>
              <w:pStyle w:val="TableParagraph"/>
              <w:ind w:left="416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6B97ED" w14:textId="77777777" w:rsidR="00D31939" w:rsidRPr="00A67A22" w:rsidRDefault="00D31939" w:rsidP="0094193C">
            <w:pPr>
              <w:pStyle w:val="TableParagraph"/>
              <w:ind w:left="22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0.344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03E7B" w14:textId="77777777" w:rsidR="00D31939" w:rsidRPr="00A67A22" w:rsidRDefault="00D31939" w:rsidP="0094193C">
            <w:pPr>
              <w:pStyle w:val="TableParagraph"/>
              <w:ind w:left="22" w:right="10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0.213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9D74A" w14:textId="77777777" w:rsidR="00D31939" w:rsidRPr="00A67A22" w:rsidRDefault="00D31939" w:rsidP="0094193C">
            <w:pPr>
              <w:pStyle w:val="TableParagraph"/>
              <w:ind w:left="16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0.153</w:t>
            </w:r>
          </w:p>
        </w:tc>
      </w:tr>
      <w:tr w:rsidR="00D31939" w:rsidRPr="00A67A22" w14:paraId="65D1BD0B" w14:textId="77777777" w:rsidTr="009D6F1D">
        <w:trPr>
          <w:trHeight w:val="454"/>
        </w:trPr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9074B" w14:textId="77777777" w:rsidR="00D31939" w:rsidRPr="00A67A22" w:rsidRDefault="00D31939" w:rsidP="0094193C">
            <w:pPr>
              <w:pStyle w:val="TableParagraph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Clinical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99BF2" w14:textId="77777777" w:rsidR="00D31939" w:rsidRPr="00A67A22" w:rsidRDefault="00D31939" w:rsidP="0094193C">
            <w:pPr>
              <w:pStyle w:val="TableParagraph"/>
              <w:ind w:left="15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0.162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04246" w14:textId="77777777" w:rsidR="00D31939" w:rsidRPr="00A67A22" w:rsidRDefault="00D31939" w:rsidP="0094193C">
            <w:pPr>
              <w:pStyle w:val="TableParagraph"/>
              <w:ind w:left="416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0.335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B231D" w14:textId="77777777" w:rsidR="00D31939" w:rsidRPr="00A67A22" w:rsidRDefault="00D31939" w:rsidP="0094193C">
            <w:pPr>
              <w:pStyle w:val="TableParagraph"/>
              <w:ind w:left="22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0.283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EE567" w14:textId="77777777" w:rsidR="00D31939" w:rsidRPr="00A67A22" w:rsidRDefault="00D31939" w:rsidP="0094193C">
            <w:pPr>
              <w:pStyle w:val="TableParagraph"/>
              <w:ind w:left="22" w:right="10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0.140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38067" w14:textId="77777777" w:rsidR="00D31939" w:rsidRPr="00A67A22" w:rsidRDefault="00D31939" w:rsidP="0094193C">
            <w:pPr>
              <w:pStyle w:val="TableParagraph"/>
              <w:ind w:left="16" w:right="8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0.081</w:t>
            </w:r>
          </w:p>
        </w:tc>
      </w:tr>
      <w:tr w:rsidR="00D31939" w:rsidRPr="00A67A22" w14:paraId="5945F35A" w14:textId="77777777" w:rsidTr="009D6F1D">
        <w:trPr>
          <w:trHeight w:val="457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E2FBB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 xml:space="preserve"> (overall)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9DF84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15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0A8D7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A0A6F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22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F255C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22" w:right="1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8F683" w14:textId="77777777" w:rsidR="00D31939" w:rsidRPr="00A67A22" w:rsidRDefault="00D31939" w:rsidP="0094193C">
            <w:pPr>
              <w:pStyle w:val="TableParagraph"/>
              <w:spacing w:before="162" w:line="276" w:lineRule="exact"/>
              <w:ind w:left="16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i/>
                <w:iCs/>
                <w:sz w:val="24"/>
                <w:lang w:val="en-GB"/>
              </w:rPr>
              <w:t>p</w:t>
            </w:r>
            <w:r w:rsidRPr="00A67A22">
              <w:rPr>
                <w:rFonts w:ascii="Times New Roman" w:hAnsi="Times New Roman" w:cs="Times New Roman"/>
                <w:sz w:val="24"/>
                <w:lang w:val="en-GB"/>
              </w:rPr>
              <w:t>-value</w:t>
            </w: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 xml:space="preserve"> </w:t>
            </w: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(adj.)</w:t>
            </w:r>
          </w:p>
        </w:tc>
      </w:tr>
      <w:tr w:rsidR="00D31939" w:rsidRPr="00A67A22" w14:paraId="662157F9" w14:textId="77777777" w:rsidTr="009D6F1D">
        <w:trPr>
          <w:trHeight w:val="457"/>
        </w:trPr>
        <w:tc>
          <w:tcPr>
            <w:tcW w:w="1897" w:type="dxa"/>
            <w:tcBorders>
              <w:top w:val="single" w:sz="4" w:space="0" w:color="auto"/>
            </w:tcBorders>
            <w:shd w:val="clear" w:color="auto" w:fill="auto"/>
          </w:tcPr>
          <w:p w14:paraId="6B95B5E2" w14:textId="77777777" w:rsidR="00D31939" w:rsidRPr="00A67A22" w:rsidRDefault="00D31939" w:rsidP="0094193C">
            <w:pPr>
              <w:pStyle w:val="TableParagraph"/>
              <w:ind w:left="77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&lt;0.001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14:paraId="696F9869" w14:textId="77777777" w:rsidR="00D31939" w:rsidRPr="00A67A22" w:rsidRDefault="00D31939" w:rsidP="0094193C">
            <w:pPr>
              <w:pStyle w:val="TableParagraph"/>
              <w:ind w:left="15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0.005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7936D0FA" w14:textId="77777777" w:rsidR="00D31939" w:rsidRPr="00A67A22" w:rsidRDefault="00D31939" w:rsidP="0094193C">
            <w:pPr>
              <w:pStyle w:val="TableParagraph"/>
              <w:ind w:left="73"/>
              <w:jc w:val="left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&lt;0.001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46FC090C" w14:textId="77777777" w:rsidR="00D31939" w:rsidRPr="00A67A22" w:rsidRDefault="00D31939" w:rsidP="0094193C">
            <w:pPr>
              <w:pStyle w:val="TableParagraph"/>
              <w:ind w:left="22" w:right="3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4"/>
                <w:sz w:val="24"/>
                <w:lang w:val="en-GB"/>
              </w:rPr>
              <w:t>0.06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4DF3DF82" w14:textId="77777777" w:rsidR="00D31939" w:rsidRPr="00A67A22" w:rsidRDefault="00D31939" w:rsidP="0094193C">
            <w:pPr>
              <w:pStyle w:val="TableParagraph"/>
              <w:ind w:left="22" w:right="9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0.015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14:paraId="1FD26960" w14:textId="77777777" w:rsidR="00D31939" w:rsidRPr="00A67A22" w:rsidRDefault="00D31939" w:rsidP="0094193C">
            <w:pPr>
              <w:pStyle w:val="TableParagraph"/>
              <w:ind w:left="16" w:right="7"/>
              <w:rPr>
                <w:rFonts w:ascii="Times New Roman" w:hAnsi="Times New Roman" w:cs="Times New Roman"/>
                <w:sz w:val="24"/>
                <w:lang w:val="en-GB"/>
              </w:rPr>
            </w:pPr>
            <w:r w:rsidRPr="00A67A22">
              <w:rPr>
                <w:rFonts w:ascii="Times New Roman" w:hAnsi="Times New Roman" w:cs="Times New Roman"/>
                <w:spacing w:val="-2"/>
                <w:sz w:val="24"/>
                <w:lang w:val="en-GB"/>
              </w:rPr>
              <w:t>0.006</w:t>
            </w:r>
          </w:p>
        </w:tc>
      </w:tr>
    </w:tbl>
    <w:p w14:paraId="25F59AC6" w14:textId="77777777" w:rsidR="00D31939" w:rsidRPr="00A67A22" w:rsidRDefault="00D31939" w:rsidP="00D31939">
      <w:pPr>
        <w:pStyle w:val="BodyText"/>
        <w:spacing w:line="259" w:lineRule="auto"/>
        <w:ind w:left="116" w:right="200"/>
        <w:rPr>
          <w:rFonts w:ascii="Times New Roman" w:hAnsi="Times New Roman" w:cs="Times New Roman"/>
          <w:lang w:val="en-GB"/>
        </w:rPr>
      </w:pPr>
      <w:r w:rsidRPr="00A67A22">
        <w:rPr>
          <w:rFonts w:ascii="Times New Roman" w:hAnsi="Times New Roman" w:cs="Times New Roman"/>
          <w:lang w:val="en-GB"/>
        </w:rPr>
        <w:t>The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distribution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of</w:t>
      </w:r>
      <w:r w:rsidRPr="00A67A22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basic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and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clinical</w:t>
      </w:r>
      <w:r w:rsidRPr="00A67A22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articles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by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Q-ranking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and</w:t>
      </w:r>
      <w:r w:rsidRPr="00A67A2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IF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is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compared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with</w:t>
      </w:r>
      <w:r w:rsidRPr="00A67A22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A67A22">
        <w:rPr>
          <w:rFonts w:ascii="Times New Roman" w:hAnsi="Times New Roman" w:cs="Times New Roman"/>
          <w:lang w:val="en-GB"/>
        </w:rPr>
        <w:t>Fisher's test. Then, for each category, the difference between the proportion of basic and clinical articles is compared using Holm's correction.</w:t>
      </w:r>
      <w:bookmarkStart w:id="0" w:name="_GoBack"/>
      <w:bookmarkEnd w:id="0"/>
    </w:p>
    <w:sectPr w:rsidR="00D31939" w:rsidRPr="00A67A22" w:rsidSect="00CE648F">
      <w:endnotePr>
        <w:numFmt w:val="decimal"/>
      </w:endnotePr>
      <w:pgSz w:w="11906" w:h="16838" w:code="9"/>
      <w:pgMar w:top="1417" w:right="1417" w:bottom="1417" w:left="1417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2D59" w14:textId="77777777" w:rsidR="004E5F56" w:rsidRDefault="004E5F56" w:rsidP="003F584B">
      <w:pPr>
        <w:spacing w:line="240" w:lineRule="auto"/>
      </w:pPr>
      <w:r>
        <w:separator/>
      </w:r>
    </w:p>
  </w:endnote>
  <w:endnote w:type="continuationSeparator" w:id="0">
    <w:p w14:paraId="2309D89E" w14:textId="77777777" w:rsidR="004E5F56" w:rsidRDefault="004E5F56" w:rsidP="003F5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88E8" w14:textId="77777777" w:rsidR="00C11856" w:rsidRPr="00EE5642" w:rsidRDefault="00C11856" w:rsidP="00DE18C4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9522" w14:textId="77777777" w:rsidR="004E5F56" w:rsidRDefault="004E5F56" w:rsidP="003F584B">
      <w:pPr>
        <w:spacing w:line="240" w:lineRule="auto"/>
      </w:pPr>
      <w:r>
        <w:separator/>
      </w:r>
    </w:p>
  </w:footnote>
  <w:footnote w:type="continuationSeparator" w:id="0">
    <w:p w14:paraId="7E6D9D58" w14:textId="77777777" w:rsidR="004E5F56" w:rsidRDefault="004E5F56" w:rsidP="003F5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C02F" w14:textId="77777777" w:rsidR="00C11856" w:rsidRDefault="00C11856" w:rsidP="00DE18C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6DB17" w14:textId="77777777" w:rsidR="00C11856" w:rsidRPr="00636F25" w:rsidRDefault="00C11856" w:rsidP="001D758D">
    <w:pP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31800" w14:textId="77777777" w:rsidR="00C11856" w:rsidRPr="00586845" w:rsidRDefault="00C11856" w:rsidP="004D159F">
    <w:pP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068"/>
    <w:multiLevelType w:val="hybridMultilevel"/>
    <w:tmpl w:val="7A5C8A42"/>
    <w:lvl w:ilvl="0" w:tplc="E2EE7FC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CFA"/>
    <w:multiLevelType w:val="hybridMultilevel"/>
    <w:tmpl w:val="1D083958"/>
    <w:lvl w:ilvl="0" w:tplc="3F924A1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>
    <w:nsid w:val="18B468F5"/>
    <w:multiLevelType w:val="hybridMultilevel"/>
    <w:tmpl w:val="CF9C36FE"/>
    <w:lvl w:ilvl="0" w:tplc="4E98AD4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0NDc0NLCwMDUws7RU0lEKTi0uzszPAykwNKoFAHJgO1MtAAAA"/>
  </w:docVars>
  <w:rsids>
    <w:rsidRoot w:val="003F584B"/>
    <w:rsid w:val="000106B8"/>
    <w:rsid w:val="00021944"/>
    <w:rsid w:val="00052807"/>
    <w:rsid w:val="00065D2F"/>
    <w:rsid w:val="000835A9"/>
    <w:rsid w:val="000B5B34"/>
    <w:rsid w:val="000C3B4F"/>
    <w:rsid w:val="000C473E"/>
    <w:rsid w:val="000E2631"/>
    <w:rsid w:val="000F3CAB"/>
    <w:rsid w:val="00121396"/>
    <w:rsid w:val="00124D3B"/>
    <w:rsid w:val="0012572F"/>
    <w:rsid w:val="00135B37"/>
    <w:rsid w:val="001362E0"/>
    <w:rsid w:val="00142881"/>
    <w:rsid w:val="0014380B"/>
    <w:rsid w:val="001456FC"/>
    <w:rsid w:val="00150439"/>
    <w:rsid w:val="00162D08"/>
    <w:rsid w:val="00165654"/>
    <w:rsid w:val="00187D96"/>
    <w:rsid w:val="001B6A2A"/>
    <w:rsid w:val="001D51A3"/>
    <w:rsid w:val="001D758D"/>
    <w:rsid w:val="002023C1"/>
    <w:rsid w:val="002201CA"/>
    <w:rsid w:val="00221F9A"/>
    <w:rsid w:val="00223BAA"/>
    <w:rsid w:val="002541B5"/>
    <w:rsid w:val="002642A8"/>
    <w:rsid w:val="00284332"/>
    <w:rsid w:val="002A4110"/>
    <w:rsid w:val="002A4F1B"/>
    <w:rsid w:val="002B6546"/>
    <w:rsid w:val="002C1D92"/>
    <w:rsid w:val="002D2E4C"/>
    <w:rsid w:val="002F158C"/>
    <w:rsid w:val="00303804"/>
    <w:rsid w:val="00305486"/>
    <w:rsid w:val="003106E5"/>
    <w:rsid w:val="00311001"/>
    <w:rsid w:val="00311C32"/>
    <w:rsid w:val="003460CA"/>
    <w:rsid w:val="00350BC0"/>
    <w:rsid w:val="00355166"/>
    <w:rsid w:val="00383189"/>
    <w:rsid w:val="00386F04"/>
    <w:rsid w:val="003912A7"/>
    <w:rsid w:val="00392371"/>
    <w:rsid w:val="003923FD"/>
    <w:rsid w:val="00393431"/>
    <w:rsid w:val="003A1069"/>
    <w:rsid w:val="003C42C4"/>
    <w:rsid w:val="003D0BD2"/>
    <w:rsid w:val="003D11CD"/>
    <w:rsid w:val="003E282B"/>
    <w:rsid w:val="003E3AFA"/>
    <w:rsid w:val="003F4432"/>
    <w:rsid w:val="003F584B"/>
    <w:rsid w:val="004026B2"/>
    <w:rsid w:val="00405C46"/>
    <w:rsid w:val="004068AB"/>
    <w:rsid w:val="00420F35"/>
    <w:rsid w:val="00441535"/>
    <w:rsid w:val="00443917"/>
    <w:rsid w:val="00465A02"/>
    <w:rsid w:val="00467D18"/>
    <w:rsid w:val="004764B8"/>
    <w:rsid w:val="00485E1B"/>
    <w:rsid w:val="00492EF6"/>
    <w:rsid w:val="00494935"/>
    <w:rsid w:val="004B1EB3"/>
    <w:rsid w:val="004C40D9"/>
    <w:rsid w:val="004C7C0A"/>
    <w:rsid w:val="004D159F"/>
    <w:rsid w:val="004D1BB7"/>
    <w:rsid w:val="004E5F56"/>
    <w:rsid w:val="00502893"/>
    <w:rsid w:val="00507287"/>
    <w:rsid w:val="00523EAB"/>
    <w:rsid w:val="00531C31"/>
    <w:rsid w:val="0053270E"/>
    <w:rsid w:val="005579AE"/>
    <w:rsid w:val="005612EB"/>
    <w:rsid w:val="005620D3"/>
    <w:rsid w:val="00577696"/>
    <w:rsid w:val="005809BA"/>
    <w:rsid w:val="00586D45"/>
    <w:rsid w:val="00597C4E"/>
    <w:rsid w:val="005D12C6"/>
    <w:rsid w:val="005E35AB"/>
    <w:rsid w:val="005E4527"/>
    <w:rsid w:val="005E4960"/>
    <w:rsid w:val="005F24A6"/>
    <w:rsid w:val="005F35D8"/>
    <w:rsid w:val="00604ED4"/>
    <w:rsid w:val="006249C7"/>
    <w:rsid w:val="0063262F"/>
    <w:rsid w:val="00641819"/>
    <w:rsid w:val="0066273C"/>
    <w:rsid w:val="00675C0A"/>
    <w:rsid w:val="00690193"/>
    <w:rsid w:val="006906AC"/>
    <w:rsid w:val="006B2AED"/>
    <w:rsid w:val="006C5FFA"/>
    <w:rsid w:val="006C7CE0"/>
    <w:rsid w:val="006D217E"/>
    <w:rsid w:val="006D55B0"/>
    <w:rsid w:val="006D71A2"/>
    <w:rsid w:val="006E154E"/>
    <w:rsid w:val="006E1E9F"/>
    <w:rsid w:val="006F282B"/>
    <w:rsid w:val="006F3152"/>
    <w:rsid w:val="006F37BE"/>
    <w:rsid w:val="006F3A41"/>
    <w:rsid w:val="00762916"/>
    <w:rsid w:val="00770AC2"/>
    <w:rsid w:val="00773298"/>
    <w:rsid w:val="00784B15"/>
    <w:rsid w:val="007B7CBB"/>
    <w:rsid w:val="007C2887"/>
    <w:rsid w:val="007E5A3A"/>
    <w:rsid w:val="00802583"/>
    <w:rsid w:val="00811A79"/>
    <w:rsid w:val="00821D9B"/>
    <w:rsid w:val="00836CCA"/>
    <w:rsid w:val="00842F5D"/>
    <w:rsid w:val="00863A25"/>
    <w:rsid w:val="00874E91"/>
    <w:rsid w:val="00880E55"/>
    <w:rsid w:val="008859E2"/>
    <w:rsid w:val="00887B16"/>
    <w:rsid w:val="008A1804"/>
    <w:rsid w:val="008B3CFB"/>
    <w:rsid w:val="008C1CC5"/>
    <w:rsid w:val="008D4BE4"/>
    <w:rsid w:val="008E0076"/>
    <w:rsid w:val="008E084B"/>
    <w:rsid w:val="008E441A"/>
    <w:rsid w:val="008E6E6B"/>
    <w:rsid w:val="009037B4"/>
    <w:rsid w:val="00927872"/>
    <w:rsid w:val="00932BDD"/>
    <w:rsid w:val="00942207"/>
    <w:rsid w:val="00943DDF"/>
    <w:rsid w:val="0094421E"/>
    <w:rsid w:val="00946247"/>
    <w:rsid w:val="009A51EB"/>
    <w:rsid w:val="009D22C0"/>
    <w:rsid w:val="009D6F1D"/>
    <w:rsid w:val="009E2779"/>
    <w:rsid w:val="009F065F"/>
    <w:rsid w:val="009F151B"/>
    <w:rsid w:val="009F70C3"/>
    <w:rsid w:val="00A03E70"/>
    <w:rsid w:val="00A069CA"/>
    <w:rsid w:val="00A26D50"/>
    <w:rsid w:val="00A34C15"/>
    <w:rsid w:val="00A353DE"/>
    <w:rsid w:val="00A503D8"/>
    <w:rsid w:val="00A50985"/>
    <w:rsid w:val="00A60052"/>
    <w:rsid w:val="00A607A7"/>
    <w:rsid w:val="00A67A22"/>
    <w:rsid w:val="00A808E3"/>
    <w:rsid w:val="00A82204"/>
    <w:rsid w:val="00AA1B87"/>
    <w:rsid w:val="00AB3304"/>
    <w:rsid w:val="00AB7C63"/>
    <w:rsid w:val="00AD5368"/>
    <w:rsid w:val="00B34078"/>
    <w:rsid w:val="00B46DCB"/>
    <w:rsid w:val="00B57E87"/>
    <w:rsid w:val="00B91268"/>
    <w:rsid w:val="00B93B8B"/>
    <w:rsid w:val="00B97CFA"/>
    <w:rsid w:val="00BA29DC"/>
    <w:rsid w:val="00BB5208"/>
    <w:rsid w:val="00BD66FC"/>
    <w:rsid w:val="00BE3750"/>
    <w:rsid w:val="00BF5ADB"/>
    <w:rsid w:val="00C11856"/>
    <w:rsid w:val="00C443A9"/>
    <w:rsid w:val="00C45244"/>
    <w:rsid w:val="00C504A7"/>
    <w:rsid w:val="00C6131F"/>
    <w:rsid w:val="00C647C3"/>
    <w:rsid w:val="00C8221E"/>
    <w:rsid w:val="00C87BFB"/>
    <w:rsid w:val="00CB0D7A"/>
    <w:rsid w:val="00CB0E5C"/>
    <w:rsid w:val="00CC6B8E"/>
    <w:rsid w:val="00CD2B8E"/>
    <w:rsid w:val="00CD5995"/>
    <w:rsid w:val="00CE648F"/>
    <w:rsid w:val="00CE69DC"/>
    <w:rsid w:val="00CF0014"/>
    <w:rsid w:val="00D05029"/>
    <w:rsid w:val="00D10281"/>
    <w:rsid w:val="00D23987"/>
    <w:rsid w:val="00D31939"/>
    <w:rsid w:val="00D32B44"/>
    <w:rsid w:val="00D42E84"/>
    <w:rsid w:val="00D44227"/>
    <w:rsid w:val="00D444F2"/>
    <w:rsid w:val="00D56942"/>
    <w:rsid w:val="00D56D5C"/>
    <w:rsid w:val="00D616A7"/>
    <w:rsid w:val="00D6786C"/>
    <w:rsid w:val="00D70468"/>
    <w:rsid w:val="00D72F56"/>
    <w:rsid w:val="00D80F60"/>
    <w:rsid w:val="00D8718D"/>
    <w:rsid w:val="00D94583"/>
    <w:rsid w:val="00D979F0"/>
    <w:rsid w:val="00DA3800"/>
    <w:rsid w:val="00DA6752"/>
    <w:rsid w:val="00DA7A9A"/>
    <w:rsid w:val="00DB2D89"/>
    <w:rsid w:val="00DC16BC"/>
    <w:rsid w:val="00DE15FB"/>
    <w:rsid w:val="00DE18C4"/>
    <w:rsid w:val="00DE2CEB"/>
    <w:rsid w:val="00DE7820"/>
    <w:rsid w:val="00DE7F46"/>
    <w:rsid w:val="00DF16F0"/>
    <w:rsid w:val="00E13142"/>
    <w:rsid w:val="00E17940"/>
    <w:rsid w:val="00E2501A"/>
    <w:rsid w:val="00E54B60"/>
    <w:rsid w:val="00E67B7C"/>
    <w:rsid w:val="00E73E0C"/>
    <w:rsid w:val="00E76C93"/>
    <w:rsid w:val="00E8491D"/>
    <w:rsid w:val="00E85384"/>
    <w:rsid w:val="00EA0B24"/>
    <w:rsid w:val="00EA1D6E"/>
    <w:rsid w:val="00EC6012"/>
    <w:rsid w:val="00ED4D0D"/>
    <w:rsid w:val="00ED59E7"/>
    <w:rsid w:val="00EE0D66"/>
    <w:rsid w:val="00EE286B"/>
    <w:rsid w:val="00EE79F9"/>
    <w:rsid w:val="00EF7C49"/>
    <w:rsid w:val="00F0123F"/>
    <w:rsid w:val="00F34A27"/>
    <w:rsid w:val="00F3501C"/>
    <w:rsid w:val="00F40A9D"/>
    <w:rsid w:val="00F40B33"/>
    <w:rsid w:val="00F5440C"/>
    <w:rsid w:val="00F62F22"/>
    <w:rsid w:val="00F92D55"/>
    <w:rsid w:val="00F97A00"/>
    <w:rsid w:val="00FA51C4"/>
    <w:rsid w:val="00FC3D22"/>
    <w:rsid w:val="00FC6E45"/>
    <w:rsid w:val="00FD091E"/>
    <w:rsid w:val="00FD5B81"/>
    <w:rsid w:val="00FE2C3C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36CF1"/>
  <w15:chartTrackingRefBased/>
  <w15:docId w15:val="{5CC24218-CC2F-4BCB-941B-574FCB3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4B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3F584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3F584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3F584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val="en-US" w:eastAsia="de-DE" w:bidi="en-US"/>
    </w:rPr>
  </w:style>
  <w:style w:type="paragraph" w:customStyle="1" w:styleId="MDPI19line">
    <w:name w:val="MDPI_1.9_line"/>
    <w:qFormat/>
    <w:rsid w:val="003F584B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val="en-US" w:eastAsia="de-DE" w:bidi="en-US"/>
    </w:rPr>
  </w:style>
  <w:style w:type="paragraph" w:styleId="Footer">
    <w:name w:val="footer"/>
    <w:basedOn w:val="Normal"/>
    <w:link w:val="FooterChar"/>
    <w:uiPriority w:val="99"/>
    <w:rsid w:val="003F584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84B"/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3F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84B"/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</w:rPr>
  </w:style>
  <w:style w:type="paragraph" w:customStyle="1" w:styleId="MDPI31text">
    <w:name w:val="MDPI_3.1_text"/>
    <w:qFormat/>
    <w:rsid w:val="003F584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</w:rPr>
  </w:style>
  <w:style w:type="paragraph" w:customStyle="1" w:styleId="MDPI37itemize">
    <w:name w:val="MDPI_3.7_itemize"/>
    <w:qFormat/>
    <w:rsid w:val="003F584B"/>
    <w:pPr>
      <w:numPr>
        <w:numId w:val="2"/>
      </w:numPr>
      <w:tabs>
        <w:tab w:val="num" w:pos="360"/>
      </w:tabs>
      <w:adjustRightInd w:val="0"/>
      <w:snapToGrid w:val="0"/>
      <w:spacing w:after="0" w:line="228" w:lineRule="auto"/>
      <w:ind w:left="0" w:firstLine="0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val="en-US" w:eastAsia="de-DE" w:bidi="en-US"/>
    </w:rPr>
  </w:style>
  <w:style w:type="paragraph" w:customStyle="1" w:styleId="MDPI38bullet">
    <w:name w:val="MDPI_3.8_bullet"/>
    <w:qFormat/>
    <w:rsid w:val="003F584B"/>
    <w:pPr>
      <w:numPr>
        <w:numId w:val="1"/>
      </w:numPr>
      <w:tabs>
        <w:tab w:val="num" w:pos="360"/>
      </w:tabs>
      <w:adjustRightInd w:val="0"/>
      <w:snapToGrid w:val="0"/>
      <w:spacing w:after="0" w:line="228" w:lineRule="auto"/>
      <w:ind w:left="0" w:firstLine="0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3F584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3F584B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3F584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</w:rPr>
  </w:style>
  <w:style w:type="paragraph" w:customStyle="1" w:styleId="MDPIfooterfirstpage">
    <w:name w:val="MDPI_footer_firstpage"/>
    <w:qFormat/>
    <w:rsid w:val="003F584B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val="en-US" w:eastAsia="de-DE"/>
    </w:rPr>
  </w:style>
  <w:style w:type="paragraph" w:customStyle="1" w:styleId="MDPI21heading1">
    <w:name w:val="MDPI_2.1_heading1"/>
    <w:qFormat/>
    <w:rsid w:val="003F584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</w:rPr>
  </w:style>
  <w:style w:type="paragraph" w:customStyle="1" w:styleId="MDPI22heading2">
    <w:name w:val="MDPI_2.2_heading2"/>
    <w:qFormat/>
    <w:rsid w:val="003F584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val="en-US" w:eastAsia="de-DE" w:bidi="en-US"/>
    </w:rPr>
  </w:style>
  <w:style w:type="paragraph" w:customStyle="1" w:styleId="MDPI71References">
    <w:name w:val="MDPI_7.1_References"/>
    <w:qFormat/>
    <w:rsid w:val="003F584B"/>
    <w:pPr>
      <w:numPr>
        <w:numId w:val="3"/>
      </w:numPr>
      <w:tabs>
        <w:tab w:val="num" w:pos="360"/>
      </w:tabs>
      <w:adjustRightInd w:val="0"/>
      <w:snapToGrid w:val="0"/>
      <w:spacing w:after="0" w:line="228" w:lineRule="auto"/>
      <w:ind w:left="0" w:firstLine="0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</w:rPr>
  </w:style>
  <w:style w:type="character" w:styleId="Hyperlink">
    <w:name w:val="Hyperlink"/>
    <w:uiPriority w:val="99"/>
    <w:rsid w:val="003F584B"/>
    <w:rPr>
      <w:color w:val="0000FF"/>
      <w:u w:val="single"/>
    </w:rPr>
  </w:style>
  <w:style w:type="paragraph" w:customStyle="1" w:styleId="MDPI62BackMatter">
    <w:name w:val="MDPI_6.2_BackMatter"/>
    <w:qFormat/>
    <w:rsid w:val="003F584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</w:rPr>
  </w:style>
  <w:style w:type="table" w:styleId="PlainTable4">
    <w:name w:val="Plain Table 4"/>
    <w:basedOn w:val="TableNormal"/>
    <w:uiPriority w:val="44"/>
    <w:rsid w:val="003F584B"/>
    <w:pPr>
      <w:spacing w:after="0" w:line="240" w:lineRule="auto"/>
    </w:pPr>
    <w:rPr>
      <w:rFonts w:eastAsiaTheme="minorEastAsia"/>
      <w:sz w:val="21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1ppyq">
    <w:name w:val="s1ppyq"/>
    <w:basedOn w:val="DefaultParagraphFont"/>
    <w:rsid w:val="003F584B"/>
  </w:style>
  <w:style w:type="character" w:styleId="LineNumber">
    <w:name w:val="line number"/>
    <w:basedOn w:val="DefaultParagraphFont"/>
    <w:uiPriority w:val="99"/>
    <w:semiHidden/>
    <w:unhideWhenUsed/>
    <w:rsid w:val="003F584B"/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F58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123F"/>
    <w:pPr>
      <w:spacing w:after="0" w:line="240" w:lineRule="auto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13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A7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A7"/>
    <w:rPr>
      <w:rFonts w:ascii="Palatino Linotype" w:eastAsia="SimSun" w:hAnsi="Palatino Linotype" w:cs="Times New Roman"/>
      <w:b/>
      <w:bCs/>
      <w:color w:val="000000"/>
      <w:kern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A7"/>
    <w:rPr>
      <w:rFonts w:ascii="Segoe UI" w:eastAsia="SimSun" w:hAnsi="Segoe UI" w:cs="Segoe UI"/>
      <w:color w:val="000000"/>
      <w:kern w:val="0"/>
      <w:sz w:val="18"/>
      <w:szCs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0C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3193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auto"/>
      <w:sz w:val="22"/>
      <w:szCs w:val="22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31939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1939"/>
    <w:pPr>
      <w:widowControl w:val="0"/>
      <w:autoSpaceDE w:val="0"/>
      <w:autoSpaceDN w:val="0"/>
      <w:spacing w:before="90" w:line="240" w:lineRule="auto"/>
      <w:ind w:left="10"/>
      <w:jc w:val="center"/>
    </w:pPr>
    <w:rPr>
      <w:rFonts w:ascii="Arial" w:eastAsia="Arial" w:hAnsi="Arial" w:cs="Arial"/>
      <w:color w:val="auto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6C8E-292C-4AAC-BC46-AE54258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313</Words>
  <Characters>1648</Characters>
  <Application>Microsoft Office Word</Application>
  <DocSecurity>0</DocSecurity>
  <Lines>47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Nagy</dc:creator>
  <cp:keywords/>
  <dc:description/>
  <cp:lastModifiedBy>CE</cp:lastModifiedBy>
  <cp:revision>26</cp:revision>
  <dcterms:created xsi:type="dcterms:W3CDTF">2024-01-17T18:59:00Z</dcterms:created>
  <dcterms:modified xsi:type="dcterms:W3CDTF">2024-01-24T03:27:00Z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b5efd4b9f82972bde1bc07159458221712c5e967e649da04fab7a46cf911694b</vt:lpwstr>
  </property>
</Properties>
</file>