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3C67A4" w14:textId="35EA6670" w:rsidR="00517807" w:rsidRDefault="00CD7689" w:rsidP="00B16F82">
      <w:pPr>
        <w:pStyle w:val="Heading1"/>
      </w:pPr>
      <w:r>
        <w:t>APPENDIX</w:t>
      </w:r>
      <w:r w:rsidR="007512DC">
        <w:t xml:space="preserve"> A: Question Wording </w:t>
      </w:r>
    </w:p>
    <w:p w14:paraId="41247753" w14:textId="067F8094" w:rsidR="00517807" w:rsidRPr="00517807" w:rsidRDefault="00517807" w:rsidP="007512DC">
      <w:pPr>
        <w:pStyle w:val="Heading2"/>
      </w:pPr>
      <w:r>
        <w:t>Question Wording</w:t>
      </w:r>
    </w:p>
    <w:p w14:paraId="593B5C08" w14:textId="53D5F11B" w:rsidR="00B16F82" w:rsidRPr="00B16F82" w:rsidRDefault="00CD5863" w:rsidP="00B16F82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9F4C4D">
        <w:rPr>
          <w:rFonts w:ascii="Times New Roman" w:hAnsi="Times New Roman" w:cs="Times New Roman"/>
        </w:rPr>
        <w:t xml:space="preserve">Protest Attendance: </w:t>
      </w:r>
      <w:r w:rsidR="009D1E00" w:rsidRPr="009F4C4D">
        <w:rPr>
          <w:rFonts w:ascii="Times New Roman" w:hAnsi="Times New Roman" w:cs="Times New Roman"/>
        </w:rPr>
        <w:t>For which of the following issues did you attend a march, demonstration, or rally, or attend a counter-protest to this issue?</w:t>
      </w:r>
      <w:r w:rsidR="009D1E00" w:rsidRPr="009F4C4D">
        <w:rPr>
          <w:rFonts w:ascii="Times New Roman" w:hAnsi="Times New Roman" w:cs="Times New Roman"/>
        </w:rPr>
        <w:br/>
        <w:t>As you select, indicate the issue or side you were supporting.</w:t>
      </w:r>
    </w:p>
    <w:p w14:paraId="2EE9F230" w14:textId="68B81746" w:rsidR="009D1E00" w:rsidRPr="00B16F82" w:rsidRDefault="009D1E00" w:rsidP="00B16F82">
      <w:pPr>
        <w:pStyle w:val="ListParagraph"/>
        <w:numPr>
          <w:ilvl w:val="0"/>
          <w:numId w:val="7"/>
        </w:numPr>
        <w:spacing w:line="276" w:lineRule="auto"/>
        <w:rPr>
          <w:rFonts w:ascii="Times New Roman" w:hAnsi="Times New Roman" w:cs="Times New Roman"/>
        </w:rPr>
      </w:pPr>
      <w:r w:rsidRPr="00B16F82">
        <w:rPr>
          <w:rFonts w:ascii="Times New Roman" w:hAnsi="Times New Roman" w:cs="Times New Roman"/>
        </w:rPr>
        <w:t>In support of Black Lives Matter</w:t>
      </w:r>
    </w:p>
    <w:p w14:paraId="6102DC4E" w14:textId="77777777" w:rsidR="009D1E00" w:rsidRPr="009F4C4D" w:rsidRDefault="009D1E00" w:rsidP="009F4C4D">
      <w:pPr>
        <w:spacing w:line="276" w:lineRule="auto"/>
        <w:rPr>
          <w:rFonts w:ascii="Times New Roman" w:hAnsi="Times New Roman" w:cs="Times New Roman"/>
        </w:rPr>
      </w:pPr>
    </w:p>
    <w:p w14:paraId="3796BAD2" w14:textId="5D73CD48" w:rsidR="00CD5863" w:rsidRPr="009F4C4D" w:rsidRDefault="00CD5863" w:rsidP="009F4C4D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9F4C4D">
        <w:rPr>
          <w:rFonts w:ascii="Times New Roman" w:hAnsi="Times New Roman" w:cs="Times New Roman"/>
        </w:rPr>
        <w:t xml:space="preserve">Donations to </w:t>
      </w:r>
      <w:proofErr w:type="gramStart"/>
      <w:r w:rsidRPr="009F4C4D">
        <w:rPr>
          <w:rFonts w:ascii="Times New Roman" w:hAnsi="Times New Roman" w:cs="Times New Roman"/>
        </w:rPr>
        <w:t>BLM</w:t>
      </w:r>
      <w:r w:rsidR="007512DC" w:rsidRPr="009F4C4D">
        <w:rPr>
          <w:rFonts w:ascii="Times New Roman" w:hAnsi="Times New Roman" w:cs="Times New Roman"/>
        </w:rPr>
        <w:t xml:space="preserve"> :</w:t>
      </w:r>
      <w:proofErr w:type="gramEnd"/>
      <w:r w:rsidR="007512DC" w:rsidRPr="009F4C4D">
        <w:rPr>
          <w:rFonts w:ascii="Times New Roman" w:hAnsi="Times New Roman" w:cs="Times New Roman"/>
        </w:rPr>
        <w:t xml:space="preserve"> </w:t>
      </w:r>
      <w:r w:rsidRPr="009F4C4D">
        <w:rPr>
          <w:rFonts w:ascii="Times New Roman" w:hAnsi="Times New Roman" w:cs="Times New Roman"/>
        </w:rPr>
        <w:t xml:space="preserve">Thinking about your overall giving or donations to different organizations and causes, how much, if any, did you donate to the following: </w:t>
      </w:r>
    </w:p>
    <w:p w14:paraId="2C89D837" w14:textId="40D8D22D" w:rsidR="00CD5863" w:rsidRPr="009F4C4D" w:rsidRDefault="00CD5863" w:rsidP="009F4C4D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9F4C4D">
        <w:rPr>
          <w:rFonts w:ascii="Times New Roman" w:hAnsi="Times New Roman" w:cs="Times New Roman"/>
        </w:rPr>
        <w:t xml:space="preserve">Black Lives Matter </w:t>
      </w:r>
    </w:p>
    <w:p w14:paraId="7ED9C130" w14:textId="445C4E66" w:rsidR="009F4C4D" w:rsidRPr="009F4C4D" w:rsidRDefault="009F4C4D" w:rsidP="009F4C4D">
      <w:pPr>
        <w:pStyle w:val="Defaul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auto"/>
        </w:rPr>
      </w:pPr>
      <w:r w:rsidRPr="009F4C4D">
        <w:rPr>
          <w:rFonts w:ascii="Times New Roman" w:hAnsi="Times New Roman" w:cs="Times New Roman"/>
          <w:color w:val="auto"/>
        </w:rPr>
        <w:t xml:space="preserve">Local Police association </w:t>
      </w:r>
    </w:p>
    <w:p w14:paraId="02D5541D" w14:textId="2109D3A4" w:rsidR="009F4C4D" w:rsidRPr="009F4C4D" w:rsidRDefault="009F4C4D" w:rsidP="009F4C4D">
      <w:pPr>
        <w:pStyle w:val="Defaul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auto"/>
        </w:rPr>
      </w:pPr>
      <w:r w:rsidRPr="009F4C4D">
        <w:rPr>
          <w:rFonts w:ascii="Times New Roman" w:hAnsi="Times New Roman" w:cs="Times New Roman"/>
          <w:color w:val="auto"/>
        </w:rPr>
        <w:t xml:space="preserve">Immigrant rights organization </w:t>
      </w:r>
    </w:p>
    <w:p w14:paraId="4D0891CF" w14:textId="110909EE" w:rsidR="009F4C4D" w:rsidRPr="009F4C4D" w:rsidRDefault="009F4C4D" w:rsidP="009F4C4D">
      <w:pPr>
        <w:pStyle w:val="Defaul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auto"/>
        </w:rPr>
      </w:pPr>
      <w:r w:rsidRPr="009F4C4D">
        <w:rPr>
          <w:rFonts w:ascii="Times New Roman" w:hAnsi="Times New Roman" w:cs="Times New Roman"/>
          <w:color w:val="auto"/>
        </w:rPr>
        <w:t xml:space="preserve">Your church or place of worship </w:t>
      </w:r>
    </w:p>
    <w:p w14:paraId="2EFA716F" w14:textId="12BEBA1B" w:rsidR="009F4C4D" w:rsidRPr="009F4C4D" w:rsidRDefault="009F4C4D" w:rsidP="009F4C4D">
      <w:pPr>
        <w:pStyle w:val="Default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color w:val="auto"/>
        </w:rPr>
      </w:pPr>
      <w:r w:rsidRPr="009F4C4D">
        <w:rPr>
          <w:rFonts w:ascii="Times New Roman" w:hAnsi="Times New Roman" w:cs="Times New Roman"/>
          <w:color w:val="auto"/>
        </w:rPr>
        <w:t xml:space="preserve">Local school </w:t>
      </w:r>
    </w:p>
    <w:p w14:paraId="7B164013" w14:textId="77777777" w:rsidR="00BA17B3" w:rsidRPr="009F4C4D" w:rsidRDefault="00BA17B3" w:rsidP="009F4C4D">
      <w:pPr>
        <w:spacing w:line="276" w:lineRule="auto"/>
        <w:rPr>
          <w:rFonts w:ascii="Times New Roman" w:hAnsi="Times New Roman" w:cs="Times New Roman"/>
        </w:rPr>
      </w:pPr>
    </w:p>
    <w:p w14:paraId="719F4333" w14:textId="5B6312A0" w:rsidR="00BA17B3" w:rsidRPr="00920596" w:rsidRDefault="007512DC" w:rsidP="009F4C4D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proofErr w:type="gramStart"/>
      <w:r w:rsidRPr="009F4C4D">
        <w:rPr>
          <w:rFonts w:ascii="Times New Roman" w:hAnsi="Times New Roman" w:cs="Times New Roman"/>
        </w:rPr>
        <w:t>“</w:t>
      </w:r>
      <w:r w:rsidR="00BA17B3" w:rsidRPr="009F4C4D">
        <w:rPr>
          <w:rFonts w:ascii="Times New Roman" w:hAnsi="Times New Roman" w:cs="Times New Roman"/>
        </w:rPr>
        <w:t xml:space="preserve"> Over</w:t>
      </w:r>
      <w:proofErr w:type="gramEnd"/>
      <w:r w:rsidR="00BA17B3" w:rsidRPr="009F4C4D">
        <w:rPr>
          <w:rFonts w:ascii="Times New Roman" w:hAnsi="Times New Roman" w:cs="Times New Roman"/>
        </w:rPr>
        <w:t xml:space="preserve"> the past year, did you participate in a Black Lives Matter protest or a protest against </w:t>
      </w:r>
      <w:r w:rsidR="00BA17B3" w:rsidRPr="00920596">
        <w:rPr>
          <w:rFonts w:ascii="Times New Roman" w:hAnsi="Times New Roman" w:cs="Times New Roman"/>
        </w:rPr>
        <w:t>police brutality?</w:t>
      </w:r>
      <w:r w:rsidRPr="00920596">
        <w:rPr>
          <w:rFonts w:ascii="Times New Roman" w:hAnsi="Times New Roman" w:cs="Times New Roman"/>
        </w:rPr>
        <w:t xml:space="preserve">” </w:t>
      </w:r>
    </w:p>
    <w:p w14:paraId="05E1DE10" w14:textId="7527462E" w:rsidR="00BA17B3" w:rsidRPr="00920596" w:rsidRDefault="00BA17B3" w:rsidP="009F4C4D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920596">
        <w:rPr>
          <w:rFonts w:ascii="Times New Roman" w:hAnsi="Times New Roman" w:cs="Times New Roman"/>
        </w:rPr>
        <w:t xml:space="preserve">Yes </w:t>
      </w:r>
    </w:p>
    <w:p w14:paraId="4FCBD480" w14:textId="6C763F79" w:rsidR="00636831" w:rsidRPr="00920596" w:rsidRDefault="00BA17B3" w:rsidP="009F4C4D">
      <w:pPr>
        <w:pStyle w:val="ListParagraph"/>
        <w:numPr>
          <w:ilvl w:val="0"/>
          <w:numId w:val="3"/>
        </w:numPr>
        <w:spacing w:line="276" w:lineRule="auto"/>
        <w:rPr>
          <w:rFonts w:ascii="Times New Roman" w:hAnsi="Times New Roman" w:cs="Times New Roman"/>
        </w:rPr>
      </w:pPr>
      <w:r w:rsidRPr="00920596">
        <w:rPr>
          <w:rFonts w:ascii="Times New Roman" w:hAnsi="Times New Roman" w:cs="Times New Roman"/>
        </w:rPr>
        <w:t xml:space="preserve">No </w:t>
      </w:r>
    </w:p>
    <w:p w14:paraId="0664DA23" w14:textId="77777777" w:rsidR="009F4C4D" w:rsidRPr="00920596" w:rsidRDefault="009F4C4D" w:rsidP="009F4C4D">
      <w:pPr>
        <w:pStyle w:val="ListParagraph"/>
        <w:spacing w:line="276" w:lineRule="auto"/>
        <w:ind w:left="1080"/>
        <w:rPr>
          <w:rFonts w:ascii="Times New Roman" w:hAnsi="Times New Roman" w:cs="Times New Roman"/>
        </w:rPr>
      </w:pPr>
    </w:p>
    <w:p w14:paraId="6576ED10" w14:textId="0BA0C270" w:rsidR="00636831" w:rsidRPr="00920596" w:rsidRDefault="00636831" w:rsidP="009F4C4D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920596">
        <w:rPr>
          <w:rFonts w:ascii="Times New Roman" w:hAnsi="Times New Roman" w:cs="Times New Roman"/>
        </w:rPr>
        <w:t xml:space="preserve">Based on everything you have heard or seen, how much do you support or oppose the Black Lives Matter movement? </w:t>
      </w:r>
    </w:p>
    <w:p w14:paraId="1E715BA7" w14:textId="3BEB5519" w:rsidR="00636831" w:rsidRPr="00920596" w:rsidRDefault="00636831" w:rsidP="009F4C4D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920596">
        <w:rPr>
          <w:rFonts w:ascii="Times New Roman" w:hAnsi="Times New Roman" w:cs="Times New Roman"/>
        </w:rPr>
        <w:t xml:space="preserve">Strongly support </w:t>
      </w:r>
    </w:p>
    <w:p w14:paraId="7DD5CB2A" w14:textId="198518F9" w:rsidR="00636831" w:rsidRPr="00920596" w:rsidRDefault="00636831" w:rsidP="009F4C4D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920596">
        <w:rPr>
          <w:rFonts w:ascii="Times New Roman" w:hAnsi="Times New Roman" w:cs="Times New Roman"/>
        </w:rPr>
        <w:t xml:space="preserve">Somewhat support </w:t>
      </w:r>
    </w:p>
    <w:p w14:paraId="0DDFFEA0" w14:textId="1D6A2CF9" w:rsidR="00636831" w:rsidRPr="00920596" w:rsidRDefault="00636831" w:rsidP="009F4C4D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920596">
        <w:rPr>
          <w:rFonts w:ascii="Times New Roman" w:hAnsi="Times New Roman" w:cs="Times New Roman"/>
        </w:rPr>
        <w:t xml:space="preserve">Neither support nor oppose </w:t>
      </w:r>
    </w:p>
    <w:p w14:paraId="6537F70C" w14:textId="38F6965E" w:rsidR="00636831" w:rsidRPr="00920596" w:rsidRDefault="00636831" w:rsidP="009F4C4D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920596">
        <w:rPr>
          <w:rFonts w:ascii="Times New Roman" w:hAnsi="Times New Roman" w:cs="Times New Roman"/>
        </w:rPr>
        <w:t xml:space="preserve">Somewhat oppose </w:t>
      </w:r>
    </w:p>
    <w:p w14:paraId="07040590" w14:textId="66F357BB" w:rsidR="00636831" w:rsidRPr="00920596" w:rsidRDefault="00636831" w:rsidP="009F4C4D">
      <w:pPr>
        <w:pStyle w:val="ListParagraph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920596">
        <w:rPr>
          <w:rFonts w:ascii="Times New Roman" w:hAnsi="Times New Roman" w:cs="Times New Roman"/>
        </w:rPr>
        <w:t xml:space="preserve">Strongly oppose </w:t>
      </w:r>
    </w:p>
    <w:p w14:paraId="6700D023" w14:textId="77777777" w:rsidR="00636831" w:rsidRPr="00920596" w:rsidRDefault="00636831" w:rsidP="009F4C4D">
      <w:pPr>
        <w:spacing w:line="276" w:lineRule="auto"/>
        <w:rPr>
          <w:rFonts w:ascii="Times New Roman" w:hAnsi="Times New Roman" w:cs="Times New Roman"/>
        </w:rPr>
      </w:pPr>
    </w:p>
    <w:p w14:paraId="53CD586D" w14:textId="7C6906BD" w:rsidR="00636831" w:rsidRPr="0008018C" w:rsidRDefault="00636831" w:rsidP="0008018C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920596">
        <w:rPr>
          <w:rFonts w:ascii="Times New Roman" w:hAnsi="Times New Roman" w:cs="Times New Roman"/>
        </w:rPr>
        <w:t>Ho</w:t>
      </w:r>
      <w:r w:rsidRPr="0008018C">
        <w:rPr>
          <w:rFonts w:ascii="Times New Roman" w:hAnsi="Times New Roman" w:cs="Times New Roman"/>
        </w:rPr>
        <w:t>w strongly do you agree or disagree with the following statements</w:t>
      </w:r>
      <w:r w:rsidR="009F4C4D" w:rsidRPr="0008018C">
        <w:rPr>
          <w:rFonts w:ascii="Times New Roman" w:hAnsi="Times New Roman" w:cs="Times New Roman"/>
        </w:rPr>
        <w:t>? “</w:t>
      </w:r>
      <w:r w:rsidR="00617E42" w:rsidRPr="0008018C">
        <w:rPr>
          <w:rFonts w:ascii="Times New Roman" w:hAnsi="Times New Roman" w:cs="Times New Roman"/>
        </w:rPr>
        <w:t>I</w:t>
      </w:r>
      <w:r w:rsidRPr="0008018C">
        <w:rPr>
          <w:rFonts w:ascii="Times New Roman" w:hAnsi="Times New Roman" w:cs="Times New Roman"/>
        </w:rPr>
        <w:t xml:space="preserve"> have a </w:t>
      </w:r>
      <w:r w:rsidR="009F4C4D" w:rsidRPr="0008018C">
        <w:rPr>
          <w:rFonts w:ascii="Times New Roman" w:hAnsi="Times New Roman" w:cs="Times New Roman"/>
        </w:rPr>
        <w:tab/>
      </w:r>
      <w:r w:rsidRPr="0008018C">
        <w:rPr>
          <w:rFonts w:ascii="Times New Roman" w:hAnsi="Times New Roman" w:cs="Times New Roman"/>
        </w:rPr>
        <w:t>responsibility to support the Black Lives Matter movement.</w:t>
      </w:r>
      <w:r w:rsidR="009F4C4D" w:rsidRPr="0008018C">
        <w:rPr>
          <w:rFonts w:ascii="Times New Roman" w:hAnsi="Times New Roman" w:cs="Times New Roman"/>
        </w:rPr>
        <w:t xml:space="preserve">” </w:t>
      </w:r>
    </w:p>
    <w:p w14:paraId="296C517B" w14:textId="77777777" w:rsidR="000F6F78" w:rsidRPr="0008018C" w:rsidRDefault="000F6F78" w:rsidP="0008018C">
      <w:pPr>
        <w:spacing w:line="276" w:lineRule="auto"/>
        <w:rPr>
          <w:rFonts w:ascii="Times New Roman" w:hAnsi="Times New Roman" w:cs="Times New Roman"/>
        </w:rPr>
      </w:pPr>
    </w:p>
    <w:p w14:paraId="24B22CDC" w14:textId="2D838549" w:rsidR="000F6F78" w:rsidRPr="0008018C" w:rsidRDefault="000F6F78" w:rsidP="0008018C">
      <w:pPr>
        <w:pStyle w:val="ListParagraph"/>
        <w:numPr>
          <w:ilvl w:val="0"/>
          <w:numId w:val="1"/>
        </w:numPr>
        <w:spacing w:line="276" w:lineRule="auto"/>
        <w:rPr>
          <w:rFonts w:ascii="Times New Roman" w:hAnsi="Times New Roman" w:cs="Times New Roman"/>
        </w:rPr>
      </w:pPr>
      <w:r w:rsidRPr="0008018C">
        <w:rPr>
          <w:rFonts w:ascii="Times New Roman" w:hAnsi="Times New Roman" w:cs="Times New Roman"/>
        </w:rPr>
        <w:t xml:space="preserve">“Based on everything you have heard or seen, how much do you support or oppose the Black Lives Matter movement?” </w:t>
      </w:r>
    </w:p>
    <w:p w14:paraId="626FAC7E" w14:textId="743BD7FD" w:rsidR="000F6F78" w:rsidRPr="0008018C" w:rsidRDefault="000F6F78" w:rsidP="0008018C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08018C">
        <w:rPr>
          <w:rFonts w:ascii="Times New Roman" w:hAnsi="Times New Roman" w:cs="Times New Roman"/>
        </w:rPr>
        <w:t xml:space="preserve">Strongly support </w:t>
      </w:r>
    </w:p>
    <w:p w14:paraId="71393CEE" w14:textId="63D808BB" w:rsidR="000F6F78" w:rsidRPr="0008018C" w:rsidRDefault="000F6F78" w:rsidP="0008018C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08018C">
        <w:rPr>
          <w:rFonts w:ascii="Times New Roman" w:hAnsi="Times New Roman" w:cs="Times New Roman"/>
        </w:rPr>
        <w:t xml:space="preserve">Somewhat support </w:t>
      </w:r>
    </w:p>
    <w:p w14:paraId="3BE36A87" w14:textId="669AD1F8" w:rsidR="000F6F78" w:rsidRPr="0008018C" w:rsidRDefault="000F6F78" w:rsidP="0008018C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08018C">
        <w:rPr>
          <w:rFonts w:ascii="Times New Roman" w:hAnsi="Times New Roman" w:cs="Times New Roman"/>
        </w:rPr>
        <w:t xml:space="preserve">Neither support nor oppose </w:t>
      </w:r>
    </w:p>
    <w:p w14:paraId="1E7A7E75" w14:textId="34C285D3" w:rsidR="000F6F78" w:rsidRPr="0008018C" w:rsidRDefault="000F6F78" w:rsidP="0008018C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08018C">
        <w:rPr>
          <w:rFonts w:ascii="Times New Roman" w:hAnsi="Times New Roman" w:cs="Times New Roman"/>
        </w:rPr>
        <w:t xml:space="preserve">Somewhat oppose </w:t>
      </w:r>
    </w:p>
    <w:p w14:paraId="06667C10" w14:textId="7F429AC2" w:rsidR="000F6F78" w:rsidRPr="00B16F82" w:rsidRDefault="000F6F78" w:rsidP="000F6F78">
      <w:pPr>
        <w:pStyle w:val="ListParagraph"/>
        <w:numPr>
          <w:ilvl w:val="0"/>
          <w:numId w:val="5"/>
        </w:numPr>
        <w:spacing w:line="276" w:lineRule="auto"/>
        <w:rPr>
          <w:rFonts w:ascii="Times New Roman" w:hAnsi="Times New Roman" w:cs="Times New Roman"/>
        </w:rPr>
      </w:pPr>
      <w:r w:rsidRPr="0008018C">
        <w:rPr>
          <w:rFonts w:ascii="Times New Roman" w:hAnsi="Times New Roman" w:cs="Times New Roman"/>
        </w:rPr>
        <w:t xml:space="preserve">Strongly oppose </w:t>
      </w:r>
    </w:p>
    <w:p w14:paraId="248494FB" w14:textId="608D7588" w:rsidR="00F32A6F" w:rsidRDefault="007512DC" w:rsidP="00920F98">
      <w:pPr>
        <w:pStyle w:val="Heading1"/>
      </w:pPr>
      <w:r>
        <w:lastRenderedPageBreak/>
        <w:t xml:space="preserve">APPENDIX </w:t>
      </w:r>
      <w:proofErr w:type="gramStart"/>
      <w:r>
        <w:t>B :</w:t>
      </w:r>
      <w:proofErr w:type="gramEnd"/>
      <w:r>
        <w:t xml:space="preserve"> </w:t>
      </w:r>
      <w:r w:rsidR="002819E5">
        <w:t xml:space="preserve">Additional </w:t>
      </w:r>
      <w:r>
        <w:t xml:space="preserve">Empirical Analyses </w:t>
      </w:r>
    </w:p>
    <w:p w14:paraId="619351B6" w14:textId="00B88D78" w:rsidR="00A038F1" w:rsidRDefault="00A038F1" w:rsidP="00A038F1">
      <w:pPr>
        <w:spacing w:after="160"/>
      </w:pPr>
      <w:r>
        <w:rPr>
          <w:rFonts w:ascii="Times New Roman" w:eastAsia="Times New Roman" w:hAnsi="Times New Roman" w:cs="Times New Roman"/>
          <w:b/>
          <w:bCs/>
        </w:rPr>
        <w:t xml:space="preserve">Table </w:t>
      </w:r>
      <w:r>
        <w:rPr>
          <w:rFonts w:ascii="Times New Roman" w:eastAsia="Times New Roman" w:hAnsi="Times New Roman" w:cs="Times New Roman"/>
          <w:b/>
          <w:bCs/>
        </w:rPr>
        <w:t>B</w:t>
      </w:r>
      <w:r>
        <w:rPr>
          <w:rFonts w:ascii="Times New Roman" w:eastAsia="Times New Roman" w:hAnsi="Times New Roman" w:cs="Times New Roman"/>
          <w:b/>
          <w:bCs/>
        </w:rPr>
        <w:t>1. Racial and Ethnic Self-Identification of Respondents</w:t>
      </w:r>
      <w:r w:rsidR="003E1C13">
        <w:rPr>
          <w:rFonts w:ascii="Times New Roman" w:eastAsia="Times New Roman" w:hAnsi="Times New Roman" w:cs="Times New Roman"/>
          <w:b/>
          <w:bCs/>
        </w:rPr>
        <w:t xml:space="preserve"> (ISPU, 2020)</w:t>
      </w:r>
    </w:p>
    <w:tbl>
      <w:tblPr>
        <w:tblW w:w="6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400"/>
        <w:gridCol w:w="1200"/>
        <w:gridCol w:w="1280"/>
      </w:tblGrid>
      <w:tr w:rsidR="00A038F1" w14:paraId="6CE1A883" w14:textId="77777777" w:rsidTr="00B507F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BB2A621" w14:textId="77777777" w:rsidR="00A038F1" w:rsidRDefault="00A038F1" w:rsidP="00B507F7"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Category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9C3939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Freq.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EEEEEE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74C157F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Percent</w:t>
            </w:r>
          </w:p>
        </w:tc>
      </w:tr>
      <w:tr w:rsidR="00A038F1" w14:paraId="736EB88E" w14:textId="77777777" w:rsidTr="00B507F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0AA1B4" w14:textId="77777777" w:rsidR="00A038F1" w:rsidRDefault="00A038F1" w:rsidP="00B507F7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White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AEA3076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266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51EFF1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34.41</w:t>
            </w:r>
          </w:p>
        </w:tc>
      </w:tr>
      <w:tr w:rsidR="00A038F1" w14:paraId="26306C64" w14:textId="77777777" w:rsidTr="00B507F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AB0EC7" w14:textId="77777777" w:rsidR="00A038F1" w:rsidRDefault="00A038F1" w:rsidP="00B507F7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Asian/Chinese/Japanese/Indian/Pakistani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262D76A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185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EEBF5F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23.93</w:t>
            </w:r>
          </w:p>
        </w:tc>
      </w:tr>
      <w:tr w:rsidR="00A038F1" w14:paraId="1C490C57" w14:textId="77777777" w:rsidTr="00B507F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ABAF9BE" w14:textId="77777777" w:rsidR="00A038F1" w:rsidRDefault="00A038F1" w:rsidP="00B507F7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Black or African American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20BB774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164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689B747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21.22</w:t>
            </w:r>
          </w:p>
        </w:tc>
      </w:tr>
      <w:tr w:rsidR="00A038F1" w14:paraId="786DBB00" w14:textId="77777777" w:rsidTr="00B507F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96B2E83" w14:textId="77777777" w:rsidR="00A038F1" w:rsidRDefault="00A038F1" w:rsidP="00B507F7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Arab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FE42750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109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C50C17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14.10</w:t>
            </w:r>
          </w:p>
        </w:tc>
      </w:tr>
      <w:tr w:rsidR="00A038F1" w14:paraId="4DC05107" w14:textId="77777777" w:rsidTr="00B507F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ABD761" w14:textId="77777777" w:rsidR="00A038F1" w:rsidRDefault="00A038F1" w:rsidP="00B507F7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Mixed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F7258C3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C41758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3.49</w:t>
            </w:r>
          </w:p>
        </w:tc>
      </w:tr>
      <w:tr w:rsidR="00A038F1" w14:paraId="1677CB48" w14:textId="77777777" w:rsidTr="00B507F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5F14D03" w14:textId="77777777" w:rsidR="00A038F1" w:rsidRDefault="00A038F1" w:rsidP="00B507F7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Other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5245343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9B361E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A038F1" w14:paraId="2642D7FC" w14:textId="77777777" w:rsidTr="00B507F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CBE4D58" w14:textId="77777777" w:rsidR="00A038F1" w:rsidRDefault="00A038F1" w:rsidP="00B507F7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Native American/American Indian/Alaska Native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BA9E7AE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29FFB0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0.91</w:t>
            </w:r>
          </w:p>
        </w:tc>
      </w:tr>
      <w:tr w:rsidR="00A038F1" w14:paraId="3FEBA66B" w14:textId="77777777" w:rsidTr="00B507F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D64983D" w14:textId="77777777" w:rsidR="00A038F1" w:rsidRDefault="00A038F1" w:rsidP="00B507F7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Refused/No Answer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731571E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E7F696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0.52</w:t>
            </w:r>
          </w:p>
        </w:tc>
      </w:tr>
      <w:tr w:rsidR="00A038F1" w14:paraId="73BB556B" w14:textId="77777777" w:rsidTr="00B507F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E5C2D1D" w14:textId="77777777" w:rsidR="00A038F1" w:rsidRDefault="00A038F1" w:rsidP="00B507F7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Native Hawaiian and Other Pacific Islander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13B8DFF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4C34F06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A038F1" w14:paraId="16E133CA" w14:textId="77777777" w:rsidTr="00B507F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C8EB92" w14:textId="77777777" w:rsidR="00A038F1" w:rsidRDefault="00A038F1" w:rsidP="00B507F7"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Hispanic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022A10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D14828C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0.26</w:t>
            </w:r>
          </w:p>
        </w:tc>
      </w:tr>
      <w:tr w:rsidR="00A038F1" w14:paraId="23DBC37D" w14:textId="77777777" w:rsidTr="00B507F7">
        <w:tblPrEx>
          <w:tblCellMar>
            <w:top w:w="0" w:type="dxa"/>
            <w:bottom w:w="0" w:type="dxa"/>
          </w:tblCellMar>
        </w:tblPrEx>
        <w:tc>
          <w:tcPr>
            <w:tcW w:w="44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88C9AAF" w14:textId="77777777" w:rsidR="00A038F1" w:rsidRDefault="00A038F1" w:rsidP="00B507F7"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20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516FE4C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773</w:t>
            </w:r>
          </w:p>
        </w:tc>
        <w:tc>
          <w:tcPr>
            <w:tcW w:w="1280" w:type="dxa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  <w:shd w:val="clear" w:color="auto" w:fill="F5F5F5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E267176" w14:textId="77777777" w:rsidR="00A038F1" w:rsidRDefault="00A038F1" w:rsidP="00B507F7">
            <w:pPr>
              <w:jc w:val="right"/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100.00</w:t>
            </w:r>
          </w:p>
        </w:tc>
      </w:tr>
    </w:tbl>
    <w:p w14:paraId="40E76368" w14:textId="77777777" w:rsidR="00A038F1" w:rsidRDefault="00A038F1" w:rsidP="00A038F1">
      <w:pPr>
        <w:spacing w:before="120"/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>Note: Rows sorted by frequency.</w:t>
      </w:r>
    </w:p>
    <w:p w14:paraId="5C130AD4" w14:textId="77777777" w:rsidR="00A038F1" w:rsidRPr="00A038F1" w:rsidRDefault="00A038F1" w:rsidP="00A038F1"/>
    <w:p w14:paraId="48E803BD" w14:textId="13E28C90" w:rsidR="00DD3EAA" w:rsidRDefault="008E4F1D" w:rsidP="001D7B9B">
      <w:pPr>
        <w:pStyle w:val="Heading2"/>
      </w:pPr>
      <w:r>
        <w:lastRenderedPageBreak/>
        <w:t xml:space="preserve">Figure </w:t>
      </w:r>
      <w:proofErr w:type="gramStart"/>
      <w:r>
        <w:t>1 :</w:t>
      </w:r>
      <w:proofErr w:type="gramEnd"/>
      <w:r>
        <w:t xml:space="preserve"> </w:t>
      </w:r>
      <w:r w:rsidR="00DD3EAA">
        <w:t xml:space="preserve">Support for Black Lives Matter; Multivariate Regression Results, </w:t>
      </w:r>
      <w:r w:rsidR="001D7B9B">
        <w:t>(ISPU, 2019)</w:t>
      </w:r>
      <w:r w:rsidR="001D7B9B" w:rsidRPr="001D7B9B">
        <w:t xml:space="preserve"> </w:t>
      </w:r>
    </w:p>
    <w:p w14:paraId="7D20D150" w14:textId="1BCCCC64" w:rsidR="009F2064" w:rsidRPr="009F2064" w:rsidRDefault="009F2064" w:rsidP="009F2064">
      <w:r w:rsidRPr="009F2064">
        <w:rPr>
          <w:noProof/>
        </w:rPr>
        <w:drawing>
          <wp:inline distT="0" distB="0" distL="0" distR="0" wp14:anchorId="1AC9E774" wp14:editId="320E486F">
            <wp:extent cx="5943600" cy="6131560"/>
            <wp:effectExtent l="0" t="0" r="0" b="2540"/>
            <wp:docPr id="491980386" name="Picture 1" descr="A graph with colored line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80386" name="Picture 1" descr="A graph with colored lines and number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31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E446F3" w14:textId="71C08C2E" w:rsidR="0043232F" w:rsidRDefault="0043232F">
      <w:r>
        <w:br w:type="page"/>
      </w:r>
    </w:p>
    <w:p w14:paraId="0018CD1D" w14:textId="77777777" w:rsidR="00920F98" w:rsidRDefault="00920F98" w:rsidP="00920F98">
      <w:pPr>
        <w:pStyle w:val="Heading1"/>
      </w:pPr>
      <w:r>
        <w:lastRenderedPageBreak/>
        <w:t>CMPS 2020</w:t>
      </w:r>
    </w:p>
    <w:p w14:paraId="21731A25" w14:textId="77777777" w:rsidR="00920F98" w:rsidRDefault="00920F98" w:rsidP="00920F98">
      <w:pPr>
        <w:pStyle w:val="Heading2"/>
      </w:pPr>
      <w:r>
        <w:t xml:space="preserve">Table </w:t>
      </w:r>
      <w:proofErr w:type="gramStart"/>
      <w:r>
        <w:t>1 :</w:t>
      </w:r>
      <w:proofErr w:type="gramEnd"/>
      <w:r>
        <w:t xml:space="preserve"> CMPS 2020 Racial Variation of American Muslims in Sample</w:t>
      </w:r>
      <w:r w:rsidRPr="00920F98">
        <w:rPr>
          <w:noProof/>
        </w:rPr>
        <w:t xml:space="preserve"> </w:t>
      </w:r>
      <w:r w:rsidRPr="00F32A6F">
        <w:rPr>
          <w:noProof/>
        </w:rPr>
        <w:drawing>
          <wp:inline distT="0" distB="0" distL="0" distR="0" wp14:anchorId="68F9917A" wp14:editId="01B6E782">
            <wp:extent cx="5943600" cy="2934335"/>
            <wp:effectExtent l="0" t="0" r="0" b="0"/>
            <wp:docPr id="4" name="Picture 3" descr="A table with numbers and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178AD895-E58B-829E-BE0C-128A1A83571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table with numbers and text&#10;&#10;Description automatically generated">
                      <a:extLst>
                        <a:ext uri="{FF2B5EF4-FFF2-40B4-BE49-F238E27FC236}">
                          <a16:creationId xmlns:a16="http://schemas.microsoft.com/office/drawing/2014/main" id="{178AD895-E58B-829E-BE0C-128A1A83571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rcRect t="2494"/>
                    <a:stretch/>
                  </pic:blipFill>
                  <pic:spPr>
                    <a:xfrm>
                      <a:off x="0" y="0"/>
                      <a:ext cx="5943600" cy="2934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B2E26AE" w14:textId="77777777" w:rsidR="00920F98" w:rsidRDefault="00920F98">
      <w:pPr>
        <w:rPr>
          <w:rFonts w:asciiTheme="majorHAnsi" w:eastAsiaTheme="majorEastAsia" w:hAnsiTheme="majorHAnsi" w:cstheme="majorBidi"/>
          <w:color w:val="0F4761" w:themeColor="accent1" w:themeShade="BF"/>
          <w:sz w:val="32"/>
          <w:szCs w:val="32"/>
        </w:rPr>
      </w:pPr>
      <w:r>
        <w:br w:type="page"/>
      </w:r>
    </w:p>
    <w:p w14:paraId="2FDD5707" w14:textId="57BEBB8E" w:rsidR="00AC21BA" w:rsidRDefault="00920F98" w:rsidP="00920F98">
      <w:pPr>
        <w:pStyle w:val="Heading2"/>
      </w:pPr>
      <w:r>
        <w:lastRenderedPageBreak/>
        <w:t xml:space="preserve">Figure </w:t>
      </w:r>
      <w:proofErr w:type="gramStart"/>
      <w:r>
        <w:t>2 :</w:t>
      </w:r>
      <w:proofErr w:type="gramEnd"/>
      <w:r>
        <w:t xml:space="preserve"> Coefficient Plot for Model 1</w:t>
      </w:r>
    </w:p>
    <w:p w14:paraId="55C2FCAA" w14:textId="05C967DB" w:rsidR="00B508A7" w:rsidRPr="00B508A7" w:rsidRDefault="00B508A7" w:rsidP="00B508A7">
      <w:r w:rsidRPr="00B508A7">
        <w:rPr>
          <w:noProof/>
        </w:rPr>
        <w:drawing>
          <wp:inline distT="0" distB="0" distL="0" distR="0" wp14:anchorId="1AA1E818" wp14:editId="44142B84">
            <wp:extent cx="5943600" cy="6096000"/>
            <wp:effectExtent l="0" t="0" r="0" b="0"/>
            <wp:docPr id="1512481376" name="Picture 1" descr="A graph with text on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2481376" name="Picture 1" descr="A graph with text on it&#10;&#10;Description automatically generated with medium confidenc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599AC" w14:textId="13987B81" w:rsidR="00B508A7" w:rsidRDefault="00B508A7" w:rsidP="00920F98">
      <w:pPr>
        <w:pStyle w:val="Heading2"/>
      </w:pPr>
      <w:r>
        <w:lastRenderedPageBreak/>
        <w:t xml:space="preserve">Figure </w:t>
      </w:r>
      <w:fldSimple w:instr=" SEQ Figure \* ARABIC ">
        <w:r w:rsidR="00476CA9">
          <w:rPr>
            <w:noProof/>
          </w:rPr>
          <w:t>1</w:t>
        </w:r>
      </w:fldSimple>
      <w:r>
        <w:t xml:space="preserve"> : Coefficient Plot for Model 2</w:t>
      </w:r>
    </w:p>
    <w:p w14:paraId="0D584C8F" w14:textId="77777777" w:rsidR="00182626" w:rsidRDefault="00B508A7" w:rsidP="00B508A7">
      <w:pPr>
        <w:sectPr w:rsidR="00182626">
          <w:footerReference w:type="even" r:id="rId10"/>
          <w:footerReference w:type="default" r:id="rId11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B508A7">
        <w:rPr>
          <w:noProof/>
        </w:rPr>
        <w:drawing>
          <wp:inline distT="0" distB="0" distL="0" distR="0" wp14:anchorId="54B8F009" wp14:editId="5D8C0184">
            <wp:extent cx="5943600" cy="5936615"/>
            <wp:effectExtent l="0" t="0" r="0" b="0"/>
            <wp:docPr id="356442107" name="Picture 1" descr="A screen 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442107" name="Picture 1" descr="A screen shot of a graph&#10;&#10;Description automatically generated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36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872482" w14:textId="466F72EF" w:rsidR="00B508A7" w:rsidRDefault="00920F98" w:rsidP="00B508A7">
      <w:pPr>
        <w:pStyle w:val="Caption"/>
        <w:keepNext/>
      </w:pPr>
      <w:r>
        <w:lastRenderedPageBreak/>
        <w:t xml:space="preserve">Table </w:t>
      </w:r>
      <w:proofErr w:type="gramStart"/>
      <w:r>
        <w:t>2 :</w:t>
      </w:r>
      <w:proofErr w:type="gramEnd"/>
      <w:r>
        <w:t xml:space="preserve"> </w:t>
      </w:r>
      <w:r w:rsidR="00B508A7">
        <w:t>Model</w:t>
      </w:r>
      <w:r w:rsidR="00182626">
        <w:t xml:space="preserve">1 </w:t>
      </w:r>
      <w:r w:rsidR="00B508A7">
        <w:t xml:space="preserve"> and Model 2’s results *with* interaction of Muslim and Racial Background</w:t>
      </w:r>
    </w:p>
    <w:p w14:paraId="669DFAC8" w14:textId="5C70BE04" w:rsidR="00AC21BA" w:rsidRDefault="00182626" w:rsidP="00095253">
      <w:pPr>
        <w:pStyle w:val="Heading1"/>
      </w:pPr>
      <w:r w:rsidRPr="00182626">
        <w:rPr>
          <w:noProof/>
        </w:rPr>
        <w:drawing>
          <wp:inline distT="0" distB="0" distL="0" distR="0" wp14:anchorId="6C3684E7" wp14:editId="753F6FF4">
            <wp:extent cx="8229600" cy="5503545"/>
            <wp:effectExtent l="0" t="0" r="0" b="0"/>
            <wp:docPr id="929627746" name="Picture 3" descr="A screenshot of a documen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995E9364-B383-A191-BA9C-FA529959BA0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A screenshot of a document&#10;&#10;Description automatically generated">
                      <a:extLst>
                        <a:ext uri="{FF2B5EF4-FFF2-40B4-BE49-F238E27FC236}">
                          <a16:creationId xmlns:a16="http://schemas.microsoft.com/office/drawing/2014/main" id="{995E9364-B383-A191-BA9C-FA529959BA0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03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17FB66" w14:textId="77777777" w:rsidR="003F3FBF" w:rsidRDefault="003F3FBF" w:rsidP="00095253">
      <w:pPr>
        <w:pStyle w:val="Heading1"/>
        <w:sectPr w:rsidR="003F3FBF" w:rsidSect="0018262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F3E3734" w14:textId="2ADFC7CE" w:rsidR="003F3FBF" w:rsidRDefault="00920F98" w:rsidP="003F3FBF">
      <w:pPr>
        <w:pStyle w:val="Caption"/>
        <w:keepNext/>
      </w:pPr>
      <w:r>
        <w:lastRenderedPageBreak/>
        <w:t>Table 3</w:t>
      </w:r>
      <w:r w:rsidR="003F3FBF">
        <w:t xml:space="preserve">: Models </w:t>
      </w:r>
      <w:r>
        <w:t xml:space="preserve">1 and 2 in Study 2, </w:t>
      </w:r>
      <w:r w:rsidR="003F3FBF">
        <w:t>without Linked Fate Variable</w:t>
      </w:r>
    </w:p>
    <w:p w14:paraId="0EF6C7FE" w14:textId="20B6C665" w:rsidR="00AC21BA" w:rsidRDefault="003F3FBF" w:rsidP="003F3FBF">
      <w:pPr>
        <w:pStyle w:val="Heading1"/>
        <w:ind w:left="-270" w:hanging="360"/>
        <w:jc w:val="center"/>
      </w:pPr>
      <w:r w:rsidRPr="003F3FBF">
        <w:rPr>
          <w:noProof/>
        </w:rPr>
        <w:drawing>
          <wp:inline distT="0" distB="0" distL="0" distR="0" wp14:anchorId="1EE5D301" wp14:editId="5F06155E">
            <wp:extent cx="8944601" cy="3958814"/>
            <wp:effectExtent l="0" t="0" r="0" b="3810"/>
            <wp:docPr id="1874222178" name="Picture 1" descr="A screenshot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4222178" name="Picture 1" descr="A screenshot of a document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997492" cy="39822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CCE1E" w14:textId="07B35EB8" w:rsidR="003F3FBF" w:rsidRPr="00750E25" w:rsidRDefault="003F3FBF" w:rsidP="00750E25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  <w:sectPr w:rsidR="003F3FBF" w:rsidRPr="00750E25" w:rsidSect="003F3FBF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br w:type="page"/>
      </w:r>
    </w:p>
    <w:p w14:paraId="1783D989" w14:textId="77777777" w:rsidR="00BB2311" w:rsidRDefault="00BB2311" w:rsidP="00461677"/>
    <w:p w14:paraId="04C81A43" w14:textId="73F7B207" w:rsidR="00BB2311" w:rsidRDefault="00B16F82" w:rsidP="00B16F82">
      <w:pPr>
        <w:pStyle w:val="Heading2"/>
      </w:pPr>
      <w:r>
        <w:t>Table</w:t>
      </w:r>
      <w:r w:rsidR="00920F98">
        <w:t xml:space="preserve"> </w:t>
      </w:r>
      <w:proofErr w:type="gramStart"/>
      <w:r w:rsidR="00920F98">
        <w:t>4 :</w:t>
      </w:r>
      <w:proofErr w:type="gramEnd"/>
      <w:r w:rsidR="00920F98">
        <w:t xml:space="preserve"> </w:t>
      </w:r>
      <w:r w:rsidR="00BB2311">
        <w:t>BLM Support</w:t>
      </w:r>
      <w:r>
        <w:t xml:space="preserve"> Among Muslims Only</w:t>
      </w:r>
    </w:p>
    <w:p w14:paraId="2F662B92" w14:textId="3F326CEC" w:rsidR="00EC3ACD" w:rsidRPr="00EC3ACD" w:rsidRDefault="00EC3ACD" w:rsidP="00EC3ACD">
      <w:r w:rsidRPr="00EC3ACD">
        <w:rPr>
          <w:noProof/>
        </w:rPr>
        <w:drawing>
          <wp:inline distT="0" distB="0" distL="0" distR="0" wp14:anchorId="0C8967E3" wp14:editId="707B7149">
            <wp:extent cx="5943600" cy="4402792"/>
            <wp:effectExtent l="0" t="0" r="0" b="4445"/>
            <wp:docPr id="626148234" name="Picture 1" descr="A table of numbers and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6148234" name="Picture 1" descr="A table of numbers and text&#10;&#10;Description automatically generated with medium confidence"/>
                    <pic:cNvPicPr/>
                  </pic:nvPicPr>
                  <pic:blipFill rotWithShape="1">
                    <a:blip r:embed="rId15"/>
                    <a:srcRect t="2152" b="-1"/>
                    <a:stretch/>
                  </pic:blipFill>
                  <pic:spPr bwMode="auto">
                    <a:xfrm>
                      <a:off x="0" y="0"/>
                      <a:ext cx="5943600" cy="44027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3AF4A5" w14:textId="77777777" w:rsidR="00BB2311" w:rsidRPr="00BB2311" w:rsidRDefault="00BB2311" w:rsidP="00BB2311"/>
    <w:p w14:paraId="1C17542D" w14:textId="77777777" w:rsidR="00920F98" w:rsidRDefault="00920F98">
      <w:pPr>
        <w:rPr>
          <w:rFonts w:asciiTheme="majorHAnsi" w:eastAsiaTheme="majorEastAsia" w:hAnsiTheme="majorHAnsi" w:cstheme="majorBidi"/>
          <w:color w:val="0F4761" w:themeColor="accent1" w:themeShade="BF"/>
          <w:sz w:val="40"/>
          <w:szCs w:val="40"/>
        </w:rPr>
      </w:pPr>
      <w:r>
        <w:br w:type="page"/>
      </w:r>
    </w:p>
    <w:p w14:paraId="2BC4B077" w14:textId="4604F3E0" w:rsidR="00920F98" w:rsidRDefault="00920F98" w:rsidP="00920F98">
      <w:pPr>
        <w:pStyle w:val="Heading1"/>
      </w:pPr>
      <w:r>
        <w:lastRenderedPageBreak/>
        <w:t>Additional CMPS Questions related to the study</w:t>
      </w:r>
      <w:r>
        <w:br/>
      </w:r>
      <w:r w:rsidRPr="00920F98">
        <w:rPr>
          <w:rStyle w:val="Heading3Char"/>
        </w:rPr>
        <w:t xml:space="preserve">Table </w:t>
      </w:r>
      <w:proofErr w:type="gramStart"/>
      <w:r w:rsidRPr="00920F98">
        <w:rPr>
          <w:rStyle w:val="Heading3Char"/>
        </w:rPr>
        <w:t>5 :</w:t>
      </w:r>
      <w:proofErr w:type="gramEnd"/>
      <w:r w:rsidRPr="00920F98">
        <w:rPr>
          <w:rStyle w:val="Heading3Char"/>
        </w:rPr>
        <w:t xml:space="preserve"> BLM Protest Attendance</w:t>
      </w:r>
      <w:r>
        <w:t xml:space="preserve"> 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800"/>
        <w:gridCol w:w="900"/>
        <w:gridCol w:w="600"/>
        <w:gridCol w:w="600"/>
        <w:gridCol w:w="1150"/>
        <w:gridCol w:w="50"/>
        <w:gridCol w:w="600"/>
      </w:tblGrid>
      <w:tr w:rsidR="00920F98" w14:paraId="4494465E" w14:textId="77777777" w:rsidTr="00CA1FDF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3B2814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BLM Protest Attendance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2153AAE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3791B8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St.Err</w:t>
            </w:r>
            <w:proofErr w:type="spellEnd"/>
            <w:proofErr w:type="gram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821B64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t-value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059958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p-value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7CA6BE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B9A738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F4EFEDD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Sig</w:t>
            </w:r>
          </w:p>
        </w:tc>
      </w:tr>
      <w:tr w:rsidR="00920F98" w14:paraId="5BF8AF4D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75C552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72CC">
              <w:rPr>
                <w:rFonts w:ascii="Times New Roman" w:hAnsi="Times New Roman" w:cs="Times New Roman"/>
                <w:kern w:val="0"/>
                <w:sz w:val="22"/>
                <w:szCs w:val="22"/>
              </w:rPr>
              <w:t>Muslim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B53D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B0C526C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2C1B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8D6F9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FE572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.076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6283EE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66C189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***</w:t>
            </w:r>
          </w:p>
        </w:tc>
      </w:tr>
      <w:tr w:rsidR="00920F98" w14:paraId="6AE27C52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E69F14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72CC">
              <w:rPr>
                <w:rFonts w:ascii="Times New Roman" w:hAnsi="Times New Roman" w:cs="Times New Roman"/>
                <w:kern w:val="0"/>
                <w:sz w:val="22"/>
                <w:szCs w:val="22"/>
              </w:rPr>
              <w:t>Women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59A4CD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7144A48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725EBD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-7.32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EA91D13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D4661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-.052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11F2C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99C43D1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***</w:t>
            </w:r>
          </w:p>
        </w:tc>
      </w:tr>
      <w:tr w:rsidR="00920F98" w14:paraId="143B2742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DC8360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72CC">
              <w:rPr>
                <w:rFonts w:ascii="Times New Roman" w:hAnsi="Times New Roman" w:cs="Times New Roman"/>
                <w:kern w:val="0"/>
                <w:sz w:val="22"/>
                <w:szCs w:val="22"/>
              </w:rPr>
              <w:t>Age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CC5A2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EABF7FE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5592F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-28.81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BF47A8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C801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-.005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B4C2D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-.005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7C60F0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***</w:t>
            </w:r>
          </w:p>
        </w:tc>
      </w:tr>
      <w:tr w:rsidR="00920F98" w14:paraId="11E21263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C5DCCC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72CC">
              <w:rPr>
                <w:rFonts w:ascii="Times New Roman" w:hAnsi="Times New Roman" w:cs="Times New Roman"/>
                <w:kern w:val="0"/>
                <w:sz w:val="22"/>
                <w:szCs w:val="22"/>
              </w:rPr>
              <w:t>Black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865BF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E82F2DD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BE3EC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D53B432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34A56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.043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B92B18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7B6FBA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***</w:t>
            </w:r>
          </w:p>
        </w:tc>
      </w:tr>
      <w:tr w:rsidR="00920F98" w14:paraId="0420F89B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8E8211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72CC">
              <w:rPr>
                <w:rFonts w:ascii="Times New Roman" w:hAnsi="Times New Roman" w:cs="Times New Roman"/>
                <w:kern w:val="0"/>
                <w:sz w:val="22"/>
                <w:szCs w:val="22"/>
              </w:rPr>
              <w:t>Education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9D02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-.015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6C485B2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9E9C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-1.34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5A9AA1F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.179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44EB7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-.038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0AAA98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83F6C0E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20F98" w14:paraId="53A3E1BA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FEE098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72CC">
              <w:rPr>
                <w:rFonts w:ascii="Times New Roman" w:hAnsi="Times New Roman" w:cs="Times New Roman"/>
                <w:kern w:val="0"/>
                <w:sz w:val="22"/>
                <w:szCs w:val="22"/>
              </w:rPr>
              <w:t>Income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F07B3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9B42B3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B0AA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-2.53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704F74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DFD6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F709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ACF740E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**</w:t>
            </w:r>
          </w:p>
        </w:tc>
      </w:tr>
      <w:tr w:rsidR="00920F98" w14:paraId="723024DB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1176F9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72CC">
              <w:rPr>
                <w:rFonts w:ascii="Times New Roman" w:hAnsi="Times New Roman" w:cs="Times New Roman"/>
                <w:kern w:val="0"/>
                <w:sz w:val="22"/>
                <w:szCs w:val="22"/>
              </w:rPr>
              <w:t>Ideology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20D79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.198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5FB664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8F113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15.30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4393AAD8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0DE7B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.173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7F9A72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.224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1554D30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***</w:t>
            </w:r>
          </w:p>
        </w:tc>
      </w:tr>
      <w:tr w:rsidR="00920F98" w14:paraId="16CFFF41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C02CEA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72CC">
              <w:rPr>
                <w:rFonts w:ascii="Times New Roman" w:hAnsi="Times New Roman" w:cs="Times New Roman"/>
                <w:kern w:val="0"/>
                <w:sz w:val="22"/>
                <w:szCs w:val="22"/>
              </w:rPr>
              <w:t>Linked Fate with Black Americans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FE36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.032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684638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AFBD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3.36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4CC8A73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836B8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7FB9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3CCE73D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***</w:t>
            </w:r>
          </w:p>
        </w:tc>
      </w:tr>
      <w:tr w:rsidR="00920F98" w14:paraId="20FB52E0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44803043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72CC">
              <w:rPr>
                <w:rFonts w:ascii="Times New Roman" w:hAnsi="Times New Roman" w:cs="Times New Roman"/>
                <w:kern w:val="0"/>
                <w:sz w:val="22"/>
                <w:szCs w:val="22"/>
              </w:rPr>
              <w:t>Religious Importance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C85768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4CDD4D3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A644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796493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83B71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.051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14E891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.087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782AE76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***</w:t>
            </w:r>
          </w:p>
        </w:tc>
      </w:tr>
      <w:tr w:rsidR="00920F98" w14:paraId="73329801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4A71EBC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72CC">
              <w:rPr>
                <w:rFonts w:ascii="Times New Roman" w:hAnsi="Times New Roman" w:cs="Times New Roman"/>
                <w:kern w:val="0"/>
                <w:sz w:val="22"/>
                <w:szCs w:val="22"/>
              </w:rPr>
              <w:t>Perceptions of Discrimination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52F772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BEBD8D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.006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EB40EC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9265EC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.861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E9EE3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-.01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2237D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3482EA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20F98" w14:paraId="7F09EA10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6FE484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A72CC">
              <w:rPr>
                <w:rFonts w:ascii="Times New Roman" w:hAnsi="Times New Roman" w:cs="Times New Roman"/>
                <w:kern w:val="0"/>
                <w:sz w:val="22"/>
                <w:szCs w:val="22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28F8C3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2DC004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.015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03301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13.67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E586762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2C53C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.173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D57632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.231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F244F7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***</w:t>
            </w:r>
          </w:p>
        </w:tc>
      </w:tr>
      <w:tr w:rsidR="00920F98" w14:paraId="5C4096A2" w14:textId="77777777" w:rsidTr="00CA1FDF">
        <w:tc>
          <w:tcPr>
            <w:tcW w:w="885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65537C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</w:rPr>
            </w:pPr>
          </w:p>
        </w:tc>
      </w:tr>
      <w:tr w:rsidR="00920F98" w14:paraId="0A82093A" w14:textId="77777777" w:rsidTr="00CA1FDF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DFB5D8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4FF60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0.147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DA30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SD dependent var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56BB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0.354</w:t>
            </w:r>
          </w:p>
        </w:tc>
      </w:tr>
      <w:tr w:rsidR="00920F98" w14:paraId="4D30B801" w14:textId="77777777" w:rsidTr="00CA1FDF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A89CF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9A4743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0.104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C8A2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Number of </w:t>
            </w: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obs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3D494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15182</w:t>
            </w:r>
          </w:p>
        </w:tc>
      </w:tr>
      <w:tr w:rsidR="00920F98" w14:paraId="0FEA0E2B" w14:textId="77777777" w:rsidTr="00CA1FDF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0FD35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F-test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2B3CF8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176.862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CECED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Prob &gt; F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0B76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0.000</w:t>
            </w:r>
          </w:p>
        </w:tc>
      </w:tr>
      <w:tr w:rsidR="00920F98" w14:paraId="65A6DB2A" w14:textId="77777777" w:rsidTr="00CA1FDF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2E503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Akaike crit. (AIC)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C89B4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9933.751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FA0DAC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Bayesian crit. (BIC)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B444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10017.658</w:t>
            </w:r>
          </w:p>
        </w:tc>
      </w:tr>
      <w:tr w:rsidR="00920F98" w14:paraId="2E33C93F" w14:textId="77777777" w:rsidTr="00CA1FDF">
        <w:tc>
          <w:tcPr>
            <w:tcW w:w="8858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4D32BAC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</w:rPr>
              <w:t>*** p&lt;.01, ** p&lt;.05, * p&lt;.1</w:t>
            </w:r>
          </w:p>
        </w:tc>
      </w:tr>
      <w:tr w:rsidR="00920F98" w14:paraId="37012A23" w14:textId="77777777" w:rsidTr="00CA1FDF"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3BC39C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2D17CB1B" w14:textId="09CF3EB5" w:rsidR="00920F98" w:rsidRPr="00920F98" w:rsidRDefault="00920F98" w:rsidP="00920F98">
      <w:pPr>
        <w:pStyle w:val="Heading3"/>
        <w:rPr>
          <w:rFonts w:ascii="Times New Roman" w:hAnsi="Times New Roman" w:cs="Times New Roman"/>
        </w:rPr>
      </w:pPr>
      <w:r>
        <w:t xml:space="preserve">Table </w:t>
      </w:r>
      <w:proofErr w:type="gramStart"/>
      <w:r>
        <w:t>6 :</w:t>
      </w:r>
      <w:proofErr w:type="gramEnd"/>
      <w:r>
        <w:t xml:space="preserve"> </w:t>
      </w:r>
      <w:r w:rsidRPr="00B16F82">
        <w:t xml:space="preserve">“Based on everything you have heard or seen, how much do you support or oppose the Black Lives Matter movement?”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708"/>
        <w:gridCol w:w="700"/>
        <w:gridCol w:w="500"/>
        <w:gridCol w:w="1200"/>
        <w:gridCol w:w="50"/>
        <w:gridCol w:w="800"/>
        <w:gridCol w:w="900"/>
        <w:gridCol w:w="600"/>
        <w:gridCol w:w="600"/>
        <w:gridCol w:w="1150"/>
        <w:gridCol w:w="50"/>
        <w:gridCol w:w="600"/>
      </w:tblGrid>
      <w:tr w:rsidR="00920F98" w14:paraId="0BF8FFBF" w14:textId="77777777" w:rsidTr="00CA1FDF">
        <w:tc>
          <w:tcPr>
            <w:tcW w:w="170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04D7882E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Support for BLM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5B8FF71E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 xml:space="preserve"> Coef.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D0832C2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Garamond" w:hAnsi="Garamond"/>
                <w:kern w:val="0"/>
                <w:sz w:val="20"/>
                <w:szCs w:val="20"/>
              </w:rPr>
              <w:t>St.Err</w:t>
            </w:r>
            <w:proofErr w:type="spellEnd"/>
            <w:proofErr w:type="gramEnd"/>
            <w:r>
              <w:rPr>
                <w:rFonts w:ascii="Garamond" w:hAnsi="Garamond"/>
                <w:kern w:val="0"/>
                <w:sz w:val="20"/>
                <w:szCs w:val="20"/>
              </w:rPr>
              <w:t>.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E9015C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 xml:space="preserve"> t-value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8A0D40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 xml:space="preserve"> p-value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CF1FA5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 xml:space="preserve"> [95% Conf</w:t>
            </w:r>
          </w:p>
        </w:tc>
        <w:tc>
          <w:tcPr>
            <w:tcW w:w="1200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A1CA1B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 xml:space="preserve"> Interval]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7748402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 xml:space="preserve"> Sig</w:t>
            </w:r>
          </w:p>
        </w:tc>
      </w:tr>
      <w:tr w:rsidR="00920F98" w14:paraId="26910BB5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A77ECA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Muslim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E60DE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4396DFD8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627F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4.04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30878BE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0CB91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2647D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.074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D9E8CE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***</w:t>
            </w:r>
          </w:p>
        </w:tc>
      </w:tr>
      <w:tr w:rsidR="00920F98" w14:paraId="7A649070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57AEDA8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Women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FC03C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A29902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.004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8D190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7.75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B0676C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7FB4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.026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3F88BE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.044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B6DB27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***</w:t>
            </w:r>
          </w:p>
        </w:tc>
      </w:tr>
      <w:tr w:rsidR="00920F98" w14:paraId="72EA32DE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F0619A3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Age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12734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-.002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6DD6EBD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EE43D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-15.81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AAD809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2C34B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-.002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EF525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-.002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F36586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***</w:t>
            </w:r>
          </w:p>
        </w:tc>
      </w:tr>
      <w:tr w:rsidR="00920F98" w14:paraId="745CDDFD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1DAE6B7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Black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E18B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.112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7FE5EAF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739CBC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20.90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850A92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75C9E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.102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CF9E7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.123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45FF75F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***</w:t>
            </w:r>
          </w:p>
        </w:tc>
      </w:tr>
      <w:tr w:rsidR="00920F98" w14:paraId="124B922A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29BD36A3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Education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E5CB21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-.006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3CAE8881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.009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B79CB3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-0.66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35033EB8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.511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89DB7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-.024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4DD5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.012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249C112C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</w:p>
        </w:tc>
      </w:tr>
      <w:tr w:rsidR="00920F98" w14:paraId="438F2D5C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78330C2D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Income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7200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64443B7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A9B09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2.57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10E8C72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.01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2D20B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E29B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CA2FB4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**</w:t>
            </w:r>
          </w:p>
        </w:tc>
      </w:tr>
      <w:tr w:rsidR="00920F98" w14:paraId="1529EE55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66CBF66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Ideology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B9321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.588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10C3D103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61118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56.22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0C3A979E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7505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.568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318EBD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.609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93DDBE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***</w:t>
            </w:r>
          </w:p>
        </w:tc>
      </w:tr>
      <w:tr w:rsidR="00920F98" w14:paraId="49DCD84F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04A8FC5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Linked Fate with Black Americans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E43CD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.208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0BFECB4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.008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C99EC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26.74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9DD7B1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C89ED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.192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82647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.223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0454F23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***</w:t>
            </w:r>
          </w:p>
        </w:tc>
      </w:tr>
      <w:tr w:rsidR="00920F98" w14:paraId="0040D2BB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38632E9C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Religious Importance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FFDD5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5DAC45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.007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AC36B8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2.80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DBC124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.005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15002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.006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B4EA4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.036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328DAD5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***</w:t>
            </w:r>
          </w:p>
        </w:tc>
      </w:tr>
      <w:tr w:rsidR="00920F98" w14:paraId="6E2A0D8F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1E112C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Perceptions of Discrimination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9EA4E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.121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5BE994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.005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B756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25.76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7EA33812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AAF3F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.112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E141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.13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6F35632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***</w:t>
            </w:r>
          </w:p>
        </w:tc>
      </w:tr>
      <w:tr w:rsidR="00920F98" w14:paraId="090B8361" w14:textId="77777777" w:rsidTr="00CA1FDF"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</w:tcPr>
          <w:p w14:paraId="5E5715EB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Constant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0B2A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2602D28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.012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2D29E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12.45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14:paraId="6566C7D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0E9300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.125</w:t>
            </w: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2A2A6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.172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</w:tcPr>
          <w:p w14:paraId="59AAD072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***</w:t>
            </w:r>
          </w:p>
        </w:tc>
      </w:tr>
      <w:tr w:rsidR="00920F98" w14:paraId="546E33E5" w14:textId="77777777" w:rsidTr="00CA1FDF">
        <w:tc>
          <w:tcPr>
            <w:tcW w:w="8858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BCB2D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</w:p>
        </w:tc>
      </w:tr>
      <w:tr w:rsidR="00920F98" w14:paraId="4E04D382" w14:textId="77777777" w:rsidTr="00CA1FDF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C9BB0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Mean dependent var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189F0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0.630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9AE009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 xml:space="preserve">SD dependent var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18E17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0.346</w:t>
            </w:r>
          </w:p>
        </w:tc>
      </w:tr>
      <w:tr w:rsidR="00920F98" w14:paraId="2FAEF2A3" w14:textId="77777777" w:rsidTr="00CA1FDF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33032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 xml:space="preserve">R-squared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0DFD91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0.387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C54ED5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 xml:space="preserve">Number of </w:t>
            </w:r>
            <w:proofErr w:type="spellStart"/>
            <w:r>
              <w:rPr>
                <w:rFonts w:ascii="Garamond" w:hAnsi="Garamond"/>
                <w:kern w:val="0"/>
                <w:sz w:val="20"/>
                <w:szCs w:val="20"/>
              </w:rPr>
              <w:t>obs</w:t>
            </w:r>
            <w:proofErr w:type="spellEnd"/>
            <w:r>
              <w:rPr>
                <w:rFonts w:ascii="Garamond" w:hAnsi="Garamond"/>
                <w:kern w:val="0"/>
                <w:sz w:val="20"/>
                <w:szCs w:val="20"/>
              </w:rPr>
              <w:t xml:space="preserve"> 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6E3333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15182</w:t>
            </w:r>
          </w:p>
        </w:tc>
      </w:tr>
      <w:tr w:rsidR="00920F98" w14:paraId="5A5B9E6B" w14:textId="77777777" w:rsidTr="00CA1FDF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F192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 xml:space="preserve">F-test  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94C104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957.050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BD73BF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 xml:space="preserve">Prob &gt; F 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E3031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0.000</w:t>
            </w:r>
          </w:p>
        </w:tc>
      </w:tr>
      <w:tr w:rsidR="00920F98" w14:paraId="272FCCDC" w14:textId="77777777" w:rsidTr="00CA1FDF">
        <w:trPr>
          <w:gridAfter w:val="2"/>
          <w:wAfter w:w="650" w:type="dxa"/>
        </w:trPr>
        <w:tc>
          <w:tcPr>
            <w:tcW w:w="24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947D1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Akaike crit. (AIC)</w:t>
            </w:r>
          </w:p>
        </w:tc>
        <w:tc>
          <w:tcPr>
            <w:tcW w:w="17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4C158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3434.937</w:t>
            </w:r>
          </w:p>
        </w:tc>
        <w:tc>
          <w:tcPr>
            <w:tcW w:w="230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9A0B1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Bayesian crit. (BIC)</w:t>
            </w:r>
          </w:p>
        </w:tc>
        <w:tc>
          <w:tcPr>
            <w:tcW w:w="175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A814BA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kern w:val="0"/>
                <w:sz w:val="20"/>
                <w:szCs w:val="20"/>
              </w:rPr>
              <w:t>3518.844</w:t>
            </w:r>
          </w:p>
        </w:tc>
      </w:tr>
      <w:tr w:rsidR="00920F98" w14:paraId="04B4002B" w14:textId="77777777" w:rsidTr="00CA1FDF">
        <w:tc>
          <w:tcPr>
            <w:tcW w:w="8858" w:type="dxa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FD2CA9E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  <w:r>
              <w:rPr>
                <w:rFonts w:ascii="Garamond" w:hAnsi="Garamond"/>
                <w:i/>
                <w:iCs/>
                <w:kern w:val="0"/>
                <w:sz w:val="20"/>
                <w:szCs w:val="20"/>
              </w:rPr>
              <w:t>*** p&lt;.01, ** p&lt;.05, * p&lt;.1</w:t>
            </w:r>
          </w:p>
        </w:tc>
      </w:tr>
      <w:tr w:rsidR="00920F98" w14:paraId="5FF9292E" w14:textId="77777777" w:rsidTr="00CA1FDF">
        <w:tc>
          <w:tcPr>
            <w:tcW w:w="8858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08773356" w14:textId="77777777" w:rsidR="00920F98" w:rsidRDefault="00920F98" w:rsidP="00CA1FDF">
            <w:pPr>
              <w:widowControl w:val="0"/>
              <w:autoSpaceDE w:val="0"/>
              <w:autoSpaceDN w:val="0"/>
              <w:adjustRightInd w:val="0"/>
              <w:rPr>
                <w:rFonts w:ascii="Garamond" w:hAnsi="Garamond"/>
                <w:kern w:val="0"/>
                <w:sz w:val="20"/>
                <w:szCs w:val="20"/>
              </w:rPr>
            </w:pPr>
          </w:p>
        </w:tc>
      </w:tr>
    </w:tbl>
    <w:p w14:paraId="1847FCFD" w14:textId="2A443AEE" w:rsidR="000F6F78" w:rsidRDefault="00B53799" w:rsidP="00B53799">
      <w:pPr>
        <w:pStyle w:val="Heading1"/>
      </w:pPr>
      <w:r>
        <w:lastRenderedPageBreak/>
        <w:t xml:space="preserve">Appendix </w:t>
      </w:r>
      <w:proofErr w:type="gramStart"/>
      <w:r>
        <w:t>C :</w:t>
      </w:r>
      <w:proofErr w:type="gramEnd"/>
      <w:r>
        <w:t xml:space="preserve"> References </w:t>
      </w:r>
    </w:p>
    <w:p w14:paraId="792820DB" w14:textId="77777777" w:rsidR="00B53799" w:rsidRPr="006857EF" w:rsidRDefault="00B53799" w:rsidP="00B53799">
      <w:pPr>
        <w:spacing w:line="276" w:lineRule="auto"/>
        <w:jc w:val="both"/>
        <w:rPr>
          <w:rFonts w:ascii="Times New Roman" w:hAnsi="Times New Roman" w:cs="Times New Roman"/>
        </w:rPr>
      </w:pPr>
      <w:r w:rsidRPr="00143835">
        <w:br/>
      </w:r>
      <w:r w:rsidRPr="006857EF">
        <w:rPr>
          <w:rFonts w:ascii="Times New Roman" w:hAnsi="Times New Roman" w:cs="Times New Roman"/>
        </w:rPr>
        <w:t>Barreto, Matt A., </w:t>
      </w:r>
      <w:proofErr w:type="spellStart"/>
      <w:r w:rsidRPr="006857EF">
        <w:rPr>
          <w:rFonts w:ascii="Times New Roman" w:hAnsi="Times New Roman" w:cs="Times New Roman"/>
        </w:rPr>
        <w:t>Frasure-Yokley</w:t>
      </w:r>
      <w:proofErr w:type="spellEnd"/>
      <w:r w:rsidRPr="006857EF">
        <w:rPr>
          <w:rFonts w:ascii="Times New Roman" w:hAnsi="Times New Roman" w:cs="Times New Roman"/>
        </w:rPr>
        <w:t xml:space="preserve">, Lorrie, Vargas, Edward D., and Wong, Janelle. 2018. “Best </w:t>
      </w:r>
      <w:r>
        <w:rPr>
          <w:rFonts w:ascii="Times New Roman" w:hAnsi="Times New Roman" w:cs="Times New Roman"/>
        </w:rPr>
        <w:tab/>
      </w:r>
      <w:r w:rsidRPr="006857EF">
        <w:rPr>
          <w:rFonts w:ascii="Times New Roman" w:hAnsi="Times New Roman" w:cs="Times New Roman"/>
        </w:rPr>
        <w:t xml:space="preserve">Practices in Collecting Online Data with Asian, Black, Latino, and White Respondents: </w:t>
      </w:r>
      <w:r>
        <w:rPr>
          <w:rFonts w:ascii="Times New Roman" w:hAnsi="Times New Roman" w:cs="Times New Roman"/>
        </w:rPr>
        <w:tab/>
      </w:r>
      <w:r w:rsidRPr="006857EF">
        <w:rPr>
          <w:rFonts w:ascii="Times New Roman" w:hAnsi="Times New Roman" w:cs="Times New Roman"/>
        </w:rPr>
        <w:t xml:space="preserve">Evidence from the 2016 Collaborative Multiracial Post-Election Survey.” Politics, Groups, </w:t>
      </w:r>
      <w:r>
        <w:rPr>
          <w:rFonts w:ascii="Times New Roman" w:hAnsi="Times New Roman" w:cs="Times New Roman"/>
        </w:rPr>
        <w:tab/>
      </w:r>
      <w:r w:rsidRPr="006857EF">
        <w:rPr>
          <w:rFonts w:ascii="Times New Roman" w:hAnsi="Times New Roman" w:cs="Times New Roman"/>
        </w:rPr>
        <w:t>and Identities 6 (1): 171–80.</w:t>
      </w:r>
      <w:r>
        <w:rPr>
          <w:rFonts w:ascii="Times New Roman" w:hAnsi="Times New Roman" w:cs="Times New Roman"/>
        </w:rPr>
        <w:t xml:space="preserve"> </w:t>
      </w:r>
    </w:p>
    <w:p w14:paraId="13815E5C" w14:textId="77777777" w:rsidR="00B53799" w:rsidRPr="006857EF" w:rsidRDefault="00B53799" w:rsidP="00B53799">
      <w:pPr>
        <w:spacing w:line="276" w:lineRule="auto"/>
        <w:jc w:val="both"/>
        <w:rPr>
          <w:rFonts w:ascii="Times New Roman" w:hAnsi="Times New Roman" w:cs="Times New Roman"/>
        </w:rPr>
      </w:pPr>
    </w:p>
    <w:p w14:paraId="650D9901" w14:textId="77777777" w:rsidR="00B53799" w:rsidRPr="006857EF" w:rsidRDefault="00B53799" w:rsidP="00B53799">
      <w:pPr>
        <w:spacing w:line="276" w:lineRule="auto"/>
        <w:jc w:val="both"/>
        <w:rPr>
          <w:rFonts w:ascii="Times New Roman" w:hAnsi="Times New Roman" w:cs="Times New Roman"/>
        </w:rPr>
      </w:pPr>
      <w:r w:rsidRPr="006857EF">
        <w:rPr>
          <w:rFonts w:ascii="Times New Roman" w:hAnsi="Times New Roman" w:cs="Times New Roman"/>
        </w:rPr>
        <w:t xml:space="preserve">Bonilla, T and Lajevardi, N. 2025. “How Minority Status and Transnational Solidarity Shape </w:t>
      </w:r>
      <w:r w:rsidRPr="006857EF">
        <w:rPr>
          <w:rFonts w:ascii="Times New Roman" w:hAnsi="Times New Roman" w:cs="Times New Roman"/>
        </w:rPr>
        <w:tab/>
        <w:t xml:space="preserve">Sympathy, Foreign Policy Preferences, and Political Action in the War in Gaza,” </w:t>
      </w:r>
      <w:r w:rsidRPr="006857EF">
        <w:rPr>
          <w:rFonts w:ascii="Times New Roman" w:hAnsi="Times New Roman" w:cs="Times New Roman"/>
        </w:rPr>
        <w:tab/>
        <w:t>Working paper.</w:t>
      </w:r>
    </w:p>
    <w:p w14:paraId="55B3B44C" w14:textId="77777777" w:rsidR="00B53799" w:rsidRPr="006857EF" w:rsidRDefault="00B53799" w:rsidP="00B53799">
      <w:pPr>
        <w:spacing w:line="276" w:lineRule="auto"/>
        <w:jc w:val="both"/>
        <w:rPr>
          <w:rFonts w:ascii="Times New Roman" w:hAnsi="Times New Roman" w:cs="Times New Roman"/>
        </w:rPr>
      </w:pPr>
    </w:p>
    <w:p w14:paraId="6A18A7E4" w14:textId="77777777" w:rsidR="00B53799" w:rsidRPr="006857EF" w:rsidRDefault="00B53799" w:rsidP="00B53799">
      <w:pPr>
        <w:spacing w:line="276" w:lineRule="auto"/>
        <w:jc w:val="both"/>
        <w:rPr>
          <w:rFonts w:ascii="Times New Roman" w:hAnsi="Times New Roman" w:cs="Times New Roman"/>
        </w:rPr>
      </w:pPr>
      <w:r w:rsidRPr="006857EF">
        <w:rPr>
          <w:rFonts w:ascii="Times New Roman" w:hAnsi="Times New Roman" w:cs="Times New Roman"/>
        </w:rPr>
        <w:t>Brown, H., &amp; Jones, J. A. (2016). Immigrant rights are civil rights. </w:t>
      </w:r>
      <w:r w:rsidRPr="006857EF">
        <w:rPr>
          <w:rFonts w:ascii="Times New Roman" w:hAnsi="Times New Roman" w:cs="Times New Roman"/>
          <w:i/>
          <w:iCs/>
        </w:rPr>
        <w:t>Contexts</w:t>
      </w:r>
      <w:r w:rsidRPr="006857EF">
        <w:rPr>
          <w:rFonts w:ascii="Times New Roman" w:hAnsi="Times New Roman" w:cs="Times New Roman"/>
        </w:rPr>
        <w:t>, </w:t>
      </w:r>
      <w:r w:rsidRPr="006857EF">
        <w:rPr>
          <w:rFonts w:ascii="Times New Roman" w:hAnsi="Times New Roman" w:cs="Times New Roman"/>
          <w:i/>
          <w:iCs/>
        </w:rPr>
        <w:t>15</w:t>
      </w:r>
      <w:r w:rsidRPr="006857EF">
        <w:rPr>
          <w:rFonts w:ascii="Times New Roman" w:hAnsi="Times New Roman" w:cs="Times New Roman"/>
        </w:rPr>
        <w:t>(2), 34-39.</w:t>
      </w:r>
    </w:p>
    <w:p w14:paraId="4EEDBF54" w14:textId="77777777" w:rsidR="00B53799" w:rsidRPr="006857EF" w:rsidRDefault="00B53799" w:rsidP="00B53799">
      <w:pPr>
        <w:spacing w:line="276" w:lineRule="auto"/>
        <w:jc w:val="both"/>
        <w:rPr>
          <w:rFonts w:ascii="Times New Roman" w:hAnsi="Times New Roman" w:cs="Times New Roman"/>
        </w:rPr>
      </w:pPr>
    </w:p>
    <w:p w14:paraId="11D1C9C4" w14:textId="77777777" w:rsidR="00B53799" w:rsidRPr="006857EF" w:rsidRDefault="00B53799" w:rsidP="00B53799">
      <w:pPr>
        <w:spacing w:line="276" w:lineRule="auto"/>
        <w:jc w:val="both"/>
        <w:rPr>
          <w:rFonts w:ascii="Times New Roman" w:hAnsi="Times New Roman" w:cs="Times New Roman"/>
        </w:rPr>
      </w:pPr>
      <w:r w:rsidRPr="006857EF">
        <w:rPr>
          <w:rFonts w:ascii="Times New Roman" w:hAnsi="Times New Roman" w:cs="Times New Roman"/>
        </w:rPr>
        <w:t xml:space="preserve">Mercer, Andrew. 2016. “Oversampling Is Used to Study Small Groups, Not Bias Poll Results.” </w:t>
      </w:r>
      <w:r>
        <w:rPr>
          <w:rFonts w:ascii="Times New Roman" w:hAnsi="Times New Roman" w:cs="Times New Roman"/>
        </w:rPr>
        <w:tab/>
      </w:r>
      <w:r w:rsidRPr="006857EF">
        <w:rPr>
          <w:rFonts w:ascii="Times New Roman" w:hAnsi="Times New Roman" w:cs="Times New Roman"/>
        </w:rPr>
        <w:t>Washington, DC: Pew Research Center. </w:t>
      </w:r>
      <w:hyperlink r:id="rId16" w:history="1">
        <w:r w:rsidRPr="005253AE">
          <w:rPr>
            <w:rStyle w:val="Hyperlink"/>
            <w:rFonts w:ascii="Times New Roman" w:hAnsi="Times New Roman" w:cs="Times New Roman"/>
          </w:rPr>
          <w:t>www.pewresearch.org/fact-</w:t>
        </w:r>
        <w:r w:rsidRPr="005253AE">
          <w:rPr>
            <w:rStyle w:val="Hyperlink"/>
            <w:rFonts w:ascii="Times New Roman" w:hAnsi="Times New Roman" w:cs="Times New Roman"/>
          </w:rPr>
          <w:tab/>
          <w:t>tank/2016/10/25/oversampling-is-used-to-study-small-groups-not-bias-poll-</w:t>
        </w:r>
        <w:r w:rsidRPr="005253AE">
          <w:rPr>
            <w:rStyle w:val="Hyperlink"/>
            <w:rFonts w:ascii="Times New Roman" w:hAnsi="Times New Roman" w:cs="Times New Roman"/>
          </w:rPr>
          <w:tab/>
        </w:r>
        <w:proofErr w:type="spellStart"/>
        <w:r w:rsidRPr="005253AE">
          <w:rPr>
            <w:rStyle w:val="Hyperlink"/>
            <w:rFonts w:ascii="Times New Roman" w:hAnsi="Times New Roman" w:cs="Times New Roman"/>
          </w:rPr>
          <w:t>results</w:t>
        </w:r>
      </w:hyperlink>
      <w:r w:rsidRPr="006857EF">
        <w:rPr>
          <w:rFonts w:ascii="Times New Roman" w:hAnsi="Times New Roman" w:cs="Times New Roman"/>
        </w:rPr>
        <w:t>.</w:t>
      </w:r>
      <w:hyperlink r:id="rId17" w:tgtFrame="_blank" w:history="1">
        <w:r w:rsidRPr="006857EF">
          <w:rPr>
            <w:rStyle w:val="Hyperlink"/>
            <w:rFonts w:ascii="Times New Roman" w:hAnsi="Times New Roman" w:cs="Times New Roman"/>
          </w:rPr>
          <w:t>Google</w:t>
        </w:r>
        <w:proofErr w:type="spellEnd"/>
        <w:r w:rsidRPr="006857EF">
          <w:rPr>
            <w:rStyle w:val="Hyperlink"/>
            <w:rFonts w:ascii="Times New Roman" w:hAnsi="Times New Roman" w:cs="Times New Roman"/>
          </w:rPr>
          <w:t xml:space="preserve"> Scholar</w:t>
        </w:r>
      </w:hyperlink>
    </w:p>
    <w:p w14:paraId="38362C49" w14:textId="77777777" w:rsidR="00B53799" w:rsidRPr="006857EF" w:rsidRDefault="00B53799" w:rsidP="00B53799">
      <w:pPr>
        <w:spacing w:line="276" w:lineRule="auto"/>
        <w:jc w:val="both"/>
        <w:rPr>
          <w:rFonts w:ascii="Times New Roman" w:hAnsi="Times New Roman" w:cs="Times New Roman"/>
        </w:rPr>
      </w:pPr>
    </w:p>
    <w:p w14:paraId="114DBC52" w14:textId="77777777" w:rsidR="00B53799" w:rsidRDefault="00B53799" w:rsidP="00B53799">
      <w:pPr>
        <w:spacing w:line="276" w:lineRule="auto"/>
        <w:jc w:val="both"/>
        <w:rPr>
          <w:rFonts w:ascii="Times New Roman" w:hAnsi="Times New Roman" w:cs="Times New Roman"/>
        </w:rPr>
      </w:pPr>
      <w:r w:rsidRPr="006857EF">
        <w:rPr>
          <w:rFonts w:ascii="Times New Roman" w:hAnsi="Times New Roman" w:cs="Times New Roman"/>
        </w:rPr>
        <w:t xml:space="preserve">Chan-Malik, S. (2018). </w:t>
      </w:r>
      <w:r w:rsidRPr="006857EF">
        <w:rPr>
          <w:rFonts w:ascii="Times New Roman" w:hAnsi="Times New Roman" w:cs="Times New Roman"/>
          <w:i/>
          <w:iCs/>
        </w:rPr>
        <w:t>Being Muslim: A cultural history of women of color in American Islam</w:t>
      </w:r>
      <w:r w:rsidRPr="006857EF">
        <w:rPr>
          <w:rFonts w:ascii="Times New Roman" w:hAnsi="Times New Roman" w:cs="Times New Roman"/>
        </w:rPr>
        <w:t xml:space="preserve">. </w:t>
      </w:r>
      <w:r w:rsidRPr="006857EF">
        <w:rPr>
          <w:rFonts w:ascii="Times New Roman" w:hAnsi="Times New Roman" w:cs="Times New Roman"/>
        </w:rPr>
        <w:tab/>
        <w:t>NYU Press.</w:t>
      </w:r>
    </w:p>
    <w:p w14:paraId="6E3E5A6C" w14:textId="77777777" w:rsidR="00B53799" w:rsidRPr="006857EF" w:rsidRDefault="00B53799" w:rsidP="00B53799">
      <w:pPr>
        <w:spacing w:line="276" w:lineRule="auto"/>
        <w:jc w:val="both"/>
        <w:rPr>
          <w:rFonts w:ascii="Times New Roman" w:hAnsi="Times New Roman" w:cs="Times New Roman"/>
        </w:rPr>
      </w:pPr>
    </w:p>
    <w:p w14:paraId="691FC9C2" w14:textId="77777777" w:rsidR="00B53799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6857EF">
        <w:rPr>
          <w:rFonts w:ascii="Times New Roman" w:eastAsia="Times New Roman" w:hAnsi="Times New Roman" w:cs="Times New Roman"/>
        </w:rPr>
        <w:t>Chouhoud, Y., Dana, K., &amp; Barreto, M. 2019. American Muslim political participation: Between diversity and cohesion. </w:t>
      </w:r>
      <w:r w:rsidRPr="006857EF">
        <w:rPr>
          <w:rFonts w:ascii="Times New Roman" w:eastAsia="Times New Roman" w:hAnsi="Times New Roman" w:cs="Times New Roman"/>
          <w:i/>
        </w:rPr>
        <w:t>Politics and religion</w:t>
      </w:r>
      <w:r w:rsidRPr="006857EF">
        <w:rPr>
          <w:rFonts w:ascii="Times New Roman" w:eastAsia="Times New Roman" w:hAnsi="Times New Roman" w:cs="Times New Roman"/>
        </w:rPr>
        <w:t>, </w:t>
      </w:r>
      <w:r w:rsidRPr="006857EF">
        <w:rPr>
          <w:rFonts w:ascii="Times New Roman" w:eastAsia="Times New Roman" w:hAnsi="Times New Roman" w:cs="Times New Roman"/>
          <w:i/>
        </w:rPr>
        <w:t>12</w:t>
      </w:r>
      <w:r w:rsidRPr="006857EF">
        <w:rPr>
          <w:rFonts w:ascii="Times New Roman" w:eastAsia="Times New Roman" w:hAnsi="Times New Roman" w:cs="Times New Roman"/>
        </w:rPr>
        <w:t xml:space="preserve">(4), 736-765. </w:t>
      </w:r>
      <w:hyperlink r:id="rId18" w:history="1">
        <w:r w:rsidRPr="006857EF">
          <w:rPr>
            <w:rStyle w:val="Hyperlink"/>
            <w:rFonts w:ascii="Times New Roman" w:eastAsia="Times New Roman" w:hAnsi="Times New Roman" w:cs="Times New Roman"/>
          </w:rPr>
          <w:t>https://doi.org/10.1017/S1755048319000317</w:t>
        </w:r>
      </w:hyperlink>
      <w:r w:rsidRPr="006857EF">
        <w:rPr>
          <w:rFonts w:ascii="Times New Roman" w:eastAsia="Times New Roman" w:hAnsi="Times New Roman" w:cs="Times New Roman"/>
        </w:rPr>
        <w:t xml:space="preserve"> </w:t>
      </w:r>
    </w:p>
    <w:p w14:paraId="038C004E" w14:textId="77777777" w:rsidR="00B53799" w:rsidRPr="006857EF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2CF4683C" w14:textId="77777777" w:rsidR="00B53799" w:rsidRDefault="00B53799" w:rsidP="00B53799">
      <w:pPr>
        <w:spacing w:line="276" w:lineRule="auto"/>
        <w:ind w:left="720" w:hanging="720"/>
        <w:jc w:val="both"/>
        <w:rPr>
          <w:rFonts w:ascii="Times New Roman" w:hAnsi="Times New Roman" w:cs="Times New Roman"/>
        </w:rPr>
      </w:pPr>
      <w:r w:rsidRPr="006857EF">
        <w:rPr>
          <w:rFonts w:ascii="Times New Roman" w:eastAsia="Times New Roman" w:hAnsi="Times New Roman" w:cs="Times New Roman"/>
        </w:rPr>
        <w:t xml:space="preserve">Diouf, </w:t>
      </w:r>
      <w:proofErr w:type="spellStart"/>
      <w:r w:rsidRPr="006857EF">
        <w:rPr>
          <w:rFonts w:ascii="Times New Roman" w:eastAsia="Times New Roman" w:hAnsi="Times New Roman" w:cs="Times New Roman"/>
        </w:rPr>
        <w:t>Sylviane</w:t>
      </w:r>
      <w:proofErr w:type="spellEnd"/>
      <w:r w:rsidRPr="006857EF">
        <w:rPr>
          <w:rFonts w:ascii="Times New Roman" w:eastAsia="Times New Roman" w:hAnsi="Times New Roman" w:cs="Times New Roman"/>
        </w:rPr>
        <w:t xml:space="preserve"> A. 2013. </w:t>
      </w:r>
      <w:r w:rsidRPr="006857EF">
        <w:rPr>
          <w:rFonts w:ascii="Times New Roman" w:eastAsia="Times New Roman" w:hAnsi="Times New Roman" w:cs="Times New Roman"/>
          <w:i/>
        </w:rPr>
        <w:t>Servants of Allah: African Muslims Enslaved in the Americas</w:t>
      </w:r>
      <w:r w:rsidRPr="006857EF">
        <w:rPr>
          <w:rFonts w:ascii="Times New Roman" w:eastAsia="Times New Roman" w:hAnsi="Times New Roman" w:cs="Times New Roman"/>
        </w:rPr>
        <w:t>. New York: New York University Press.</w:t>
      </w:r>
    </w:p>
    <w:p w14:paraId="374F8C9B" w14:textId="77777777" w:rsidR="00B53799" w:rsidRPr="006857EF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01D1E2BD" w14:textId="77777777" w:rsidR="00B53799" w:rsidRPr="009D6223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proofErr w:type="spellStart"/>
      <w:r w:rsidRPr="006857EF">
        <w:rPr>
          <w:rFonts w:ascii="Times New Roman" w:eastAsia="Times New Roman" w:hAnsi="Times New Roman" w:cs="Times New Roman"/>
        </w:rPr>
        <w:t>Frasure</w:t>
      </w:r>
      <w:proofErr w:type="spellEnd"/>
      <w:r w:rsidRPr="006857EF">
        <w:rPr>
          <w:rFonts w:ascii="Times New Roman" w:eastAsia="Times New Roman" w:hAnsi="Times New Roman" w:cs="Times New Roman"/>
        </w:rPr>
        <w:t>, L., Wong, J., Barreto, M. A., Vargas, E. D.</w:t>
      </w:r>
      <w:r>
        <w:rPr>
          <w:rFonts w:ascii="Times New Roman" w:eastAsia="Times New Roman" w:hAnsi="Times New Roman" w:cs="Times New Roman"/>
        </w:rPr>
        <w:t xml:space="preserve"> </w:t>
      </w:r>
      <w:r w:rsidRPr="006857EF">
        <w:rPr>
          <w:rFonts w:ascii="Times New Roman" w:eastAsia="Times New Roman" w:hAnsi="Times New Roman" w:cs="Times New Roman"/>
        </w:rPr>
        <w:t>2025</w:t>
      </w:r>
      <w:r w:rsidRPr="009D6223"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>“</w:t>
      </w:r>
      <w:r w:rsidRPr="009D6223">
        <w:rPr>
          <w:rFonts w:ascii="Times New Roman" w:eastAsia="Times New Roman" w:hAnsi="Times New Roman" w:cs="Times New Roman"/>
        </w:rPr>
        <w:t>Introduction to the Collaborative Multiracial Post-Election Survey (CMPS) Oversamples.</w:t>
      </w:r>
      <w:r>
        <w:rPr>
          <w:rFonts w:ascii="Times New Roman" w:eastAsia="Times New Roman" w:hAnsi="Times New Roman" w:cs="Times New Roman"/>
        </w:rPr>
        <w:t>”</w:t>
      </w:r>
    </w:p>
    <w:p w14:paraId="6BF42AA0" w14:textId="77777777" w:rsidR="00B53799" w:rsidRPr="009D6223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11141E49" w14:textId="77777777" w:rsidR="00B53799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6857EF">
        <w:rPr>
          <w:rFonts w:ascii="Times New Roman" w:eastAsia="Times New Roman" w:hAnsi="Times New Roman" w:cs="Times New Roman"/>
        </w:rPr>
        <w:t xml:space="preserve">Jamal, </w:t>
      </w:r>
      <w:proofErr w:type="spellStart"/>
      <w:r w:rsidRPr="006857EF">
        <w:rPr>
          <w:rFonts w:ascii="Times New Roman" w:eastAsia="Times New Roman" w:hAnsi="Times New Roman" w:cs="Times New Roman"/>
        </w:rPr>
        <w:t>Amaney</w:t>
      </w:r>
      <w:proofErr w:type="spellEnd"/>
      <w:r w:rsidRPr="006857EF">
        <w:rPr>
          <w:rFonts w:ascii="Times New Roman" w:eastAsia="Times New Roman" w:hAnsi="Times New Roman" w:cs="Times New Roman"/>
        </w:rPr>
        <w:t xml:space="preserve">. 2005. "The Political Participation and Engagement of Muslim Americans: Mosque Involvement and Group Consciousness." </w:t>
      </w:r>
      <w:r w:rsidRPr="006857EF">
        <w:rPr>
          <w:rFonts w:ascii="Times New Roman" w:eastAsia="Times New Roman" w:hAnsi="Times New Roman" w:cs="Times New Roman"/>
          <w:i/>
        </w:rPr>
        <w:t>American Politics Research</w:t>
      </w:r>
      <w:r w:rsidRPr="006857EF">
        <w:rPr>
          <w:rFonts w:ascii="Times New Roman" w:eastAsia="Times New Roman" w:hAnsi="Times New Roman" w:cs="Times New Roman"/>
        </w:rPr>
        <w:t xml:space="preserve"> 33(4):521-544. </w:t>
      </w:r>
      <w:hyperlink r:id="rId19" w:history="1">
        <w:r w:rsidRPr="006857EF">
          <w:rPr>
            <w:rStyle w:val="Hyperlink"/>
            <w:rFonts w:ascii="Times New Roman" w:eastAsia="Times New Roman" w:hAnsi="Times New Roman" w:cs="Times New Roman"/>
          </w:rPr>
          <w:t>https://doi.org/10.1177/1532673X04274126</w:t>
        </w:r>
      </w:hyperlink>
      <w:r w:rsidRPr="006857EF">
        <w:rPr>
          <w:rFonts w:ascii="Times New Roman" w:eastAsia="Times New Roman" w:hAnsi="Times New Roman" w:cs="Times New Roman"/>
        </w:rPr>
        <w:t xml:space="preserve"> .</w:t>
      </w:r>
    </w:p>
    <w:p w14:paraId="4BDA9EFA" w14:textId="77777777" w:rsidR="00B53799" w:rsidRPr="006857EF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1D11A91A" w14:textId="77777777" w:rsidR="00B53799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857EF">
        <w:rPr>
          <w:rFonts w:ascii="Times New Roman" w:eastAsia="Times New Roman" w:hAnsi="Times New Roman" w:cs="Times New Roman"/>
          <w:color w:val="000000" w:themeColor="text1"/>
        </w:rPr>
        <w:t>Kim, C. J. (2000). </w:t>
      </w:r>
      <w:r w:rsidRPr="006857EF">
        <w:rPr>
          <w:rFonts w:ascii="Times New Roman" w:eastAsia="Times New Roman" w:hAnsi="Times New Roman" w:cs="Times New Roman"/>
          <w:i/>
          <w:iCs/>
          <w:color w:val="000000" w:themeColor="text1"/>
        </w:rPr>
        <w:t>Bitter fruit: The politics of black-Korean conflict in New York City</w:t>
      </w:r>
      <w:r w:rsidRPr="006857EF">
        <w:rPr>
          <w:rFonts w:ascii="Times New Roman" w:eastAsia="Times New Roman" w:hAnsi="Times New Roman" w:cs="Times New Roman"/>
          <w:color w:val="000000" w:themeColor="text1"/>
        </w:rPr>
        <w:t>. Yale University Press.</w:t>
      </w:r>
    </w:p>
    <w:p w14:paraId="4990FA79" w14:textId="77777777" w:rsidR="00B53799" w:rsidRPr="006857EF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59E5DE5B" w14:textId="77777777" w:rsidR="00B53799" w:rsidRDefault="00B53799" w:rsidP="00B53799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857EF">
        <w:rPr>
          <w:rFonts w:ascii="Times New Roman" w:eastAsia="Times New Roman" w:hAnsi="Times New Roman" w:cs="Times New Roman"/>
          <w:color w:val="000000" w:themeColor="text1"/>
        </w:rPr>
        <w:t xml:space="preserve">Kuo, Rachel. 2017. “Reflections on #Solidarity: Intersectional Movements in AAPI </w:t>
      </w:r>
      <w:r w:rsidRPr="006857EF">
        <w:rPr>
          <w:rFonts w:ascii="Times New Roman" w:eastAsia="Times New Roman" w:hAnsi="Times New Roman" w:cs="Times New Roman"/>
          <w:color w:val="000000" w:themeColor="text1"/>
        </w:rPr>
        <w:tab/>
        <w:t>Communities,” in The Routledge Companion to Asian American Media. Routledge.</w:t>
      </w:r>
      <w:r w:rsidRPr="006857EF">
        <w:rPr>
          <w:rFonts w:ascii="Times New Roman" w:eastAsia="Times New Roman" w:hAnsi="Times New Roman" w:cs="Times New Roman"/>
          <w:color w:val="000000" w:themeColor="text1"/>
        </w:rPr>
        <w:tab/>
      </w:r>
    </w:p>
    <w:p w14:paraId="62902033" w14:textId="77777777" w:rsidR="00B53799" w:rsidRPr="006857EF" w:rsidRDefault="00B53799" w:rsidP="00B53799">
      <w:pPr>
        <w:spacing w:line="276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4E3027E2" w14:textId="77777777" w:rsidR="00B53799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857EF">
        <w:rPr>
          <w:rFonts w:ascii="Times New Roman" w:eastAsia="Times New Roman" w:hAnsi="Times New Roman" w:cs="Times New Roman"/>
          <w:color w:val="000000" w:themeColor="text1"/>
        </w:rPr>
        <w:t xml:space="preserve">Lajevardi, </w:t>
      </w:r>
      <w:proofErr w:type="spellStart"/>
      <w:r w:rsidRPr="006857EF">
        <w:rPr>
          <w:rFonts w:ascii="Times New Roman" w:eastAsia="Times New Roman" w:hAnsi="Times New Roman" w:cs="Times New Roman"/>
          <w:color w:val="000000" w:themeColor="text1"/>
        </w:rPr>
        <w:t>Nazita</w:t>
      </w:r>
      <w:proofErr w:type="spellEnd"/>
      <w:r w:rsidRPr="006857EF">
        <w:rPr>
          <w:rFonts w:ascii="Times New Roman" w:eastAsia="Times New Roman" w:hAnsi="Times New Roman" w:cs="Times New Roman"/>
          <w:color w:val="000000" w:themeColor="text1"/>
        </w:rPr>
        <w:t>. 2020. </w:t>
      </w:r>
      <w:r w:rsidRPr="006857EF">
        <w:rPr>
          <w:rFonts w:ascii="Times New Roman" w:eastAsia="Times New Roman" w:hAnsi="Times New Roman" w:cs="Times New Roman"/>
          <w:i/>
          <w:color w:val="000000" w:themeColor="text1"/>
        </w:rPr>
        <w:t>Outsiders at Home: The Politics of American Islamophobia</w:t>
      </w:r>
      <w:r w:rsidRPr="006857EF">
        <w:rPr>
          <w:rFonts w:ascii="Times New Roman" w:eastAsia="Times New Roman" w:hAnsi="Times New Roman" w:cs="Times New Roman"/>
          <w:color w:val="000000" w:themeColor="text1"/>
        </w:rPr>
        <w:t>. Cambridge, UK; New York, NY: Cambridge University Press.</w:t>
      </w:r>
    </w:p>
    <w:p w14:paraId="2876DD66" w14:textId="77777777" w:rsidR="00B53799" w:rsidRPr="006857EF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731852CA" w14:textId="77777777" w:rsidR="00B53799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6857EF">
        <w:rPr>
          <w:rFonts w:ascii="Times New Roman" w:eastAsia="Times New Roman" w:hAnsi="Times New Roman" w:cs="Times New Roman"/>
          <w:color w:val="000000" w:themeColor="text1"/>
        </w:rPr>
        <w:t xml:space="preserve">McClain, P. D. (1993). The Changing Dynamics of Urban Politics: Black and Hispanic Municipal Employment--Is There </w:t>
      </w:r>
      <w:proofErr w:type="gramStart"/>
      <w:r w:rsidRPr="006857EF">
        <w:rPr>
          <w:rFonts w:ascii="Times New Roman" w:eastAsia="Times New Roman" w:hAnsi="Times New Roman" w:cs="Times New Roman"/>
          <w:color w:val="000000" w:themeColor="text1"/>
        </w:rPr>
        <w:t>Competition?.</w:t>
      </w:r>
      <w:proofErr w:type="gramEnd"/>
      <w:r w:rsidRPr="006857EF">
        <w:rPr>
          <w:rFonts w:ascii="Times New Roman" w:eastAsia="Times New Roman" w:hAnsi="Times New Roman" w:cs="Times New Roman"/>
          <w:color w:val="000000" w:themeColor="text1"/>
        </w:rPr>
        <w:t> </w:t>
      </w:r>
      <w:r w:rsidRPr="006857EF">
        <w:rPr>
          <w:rFonts w:ascii="Times New Roman" w:eastAsia="Times New Roman" w:hAnsi="Times New Roman" w:cs="Times New Roman"/>
          <w:i/>
          <w:iCs/>
          <w:color w:val="000000" w:themeColor="text1"/>
        </w:rPr>
        <w:t>The Journal of Politics</w:t>
      </w:r>
      <w:r w:rsidRPr="006857EF">
        <w:rPr>
          <w:rFonts w:ascii="Times New Roman" w:eastAsia="Times New Roman" w:hAnsi="Times New Roman" w:cs="Times New Roman"/>
          <w:color w:val="000000" w:themeColor="text1"/>
        </w:rPr>
        <w:t>, </w:t>
      </w:r>
      <w:r w:rsidRPr="006857EF">
        <w:rPr>
          <w:rFonts w:ascii="Times New Roman" w:eastAsia="Times New Roman" w:hAnsi="Times New Roman" w:cs="Times New Roman"/>
          <w:i/>
          <w:iCs/>
          <w:color w:val="000000" w:themeColor="text1"/>
        </w:rPr>
        <w:t>55</w:t>
      </w:r>
      <w:r w:rsidRPr="006857EF">
        <w:rPr>
          <w:rFonts w:ascii="Times New Roman" w:eastAsia="Times New Roman" w:hAnsi="Times New Roman" w:cs="Times New Roman"/>
          <w:color w:val="000000" w:themeColor="text1"/>
        </w:rPr>
        <w:t>(2), 399-414.</w:t>
      </w:r>
    </w:p>
    <w:p w14:paraId="072D0D31" w14:textId="77777777" w:rsidR="00B53799" w:rsidRPr="006857EF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  <w:color w:val="000000" w:themeColor="text1"/>
        </w:rPr>
      </w:pPr>
    </w:p>
    <w:p w14:paraId="665FC360" w14:textId="77777777" w:rsidR="00B53799" w:rsidRDefault="00B53799" w:rsidP="00B53799">
      <w:pPr>
        <w:spacing w:line="276" w:lineRule="auto"/>
        <w:jc w:val="both"/>
        <w:rPr>
          <w:rFonts w:ascii="Times New Roman" w:hAnsi="Times New Roman" w:cs="Times New Roman"/>
        </w:rPr>
      </w:pPr>
      <w:r w:rsidRPr="006857EF">
        <w:rPr>
          <w:rFonts w:ascii="Times New Roman" w:hAnsi="Times New Roman" w:cs="Times New Roman"/>
        </w:rPr>
        <w:t xml:space="preserve">Muslim Advocates, &amp; Muslim Wellness Foundation. (2020, June 15). </w:t>
      </w:r>
      <w:r w:rsidRPr="006857EF">
        <w:rPr>
          <w:rFonts w:ascii="Times New Roman" w:hAnsi="Times New Roman" w:cs="Times New Roman"/>
          <w:i/>
          <w:iCs/>
        </w:rPr>
        <w:t xml:space="preserve">Black Lives Matter: An </w:t>
      </w:r>
      <w:r w:rsidRPr="006857EF">
        <w:rPr>
          <w:rFonts w:ascii="Times New Roman" w:hAnsi="Times New Roman" w:cs="Times New Roman"/>
          <w:i/>
          <w:iCs/>
        </w:rPr>
        <w:tab/>
        <w:t>American Muslim community statement against police violence</w:t>
      </w:r>
      <w:r w:rsidRPr="006857EF">
        <w:rPr>
          <w:rFonts w:ascii="Times New Roman" w:hAnsi="Times New Roman" w:cs="Times New Roman"/>
        </w:rPr>
        <w:t xml:space="preserve">. </w:t>
      </w:r>
      <w:r w:rsidRPr="006857EF">
        <w:rPr>
          <w:rFonts w:ascii="Times New Roman" w:hAnsi="Times New Roman" w:cs="Times New Roman"/>
        </w:rPr>
        <w:tab/>
      </w:r>
      <w:hyperlink r:id="rId20" w:history="1">
        <w:r w:rsidRPr="006857EF">
          <w:rPr>
            <w:rStyle w:val="Hyperlink"/>
            <w:rFonts w:ascii="Times New Roman" w:hAnsi="Times New Roman" w:cs="Times New Roman"/>
          </w:rPr>
          <w:t>https://muslimadvocates.org/police-violence-statement/</w:t>
        </w:r>
      </w:hyperlink>
      <w:r>
        <w:rPr>
          <w:rFonts w:ascii="Times New Roman" w:hAnsi="Times New Roman" w:cs="Times New Roman"/>
        </w:rPr>
        <w:t xml:space="preserve">. </w:t>
      </w:r>
    </w:p>
    <w:p w14:paraId="02D72B05" w14:textId="77777777" w:rsidR="00B53799" w:rsidRPr="006857EF" w:rsidRDefault="00B53799" w:rsidP="00B53799">
      <w:pPr>
        <w:spacing w:line="276" w:lineRule="auto"/>
        <w:jc w:val="both"/>
        <w:rPr>
          <w:rFonts w:ascii="Times New Roman" w:hAnsi="Times New Roman" w:cs="Times New Roman"/>
        </w:rPr>
      </w:pPr>
    </w:p>
    <w:p w14:paraId="139A1CEF" w14:textId="77777777" w:rsidR="00B53799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6857EF">
        <w:rPr>
          <w:rFonts w:ascii="Times New Roman" w:eastAsia="Times New Roman" w:hAnsi="Times New Roman" w:cs="Times New Roman"/>
        </w:rPr>
        <w:t xml:space="preserve">Oskooii, </w:t>
      </w:r>
      <w:proofErr w:type="spellStart"/>
      <w:r w:rsidRPr="006857EF">
        <w:rPr>
          <w:rFonts w:ascii="Times New Roman" w:eastAsia="Times New Roman" w:hAnsi="Times New Roman" w:cs="Times New Roman"/>
        </w:rPr>
        <w:t>Kassra</w:t>
      </w:r>
      <w:proofErr w:type="spellEnd"/>
      <w:r w:rsidRPr="006857EF">
        <w:rPr>
          <w:rFonts w:ascii="Times New Roman" w:eastAsia="Times New Roman" w:hAnsi="Times New Roman" w:cs="Times New Roman"/>
        </w:rPr>
        <w:t xml:space="preserve"> A. R. 2016. "How Discrimination Impacts Sociopolitical Behavior: A Multidimensional Perspective." </w:t>
      </w:r>
      <w:r w:rsidRPr="006857EF">
        <w:rPr>
          <w:rFonts w:ascii="Times New Roman" w:eastAsia="Times New Roman" w:hAnsi="Times New Roman" w:cs="Times New Roman"/>
          <w:i/>
        </w:rPr>
        <w:t>Political Psychology</w:t>
      </w:r>
      <w:r w:rsidRPr="006857EF">
        <w:rPr>
          <w:rFonts w:ascii="Times New Roman" w:eastAsia="Times New Roman" w:hAnsi="Times New Roman" w:cs="Times New Roman"/>
        </w:rPr>
        <w:t xml:space="preserve"> 37(5):613-640. </w:t>
      </w:r>
      <w:hyperlink r:id="rId21" w:history="1">
        <w:r w:rsidRPr="006857EF">
          <w:rPr>
            <w:rStyle w:val="Hyperlink"/>
            <w:rFonts w:ascii="Times New Roman" w:eastAsia="Times New Roman" w:hAnsi="Times New Roman" w:cs="Times New Roman"/>
          </w:rPr>
          <w:t>https://doi.org/10.1111/pops.12294</w:t>
        </w:r>
      </w:hyperlink>
      <w:r w:rsidRPr="006857EF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.</w:t>
      </w:r>
    </w:p>
    <w:p w14:paraId="1A54C68F" w14:textId="77777777" w:rsidR="00B53799" w:rsidRPr="006857EF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41521C3D" w14:textId="77777777" w:rsidR="00B53799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6857EF">
        <w:rPr>
          <w:rFonts w:ascii="Times New Roman" w:eastAsia="Times New Roman" w:hAnsi="Times New Roman" w:cs="Times New Roman"/>
        </w:rPr>
        <w:t>Pérez, E. O. (2021). </w:t>
      </w:r>
      <w:r w:rsidRPr="006857EF">
        <w:rPr>
          <w:rFonts w:ascii="Times New Roman" w:eastAsia="Times New Roman" w:hAnsi="Times New Roman" w:cs="Times New Roman"/>
          <w:i/>
          <w:iCs/>
        </w:rPr>
        <w:t>Diversity's child: People of color and the politics of identity</w:t>
      </w:r>
      <w:r w:rsidRPr="006857EF">
        <w:rPr>
          <w:rFonts w:ascii="Times New Roman" w:eastAsia="Times New Roman" w:hAnsi="Times New Roman" w:cs="Times New Roman"/>
        </w:rPr>
        <w:t>. University of Chicago Press.</w:t>
      </w:r>
    </w:p>
    <w:p w14:paraId="06122429" w14:textId="77777777" w:rsidR="00B53799" w:rsidRPr="006857EF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0101DDC3" w14:textId="77777777" w:rsidR="00B53799" w:rsidRDefault="00B53799" w:rsidP="00B53799">
      <w:pPr>
        <w:spacing w:line="276" w:lineRule="auto"/>
        <w:jc w:val="both"/>
        <w:rPr>
          <w:rStyle w:val="Hyperlink"/>
          <w:rFonts w:ascii="Times New Roman" w:hAnsi="Times New Roman" w:cs="Times New Roman"/>
        </w:rPr>
      </w:pPr>
      <w:r w:rsidRPr="006857EF">
        <w:rPr>
          <w:rFonts w:ascii="Times New Roman" w:hAnsi="Times New Roman" w:cs="Times New Roman"/>
        </w:rPr>
        <w:t xml:space="preserve">Pew Research Center. (2025, February 26). </w:t>
      </w:r>
      <w:r w:rsidRPr="006857EF">
        <w:rPr>
          <w:rFonts w:ascii="Times New Roman" w:hAnsi="Times New Roman" w:cs="Times New Roman"/>
          <w:i/>
          <w:iCs/>
        </w:rPr>
        <w:t xml:space="preserve">Age, race, education and other demographic traits of </w:t>
      </w:r>
      <w:r w:rsidRPr="006857EF">
        <w:rPr>
          <w:rFonts w:ascii="Times New Roman" w:hAnsi="Times New Roman" w:cs="Times New Roman"/>
          <w:i/>
          <w:iCs/>
        </w:rPr>
        <w:tab/>
        <w:t>U.S. religious groups</w:t>
      </w:r>
      <w:r w:rsidRPr="006857EF">
        <w:rPr>
          <w:rFonts w:ascii="Times New Roman" w:hAnsi="Times New Roman" w:cs="Times New Roman"/>
        </w:rPr>
        <w:t xml:space="preserve">. Pew Research Center. </w:t>
      </w:r>
      <w:r w:rsidRPr="006857EF">
        <w:rPr>
          <w:rFonts w:ascii="Times New Roman" w:hAnsi="Times New Roman" w:cs="Times New Roman"/>
        </w:rPr>
        <w:tab/>
      </w:r>
      <w:hyperlink r:id="rId22" w:history="1">
        <w:r w:rsidRPr="006857EF">
          <w:rPr>
            <w:rStyle w:val="Hyperlink"/>
            <w:rFonts w:ascii="Times New Roman" w:hAnsi="Times New Roman" w:cs="Times New Roman"/>
          </w:rPr>
          <w:t>https://www.pewresearch.org/religion/2025/02/26/age-race-education-and-other-</w:t>
        </w:r>
        <w:r w:rsidRPr="006857EF">
          <w:rPr>
            <w:rStyle w:val="Hyperlink"/>
            <w:rFonts w:ascii="Times New Roman" w:hAnsi="Times New Roman" w:cs="Times New Roman"/>
          </w:rPr>
          <w:tab/>
          <w:t>demographic-traits-of-us-religious-groups/</w:t>
        </w:r>
      </w:hyperlink>
      <w:r>
        <w:rPr>
          <w:rStyle w:val="Hyperlink"/>
          <w:rFonts w:ascii="Times New Roman" w:hAnsi="Times New Roman" w:cs="Times New Roman"/>
        </w:rPr>
        <w:t xml:space="preserve">. </w:t>
      </w:r>
    </w:p>
    <w:p w14:paraId="3FA54367" w14:textId="77777777" w:rsidR="00B53799" w:rsidRPr="006857EF" w:rsidRDefault="00B53799" w:rsidP="00B53799">
      <w:pPr>
        <w:spacing w:line="276" w:lineRule="auto"/>
        <w:jc w:val="both"/>
        <w:rPr>
          <w:rFonts w:ascii="Times New Roman" w:hAnsi="Times New Roman" w:cs="Times New Roman"/>
        </w:rPr>
      </w:pPr>
    </w:p>
    <w:p w14:paraId="42179DC9" w14:textId="77777777" w:rsidR="00B53799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6857EF">
        <w:rPr>
          <w:rFonts w:ascii="Times New Roman" w:eastAsia="Times New Roman" w:hAnsi="Times New Roman" w:cs="Times New Roman"/>
        </w:rPr>
        <w:t xml:space="preserve">Sediqe, Nura A. 2020. "Stigma Consciousness and American Identity: The Case of Muslims in the United States." PS: Political Science &amp; Politics 53(4):674-678. </w:t>
      </w:r>
      <w:hyperlink r:id="rId23" w:history="1">
        <w:r w:rsidRPr="006857EF">
          <w:rPr>
            <w:rStyle w:val="Hyperlink"/>
            <w:rFonts w:ascii="Times New Roman" w:eastAsia="Times New Roman" w:hAnsi="Times New Roman" w:cs="Times New Roman"/>
          </w:rPr>
          <w:t>https://doi.org/10.1017/S1049096520000350</w:t>
        </w:r>
      </w:hyperlink>
      <w:r>
        <w:rPr>
          <w:rFonts w:ascii="Times New Roman" w:eastAsia="Times New Roman" w:hAnsi="Times New Roman" w:cs="Times New Roman"/>
        </w:rPr>
        <w:t xml:space="preserve">. </w:t>
      </w:r>
    </w:p>
    <w:p w14:paraId="1F0D0562" w14:textId="77777777" w:rsidR="00B53799" w:rsidRPr="006857EF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</w:p>
    <w:p w14:paraId="51944084" w14:textId="77777777" w:rsidR="00B53799" w:rsidRPr="003361CE" w:rsidRDefault="00B53799" w:rsidP="00B53799">
      <w:pPr>
        <w:ind w:left="720" w:hanging="720"/>
        <w:jc w:val="both"/>
        <w:rPr>
          <w:rFonts w:ascii="Times New Roman" w:eastAsia="Times New Roman" w:hAnsi="Times New Roman" w:cs="Times New Roman"/>
        </w:rPr>
      </w:pPr>
      <w:r w:rsidRPr="006857EF">
        <w:rPr>
          <w:rFonts w:ascii="Times New Roman" w:eastAsia="Times New Roman" w:hAnsi="Times New Roman" w:cs="Times New Roman"/>
        </w:rPr>
        <w:t>Sediqe, Nura A. 202</w:t>
      </w:r>
      <w:r>
        <w:rPr>
          <w:rFonts w:ascii="Times New Roman" w:eastAsia="Times New Roman" w:hAnsi="Times New Roman" w:cs="Times New Roman"/>
        </w:rPr>
        <w:t>5</w:t>
      </w:r>
      <w:r w:rsidRPr="006857EF">
        <w:rPr>
          <w:rFonts w:ascii="Times New Roman" w:eastAsia="Times New Roman" w:hAnsi="Times New Roman" w:cs="Times New Roman"/>
        </w:rPr>
        <w:t>. “</w:t>
      </w:r>
      <w:r w:rsidRPr="003361CE">
        <w:rPr>
          <w:rFonts w:ascii="Times New Roman" w:eastAsia="Times New Roman" w:hAnsi="Times New Roman" w:cs="Times New Roman"/>
        </w:rPr>
        <w:t>When you bleed, I bleed too</w:t>
      </w:r>
      <w:r>
        <w:rPr>
          <w:rFonts w:ascii="Times New Roman" w:eastAsia="Times New Roman" w:hAnsi="Times New Roman" w:cs="Times New Roman"/>
        </w:rPr>
        <w:t>.</w:t>
      </w:r>
      <w:r w:rsidRPr="003361CE">
        <w:rPr>
          <w:rFonts w:ascii="Times New Roman" w:eastAsia="Times New Roman" w:hAnsi="Times New Roman" w:cs="Times New Roman"/>
        </w:rPr>
        <w:t xml:space="preserve"> Collective Community Responsibility as a Psychological Resource: The Influence of </w:t>
      </w:r>
      <w:r w:rsidRPr="003361CE">
        <w:rPr>
          <w:rFonts w:ascii="Times New Roman" w:eastAsia="Times New Roman" w:hAnsi="Times New Roman" w:cs="Times New Roman"/>
          <w:i/>
        </w:rPr>
        <w:t>Ummah</w:t>
      </w:r>
      <w:r w:rsidRPr="003361CE">
        <w:rPr>
          <w:rFonts w:ascii="Times New Roman" w:eastAsia="Times New Roman" w:hAnsi="Times New Roman" w:cs="Times New Roman"/>
        </w:rPr>
        <w:t xml:space="preserve"> Consciousness on Political Protest for Muslims in the United States</w:t>
      </w:r>
      <w:r>
        <w:rPr>
          <w:rFonts w:ascii="Times New Roman" w:eastAsia="Times New Roman" w:hAnsi="Times New Roman" w:cs="Times New Roman"/>
        </w:rPr>
        <w:t xml:space="preserve">.” Working Paper. </w:t>
      </w:r>
    </w:p>
    <w:p w14:paraId="3F7BDF78" w14:textId="77777777" w:rsidR="00B53799" w:rsidRPr="006857EF" w:rsidRDefault="00B53799" w:rsidP="00B53799">
      <w:pPr>
        <w:spacing w:line="276" w:lineRule="auto"/>
        <w:ind w:left="720" w:hanging="720"/>
        <w:jc w:val="both"/>
        <w:rPr>
          <w:rFonts w:ascii="Times New Roman" w:eastAsia="Times New Roman" w:hAnsi="Times New Roman" w:cs="Times New Roman"/>
        </w:rPr>
      </w:pPr>
      <w:r w:rsidRPr="006857EF">
        <w:rPr>
          <w:rFonts w:ascii="Times New Roman" w:eastAsia="Times New Roman" w:hAnsi="Times New Roman" w:cs="Times New Roman"/>
        </w:rPr>
        <w:t>.</w:t>
      </w:r>
    </w:p>
    <w:p w14:paraId="02B1254A" w14:textId="77777777" w:rsidR="00B53799" w:rsidRPr="00B53799" w:rsidRDefault="00B53799" w:rsidP="00B53799"/>
    <w:sectPr w:rsidR="00B53799" w:rsidRPr="00B537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A18976" w14:textId="77777777" w:rsidR="00945B88" w:rsidRDefault="00945B88" w:rsidP="00D40741">
      <w:r>
        <w:separator/>
      </w:r>
    </w:p>
  </w:endnote>
  <w:endnote w:type="continuationSeparator" w:id="0">
    <w:p w14:paraId="56B90FC9" w14:textId="77777777" w:rsidR="00945B88" w:rsidRDefault="00945B88" w:rsidP="00D407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84896940"/>
      <w:docPartObj>
        <w:docPartGallery w:val="Page Numbers (Bottom of Page)"/>
        <w:docPartUnique/>
      </w:docPartObj>
    </w:sdtPr>
    <w:sdtContent>
      <w:p w14:paraId="1D60FFB6" w14:textId="55F0660E" w:rsidR="00D40741" w:rsidRDefault="00D40741" w:rsidP="005253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DB900CF" w14:textId="77777777" w:rsidR="00D40741" w:rsidRDefault="00D40741" w:rsidP="00D4074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PageNumber"/>
      </w:rPr>
      <w:id w:val="1320541202"/>
      <w:docPartObj>
        <w:docPartGallery w:val="Page Numbers (Bottom of Page)"/>
        <w:docPartUnique/>
      </w:docPartObj>
    </w:sdtPr>
    <w:sdtContent>
      <w:p w14:paraId="20DB8A00" w14:textId="7534034B" w:rsidR="00D40741" w:rsidRDefault="00D40741" w:rsidP="005253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70A4A92" w14:textId="77777777" w:rsidR="00D40741" w:rsidRDefault="00D40741" w:rsidP="00D407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EEFAD4" w14:textId="77777777" w:rsidR="00945B88" w:rsidRDefault="00945B88" w:rsidP="00D40741">
      <w:r>
        <w:separator/>
      </w:r>
    </w:p>
  </w:footnote>
  <w:footnote w:type="continuationSeparator" w:id="0">
    <w:p w14:paraId="085C26A2" w14:textId="77777777" w:rsidR="00945B88" w:rsidRDefault="00945B88" w:rsidP="00D407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B859D5"/>
    <w:multiLevelType w:val="hybridMultilevel"/>
    <w:tmpl w:val="724AE290"/>
    <w:lvl w:ilvl="0" w:tplc="4E569FBC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07841"/>
    <w:multiLevelType w:val="hybridMultilevel"/>
    <w:tmpl w:val="7032A9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76E1F"/>
    <w:multiLevelType w:val="hybridMultilevel"/>
    <w:tmpl w:val="DCB4870E"/>
    <w:lvl w:ilvl="0" w:tplc="96BE68F4">
      <w:start w:val="2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1C1CC0"/>
    <w:multiLevelType w:val="hybridMultilevel"/>
    <w:tmpl w:val="D6F89D9E"/>
    <w:lvl w:ilvl="0" w:tplc="96BE68F4">
      <w:start w:val="2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F5E65AC"/>
    <w:multiLevelType w:val="hybridMultilevel"/>
    <w:tmpl w:val="98C429D8"/>
    <w:lvl w:ilvl="0" w:tplc="96BE68F4">
      <w:start w:val="2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65F39"/>
    <w:multiLevelType w:val="hybridMultilevel"/>
    <w:tmpl w:val="EC982D40"/>
    <w:lvl w:ilvl="0" w:tplc="63E22C8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EF51E6"/>
    <w:multiLevelType w:val="hybridMultilevel"/>
    <w:tmpl w:val="EC982D4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41BBF"/>
    <w:multiLevelType w:val="hybridMultilevel"/>
    <w:tmpl w:val="39281F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92705117">
    <w:abstractNumId w:val="5"/>
  </w:num>
  <w:num w:numId="2" w16cid:durableId="1971861981">
    <w:abstractNumId w:val="1"/>
  </w:num>
  <w:num w:numId="3" w16cid:durableId="930623576">
    <w:abstractNumId w:val="3"/>
  </w:num>
  <w:num w:numId="4" w16cid:durableId="413623379">
    <w:abstractNumId w:val="2"/>
  </w:num>
  <w:num w:numId="5" w16cid:durableId="1420324185">
    <w:abstractNumId w:val="4"/>
  </w:num>
  <w:num w:numId="6" w16cid:durableId="2061663226">
    <w:abstractNumId w:val="7"/>
  </w:num>
  <w:num w:numId="7" w16cid:durableId="614139110">
    <w:abstractNumId w:val="0"/>
  </w:num>
  <w:num w:numId="8" w16cid:durableId="6857125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7689"/>
    <w:rsid w:val="00053582"/>
    <w:rsid w:val="00055110"/>
    <w:rsid w:val="0008018C"/>
    <w:rsid w:val="00095253"/>
    <w:rsid w:val="000E648A"/>
    <w:rsid w:val="000F6F78"/>
    <w:rsid w:val="00120D25"/>
    <w:rsid w:val="00182626"/>
    <w:rsid w:val="001B5E1F"/>
    <w:rsid w:val="001C1AAF"/>
    <w:rsid w:val="001D7B9B"/>
    <w:rsid w:val="00213639"/>
    <w:rsid w:val="002226DA"/>
    <w:rsid w:val="002819E5"/>
    <w:rsid w:val="002A60E8"/>
    <w:rsid w:val="002F241D"/>
    <w:rsid w:val="00314216"/>
    <w:rsid w:val="0033004C"/>
    <w:rsid w:val="00391720"/>
    <w:rsid w:val="003E1C13"/>
    <w:rsid w:val="003F3FBF"/>
    <w:rsid w:val="0043232F"/>
    <w:rsid w:val="0045573B"/>
    <w:rsid w:val="00461677"/>
    <w:rsid w:val="00476CA9"/>
    <w:rsid w:val="00517807"/>
    <w:rsid w:val="005932DF"/>
    <w:rsid w:val="005B0564"/>
    <w:rsid w:val="005B1617"/>
    <w:rsid w:val="005F143C"/>
    <w:rsid w:val="00617E42"/>
    <w:rsid w:val="00623CE9"/>
    <w:rsid w:val="00636831"/>
    <w:rsid w:val="006A4093"/>
    <w:rsid w:val="00721472"/>
    <w:rsid w:val="00750E25"/>
    <w:rsid w:val="007512DC"/>
    <w:rsid w:val="0087185A"/>
    <w:rsid w:val="008806AB"/>
    <w:rsid w:val="008E4F1D"/>
    <w:rsid w:val="00920596"/>
    <w:rsid w:val="00920F98"/>
    <w:rsid w:val="00930FCB"/>
    <w:rsid w:val="00945B88"/>
    <w:rsid w:val="009D1E00"/>
    <w:rsid w:val="009F2064"/>
    <w:rsid w:val="009F4C4D"/>
    <w:rsid w:val="00A038F1"/>
    <w:rsid w:val="00A15650"/>
    <w:rsid w:val="00AA6196"/>
    <w:rsid w:val="00AC21BA"/>
    <w:rsid w:val="00B16F82"/>
    <w:rsid w:val="00B508A7"/>
    <w:rsid w:val="00B53799"/>
    <w:rsid w:val="00BA17B3"/>
    <w:rsid w:val="00BB2311"/>
    <w:rsid w:val="00C03B18"/>
    <w:rsid w:val="00CA3415"/>
    <w:rsid w:val="00CD5863"/>
    <w:rsid w:val="00CD7689"/>
    <w:rsid w:val="00D40741"/>
    <w:rsid w:val="00D40FA3"/>
    <w:rsid w:val="00D52225"/>
    <w:rsid w:val="00D77532"/>
    <w:rsid w:val="00DC1AC3"/>
    <w:rsid w:val="00DC25C7"/>
    <w:rsid w:val="00DD3EAA"/>
    <w:rsid w:val="00E404B3"/>
    <w:rsid w:val="00EC3ACD"/>
    <w:rsid w:val="00ED79F4"/>
    <w:rsid w:val="00F32A6F"/>
    <w:rsid w:val="00F6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D998E9"/>
  <w15:chartTrackingRefBased/>
  <w15:docId w15:val="{C667365E-7CEF-1F42-911C-9E5734FE6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D76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76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D76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76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76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768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768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768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768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76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D76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D76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76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76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76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76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76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76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76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76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768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76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768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76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76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76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D76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D76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768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9F4C4D"/>
    <w:pPr>
      <w:autoSpaceDE w:val="0"/>
      <w:autoSpaceDN w:val="0"/>
      <w:adjustRightInd w:val="0"/>
    </w:pPr>
    <w:rPr>
      <w:rFonts w:ascii="Calibri Light" w:hAnsi="Calibri Light" w:cs="Calibri Light"/>
      <w:color w:val="000000"/>
      <w:kern w:val="0"/>
    </w:rPr>
  </w:style>
  <w:style w:type="paragraph" w:styleId="Footer">
    <w:name w:val="footer"/>
    <w:basedOn w:val="Normal"/>
    <w:link w:val="FooterChar"/>
    <w:uiPriority w:val="99"/>
    <w:unhideWhenUsed/>
    <w:rsid w:val="00D407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0741"/>
  </w:style>
  <w:style w:type="character" w:styleId="PageNumber">
    <w:name w:val="page number"/>
    <w:basedOn w:val="DefaultParagraphFont"/>
    <w:uiPriority w:val="99"/>
    <w:semiHidden/>
    <w:unhideWhenUsed/>
    <w:rsid w:val="00D40741"/>
  </w:style>
  <w:style w:type="character" w:styleId="Hyperlink">
    <w:name w:val="Hyperlink"/>
    <w:basedOn w:val="DefaultParagraphFont"/>
    <w:uiPriority w:val="99"/>
    <w:unhideWhenUsed/>
    <w:rsid w:val="00B53799"/>
    <w:rPr>
      <w:color w:val="467886" w:themeColor="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DD3EAA"/>
    <w:pPr>
      <w:spacing w:after="200"/>
    </w:pPr>
    <w:rPr>
      <w:i/>
      <w:iCs/>
      <w:color w:val="0E2841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52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s://doi.org/10.1017/S17550483190003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1111/pops.12294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https://scholar.google.com/scholar?q=Mercer,+Andrew.+2016.+%E2%80%9COversampling+Is+Used+to+Study+Small+Groups,+Not+Bias+Poll+Results.%E2%80%9D+Washington,+DC:+Pew+Research+Center.+www.pewresearch.org/fact-tank/2016/10/25/oversampling-is-used-to-study-small-groups-not-bias-poll-results.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pewresearch.org/fact-%09tank/2016/10/25/oversampling-is-used-to-study-small-groups-not-bias-poll-%09results" TargetMode="External"/><Relationship Id="rId20" Type="http://schemas.openxmlformats.org/officeDocument/2006/relationships/hyperlink" Target="https://muslimadvocates.org/police-violence-statemen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hyperlink" Target="https://doi.org/10.1017/S1049096520000350" TargetMode="External"/><Relationship Id="rId10" Type="http://schemas.openxmlformats.org/officeDocument/2006/relationships/footer" Target="footer1.xml"/><Relationship Id="rId19" Type="http://schemas.openxmlformats.org/officeDocument/2006/relationships/hyperlink" Target="https://doi.org/10.1177/1532673X0427412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hyperlink" Target="https://www.pewresearch.org/religion/2025/02/26/age-race-education-and-other-%09demographic-traits-of-us-religious-group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Sediqe, Nura</dc:creator>
  <cp:keywords/>
  <dc:description/>
  <cp:lastModifiedBy>Sediqe, Nura</cp:lastModifiedBy>
  <cp:revision>3</cp:revision>
  <cp:lastPrinted>2026-03-07T18:45:00Z</cp:lastPrinted>
  <dcterms:created xsi:type="dcterms:W3CDTF">2026-04-10T01:06:00Z</dcterms:created>
  <dcterms:modified xsi:type="dcterms:W3CDTF">2026-04-10T01:06:00Z</dcterms:modified>
</cp:coreProperties>
</file>