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9344" w14:textId="77777777" w:rsidR="00734400" w:rsidRDefault="00734400" w:rsidP="00734400">
      <w:r>
        <w:t xml:space="preserve">Explaining Partisan Gaps in Satisfaction with Democracy after Contentious Elections: </w:t>
      </w:r>
    </w:p>
    <w:p w14:paraId="0A0E864D" w14:textId="77777777" w:rsidR="00734400" w:rsidRDefault="00734400" w:rsidP="00734400"/>
    <w:p w14:paraId="6A42EF58" w14:textId="77777777" w:rsidR="00734400" w:rsidRDefault="00734400" w:rsidP="00734400">
      <w:bookmarkStart w:id="0" w:name="_Hlk88300634"/>
      <w:r>
        <w:t>Evidence from a U.S. 2020 Election Panel Survey</w:t>
      </w:r>
      <w:bookmarkEnd w:id="0"/>
    </w:p>
    <w:p w14:paraId="09371572" w14:textId="77777777" w:rsidR="0023540B" w:rsidRDefault="0023540B"/>
    <w:p w14:paraId="06BD1031" w14:textId="2B8ADC6D" w:rsidR="0031700D" w:rsidRDefault="0031700D">
      <w:r>
        <w:t>Online Supplementary Appendix Material</w:t>
      </w:r>
    </w:p>
    <w:sdt>
      <w:sdtPr>
        <w:rPr>
          <w:rFonts w:ascii="Times New Roman" w:eastAsiaTheme="minorEastAsia" w:hAnsi="Times New Roman" w:cs="Times New Roman"/>
          <w:color w:val="auto"/>
          <w:sz w:val="24"/>
          <w:szCs w:val="22"/>
        </w:rPr>
        <w:id w:val="1331403606"/>
        <w:docPartObj>
          <w:docPartGallery w:val="Table of Contents"/>
          <w:docPartUnique/>
        </w:docPartObj>
      </w:sdtPr>
      <w:sdtEndPr>
        <w:rPr>
          <w:b/>
          <w:bCs/>
          <w:noProof/>
        </w:rPr>
      </w:sdtEndPr>
      <w:sdtContent>
        <w:p w14:paraId="77256068" w14:textId="77777777" w:rsidR="00C936F5" w:rsidRDefault="00C936F5">
          <w:pPr>
            <w:pStyle w:val="TOCHeading"/>
          </w:pPr>
          <w:r>
            <w:t>Contents</w:t>
          </w:r>
        </w:p>
        <w:p w14:paraId="42E0CDCE" w14:textId="3F4351BF" w:rsidR="00B90FB0" w:rsidRDefault="00C936F5">
          <w:pPr>
            <w:pStyle w:val="TOC1"/>
            <w:tabs>
              <w:tab w:val="right" w:leader="dot" w:pos="9350"/>
            </w:tabs>
            <w:rPr>
              <w:rFonts w:asciiTheme="minorHAnsi" w:hAnsiTheme="minorHAnsi" w:cstheme="minorBidi"/>
              <w:noProof/>
              <w:sz w:val="22"/>
            </w:rPr>
          </w:pPr>
          <w:r>
            <w:fldChar w:fldCharType="begin"/>
          </w:r>
          <w:r>
            <w:instrText xml:space="preserve"> TOC \o "1-3" \h \z \u </w:instrText>
          </w:r>
          <w:r>
            <w:fldChar w:fldCharType="separate"/>
          </w:r>
          <w:hyperlink w:anchor="_Toc135996049" w:history="1">
            <w:r w:rsidR="00B90FB0" w:rsidRPr="000A2545">
              <w:rPr>
                <w:rStyle w:val="Hyperlink"/>
                <w:noProof/>
              </w:rPr>
              <w:t>Further Discussion of Literature</w:t>
            </w:r>
            <w:r w:rsidR="00B90FB0">
              <w:rPr>
                <w:noProof/>
                <w:webHidden/>
              </w:rPr>
              <w:tab/>
            </w:r>
            <w:r w:rsidR="00B90FB0">
              <w:rPr>
                <w:noProof/>
                <w:webHidden/>
              </w:rPr>
              <w:fldChar w:fldCharType="begin"/>
            </w:r>
            <w:r w:rsidR="00B90FB0">
              <w:rPr>
                <w:noProof/>
                <w:webHidden/>
              </w:rPr>
              <w:instrText xml:space="preserve"> PAGEREF _Toc135996049 \h </w:instrText>
            </w:r>
            <w:r w:rsidR="00B90FB0">
              <w:rPr>
                <w:noProof/>
                <w:webHidden/>
              </w:rPr>
            </w:r>
            <w:r w:rsidR="00B90FB0">
              <w:rPr>
                <w:noProof/>
                <w:webHidden/>
              </w:rPr>
              <w:fldChar w:fldCharType="separate"/>
            </w:r>
            <w:r w:rsidR="0078702D">
              <w:rPr>
                <w:noProof/>
                <w:webHidden/>
              </w:rPr>
              <w:t>2</w:t>
            </w:r>
            <w:r w:rsidR="00B90FB0">
              <w:rPr>
                <w:noProof/>
                <w:webHidden/>
              </w:rPr>
              <w:fldChar w:fldCharType="end"/>
            </w:r>
          </w:hyperlink>
        </w:p>
        <w:p w14:paraId="45442636" w14:textId="55A033EB" w:rsidR="00B90FB0" w:rsidRDefault="00000000">
          <w:pPr>
            <w:pStyle w:val="TOC1"/>
            <w:tabs>
              <w:tab w:val="right" w:leader="dot" w:pos="9350"/>
            </w:tabs>
            <w:rPr>
              <w:rFonts w:asciiTheme="minorHAnsi" w:hAnsiTheme="minorHAnsi" w:cstheme="minorBidi"/>
              <w:noProof/>
              <w:sz w:val="22"/>
            </w:rPr>
          </w:pPr>
          <w:hyperlink w:anchor="_Toc135996050" w:history="1">
            <w:r w:rsidR="00B90FB0" w:rsidRPr="000A2545">
              <w:rPr>
                <w:rStyle w:val="Hyperlink"/>
                <w:noProof/>
              </w:rPr>
              <w:t>Compliance with APSA Principles and Guidelines for Human Subjects Research</w:t>
            </w:r>
            <w:r w:rsidR="00B90FB0">
              <w:rPr>
                <w:noProof/>
                <w:webHidden/>
              </w:rPr>
              <w:tab/>
            </w:r>
            <w:r w:rsidR="00B90FB0">
              <w:rPr>
                <w:noProof/>
                <w:webHidden/>
              </w:rPr>
              <w:fldChar w:fldCharType="begin"/>
            </w:r>
            <w:r w:rsidR="00B90FB0">
              <w:rPr>
                <w:noProof/>
                <w:webHidden/>
              </w:rPr>
              <w:instrText xml:space="preserve"> PAGEREF _Toc135996050 \h </w:instrText>
            </w:r>
            <w:r w:rsidR="00B90FB0">
              <w:rPr>
                <w:noProof/>
                <w:webHidden/>
              </w:rPr>
            </w:r>
            <w:r w:rsidR="00B90FB0">
              <w:rPr>
                <w:noProof/>
                <w:webHidden/>
              </w:rPr>
              <w:fldChar w:fldCharType="separate"/>
            </w:r>
            <w:r w:rsidR="0078702D">
              <w:rPr>
                <w:noProof/>
                <w:webHidden/>
              </w:rPr>
              <w:t>7</w:t>
            </w:r>
            <w:r w:rsidR="00B90FB0">
              <w:rPr>
                <w:noProof/>
                <w:webHidden/>
              </w:rPr>
              <w:fldChar w:fldCharType="end"/>
            </w:r>
          </w:hyperlink>
        </w:p>
        <w:p w14:paraId="627ABF4E" w14:textId="1A4153C0" w:rsidR="00B90FB0" w:rsidRDefault="00000000">
          <w:pPr>
            <w:pStyle w:val="TOC1"/>
            <w:tabs>
              <w:tab w:val="right" w:leader="dot" w:pos="9350"/>
            </w:tabs>
            <w:rPr>
              <w:rFonts w:asciiTheme="minorHAnsi" w:hAnsiTheme="minorHAnsi" w:cstheme="minorBidi"/>
              <w:noProof/>
              <w:sz w:val="22"/>
            </w:rPr>
          </w:pPr>
          <w:hyperlink w:anchor="_Toc135996051" w:history="1">
            <w:r w:rsidR="00B90FB0" w:rsidRPr="000A2545">
              <w:rPr>
                <w:rStyle w:val="Hyperlink"/>
                <w:noProof/>
              </w:rPr>
              <w:t>Sampling Methodology</w:t>
            </w:r>
            <w:r w:rsidR="00B90FB0">
              <w:rPr>
                <w:noProof/>
                <w:webHidden/>
              </w:rPr>
              <w:tab/>
            </w:r>
            <w:r w:rsidR="00B90FB0">
              <w:rPr>
                <w:noProof/>
                <w:webHidden/>
              </w:rPr>
              <w:fldChar w:fldCharType="begin"/>
            </w:r>
            <w:r w:rsidR="00B90FB0">
              <w:rPr>
                <w:noProof/>
                <w:webHidden/>
              </w:rPr>
              <w:instrText xml:space="preserve"> PAGEREF _Toc135996051 \h </w:instrText>
            </w:r>
            <w:r w:rsidR="00B90FB0">
              <w:rPr>
                <w:noProof/>
                <w:webHidden/>
              </w:rPr>
            </w:r>
            <w:r w:rsidR="00B90FB0">
              <w:rPr>
                <w:noProof/>
                <w:webHidden/>
              </w:rPr>
              <w:fldChar w:fldCharType="separate"/>
            </w:r>
            <w:r w:rsidR="0078702D">
              <w:rPr>
                <w:noProof/>
                <w:webHidden/>
              </w:rPr>
              <w:t>8</w:t>
            </w:r>
            <w:r w:rsidR="00B90FB0">
              <w:rPr>
                <w:noProof/>
                <w:webHidden/>
              </w:rPr>
              <w:fldChar w:fldCharType="end"/>
            </w:r>
          </w:hyperlink>
        </w:p>
        <w:p w14:paraId="1A09FD70" w14:textId="64E9A696" w:rsidR="00B90FB0" w:rsidRDefault="00000000">
          <w:pPr>
            <w:pStyle w:val="TOC1"/>
            <w:tabs>
              <w:tab w:val="right" w:leader="dot" w:pos="9350"/>
            </w:tabs>
            <w:rPr>
              <w:rFonts w:asciiTheme="minorHAnsi" w:hAnsiTheme="minorHAnsi" w:cstheme="minorBidi"/>
              <w:noProof/>
              <w:sz w:val="22"/>
            </w:rPr>
          </w:pPr>
          <w:hyperlink w:anchor="_Toc135996052" w:history="1">
            <w:r w:rsidR="00B90FB0" w:rsidRPr="000A2545">
              <w:rPr>
                <w:rStyle w:val="Hyperlink"/>
                <w:noProof/>
              </w:rPr>
              <w:t>Survey Question Wording on Key Variables in the Manuscript</w:t>
            </w:r>
            <w:r w:rsidR="00B90FB0">
              <w:rPr>
                <w:noProof/>
                <w:webHidden/>
              </w:rPr>
              <w:tab/>
            </w:r>
            <w:r w:rsidR="00B90FB0">
              <w:rPr>
                <w:noProof/>
                <w:webHidden/>
              </w:rPr>
              <w:fldChar w:fldCharType="begin"/>
            </w:r>
            <w:r w:rsidR="00B90FB0">
              <w:rPr>
                <w:noProof/>
                <w:webHidden/>
              </w:rPr>
              <w:instrText xml:space="preserve"> PAGEREF _Toc135996052 \h </w:instrText>
            </w:r>
            <w:r w:rsidR="00B90FB0">
              <w:rPr>
                <w:noProof/>
                <w:webHidden/>
              </w:rPr>
            </w:r>
            <w:r w:rsidR="00B90FB0">
              <w:rPr>
                <w:noProof/>
                <w:webHidden/>
              </w:rPr>
              <w:fldChar w:fldCharType="separate"/>
            </w:r>
            <w:r w:rsidR="0078702D">
              <w:rPr>
                <w:noProof/>
                <w:webHidden/>
              </w:rPr>
              <w:t>11</w:t>
            </w:r>
            <w:r w:rsidR="00B90FB0">
              <w:rPr>
                <w:noProof/>
                <w:webHidden/>
              </w:rPr>
              <w:fldChar w:fldCharType="end"/>
            </w:r>
          </w:hyperlink>
        </w:p>
        <w:p w14:paraId="0C4C6CF6" w14:textId="40000893" w:rsidR="00B90FB0" w:rsidRDefault="00000000">
          <w:pPr>
            <w:pStyle w:val="TOC1"/>
            <w:tabs>
              <w:tab w:val="right" w:leader="dot" w:pos="9350"/>
            </w:tabs>
            <w:rPr>
              <w:rFonts w:asciiTheme="minorHAnsi" w:hAnsiTheme="minorHAnsi" w:cstheme="minorBidi"/>
              <w:noProof/>
              <w:sz w:val="22"/>
            </w:rPr>
          </w:pPr>
          <w:hyperlink w:anchor="_Toc135996053" w:history="1">
            <w:r w:rsidR="00B90FB0" w:rsidRPr="000A2545">
              <w:rPr>
                <w:rStyle w:val="Hyperlink"/>
                <w:noProof/>
              </w:rPr>
              <w:t>Means and Frequency Distributions on Key Variables in the Manuscript</w:t>
            </w:r>
            <w:r w:rsidR="00B90FB0">
              <w:rPr>
                <w:noProof/>
                <w:webHidden/>
              </w:rPr>
              <w:tab/>
            </w:r>
            <w:r w:rsidR="00B90FB0">
              <w:rPr>
                <w:noProof/>
                <w:webHidden/>
              </w:rPr>
              <w:fldChar w:fldCharType="begin"/>
            </w:r>
            <w:r w:rsidR="00B90FB0">
              <w:rPr>
                <w:noProof/>
                <w:webHidden/>
              </w:rPr>
              <w:instrText xml:space="preserve"> PAGEREF _Toc135996053 \h </w:instrText>
            </w:r>
            <w:r w:rsidR="00B90FB0">
              <w:rPr>
                <w:noProof/>
                <w:webHidden/>
              </w:rPr>
            </w:r>
            <w:r w:rsidR="00B90FB0">
              <w:rPr>
                <w:noProof/>
                <w:webHidden/>
              </w:rPr>
              <w:fldChar w:fldCharType="separate"/>
            </w:r>
            <w:r w:rsidR="0078702D">
              <w:rPr>
                <w:noProof/>
                <w:webHidden/>
              </w:rPr>
              <w:t>12</w:t>
            </w:r>
            <w:r w:rsidR="00B90FB0">
              <w:rPr>
                <w:noProof/>
                <w:webHidden/>
              </w:rPr>
              <w:fldChar w:fldCharType="end"/>
            </w:r>
          </w:hyperlink>
        </w:p>
        <w:p w14:paraId="6AFCC07A" w14:textId="740C843A" w:rsidR="00B90FB0" w:rsidRDefault="00000000">
          <w:pPr>
            <w:pStyle w:val="TOC1"/>
            <w:tabs>
              <w:tab w:val="right" w:leader="dot" w:pos="9350"/>
            </w:tabs>
            <w:rPr>
              <w:rFonts w:asciiTheme="minorHAnsi" w:hAnsiTheme="minorHAnsi" w:cstheme="minorBidi"/>
              <w:noProof/>
              <w:sz w:val="22"/>
            </w:rPr>
          </w:pPr>
          <w:hyperlink w:anchor="_Toc135996054" w:history="1">
            <w:r w:rsidR="00B90FB0" w:rsidRPr="000A2545">
              <w:rPr>
                <w:rStyle w:val="Hyperlink"/>
                <w:noProof/>
              </w:rPr>
              <w:t>Summary of Variables from Panel Study and Demographics</w:t>
            </w:r>
            <w:r w:rsidR="00B90FB0">
              <w:rPr>
                <w:noProof/>
                <w:webHidden/>
              </w:rPr>
              <w:tab/>
            </w:r>
            <w:r w:rsidR="00B90FB0">
              <w:rPr>
                <w:noProof/>
                <w:webHidden/>
              </w:rPr>
              <w:fldChar w:fldCharType="begin"/>
            </w:r>
            <w:r w:rsidR="00B90FB0">
              <w:rPr>
                <w:noProof/>
                <w:webHidden/>
              </w:rPr>
              <w:instrText xml:space="preserve"> PAGEREF _Toc135996054 \h </w:instrText>
            </w:r>
            <w:r w:rsidR="00B90FB0">
              <w:rPr>
                <w:noProof/>
                <w:webHidden/>
              </w:rPr>
            </w:r>
            <w:r w:rsidR="00B90FB0">
              <w:rPr>
                <w:noProof/>
                <w:webHidden/>
              </w:rPr>
              <w:fldChar w:fldCharType="separate"/>
            </w:r>
            <w:r w:rsidR="0078702D">
              <w:rPr>
                <w:noProof/>
                <w:webHidden/>
              </w:rPr>
              <w:t>21</w:t>
            </w:r>
            <w:r w:rsidR="00B90FB0">
              <w:rPr>
                <w:noProof/>
                <w:webHidden/>
              </w:rPr>
              <w:fldChar w:fldCharType="end"/>
            </w:r>
          </w:hyperlink>
        </w:p>
        <w:p w14:paraId="7D71017A" w14:textId="6B0BE804" w:rsidR="00B90FB0" w:rsidRDefault="00000000">
          <w:pPr>
            <w:pStyle w:val="TOC1"/>
            <w:tabs>
              <w:tab w:val="right" w:leader="dot" w:pos="9350"/>
            </w:tabs>
            <w:rPr>
              <w:rFonts w:asciiTheme="minorHAnsi" w:hAnsiTheme="minorHAnsi" w:cstheme="minorBidi"/>
              <w:noProof/>
              <w:sz w:val="22"/>
            </w:rPr>
          </w:pPr>
          <w:hyperlink w:anchor="_Toc135996055" w:history="1">
            <w:r w:rsidR="00B90FB0" w:rsidRPr="000A2545">
              <w:rPr>
                <w:rStyle w:val="Hyperlink"/>
                <w:noProof/>
              </w:rPr>
              <w:t>Causal Inference from Panel Data (A non-technical discussion)</w:t>
            </w:r>
            <w:r w:rsidR="00B90FB0">
              <w:rPr>
                <w:noProof/>
                <w:webHidden/>
              </w:rPr>
              <w:tab/>
            </w:r>
            <w:r w:rsidR="00B90FB0">
              <w:rPr>
                <w:noProof/>
                <w:webHidden/>
              </w:rPr>
              <w:fldChar w:fldCharType="begin"/>
            </w:r>
            <w:r w:rsidR="00B90FB0">
              <w:rPr>
                <w:noProof/>
                <w:webHidden/>
              </w:rPr>
              <w:instrText xml:space="preserve"> PAGEREF _Toc135996055 \h </w:instrText>
            </w:r>
            <w:r w:rsidR="00B90FB0">
              <w:rPr>
                <w:noProof/>
                <w:webHidden/>
              </w:rPr>
            </w:r>
            <w:r w:rsidR="00B90FB0">
              <w:rPr>
                <w:noProof/>
                <w:webHidden/>
              </w:rPr>
              <w:fldChar w:fldCharType="separate"/>
            </w:r>
            <w:r w:rsidR="0078702D">
              <w:rPr>
                <w:noProof/>
                <w:webHidden/>
              </w:rPr>
              <w:t>23</w:t>
            </w:r>
            <w:r w:rsidR="00B90FB0">
              <w:rPr>
                <w:noProof/>
                <w:webHidden/>
              </w:rPr>
              <w:fldChar w:fldCharType="end"/>
            </w:r>
          </w:hyperlink>
        </w:p>
        <w:p w14:paraId="73529A95" w14:textId="5A409F41" w:rsidR="00B90FB0" w:rsidRDefault="00000000">
          <w:pPr>
            <w:pStyle w:val="TOC1"/>
            <w:tabs>
              <w:tab w:val="right" w:leader="dot" w:pos="9350"/>
            </w:tabs>
            <w:rPr>
              <w:rFonts w:asciiTheme="minorHAnsi" w:hAnsiTheme="minorHAnsi" w:cstheme="minorBidi"/>
              <w:noProof/>
              <w:sz w:val="22"/>
            </w:rPr>
          </w:pPr>
          <w:hyperlink w:anchor="_Toc135996056" w:history="1">
            <w:r w:rsidR="00B90FB0" w:rsidRPr="000A2545">
              <w:rPr>
                <w:rStyle w:val="Hyperlink"/>
                <w:noProof/>
              </w:rPr>
              <w:t>Manuscript Robustness Checks</w:t>
            </w:r>
            <w:r w:rsidR="00B90FB0">
              <w:rPr>
                <w:noProof/>
                <w:webHidden/>
              </w:rPr>
              <w:tab/>
            </w:r>
            <w:r w:rsidR="00B90FB0">
              <w:rPr>
                <w:noProof/>
                <w:webHidden/>
              </w:rPr>
              <w:fldChar w:fldCharType="begin"/>
            </w:r>
            <w:r w:rsidR="00B90FB0">
              <w:rPr>
                <w:noProof/>
                <w:webHidden/>
              </w:rPr>
              <w:instrText xml:space="preserve"> PAGEREF _Toc135996056 \h </w:instrText>
            </w:r>
            <w:r w:rsidR="00B90FB0">
              <w:rPr>
                <w:noProof/>
                <w:webHidden/>
              </w:rPr>
            </w:r>
            <w:r w:rsidR="00B90FB0">
              <w:rPr>
                <w:noProof/>
                <w:webHidden/>
              </w:rPr>
              <w:fldChar w:fldCharType="separate"/>
            </w:r>
            <w:r w:rsidR="0078702D">
              <w:rPr>
                <w:noProof/>
                <w:webHidden/>
              </w:rPr>
              <w:t>25</w:t>
            </w:r>
            <w:r w:rsidR="00B90FB0">
              <w:rPr>
                <w:noProof/>
                <w:webHidden/>
              </w:rPr>
              <w:fldChar w:fldCharType="end"/>
            </w:r>
          </w:hyperlink>
        </w:p>
        <w:p w14:paraId="43012A4F" w14:textId="4E2C12FE" w:rsidR="00B90FB0" w:rsidRDefault="00000000">
          <w:pPr>
            <w:pStyle w:val="TOC2"/>
            <w:tabs>
              <w:tab w:val="right" w:leader="dot" w:pos="9350"/>
            </w:tabs>
            <w:rPr>
              <w:rFonts w:asciiTheme="minorHAnsi" w:hAnsiTheme="minorHAnsi" w:cstheme="minorBidi"/>
              <w:noProof/>
              <w:sz w:val="22"/>
            </w:rPr>
          </w:pPr>
          <w:hyperlink w:anchor="_Toc135996057" w:history="1">
            <w:r w:rsidR="00B90FB0" w:rsidRPr="000A2545">
              <w:rPr>
                <w:rStyle w:val="Hyperlink"/>
                <w:noProof/>
              </w:rPr>
              <w:t>Modeling with Vertical/Horizontal Data Structure (long vs. wide format)</w:t>
            </w:r>
            <w:r w:rsidR="00B90FB0">
              <w:rPr>
                <w:noProof/>
                <w:webHidden/>
              </w:rPr>
              <w:tab/>
            </w:r>
            <w:r w:rsidR="00B90FB0">
              <w:rPr>
                <w:noProof/>
                <w:webHidden/>
              </w:rPr>
              <w:fldChar w:fldCharType="begin"/>
            </w:r>
            <w:r w:rsidR="00B90FB0">
              <w:rPr>
                <w:noProof/>
                <w:webHidden/>
              </w:rPr>
              <w:instrText xml:space="preserve"> PAGEREF _Toc135996057 \h </w:instrText>
            </w:r>
            <w:r w:rsidR="00B90FB0">
              <w:rPr>
                <w:noProof/>
                <w:webHidden/>
              </w:rPr>
            </w:r>
            <w:r w:rsidR="00B90FB0">
              <w:rPr>
                <w:noProof/>
                <w:webHidden/>
              </w:rPr>
              <w:fldChar w:fldCharType="separate"/>
            </w:r>
            <w:r w:rsidR="0078702D">
              <w:rPr>
                <w:noProof/>
                <w:webHidden/>
              </w:rPr>
              <w:t>25</w:t>
            </w:r>
            <w:r w:rsidR="00B90FB0">
              <w:rPr>
                <w:noProof/>
                <w:webHidden/>
              </w:rPr>
              <w:fldChar w:fldCharType="end"/>
            </w:r>
          </w:hyperlink>
        </w:p>
        <w:p w14:paraId="1EC0ECFF" w14:textId="412C3D0C" w:rsidR="00B90FB0" w:rsidRDefault="00000000">
          <w:pPr>
            <w:pStyle w:val="TOC2"/>
            <w:tabs>
              <w:tab w:val="right" w:leader="dot" w:pos="9350"/>
            </w:tabs>
            <w:rPr>
              <w:rFonts w:asciiTheme="minorHAnsi" w:hAnsiTheme="minorHAnsi" w:cstheme="minorBidi"/>
              <w:noProof/>
              <w:sz w:val="22"/>
            </w:rPr>
          </w:pPr>
          <w:hyperlink w:anchor="_Toc135996058" w:history="1">
            <w:r w:rsidR="00B90FB0" w:rsidRPr="000A2545">
              <w:rPr>
                <w:rStyle w:val="Hyperlink"/>
                <w:noProof/>
              </w:rPr>
              <w:t>Ordered Probit Estimation (Wide Format)</w:t>
            </w:r>
            <w:r w:rsidR="00B90FB0">
              <w:rPr>
                <w:noProof/>
                <w:webHidden/>
              </w:rPr>
              <w:tab/>
            </w:r>
            <w:r w:rsidR="00B90FB0">
              <w:rPr>
                <w:noProof/>
                <w:webHidden/>
              </w:rPr>
              <w:fldChar w:fldCharType="begin"/>
            </w:r>
            <w:r w:rsidR="00B90FB0">
              <w:rPr>
                <w:noProof/>
                <w:webHidden/>
              </w:rPr>
              <w:instrText xml:space="preserve"> PAGEREF _Toc135996058 \h </w:instrText>
            </w:r>
            <w:r w:rsidR="00B90FB0">
              <w:rPr>
                <w:noProof/>
                <w:webHidden/>
              </w:rPr>
            </w:r>
            <w:r w:rsidR="00B90FB0">
              <w:rPr>
                <w:noProof/>
                <w:webHidden/>
              </w:rPr>
              <w:fldChar w:fldCharType="separate"/>
            </w:r>
            <w:r w:rsidR="0078702D">
              <w:rPr>
                <w:noProof/>
                <w:webHidden/>
              </w:rPr>
              <w:t>31</w:t>
            </w:r>
            <w:r w:rsidR="00B90FB0">
              <w:rPr>
                <w:noProof/>
                <w:webHidden/>
              </w:rPr>
              <w:fldChar w:fldCharType="end"/>
            </w:r>
          </w:hyperlink>
        </w:p>
        <w:p w14:paraId="6A50B35F" w14:textId="2E6A4F34" w:rsidR="00B90FB0" w:rsidRDefault="00000000">
          <w:pPr>
            <w:pStyle w:val="TOC2"/>
            <w:tabs>
              <w:tab w:val="right" w:leader="dot" w:pos="9350"/>
            </w:tabs>
            <w:rPr>
              <w:rFonts w:asciiTheme="minorHAnsi" w:hAnsiTheme="minorHAnsi" w:cstheme="minorBidi"/>
              <w:noProof/>
              <w:sz w:val="22"/>
            </w:rPr>
          </w:pPr>
          <w:hyperlink w:anchor="_Toc135996059" w:history="1">
            <w:r w:rsidR="00B90FB0" w:rsidRPr="000A2545">
              <w:rPr>
                <w:rStyle w:val="Hyperlink"/>
                <w:noProof/>
              </w:rPr>
              <w:t>Ordered Probit Estimation (Long Format)</w:t>
            </w:r>
            <w:r w:rsidR="00B90FB0">
              <w:rPr>
                <w:noProof/>
                <w:webHidden/>
              </w:rPr>
              <w:tab/>
            </w:r>
            <w:r w:rsidR="00B90FB0">
              <w:rPr>
                <w:noProof/>
                <w:webHidden/>
              </w:rPr>
              <w:fldChar w:fldCharType="begin"/>
            </w:r>
            <w:r w:rsidR="00B90FB0">
              <w:rPr>
                <w:noProof/>
                <w:webHidden/>
              </w:rPr>
              <w:instrText xml:space="preserve"> PAGEREF _Toc135996059 \h </w:instrText>
            </w:r>
            <w:r w:rsidR="00B90FB0">
              <w:rPr>
                <w:noProof/>
                <w:webHidden/>
              </w:rPr>
            </w:r>
            <w:r w:rsidR="00B90FB0">
              <w:rPr>
                <w:noProof/>
                <w:webHidden/>
              </w:rPr>
              <w:fldChar w:fldCharType="separate"/>
            </w:r>
            <w:r w:rsidR="0078702D">
              <w:rPr>
                <w:noProof/>
                <w:webHidden/>
              </w:rPr>
              <w:t>34</w:t>
            </w:r>
            <w:r w:rsidR="00B90FB0">
              <w:rPr>
                <w:noProof/>
                <w:webHidden/>
              </w:rPr>
              <w:fldChar w:fldCharType="end"/>
            </w:r>
          </w:hyperlink>
        </w:p>
        <w:p w14:paraId="34FE4151" w14:textId="3EDED623" w:rsidR="00B90FB0" w:rsidRDefault="00000000">
          <w:pPr>
            <w:pStyle w:val="TOC2"/>
            <w:tabs>
              <w:tab w:val="right" w:leader="dot" w:pos="9350"/>
            </w:tabs>
            <w:rPr>
              <w:rFonts w:asciiTheme="minorHAnsi" w:hAnsiTheme="minorHAnsi" w:cstheme="minorBidi"/>
              <w:noProof/>
              <w:sz w:val="22"/>
            </w:rPr>
          </w:pPr>
          <w:hyperlink w:anchor="_Toc135996060" w:history="1">
            <w:r w:rsidR="00B90FB0" w:rsidRPr="000A2545">
              <w:rPr>
                <w:rStyle w:val="Hyperlink"/>
                <w:noProof/>
              </w:rPr>
              <w:t>Formal Mediation Analysis</w:t>
            </w:r>
            <w:r w:rsidR="00B90FB0">
              <w:rPr>
                <w:noProof/>
                <w:webHidden/>
              </w:rPr>
              <w:tab/>
            </w:r>
            <w:r w:rsidR="00B90FB0">
              <w:rPr>
                <w:noProof/>
                <w:webHidden/>
              </w:rPr>
              <w:fldChar w:fldCharType="begin"/>
            </w:r>
            <w:r w:rsidR="00B90FB0">
              <w:rPr>
                <w:noProof/>
                <w:webHidden/>
              </w:rPr>
              <w:instrText xml:space="preserve"> PAGEREF _Toc135996060 \h </w:instrText>
            </w:r>
            <w:r w:rsidR="00B90FB0">
              <w:rPr>
                <w:noProof/>
                <w:webHidden/>
              </w:rPr>
            </w:r>
            <w:r w:rsidR="00B90FB0">
              <w:rPr>
                <w:noProof/>
                <w:webHidden/>
              </w:rPr>
              <w:fldChar w:fldCharType="separate"/>
            </w:r>
            <w:r w:rsidR="0078702D">
              <w:rPr>
                <w:noProof/>
                <w:webHidden/>
              </w:rPr>
              <w:t>37</w:t>
            </w:r>
            <w:r w:rsidR="00B90FB0">
              <w:rPr>
                <w:noProof/>
                <w:webHidden/>
              </w:rPr>
              <w:fldChar w:fldCharType="end"/>
            </w:r>
          </w:hyperlink>
        </w:p>
        <w:p w14:paraId="191C994B" w14:textId="5C847580" w:rsidR="00B90FB0" w:rsidRDefault="00000000">
          <w:pPr>
            <w:pStyle w:val="TOC2"/>
            <w:tabs>
              <w:tab w:val="right" w:leader="dot" w:pos="9350"/>
            </w:tabs>
            <w:rPr>
              <w:rFonts w:asciiTheme="minorHAnsi" w:hAnsiTheme="minorHAnsi" w:cstheme="minorBidi"/>
              <w:noProof/>
              <w:sz w:val="22"/>
            </w:rPr>
          </w:pPr>
          <w:hyperlink w:anchor="_Toc135996061" w:history="1">
            <w:r w:rsidR="00B90FB0" w:rsidRPr="000A2545">
              <w:rPr>
                <w:rStyle w:val="Hyperlink"/>
                <w:noProof/>
              </w:rPr>
              <w:t>Mediation Analysis with Generalized Structural Equation Modeling (GSEM)</w:t>
            </w:r>
            <w:r w:rsidR="00B90FB0">
              <w:rPr>
                <w:noProof/>
                <w:webHidden/>
              </w:rPr>
              <w:tab/>
            </w:r>
            <w:r w:rsidR="00B90FB0">
              <w:rPr>
                <w:noProof/>
                <w:webHidden/>
              </w:rPr>
              <w:fldChar w:fldCharType="begin"/>
            </w:r>
            <w:r w:rsidR="00B90FB0">
              <w:rPr>
                <w:noProof/>
                <w:webHidden/>
              </w:rPr>
              <w:instrText xml:space="preserve"> PAGEREF _Toc135996061 \h </w:instrText>
            </w:r>
            <w:r w:rsidR="00B90FB0">
              <w:rPr>
                <w:noProof/>
                <w:webHidden/>
              </w:rPr>
            </w:r>
            <w:r w:rsidR="00B90FB0">
              <w:rPr>
                <w:noProof/>
                <w:webHidden/>
              </w:rPr>
              <w:fldChar w:fldCharType="separate"/>
            </w:r>
            <w:r w:rsidR="0078702D">
              <w:rPr>
                <w:noProof/>
                <w:webHidden/>
              </w:rPr>
              <w:t>40</w:t>
            </w:r>
            <w:r w:rsidR="00B90FB0">
              <w:rPr>
                <w:noProof/>
                <w:webHidden/>
              </w:rPr>
              <w:fldChar w:fldCharType="end"/>
            </w:r>
          </w:hyperlink>
        </w:p>
        <w:p w14:paraId="7931960E" w14:textId="576421D6" w:rsidR="00B90FB0" w:rsidRDefault="00000000">
          <w:pPr>
            <w:pStyle w:val="TOC2"/>
            <w:tabs>
              <w:tab w:val="right" w:leader="dot" w:pos="9350"/>
            </w:tabs>
            <w:rPr>
              <w:rFonts w:asciiTheme="minorHAnsi" w:hAnsiTheme="minorHAnsi" w:cstheme="minorBidi"/>
              <w:noProof/>
              <w:sz w:val="22"/>
            </w:rPr>
          </w:pPr>
          <w:hyperlink w:anchor="_Toc135996062" w:history="1">
            <w:r w:rsidR="00B90FB0">
              <w:rPr>
                <w:rStyle w:val="Hyperlink"/>
                <w:noProof/>
              </w:rPr>
              <w:t>COVID-19</w:t>
            </w:r>
            <w:r w:rsidR="00B90FB0" w:rsidRPr="000A2545">
              <w:rPr>
                <w:rStyle w:val="Hyperlink"/>
                <w:noProof/>
              </w:rPr>
              <w:t xml:space="preserve"> and Satisfaction with Democracy</w:t>
            </w:r>
            <w:r w:rsidR="00B90FB0">
              <w:rPr>
                <w:noProof/>
                <w:webHidden/>
              </w:rPr>
              <w:tab/>
            </w:r>
            <w:r w:rsidR="00B90FB0">
              <w:rPr>
                <w:noProof/>
                <w:webHidden/>
              </w:rPr>
              <w:fldChar w:fldCharType="begin"/>
            </w:r>
            <w:r w:rsidR="00B90FB0">
              <w:rPr>
                <w:noProof/>
                <w:webHidden/>
              </w:rPr>
              <w:instrText xml:space="preserve"> PAGEREF _Toc135996062 \h </w:instrText>
            </w:r>
            <w:r w:rsidR="00B90FB0">
              <w:rPr>
                <w:noProof/>
                <w:webHidden/>
              </w:rPr>
            </w:r>
            <w:r w:rsidR="00B90FB0">
              <w:rPr>
                <w:noProof/>
                <w:webHidden/>
              </w:rPr>
              <w:fldChar w:fldCharType="separate"/>
            </w:r>
            <w:r w:rsidR="0078702D">
              <w:rPr>
                <w:noProof/>
                <w:webHidden/>
              </w:rPr>
              <w:t>49</w:t>
            </w:r>
            <w:r w:rsidR="00B90FB0">
              <w:rPr>
                <w:noProof/>
                <w:webHidden/>
              </w:rPr>
              <w:fldChar w:fldCharType="end"/>
            </w:r>
          </w:hyperlink>
        </w:p>
        <w:p w14:paraId="7E567FAF" w14:textId="6F25D6FF" w:rsidR="00B90FB0" w:rsidRDefault="00000000">
          <w:pPr>
            <w:pStyle w:val="TOC2"/>
            <w:tabs>
              <w:tab w:val="right" w:leader="dot" w:pos="9350"/>
            </w:tabs>
            <w:rPr>
              <w:rFonts w:asciiTheme="minorHAnsi" w:hAnsiTheme="minorHAnsi" w:cstheme="minorBidi"/>
              <w:noProof/>
              <w:sz w:val="22"/>
            </w:rPr>
          </w:pPr>
          <w:hyperlink w:anchor="_Toc135996063" w:history="1">
            <w:r w:rsidR="00B90FB0" w:rsidRPr="000A2545">
              <w:rPr>
                <w:rStyle w:val="Hyperlink"/>
                <w:noProof/>
              </w:rPr>
              <w:t>Economic Indicators and Satisfaction with Democracy</w:t>
            </w:r>
            <w:r w:rsidR="00B90FB0">
              <w:rPr>
                <w:noProof/>
                <w:webHidden/>
              </w:rPr>
              <w:tab/>
            </w:r>
            <w:r w:rsidR="00B90FB0">
              <w:rPr>
                <w:noProof/>
                <w:webHidden/>
              </w:rPr>
              <w:fldChar w:fldCharType="begin"/>
            </w:r>
            <w:r w:rsidR="00B90FB0">
              <w:rPr>
                <w:noProof/>
                <w:webHidden/>
              </w:rPr>
              <w:instrText xml:space="preserve"> PAGEREF _Toc135996063 \h </w:instrText>
            </w:r>
            <w:r w:rsidR="00B90FB0">
              <w:rPr>
                <w:noProof/>
                <w:webHidden/>
              </w:rPr>
            </w:r>
            <w:r w:rsidR="00B90FB0">
              <w:rPr>
                <w:noProof/>
                <w:webHidden/>
              </w:rPr>
              <w:fldChar w:fldCharType="separate"/>
            </w:r>
            <w:r w:rsidR="0078702D">
              <w:rPr>
                <w:noProof/>
                <w:webHidden/>
              </w:rPr>
              <w:t>52</w:t>
            </w:r>
            <w:r w:rsidR="00B90FB0">
              <w:rPr>
                <w:noProof/>
                <w:webHidden/>
              </w:rPr>
              <w:fldChar w:fldCharType="end"/>
            </w:r>
          </w:hyperlink>
        </w:p>
        <w:p w14:paraId="576D4C4B" w14:textId="42D66C42" w:rsidR="00B90FB0" w:rsidRDefault="00000000">
          <w:pPr>
            <w:pStyle w:val="TOC2"/>
            <w:tabs>
              <w:tab w:val="right" w:leader="dot" w:pos="9350"/>
            </w:tabs>
            <w:rPr>
              <w:rFonts w:asciiTheme="minorHAnsi" w:hAnsiTheme="minorHAnsi" w:cstheme="minorBidi"/>
              <w:noProof/>
              <w:sz w:val="22"/>
            </w:rPr>
          </w:pPr>
          <w:hyperlink w:anchor="_Toc135996064" w:history="1">
            <w:r w:rsidR="00B90FB0" w:rsidRPr="000A2545">
              <w:rPr>
                <w:rStyle w:val="Hyperlink"/>
                <w:noProof/>
              </w:rPr>
              <w:t>Emotional Affect and Satisfaction with Democracy</w:t>
            </w:r>
            <w:r w:rsidR="00B90FB0">
              <w:rPr>
                <w:noProof/>
                <w:webHidden/>
              </w:rPr>
              <w:tab/>
            </w:r>
            <w:r w:rsidR="00B90FB0">
              <w:rPr>
                <w:noProof/>
                <w:webHidden/>
              </w:rPr>
              <w:fldChar w:fldCharType="begin"/>
            </w:r>
            <w:r w:rsidR="00B90FB0">
              <w:rPr>
                <w:noProof/>
                <w:webHidden/>
              </w:rPr>
              <w:instrText xml:space="preserve"> PAGEREF _Toc135996064 \h </w:instrText>
            </w:r>
            <w:r w:rsidR="00B90FB0">
              <w:rPr>
                <w:noProof/>
                <w:webHidden/>
              </w:rPr>
            </w:r>
            <w:r w:rsidR="00B90FB0">
              <w:rPr>
                <w:noProof/>
                <w:webHidden/>
              </w:rPr>
              <w:fldChar w:fldCharType="separate"/>
            </w:r>
            <w:r w:rsidR="0078702D">
              <w:rPr>
                <w:noProof/>
                <w:webHidden/>
              </w:rPr>
              <w:t>53</w:t>
            </w:r>
            <w:r w:rsidR="00B90FB0">
              <w:rPr>
                <w:noProof/>
                <w:webHidden/>
              </w:rPr>
              <w:fldChar w:fldCharType="end"/>
            </w:r>
          </w:hyperlink>
        </w:p>
        <w:p w14:paraId="1714AC7F" w14:textId="3BED039A" w:rsidR="00B90FB0" w:rsidRDefault="00000000">
          <w:pPr>
            <w:pStyle w:val="TOC2"/>
            <w:tabs>
              <w:tab w:val="right" w:leader="dot" w:pos="9350"/>
            </w:tabs>
            <w:rPr>
              <w:rFonts w:asciiTheme="minorHAnsi" w:hAnsiTheme="minorHAnsi" w:cstheme="minorBidi"/>
              <w:noProof/>
              <w:sz w:val="22"/>
            </w:rPr>
          </w:pPr>
          <w:hyperlink w:anchor="_Toc135996065" w:history="1">
            <w:r w:rsidR="00B90FB0" w:rsidRPr="000A2545">
              <w:rPr>
                <w:rStyle w:val="Hyperlink"/>
                <w:noProof/>
              </w:rPr>
              <w:t>The News Media and Democratic Satisfaction</w:t>
            </w:r>
            <w:r w:rsidR="00B90FB0">
              <w:rPr>
                <w:noProof/>
                <w:webHidden/>
              </w:rPr>
              <w:tab/>
            </w:r>
            <w:r w:rsidR="00B90FB0">
              <w:rPr>
                <w:noProof/>
                <w:webHidden/>
              </w:rPr>
              <w:fldChar w:fldCharType="begin"/>
            </w:r>
            <w:r w:rsidR="00B90FB0">
              <w:rPr>
                <w:noProof/>
                <w:webHidden/>
              </w:rPr>
              <w:instrText xml:space="preserve"> PAGEREF _Toc135996065 \h </w:instrText>
            </w:r>
            <w:r w:rsidR="00B90FB0">
              <w:rPr>
                <w:noProof/>
                <w:webHidden/>
              </w:rPr>
            </w:r>
            <w:r w:rsidR="00B90FB0">
              <w:rPr>
                <w:noProof/>
                <w:webHidden/>
              </w:rPr>
              <w:fldChar w:fldCharType="separate"/>
            </w:r>
            <w:r w:rsidR="0078702D">
              <w:rPr>
                <w:noProof/>
                <w:webHidden/>
              </w:rPr>
              <w:t>55</w:t>
            </w:r>
            <w:r w:rsidR="00B90FB0">
              <w:rPr>
                <w:noProof/>
                <w:webHidden/>
              </w:rPr>
              <w:fldChar w:fldCharType="end"/>
            </w:r>
          </w:hyperlink>
        </w:p>
        <w:p w14:paraId="0F2A300C" w14:textId="7E18E5C2" w:rsidR="00B90FB0" w:rsidRDefault="00000000">
          <w:pPr>
            <w:pStyle w:val="TOC2"/>
            <w:tabs>
              <w:tab w:val="right" w:leader="dot" w:pos="9350"/>
            </w:tabs>
            <w:rPr>
              <w:rFonts w:asciiTheme="minorHAnsi" w:hAnsiTheme="minorHAnsi" w:cstheme="minorBidi"/>
              <w:noProof/>
              <w:sz w:val="22"/>
            </w:rPr>
          </w:pPr>
          <w:hyperlink w:anchor="_Toc135996066" w:history="1">
            <w:r w:rsidR="00B90FB0" w:rsidRPr="000A2545">
              <w:rPr>
                <w:rStyle w:val="Hyperlink"/>
                <w:noProof/>
              </w:rPr>
              <w:t>Voting Effects on Democratic Satisfaction</w:t>
            </w:r>
            <w:r w:rsidR="00B90FB0">
              <w:rPr>
                <w:noProof/>
                <w:webHidden/>
              </w:rPr>
              <w:tab/>
            </w:r>
            <w:r w:rsidR="00B90FB0">
              <w:rPr>
                <w:noProof/>
                <w:webHidden/>
              </w:rPr>
              <w:fldChar w:fldCharType="begin"/>
            </w:r>
            <w:r w:rsidR="00B90FB0">
              <w:rPr>
                <w:noProof/>
                <w:webHidden/>
              </w:rPr>
              <w:instrText xml:space="preserve"> PAGEREF _Toc135996066 \h </w:instrText>
            </w:r>
            <w:r w:rsidR="00B90FB0">
              <w:rPr>
                <w:noProof/>
                <w:webHidden/>
              </w:rPr>
            </w:r>
            <w:r w:rsidR="00B90FB0">
              <w:rPr>
                <w:noProof/>
                <w:webHidden/>
              </w:rPr>
              <w:fldChar w:fldCharType="separate"/>
            </w:r>
            <w:r w:rsidR="0078702D">
              <w:rPr>
                <w:noProof/>
                <w:webHidden/>
              </w:rPr>
              <w:t>56</w:t>
            </w:r>
            <w:r w:rsidR="00B90FB0">
              <w:rPr>
                <w:noProof/>
                <w:webHidden/>
              </w:rPr>
              <w:fldChar w:fldCharType="end"/>
            </w:r>
          </w:hyperlink>
        </w:p>
        <w:p w14:paraId="608200C4" w14:textId="70BC73B5" w:rsidR="00B90FB0" w:rsidRDefault="00000000">
          <w:pPr>
            <w:pStyle w:val="TOC2"/>
            <w:tabs>
              <w:tab w:val="right" w:leader="dot" w:pos="9350"/>
            </w:tabs>
            <w:rPr>
              <w:rFonts w:asciiTheme="minorHAnsi" w:hAnsiTheme="minorHAnsi" w:cstheme="minorBidi"/>
              <w:noProof/>
              <w:sz w:val="22"/>
            </w:rPr>
          </w:pPr>
          <w:hyperlink w:anchor="_Toc135996067" w:history="1">
            <w:r w:rsidR="00B90FB0" w:rsidRPr="000A2545">
              <w:rPr>
                <w:rStyle w:val="Hyperlink"/>
                <w:noProof/>
              </w:rPr>
              <w:t>Trump Voters vs Biden Voters on Democratic Satisfaction</w:t>
            </w:r>
            <w:r w:rsidR="00B90FB0">
              <w:rPr>
                <w:noProof/>
                <w:webHidden/>
              </w:rPr>
              <w:tab/>
            </w:r>
            <w:r w:rsidR="00B90FB0">
              <w:rPr>
                <w:noProof/>
                <w:webHidden/>
              </w:rPr>
              <w:fldChar w:fldCharType="begin"/>
            </w:r>
            <w:r w:rsidR="00B90FB0">
              <w:rPr>
                <w:noProof/>
                <w:webHidden/>
              </w:rPr>
              <w:instrText xml:space="preserve"> PAGEREF _Toc135996067 \h </w:instrText>
            </w:r>
            <w:r w:rsidR="00B90FB0">
              <w:rPr>
                <w:noProof/>
                <w:webHidden/>
              </w:rPr>
            </w:r>
            <w:r w:rsidR="00B90FB0">
              <w:rPr>
                <w:noProof/>
                <w:webHidden/>
              </w:rPr>
              <w:fldChar w:fldCharType="separate"/>
            </w:r>
            <w:r w:rsidR="0078702D">
              <w:rPr>
                <w:noProof/>
                <w:webHidden/>
              </w:rPr>
              <w:t>57</w:t>
            </w:r>
            <w:r w:rsidR="00B90FB0">
              <w:rPr>
                <w:noProof/>
                <w:webHidden/>
              </w:rPr>
              <w:fldChar w:fldCharType="end"/>
            </w:r>
          </w:hyperlink>
        </w:p>
        <w:p w14:paraId="7664592F" w14:textId="38F421CB" w:rsidR="00B90FB0" w:rsidRDefault="00000000">
          <w:pPr>
            <w:pStyle w:val="TOC2"/>
            <w:tabs>
              <w:tab w:val="right" w:leader="dot" w:pos="9350"/>
            </w:tabs>
            <w:rPr>
              <w:rFonts w:asciiTheme="minorHAnsi" w:hAnsiTheme="minorHAnsi" w:cstheme="minorBidi"/>
              <w:noProof/>
              <w:sz w:val="22"/>
            </w:rPr>
          </w:pPr>
          <w:hyperlink w:anchor="_Toc135996068" w:history="1">
            <w:r w:rsidR="00B90FB0" w:rsidRPr="000A2545">
              <w:rPr>
                <w:rStyle w:val="Hyperlink"/>
                <w:noProof/>
              </w:rPr>
              <w:t>Satisfaction with Democracy Changes among Crossover Voters</w:t>
            </w:r>
            <w:r w:rsidR="00B90FB0">
              <w:rPr>
                <w:noProof/>
                <w:webHidden/>
              </w:rPr>
              <w:tab/>
            </w:r>
            <w:r w:rsidR="00B90FB0">
              <w:rPr>
                <w:noProof/>
                <w:webHidden/>
              </w:rPr>
              <w:fldChar w:fldCharType="begin"/>
            </w:r>
            <w:r w:rsidR="00B90FB0">
              <w:rPr>
                <w:noProof/>
                <w:webHidden/>
              </w:rPr>
              <w:instrText xml:space="preserve"> PAGEREF _Toc135996068 \h </w:instrText>
            </w:r>
            <w:r w:rsidR="00B90FB0">
              <w:rPr>
                <w:noProof/>
                <w:webHidden/>
              </w:rPr>
            </w:r>
            <w:r w:rsidR="00B90FB0">
              <w:rPr>
                <w:noProof/>
                <w:webHidden/>
              </w:rPr>
              <w:fldChar w:fldCharType="separate"/>
            </w:r>
            <w:r w:rsidR="0078702D">
              <w:rPr>
                <w:noProof/>
                <w:webHidden/>
              </w:rPr>
              <w:t>59</w:t>
            </w:r>
            <w:r w:rsidR="00B90FB0">
              <w:rPr>
                <w:noProof/>
                <w:webHidden/>
              </w:rPr>
              <w:fldChar w:fldCharType="end"/>
            </w:r>
          </w:hyperlink>
        </w:p>
        <w:p w14:paraId="02BE5531" w14:textId="1731F20F" w:rsidR="00B90FB0" w:rsidRDefault="00000000">
          <w:pPr>
            <w:pStyle w:val="TOC2"/>
            <w:tabs>
              <w:tab w:val="right" w:leader="dot" w:pos="9350"/>
            </w:tabs>
            <w:rPr>
              <w:rFonts w:asciiTheme="minorHAnsi" w:hAnsiTheme="minorHAnsi" w:cstheme="minorBidi"/>
              <w:noProof/>
              <w:sz w:val="22"/>
            </w:rPr>
          </w:pPr>
          <w:hyperlink w:anchor="_Toc135996069" w:history="1">
            <w:r w:rsidR="00B90FB0" w:rsidRPr="000A2545">
              <w:rPr>
                <w:rStyle w:val="Hyperlink"/>
                <w:noProof/>
              </w:rPr>
              <w:t>Democratic Satisfaction and Candidate Evaluations</w:t>
            </w:r>
            <w:r w:rsidR="00B90FB0">
              <w:rPr>
                <w:noProof/>
                <w:webHidden/>
              </w:rPr>
              <w:tab/>
            </w:r>
            <w:r w:rsidR="00B90FB0">
              <w:rPr>
                <w:noProof/>
                <w:webHidden/>
              </w:rPr>
              <w:fldChar w:fldCharType="begin"/>
            </w:r>
            <w:r w:rsidR="00B90FB0">
              <w:rPr>
                <w:noProof/>
                <w:webHidden/>
              </w:rPr>
              <w:instrText xml:space="preserve"> PAGEREF _Toc135996069 \h </w:instrText>
            </w:r>
            <w:r w:rsidR="00B90FB0">
              <w:rPr>
                <w:noProof/>
                <w:webHidden/>
              </w:rPr>
            </w:r>
            <w:r w:rsidR="00B90FB0">
              <w:rPr>
                <w:noProof/>
                <w:webHidden/>
              </w:rPr>
              <w:fldChar w:fldCharType="separate"/>
            </w:r>
            <w:r w:rsidR="0078702D">
              <w:rPr>
                <w:noProof/>
                <w:webHidden/>
              </w:rPr>
              <w:t>60</w:t>
            </w:r>
            <w:r w:rsidR="00B90FB0">
              <w:rPr>
                <w:noProof/>
                <w:webHidden/>
              </w:rPr>
              <w:fldChar w:fldCharType="end"/>
            </w:r>
          </w:hyperlink>
        </w:p>
        <w:p w14:paraId="5AD6E8AE" w14:textId="0C2E25FD" w:rsidR="00B90FB0" w:rsidRDefault="00000000">
          <w:pPr>
            <w:pStyle w:val="TOC2"/>
            <w:tabs>
              <w:tab w:val="right" w:leader="dot" w:pos="9350"/>
            </w:tabs>
            <w:rPr>
              <w:rFonts w:asciiTheme="minorHAnsi" w:hAnsiTheme="minorHAnsi" w:cstheme="minorBidi"/>
              <w:noProof/>
              <w:sz w:val="22"/>
            </w:rPr>
          </w:pPr>
          <w:hyperlink w:anchor="_Toc135996070" w:history="1">
            <w:r w:rsidR="00B90FB0" w:rsidRPr="000A2545">
              <w:rPr>
                <w:rStyle w:val="Hyperlink"/>
                <w:noProof/>
              </w:rPr>
              <w:t>Democratic Satisfaction and Beliefs about Republican Victory</w:t>
            </w:r>
            <w:r w:rsidR="00B90FB0">
              <w:rPr>
                <w:noProof/>
                <w:webHidden/>
              </w:rPr>
              <w:tab/>
            </w:r>
            <w:r w:rsidR="00B90FB0">
              <w:rPr>
                <w:noProof/>
                <w:webHidden/>
              </w:rPr>
              <w:fldChar w:fldCharType="begin"/>
            </w:r>
            <w:r w:rsidR="00B90FB0">
              <w:rPr>
                <w:noProof/>
                <w:webHidden/>
              </w:rPr>
              <w:instrText xml:space="preserve"> PAGEREF _Toc135996070 \h </w:instrText>
            </w:r>
            <w:r w:rsidR="00B90FB0">
              <w:rPr>
                <w:noProof/>
                <w:webHidden/>
              </w:rPr>
            </w:r>
            <w:r w:rsidR="00B90FB0">
              <w:rPr>
                <w:noProof/>
                <w:webHidden/>
              </w:rPr>
              <w:fldChar w:fldCharType="separate"/>
            </w:r>
            <w:r w:rsidR="0078702D">
              <w:rPr>
                <w:noProof/>
                <w:webHidden/>
              </w:rPr>
              <w:t>62</w:t>
            </w:r>
            <w:r w:rsidR="00B90FB0">
              <w:rPr>
                <w:noProof/>
                <w:webHidden/>
              </w:rPr>
              <w:fldChar w:fldCharType="end"/>
            </w:r>
          </w:hyperlink>
        </w:p>
        <w:p w14:paraId="01A937AE" w14:textId="1E26CB95" w:rsidR="00B90FB0" w:rsidRDefault="00000000">
          <w:pPr>
            <w:pStyle w:val="TOC2"/>
            <w:tabs>
              <w:tab w:val="right" w:leader="dot" w:pos="9350"/>
            </w:tabs>
            <w:rPr>
              <w:rFonts w:asciiTheme="minorHAnsi" w:hAnsiTheme="minorHAnsi" w:cstheme="minorBidi"/>
              <w:noProof/>
              <w:sz w:val="22"/>
            </w:rPr>
          </w:pPr>
          <w:hyperlink w:anchor="_Toc135996071" w:history="1">
            <w:r w:rsidR="00B90FB0" w:rsidRPr="000A2545">
              <w:rPr>
                <w:rStyle w:val="Hyperlink"/>
                <w:noProof/>
              </w:rPr>
              <w:t>Democratic Satisfaction among Independent Leaners</w:t>
            </w:r>
            <w:r w:rsidR="00B90FB0">
              <w:rPr>
                <w:noProof/>
                <w:webHidden/>
              </w:rPr>
              <w:tab/>
            </w:r>
            <w:r w:rsidR="00B90FB0">
              <w:rPr>
                <w:noProof/>
                <w:webHidden/>
              </w:rPr>
              <w:fldChar w:fldCharType="begin"/>
            </w:r>
            <w:r w:rsidR="00B90FB0">
              <w:rPr>
                <w:noProof/>
                <w:webHidden/>
              </w:rPr>
              <w:instrText xml:space="preserve"> PAGEREF _Toc135996071 \h </w:instrText>
            </w:r>
            <w:r w:rsidR="00B90FB0">
              <w:rPr>
                <w:noProof/>
                <w:webHidden/>
              </w:rPr>
            </w:r>
            <w:r w:rsidR="00B90FB0">
              <w:rPr>
                <w:noProof/>
                <w:webHidden/>
              </w:rPr>
              <w:fldChar w:fldCharType="separate"/>
            </w:r>
            <w:r w:rsidR="0078702D">
              <w:rPr>
                <w:noProof/>
                <w:webHidden/>
              </w:rPr>
              <w:t>65</w:t>
            </w:r>
            <w:r w:rsidR="00B90FB0">
              <w:rPr>
                <w:noProof/>
                <w:webHidden/>
              </w:rPr>
              <w:fldChar w:fldCharType="end"/>
            </w:r>
          </w:hyperlink>
        </w:p>
        <w:p w14:paraId="53C9B7DF" w14:textId="625D7276" w:rsidR="00B90FB0" w:rsidRDefault="00000000">
          <w:pPr>
            <w:pStyle w:val="TOC2"/>
            <w:tabs>
              <w:tab w:val="right" w:leader="dot" w:pos="9350"/>
            </w:tabs>
            <w:rPr>
              <w:rFonts w:asciiTheme="minorHAnsi" w:hAnsiTheme="minorHAnsi" w:cstheme="minorBidi"/>
              <w:noProof/>
              <w:sz w:val="22"/>
            </w:rPr>
          </w:pPr>
          <w:hyperlink w:anchor="_Toc135996072" w:history="1">
            <w:r w:rsidR="00B90FB0" w:rsidRPr="000A2545">
              <w:rPr>
                <w:rStyle w:val="Hyperlink"/>
                <w:noProof/>
              </w:rPr>
              <w:t>Democratic Satisfaction (Longitudinal vs. Panel Sample)</w:t>
            </w:r>
            <w:r w:rsidR="00B90FB0">
              <w:rPr>
                <w:noProof/>
                <w:webHidden/>
              </w:rPr>
              <w:tab/>
            </w:r>
            <w:r w:rsidR="00B90FB0">
              <w:rPr>
                <w:noProof/>
                <w:webHidden/>
              </w:rPr>
              <w:fldChar w:fldCharType="begin"/>
            </w:r>
            <w:r w:rsidR="00B90FB0">
              <w:rPr>
                <w:noProof/>
                <w:webHidden/>
              </w:rPr>
              <w:instrText xml:space="preserve"> PAGEREF _Toc135996072 \h </w:instrText>
            </w:r>
            <w:r w:rsidR="00B90FB0">
              <w:rPr>
                <w:noProof/>
                <w:webHidden/>
              </w:rPr>
            </w:r>
            <w:r w:rsidR="00B90FB0">
              <w:rPr>
                <w:noProof/>
                <w:webHidden/>
              </w:rPr>
              <w:fldChar w:fldCharType="separate"/>
            </w:r>
            <w:r w:rsidR="0078702D">
              <w:rPr>
                <w:noProof/>
                <w:webHidden/>
              </w:rPr>
              <w:t>66</w:t>
            </w:r>
            <w:r w:rsidR="00B90FB0">
              <w:rPr>
                <w:noProof/>
                <w:webHidden/>
              </w:rPr>
              <w:fldChar w:fldCharType="end"/>
            </w:r>
          </w:hyperlink>
        </w:p>
        <w:p w14:paraId="7C9FBF8C" w14:textId="6EEC5536" w:rsidR="00B90FB0" w:rsidRDefault="00000000">
          <w:pPr>
            <w:pStyle w:val="TOC2"/>
            <w:tabs>
              <w:tab w:val="right" w:leader="dot" w:pos="9350"/>
            </w:tabs>
            <w:rPr>
              <w:rFonts w:asciiTheme="minorHAnsi" w:hAnsiTheme="minorHAnsi" w:cstheme="minorBidi"/>
              <w:noProof/>
              <w:sz w:val="22"/>
            </w:rPr>
          </w:pPr>
          <w:hyperlink w:anchor="_Toc135996073" w:history="1">
            <w:r w:rsidR="00B90FB0" w:rsidRPr="000A2545">
              <w:rPr>
                <w:rStyle w:val="Hyperlink"/>
                <w:noProof/>
              </w:rPr>
              <w:t>Panel Data Attrition Analysis</w:t>
            </w:r>
            <w:r w:rsidR="00B90FB0">
              <w:rPr>
                <w:noProof/>
                <w:webHidden/>
              </w:rPr>
              <w:tab/>
            </w:r>
            <w:r w:rsidR="00B90FB0">
              <w:rPr>
                <w:noProof/>
                <w:webHidden/>
              </w:rPr>
              <w:fldChar w:fldCharType="begin"/>
            </w:r>
            <w:r w:rsidR="00B90FB0">
              <w:rPr>
                <w:noProof/>
                <w:webHidden/>
              </w:rPr>
              <w:instrText xml:space="preserve"> PAGEREF _Toc135996073 \h </w:instrText>
            </w:r>
            <w:r w:rsidR="00B90FB0">
              <w:rPr>
                <w:noProof/>
                <w:webHidden/>
              </w:rPr>
            </w:r>
            <w:r w:rsidR="00B90FB0">
              <w:rPr>
                <w:noProof/>
                <w:webHidden/>
              </w:rPr>
              <w:fldChar w:fldCharType="separate"/>
            </w:r>
            <w:r w:rsidR="0078702D">
              <w:rPr>
                <w:noProof/>
                <w:webHidden/>
              </w:rPr>
              <w:t>70</w:t>
            </w:r>
            <w:r w:rsidR="00B90FB0">
              <w:rPr>
                <w:noProof/>
                <w:webHidden/>
              </w:rPr>
              <w:fldChar w:fldCharType="end"/>
            </w:r>
          </w:hyperlink>
        </w:p>
        <w:p w14:paraId="17846BDA" w14:textId="42B6FA9C" w:rsidR="00B90FB0" w:rsidRDefault="00000000">
          <w:pPr>
            <w:pStyle w:val="TOC2"/>
            <w:tabs>
              <w:tab w:val="right" w:leader="dot" w:pos="9350"/>
            </w:tabs>
            <w:rPr>
              <w:rFonts w:asciiTheme="minorHAnsi" w:hAnsiTheme="minorHAnsi" w:cstheme="minorBidi"/>
              <w:noProof/>
              <w:sz w:val="22"/>
            </w:rPr>
          </w:pPr>
          <w:hyperlink w:anchor="_Toc135996074" w:history="1">
            <w:r w:rsidR="00B90FB0" w:rsidRPr="000A2545">
              <w:rPr>
                <w:rStyle w:val="Hyperlink"/>
                <w:noProof/>
              </w:rPr>
              <w:t>Representation of Voters vs. Non-Voters in the Panel</w:t>
            </w:r>
            <w:r w:rsidR="00B90FB0">
              <w:rPr>
                <w:noProof/>
                <w:webHidden/>
              </w:rPr>
              <w:tab/>
            </w:r>
            <w:r w:rsidR="00B90FB0">
              <w:rPr>
                <w:noProof/>
                <w:webHidden/>
              </w:rPr>
              <w:fldChar w:fldCharType="begin"/>
            </w:r>
            <w:r w:rsidR="00B90FB0">
              <w:rPr>
                <w:noProof/>
                <w:webHidden/>
              </w:rPr>
              <w:instrText xml:space="preserve"> PAGEREF _Toc135996074 \h </w:instrText>
            </w:r>
            <w:r w:rsidR="00B90FB0">
              <w:rPr>
                <w:noProof/>
                <w:webHidden/>
              </w:rPr>
            </w:r>
            <w:r w:rsidR="00B90FB0">
              <w:rPr>
                <w:noProof/>
                <w:webHidden/>
              </w:rPr>
              <w:fldChar w:fldCharType="separate"/>
            </w:r>
            <w:r w:rsidR="0078702D">
              <w:rPr>
                <w:noProof/>
                <w:webHidden/>
              </w:rPr>
              <w:t>76</w:t>
            </w:r>
            <w:r w:rsidR="00B90FB0">
              <w:rPr>
                <w:noProof/>
                <w:webHidden/>
              </w:rPr>
              <w:fldChar w:fldCharType="end"/>
            </w:r>
          </w:hyperlink>
        </w:p>
        <w:p w14:paraId="4E2A45C3" w14:textId="4055ACC9" w:rsidR="00B90FB0" w:rsidRDefault="00000000">
          <w:pPr>
            <w:pStyle w:val="TOC2"/>
            <w:tabs>
              <w:tab w:val="right" w:leader="dot" w:pos="9350"/>
            </w:tabs>
            <w:rPr>
              <w:rFonts w:asciiTheme="minorHAnsi" w:hAnsiTheme="minorHAnsi" w:cstheme="minorBidi"/>
              <w:noProof/>
              <w:sz w:val="22"/>
            </w:rPr>
          </w:pPr>
          <w:hyperlink w:anchor="_Toc135996075" w:history="1">
            <w:r w:rsidR="00B90FB0" w:rsidRPr="000A2545">
              <w:rPr>
                <w:rStyle w:val="Hyperlink"/>
                <w:noProof/>
              </w:rPr>
              <w:t>Summary Demographics for Panel, Wave 1, Wave 2, and Pooled Samples</w:t>
            </w:r>
            <w:r w:rsidR="00B90FB0">
              <w:rPr>
                <w:noProof/>
                <w:webHidden/>
              </w:rPr>
              <w:tab/>
            </w:r>
            <w:r w:rsidR="00B90FB0">
              <w:rPr>
                <w:noProof/>
                <w:webHidden/>
              </w:rPr>
              <w:fldChar w:fldCharType="begin"/>
            </w:r>
            <w:r w:rsidR="00B90FB0">
              <w:rPr>
                <w:noProof/>
                <w:webHidden/>
              </w:rPr>
              <w:instrText xml:space="preserve"> PAGEREF _Toc135996075 \h </w:instrText>
            </w:r>
            <w:r w:rsidR="00B90FB0">
              <w:rPr>
                <w:noProof/>
                <w:webHidden/>
              </w:rPr>
            </w:r>
            <w:r w:rsidR="00B90FB0">
              <w:rPr>
                <w:noProof/>
                <w:webHidden/>
              </w:rPr>
              <w:fldChar w:fldCharType="separate"/>
            </w:r>
            <w:r w:rsidR="0078702D">
              <w:rPr>
                <w:noProof/>
                <w:webHidden/>
              </w:rPr>
              <w:t>78</w:t>
            </w:r>
            <w:r w:rsidR="00B90FB0">
              <w:rPr>
                <w:noProof/>
                <w:webHidden/>
              </w:rPr>
              <w:fldChar w:fldCharType="end"/>
            </w:r>
          </w:hyperlink>
        </w:p>
        <w:p w14:paraId="46C33330" w14:textId="09774411" w:rsidR="00B90FB0" w:rsidRDefault="00000000">
          <w:pPr>
            <w:pStyle w:val="TOC1"/>
            <w:tabs>
              <w:tab w:val="right" w:leader="dot" w:pos="9350"/>
            </w:tabs>
            <w:rPr>
              <w:rFonts w:asciiTheme="minorHAnsi" w:hAnsiTheme="minorHAnsi" w:cstheme="minorBidi"/>
              <w:noProof/>
              <w:sz w:val="22"/>
            </w:rPr>
          </w:pPr>
          <w:hyperlink w:anchor="_Toc135996076" w:history="1">
            <w:r w:rsidR="00B90FB0" w:rsidRPr="000A2545">
              <w:rPr>
                <w:rStyle w:val="Hyperlink"/>
                <w:noProof/>
              </w:rPr>
              <w:t>The Partisan Gap in U.S. Electoral Context</w:t>
            </w:r>
            <w:r w:rsidR="00B90FB0">
              <w:rPr>
                <w:noProof/>
                <w:webHidden/>
              </w:rPr>
              <w:tab/>
            </w:r>
            <w:r w:rsidR="00B90FB0">
              <w:rPr>
                <w:noProof/>
                <w:webHidden/>
              </w:rPr>
              <w:fldChar w:fldCharType="begin"/>
            </w:r>
            <w:r w:rsidR="00B90FB0">
              <w:rPr>
                <w:noProof/>
                <w:webHidden/>
              </w:rPr>
              <w:instrText xml:space="preserve"> PAGEREF _Toc135996076 \h </w:instrText>
            </w:r>
            <w:r w:rsidR="00B90FB0">
              <w:rPr>
                <w:noProof/>
                <w:webHidden/>
              </w:rPr>
            </w:r>
            <w:r w:rsidR="00B90FB0">
              <w:rPr>
                <w:noProof/>
                <w:webHidden/>
              </w:rPr>
              <w:fldChar w:fldCharType="separate"/>
            </w:r>
            <w:r w:rsidR="0078702D">
              <w:rPr>
                <w:noProof/>
                <w:webHidden/>
              </w:rPr>
              <w:t>83</w:t>
            </w:r>
            <w:r w:rsidR="00B90FB0">
              <w:rPr>
                <w:noProof/>
                <w:webHidden/>
              </w:rPr>
              <w:fldChar w:fldCharType="end"/>
            </w:r>
          </w:hyperlink>
        </w:p>
        <w:p w14:paraId="498FA11D" w14:textId="34A89101" w:rsidR="00B90FB0" w:rsidRDefault="00000000">
          <w:pPr>
            <w:pStyle w:val="TOC1"/>
            <w:tabs>
              <w:tab w:val="right" w:leader="dot" w:pos="9350"/>
            </w:tabs>
            <w:rPr>
              <w:rFonts w:asciiTheme="minorHAnsi" w:hAnsiTheme="minorHAnsi" w:cstheme="minorBidi"/>
              <w:noProof/>
              <w:sz w:val="22"/>
            </w:rPr>
          </w:pPr>
          <w:hyperlink w:anchor="_Toc135996077" w:history="1">
            <w:r w:rsidR="00B90FB0" w:rsidRPr="000A2545">
              <w:rPr>
                <w:rStyle w:val="Hyperlink"/>
                <w:noProof/>
              </w:rPr>
              <w:t xml:space="preserve">Satisfaction with Democracy in the U.S. and </w:t>
            </w:r>
            <w:r w:rsidR="00B90FB0">
              <w:rPr>
                <w:rStyle w:val="Hyperlink"/>
                <w:noProof/>
              </w:rPr>
              <w:t>Beyond</w:t>
            </w:r>
            <w:r w:rsidR="00B90FB0">
              <w:rPr>
                <w:noProof/>
                <w:webHidden/>
              </w:rPr>
              <w:tab/>
            </w:r>
            <w:r w:rsidR="00B90FB0">
              <w:rPr>
                <w:noProof/>
                <w:webHidden/>
              </w:rPr>
              <w:fldChar w:fldCharType="begin"/>
            </w:r>
            <w:r w:rsidR="00B90FB0">
              <w:rPr>
                <w:noProof/>
                <w:webHidden/>
              </w:rPr>
              <w:instrText xml:space="preserve"> PAGEREF _Toc135996077 \h </w:instrText>
            </w:r>
            <w:r w:rsidR="00B90FB0">
              <w:rPr>
                <w:noProof/>
                <w:webHidden/>
              </w:rPr>
            </w:r>
            <w:r w:rsidR="00B90FB0">
              <w:rPr>
                <w:noProof/>
                <w:webHidden/>
              </w:rPr>
              <w:fldChar w:fldCharType="separate"/>
            </w:r>
            <w:r w:rsidR="0078702D">
              <w:rPr>
                <w:noProof/>
                <w:webHidden/>
              </w:rPr>
              <w:t>86</w:t>
            </w:r>
            <w:r w:rsidR="00B90FB0">
              <w:rPr>
                <w:noProof/>
                <w:webHidden/>
              </w:rPr>
              <w:fldChar w:fldCharType="end"/>
            </w:r>
          </w:hyperlink>
        </w:p>
        <w:p w14:paraId="3CBCBC9F" w14:textId="2624A5DC" w:rsidR="00C936F5" w:rsidRDefault="00C936F5" w:rsidP="00A736FB">
          <w:pPr>
            <w:pStyle w:val="TOC1"/>
            <w:tabs>
              <w:tab w:val="right" w:leader="dot" w:pos="9350"/>
            </w:tabs>
            <w:jc w:val="both"/>
          </w:pPr>
          <w:r>
            <w:rPr>
              <w:b/>
              <w:bCs/>
              <w:noProof/>
            </w:rPr>
            <w:lastRenderedPageBreak/>
            <w:fldChar w:fldCharType="end"/>
          </w:r>
        </w:p>
      </w:sdtContent>
    </w:sdt>
    <w:p w14:paraId="03B6849E" w14:textId="3183F538" w:rsidR="00C40850" w:rsidRPr="002640FA" w:rsidRDefault="00B05965" w:rsidP="005C4BFF">
      <w:pPr>
        <w:pStyle w:val="Heading1"/>
        <w:rPr>
          <w:szCs w:val="24"/>
        </w:rPr>
      </w:pPr>
      <w:bookmarkStart w:id="1" w:name="_Toc135996049"/>
      <w:r w:rsidRPr="005C4BFF">
        <w:rPr>
          <w:rFonts w:ascii="Times New Roman" w:hAnsi="Times New Roman" w:cs="Times New Roman"/>
          <w:sz w:val="24"/>
          <w:szCs w:val="24"/>
        </w:rPr>
        <w:t>Further Discussion of</w:t>
      </w:r>
      <w:r w:rsidR="00C40850" w:rsidRPr="005C4BFF">
        <w:rPr>
          <w:rFonts w:ascii="Times New Roman" w:hAnsi="Times New Roman" w:cs="Times New Roman"/>
          <w:sz w:val="24"/>
          <w:szCs w:val="24"/>
        </w:rPr>
        <w:t xml:space="preserve"> Literature</w:t>
      </w:r>
      <w:bookmarkEnd w:id="1"/>
    </w:p>
    <w:p w14:paraId="4A0C9958" w14:textId="2AB5A2A4" w:rsidR="00C40850" w:rsidRDefault="00C40850"/>
    <w:p w14:paraId="152D3643" w14:textId="2FC1076C" w:rsidR="00C40850" w:rsidRDefault="00C40850" w:rsidP="005C4BFF">
      <w:pPr>
        <w:ind w:firstLine="720"/>
        <w:jc w:val="both"/>
      </w:pPr>
      <w:r>
        <w:t xml:space="preserve">Our work is informed by the following research, some of which we acknowledge in the manuscript and some here due to </w:t>
      </w:r>
      <w:r w:rsidR="002640FA">
        <w:t xml:space="preserve">word-count </w:t>
      </w:r>
      <w:r>
        <w:t xml:space="preserve">limitations. First, Anderson et al. (2005) and Anderson and Guillory (1997) often </w:t>
      </w:r>
      <w:r w:rsidR="002640FA">
        <w:t xml:space="preserve">are </w:t>
      </w:r>
      <w:r>
        <w:t xml:space="preserve">credited with identifying the partisan gap </w:t>
      </w:r>
      <w:r w:rsidR="00ED4A4B">
        <w:t xml:space="preserve">in </w:t>
      </w:r>
      <w:r w:rsidR="002640FA">
        <w:t>democratic satisfaction by</w:t>
      </w:r>
      <w:r>
        <w:t xml:space="preserve"> winner-loser status</w:t>
      </w:r>
      <w:r w:rsidR="005F73C8">
        <w:t xml:space="preserve">, which has been reaffirmed </w:t>
      </w:r>
      <w:r w:rsidR="00F00AA4">
        <w:t xml:space="preserve">cross-nationally </w:t>
      </w:r>
      <w:r w:rsidR="005F73C8">
        <w:t>by Blais et al. (2017)</w:t>
      </w:r>
      <w:r w:rsidR="00767083">
        <w:t>,</w:t>
      </w:r>
      <w:r w:rsidR="000755FA">
        <w:t xml:space="preserve"> </w:t>
      </w:r>
      <w:r w:rsidR="000755FA">
        <w:rPr>
          <w:lang w:val="en"/>
        </w:rPr>
        <w:t>Dahlberg and Linde (2017)</w:t>
      </w:r>
      <w:r w:rsidR="00F00AA4">
        <w:rPr>
          <w:lang w:val="en"/>
        </w:rPr>
        <w:t xml:space="preserve">, </w:t>
      </w:r>
      <w:r w:rsidR="00F00AA4">
        <w:t>Monsiváis-Carrillo, Alejandro (2020); and</w:t>
      </w:r>
      <w:r w:rsidR="00767083">
        <w:rPr>
          <w:lang w:val="en"/>
        </w:rPr>
        <w:t xml:space="preserve"> </w:t>
      </w:r>
      <w:r w:rsidR="00767083">
        <w:t>Gärtner et al. (2020)</w:t>
      </w:r>
      <w:r w:rsidR="00F00AA4">
        <w:t xml:space="preserve"> among others</w:t>
      </w:r>
      <w:r>
        <w:t>.</w:t>
      </w:r>
      <w:r w:rsidR="001E1D0B">
        <w:rPr>
          <w:rStyle w:val="FootnoteReference"/>
        </w:rPr>
        <w:footnoteReference w:id="1"/>
      </w:r>
      <w:r w:rsidR="002640FA">
        <w:t xml:space="preserve"> </w:t>
      </w:r>
      <w:r>
        <w:t>Anderson et al. (2005) argue that electoral institutions are important to closing the gap but focus primarily on the differences between majoritarian vs. consensual electoral systems in comparative context</w:t>
      </w:r>
      <w:r w:rsidR="003D0FB3">
        <w:t xml:space="preserve"> (see also Farrer and Zingher</w:t>
      </w:r>
      <w:r w:rsidR="003D0FB3" w:rsidRPr="00FB4D0B">
        <w:t xml:space="preserve"> </w:t>
      </w:r>
      <w:r w:rsidR="003D0FB3">
        <w:t>2019)</w:t>
      </w:r>
      <w:r>
        <w:t>.</w:t>
      </w:r>
      <w:r w:rsidR="002640FA">
        <w:t xml:space="preserve"> </w:t>
      </w:r>
      <w:r w:rsidR="002640FA">
        <w:rPr>
          <w:lang w:val="en"/>
        </w:rPr>
        <w:t xml:space="preserve">Research also indicates </w:t>
      </w:r>
      <w:r w:rsidR="00ED4A4B">
        <w:rPr>
          <w:lang w:val="en"/>
        </w:rPr>
        <w:t xml:space="preserve">the </w:t>
      </w:r>
      <w:r w:rsidR="002640FA">
        <w:rPr>
          <w:lang w:val="en"/>
        </w:rPr>
        <w:t xml:space="preserve">partisan gap appears to operate at multiple electoral levels (Blais and </w:t>
      </w:r>
      <w:r w:rsidR="002640FA" w:rsidRPr="000B42C5">
        <w:rPr>
          <w:lang w:val="en"/>
        </w:rPr>
        <w:t>Gélineau</w:t>
      </w:r>
      <w:r w:rsidR="005446B5">
        <w:rPr>
          <w:lang w:val="en"/>
        </w:rPr>
        <w:t xml:space="preserve"> 2007; Singh et al. 2012) and lingers across time (Hansen et al. 2019).</w:t>
      </w:r>
      <w:r w:rsidR="005446B5" w:rsidRPr="005446B5">
        <w:rPr>
          <w:lang w:val="en"/>
        </w:rPr>
        <w:t xml:space="preserve"> </w:t>
      </w:r>
      <w:r w:rsidR="00A57E74">
        <w:rPr>
          <w:lang w:val="en"/>
        </w:rPr>
        <w:t xml:space="preserve"> </w:t>
      </w:r>
      <w:r>
        <w:t>Our research examines the extent to which confidence in electoral institutions can help close the gap within majoritarian electoral systems specifically, which represent the harder and consequen</w:t>
      </w:r>
      <w:r w:rsidR="00F84058">
        <w:t xml:space="preserve">tly </w:t>
      </w:r>
      <w:r w:rsidR="00B90FB0">
        <w:t xml:space="preserve">a </w:t>
      </w:r>
      <w:r w:rsidR="00F84058">
        <w:t xml:space="preserve">more critical set of cases because losers in majoritarian systems </w:t>
      </w:r>
      <w:r w:rsidR="002640FA">
        <w:t xml:space="preserve">frequently </w:t>
      </w:r>
      <w:r w:rsidR="00F84058">
        <w:t>are</w:t>
      </w:r>
      <w:r w:rsidR="002640FA">
        <w:t xml:space="preserve"> </w:t>
      </w:r>
      <w:r w:rsidR="00F84058">
        <w:t xml:space="preserve">completely excluded from political representation. </w:t>
      </w:r>
    </w:p>
    <w:p w14:paraId="23B63C4D" w14:textId="3D1C6539" w:rsidR="00B114A5" w:rsidRPr="005C4BFF" w:rsidRDefault="00523EAE" w:rsidP="005C4BFF">
      <w:pPr>
        <w:jc w:val="both"/>
      </w:pPr>
      <w:r>
        <w:tab/>
        <w:t>Our</w:t>
      </w:r>
      <w:r w:rsidR="00046B18">
        <w:t xml:space="preserve"> work is also important because, as Howell and Justwan (2013) point out, </w:t>
      </w:r>
      <w:r w:rsidR="00046B18">
        <w:rPr>
          <w:lang w:val="en"/>
        </w:rPr>
        <w:t>“the concrete causal mechanism behind the winner/loser gap in democratic satisfaction is not uncovered yet.”</w:t>
      </w:r>
      <w:r w:rsidR="00A57E74">
        <w:rPr>
          <w:lang w:val="en"/>
        </w:rPr>
        <w:t xml:space="preserve"> (see also Loveless 2020).</w:t>
      </w:r>
      <w:r w:rsidR="00046B18">
        <w:rPr>
          <w:lang w:val="en"/>
        </w:rPr>
        <w:t xml:space="preserve"> Factors that influence the size of the partisan gap</w:t>
      </w:r>
      <w:r>
        <w:t xml:space="preserve"> include </w:t>
      </w:r>
      <w:r w:rsidR="00B02736">
        <w:t xml:space="preserve">whether the system is </w:t>
      </w:r>
      <w:r>
        <w:t xml:space="preserve">presidential (Anderson and LoTiempo 2002), </w:t>
      </w:r>
      <w:r w:rsidR="008B6D43">
        <w:t xml:space="preserve">perceptions of electoral fairness (Craig et al. 2006), </w:t>
      </w:r>
      <w:r w:rsidR="00B02736">
        <w:t xml:space="preserve">the extent of </w:t>
      </w:r>
      <w:r>
        <w:t>extreme ideological polarization (Curini et al. 2012),</w:t>
      </w:r>
      <w:r w:rsidR="00C94A52">
        <w:t xml:space="preserve"> </w:t>
      </w:r>
      <w:r>
        <w:t>income inequality (Han and Chang 2016)</w:t>
      </w:r>
      <w:r w:rsidR="00B02736">
        <w:t xml:space="preserve">, </w:t>
      </w:r>
      <w:r>
        <w:t>margin of victory</w:t>
      </w:r>
      <w:r w:rsidR="00B02736">
        <w:t xml:space="preserve"> sizes</w:t>
      </w:r>
      <w:r>
        <w:t xml:space="preserve"> (Howell and Justwan 2013</w:t>
      </w:r>
      <w:r w:rsidR="00A97709">
        <w:t xml:space="preserve">), </w:t>
      </w:r>
      <w:r w:rsidR="00B114A5">
        <w:t>exposure to media coverage (Banducci and Karp 2003)</w:t>
      </w:r>
      <w:r w:rsidR="00A97709">
        <w:t>, partisan alignment with governing parties (</w:t>
      </w:r>
      <w:r w:rsidR="004D6B63">
        <w:rPr>
          <w:lang w:val="en"/>
        </w:rPr>
        <w:t>Ezrow, G. Xezonakis 2011</w:t>
      </w:r>
      <w:r w:rsidR="00526D0A">
        <w:rPr>
          <w:lang w:val="en"/>
        </w:rPr>
        <w:t>; Delgado 2016</w:t>
      </w:r>
      <w:r w:rsidR="001E1D0B">
        <w:rPr>
          <w:lang w:val="en"/>
        </w:rPr>
        <w:t xml:space="preserve">; </w:t>
      </w:r>
      <w:r w:rsidR="0023417E">
        <w:rPr>
          <w:lang w:val="en"/>
        </w:rPr>
        <w:t xml:space="preserve">Stecker and </w:t>
      </w:r>
      <w:r w:rsidR="0023417E" w:rsidRPr="0023417E">
        <w:t>Tausendpfund</w:t>
      </w:r>
      <w:r w:rsidR="0023417E">
        <w:rPr>
          <w:lang w:val="en"/>
        </w:rPr>
        <w:t xml:space="preserve"> 2016; </w:t>
      </w:r>
      <w:r w:rsidR="001E1D0B">
        <w:rPr>
          <w:lang w:val="en"/>
        </w:rPr>
        <w:t>Ferland 2020</w:t>
      </w:r>
      <w:r w:rsidR="00767083">
        <w:rPr>
          <w:lang w:val="en"/>
        </w:rPr>
        <w:t xml:space="preserve">; </w:t>
      </w:r>
      <w:r w:rsidR="00767083">
        <w:t>Gärtner et al. 2020</w:t>
      </w:r>
      <w:r w:rsidR="004D6B63">
        <w:rPr>
          <w:lang w:val="en"/>
        </w:rPr>
        <w:t>)</w:t>
      </w:r>
      <w:r w:rsidR="00B02736">
        <w:rPr>
          <w:lang w:val="en"/>
        </w:rPr>
        <w:t>,</w:t>
      </w:r>
      <w:r w:rsidR="00A57E74">
        <w:rPr>
          <w:lang w:val="en"/>
        </w:rPr>
        <w:t xml:space="preserve"> </w:t>
      </w:r>
      <w:r w:rsidR="00B02736">
        <w:t>as well as the psychological and emotional status derived when partisans win or lose (Singh et al. 2012; Singh 2014)</w:t>
      </w:r>
      <w:r w:rsidR="00046B18">
        <w:rPr>
          <w:lang w:val="en"/>
        </w:rPr>
        <w:t xml:space="preserve">. </w:t>
      </w:r>
      <w:r w:rsidR="00ED4A4B">
        <w:rPr>
          <w:lang w:val="en"/>
        </w:rPr>
        <w:t>Thus, b</w:t>
      </w:r>
      <w:r w:rsidR="00ED4A4B">
        <w:t>ased on previous research, the Republican loss of the presidency, and eventually the Senate, in the 2020 U.S. election represents a hard case for closing the partisan gap in winner and loser democratic satisfaction, especially if confidence in electoral institutions is low.</w:t>
      </w:r>
    </w:p>
    <w:p w14:paraId="6A0697AC" w14:textId="36E3E8C2" w:rsidR="009F2F99" w:rsidRDefault="00653664" w:rsidP="005C4BFF">
      <w:pPr>
        <w:jc w:val="both"/>
        <w:rPr>
          <w:lang w:val="en"/>
        </w:rPr>
      </w:pPr>
      <w:r>
        <w:rPr>
          <w:lang w:val="en"/>
        </w:rPr>
        <w:tab/>
      </w:r>
      <w:r w:rsidR="00582A13">
        <w:rPr>
          <w:lang w:val="en"/>
        </w:rPr>
        <w:t xml:space="preserve">A </w:t>
      </w:r>
      <w:r>
        <w:rPr>
          <w:lang w:val="en"/>
        </w:rPr>
        <w:t xml:space="preserve">well-established literature from political psychology on affective polarization underscores </w:t>
      </w:r>
      <w:r w:rsidR="00582A13">
        <w:rPr>
          <w:lang w:val="en"/>
        </w:rPr>
        <w:t xml:space="preserve">the consequences of </w:t>
      </w:r>
      <w:r>
        <w:rPr>
          <w:lang w:val="en"/>
        </w:rPr>
        <w:t>emotional hostility to opposing partisans (Miller et al. 2015;</w:t>
      </w:r>
      <w:r w:rsidR="009F2F99">
        <w:rPr>
          <w:lang w:val="en"/>
        </w:rPr>
        <w:t xml:space="preserve"> Westfall et al. 2015;</w:t>
      </w:r>
      <w:r>
        <w:rPr>
          <w:lang w:val="en"/>
        </w:rPr>
        <w:t xml:space="preserve"> Huddy and Bankert 2017</w:t>
      </w:r>
      <w:r w:rsidR="009F2F99">
        <w:rPr>
          <w:lang w:val="en"/>
        </w:rPr>
        <w:t xml:space="preserve">; Kam 2018; </w:t>
      </w:r>
      <w:r w:rsidR="00B77A7B">
        <w:rPr>
          <w:lang w:val="en"/>
        </w:rPr>
        <w:t xml:space="preserve"> Iyengar et al. 2019; </w:t>
      </w:r>
      <w:r w:rsidR="009F2F99">
        <w:rPr>
          <w:lang w:val="en"/>
        </w:rPr>
        <w:t>Gidron et al. 2020</w:t>
      </w:r>
      <w:r>
        <w:rPr>
          <w:lang w:val="en"/>
        </w:rPr>
        <w:t>) which can lead to partisan authoritarianism (Luttig 2017) and anti-democratic sentiment</w:t>
      </w:r>
      <w:r w:rsidR="00D838B1">
        <w:rPr>
          <w:lang w:val="en"/>
        </w:rPr>
        <w:t>, especially when ethnic, racial and social cleavages overlap with political faultlines</w:t>
      </w:r>
      <w:r>
        <w:rPr>
          <w:lang w:val="en"/>
        </w:rPr>
        <w:t xml:space="preserve"> (Bartels 2020)</w:t>
      </w:r>
      <w:r w:rsidR="00B02736">
        <w:rPr>
          <w:lang w:val="en"/>
        </w:rPr>
        <w:t>. T</w:t>
      </w:r>
      <w:r w:rsidR="00D838B1">
        <w:rPr>
          <w:lang w:val="en"/>
        </w:rPr>
        <w:t>raditional news and social media may also amplify those divisions (</w:t>
      </w:r>
      <w:r w:rsidR="009F2F99">
        <w:rPr>
          <w:lang w:val="en"/>
        </w:rPr>
        <w:t xml:space="preserve">Lin and Haridakis 2017; </w:t>
      </w:r>
      <w:r w:rsidR="00D838B1">
        <w:rPr>
          <w:lang w:val="en"/>
        </w:rPr>
        <w:t>Settle 2018</w:t>
      </w:r>
      <w:r w:rsidR="009A0896">
        <w:rPr>
          <w:lang w:val="en"/>
        </w:rPr>
        <w:t>; Beam et al. 2018</w:t>
      </w:r>
      <w:r w:rsidR="00D838B1">
        <w:rPr>
          <w:lang w:val="en"/>
        </w:rPr>
        <w:t>).</w:t>
      </w:r>
      <w:r w:rsidR="00A57E74">
        <w:rPr>
          <w:lang w:val="en"/>
        </w:rPr>
        <w:t xml:space="preserve"> There may also be </w:t>
      </w:r>
      <w:r w:rsidR="00526D0A">
        <w:rPr>
          <w:lang w:val="en"/>
        </w:rPr>
        <w:t>a gender gap in</w:t>
      </w:r>
      <w:r w:rsidR="00A57E74">
        <w:rPr>
          <w:lang w:val="en"/>
        </w:rPr>
        <w:t xml:space="preserve"> democratic satisfa</w:t>
      </w:r>
      <w:r w:rsidR="00526D0A">
        <w:rPr>
          <w:lang w:val="en"/>
        </w:rPr>
        <w:t>ction depending on how well women are represented in electoral outcomes</w:t>
      </w:r>
      <w:r w:rsidR="00A57E74">
        <w:rPr>
          <w:lang w:val="en"/>
        </w:rPr>
        <w:t xml:space="preserve"> (Williams et al. 2020).</w:t>
      </w:r>
    </w:p>
    <w:p w14:paraId="64BB23CD" w14:textId="73B3234F" w:rsidR="00B77A7B" w:rsidRDefault="009F2F99" w:rsidP="005C4BFF">
      <w:pPr>
        <w:jc w:val="both"/>
        <w:rPr>
          <w:lang w:val="en"/>
        </w:rPr>
      </w:pPr>
      <w:r>
        <w:rPr>
          <w:lang w:val="en"/>
        </w:rPr>
        <w:tab/>
        <w:t xml:space="preserve">Finally, </w:t>
      </w:r>
      <w:r w:rsidR="00B02736">
        <w:rPr>
          <w:lang w:val="en"/>
        </w:rPr>
        <w:t xml:space="preserve">the </w:t>
      </w:r>
      <w:r>
        <w:rPr>
          <w:lang w:val="en"/>
        </w:rPr>
        <w:t xml:space="preserve">mechanisms </w:t>
      </w:r>
      <w:r w:rsidR="00B02736">
        <w:rPr>
          <w:lang w:val="en"/>
        </w:rPr>
        <w:t xml:space="preserve">behind the </w:t>
      </w:r>
      <w:r w:rsidR="00B02736">
        <w:t>partisan gap in democratic satisfaction between losers and winners</w:t>
      </w:r>
      <w:r w:rsidR="00B02736">
        <w:rPr>
          <w:lang w:val="en"/>
        </w:rPr>
        <w:t xml:space="preserve"> </w:t>
      </w:r>
      <w:r>
        <w:rPr>
          <w:lang w:val="en"/>
        </w:rPr>
        <w:t>are important because of the potential</w:t>
      </w:r>
      <w:r w:rsidR="00B02736">
        <w:rPr>
          <w:lang w:val="en"/>
        </w:rPr>
        <w:t>ly</w:t>
      </w:r>
      <w:r>
        <w:rPr>
          <w:lang w:val="en"/>
        </w:rPr>
        <w:t xml:space="preserve"> pernicious effects that partisan polarization may have </w:t>
      </w:r>
      <w:r w:rsidR="00B90FB0">
        <w:rPr>
          <w:lang w:val="en"/>
        </w:rPr>
        <w:t>on</w:t>
      </w:r>
      <w:r>
        <w:rPr>
          <w:lang w:val="en"/>
        </w:rPr>
        <w:t xml:space="preserve"> democratic stability (McCoy et al. 2018; </w:t>
      </w:r>
      <w:r w:rsidR="00B77A7B">
        <w:t xml:space="preserve">Levitsky and Ziblatt 2018; </w:t>
      </w:r>
      <w:r w:rsidR="00B77A7B">
        <w:rPr>
          <w:lang w:val="en"/>
        </w:rPr>
        <w:t>Conway et al. 2019</w:t>
      </w:r>
      <w:r w:rsidR="008778E8">
        <w:rPr>
          <w:lang w:val="en"/>
        </w:rPr>
        <w:t>; Graham and Svolik 2020</w:t>
      </w:r>
      <w:r w:rsidR="00B77A7B">
        <w:rPr>
          <w:lang w:val="en"/>
        </w:rPr>
        <w:t xml:space="preserve">). </w:t>
      </w:r>
      <w:r w:rsidR="004423CD">
        <w:rPr>
          <w:lang w:val="en"/>
        </w:rPr>
        <w:t xml:space="preserve">Confidence in the electoral process </w:t>
      </w:r>
      <w:r w:rsidR="00B90FB0">
        <w:rPr>
          <w:lang w:val="en"/>
        </w:rPr>
        <w:t>is especially</w:t>
      </w:r>
      <w:r w:rsidR="004423CD">
        <w:rPr>
          <w:lang w:val="en"/>
        </w:rPr>
        <w:t xml:space="preserve"> important to voter confidence in electoral outcomes (Atkeson et al. 2007; Alvarez et al. 2008). </w:t>
      </w:r>
      <w:r w:rsidR="00B02736">
        <w:rPr>
          <w:lang w:val="en"/>
        </w:rPr>
        <w:t xml:space="preserve">Changes in these </w:t>
      </w:r>
      <w:r w:rsidR="00B02736">
        <w:rPr>
          <w:lang w:val="en"/>
        </w:rPr>
        <w:lastRenderedPageBreak/>
        <w:t>mechanisms</w:t>
      </w:r>
      <w:r w:rsidR="00B77A7B">
        <w:rPr>
          <w:lang w:val="en"/>
        </w:rPr>
        <w:t xml:space="preserve"> may also help close the partisan gap and allow the system to recalibrate and renew bipartisan cooperation as has been the case in previous cycles in American politics (Stimson 2018).</w:t>
      </w:r>
    </w:p>
    <w:p w14:paraId="5E38A9F1" w14:textId="0F0D5C5B" w:rsidR="00B77A7B" w:rsidRDefault="00B77A7B" w:rsidP="005C4BFF">
      <w:pPr>
        <w:jc w:val="both"/>
        <w:rPr>
          <w:lang w:val="en"/>
        </w:rPr>
      </w:pPr>
    </w:p>
    <w:p w14:paraId="6FAAAF88" w14:textId="2AAD41BC" w:rsidR="00A97709" w:rsidRDefault="00543352" w:rsidP="00A97709">
      <w:pPr>
        <w:jc w:val="both"/>
        <w:rPr>
          <w:lang w:val="en"/>
        </w:rPr>
      </w:pPr>
      <w:r>
        <w:rPr>
          <w:lang w:val="en"/>
        </w:rPr>
        <w:t xml:space="preserve">References </w:t>
      </w:r>
    </w:p>
    <w:p w14:paraId="53BF8550" w14:textId="211A9ED3" w:rsidR="00543352" w:rsidRDefault="00543352" w:rsidP="00A97709">
      <w:pPr>
        <w:jc w:val="both"/>
        <w:rPr>
          <w:lang w:val="en"/>
        </w:rPr>
      </w:pPr>
    </w:p>
    <w:p w14:paraId="154BBF8D" w14:textId="4FD79698" w:rsidR="004423CD" w:rsidRDefault="004423CD" w:rsidP="00A97709">
      <w:pPr>
        <w:jc w:val="both"/>
        <w:rPr>
          <w:lang w:val="en"/>
        </w:rPr>
      </w:pPr>
      <w:r w:rsidRPr="004423CD">
        <w:rPr>
          <w:lang w:val="en"/>
        </w:rPr>
        <w:t>Alvarez, R. Michael, Thad E. Hall, and Morgan H. Llewellyn. "Are Americans confident their ballots are counted?." The Journal of Politics 70, no. 3 (2008): 754-766.</w:t>
      </w:r>
    </w:p>
    <w:p w14:paraId="1CB914CC" w14:textId="77777777" w:rsidR="004423CD" w:rsidRDefault="004423CD" w:rsidP="00A97709">
      <w:pPr>
        <w:jc w:val="both"/>
        <w:rPr>
          <w:lang w:val="en"/>
        </w:rPr>
      </w:pPr>
    </w:p>
    <w:p w14:paraId="28C8F7BC" w14:textId="77777777" w:rsidR="00046B18" w:rsidRDefault="00046B18" w:rsidP="00046B18">
      <w:pPr>
        <w:jc w:val="both"/>
      </w:pPr>
      <w:r w:rsidRPr="00AB4AC9">
        <w:t>Anderson, Christopher J., and Christine A. Guillory. "Political institutions and satisfaction with democracy: A cross-national analysis of consensus and majoritarian systems." </w:t>
      </w:r>
      <w:r w:rsidRPr="00AB4AC9">
        <w:rPr>
          <w:i/>
          <w:iCs/>
        </w:rPr>
        <w:t>American Political Science Review</w:t>
      </w:r>
      <w:r w:rsidRPr="00AB4AC9">
        <w:t> 91, no. 1 (1997): 66-81.</w:t>
      </w:r>
    </w:p>
    <w:p w14:paraId="40D49DFF" w14:textId="77777777" w:rsidR="00046B18" w:rsidRDefault="00046B18" w:rsidP="00046B18">
      <w:pPr>
        <w:jc w:val="both"/>
      </w:pPr>
    </w:p>
    <w:p w14:paraId="37BE0A0B" w14:textId="77777777" w:rsidR="00046B18" w:rsidRDefault="00046B18" w:rsidP="00046B18">
      <w:pPr>
        <w:jc w:val="both"/>
      </w:pPr>
      <w:r w:rsidRPr="00AB3C6F">
        <w:t>Anderson, Christopher J., and Andrew J. LoTempio. "Winning, losing and political trust in America." </w:t>
      </w:r>
      <w:r w:rsidRPr="00AB3C6F">
        <w:rPr>
          <w:i/>
          <w:iCs/>
        </w:rPr>
        <w:t>British Journal of Political Science</w:t>
      </w:r>
      <w:r w:rsidRPr="00AB3C6F">
        <w:t> (2002): 335-351.</w:t>
      </w:r>
    </w:p>
    <w:p w14:paraId="109409A3" w14:textId="77777777" w:rsidR="00046B18" w:rsidRDefault="00046B18" w:rsidP="00046B18">
      <w:pPr>
        <w:jc w:val="both"/>
      </w:pPr>
    </w:p>
    <w:p w14:paraId="1A426A30" w14:textId="77777777" w:rsidR="00046B18" w:rsidRDefault="00046B18" w:rsidP="00046B18">
      <w:pPr>
        <w:jc w:val="both"/>
      </w:pPr>
      <w:r>
        <w:t>Anderson,</w:t>
      </w:r>
      <w:r w:rsidRPr="000556BA">
        <w:t xml:space="preserve"> </w:t>
      </w:r>
      <w:r>
        <w:t>Christopher J., André Blais, Shaun Bowler, Todd Donovan, and Ola Listhaug. 2005. Losers' Consent: Elections and Democratic Legitimacy. Oxford University Press.</w:t>
      </w:r>
    </w:p>
    <w:p w14:paraId="0AC3AB1F" w14:textId="29635366" w:rsidR="00046B18" w:rsidRDefault="00046B18" w:rsidP="00A97709">
      <w:pPr>
        <w:jc w:val="both"/>
        <w:rPr>
          <w:lang w:val="en"/>
        </w:rPr>
      </w:pPr>
    </w:p>
    <w:p w14:paraId="628345FF" w14:textId="1E51AD4E" w:rsidR="004423CD" w:rsidRDefault="004423CD" w:rsidP="00A97709">
      <w:pPr>
        <w:jc w:val="both"/>
        <w:rPr>
          <w:lang w:val="en"/>
        </w:rPr>
      </w:pPr>
      <w:r w:rsidRPr="004423CD">
        <w:rPr>
          <w:lang w:val="en"/>
        </w:rPr>
        <w:t>Atkeson, Lonna Rae, and Kyle L. Saunders. "The effect of election administration on voter confidence: A local matter?." PS: Political Science &amp; Politics 40, no. 4 (2007): 655-660.</w:t>
      </w:r>
    </w:p>
    <w:p w14:paraId="3E7247FA" w14:textId="77777777" w:rsidR="004423CD" w:rsidRDefault="004423CD" w:rsidP="00A97709">
      <w:pPr>
        <w:jc w:val="both"/>
        <w:rPr>
          <w:lang w:val="en"/>
        </w:rPr>
      </w:pPr>
    </w:p>
    <w:p w14:paraId="780E06E5" w14:textId="36D796C7" w:rsidR="00046B18" w:rsidRDefault="00046B18" w:rsidP="00A97709">
      <w:pPr>
        <w:jc w:val="both"/>
        <w:rPr>
          <w:lang w:val="en"/>
        </w:rPr>
      </w:pPr>
      <w:r w:rsidRPr="00046B18">
        <w:rPr>
          <w:lang w:val="en"/>
        </w:rPr>
        <w:t>Banducci, Susan A., and Jeffrey A. Karp. "How elections change the way citizens view the political system: campaigns, media effects</w:t>
      </w:r>
      <w:r w:rsidR="00B90FB0">
        <w:rPr>
          <w:lang w:val="en"/>
        </w:rPr>
        <w:t>,</w:t>
      </w:r>
      <w:r w:rsidRPr="00046B18">
        <w:rPr>
          <w:lang w:val="en"/>
        </w:rPr>
        <w:t xml:space="preserve"> and electoral outcomes in comparative perspective." British Journal of Political Science (2003): 443-467.</w:t>
      </w:r>
    </w:p>
    <w:p w14:paraId="0C4C4165" w14:textId="2B363468" w:rsidR="00895785" w:rsidRDefault="00895785" w:rsidP="00A97709">
      <w:pPr>
        <w:jc w:val="both"/>
        <w:rPr>
          <w:lang w:val="en"/>
        </w:rPr>
      </w:pPr>
    </w:p>
    <w:p w14:paraId="4A346101" w14:textId="77777777" w:rsidR="000A5822" w:rsidRDefault="000A5822" w:rsidP="000A5822">
      <w:pPr>
        <w:jc w:val="both"/>
        <w:rPr>
          <w:lang w:val="en"/>
        </w:rPr>
      </w:pPr>
      <w:r w:rsidRPr="00653664">
        <w:t>Bartels, Larry M. "Ethnic antagonism erodes Republicans’ commitment to democracy." </w:t>
      </w:r>
      <w:r w:rsidRPr="00653664">
        <w:rPr>
          <w:i/>
          <w:iCs/>
        </w:rPr>
        <w:t>Proceedings of the National Academy of Sciences</w:t>
      </w:r>
      <w:r w:rsidRPr="00653664">
        <w:t> 117, no. 37 (2020): 22752-22759.</w:t>
      </w:r>
    </w:p>
    <w:p w14:paraId="272BABE5" w14:textId="77777777" w:rsidR="001E1D0B" w:rsidRDefault="001E1D0B" w:rsidP="00A97709">
      <w:pPr>
        <w:jc w:val="both"/>
      </w:pPr>
    </w:p>
    <w:p w14:paraId="36DED678" w14:textId="484200F6" w:rsidR="00A61719" w:rsidRDefault="00A61719" w:rsidP="00A97709">
      <w:pPr>
        <w:jc w:val="both"/>
      </w:pPr>
      <w:r w:rsidRPr="009A0896">
        <w:t>Beam, Michael A., Myiah J. Hutchens, and Jay D. Hmielowski. "Facebook news and (de) polarization: reinforcing spirals in the 2016 US election." </w:t>
      </w:r>
      <w:r w:rsidRPr="009A0896">
        <w:rPr>
          <w:i/>
          <w:iCs/>
        </w:rPr>
        <w:t>Information, Communication &amp; Society</w:t>
      </w:r>
      <w:r w:rsidRPr="009A0896">
        <w:t> 21, no. 7 (2018): 940-958.</w:t>
      </w:r>
    </w:p>
    <w:p w14:paraId="5A4970F9" w14:textId="77777777" w:rsidR="00A61719" w:rsidRDefault="00A61719" w:rsidP="00A97709">
      <w:pPr>
        <w:jc w:val="both"/>
        <w:rPr>
          <w:lang w:val="en"/>
        </w:rPr>
      </w:pPr>
    </w:p>
    <w:p w14:paraId="2A43BFBB" w14:textId="635C4794" w:rsidR="000B42C5" w:rsidRDefault="000B42C5" w:rsidP="000B42C5">
      <w:pPr>
        <w:jc w:val="both"/>
        <w:rPr>
          <w:lang w:val="en"/>
        </w:rPr>
      </w:pPr>
      <w:r w:rsidRPr="000B42C5">
        <w:rPr>
          <w:lang w:val="en"/>
        </w:rPr>
        <w:t>Blais, André, and François Gélineau. "Winning, losing and satisfaction with democracy." Political Studies 55, no. 2 (2007): 425-441.</w:t>
      </w:r>
    </w:p>
    <w:p w14:paraId="6632F36C" w14:textId="443E0DD0" w:rsidR="000A5822" w:rsidRDefault="000A5822" w:rsidP="000B42C5">
      <w:pPr>
        <w:jc w:val="both"/>
        <w:rPr>
          <w:lang w:val="en"/>
        </w:rPr>
      </w:pPr>
    </w:p>
    <w:p w14:paraId="0C1D10D9" w14:textId="77777777" w:rsidR="005F73C8" w:rsidRDefault="005F73C8" w:rsidP="005F73C8">
      <w:pPr>
        <w:jc w:val="both"/>
      </w:pPr>
      <w:r w:rsidRPr="00FB4D0B">
        <w:t xml:space="preserve">Blais, André, Alexandre Morin-Chassé, and Shane P. Singh. </w:t>
      </w:r>
      <w:r>
        <w:t xml:space="preserve">2017. </w:t>
      </w:r>
      <w:r w:rsidRPr="00FB4D0B">
        <w:t>"Election outcomes, legislative representation, and satisfaction with democracy.</w:t>
      </w:r>
      <w:r>
        <w:t>" Party Politics 23(2</w:t>
      </w:r>
      <w:r w:rsidRPr="00FB4D0B">
        <w:t>): 85-95.</w:t>
      </w:r>
    </w:p>
    <w:p w14:paraId="1BA4C692" w14:textId="7EEA767D" w:rsidR="005F73C8" w:rsidRDefault="005F73C8" w:rsidP="000B42C5">
      <w:pPr>
        <w:jc w:val="both"/>
        <w:rPr>
          <w:lang w:val="en"/>
        </w:rPr>
      </w:pPr>
    </w:p>
    <w:p w14:paraId="403A8061" w14:textId="77777777" w:rsidR="001E1D0B" w:rsidRDefault="001E1D0B" w:rsidP="001E1D0B">
      <w:pPr>
        <w:jc w:val="both"/>
        <w:rPr>
          <w:lang w:val="en"/>
        </w:rPr>
      </w:pPr>
      <w:r w:rsidRPr="001E1D0B">
        <w:rPr>
          <w:lang w:val="en"/>
        </w:rPr>
        <w:t>Brummel, Lars. "‘You Can't Always Get What You Want’: The effects of winning and losing in a referendum on citizens' referendum support." Electoral Studies 65 (2020): 102155.</w:t>
      </w:r>
    </w:p>
    <w:p w14:paraId="03D0A0A9" w14:textId="77777777" w:rsidR="001E1D0B" w:rsidRDefault="001E1D0B" w:rsidP="000B42C5">
      <w:pPr>
        <w:jc w:val="both"/>
        <w:rPr>
          <w:lang w:val="en"/>
        </w:rPr>
      </w:pPr>
    </w:p>
    <w:p w14:paraId="54B9FC9F" w14:textId="77777777" w:rsidR="000A5822" w:rsidRDefault="000A5822" w:rsidP="000A5822">
      <w:pPr>
        <w:jc w:val="both"/>
        <w:rPr>
          <w:lang w:val="en"/>
        </w:rPr>
      </w:pPr>
      <w:r w:rsidRPr="00B77A7B">
        <w:t>Conway III, Lucian Gideon, and James D. McFarland. "Do right-wing and left-wing authoritarianism predict election outcomes?: Support for Obama and Trump across two United States presidential elections." </w:t>
      </w:r>
      <w:r w:rsidRPr="00B77A7B">
        <w:rPr>
          <w:i/>
          <w:iCs/>
        </w:rPr>
        <w:t>Personality and Individual Differences</w:t>
      </w:r>
      <w:r w:rsidRPr="00B77A7B">
        <w:t> 138 (2019): 84-87.</w:t>
      </w:r>
    </w:p>
    <w:p w14:paraId="58B240EC" w14:textId="0B3FEFE1" w:rsidR="000B42C5" w:rsidRDefault="000B42C5" w:rsidP="00A97709">
      <w:pPr>
        <w:jc w:val="both"/>
        <w:rPr>
          <w:lang w:val="en"/>
        </w:rPr>
      </w:pPr>
    </w:p>
    <w:p w14:paraId="2EE24D80" w14:textId="31DBDF1A" w:rsidR="00DB6916" w:rsidRDefault="00DB6916" w:rsidP="00A97709">
      <w:pPr>
        <w:jc w:val="both"/>
      </w:pPr>
      <w:r w:rsidRPr="00DB6916">
        <w:lastRenderedPageBreak/>
        <w:t>Craig, Stephen C., Michael D. Martinez, Jason Gainous, and James G. Kane. "Winners, losers, and election context: Voter responses to the 2000 presidential election." </w:t>
      </w:r>
      <w:r w:rsidRPr="00DB6916">
        <w:rPr>
          <w:i/>
          <w:iCs/>
        </w:rPr>
        <w:t>Political Research Quarterly</w:t>
      </w:r>
      <w:r w:rsidRPr="00DB6916">
        <w:t> 59, no. 4 (2006): 579-592.</w:t>
      </w:r>
    </w:p>
    <w:p w14:paraId="5B0AB339" w14:textId="77777777" w:rsidR="00DB6916" w:rsidRDefault="00DB6916" w:rsidP="00A97709">
      <w:pPr>
        <w:jc w:val="both"/>
        <w:rPr>
          <w:lang w:val="en"/>
        </w:rPr>
      </w:pPr>
    </w:p>
    <w:p w14:paraId="31DC269D" w14:textId="77777777" w:rsidR="00046B18" w:rsidRDefault="00046B18" w:rsidP="00046B18">
      <w:pPr>
        <w:jc w:val="both"/>
      </w:pPr>
      <w:r w:rsidRPr="00F53470">
        <w:t>Curini, Luigi, Willy Jou, and Vincenzo Memoli. "Satisfaction with democracy and the winner/loser debate: The role of policy preferences and past experience." </w:t>
      </w:r>
      <w:r w:rsidRPr="00F53470">
        <w:rPr>
          <w:i/>
          <w:iCs/>
        </w:rPr>
        <w:t>British Journal of Political Science</w:t>
      </w:r>
      <w:r w:rsidRPr="00F53470">
        <w:t> 42, no. 2 (2012): 241-261.</w:t>
      </w:r>
    </w:p>
    <w:p w14:paraId="6DF4D9D5" w14:textId="6BA3496A" w:rsidR="00046B18" w:rsidRDefault="00046B18" w:rsidP="00A97709">
      <w:pPr>
        <w:jc w:val="both"/>
        <w:rPr>
          <w:lang w:val="en"/>
        </w:rPr>
      </w:pPr>
    </w:p>
    <w:p w14:paraId="724457BF" w14:textId="4959A932" w:rsidR="000755FA" w:rsidRDefault="000755FA" w:rsidP="00A97709">
      <w:pPr>
        <w:jc w:val="both"/>
        <w:rPr>
          <w:lang w:val="en"/>
        </w:rPr>
      </w:pPr>
      <w:r w:rsidRPr="000755FA">
        <w:rPr>
          <w:lang w:val="en"/>
        </w:rPr>
        <w:t xml:space="preserve">Dahlberg, Stefan, and Jonas Linde. </w:t>
      </w:r>
      <w:r>
        <w:rPr>
          <w:lang w:val="en"/>
        </w:rPr>
        <w:t xml:space="preserve">2017. </w:t>
      </w:r>
      <w:r w:rsidRPr="000755FA">
        <w:rPr>
          <w:lang w:val="en"/>
        </w:rPr>
        <w:t>"The dynamics of the winner–loser gap in satisfaction with democracy: Evidence from a Swedish citizen panel." International Political Science Review 38, no. 5 (2017): 625-641.</w:t>
      </w:r>
    </w:p>
    <w:p w14:paraId="4D6E5E73" w14:textId="77777777" w:rsidR="000755FA" w:rsidRDefault="000755FA" w:rsidP="00A97709">
      <w:pPr>
        <w:jc w:val="both"/>
        <w:rPr>
          <w:lang w:val="en"/>
        </w:rPr>
      </w:pPr>
    </w:p>
    <w:p w14:paraId="4EAA5414" w14:textId="22754FEA" w:rsidR="00526D0A" w:rsidRDefault="00526D0A" w:rsidP="00A97709">
      <w:pPr>
        <w:jc w:val="both"/>
        <w:rPr>
          <w:lang w:val="en"/>
        </w:rPr>
      </w:pPr>
      <w:r w:rsidRPr="00526D0A">
        <w:rPr>
          <w:lang w:val="en"/>
        </w:rPr>
        <w:t>Delgado, Irene.</w:t>
      </w:r>
      <w:r>
        <w:rPr>
          <w:lang w:val="en"/>
        </w:rPr>
        <w:t xml:space="preserve"> 2016.</w:t>
      </w:r>
      <w:r w:rsidRPr="00526D0A">
        <w:rPr>
          <w:lang w:val="en"/>
        </w:rPr>
        <w:t xml:space="preserve"> "How governing experience conditions winner-loser effects. An empirical analysis of the satisfaction with democracy in Spain after 2011 elections." Electoral Studies 44 (2016): 76-84.</w:t>
      </w:r>
    </w:p>
    <w:p w14:paraId="489D9AA0" w14:textId="77777777" w:rsidR="00526D0A" w:rsidRDefault="00526D0A" w:rsidP="00A97709">
      <w:pPr>
        <w:jc w:val="both"/>
        <w:rPr>
          <w:lang w:val="en"/>
        </w:rPr>
      </w:pPr>
    </w:p>
    <w:p w14:paraId="418B17FF" w14:textId="6FC62C45" w:rsidR="00046B18" w:rsidRDefault="00046B18" w:rsidP="00A97709">
      <w:pPr>
        <w:jc w:val="both"/>
        <w:rPr>
          <w:lang w:val="en"/>
        </w:rPr>
      </w:pPr>
      <w:r w:rsidRPr="00046B18">
        <w:rPr>
          <w:lang w:val="en"/>
        </w:rPr>
        <w:t xml:space="preserve">Ezrow, Lawrence, and Georgios Xezonakis. "Citizen satisfaction with democracy and parties’ policy offerings." </w:t>
      </w:r>
      <w:r w:rsidRPr="0023540B">
        <w:rPr>
          <w:i/>
          <w:lang w:val="en"/>
        </w:rPr>
        <w:t>Comparative Political Studies</w:t>
      </w:r>
      <w:r w:rsidRPr="00046B18">
        <w:rPr>
          <w:lang w:val="en"/>
        </w:rPr>
        <w:t xml:space="preserve"> 44, no. 9 (2011): 1152-1178.</w:t>
      </w:r>
    </w:p>
    <w:p w14:paraId="209D4110" w14:textId="68CCE6D5" w:rsidR="000A5822" w:rsidRDefault="000A5822" w:rsidP="00A97709">
      <w:pPr>
        <w:jc w:val="both"/>
        <w:rPr>
          <w:lang w:val="en"/>
        </w:rPr>
      </w:pPr>
    </w:p>
    <w:p w14:paraId="58DD842C" w14:textId="77777777" w:rsidR="003D0FB3" w:rsidRDefault="003D0FB3" w:rsidP="003D0FB3">
      <w:pPr>
        <w:jc w:val="both"/>
      </w:pPr>
      <w:r w:rsidRPr="00FB4D0B">
        <w:t xml:space="preserve">Farrer, Benjamin, and Joshua N. Zingher. </w:t>
      </w:r>
      <w:r>
        <w:t xml:space="preserve">2019. </w:t>
      </w:r>
      <w:r w:rsidRPr="00FB4D0B">
        <w:t xml:space="preserve">"A global analysis of how losing an election affects voter satisfaction with democracy." </w:t>
      </w:r>
      <w:r w:rsidRPr="00FB4D0B">
        <w:rPr>
          <w:i/>
        </w:rPr>
        <w:t>International Political Science Review</w:t>
      </w:r>
      <w:r>
        <w:t xml:space="preserve"> 40(4</w:t>
      </w:r>
      <w:r w:rsidRPr="00FB4D0B">
        <w:t>): 518-534.</w:t>
      </w:r>
    </w:p>
    <w:p w14:paraId="27124DE3" w14:textId="64D049D8" w:rsidR="000A5822" w:rsidRDefault="000A5822" w:rsidP="000A5822">
      <w:pPr>
        <w:jc w:val="both"/>
      </w:pPr>
    </w:p>
    <w:p w14:paraId="25ADC1F5" w14:textId="7B699CA2" w:rsidR="001E1D0B" w:rsidRDefault="001E1D0B" w:rsidP="000A5822">
      <w:pPr>
        <w:jc w:val="both"/>
      </w:pPr>
      <w:r w:rsidRPr="001E1D0B">
        <w:t xml:space="preserve">Ferland, Benjamin. </w:t>
      </w:r>
      <w:r>
        <w:t xml:space="preserve">2020. </w:t>
      </w:r>
      <w:r w:rsidRPr="001E1D0B">
        <w:t xml:space="preserve">"Policy congruence and its impact on satisfaction with democracy." </w:t>
      </w:r>
      <w:r w:rsidRPr="0023540B">
        <w:rPr>
          <w:i/>
        </w:rPr>
        <w:t>Electoral Studies</w:t>
      </w:r>
      <w:r>
        <w:t xml:space="preserve"> (forthcoming)</w:t>
      </w:r>
      <w:r w:rsidRPr="001E1D0B">
        <w:t>.</w:t>
      </w:r>
    </w:p>
    <w:p w14:paraId="1DAAF06F" w14:textId="65E7762D" w:rsidR="00767083" w:rsidRDefault="00767083" w:rsidP="000A5822">
      <w:pPr>
        <w:jc w:val="both"/>
      </w:pPr>
    </w:p>
    <w:p w14:paraId="7BAD98CD" w14:textId="3CC874B4" w:rsidR="00767083" w:rsidRDefault="00767083" w:rsidP="000A5822">
      <w:pPr>
        <w:jc w:val="both"/>
      </w:pPr>
      <w:r w:rsidRPr="00767083">
        <w:t>Gärtner, Lea, Konstantin Gavras, and Harald Schoen.</w:t>
      </w:r>
      <w:r>
        <w:t xml:space="preserve"> 2020.</w:t>
      </w:r>
      <w:r w:rsidRPr="00767083">
        <w:t xml:space="preserve"> "What tips the scales? Disentangling the mechanisms underlying post-electoral gains and losses in democratic support."</w:t>
      </w:r>
      <w:r>
        <w:t xml:space="preserve"> </w:t>
      </w:r>
      <w:r w:rsidRPr="0023540B">
        <w:rPr>
          <w:i/>
        </w:rPr>
        <w:t xml:space="preserve">Electoral </w:t>
      </w:r>
      <w:r>
        <w:t>Studies 67 (forthcoming)</w:t>
      </w:r>
      <w:r w:rsidRPr="00767083">
        <w:t>.</w:t>
      </w:r>
    </w:p>
    <w:p w14:paraId="64F659A6" w14:textId="77777777" w:rsidR="001E1D0B" w:rsidRDefault="001E1D0B" w:rsidP="000A5822">
      <w:pPr>
        <w:jc w:val="both"/>
      </w:pPr>
    </w:p>
    <w:p w14:paraId="0442D669" w14:textId="77777777" w:rsidR="000A5822" w:rsidRDefault="000A5822" w:rsidP="000A5822">
      <w:pPr>
        <w:jc w:val="both"/>
        <w:rPr>
          <w:lang w:val="en"/>
        </w:rPr>
      </w:pPr>
      <w:r w:rsidRPr="009F2F99">
        <w:t>Gidron, Noam, James Adams, and Will Horne. "American Affective Polarization in Comparative Perspective." </w:t>
      </w:r>
      <w:r w:rsidRPr="009F2F99">
        <w:rPr>
          <w:i/>
          <w:iCs/>
        </w:rPr>
        <w:t>Elements in American Politics</w:t>
      </w:r>
      <w:r w:rsidRPr="009F2F99">
        <w:t> (2020).</w:t>
      </w:r>
    </w:p>
    <w:p w14:paraId="4260339B" w14:textId="0FCE8732" w:rsidR="00046B18" w:rsidRDefault="00046B18" w:rsidP="00A97709">
      <w:pPr>
        <w:jc w:val="both"/>
        <w:rPr>
          <w:lang w:val="en"/>
        </w:rPr>
      </w:pPr>
    </w:p>
    <w:p w14:paraId="01254CD4" w14:textId="24E1C9D0" w:rsidR="008778E8" w:rsidRDefault="008778E8" w:rsidP="00A97709">
      <w:pPr>
        <w:jc w:val="both"/>
        <w:rPr>
          <w:lang w:val="en"/>
        </w:rPr>
      </w:pPr>
      <w:r w:rsidRPr="008778E8">
        <w:rPr>
          <w:lang w:val="en"/>
        </w:rPr>
        <w:t xml:space="preserve">Graham, Matthew H., and Milan W. Svolik. </w:t>
      </w:r>
      <w:r>
        <w:rPr>
          <w:lang w:val="en"/>
        </w:rPr>
        <w:t xml:space="preserve">2020. </w:t>
      </w:r>
      <w:r w:rsidRPr="008778E8">
        <w:rPr>
          <w:lang w:val="en"/>
        </w:rPr>
        <w:t xml:space="preserve">"Democracy in America? Partisanship, Polarization, and the Robustness of Support for Democracy in the United States." </w:t>
      </w:r>
      <w:r w:rsidRPr="0023540B">
        <w:rPr>
          <w:i/>
          <w:lang w:val="en"/>
        </w:rPr>
        <w:t>American Political Science Review</w:t>
      </w:r>
      <w:r>
        <w:rPr>
          <w:lang w:val="en"/>
        </w:rPr>
        <w:t xml:space="preserve"> 114(2</w:t>
      </w:r>
      <w:r w:rsidRPr="008778E8">
        <w:rPr>
          <w:lang w:val="en"/>
        </w:rPr>
        <w:t>): 392-409.</w:t>
      </w:r>
    </w:p>
    <w:p w14:paraId="75C87CC0" w14:textId="77777777" w:rsidR="008778E8" w:rsidRDefault="008778E8" w:rsidP="00A97709">
      <w:pPr>
        <w:jc w:val="both"/>
        <w:rPr>
          <w:lang w:val="en"/>
        </w:rPr>
      </w:pPr>
    </w:p>
    <w:p w14:paraId="13540756" w14:textId="546E7EB7" w:rsidR="00046B18" w:rsidRDefault="00046B18" w:rsidP="00046B18">
      <w:pPr>
        <w:jc w:val="both"/>
      </w:pPr>
      <w:r w:rsidRPr="00F53470">
        <w:t>Han, Sung Min, and Eric CC Chang. "Economic inequality, winner-loser gap, and satisfaction with democracy." </w:t>
      </w:r>
      <w:r w:rsidRPr="00F53470">
        <w:rPr>
          <w:i/>
          <w:iCs/>
        </w:rPr>
        <w:t>Electoral Studies</w:t>
      </w:r>
      <w:r w:rsidRPr="00F53470">
        <w:t> 44 (2016): 85-97.</w:t>
      </w:r>
    </w:p>
    <w:p w14:paraId="636ED82E" w14:textId="32A9611A" w:rsidR="00046B18" w:rsidRDefault="00046B18" w:rsidP="00A97709">
      <w:pPr>
        <w:jc w:val="both"/>
        <w:rPr>
          <w:lang w:val="en"/>
        </w:rPr>
      </w:pPr>
    </w:p>
    <w:p w14:paraId="26FEE655" w14:textId="7E040D89" w:rsidR="005446B5" w:rsidRDefault="005446B5" w:rsidP="00A97709">
      <w:pPr>
        <w:jc w:val="both"/>
        <w:rPr>
          <w:lang w:val="en"/>
        </w:rPr>
      </w:pPr>
      <w:r w:rsidRPr="005446B5">
        <w:rPr>
          <w:lang w:val="en"/>
        </w:rPr>
        <w:t>Hansen, Sune Welling, Robert Klemmensen, and Søren Serritzlew.</w:t>
      </w:r>
      <w:r>
        <w:rPr>
          <w:lang w:val="en"/>
        </w:rPr>
        <w:t xml:space="preserve"> 2019.</w:t>
      </w:r>
      <w:r w:rsidRPr="005446B5">
        <w:rPr>
          <w:lang w:val="en"/>
        </w:rPr>
        <w:t xml:space="preserve"> "Losers lose more than winners win: Asymmetrical effects of winning and losing in elections." </w:t>
      </w:r>
      <w:r w:rsidRPr="0023540B">
        <w:rPr>
          <w:i/>
          <w:lang w:val="en"/>
        </w:rPr>
        <w:t>European Journal of Political Research</w:t>
      </w:r>
      <w:r w:rsidRPr="005446B5">
        <w:rPr>
          <w:lang w:val="en"/>
        </w:rPr>
        <w:t xml:space="preserve"> 58, no. 4 (2019): 1172-1190.</w:t>
      </w:r>
    </w:p>
    <w:p w14:paraId="1F29CDEF" w14:textId="77777777" w:rsidR="005446B5" w:rsidRDefault="005446B5" w:rsidP="00A97709">
      <w:pPr>
        <w:jc w:val="both"/>
        <w:rPr>
          <w:lang w:val="en"/>
        </w:rPr>
      </w:pPr>
    </w:p>
    <w:p w14:paraId="745024A2" w14:textId="6E7DAA68" w:rsidR="00653664" w:rsidRDefault="00653664" w:rsidP="00A97709">
      <w:pPr>
        <w:jc w:val="both"/>
      </w:pPr>
      <w:r w:rsidRPr="00653664">
        <w:t>Huddy, Leonie, and Alexa Bankert. "Political partisanship as a social identity." In </w:t>
      </w:r>
      <w:r w:rsidRPr="00653664">
        <w:rPr>
          <w:i/>
          <w:iCs/>
        </w:rPr>
        <w:t>Oxford research encyclopedia of politics</w:t>
      </w:r>
      <w:r w:rsidRPr="00653664">
        <w:t>. 2017.</w:t>
      </w:r>
    </w:p>
    <w:p w14:paraId="65FF51EA" w14:textId="6C172FA1" w:rsidR="00653664" w:rsidRDefault="00653664" w:rsidP="00A97709">
      <w:pPr>
        <w:jc w:val="both"/>
        <w:rPr>
          <w:lang w:val="en"/>
        </w:rPr>
      </w:pPr>
    </w:p>
    <w:p w14:paraId="508B23A8" w14:textId="22C1A135" w:rsidR="000A5822" w:rsidRDefault="000A5822" w:rsidP="00A97709">
      <w:pPr>
        <w:jc w:val="both"/>
      </w:pPr>
      <w:r w:rsidRPr="00B77A7B">
        <w:lastRenderedPageBreak/>
        <w:t>Iyengar, Shanto, Yphtach Lelkes, Matthew Levendusky, Neil Malhotra, and Sean J. Westwood. "The origins and consequences of affective polarization in the United States." </w:t>
      </w:r>
      <w:r w:rsidRPr="00B77A7B">
        <w:rPr>
          <w:i/>
          <w:iCs/>
        </w:rPr>
        <w:t>Annual Review of Political Science</w:t>
      </w:r>
      <w:r w:rsidRPr="00B77A7B">
        <w:t> 22 (2019): 129-146.</w:t>
      </w:r>
    </w:p>
    <w:p w14:paraId="7952362F" w14:textId="7FE59DC6" w:rsidR="000A5822" w:rsidRDefault="000A5822" w:rsidP="00A97709">
      <w:pPr>
        <w:jc w:val="both"/>
        <w:rPr>
          <w:lang w:val="en"/>
        </w:rPr>
      </w:pPr>
    </w:p>
    <w:p w14:paraId="596E9C4F" w14:textId="77777777" w:rsidR="000A5822" w:rsidRDefault="000A5822" w:rsidP="000A5822">
      <w:pPr>
        <w:jc w:val="both"/>
      </w:pPr>
      <w:r w:rsidRPr="009F2F99">
        <w:t>Kam, Cindy D. "Introduction: Using psychology to understand politics and elections." (2018): 795-798.</w:t>
      </w:r>
    </w:p>
    <w:p w14:paraId="26E2AF70" w14:textId="77777777" w:rsidR="000A5822" w:rsidRDefault="000A5822" w:rsidP="00A97709">
      <w:pPr>
        <w:jc w:val="both"/>
        <w:rPr>
          <w:lang w:val="en"/>
        </w:rPr>
      </w:pPr>
    </w:p>
    <w:p w14:paraId="02E33CA4" w14:textId="77777777" w:rsidR="000A5822" w:rsidRDefault="000A5822" w:rsidP="000A5822">
      <w:pPr>
        <w:jc w:val="both"/>
      </w:pPr>
      <w:r w:rsidRPr="00B77A7B">
        <w:t>Levitsky, Steven, and Daniel Ziblatt. </w:t>
      </w:r>
      <w:r w:rsidRPr="00B77A7B">
        <w:rPr>
          <w:i/>
          <w:iCs/>
        </w:rPr>
        <w:t>How democracies die</w:t>
      </w:r>
      <w:r w:rsidRPr="00B77A7B">
        <w:t>. Broadway Books, 2018.</w:t>
      </w:r>
    </w:p>
    <w:p w14:paraId="629A0856" w14:textId="42B11783" w:rsidR="000A5822" w:rsidRDefault="000A5822" w:rsidP="000A5822">
      <w:pPr>
        <w:jc w:val="both"/>
        <w:rPr>
          <w:lang w:val="en"/>
        </w:rPr>
      </w:pPr>
    </w:p>
    <w:p w14:paraId="66F5EB59" w14:textId="77777777" w:rsidR="00A61719" w:rsidRDefault="00A61719" w:rsidP="00A61719">
      <w:pPr>
        <w:jc w:val="both"/>
      </w:pPr>
      <w:r w:rsidRPr="009F2F99">
        <w:t>Lin, Mei-Chen, and Paul Haridakis. "Media use in a political context: An intergroup communication perspective." In </w:t>
      </w:r>
      <w:r w:rsidRPr="009F2F99">
        <w:rPr>
          <w:i/>
          <w:iCs/>
        </w:rPr>
        <w:t>Oxford Research Encyclopedia of Communication</w:t>
      </w:r>
      <w:r w:rsidRPr="009F2F99">
        <w:t>. 2017.</w:t>
      </w:r>
    </w:p>
    <w:p w14:paraId="1EDFCFB0" w14:textId="77777777" w:rsidR="00A61719" w:rsidRDefault="00A61719" w:rsidP="000A5822">
      <w:pPr>
        <w:jc w:val="both"/>
        <w:rPr>
          <w:lang w:val="en"/>
        </w:rPr>
      </w:pPr>
    </w:p>
    <w:p w14:paraId="11D8A1D9" w14:textId="6DE4DC54" w:rsidR="00452E03" w:rsidRDefault="000A5822" w:rsidP="005C4BFF">
      <w:pPr>
        <w:jc w:val="both"/>
      </w:pPr>
      <w:r>
        <w:rPr>
          <w:lang w:val="en"/>
        </w:rPr>
        <w:t xml:space="preserve"> </w:t>
      </w:r>
      <w:r w:rsidR="00452E03" w:rsidRPr="00452E03">
        <w:t>Linde, Jonas, and Joakim Ekman. "Satisfaction with democracy: A note on a frequently used indicator in comparative politics." </w:t>
      </w:r>
      <w:r w:rsidR="00452E03" w:rsidRPr="00452E03">
        <w:rPr>
          <w:i/>
          <w:iCs/>
        </w:rPr>
        <w:t>European journal of political research</w:t>
      </w:r>
      <w:r w:rsidR="00452E03" w:rsidRPr="00452E03">
        <w:t> 42, no. 3 (2003): 391-408.</w:t>
      </w:r>
    </w:p>
    <w:p w14:paraId="6189641A" w14:textId="2B7B7EF6" w:rsidR="00523EAE" w:rsidRDefault="00523EAE" w:rsidP="005C4BFF">
      <w:pPr>
        <w:jc w:val="both"/>
      </w:pPr>
    </w:p>
    <w:p w14:paraId="3BC26FCB" w14:textId="5AB5F437" w:rsidR="00A57E74" w:rsidRDefault="00A57E74" w:rsidP="005C4BFF">
      <w:pPr>
        <w:jc w:val="both"/>
      </w:pPr>
      <w:r w:rsidRPr="00A57E74">
        <w:t xml:space="preserve">Loveless, Matthew. "When You Win, Nothing Hurts: The Durability of Electoral Salience on Individuals’ Satisfaction with Democracy." </w:t>
      </w:r>
      <w:r w:rsidRPr="00A57E74">
        <w:rPr>
          <w:i/>
        </w:rPr>
        <w:t>Political Studies</w:t>
      </w:r>
      <w:r w:rsidRPr="00A57E74">
        <w:t xml:space="preserve"> (2020): 0032321720910356.</w:t>
      </w:r>
    </w:p>
    <w:p w14:paraId="1166DA52" w14:textId="77777777" w:rsidR="00A57E74" w:rsidRDefault="00A57E74" w:rsidP="005C4BFF">
      <w:pPr>
        <w:jc w:val="both"/>
      </w:pPr>
    </w:p>
    <w:p w14:paraId="535DA539" w14:textId="77777777" w:rsidR="000A5822" w:rsidRDefault="000A5822" w:rsidP="000A5822">
      <w:pPr>
        <w:jc w:val="both"/>
      </w:pPr>
      <w:r w:rsidRPr="00653664">
        <w:t>Luttig, Matthew D. "Authoritarianism and affective polarization: A new view on the origins of partisan extremism." </w:t>
      </w:r>
      <w:r w:rsidRPr="00653664">
        <w:rPr>
          <w:i/>
          <w:iCs/>
        </w:rPr>
        <w:t>Public Opinion Quarterly</w:t>
      </w:r>
      <w:r w:rsidRPr="00653664">
        <w:t> 81, no. 4 (2017): 866-895.</w:t>
      </w:r>
    </w:p>
    <w:p w14:paraId="71D7F023" w14:textId="68FFEB64" w:rsidR="000A5822" w:rsidRDefault="000A5822" w:rsidP="005C4BFF">
      <w:pPr>
        <w:jc w:val="both"/>
      </w:pPr>
    </w:p>
    <w:p w14:paraId="369B82DE" w14:textId="77777777" w:rsidR="000A5822" w:rsidRDefault="000A5822" w:rsidP="000A5822">
      <w:pPr>
        <w:jc w:val="both"/>
      </w:pPr>
      <w:r w:rsidRPr="009F2F99">
        <w:t>McCoy, Jennifer, Tahmina Rahman, and Murat Somer. "Polarization and the global crisis of democracy: Common patterns, dynamics, and pernicious consequences for democratic polities." </w:t>
      </w:r>
      <w:r w:rsidRPr="009F2F99">
        <w:rPr>
          <w:i/>
          <w:iCs/>
        </w:rPr>
        <w:t>American Behavioral Scientist</w:t>
      </w:r>
      <w:r w:rsidRPr="009F2F99">
        <w:t> 62, no. 1 (2018): 16-42.</w:t>
      </w:r>
    </w:p>
    <w:p w14:paraId="06F8593E" w14:textId="77777777" w:rsidR="000A5822" w:rsidRDefault="000A5822" w:rsidP="000A5822">
      <w:pPr>
        <w:jc w:val="both"/>
        <w:rPr>
          <w:lang w:val="en"/>
        </w:rPr>
      </w:pPr>
    </w:p>
    <w:p w14:paraId="59A25EE7" w14:textId="1C43CA80" w:rsidR="00653664" w:rsidRDefault="00653664" w:rsidP="005C4BFF">
      <w:pPr>
        <w:jc w:val="both"/>
      </w:pPr>
      <w:r w:rsidRPr="00653664">
        <w:t>Miller, Patrick R., and Pamela Johnston Conover. "Red and blue states of mind: Partisan hostility and voting in the United States." </w:t>
      </w:r>
      <w:r w:rsidRPr="00653664">
        <w:rPr>
          <w:i/>
          <w:iCs/>
        </w:rPr>
        <w:t>Political Research Quarterly</w:t>
      </w:r>
      <w:r w:rsidRPr="00653664">
        <w:t> 68, no. 2 (2015): 225-239.</w:t>
      </w:r>
    </w:p>
    <w:p w14:paraId="6FBC4745" w14:textId="0DC5C5E1" w:rsidR="00653664" w:rsidRDefault="00653664" w:rsidP="005C4BFF">
      <w:pPr>
        <w:jc w:val="both"/>
      </w:pPr>
    </w:p>
    <w:p w14:paraId="0FBA76F7" w14:textId="3EDF6640" w:rsidR="00F00AA4" w:rsidRDefault="00F00AA4" w:rsidP="00F00AA4">
      <w:pPr>
        <w:jc w:val="both"/>
      </w:pPr>
      <w:r w:rsidRPr="00F00AA4">
        <w:t>Monsiváis-Carrillo, Alejandro.</w:t>
      </w:r>
      <w:r>
        <w:t xml:space="preserve"> 2020.</w:t>
      </w:r>
      <w:r w:rsidRPr="00F00AA4">
        <w:t xml:space="preserve"> "Permissive Winners? The Quality of Democracy and the Winner–Loser Gap in the Perception of Freedoms." </w:t>
      </w:r>
      <w:r w:rsidRPr="0023540B">
        <w:rPr>
          <w:i/>
        </w:rPr>
        <w:t>Political Studies</w:t>
      </w:r>
      <w:r>
        <w:t xml:space="preserve"> (forthcoming).</w:t>
      </w:r>
    </w:p>
    <w:p w14:paraId="7744F17F" w14:textId="77777777" w:rsidR="00F00AA4" w:rsidRDefault="00F00AA4" w:rsidP="005C4BFF">
      <w:pPr>
        <w:jc w:val="both"/>
      </w:pPr>
    </w:p>
    <w:p w14:paraId="018B9EA8" w14:textId="597E490A" w:rsidR="00A61719" w:rsidRDefault="00A61719" w:rsidP="00A61719">
      <w:pPr>
        <w:jc w:val="both"/>
        <w:rPr>
          <w:lang w:val="en"/>
        </w:rPr>
      </w:pPr>
      <w:r w:rsidRPr="00D838B1">
        <w:t xml:space="preserve">Settle, Jaime E. </w:t>
      </w:r>
      <w:r w:rsidRPr="00D838B1">
        <w:rPr>
          <w:i/>
          <w:iCs/>
        </w:rPr>
        <w:t>Frenemies: How social media polarizes America</w:t>
      </w:r>
      <w:r w:rsidRPr="00D838B1">
        <w:t xml:space="preserve">. </w:t>
      </w:r>
      <w:r w:rsidR="0023540B">
        <w:t xml:space="preserve">New York: </w:t>
      </w:r>
      <w:r w:rsidRPr="00D838B1">
        <w:t>Cambridge University Press, 2018.</w:t>
      </w:r>
    </w:p>
    <w:p w14:paraId="6DEAFFE3" w14:textId="77777777" w:rsidR="00A61719" w:rsidRDefault="00A61719" w:rsidP="005C4BFF">
      <w:pPr>
        <w:jc w:val="both"/>
      </w:pPr>
    </w:p>
    <w:p w14:paraId="2CB5440E" w14:textId="77777777" w:rsidR="00046B18" w:rsidRDefault="00046B18" w:rsidP="00046B18">
      <w:pPr>
        <w:jc w:val="both"/>
      </w:pPr>
      <w:r w:rsidRPr="00AB3C6F">
        <w:t>Singh, Shane, Ekrem Karakoç, and André Blais. "Differentiating winners: How elections affect satisfaction with democracy." </w:t>
      </w:r>
      <w:r w:rsidRPr="00AB3C6F">
        <w:rPr>
          <w:i/>
          <w:iCs/>
        </w:rPr>
        <w:t>Electoral Studies</w:t>
      </w:r>
      <w:r w:rsidRPr="00AB3C6F">
        <w:t> 31, no. 1 (2012): 201-211.</w:t>
      </w:r>
    </w:p>
    <w:p w14:paraId="410085CF" w14:textId="77777777" w:rsidR="00046B18" w:rsidRDefault="00046B18" w:rsidP="00046B18">
      <w:pPr>
        <w:jc w:val="both"/>
      </w:pPr>
    </w:p>
    <w:p w14:paraId="4C1A1CEE" w14:textId="77777777" w:rsidR="00046B18" w:rsidRDefault="00046B18" w:rsidP="00046B18">
      <w:pPr>
        <w:jc w:val="both"/>
      </w:pPr>
      <w:r w:rsidRPr="008317A0">
        <w:t>Singh, Shane P. "Not all election winners are equal: Satisfaction with democracy and the nature of the vote." </w:t>
      </w:r>
      <w:r w:rsidRPr="008317A0">
        <w:rPr>
          <w:i/>
          <w:iCs/>
        </w:rPr>
        <w:t>European Journal of Political Research</w:t>
      </w:r>
      <w:r w:rsidRPr="008317A0">
        <w:t> 53, no. 2 (2014): 308-327.</w:t>
      </w:r>
    </w:p>
    <w:p w14:paraId="7811474C" w14:textId="4407D197" w:rsidR="00046B18" w:rsidRDefault="00046B18" w:rsidP="005C4BFF">
      <w:pPr>
        <w:jc w:val="both"/>
      </w:pPr>
    </w:p>
    <w:p w14:paraId="7B00594E" w14:textId="5E66BF71" w:rsidR="0023417E" w:rsidRDefault="0023417E" w:rsidP="005C4BFF">
      <w:pPr>
        <w:jc w:val="both"/>
      </w:pPr>
      <w:r w:rsidRPr="0023417E">
        <w:t xml:space="preserve">Stecker, Christian, and Markus Tausendpfund. </w:t>
      </w:r>
      <w:r>
        <w:t xml:space="preserve">2016. </w:t>
      </w:r>
      <w:r w:rsidRPr="0023417E">
        <w:t xml:space="preserve">"Multidimensional government‐citizen congruence and satisfaction with democracy." </w:t>
      </w:r>
      <w:r w:rsidRPr="0023540B">
        <w:rPr>
          <w:i/>
        </w:rPr>
        <w:t>European Journal of Political Research</w:t>
      </w:r>
      <w:r w:rsidRPr="0023417E">
        <w:t xml:space="preserve"> 55, no. 3 (2016): 492-511.</w:t>
      </w:r>
    </w:p>
    <w:p w14:paraId="2A03CA4E" w14:textId="77777777" w:rsidR="0023417E" w:rsidRDefault="0023417E" w:rsidP="005C4BFF">
      <w:pPr>
        <w:jc w:val="both"/>
      </w:pPr>
    </w:p>
    <w:p w14:paraId="1BDC4C16" w14:textId="77777777" w:rsidR="000A5822" w:rsidRDefault="000A5822" w:rsidP="000A5822">
      <w:pPr>
        <w:jc w:val="both"/>
        <w:rPr>
          <w:lang w:val="en"/>
        </w:rPr>
      </w:pPr>
      <w:r w:rsidRPr="00B77A7B">
        <w:t>Stimson, James. </w:t>
      </w:r>
      <w:r w:rsidRPr="00B77A7B">
        <w:rPr>
          <w:i/>
          <w:iCs/>
        </w:rPr>
        <w:t>Public opinion in America: Moods, cycles, and swings</w:t>
      </w:r>
      <w:r w:rsidRPr="00B77A7B">
        <w:t>. Routledge, 2018.</w:t>
      </w:r>
    </w:p>
    <w:p w14:paraId="00BFAEA3" w14:textId="77777777" w:rsidR="00C40850" w:rsidRPr="00C40850" w:rsidRDefault="00C40850" w:rsidP="00C40850">
      <w:pPr>
        <w:jc w:val="both"/>
        <w:rPr>
          <w:lang w:val="en"/>
        </w:rPr>
      </w:pPr>
    </w:p>
    <w:p w14:paraId="4A93D3B3" w14:textId="77777777" w:rsidR="00A61719" w:rsidRDefault="00A61719" w:rsidP="00A61719">
      <w:pPr>
        <w:jc w:val="both"/>
      </w:pPr>
      <w:r w:rsidRPr="009F2F99">
        <w:t>Westfall, Jacob, Leaf Van Boven, John R. Chambers, and Charles M. Judd. "Perceiving political polarization in the United States: Party identity strength and attitude extremity exacerbate the perceived partisan divide." </w:t>
      </w:r>
      <w:r w:rsidRPr="009F2F99">
        <w:rPr>
          <w:i/>
          <w:iCs/>
        </w:rPr>
        <w:t>Perspectives on Psychological Science</w:t>
      </w:r>
      <w:r w:rsidRPr="009F2F99">
        <w:t> 10, no. 2 (2015): 145-158.</w:t>
      </w:r>
    </w:p>
    <w:p w14:paraId="25D4933D" w14:textId="77777777" w:rsidR="00452E03" w:rsidRDefault="00452E03" w:rsidP="00452E03">
      <w:pPr>
        <w:jc w:val="both"/>
        <w:rPr>
          <w:lang w:val="en"/>
        </w:rPr>
      </w:pPr>
    </w:p>
    <w:p w14:paraId="0CCD18BA" w14:textId="3CBFD3DF" w:rsidR="00452E03" w:rsidRDefault="00A57E74" w:rsidP="005C4BFF">
      <w:pPr>
        <w:jc w:val="both"/>
      </w:pPr>
      <w:r w:rsidRPr="00A57E74">
        <w:t xml:space="preserve">Williams, Neil S., Alexandra Snipes, and Shane P. Singh. </w:t>
      </w:r>
      <w:r>
        <w:t xml:space="preserve">2020. </w:t>
      </w:r>
      <w:r w:rsidRPr="00A57E74">
        <w:t>"Gender differences in the impact of electoral victory on satisfaction with dem</w:t>
      </w:r>
      <w:r>
        <w:t xml:space="preserve">ocracy." </w:t>
      </w:r>
      <w:r w:rsidRPr="0023540B">
        <w:rPr>
          <w:i/>
        </w:rPr>
        <w:t>Electoral Studies</w:t>
      </w:r>
      <w:r>
        <w:t xml:space="preserve"> (forthcoming): </w:t>
      </w:r>
    </w:p>
    <w:p w14:paraId="7C88CD4A" w14:textId="32A199CB" w:rsidR="00874CED" w:rsidRDefault="00874CED" w:rsidP="005C4BFF">
      <w:pPr>
        <w:jc w:val="both"/>
      </w:pPr>
    </w:p>
    <w:p w14:paraId="7C95BD82" w14:textId="769372AA" w:rsidR="00236009" w:rsidRPr="006760F8" w:rsidRDefault="00236009" w:rsidP="00236009">
      <w:r w:rsidRPr="006760F8">
        <w:t>Cognitive Dissonance Theory and Satisfaction with Democracy</w:t>
      </w:r>
    </w:p>
    <w:p w14:paraId="11A2D98C" w14:textId="6842339F" w:rsidR="00236009" w:rsidRPr="006760F8" w:rsidRDefault="00236009" w:rsidP="005C4BFF">
      <w:pPr>
        <w:jc w:val="both"/>
      </w:pPr>
    </w:p>
    <w:p w14:paraId="336F41F1" w14:textId="67312721" w:rsidR="00236009" w:rsidRPr="006760F8" w:rsidRDefault="00236009" w:rsidP="00236009">
      <w:pPr>
        <w:jc w:val="both"/>
      </w:pPr>
      <w:r w:rsidRPr="006760F8">
        <w:t xml:space="preserve">Dissonance theory focuses on an individual’s need for consistency between actions and beliefs (Festinger 1957). When an individual performs a task that is at odds with their beliefs, this creates cognitive dissonance, and individuals tend to either change their beliefs in ways that make them seem more compatible with their actions or change actions in ways that make them more compatible with beliefs (reducing cognitive dissonance, increasing cognitive consistency). Voting in an election is an action. Predicting that a preferred candidate will win is an example of a belief. We can assume that partisanship motivates both voting behavior (partisans being more likely to vote), vote choice (partisans will have a strong preference for a co-partisan candidate), and election outcome expectations (partisans will predict/prefer that their co-partisan will win the election). When actions and beliefs do not align, </w:t>
      </w:r>
      <w:r w:rsidR="00B90FB0" w:rsidRPr="00B90FB0">
        <w:t xml:space="preserve">creates dissonance that voters/supporters will attempt to reconcile following the election, either changing their beliefs to reduce dissonance or </w:t>
      </w:r>
      <w:r w:rsidR="00B90FB0">
        <w:t>concealing</w:t>
      </w:r>
      <w:r w:rsidRPr="006760F8">
        <w:t xml:space="preserve"> their actions. </w:t>
      </w:r>
    </w:p>
    <w:p w14:paraId="4E418FD2" w14:textId="77777777" w:rsidR="00236009" w:rsidRPr="006760F8" w:rsidRDefault="00236009" w:rsidP="00236009">
      <w:pPr>
        <w:pStyle w:val="ListParagraph"/>
      </w:pPr>
    </w:p>
    <w:p w14:paraId="443739E4" w14:textId="3316944C" w:rsidR="00236009" w:rsidRPr="006760F8" w:rsidRDefault="00236009" w:rsidP="00236009">
      <w:pPr>
        <w:jc w:val="both"/>
      </w:pPr>
      <w:r w:rsidRPr="006760F8">
        <w:t>Most research on cognitive dissonance theory has focused on candidate</w:t>
      </w:r>
      <w:r w:rsidR="008A500B" w:rsidRPr="006760F8">
        <w:t xml:space="preserve"> or party</w:t>
      </w:r>
      <w:r w:rsidRPr="006760F8">
        <w:t xml:space="preserve"> evaluations pre-/</w:t>
      </w:r>
      <w:r w:rsidR="00A22E4D" w:rsidRPr="006760F8">
        <w:t>post-election</w:t>
      </w:r>
      <w:r w:rsidR="008A500B" w:rsidRPr="006760F8">
        <w:t xml:space="preserve"> (</w:t>
      </w:r>
      <w:bookmarkStart w:id="2" w:name="_Hlk129176347"/>
      <w:r w:rsidR="008A500B" w:rsidRPr="006760F8">
        <w:t>Beasley and Joslyn 2001; Mullainathan and Washington 2009; Bølstad et al. 2013; Elinder 2012</w:t>
      </w:r>
      <w:bookmarkEnd w:id="2"/>
      <w:r w:rsidR="008A500B" w:rsidRPr="006760F8">
        <w:t>)</w:t>
      </w:r>
      <w:r w:rsidRPr="006760F8">
        <w:t xml:space="preserve">, but </w:t>
      </w:r>
      <w:r w:rsidR="00ED1514" w:rsidRPr="006760F8">
        <w:t>less on</w:t>
      </w:r>
      <w:r w:rsidRPr="006760F8">
        <w:t xml:space="preserve"> evaluations of elections and democracy itself</w:t>
      </w:r>
      <w:r w:rsidR="008A500B" w:rsidRPr="006760F8">
        <w:t xml:space="preserve"> (Grant et al. 2021)</w:t>
      </w:r>
      <w:r w:rsidRPr="006760F8">
        <w:t xml:space="preserve">. We acknowledge the winner-loser effect in the theory section of the manuscript in terms of how cognitive consistency and dissonance avoidance could explain why people who vote for losing candidates might attribute the loss to an unfair election and express greater dissatisfaction with democracy compared to supporters/voters of winning candidates. In the context of the 2020 election, it is more cognitively consistent/less dissonant for strong Republican/Trump supporters/voters i.e. “losers” to blame a loss on the failures of electoral democracy than to acknowledge, as Mitch McConnell might say, that “candidate quality has a lot to do with the outcome”. </w:t>
      </w:r>
      <w:bookmarkStart w:id="3" w:name="_Hlk129080762"/>
      <w:r w:rsidRPr="006760F8">
        <w:t xml:space="preserve">It is more cognitively consistent to blame a loss on electoral institutions and democracy than it is to reevaluate one’s commitment to a preferred candidate. </w:t>
      </w:r>
      <w:r w:rsidR="00A22E4D" w:rsidRPr="00A22E4D">
        <w:t>However, it is entirely cognitively consistent</w:t>
      </w:r>
      <w:r w:rsidRPr="006760F8">
        <w:t xml:space="preserve"> for Democrats/Biden supporters/voters i.e. “winners” to reaffirm the democratic process following a win. </w:t>
      </w:r>
      <w:bookmarkEnd w:id="3"/>
    </w:p>
    <w:p w14:paraId="4EC33FB1" w14:textId="65707B70" w:rsidR="00236009" w:rsidRPr="006760F8" w:rsidRDefault="00236009" w:rsidP="005C4BFF">
      <w:pPr>
        <w:jc w:val="both"/>
      </w:pPr>
    </w:p>
    <w:p w14:paraId="273C6409" w14:textId="52D679C5" w:rsidR="00236009" w:rsidRPr="006760F8" w:rsidRDefault="00236009" w:rsidP="005C4BFF">
      <w:pPr>
        <w:jc w:val="both"/>
      </w:pPr>
    </w:p>
    <w:p w14:paraId="174EC48C" w14:textId="77777777" w:rsidR="00236009" w:rsidRPr="006760F8" w:rsidRDefault="00236009" w:rsidP="00236009">
      <w:pPr>
        <w:jc w:val="left"/>
      </w:pPr>
      <w:r w:rsidRPr="006760F8">
        <w:t xml:space="preserve">References: </w:t>
      </w:r>
    </w:p>
    <w:p w14:paraId="26D2621D" w14:textId="77777777" w:rsidR="00236009" w:rsidRPr="006760F8" w:rsidRDefault="00236009" w:rsidP="00236009">
      <w:pPr>
        <w:jc w:val="left"/>
      </w:pPr>
    </w:p>
    <w:p w14:paraId="700AB392" w14:textId="06E42D84" w:rsidR="00236009" w:rsidRPr="006760F8" w:rsidRDefault="00236009" w:rsidP="00236009">
      <w:pPr>
        <w:jc w:val="left"/>
      </w:pPr>
      <w:r w:rsidRPr="006760F8">
        <w:t>Beasley, Ryan K., and Mark R. Joslyn.</w:t>
      </w:r>
      <w:r w:rsidR="00595BE0" w:rsidRPr="006760F8">
        <w:t xml:space="preserve"> 2001.</w:t>
      </w:r>
      <w:r w:rsidRPr="006760F8">
        <w:t xml:space="preserve"> "Cognitive dissonance and post‐decision attitude change in six presidential elections." </w:t>
      </w:r>
      <w:r w:rsidRPr="006760F8">
        <w:rPr>
          <w:i/>
          <w:iCs/>
        </w:rPr>
        <w:t>Political psychology</w:t>
      </w:r>
      <w:r w:rsidRPr="006760F8">
        <w:t xml:space="preserve"> 22, no. 3 (2001): 521-540.</w:t>
      </w:r>
    </w:p>
    <w:p w14:paraId="090A65DE" w14:textId="46299014" w:rsidR="00236009" w:rsidRPr="006760F8" w:rsidRDefault="00236009" w:rsidP="005C4BFF">
      <w:pPr>
        <w:jc w:val="both"/>
      </w:pPr>
    </w:p>
    <w:p w14:paraId="285F753D" w14:textId="77777777" w:rsidR="00595BE0" w:rsidRPr="006760F8" w:rsidRDefault="00595BE0" w:rsidP="00595BE0">
      <w:pPr>
        <w:jc w:val="both"/>
      </w:pPr>
      <w:r w:rsidRPr="006760F8">
        <w:t xml:space="preserve">Bølstad, Jørgen, Elias Dinas, and Pedro Riera. 2013. "Tactical voting and party preferences: A test of cognitive dissonance theory." </w:t>
      </w:r>
      <w:r w:rsidRPr="006760F8">
        <w:rPr>
          <w:i/>
          <w:iCs/>
        </w:rPr>
        <w:t>Political behavior</w:t>
      </w:r>
      <w:r w:rsidRPr="006760F8">
        <w:t xml:space="preserve"> 35 (2013): 429-452.</w:t>
      </w:r>
    </w:p>
    <w:p w14:paraId="438934A5" w14:textId="77777777" w:rsidR="00595BE0" w:rsidRPr="006760F8" w:rsidRDefault="00595BE0" w:rsidP="005C4BFF">
      <w:pPr>
        <w:jc w:val="both"/>
      </w:pPr>
    </w:p>
    <w:p w14:paraId="10ACB1C5" w14:textId="679E427C" w:rsidR="00595BE0" w:rsidRPr="006760F8" w:rsidRDefault="00595BE0" w:rsidP="00595BE0">
      <w:pPr>
        <w:jc w:val="both"/>
      </w:pPr>
      <w:r w:rsidRPr="006760F8">
        <w:t>Elinder, Mikael. 20</w:t>
      </w:r>
      <w:r w:rsidR="008A500B" w:rsidRPr="006760F8">
        <w:t>12</w:t>
      </w:r>
      <w:r w:rsidRPr="006760F8">
        <w:t xml:space="preserve">. "Correcting mistakes: cognitive dissonance and political attitudes in Sweden and the United States." </w:t>
      </w:r>
      <w:r w:rsidRPr="006760F8">
        <w:rPr>
          <w:i/>
          <w:iCs/>
        </w:rPr>
        <w:t xml:space="preserve">Public </w:t>
      </w:r>
      <w:r w:rsidR="00B90FB0">
        <w:rPr>
          <w:i/>
          <w:iCs/>
        </w:rPr>
        <w:t>Choice</w:t>
      </w:r>
      <w:r w:rsidRPr="006760F8">
        <w:t xml:space="preserve"> 153 (2012): 235-249.</w:t>
      </w:r>
    </w:p>
    <w:p w14:paraId="0D3A4D1B" w14:textId="287A6092" w:rsidR="00595BE0" w:rsidRPr="006760F8" w:rsidRDefault="00595BE0" w:rsidP="005C4BFF">
      <w:pPr>
        <w:jc w:val="both"/>
      </w:pPr>
    </w:p>
    <w:p w14:paraId="5D91901A" w14:textId="77777777" w:rsidR="00595BE0" w:rsidRPr="006760F8" w:rsidRDefault="00595BE0" w:rsidP="00595BE0">
      <w:pPr>
        <w:jc w:val="left"/>
      </w:pPr>
      <w:bookmarkStart w:id="4" w:name="_Hlk129081508"/>
      <w:r w:rsidRPr="006760F8">
        <w:t xml:space="preserve">Festinger, Leon. 1957. </w:t>
      </w:r>
      <w:r w:rsidRPr="006760F8">
        <w:rPr>
          <w:i/>
          <w:iCs/>
        </w:rPr>
        <w:t>A Theory of Cognitive Dissonance</w:t>
      </w:r>
      <w:r w:rsidRPr="006760F8">
        <w:t>. Stanford, CA: Stanford University Press.</w:t>
      </w:r>
    </w:p>
    <w:bookmarkEnd w:id="4"/>
    <w:p w14:paraId="79D78EE3" w14:textId="77777777" w:rsidR="00595BE0" w:rsidRPr="006760F8" w:rsidRDefault="00595BE0" w:rsidP="005C4BFF">
      <w:pPr>
        <w:jc w:val="both"/>
      </w:pPr>
    </w:p>
    <w:p w14:paraId="0E2457D2" w14:textId="60E0A8BD" w:rsidR="00595BE0" w:rsidRPr="006760F8" w:rsidRDefault="00595BE0" w:rsidP="00595BE0">
      <w:pPr>
        <w:jc w:val="both"/>
      </w:pPr>
      <w:r w:rsidRPr="006760F8">
        <w:t xml:space="preserve">Grant, Marrissa D., Alexandra Flores, Eric J. Pedersen, David K. Sherman, and Leaf Van Boven. 2021. "When election expectations fail: Polarized perceptions of election legitimacy increase with accumulating evidence of election outcomes and with polarized media." </w:t>
      </w:r>
      <w:r w:rsidRPr="006760F8">
        <w:rPr>
          <w:i/>
          <w:iCs/>
        </w:rPr>
        <w:t>Plos one</w:t>
      </w:r>
      <w:r w:rsidRPr="006760F8">
        <w:t xml:space="preserve"> 16, no. 12 (2021): e0259473.</w:t>
      </w:r>
    </w:p>
    <w:p w14:paraId="75AD22FE" w14:textId="77777777" w:rsidR="00595BE0" w:rsidRPr="006760F8" w:rsidRDefault="00595BE0" w:rsidP="005C4BFF">
      <w:pPr>
        <w:jc w:val="both"/>
      </w:pPr>
    </w:p>
    <w:p w14:paraId="54243F90" w14:textId="5D46C8BB" w:rsidR="00236009" w:rsidRDefault="00236009" w:rsidP="005C4BFF">
      <w:pPr>
        <w:jc w:val="both"/>
      </w:pPr>
      <w:r w:rsidRPr="006760F8">
        <w:t xml:space="preserve">Mullainathan, Sendhil, and Ebonya Washington. </w:t>
      </w:r>
      <w:r w:rsidR="00595BE0" w:rsidRPr="006760F8">
        <w:t xml:space="preserve">2009. </w:t>
      </w:r>
      <w:r w:rsidRPr="006760F8">
        <w:t xml:space="preserve">"Sticking with your vote: Cognitive dissonance and political attitudes." </w:t>
      </w:r>
      <w:r w:rsidRPr="006760F8">
        <w:rPr>
          <w:i/>
          <w:iCs/>
        </w:rPr>
        <w:t>American Economic Journal: Applied Economics</w:t>
      </w:r>
      <w:r w:rsidRPr="006760F8">
        <w:t xml:space="preserve"> 1, no. 1 (2009): 86-111.</w:t>
      </w:r>
    </w:p>
    <w:p w14:paraId="3322D466" w14:textId="37E9F668" w:rsidR="00236009" w:rsidRDefault="00236009" w:rsidP="005C4BFF">
      <w:pPr>
        <w:jc w:val="both"/>
      </w:pPr>
    </w:p>
    <w:p w14:paraId="259ED33E" w14:textId="591AB4BC" w:rsidR="008A500B" w:rsidRDefault="008A500B" w:rsidP="005C4BFF">
      <w:pPr>
        <w:jc w:val="both"/>
      </w:pPr>
    </w:p>
    <w:p w14:paraId="219A5147" w14:textId="59A160C2" w:rsidR="002D1128" w:rsidRPr="002D1128" w:rsidRDefault="00FD3AEF" w:rsidP="002D1128">
      <w:pPr>
        <w:pStyle w:val="Heading1"/>
        <w:rPr>
          <w:rFonts w:ascii="Times New Roman" w:hAnsi="Times New Roman" w:cs="Times New Roman"/>
          <w:sz w:val="24"/>
          <w:szCs w:val="24"/>
        </w:rPr>
      </w:pPr>
      <w:bookmarkStart w:id="5" w:name="_Toc135996050"/>
      <w:r>
        <w:rPr>
          <w:rFonts w:ascii="Times New Roman" w:hAnsi="Times New Roman" w:cs="Times New Roman"/>
          <w:sz w:val="24"/>
          <w:szCs w:val="24"/>
        </w:rPr>
        <w:t>Compliance with APSA Principles and Guidelines for Human Subjects Research</w:t>
      </w:r>
      <w:bookmarkEnd w:id="5"/>
    </w:p>
    <w:p w14:paraId="1BDCACB5" w14:textId="7D629805" w:rsidR="002D1128" w:rsidRDefault="002D1128" w:rsidP="002D1128"/>
    <w:p w14:paraId="2F26DAB4" w14:textId="79721489" w:rsidR="00FD3AEF" w:rsidRDefault="002D1128" w:rsidP="001C2BE0">
      <w:pPr>
        <w:ind w:firstLine="720"/>
        <w:jc w:val="both"/>
      </w:pPr>
      <w:r>
        <w:t>Our research was conducted in accordance with 2020 APSA Principles and Guidelines for ethical conduct of research and received IRB approval through our home academic institution.</w:t>
      </w:r>
      <w:r w:rsidR="00FD3AEF">
        <w:t xml:space="preserve"> We affirm no power relationship over our respondents; we obtained voluntary informed consent for participation; our research involved no deception; we anticipate no trauma or harm could come from completing our study; we ensure respondent confidentiality; and we abide by all US laws and guidelines </w:t>
      </w:r>
      <w:r w:rsidR="00B90FB0">
        <w:t>about</w:t>
      </w:r>
      <w:r w:rsidR="00FD3AEF">
        <w:t xml:space="preserve"> human subject research. </w:t>
      </w:r>
      <w:r>
        <w:t xml:space="preserve"> </w:t>
      </w:r>
      <w:r w:rsidR="00FD3AEF">
        <w:t xml:space="preserve">Respondents were </w:t>
      </w:r>
      <w:r w:rsidR="00C92E6B">
        <w:t xml:space="preserve">not </w:t>
      </w:r>
      <w:r w:rsidR="00FD3AEF">
        <w:t>paid for their participation in the study because we did not have authorization from our university to us</w:t>
      </w:r>
      <w:r w:rsidR="00C92E6B">
        <w:t>e funds for compensation, although the</w:t>
      </w:r>
      <w:r w:rsidR="00FD3AEF">
        <w:t xml:space="preserve"> research firm </w:t>
      </w:r>
      <w:r w:rsidR="00C92E6B">
        <w:t>p</w:t>
      </w:r>
      <w:r w:rsidR="001C2BE0">
        <w:t>rovides modest compensation (&lt;$2</w:t>
      </w:r>
      <w:r w:rsidR="00C92E6B">
        <w:t xml:space="preserve"> per person) as an incentive to participate in the study</w:t>
      </w:r>
      <w:r w:rsidR="00FD3AEF">
        <w:t xml:space="preserve">.  </w:t>
      </w:r>
    </w:p>
    <w:p w14:paraId="4A6EEB35" w14:textId="55BF9DDF" w:rsidR="002D1128" w:rsidRDefault="00FD3AEF" w:rsidP="00FD3AEF">
      <w:pPr>
        <w:ind w:firstLine="720"/>
        <w:jc w:val="both"/>
      </w:pPr>
      <w:r>
        <w:t>In addition, i</w:t>
      </w:r>
      <w:r w:rsidR="002D1128">
        <w:t xml:space="preserve">n accordance with </w:t>
      </w:r>
      <w:r w:rsidR="001779C8">
        <w:t>Covid19 restrictions on face-to-</w:t>
      </w:r>
      <w:r w:rsidR="002D1128">
        <w:t xml:space="preserve">face contact with human subjects, our study was conducted entirely </w:t>
      </w:r>
      <w:r w:rsidR="001779C8">
        <w:t xml:space="preserve">through </w:t>
      </w:r>
      <w:r w:rsidR="002D1128">
        <w:t xml:space="preserve">online </w:t>
      </w:r>
      <w:r w:rsidR="001779C8">
        <w:t xml:space="preserve">sampling </w:t>
      </w:r>
      <w:r w:rsidR="002D1128">
        <w:t xml:space="preserve">with no interpersonal contact of any kind during the data collection process. All respondents completed an </w:t>
      </w:r>
      <w:r w:rsidR="00B90FB0">
        <w:t>IRB-approved</w:t>
      </w:r>
      <w:r w:rsidR="002D1128">
        <w:t xml:space="preserve"> consent form at the onset of the study that was written to be clear and accessible to respondents. They must click to affirm consent to move forward with the study. All respondents were also provided with contact information for our IRB director in the consent form and debriefing statement at the end of the survey. We collected no personal identifying information, and respondents are represented by an anonymous identification number in the dataset. We report no incidents of adverse events to the IRB in the data collection process or complaints by respondents to us directly or to the survey research firm, Dynata, which we contracted for recruitment of participants. </w:t>
      </w:r>
    </w:p>
    <w:p w14:paraId="3C4A0255" w14:textId="4DF8EB16" w:rsidR="002D1128" w:rsidRDefault="002D1128" w:rsidP="002D1128">
      <w:pPr>
        <w:jc w:val="both"/>
      </w:pPr>
    </w:p>
    <w:p w14:paraId="615F782B" w14:textId="5BB4C3C6" w:rsidR="002D1128" w:rsidRDefault="002D1128" w:rsidP="002D1128">
      <w:pPr>
        <w:jc w:val="both"/>
      </w:pPr>
      <w:r>
        <w:t>Reference</w:t>
      </w:r>
    </w:p>
    <w:p w14:paraId="40C76C21" w14:textId="1447DF10" w:rsidR="002D1128" w:rsidRDefault="002D1128" w:rsidP="002D1128">
      <w:pPr>
        <w:jc w:val="both"/>
      </w:pPr>
    </w:p>
    <w:p w14:paraId="244524C2" w14:textId="38C46793" w:rsidR="002D1128" w:rsidRDefault="00000000" w:rsidP="002D1128">
      <w:pPr>
        <w:jc w:val="both"/>
      </w:pPr>
      <w:hyperlink r:id="rId8" w:history="1">
        <w:r w:rsidR="002D1128">
          <w:rPr>
            <w:rStyle w:val="Hyperlink"/>
          </w:rPr>
          <w:t>Principles and Guidance – Human Subjects Research ad hoc Committee (apsanet.org)</w:t>
        </w:r>
      </w:hyperlink>
    </w:p>
    <w:p w14:paraId="61C647BE" w14:textId="74511065" w:rsidR="001779C8" w:rsidRDefault="001779C8" w:rsidP="002D1128">
      <w:pPr>
        <w:jc w:val="both"/>
      </w:pPr>
    </w:p>
    <w:p w14:paraId="64EEE661" w14:textId="0CA2FAC9" w:rsidR="001779C8" w:rsidRDefault="001779C8" w:rsidP="002D1128">
      <w:pPr>
        <w:jc w:val="both"/>
      </w:pPr>
    </w:p>
    <w:p w14:paraId="637BA278" w14:textId="7A383BFC" w:rsidR="001779C8" w:rsidRDefault="001779C8" w:rsidP="002D1128">
      <w:pPr>
        <w:jc w:val="both"/>
      </w:pPr>
    </w:p>
    <w:p w14:paraId="4D194667" w14:textId="2EB16B0E" w:rsidR="00883313" w:rsidRPr="00817442" w:rsidRDefault="00817442" w:rsidP="00817442">
      <w:pPr>
        <w:pStyle w:val="Heading1"/>
        <w:rPr>
          <w:rFonts w:ascii="Times New Roman" w:hAnsi="Times New Roman" w:cs="Times New Roman"/>
          <w:sz w:val="24"/>
          <w:szCs w:val="24"/>
        </w:rPr>
      </w:pPr>
      <w:bookmarkStart w:id="6" w:name="_Toc135996051"/>
      <w:r>
        <w:rPr>
          <w:rFonts w:ascii="Times New Roman" w:hAnsi="Times New Roman" w:cs="Times New Roman"/>
          <w:sz w:val="24"/>
          <w:szCs w:val="24"/>
        </w:rPr>
        <w:lastRenderedPageBreak/>
        <w:t>Sampling Methodology</w:t>
      </w:r>
      <w:bookmarkEnd w:id="6"/>
      <w:r>
        <w:rPr>
          <w:rFonts w:ascii="Times New Roman" w:hAnsi="Times New Roman" w:cs="Times New Roman"/>
          <w:sz w:val="24"/>
          <w:szCs w:val="24"/>
        </w:rPr>
        <w:t xml:space="preserve"> </w:t>
      </w:r>
    </w:p>
    <w:p w14:paraId="5DAECA4A" w14:textId="6858C059" w:rsidR="00883313" w:rsidRDefault="00883313" w:rsidP="00883313"/>
    <w:p w14:paraId="6D39D994" w14:textId="2CD995AC" w:rsidR="00662328" w:rsidRDefault="001B31F1">
      <w:pPr>
        <w:ind w:firstLine="720"/>
        <w:jc w:val="both"/>
      </w:pPr>
      <w:r>
        <w:t>Public opinion research provides invaluable insights into public participation in elections and appraisals of democratic systems and processes (Lasswell 1941; Berelson 1952; Key 1961; Geer 1996; Shapiro 2011), despite occasional shortcomings in predicting electoral outcomes.</w:t>
      </w:r>
      <w:r w:rsidR="00662328">
        <w:t xml:space="preserve"> Public opinion </w:t>
      </w:r>
      <w:r w:rsidR="00883313">
        <w:t>research is increasingly turning to online surveys or mixed</w:t>
      </w:r>
      <w:r w:rsidR="004B57AE">
        <w:t>-</w:t>
      </w:r>
      <w:r w:rsidR="00883313">
        <w:t xml:space="preserve">mode designs that involve combinations of random digit dialing (RDD) and online methods. </w:t>
      </w:r>
      <w:r w:rsidR="00662328">
        <w:t xml:space="preserve">We chose online sampling for its cost-effectiveness and field-tested experience </w:t>
      </w:r>
      <w:r w:rsidR="00B90FB0">
        <w:t>in</w:t>
      </w:r>
      <w:r w:rsidR="00662328">
        <w:t xml:space="preserve"> achieving valid, reliable results comparable to RDD probability sampling methods. Online sampling is especially helpful for gaining access to hard-to-reach minority groups and the elderly, and it avoids some of the problems of social desirability bias due to enumerator effects in RDD and face-to-face sampling methodologies. Hence, we believed online samples would be more forthcoming about their partisan preferences</w:t>
      </w:r>
      <w:r w:rsidR="00ED4A4B">
        <w:t xml:space="preserve"> and 2020 presidential vote choice</w:t>
      </w:r>
      <w:r w:rsidR="00662328">
        <w:t>.</w:t>
      </w:r>
    </w:p>
    <w:p w14:paraId="15934FCD" w14:textId="0348E97E" w:rsidR="00883313" w:rsidRDefault="00883313" w:rsidP="00883313">
      <w:pPr>
        <w:ind w:firstLine="720"/>
        <w:jc w:val="both"/>
      </w:pPr>
      <w:r>
        <w:t xml:space="preserve">Researchers generally agree that </w:t>
      </w:r>
      <w:r w:rsidR="00662328">
        <w:t>both</w:t>
      </w:r>
      <w:r w:rsidR="00B02736">
        <w:t xml:space="preserve"> RDD </w:t>
      </w:r>
      <w:r w:rsidR="00662328">
        <w:t>and</w:t>
      </w:r>
      <w:r w:rsidR="00B02736">
        <w:t xml:space="preserve"> online </w:t>
      </w:r>
      <w:r>
        <w:t>probability samples are more representative of the U</w:t>
      </w:r>
      <w:r w:rsidR="00ED4A4B">
        <w:t>.</w:t>
      </w:r>
      <w:r>
        <w:t>S</w:t>
      </w:r>
      <w:r w:rsidR="00ED4A4B">
        <w:t>.</w:t>
      </w:r>
      <w:r>
        <w:t xml:space="preserve"> population than non-probability samples (Malhotra and Krosnick 2007; Chang and Krosnick 2009; Yeager et al. 2011; Kennedy et al. 2016). </w:t>
      </w:r>
      <w:r w:rsidR="00662328">
        <w:t>S</w:t>
      </w:r>
      <w:r>
        <w:t xml:space="preserve">tudies involving comparisons mode effects of RDD vs. </w:t>
      </w:r>
      <w:r w:rsidR="006825E1">
        <w:t>o</w:t>
      </w:r>
      <w:r>
        <w:t>nline surveys on political attitudes and behavior</w:t>
      </w:r>
      <w:r w:rsidR="00662328">
        <w:t xml:space="preserve"> report</w:t>
      </w:r>
      <w:r>
        <w:t xml:space="preserve"> minimal differences</w:t>
      </w:r>
      <w:r w:rsidR="00662328">
        <w:t xml:space="preserve"> between the inferences generated by </w:t>
      </w:r>
      <w:r>
        <w:t>online vs. phone surveys (Stephenson and Crête 2010; Ansolabehere and Schaffner 2014; Breton et al. 2017; Coppock 2019; Coppock and McClellan 2019). Online survey research itself is in a period of expansion. Pew Research</w:t>
      </w:r>
      <w:r w:rsidR="006825E1">
        <w:t xml:space="preserve"> Center</w:t>
      </w:r>
      <w:r>
        <w:t>, for example, has now moved much of its polling online</w:t>
      </w:r>
      <w:r w:rsidR="006825E1">
        <w:t xml:space="preserve"> (Kennedy and Deane 2019</w:t>
      </w:r>
      <w:r w:rsidR="00EB2134">
        <w:t>;</w:t>
      </w:r>
      <w:r w:rsidR="006825E1">
        <w:t xml:space="preserve"> Kennedy and Hartig 2019).</w:t>
      </w:r>
      <w:r>
        <w:t xml:space="preserve"> </w:t>
      </w:r>
    </w:p>
    <w:p w14:paraId="12DFF365" w14:textId="74E88E4C" w:rsidR="00883313" w:rsidRDefault="00883313" w:rsidP="005C4BFF">
      <w:pPr>
        <w:jc w:val="both"/>
      </w:pPr>
      <w:r>
        <w:t xml:space="preserve"> </w:t>
      </w:r>
      <w:r>
        <w:tab/>
        <w:t>Data collection for our project was conducted by Dynata (formerly Survey Sampling International), which has provided survey data for a wide range of research in political science using online panel surveys</w:t>
      </w:r>
      <w:r w:rsidR="00662328">
        <w:t xml:space="preserve"> (e.g., Kam 2012; Malhotra et al. 2013; Berinsky et al. 2014; Iyengar and Westwood 2015)</w:t>
      </w:r>
      <w:r>
        <w:t xml:space="preserve">. Dynata recruits participants online to form a panel and then randomly invites panel members to participate in given surveys. We requested that Dynata target on several demographic characteristics to ensure </w:t>
      </w:r>
      <w:r w:rsidR="00662328">
        <w:t xml:space="preserve">a sample </w:t>
      </w:r>
      <w:r>
        <w:t>representative of the population of interest</w:t>
      </w:r>
      <w:r w:rsidR="00662328">
        <w:t xml:space="preserve">; however, </w:t>
      </w:r>
      <w:r>
        <w:t xml:space="preserve">we did not impose quotas, and subjects within each demographic category were randomly selected from the panel. The resulting sample is not a strict probability sample in that not every resident of the United States </w:t>
      </w:r>
      <w:r w:rsidR="00E04CB2">
        <w:t xml:space="preserve">had </w:t>
      </w:r>
      <w:r>
        <w:t xml:space="preserve">an equal probability of being sampled, but our sample is representative of </w:t>
      </w:r>
      <w:r w:rsidR="00B90FB0">
        <w:t>national-level</w:t>
      </w:r>
      <w:r>
        <w:t xml:space="preserve"> diversity in the </w:t>
      </w:r>
      <w:r w:rsidR="006309DE">
        <w:t>U.S.</w:t>
      </w:r>
      <w:r>
        <w:t xml:space="preserve"> </w:t>
      </w:r>
      <w:r w:rsidR="006825E1">
        <w:t xml:space="preserve">with respect to </w:t>
      </w:r>
      <w:r>
        <w:t>gender, education, age, race</w:t>
      </w:r>
      <w:r w:rsidR="00B90FB0">
        <w:t>,</w:t>
      </w:r>
      <w:r>
        <w:t xml:space="preserve"> and ethnicity, as well as urban-rural demographics. </w:t>
      </w:r>
      <w:r w:rsidR="00E04CB2">
        <w:t xml:space="preserve">Moreover, we verify that our </w:t>
      </w:r>
      <w:r>
        <w:t xml:space="preserve">results are robust to the use of sampling weights. We anticipate that our results would be easily replicated using alternate sampling modes, and we encourage others to replicate our findings. </w:t>
      </w:r>
    </w:p>
    <w:p w14:paraId="3489294E" w14:textId="77777777" w:rsidR="00883313" w:rsidRDefault="00883313" w:rsidP="00883313">
      <w:pPr>
        <w:jc w:val="both"/>
      </w:pPr>
    </w:p>
    <w:p w14:paraId="0D027758" w14:textId="00265730" w:rsidR="00883313" w:rsidRDefault="00883313" w:rsidP="00883313">
      <w:pPr>
        <w:jc w:val="both"/>
      </w:pPr>
      <w:r>
        <w:t>U</w:t>
      </w:r>
      <w:r w:rsidR="006825E1">
        <w:t>.</w:t>
      </w:r>
      <w:r>
        <w:t>S</w:t>
      </w:r>
      <w:r w:rsidR="006825E1">
        <w:t>.</w:t>
      </w:r>
      <w:r>
        <w:t xml:space="preserve"> Resident</w:t>
      </w:r>
      <w:r w:rsidR="001718B1">
        <w:t xml:space="preserve"> Population Percentages for Weighting (based on 2010 Census)</w:t>
      </w:r>
    </w:p>
    <w:p w14:paraId="32A934ED" w14:textId="77777777" w:rsidR="00883313" w:rsidRDefault="00883313" w:rsidP="00883313">
      <w:pPr>
        <w:jc w:val="both"/>
      </w:pPr>
      <w:r>
        <w:t xml:space="preserve"> </w:t>
      </w:r>
    </w:p>
    <w:p w14:paraId="2060264A" w14:textId="59EB8199" w:rsidR="00883313" w:rsidRDefault="00883313" w:rsidP="00883313">
      <w:pPr>
        <w:jc w:val="both"/>
      </w:pPr>
      <w:r>
        <w:t xml:space="preserve">*             GENDER: Male = 49%, </w:t>
      </w:r>
      <w:r w:rsidR="006825E1">
        <w:t>F</w:t>
      </w:r>
      <w:r>
        <w:t>emale = 51%</w:t>
      </w:r>
    </w:p>
    <w:p w14:paraId="23A9B595" w14:textId="3AD7B2C6" w:rsidR="00883313" w:rsidRDefault="00883313" w:rsidP="00883313">
      <w:pPr>
        <w:jc w:val="both"/>
      </w:pPr>
      <w:r>
        <w:t>*             EDUCATION: Bachelor's Degree or Above = 30%, Less than B</w:t>
      </w:r>
      <w:r w:rsidR="006825E1">
        <w:t>achelor’s Degree</w:t>
      </w:r>
      <w:r>
        <w:t xml:space="preserve"> = 70%</w:t>
      </w:r>
    </w:p>
    <w:p w14:paraId="40A7E0A8" w14:textId="05EF0EF8" w:rsidR="00883313" w:rsidRDefault="00883313" w:rsidP="00883313">
      <w:pPr>
        <w:jc w:val="both"/>
      </w:pPr>
      <w:r>
        <w:t xml:space="preserve">*             AGE: 18 </w:t>
      </w:r>
      <w:r w:rsidR="006825E1">
        <w:t>to</w:t>
      </w:r>
      <w:r>
        <w:t xml:space="preserve"> 34 = 30%, 35 </w:t>
      </w:r>
      <w:r w:rsidR="006825E1">
        <w:t>to</w:t>
      </w:r>
      <w:r>
        <w:t xml:space="preserve"> 54 = 40%, 55 and older = 30%</w:t>
      </w:r>
    </w:p>
    <w:p w14:paraId="03626A79" w14:textId="7DF5D89A" w:rsidR="00883313" w:rsidRDefault="00883313" w:rsidP="00883313">
      <w:pPr>
        <w:jc w:val="both"/>
      </w:pPr>
      <w:r>
        <w:t>*             RACE: White = 73%, African</w:t>
      </w:r>
      <w:r w:rsidR="006825E1">
        <w:t xml:space="preserve"> </w:t>
      </w:r>
      <w:r>
        <w:t>American/</w:t>
      </w:r>
      <w:r w:rsidR="006825E1">
        <w:t>B</w:t>
      </w:r>
      <w:r>
        <w:t xml:space="preserve">lack = 15%, Other = 12%,  </w:t>
      </w:r>
    </w:p>
    <w:p w14:paraId="719B4479" w14:textId="5B837884" w:rsidR="00883313" w:rsidRDefault="00883313" w:rsidP="00883313">
      <w:pPr>
        <w:jc w:val="both"/>
      </w:pPr>
      <w:r>
        <w:t xml:space="preserve">*             ETHNICITY: Hispanic/Latinx/Spanish </w:t>
      </w:r>
      <w:r w:rsidR="006825E1">
        <w:t>O</w:t>
      </w:r>
      <w:r>
        <w:t>rigin = 18%, Other = 82%</w:t>
      </w:r>
    </w:p>
    <w:p w14:paraId="6C9ECFB7" w14:textId="77777777" w:rsidR="00E56356" w:rsidRDefault="00E56356" w:rsidP="00883313">
      <w:pPr>
        <w:jc w:val="both"/>
      </w:pPr>
      <w:r>
        <w:t xml:space="preserve"> </w:t>
      </w:r>
    </w:p>
    <w:p w14:paraId="23937FC4" w14:textId="11E7F444" w:rsidR="00E56356" w:rsidRDefault="001244E7" w:rsidP="001244E7">
      <w:pPr>
        <w:jc w:val="both"/>
      </w:pPr>
      <w:r>
        <w:t xml:space="preserve">Sampling for the </w:t>
      </w:r>
      <w:r w:rsidR="00B90FB0">
        <w:t>study’s first wave</w:t>
      </w:r>
      <w:r>
        <w:t xml:space="preserve"> was completed between October 27 and November</w:t>
      </w:r>
      <w:r w:rsidR="00162C09">
        <w:t xml:space="preserve"> 1, 2020</w:t>
      </w:r>
      <w:r>
        <w:t>. A total of 955 respondents completed the study</w:t>
      </w:r>
      <w:r w:rsidR="00824382">
        <w:t xml:space="preserve">. </w:t>
      </w:r>
      <w:r>
        <w:t xml:space="preserve">We then invited the same participants back for a </w:t>
      </w:r>
      <w:r>
        <w:lastRenderedPageBreak/>
        <w:t>follow-up survey after the election. The follow-up survey was completed between November 10 and 23</w:t>
      </w:r>
      <w:r w:rsidR="00162C09">
        <w:t>, 2020.</w:t>
      </w:r>
      <w:r>
        <w:t xml:space="preserve"> We waited to begin the follow-up survey until after the Associated Press called the</w:t>
      </w:r>
      <w:r w:rsidR="00E04CB2">
        <w:t xml:space="preserve"> presidential</w:t>
      </w:r>
      <w:r>
        <w:t xml:space="preserve"> election</w:t>
      </w:r>
      <w:r w:rsidR="00162C09">
        <w:t>,</w:t>
      </w:r>
      <w:r>
        <w:t xml:space="preserve"> which</w:t>
      </w:r>
      <w:r w:rsidR="00E04CB2">
        <w:t xml:space="preserve"> took several days </w:t>
      </w:r>
      <w:r>
        <w:t xml:space="preserve">due to </w:t>
      </w:r>
      <w:r w:rsidR="00E04CB2">
        <w:t xml:space="preserve">the </w:t>
      </w:r>
      <w:r>
        <w:t>counting of mail-in ballots in a number of states. Of the original 9</w:t>
      </w:r>
      <w:r w:rsidR="00C54A42">
        <w:t>5</w:t>
      </w:r>
      <w:r>
        <w:t>5 respondents, 504 completed the follow-up survey</w:t>
      </w:r>
      <w:r w:rsidR="00E04CB2">
        <w:t>, yielding</w:t>
      </w:r>
      <w:r>
        <w:t xml:space="preserve"> a response rate of 52.</w:t>
      </w:r>
      <w:r w:rsidR="00C54A42">
        <w:t>8</w:t>
      </w:r>
      <w:r>
        <w:t>%, which is consistent with attrition reported by Behr et al. (2005) in some European household panel surveys</w:t>
      </w:r>
      <w:r w:rsidR="00162C09">
        <w:t xml:space="preserve"> (see m</w:t>
      </w:r>
      <w:r>
        <w:t>anuscript Table 2</w:t>
      </w:r>
      <w:r w:rsidR="00162C09">
        <w:t>:</w:t>
      </w:r>
      <w:r>
        <w:t xml:space="preserve"> Robustness Checks for Panel Attrition</w:t>
      </w:r>
      <w:r w:rsidR="00162C09">
        <w:t>)</w:t>
      </w:r>
      <w:r>
        <w:t xml:space="preserve">. Panel attrition does not appear to impact the main findings </w:t>
      </w:r>
      <w:r w:rsidR="00162C09">
        <w:t xml:space="preserve">of </w:t>
      </w:r>
      <w:r>
        <w:t>our study.</w:t>
      </w:r>
    </w:p>
    <w:p w14:paraId="6C994569" w14:textId="77777777" w:rsidR="00264375" w:rsidRDefault="00264375" w:rsidP="00883313">
      <w:pPr>
        <w:jc w:val="both"/>
      </w:pPr>
    </w:p>
    <w:p w14:paraId="4F08CAB9" w14:textId="77777777" w:rsidR="00E56356" w:rsidRDefault="00E56356" w:rsidP="00883313">
      <w:pPr>
        <w:jc w:val="both"/>
      </w:pPr>
    </w:p>
    <w:p w14:paraId="1F560588" w14:textId="77777777" w:rsidR="00883313" w:rsidRDefault="00883313" w:rsidP="005C4BFF">
      <w:r>
        <w:t>References</w:t>
      </w:r>
    </w:p>
    <w:p w14:paraId="421F0294" w14:textId="77777777" w:rsidR="00883313" w:rsidRDefault="00883313" w:rsidP="00883313">
      <w:pPr>
        <w:jc w:val="both"/>
      </w:pPr>
    </w:p>
    <w:p w14:paraId="3AB2CF3E" w14:textId="77777777" w:rsidR="00883313" w:rsidRDefault="00883313" w:rsidP="00883313">
      <w:pPr>
        <w:jc w:val="both"/>
      </w:pPr>
      <w:r>
        <w:t xml:space="preserve">Ansolabehere, Stephen, and Brian F. Schaffner. "Does survey mode still matter? Findings from a 2010 multi-mode comparison." </w:t>
      </w:r>
      <w:r w:rsidRPr="005C4BFF">
        <w:rPr>
          <w:i/>
        </w:rPr>
        <w:t>Political Analysis</w:t>
      </w:r>
      <w:r>
        <w:t xml:space="preserve"> 22, no. 3 (2014): 285-303.</w:t>
      </w:r>
    </w:p>
    <w:p w14:paraId="78C55171" w14:textId="77777777" w:rsidR="00883313" w:rsidRDefault="00883313" w:rsidP="00883313">
      <w:pPr>
        <w:jc w:val="both"/>
      </w:pPr>
    </w:p>
    <w:p w14:paraId="44D246AC" w14:textId="77777777" w:rsidR="001244E7" w:rsidRDefault="001244E7" w:rsidP="001244E7">
      <w:pPr>
        <w:jc w:val="both"/>
      </w:pPr>
      <w:r w:rsidRPr="00762D40">
        <w:t xml:space="preserve">Behr, Andreas, Egon Bellgardt, and Ulrich Rendtel. "Extent and determinants of panel attrition in the European Community Household Panel." </w:t>
      </w:r>
      <w:r w:rsidRPr="005C4BFF">
        <w:rPr>
          <w:i/>
        </w:rPr>
        <w:t>European Sociological Review</w:t>
      </w:r>
      <w:r w:rsidRPr="00762D40">
        <w:t xml:space="preserve"> 21, no. 5 (2005): 489-512.</w:t>
      </w:r>
    </w:p>
    <w:p w14:paraId="51EE209B" w14:textId="4739CE6E" w:rsidR="001244E7" w:rsidRDefault="001244E7" w:rsidP="00883313">
      <w:pPr>
        <w:jc w:val="both"/>
      </w:pPr>
    </w:p>
    <w:p w14:paraId="0B86EFC4" w14:textId="77777777" w:rsidR="001B31F1" w:rsidRDefault="001B31F1" w:rsidP="001B31F1">
      <w:pPr>
        <w:jc w:val="both"/>
      </w:pPr>
      <w:r w:rsidRPr="00D711A6">
        <w:t>Berelson, Bernard. "Democratic theory and public opinion." </w:t>
      </w:r>
      <w:r w:rsidRPr="00D711A6">
        <w:rPr>
          <w:i/>
          <w:iCs/>
        </w:rPr>
        <w:t>Public Opinion Quarterly</w:t>
      </w:r>
      <w:r w:rsidRPr="00D711A6">
        <w:t> (1952): 313-330.</w:t>
      </w:r>
    </w:p>
    <w:p w14:paraId="0FB11B65" w14:textId="77777777" w:rsidR="001B31F1" w:rsidRDefault="001B31F1" w:rsidP="00883313">
      <w:pPr>
        <w:jc w:val="both"/>
      </w:pPr>
    </w:p>
    <w:p w14:paraId="3765B845" w14:textId="77777777" w:rsidR="00883313" w:rsidRDefault="00883313" w:rsidP="00883313">
      <w:pPr>
        <w:jc w:val="both"/>
      </w:pPr>
      <w:r>
        <w:t xml:space="preserve">Berinsky, Adam J., Michele F. Margolis, and Michael W. Sances. "Separating the shirkers from the workers? Making sure respondents pay attention on self‐administered surveys." </w:t>
      </w:r>
      <w:r w:rsidRPr="005C4BFF">
        <w:rPr>
          <w:i/>
        </w:rPr>
        <w:t>American Journal of Political Science</w:t>
      </w:r>
      <w:r>
        <w:t xml:space="preserve"> 58, no. 3 (2014): 739-753.</w:t>
      </w:r>
    </w:p>
    <w:p w14:paraId="545B005D" w14:textId="77777777" w:rsidR="00883313" w:rsidRDefault="00883313" w:rsidP="00883313">
      <w:pPr>
        <w:jc w:val="both"/>
      </w:pPr>
    </w:p>
    <w:p w14:paraId="4229CCB2" w14:textId="07C513E0" w:rsidR="00883313" w:rsidRDefault="00883313" w:rsidP="00883313">
      <w:pPr>
        <w:jc w:val="both"/>
      </w:pPr>
      <w:r>
        <w:t xml:space="preserve">Breton, Charles, Fred Cutler, Sarah Lachance, and Alex Mierke-Zatwarnicki. "Telephone versus online survey modes for election studies: Comparing Canadian public opinion and vote choice in the 2015 federal election." </w:t>
      </w:r>
      <w:r w:rsidRPr="005C4BFF">
        <w:rPr>
          <w:i/>
        </w:rPr>
        <w:t xml:space="preserve">Canadian Journal of Political Science/Revue </w:t>
      </w:r>
      <w:r w:rsidR="00162C09">
        <w:rPr>
          <w:i/>
        </w:rPr>
        <w:t>C</w:t>
      </w:r>
      <w:r w:rsidRPr="005C4BFF">
        <w:rPr>
          <w:i/>
        </w:rPr>
        <w:t xml:space="preserve">anadienne de </w:t>
      </w:r>
      <w:r w:rsidR="00162C09">
        <w:rPr>
          <w:i/>
        </w:rPr>
        <w:t>S</w:t>
      </w:r>
      <w:r w:rsidRPr="005C4BFF">
        <w:rPr>
          <w:i/>
        </w:rPr>
        <w:t xml:space="preserve">cience </w:t>
      </w:r>
      <w:r w:rsidR="00162C09">
        <w:rPr>
          <w:i/>
        </w:rPr>
        <w:t>P</w:t>
      </w:r>
      <w:r w:rsidRPr="005C4BFF">
        <w:rPr>
          <w:i/>
        </w:rPr>
        <w:t>olitique</w:t>
      </w:r>
      <w:r>
        <w:t xml:space="preserve"> 50, no. 4 (2017): 1005-1036.</w:t>
      </w:r>
    </w:p>
    <w:p w14:paraId="589EAB7E" w14:textId="77777777" w:rsidR="00883313" w:rsidRDefault="00883313" w:rsidP="00883313">
      <w:pPr>
        <w:jc w:val="both"/>
      </w:pPr>
    </w:p>
    <w:p w14:paraId="5A25F104" w14:textId="77777777" w:rsidR="00883313" w:rsidRDefault="00883313" w:rsidP="00883313">
      <w:pPr>
        <w:jc w:val="both"/>
      </w:pPr>
      <w:r>
        <w:t xml:space="preserve">Chang, Linchiat, and Jon A. Krosnick. "National surveys via RDD telephone interviewing versus the Internet: Comparing sample representativeness and response quality." </w:t>
      </w:r>
      <w:r w:rsidRPr="005C4BFF">
        <w:rPr>
          <w:i/>
        </w:rPr>
        <w:t>Public Opinion Quarterly</w:t>
      </w:r>
      <w:r>
        <w:t xml:space="preserve"> 73, no. 4 (2009): 641-678.</w:t>
      </w:r>
    </w:p>
    <w:p w14:paraId="7C9C0409" w14:textId="77777777" w:rsidR="00883313" w:rsidRDefault="00883313" w:rsidP="00883313">
      <w:pPr>
        <w:jc w:val="both"/>
      </w:pPr>
    </w:p>
    <w:p w14:paraId="4DD59308" w14:textId="77777777" w:rsidR="00162C09" w:rsidRDefault="00162C09" w:rsidP="00162C09">
      <w:pPr>
        <w:jc w:val="both"/>
      </w:pPr>
      <w:r>
        <w:t xml:space="preserve">Coppock, Alexander. "Generalizing from survey experiments conducted on Mechanical Turk: A replication approach." </w:t>
      </w:r>
      <w:r w:rsidRPr="005C4BFF">
        <w:rPr>
          <w:i/>
        </w:rPr>
        <w:t>Political Science Research and Methods</w:t>
      </w:r>
      <w:r>
        <w:t xml:space="preserve"> 7, no. 3 (2019): 613-628.</w:t>
      </w:r>
    </w:p>
    <w:p w14:paraId="7AAB15E2" w14:textId="77777777" w:rsidR="00162C09" w:rsidRDefault="00162C09" w:rsidP="00883313">
      <w:pPr>
        <w:jc w:val="both"/>
      </w:pPr>
    </w:p>
    <w:p w14:paraId="113DD54C" w14:textId="2E98318C" w:rsidR="00883313" w:rsidRDefault="00883313" w:rsidP="00883313">
      <w:pPr>
        <w:jc w:val="both"/>
      </w:pPr>
      <w:r>
        <w:t xml:space="preserve">Coppock, Alexander, and Oliver A. McClellan. "Validating the demographic, political, psychological, and experimental results obtained from a new source of online survey respondents." </w:t>
      </w:r>
      <w:r w:rsidRPr="005C4BFF">
        <w:rPr>
          <w:i/>
        </w:rPr>
        <w:t>Research &amp; Politics</w:t>
      </w:r>
      <w:r>
        <w:t xml:space="preserve"> 6, no. 1 (2019): 2053168018822174.</w:t>
      </w:r>
    </w:p>
    <w:p w14:paraId="589F36A8" w14:textId="77777777" w:rsidR="001B31F1" w:rsidRDefault="001B31F1" w:rsidP="00883313">
      <w:pPr>
        <w:jc w:val="both"/>
      </w:pPr>
    </w:p>
    <w:p w14:paraId="3484438E" w14:textId="77777777" w:rsidR="001B31F1" w:rsidRDefault="001B31F1" w:rsidP="001B31F1">
      <w:pPr>
        <w:jc w:val="both"/>
      </w:pPr>
      <w:r w:rsidRPr="00F65D89">
        <w:t>Geer, John Gray. </w:t>
      </w:r>
      <w:r w:rsidRPr="00F65D89">
        <w:rPr>
          <w:i/>
          <w:iCs/>
        </w:rPr>
        <w:t>From tea leaves to opinion polls: A theory of democratic leadership</w:t>
      </w:r>
      <w:r w:rsidRPr="00F65D89">
        <w:t xml:space="preserve">. </w:t>
      </w:r>
      <w:r>
        <w:t xml:space="preserve">New York: </w:t>
      </w:r>
      <w:r w:rsidRPr="00F65D89">
        <w:t>Columbia University Press, 1996.</w:t>
      </w:r>
    </w:p>
    <w:p w14:paraId="2218C961" w14:textId="77777777" w:rsidR="00883313" w:rsidRDefault="00883313" w:rsidP="00883313">
      <w:pPr>
        <w:jc w:val="both"/>
      </w:pPr>
    </w:p>
    <w:p w14:paraId="2BF25FC3" w14:textId="77777777" w:rsidR="00883313" w:rsidRDefault="00883313" w:rsidP="00883313">
      <w:pPr>
        <w:jc w:val="both"/>
      </w:pPr>
      <w:r>
        <w:t xml:space="preserve">Iyengar, Shanto, and Sean J. Westwood. "Fear and loathing across party lines: New evidence on group polarization." </w:t>
      </w:r>
      <w:r w:rsidRPr="005C4BFF">
        <w:rPr>
          <w:i/>
        </w:rPr>
        <w:t>American Journal of Political Science</w:t>
      </w:r>
      <w:r>
        <w:t xml:space="preserve"> 59, no. 3 (2015): 690-707.</w:t>
      </w:r>
    </w:p>
    <w:p w14:paraId="0C50874C" w14:textId="77777777" w:rsidR="00883313" w:rsidRDefault="00883313" w:rsidP="00883313">
      <w:pPr>
        <w:jc w:val="both"/>
      </w:pPr>
    </w:p>
    <w:p w14:paraId="08631EB8" w14:textId="77777777" w:rsidR="00883313" w:rsidRDefault="00883313" w:rsidP="00883313">
      <w:pPr>
        <w:jc w:val="both"/>
      </w:pPr>
      <w:r>
        <w:t xml:space="preserve">Kam, Cindy D. "Risk attitudes and political participation." </w:t>
      </w:r>
      <w:r w:rsidRPr="005C4BFF">
        <w:rPr>
          <w:i/>
        </w:rPr>
        <w:t>American Journal of Political Science</w:t>
      </w:r>
      <w:r>
        <w:t xml:space="preserve"> 56, no. 4 (2012): 817-836.</w:t>
      </w:r>
    </w:p>
    <w:p w14:paraId="5D9E1D7B" w14:textId="77777777" w:rsidR="00883313" w:rsidRDefault="00883313" w:rsidP="00883313">
      <w:pPr>
        <w:jc w:val="both"/>
      </w:pPr>
    </w:p>
    <w:p w14:paraId="15DDF112" w14:textId="58C2624E" w:rsidR="00883313" w:rsidRDefault="00883313" w:rsidP="00883313">
      <w:pPr>
        <w:jc w:val="both"/>
      </w:pPr>
      <w:r>
        <w:t xml:space="preserve">Kennedy, Courtney, Andrew Mercer, Scott Keeter, Nick Hatley, Kyley McGeeney, and Alejandra Gimenez. "Evaluating online nonprobability surveys." Pew Research Center. Available at: http://www. </w:t>
      </w:r>
      <w:r w:rsidR="00B90FB0">
        <w:t>Pew research</w:t>
      </w:r>
      <w:r>
        <w:t>. org/2016/05/02/evaluating-online-nonprobability-surveys/(accessed September 2016) (2016).</w:t>
      </w:r>
    </w:p>
    <w:p w14:paraId="64041745" w14:textId="77777777" w:rsidR="005C4BFF" w:rsidRDefault="005C4BFF" w:rsidP="00883313">
      <w:pPr>
        <w:jc w:val="both"/>
      </w:pPr>
    </w:p>
    <w:p w14:paraId="7E75FCE7" w14:textId="77777777" w:rsidR="006825E1" w:rsidRDefault="006825E1" w:rsidP="006825E1">
      <w:pPr>
        <w:jc w:val="both"/>
        <w:rPr>
          <w:rStyle w:val="Hyperlink"/>
        </w:rPr>
      </w:pPr>
      <w:r>
        <w:t xml:space="preserve">Kennedy, Courtney, and Claudia Deane. </w:t>
      </w:r>
      <w:r w:rsidRPr="006825E1">
        <w:t>"</w:t>
      </w:r>
      <w:r w:rsidRPr="005C4BFF">
        <w:rPr>
          <w:bCs/>
        </w:rPr>
        <w:t xml:space="preserve">What our </w:t>
      </w:r>
      <w:r>
        <w:rPr>
          <w:bCs/>
        </w:rPr>
        <w:t>T</w:t>
      </w:r>
      <w:r w:rsidRPr="005C4BFF">
        <w:rPr>
          <w:bCs/>
        </w:rPr>
        <w:t xml:space="preserve">ransition to </w:t>
      </w:r>
      <w:r>
        <w:rPr>
          <w:bCs/>
        </w:rPr>
        <w:t>O</w:t>
      </w:r>
      <w:r w:rsidRPr="005C4BFF">
        <w:rPr>
          <w:bCs/>
        </w:rPr>
        <w:t xml:space="preserve">nline </w:t>
      </w:r>
      <w:r>
        <w:rPr>
          <w:bCs/>
        </w:rPr>
        <w:t>P</w:t>
      </w:r>
      <w:r w:rsidRPr="005C4BFF">
        <w:rPr>
          <w:bCs/>
        </w:rPr>
        <w:t xml:space="preserve">olling </w:t>
      </w:r>
      <w:r>
        <w:rPr>
          <w:bCs/>
        </w:rPr>
        <w:t>M</w:t>
      </w:r>
      <w:r w:rsidRPr="005C4BFF">
        <w:rPr>
          <w:bCs/>
        </w:rPr>
        <w:t xml:space="preserve">eans for </w:t>
      </w:r>
      <w:r>
        <w:rPr>
          <w:bCs/>
        </w:rPr>
        <w:t>D</w:t>
      </w:r>
      <w:r w:rsidRPr="005C4BFF">
        <w:rPr>
          <w:bCs/>
        </w:rPr>
        <w:t xml:space="preserve">ecades of </w:t>
      </w:r>
      <w:r>
        <w:rPr>
          <w:bCs/>
        </w:rPr>
        <w:t>P</w:t>
      </w:r>
      <w:r w:rsidRPr="005C4BFF">
        <w:rPr>
          <w:bCs/>
        </w:rPr>
        <w:t xml:space="preserve">hone </w:t>
      </w:r>
      <w:r>
        <w:rPr>
          <w:bCs/>
        </w:rPr>
        <w:t>S</w:t>
      </w:r>
      <w:r w:rsidRPr="005C4BFF">
        <w:rPr>
          <w:bCs/>
        </w:rPr>
        <w:t xml:space="preserve">urvey </w:t>
      </w:r>
      <w:r>
        <w:rPr>
          <w:bCs/>
        </w:rPr>
        <w:t>T</w:t>
      </w:r>
      <w:r w:rsidRPr="005C4BFF">
        <w:rPr>
          <w:bCs/>
        </w:rPr>
        <w:t>rends</w:t>
      </w:r>
      <w:r>
        <w:rPr>
          <w:bCs/>
        </w:rPr>
        <w:t>.</w:t>
      </w:r>
      <w:r w:rsidRPr="006825E1">
        <w:t>" Pew Research Center. Available at https://www.pewresearch.org/fact-tank/2019/02/27/what-our-transition-to-online-polling-means-for-decades-of-phone-survey-trends/</w:t>
      </w:r>
      <w:r>
        <w:rPr>
          <w:rStyle w:val="Hyperlink"/>
        </w:rPr>
        <w:t xml:space="preserve"> (accessed January 6, 2021) (2019).</w:t>
      </w:r>
    </w:p>
    <w:p w14:paraId="0F74210F" w14:textId="77777777" w:rsidR="006825E1" w:rsidRDefault="006825E1" w:rsidP="006825E1">
      <w:pPr>
        <w:jc w:val="both"/>
      </w:pPr>
    </w:p>
    <w:p w14:paraId="7524E8BB" w14:textId="77777777" w:rsidR="006825E1" w:rsidRDefault="006825E1" w:rsidP="006825E1">
      <w:pPr>
        <w:jc w:val="both"/>
        <w:rPr>
          <w:rStyle w:val="Hyperlink"/>
        </w:rPr>
      </w:pPr>
      <w:r>
        <w:t xml:space="preserve">Kennedy, Courtney, and Hannah Hartig. "Response Rates in Telephone Surveys Have Resumed Their Decline." Pew Research Center. Available at </w:t>
      </w:r>
      <w:hyperlink r:id="rId9" w:history="1">
        <w:r w:rsidRPr="00BC4287">
          <w:rPr>
            <w:rStyle w:val="Hyperlink"/>
          </w:rPr>
          <w:t>https://www.pewresearch.org/fact-tank/2019/02/27/response-rates-in-telephone-surveys-have-resumed-their-decline/</w:t>
        </w:r>
      </w:hyperlink>
      <w:r>
        <w:rPr>
          <w:rStyle w:val="Hyperlink"/>
        </w:rPr>
        <w:t xml:space="preserve"> (accessed January 6, 2021) (2019).</w:t>
      </w:r>
    </w:p>
    <w:p w14:paraId="6F26E23E" w14:textId="77777777" w:rsidR="001B31F1" w:rsidRDefault="001B31F1" w:rsidP="001B31F1">
      <w:pPr>
        <w:jc w:val="both"/>
      </w:pPr>
    </w:p>
    <w:p w14:paraId="41C24DDF" w14:textId="77777777" w:rsidR="001B31F1" w:rsidRDefault="001B31F1" w:rsidP="001B31F1">
      <w:pPr>
        <w:jc w:val="both"/>
      </w:pPr>
      <w:r w:rsidRPr="00D37368">
        <w:t xml:space="preserve">Lasswell, Harold D. 1941. </w:t>
      </w:r>
      <w:r w:rsidRPr="00CB6BCF">
        <w:rPr>
          <w:i/>
        </w:rPr>
        <w:t xml:space="preserve">Democracy </w:t>
      </w:r>
      <w:r>
        <w:rPr>
          <w:i/>
        </w:rPr>
        <w:t>t</w:t>
      </w:r>
      <w:r w:rsidRPr="00CB6BCF">
        <w:rPr>
          <w:i/>
        </w:rPr>
        <w:t xml:space="preserve">hrough </w:t>
      </w:r>
      <w:r>
        <w:rPr>
          <w:i/>
        </w:rPr>
        <w:t>p</w:t>
      </w:r>
      <w:r w:rsidRPr="00CB6BCF">
        <w:rPr>
          <w:i/>
        </w:rPr>
        <w:t xml:space="preserve">ublic </w:t>
      </w:r>
      <w:r>
        <w:rPr>
          <w:i/>
        </w:rPr>
        <w:t>o</w:t>
      </w:r>
      <w:r w:rsidRPr="00CB6BCF">
        <w:rPr>
          <w:i/>
        </w:rPr>
        <w:t>pinion</w:t>
      </w:r>
      <w:r w:rsidRPr="00D37368">
        <w:t>. Menasha, WI: Banta.</w:t>
      </w:r>
    </w:p>
    <w:p w14:paraId="5D62319A" w14:textId="77777777" w:rsidR="00883313" w:rsidRDefault="00883313" w:rsidP="00883313">
      <w:pPr>
        <w:jc w:val="both"/>
      </w:pPr>
    </w:p>
    <w:p w14:paraId="1B15BF82" w14:textId="77777777" w:rsidR="00883313" w:rsidRDefault="00883313" w:rsidP="00883313">
      <w:pPr>
        <w:jc w:val="both"/>
      </w:pPr>
      <w:r>
        <w:t xml:space="preserve">Malhotra, Neil, Yotam Margalit, and Cecilia Hyunjung Mo. "Economic explanations for opposition to immigration: Distinguishing between prevalence and conditional impact." </w:t>
      </w:r>
      <w:r w:rsidRPr="005C4BFF">
        <w:rPr>
          <w:i/>
        </w:rPr>
        <w:t>American Journal of Political Science</w:t>
      </w:r>
      <w:r>
        <w:t xml:space="preserve"> 57, no. 2 (2013): 391-410.</w:t>
      </w:r>
    </w:p>
    <w:p w14:paraId="2C609A8C" w14:textId="77777777" w:rsidR="00883313" w:rsidRDefault="00883313" w:rsidP="00883313">
      <w:pPr>
        <w:jc w:val="both"/>
      </w:pPr>
    </w:p>
    <w:p w14:paraId="1115A8CE" w14:textId="51E16CCD" w:rsidR="00883313" w:rsidRDefault="00883313" w:rsidP="00883313">
      <w:pPr>
        <w:jc w:val="both"/>
      </w:pPr>
      <w:r>
        <w:t xml:space="preserve">Malhotra, Neil, and Jon A. Krosnick. "The effect of survey mode and sampling on inferences about political attitudes and behavior: Comparing the 2000 and 2004 ANES to Internet surveys with nonprobability samples." </w:t>
      </w:r>
      <w:r w:rsidRPr="005C4BFF">
        <w:rPr>
          <w:i/>
        </w:rPr>
        <w:t>Political Analysis</w:t>
      </w:r>
      <w:r>
        <w:t xml:space="preserve"> 15, no. 3 (2007): 286-323.</w:t>
      </w:r>
    </w:p>
    <w:p w14:paraId="5017C8C4" w14:textId="77777777" w:rsidR="001B31F1" w:rsidRDefault="001B31F1" w:rsidP="00883313">
      <w:pPr>
        <w:jc w:val="both"/>
      </w:pPr>
    </w:p>
    <w:p w14:paraId="6CC77FF0" w14:textId="77777777" w:rsidR="001B31F1" w:rsidRDefault="001B31F1" w:rsidP="001B31F1">
      <w:pPr>
        <w:jc w:val="both"/>
      </w:pPr>
      <w:r w:rsidRPr="00061804">
        <w:t>Shapiro, Robert Y. "Public opinion and American democracy." </w:t>
      </w:r>
      <w:r w:rsidRPr="00061804">
        <w:rPr>
          <w:i/>
          <w:iCs/>
        </w:rPr>
        <w:t>Public Opinion Quarterly</w:t>
      </w:r>
      <w:r w:rsidRPr="00061804">
        <w:t> 75, no. 5 (2011): 982-1017.</w:t>
      </w:r>
    </w:p>
    <w:p w14:paraId="3DE07F8F" w14:textId="77777777" w:rsidR="001B31F1" w:rsidRDefault="001B31F1" w:rsidP="00883313">
      <w:pPr>
        <w:jc w:val="both"/>
      </w:pPr>
    </w:p>
    <w:p w14:paraId="346DF432" w14:textId="6A3CE9C1" w:rsidR="00883313" w:rsidRDefault="00883313" w:rsidP="00883313">
      <w:pPr>
        <w:jc w:val="both"/>
      </w:pPr>
      <w:r>
        <w:t xml:space="preserve">Stephenson, Laura B., and Jean Crête. "Studying political behavior: A comparison of Internet and telephone surveys." </w:t>
      </w:r>
      <w:r w:rsidRPr="005C4BFF">
        <w:rPr>
          <w:i/>
        </w:rPr>
        <w:t>International Journal of Public Opinion Research</w:t>
      </w:r>
      <w:r>
        <w:t xml:space="preserve"> 23, no. 1 (2010): 24-55.</w:t>
      </w:r>
    </w:p>
    <w:p w14:paraId="793DDF9A" w14:textId="77777777" w:rsidR="00883313" w:rsidRDefault="00883313" w:rsidP="00883313">
      <w:pPr>
        <w:jc w:val="both"/>
      </w:pPr>
    </w:p>
    <w:p w14:paraId="55B8150C" w14:textId="66F882CA" w:rsidR="00883313" w:rsidRDefault="00883313" w:rsidP="00883313">
      <w:pPr>
        <w:jc w:val="both"/>
      </w:pPr>
      <w:r>
        <w:t xml:space="preserve">Yeager, David S., Jon A. Krosnick, LinChiat Chang, Harold S. Javitz, Matthew S. Levendusky, Alberto Simpser, and Rui Wang. "Comparing the accuracy of RDD telephone surveys and internet surveys conducted with probability and non-probability samples." </w:t>
      </w:r>
      <w:r w:rsidRPr="005C4BFF">
        <w:rPr>
          <w:i/>
        </w:rPr>
        <w:t xml:space="preserve">Public </w:t>
      </w:r>
      <w:r w:rsidR="00162C09">
        <w:rPr>
          <w:i/>
        </w:rPr>
        <w:t>O</w:t>
      </w:r>
      <w:r w:rsidRPr="005C4BFF">
        <w:rPr>
          <w:i/>
        </w:rPr>
        <w:t xml:space="preserve">pinion </w:t>
      </w:r>
      <w:r w:rsidR="00162C09">
        <w:rPr>
          <w:i/>
        </w:rPr>
        <w:t>Q</w:t>
      </w:r>
      <w:r w:rsidRPr="005C4BFF">
        <w:rPr>
          <w:i/>
        </w:rPr>
        <w:t>uarterly</w:t>
      </w:r>
      <w:r>
        <w:t xml:space="preserve"> 75, no. 4 (2011): 709-747.</w:t>
      </w:r>
    </w:p>
    <w:p w14:paraId="120C622D" w14:textId="77777777" w:rsidR="006103BD" w:rsidRDefault="006103BD"/>
    <w:p w14:paraId="001F12A5" w14:textId="77777777" w:rsidR="00376FA6" w:rsidRDefault="00376FA6"/>
    <w:p w14:paraId="68852FB9" w14:textId="0381C3AA" w:rsidR="001B31F1" w:rsidRDefault="001B31F1" w:rsidP="001B31F1">
      <w:pPr>
        <w:jc w:val="both"/>
      </w:pPr>
    </w:p>
    <w:p w14:paraId="243C0150" w14:textId="77777777" w:rsidR="008A0BAD" w:rsidRDefault="008A0BAD" w:rsidP="001B31F1">
      <w:pPr>
        <w:jc w:val="both"/>
      </w:pPr>
    </w:p>
    <w:p w14:paraId="431B038E" w14:textId="77777777" w:rsidR="00376FA6" w:rsidRDefault="00376FA6"/>
    <w:p w14:paraId="7E644097" w14:textId="77777777" w:rsidR="00376FA6" w:rsidRDefault="00376FA6"/>
    <w:p w14:paraId="17E81968" w14:textId="4F12EDBD" w:rsidR="00CC17E9" w:rsidRPr="00C936F5" w:rsidRDefault="00CC17E9" w:rsidP="008A0BAD">
      <w:pPr>
        <w:pStyle w:val="Heading1"/>
        <w:rPr>
          <w:rFonts w:ascii="Times New Roman" w:hAnsi="Times New Roman" w:cs="Times New Roman"/>
          <w:sz w:val="24"/>
          <w:szCs w:val="24"/>
        </w:rPr>
      </w:pPr>
      <w:bookmarkStart w:id="7" w:name="_Toc135996052"/>
      <w:r w:rsidRPr="00C936F5">
        <w:rPr>
          <w:rFonts w:ascii="Times New Roman" w:hAnsi="Times New Roman" w:cs="Times New Roman"/>
          <w:sz w:val="24"/>
          <w:szCs w:val="24"/>
        </w:rPr>
        <w:lastRenderedPageBreak/>
        <w:t>Survey Question Wording on Key Variables in the Manuscript</w:t>
      </w:r>
      <w:bookmarkEnd w:id="7"/>
    </w:p>
    <w:p w14:paraId="3E236F91" w14:textId="77777777" w:rsidR="00CC17E9" w:rsidRDefault="00CC17E9"/>
    <w:tbl>
      <w:tblPr>
        <w:tblStyle w:val="TableGrid"/>
        <w:tblW w:w="0" w:type="auto"/>
        <w:tblLook w:val="04A0" w:firstRow="1" w:lastRow="0" w:firstColumn="1" w:lastColumn="0" w:noHBand="0" w:noVBand="1"/>
      </w:tblPr>
      <w:tblGrid>
        <w:gridCol w:w="3116"/>
        <w:gridCol w:w="3117"/>
        <w:gridCol w:w="3117"/>
      </w:tblGrid>
      <w:tr w:rsidR="001F219C" w14:paraId="2A8326D2" w14:textId="77777777" w:rsidTr="001F219C">
        <w:tc>
          <w:tcPr>
            <w:tcW w:w="3116" w:type="dxa"/>
          </w:tcPr>
          <w:p w14:paraId="707BDDC6" w14:textId="77777777" w:rsidR="001F219C" w:rsidRDefault="001F219C">
            <w:r>
              <w:t>Variable</w:t>
            </w:r>
          </w:p>
        </w:tc>
        <w:tc>
          <w:tcPr>
            <w:tcW w:w="3117" w:type="dxa"/>
          </w:tcPr>
          <w:p w14:paraId="5AF7D570" w14:textId="77777777" w:rsidR="001F219C" w:rsidRDefault="001F219C">
            <w:r>
              <w:t>Question Wording</w:t>
            </w:r>
          </w:p>
        </w:tc>
        <w:tc>
          <w:tcPr>
            <w:tcW w:w="3117" w:type="dxa"/>
          </w:tcPr>
          <w:p w14:paraId="70C401BA" w14:textId="77777777" w:rsidR="001F219C" w:rsidRDefault="001F219C">
            <w:r>
              <w:t>Response Options</w:t>
            </w:r>
          </w:p>
        </w:tc>
      </w:tr>
      <w:tr w:rsidR="00124063" w14:paraId="7CADD97C" w14:textId="77777777" w:rsidTr="001F219C">
        <w:tc>
          <w:tcPr>
            <w:tcW w:w="3116" w:type="dxa"/>
          </w:tcPr>
          <w:p w14:paraId="04750FA6" w14:textId="6A6C9C20" w:rsidR="00124063" w:rsidRDefault="00124063">
            <w:r>
              <w:t xml:space="preserve">Satisfaction with </w:t>
            </w:r>
            <w:r w:rsidR="00EB2134">
              <w:t>d</w:t>
            </w:r>
            <w:r>
              <w:t>emocracy</w:t>
            </w:r>
          </w:p>
        </w:tc>
        <w:tc>
          <w:tcPr>
            <w:tcW w:w="3117" w:type="dxa"/>
          </w:tcPr>
          <w:p w14:paraId="19E6001D" w14:textId="63AE54D5" w:rsidR="00124063" w:rsidRDefault="00D37FDA">
            <w:r w:rsidRPr="00D37FDA">
              <w:t>On the whole, are you very satisfied, somewhat satisfied, not very satisfied or not at all satisfied with the following in United States:</w:t>
            </w:r>
            <w:r>
              <w:t xml:space="preserve"> Quality of </w:t>
            </w:r>
            <w:r w:rsidR="00EB2134">
              <w:t>d</w:t>
            </w:r>
            <w:r>
              <w:t>emocracy</w:t>
            </w:r>
          </w:p>
        </w:tc>
        <w:tc>
          <w:tcPr>
            <w:tcW w:w="3117" w:type="dxa"/>
          </w:tcPr>
          <w:p w14:paraId="279F23D7" w14:textId="77777777" w:rsidR="00124063" w:rsidRDefault="00D37FDA">
            <w:r>
              <w:t>1 = not at all satisfied</w:t>
            </w:r>
          </w:p>
          <w:p w14:paraId="1F2EB7A3" w14:textId="0837C408" w:rsidR="00D37FDA" w:rsidRDefault="00D37FDA">
            <w:r>
              <w:t>2 =</w:t>
            </w:r>
            <w:r w:rsidR="00EB2134">
              <w:t xml:space="preserve"> </w:t>
            </w:r>
            <w:r>
              <w:t>not very satisfied</w:t>
            </w:r>
          </w:p>
          <w:p w14:paraId="5E47BB75" w14:textId="77777777" w:rsidR="00D37FDA" w:rsidRDefault="00D37FDA">
            <w:r>
              <w:t>3 = somewhat satisfied</w:t>
            </w:r>
          </w:p>
          <w:p w14:paraId="00EF7025" w14:textId="77777777" w:rsidR="00D37FDA" w:rsidRDefault="00D37FDA">
            <w:r>
              <w:t>4 = very satisfied</w:t>
            </w:r>
          </w:p>
        </w:tc>
      </w:tr>
      <w:tr w:rsidR="002676B5" w14:paraId="47AFADE7" w14:textId="77777777" w:rsidTr="001F219C">
        <w:tc>
          <w:tcPr>
            <w:tcW w:w="3116" w:type="dxa"/>
          </w:tcPr>
          <w:p w14:paraId="20049214" w14:textId="451ECED4" w:rsidR="002676B5" w:rsidRDefault="002676B5" w:rsidP="002676B5">
            <w:r>
              <w:t>Beliefs about future economy</w:t>
            </w:r>
          </w:p>
        </w:tc>
        <w:tc>
          <w:tcPr>
            <w:tcW w:w="3117" w:type="dxa"/>
          </w:tcPr>
          <w:p w14:paraId="6A64C92D" w14:textId="173BCC8B" w:rsidR="002676B5" w:rsidRPr="00D37FDA" w:rsidRDefault="002676B5" w:rsidP="002676B5">
            <w:r w:rsidRPr="00193315">
              <w:t>What about the next 12 months? Do you expect the economy, in the country as a whole, to get better, stay about the same, or get worse?</w:t>
            </w:r>
          </w:p>
        </w:tc>
        <w:tc>
          <w:tcPr>
            <w:tcW w:w="3117" w:type="dxa"/>
          </w:tcPr>
          <w:p w14:paraId="6C22BB0C" w14:textId="77777777" w:rsidR="002676B5" w:rsidRDefault="002676B5" w:rsidP="002676B5">
            <w:r>
              <w:t>1 = get better</w:t>
            </w:r>
          </w:p>
          <w:p w14:paraId="0B6EBEF5" w14:textId="77777777" w:rsidR="002676B5" w:rsidRDefault="002676B5" w:rsidP="002676B5">
            <w:r>
              <w:t>2 = stay about the same</w:t>
            </w:r>
          </w:p>
          <w:p w14:paraId="3786C13A" w14:textId="32A06731" w:rsidR="002676B5" w:rsidRDefault="002676B5" w:rsidP="002676B5">
            <w:r>
              <w:t>3 = get worse</w:t>
            </w:r>
          </w:p>
        </w:tc>
      </w:tr>
      <w:tr w:rsidR="002676B5" w14:paraId="662EB1F0" w14:textId="77777777" w:rsidTr="001F219C">
        <w:tc>
          <w:tcPr>
            <w:tcW w:w="3116" w:type="dxa"/>
          </w:tcPr>
          <w:p w14:paraId="63F3007B" w14:textId="4EA38064" w:rsidR="002676B5" w:rsidRDefault="002676B5" w:rsidP="002676B5">
            <w:r>
              <w:t>Beliefs about future income</w:t>
            </w:r>
          </w:p>
        </w:tc>
        <w:tc>
          <w:tcPr>
            <w:tcW w:w="3117" w:type="dxa"/>
          </w:tcPr>
          <w:p w14:paraId="7C666AFC" w14:textId="22CC6705" w:rsidR="002676B5" w:rsidRPr="00D37FDA" w:rsidRDefault="002676B5" w:rsidP="002676B5">
            <w:r w:rsidRPr="00193315">
              <w:t>Now looking ahead, do you think that a year from now you and your family will be much better off financially, somewhat better off, about the same, somewhat worse off, or much worse off than now?</w:t>
            </w:r>
          </w:p>
        </w:tc>
        <w:tc>
          <w:tcPr>
            <w:tcW w:w="3117" w:type="dxa"/>
          </w:tcPr>
          <w:p w14:paraId="4EBBE11B" w14:textId="77777777" w:rsidR="002676B5" w:rsidRDefault="002676B5" w:rsidP="002676B5">
            <w:r>
              <w:t>1= much better</w:t>
            </w:r>
          </w:p>
          <w:p w14:paraId="18B79A09" w14:textId="77777777" w:rsidR="002676B5" w:rsidRDefault="002676B5" w:rsidP="002676B5">
            <w:r>
              <w:t>2= somewhat better</w:t>
            </w:r>
          </w:p>
          <w:p w14:paraId="569CFAD9" w14:textId="77777777" w:rsidR="002676B5" w:rsidRDefault="002676B5" w:rsidP="002676B5">
            <w:r>
              <w:t>3 = about the same</w:t>
            </w:r>
          </w:p>
          <w:p w14:paraId="5F503DC8" w14:textId="77777777" w:rsidR="002676B5" w:rsidRDefault="002676B5" w:rsidP="002676B5">
            <w:r>
              <w:t>4= somewhat worse</w:t>
            </w:r>
          </w:p>
          <w:p w14:paraId="002352DE" w14:textId="245F1187" w:rsidR="002676B5" w:rsidRDefault="002676B5" w:rsidP="002676B5">
            <w:r>
              <w:t>5 = much worse</w:t>
            </w:r>
          </w:p>
        </w:tc>
      </w:tr>
      <w:tr w:rsidR="002676B5" w14:paraId="7F8CA10A" w14:textId="77777777" w:rsidTr="001F219C">
        <w:tc>
          <w:tcPr>
            <w:tcW w:w="3116" w:type="dxa"/>
          </w:tcPr>
          <w:p w14:paraId="6C391D2C" w14:textId="67801F42" w:rsidR="002676B5" w:rsidRDefault="002676B5" w:rsidP="002676B5">
            <w:r>
              <w:t>Emotional battery</w:t>
            </w:r>
          </w:p>
        </w:tc>
        <w:tc>
          <w:tcPr>
            <w:tcW w:w="3117" w:type="dxa"/>
          </w:tcPr>
          <w:p w14:paraId="66210769" w14:textId="393C0DB4" w:rsidR="002676B5" w:rsidRPr="00D37FDA" w:rsidRDefault="002676B5" w:rsidP="002676B5">
            <w:r w:rsidRPr="00331758">
              <w:t>When you think about the direction the country is headed today, how does it make you feel?</w:t>
            </w:r>
            <w:r>
              <w:t xml:space="preserve"> [Angry, Afraid, Sad, Worried, Happy, Proud]</w:t>
            </w:r>
          </w:p>
        </w:tc>
        <w:tc>
          <w:tcPr>
            <w:tcW w:w="3117" w:type="dxa"/>
          </w:tcPr>
          <w:p w14:paraId="4FE68D5A" w14:textId="77777777" w:rsidR="002676B5" w:rsidRDefault="002676B5" w:rsidP="002676B5">
            <w:r>
              <w:t>1 =  not at all</w:t>
            </w:r>
          </w:p>
          <w:p w14:paraId="5AC9A32A" w14:textId="77777777" w:rsidR="002676B5" w:rsidRDefault="002676B5" w:rsidP="002676B5">
            <w:r>
              <w:t>2 = very little</w:t>
            </w:r>
          </w:p>
          <w:p w14:paraId="04856A90" w14:textId="77777777" w:rsidR="002676B5" w:rsidRDefault="002676B5" w:rsidP="002676B5">
            <w:r>
              <w:t>3 = somewhat</w:t>
            </w:r>
          </w:p>
          <w:p w14:paraId="0D55C3CC" w14:textId="77777777" w:rsidR="002676B5" w:rsidRDefault="002676B5" w:rsidP="002676B5">
            <w:r>
              <w:t>4 = quite a bit</w:t>
            </w:r>
          </w:p>
          <w:p w14:paraId="1C262CAD" w14:textId="2E452667" w:rsidR="002676B5" w:rsidRDefault="002676B5" w:rsidP="002676B5">
            <w:r>
              <w:t>5 = extremely</w:t>
            </w:r>
          </w:p>
        </w:tc>
      </w:tr>
      <w:tr w:rsidR="002676B5" w14:paraId="0B705B45" w14:textId="77777777" w:rsidTr="001F219C">
        <w:tc>
          <w:tcPr>
            <w:tcW w:w="3116" w:type="dxa"/>
          </w:tcPr>
          <w:p w14:paraId="347D6408" w14:textId="31F96E15" w:rsidR="002676B5" w:rsidRDefault="002676B5" w:rsidP="002676B5">
            <w:r>
              <w:t>Satisfaction with elections</w:t>
            </w:r>
          </w:p>
        </w:tc>
        <w:tc>
          <w:tcPr>
            <w:tcW w:w="3117" w:type="dxa"/>
          </w:tcPr>
          <w:p w14:paraId="49736132" w14:textId="4900FB63" w:rsidR="002676B5" w:rsidRPr="001F219C" w:rsidRDefault="002676B5" w:rsidP="002676B5">
            <w:pPr>
              <w:jc w:val="both"/>
            </w:pPr>
            <w:r w:rsidRPr="00D37FDA">
              <w:t>On the whole, are you very satisfied, somewhat satisfied, not very satisfied or not at all satisfied with the following in United States:</w:t>
            </w:r>
            <w:r>
              <w:t xml:space="preserve"> Quality of elections</w:t>
            </w:r>
          </w:p>
        </w:tc>
        <w:tc>
          <w:tcPr>
            <w:tcW w:w="3117" w:type="dxa"/>
          </w:tcPr>
          <w:p w14:paraId="6A649048" w14:textId="77777777" w:rsidR="002676B5" w:rsidRDefault="002676B5" w:rsidP="002676B5">
            <w:r>
              <w:t>1 = not at all satisfied</w:t>
            </w:r>
          </w:p>
          <w:p w14:paraId="2F00012F" w14:textId="5E682F10" w:rsidR="002676B5" w:rsidRDefault="002676B5" w:rsidP="002676B5">
            <w:r>
              <w:t>2 = not very satisfied</w:t>
            </w:r>
          </w:p>
          <w:p w14:paraId="2E3A388C" w14:textId="77777777" w:rsidR="002676B5" w:rsidRDefault="002676B5" w:rsidP="002676B5">
            <w:r>
              <w:t>3 = somewhat satisfied</w:t>
            </w:r>
          </w:p>
          <w:p w14:paraId="0A982FD9" w14:textId="77777777" w:rsidR="002676B5" w:rsidRDefault="002676B5" w:rsidP="002676B5">
            <w:r>
              <w:t>4 = very satisfied</w:t>
            </w:r>
          </w:p>
        </w:tc>
      </w:tr>
      <w:tr w:rsidR="002676B5" w14:paraId="74C381DB" w14:textId="77777777" w:rsidTr="001F219C">
        <w:tc>
          <w:tcPr>
            <w:tcW w:w="3116" w:type="dxa"/>
          </w:tcPr>
          <w:p w14:paraId="706A2BD2" w14:textId="61118D74" w:rsidR="002676B5" w:rsidRDefault="002676B5" w:rsidP="002676B5">
            <w:r>
              <w:t>Elections free/fair</w:t>
            </w:r>
          </w:p>
        </w:tc>
        <w:tc>
          <w:tcPr>
            <w:tcW w:w="3117" w:type="dxa"/>
          </w:tcPr>
          <w:p w14:paraId="34201B9D" w14:textId="77777777" w:rsidR="002676B5" w:rsidRDefault="002676B5" w:rsidP="002676B5">
            <w:pPr>
              <w:jc w:val="both"/>
            </w:pPr>
            <w:r w:rsidRPr="001F219C">
              <w:t>To what extent do you agree/disagree with the following statements?</w:t>
            </w:r>
          </w:p>
          <w:p w14:paraId="4ED0277B" w14:textId="77777777" w:rsidR="002676B5" w:rsidRDefault="002676B5" w:rsidP="002676B5">
            <w:r>
              <w:t>American elections are free and fair</w:t>
            </w:r>
          </w:p>
        </w:tc>
        <w:tc>
          <w:tcPr>
            <w:tcW w:w="3117" w:type="dxa"/>
          </w:tcPr>
          <w:p w14:paraId="22878489" w14:textId="796C86F6" w:rsidR="002676B5" w:rsidRDefault="002676B5" w:rsidP="002676B5">
            <w:r>
              <w:t xml:space="preserve">1 = strongly disagree </w:t>
            </w:r>
          </w:p>
          <w:p w14:paraId="43F42FFF" w14:textId="538273D1" w:rsidR="002676B5" w:rsidRDefault="002676B5" w:rsidP="002676B5">
            <w:r>
              <w:t>2 = somewhat disagree</w:t>
            </w:r>
          </w:p>
          <w:p w14:paraId="09E21445" w14:textId="77777777" w:rsidR="002676B5" w:rsidRDefault="002676B5" w:rsidP="002676B5">
            <w:r>
              <w:t>3 = somewhat agree</w:t>
            </w:r>
          </w:p>
          <w:p w14:paraId="41304B3F" w14:textId="77777777" w:rsidR="002676B5" w:rsidRDefault="002676B5" w:rsidP="002676B5">
            <w:r>
              <w:t>4 = strongly agree</w:t>
            </w:r>
          </w:p>
        </w:tc>
      </w:tr>
      <w:tr w:rsidR="002676B5" w14:paraId="6B7335A4" w14:textId="77777777" w:rsidTr="001F219C">
        <w:tc>
          <w:tcPr>
            <w:tcW w:w="3116" w:type="dxa"/>
          </w:tcPr>
          <w:p w14:paraId="0B59A3D3" w14:textId="37218CE9" w:rsidR="002676B5" w:rsidRDefault="002676B5" w:rsidP="002676B5">
            <w:r>
              <w:t>Satisfaction with news media</w:t>
            </w:r>
          </w:p>
        </w:tc>
        <w:tc>
          <w:tcPr>
            <w:tcW w:w="3117" w:type="dxa"/>
          </w:tcPr>
          <w:p w14:paraId="08EE9379" w14:textId="77777777" w:rsidR="002676B5" w:rsidRDefault="002676B5" w:rsidP="002676B5">
            <w:r w:rsidRPr="00D37FDA">
              <w:t>On the whole, are you very satisfied, somewhat satisfied, not very satisfied or not at all satisfied with the following in United States:</w:t>
            </w:r>
            <w:r>
              <w:t xml:space="preserve"> Quality of news media</w:t>
            </w:r>
          </w:p>
        </w:tc>
        <w:tc>
          <w:tcPr>
            <w:tcW w:w="3117" w:type="dxa"/>
          </w:tcPr>
          <w:p w14:paraId="439C36D0" w14:textId="1D2788F5" w:rsidR="002676B5" w:rsidRDefault="002676B5" w:rsidP="002676B5">
            <w:r>
              <w:t>1 = strongly disagree</w:t>
            </w:r>
          </w:p>
          <w:p w14:paraId="5AEFA9B2" w14:textId="10BDEF55" w:rsidR="002676B5" w:rsidRDefault="002676B5" w:rsidP="002676B5">
            <w:r>
              <w:t>2 = somewhat disagree</w:t>
            </w:r>
          </w:p>
          <w:p w14:paraId="374DED3A" w14:textId="77777777" w:rsidR="002676B5" w:rsidRDefault="002676B5" w:rsidP="002676B5">
            <w:r>
              <w:t>3 = somewhat agree</w:t>
            </w:r>
          </w:p>
          <w:p w14:paraId="4392A290" w14:textId="77777777" w:rsidR="002676B5" w:rsidRDefault="002676B5" w:rsidP="002676B5">
            <w:r>
              <w:t>4 = strongly agree</w:t>
            </w:r>
          </w:p>
        </w:tc>
      </w:tr>
    </w:tbl>
    <w:p w14:paraId="44E5D441" w14:textId="77777777" w:rsidR="001F219C" w:rsidRDefault="001F219C"/>
    <w:p w14:paraId="400C9C6D" w14:textId="61933890" w:rsidR="001F219C" w:rsidRPr="008A0BAD" w:rsidRDefault="00EB2134" w:rsidP="008A0BAD">
      <w:pPr>
        <w:pStyle w:val="Heading1"/>
        <w:rPr>
          <w:rFonts w:ascii="Times New Roman" w:hAnsi="Times New Roman" w:cs="Times New Roman"/>
          <w:sz w:val="24"/>
          <w:szCs w:val="24"/>
        </w:rPr>
      </w:pPr>
      <w:r>
        <w:rPr>
          <w:szCs w:val="24"/>
        </w:rPr>
        <w:br w:type="page"/>
      </w:r>
      <w:bookmarkStart w:id="8" w:name="_Toc135996053"/>
      <w:r w:rsidR="00743294" w:rsidRPr="008A0BAD">
        <w:rPr>
          <w:rFonts w:ascii="Times New Roman" w:hAnsi="Times New Roman" w:cs="Times New Roman"/>
          <w:sz w:val="24"/>
          <w:szCs w:val="24"/>
        </w:rPr>
        <w:lastRenderedPageBreak/>
        <w:t xml:space="preserve">Means and </w:t>
      </w:r>
      <w:r w:rsidR="00CC17E9" w:rsidRPr="008A0BAD">
        <w:rPr>
          <w:rFonts w:ascii="Times New Roman" w:hAnsi="Times New Roman" w:cs="Times New Roman"/>
          <w:sz w:val="24"/>
          <w:szCs w:val="24"/>
        </w:rPr>
        <w:t>Frequency Distributions on Key Variables</w:t>
      </w:r>
      <w:r w:rsidR="00A63BF7" w:rsidRPr="008A0BAD">
        <w:rPr>
          <w:rFonts w:ascii="Times New Roman" w:hAnsi="Times New Roman" w:cs="Times New Roman"/>
          <w:sz w:val="24"/>
          <w:szCs w:val="24"/>
        </w:rPr>
        <w:t xml:space="preserve"> in the Manuscript</w:t>
      </w:r>
      <w:bookmarkEnd w:id="8"/>
    </w:p>
    <w:p w14:paraId="46086A5E" w14:textId="0839328B" w:rsidR="00B00430" w:rsidRDefault="00B00430" w:rsidP="005C4BFF"/>
    <w:p w14:paraId="1554B220" w14:textId="473233FC" w:rsidR="00B00430" w:rsidRDefault="00B00430" w:rsidP="005C4BFF">
      <w:r w:rsidRPr="003050F2">
        <w:rPr>
          <w:noProof/>
          <w:szCs w:val="24"/>
        </w:rPr>
        <w:drawing>
          <wp:inline distT="0" distB="0" distL="0" distR="0" wp14:anchorId="769C563D" wp14:editId="17C82991">
            <wp:extent cx="4976495" cy="2964815"/>
            <wp:effectExtent l="0" t="0" r="14605" b="6985"/>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011F70" w14:textId="55902F49" w:rsidR="00B00430" w:rsidRDefault="00B00430" w:rsidP="005C4BFF"/>
    <w:p w14:paraId="1772E8AD" w14:textId="0DD5648F" w:rsidR="00B00430" w:rsidRPr="00150A56" w:rsidRDefault="00B00430" w:rsidP="005C4BFF">
      <w:r>
        <w:rPr>
          <w:noProof/>
        </w:rPr>
        <w:drawing>
          <wp:inline distT="0" distB="0" distL="0" distR="0" wp14:anchorId="4E7F85FC" wp14:editId="772CF53D">
            <wp:extent cx="4035426" cy="2743200"/>
            <wp:effectExtent l="0" t="0" r="317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867CF1" w14:textId="7093701D" w:rsidR="00743294" w:rsidRDefault="00992BB3">
      <w:r w:rsidRPr="00992BB3">
        <w:rPr>
          <w:noProof/>
        </w:rPr>
        <w:lastRenderedPageBreak/>
        <w:drawing>
          <wp:inline distT="0" distB="0" distL="0" distR="0" wp14:anchorId="49282390" wp14:editId="071A2FA7">
            <wp:extent cx="5111750" cy="37465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42FCAE55" w14:textId="77777777" w:rsidR="00743294" w:rsidRDefault="00743294"/>
    <w:p w14:paraId="479E9F88" w14:textId="77777777" w:rsidR="00D010DB" w:rsidRDefault="004203E4">
      <w:r w:rsidRPr="004203E4">
        <w:rPr>
          <w:noProof/>
        </w:rPr>
        <w:drawing>
          <wp:inline distT="0" distB="0" distL="0" distR="0" wp14:anchorId="65632781" wp14:editId="27EF7248">
            <wp:extent cx="5111750" cy="3746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2B5AF781" w14:textId="77777777" w:rsidR="00D010DB" w:rsidRDefault="004203E4">
      <w:r w:rsidRPr="004203E4">
        <w:rPr>
          <w:noProof/>
        </w:rPr>
        <w:lastRenderedPageBreak/>
        <w:drawing>
          <wp:inline distT="0" distB="0" distL="0" distR="0" wp14:anchorId="27FFF5A5" wp14:editId="217F8B57">
            <wp:extent cx="5111750" cy="3746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5BD5D432" w14:textId="77777777" w:rsidR="00D010DB" w:rsidRDefault="004203E4">
      <w:r w:rsidRPr="004203E4">
        <w:rPr>
          <w:noProof/>
        </w:rPr>
        <w:drawing>
          <wp:inline distT="0" distB="0" distL="0" distR="0" wp14:anchorId="35115EA0" wp14:editId="7667E7AE">
            <wp:extent cx="5111750" cy="3746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1EAE3896" w14:textId="77777777" w:rsidR="00DD445C" w:rsidRDefault="00DD445C"/>
    <w:p w14:paraId="1CBD81ED" w14:textId="7574A81B" w:rsidR="00DD445C" w:rsidRDefault="00DD445C" w:rsidP="00DD445C">
      <w:pPr>
        <w:jc w:val="both"/>
      </w:pPr>
    </w:p>
    <w:p w14:paraId="17621344" w14:textId="45BC5A0C" w:rsidR="00743294" w:rsidRDefault="00743294" w:rsidP="00DD445C">
      <w:pPr>
        <w:jc w:val="both"/>
      </w:pPr>
    </w:p>
    <w:p w14:paraId="621C4C87" w14:textId="019E7B20" w:rsidR="00743294" w:rsidRDefault="00992BB3" w:rsidP="005C4BFF">
      <w:r w:rsidRPr="00992BB3">
        <w:rPr>
          <w:noProof/>
        </w:rPr>
        <w:lastRenderedPageBreak/>
        <w:drawing>
          <wp:inline distT="0" distB="0" distL="0" distR="0" wp14:anchorId="1D420D1B" wp14:editId="0700779C">
            <wp:extent cx="5111750" cy="37465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2D2E13C0" w14:textId="77777777" w:rsidR="002208EE" w:rsidRDefault="002F2CBD" w:rsidP="002208EE">
      <w:r w:rsidRPr="002F2CBD">
        <w:rPr>
          <w:noProof/>
        </w:rPr>
        <w:drawing>
          <wp:inline distT="0" distB="0" distL="0" distR="0" wp14:anchorId="0B2FE9F6" wp14:editId="482F3DA3">
            <wp:extent cx="5111750" cy="3746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6A5F6ECC" w14:textId="7B4875AE" w:rsidR="00743294" w:rsidRDefault="00743294" w:rsidP="002208EE"/>
    <w:p w14:paraId="330A84B5" w14:textId="53AB0CAF" w:rsidR="00743294" w:rsidRDefault="00992BB3" w:rsidP="00743294">
      <w:r w:rsidRPr="00992BB3">
        <w:rPr>
          <w:noProof/>
        </w:rPr>
        <w:lastRenderedPageBreak/>
        <w:drawing>
          <wp:inline distT="0" distB="0" distL="0" distR="0" wp14:anchorId="19BF68A2" wp14:editId="05406CC5">
            <wp:extent cx="5111750" cy="37465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4FD9AE7E" w14:textId="77777777" w:rsidR="00627645" w:rsidRDefault="00627645" w:rsidP="002208EE">
      <w:r w:rsidRPr="00627645">
        <w:rPr>
          <w:noProof/>
        </w:rPr>
        <w:drawing>
          <wp:inline distT="0" distB="0" distL="0" distR="0" wp14:anchorId="575C63B1" wp14:editId="0E69501A">
            <wp:extent cx="5111750" cy="3746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6830FEA6" w14:textId="50C4DDA6" w:rsidR="002208EE" w:rsidRDefault="002208EE" w:rsidP="002208EE"/>
    <w:p w14:paraId="2B77FC1A" w14:textId="58042883" w:rsidR="003C1E90" w:rsidRDefault="003C1E90" w:rsidP="002208EE"/>
    <w:p w14:paraId="329310C4" w14:textId="7B5BAA9C" w:rsidR="003C1E90" w:rsidRDefault="001A194E" w:rsidP="002208EE">
      <w:r w:rsidRPr="001A194E">
        <w:rPr>
          <w:noProof/>
        </w:rPr>
        <w:lastRenderedPageBreak/>
        <w:drawing>
          <wp:inline distT="0" distB="0" distL="0" distR="0" wp14:anchorId="441074C5" wp14:editId="2BBA6E9B">
            <wp:extent cx="5111750" cy="37465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3AA61520" w14:textId="77777777" w:rsidR="00300FBA" w:rsidRDefault="00300FBA" w:rsidP="002208EE">
      <w:r w:rsidRPr="00300FBA">
        <w:rPr>
          <w:noProof/>
        </w:rPr>
        <w:drawing>
          <wp:inline distT="0" distB="0" distL="0" distR="0" wp14:anchorId="79329DE7" wp14:editId="25E0AA6B">
            <wp:extent cx="5111750" cy="37465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0350E3E9" w14:textId="40F81B28" w:rsidR="003C1E90" w:rsidRDefault="003C1E90" w:rsidP="00300FBA"/>
    <w:p w14:paraId="3A957A7B" w14:textId="084A1EDE" w:rsidR="003C1E90" w:rsidRDefault="003C1E90" w:rsidP="00300FBA"/>
    <w:p w14:paraId="1E8ED2D0" w14:textId="7F167156" w:rsidR="003C1E90" w:rsidRDefault="001A194E" w:rsidP="00300FBA">
      <w:r w:rsidRPr="001A194E">
        <w:rPr>
          <w:noProof/>
        </w:rPr>
        <w:lastRenderedPageBreak/>
        <w:drawing>
          <wp:inline distT="0" distB="0" distL="0" distR="0" wp14:anchorId="7C93E553" wp14:editId="43BC501D">
            <wp:extent cx="5111750" cy="37465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61E4CC4F" w14:textId="77777777" w:rsidR="00300FBA" w:rsidRDefault="00300FBA" w:rsidP="00DD445C">
      <w:pPr>
        <w:jc w:val="both"/>
      </w:pPr>
    </w:p>
    <w:p w14:paraId="217EDD19" w14:textId="77777777" w:rsidR="00CA0797" w:rsidRDefault="00CA0797" w:rsidP="00CA0797">
      <w:r w:rsidRPr="00CA0797">
        <w:rPr>
          <w:noProof/>
        </w:rPr>
        <w:drawing>
          <wp:inline distT="0" distB="0" distL="0" distR="0" wp14:anchorId="36F69C52" wp14:editId="2DD7BA46">
            <wp:extent cx="5111750" cy="3746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1032EBC8" w14:textId="7A4B71C7" w:rsidR="003C1E90" w:rsidRDefault="003C1E90" w:rsidP="00CA0797"/>
    <w:p w14:paraId="3934C340" w14:textId="32E67211" w:rsidR="003C1E90" w:rsidRDefault="001A194E" w:rsidP="00CA0797">
      <w:r w:rsidRPr="001A194E">
        <w:rPr>
          <w:noProof/>
        </w:rPr>
        <w:lastRenderedPageBreak/>
        <w:drawing>
          <wp:inline distT="0" distB="0" distL="0" distR="0" wp14:anchorId="4F957514" wp14:editId="4155518F">
            <wp:extent cx="5111750" cy="37465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3F247110" w14:textId="77777777" w:rsidR="00CA0797" w:rsidRDefault="00CA0797" w:rsidP="00DD445C"/>
    <w:p w14:paraId="7412471B" w14:textId="77777777" w:rsidR="00A61DF6" w:rsidRDefault="00A61DF6" w:rsidP="00DD445C">
      <w:r w:rsidRPr="00A61DF6">
        <w:rPr>
          <w:noProof/>
        </w:rPr>
        <w:drawing>
          <wp:inline distT="0" distB="0" distL="0" distR="0" wp14:anchorId="4811EA05" wp14:editId="724B8C71">
            <wp:extent cx="5111750" cy="3746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7C3EBDE8" w14:textId="6B88A249" w:rsidR="00A61DF6" w:rsidRDefault="00A61DF6" w:rsidP="00A61DF6"/>
    <w:p w14:paraId="6027D000" w14:textId="0A7BB230" w:rsidR="003C1E90" w:rsidRDefault="003C1E90" w:rsidP="00A61DF6"/>
    <w:p w14:paraId="466F8758" w14:textId="03826C70" w:rsidR="003C1E90" w:rsidRDefault="003C1E90" w:rsidP="00A61DF6">
      <w:r w:rsidRPr="003C1E90">
        <w:rPr>
          <w:noProof/>
        </w:rPr>
        <w:lastRenderedPageBreak/>
        <w:drawing>
          <wp:inline distT="0" distB="0" distL="0" distR="0" wp14:anchorId="3C868D0F" wp14:editId="4C423667">
            <wp:extent cx="5111750" cy="37465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0E086B17" w14:textId="77777777" w:rsidR="00CA0797" w:rsidRDefault="00CA0797" w:rsidP="00DD445C"/>
    <w:p w14:paraId="740103EE" w14:textId="77777777" w:rsidR="00B23A31" w:rsidRDefault="00B23A31" w:rsidP="00DD445C">
      <w:r w:rsidRPr="00B23A31">
        <w:rPr>
          <w:noProof/>
        </w:rPr>
        <w:drawing>
          <wp:inline distT="0" distB="0" distL="0" distR="0" wp14:anchorId="5757C7F5" wp14:editId="5D9ED40D">
            <wp:extent cx="5111750" cy="37465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6600B29A" w14:textId="77777777" w:rsidR="00711EAE" w:rsidRDefault="00711EAE" w:rsidP="00A63BF7"/>
    <w:p w14:paraId="43D0A293" w14:textId="77777777" w:rsidR="00711EAE" w:rsidRDefault="00711EAE" w:rsidP="00A63BF7"/>
    <w:p w14:paraId="4D42CF80" w14:textId="0311C0B5" w:rsidR="00A63BF7" w:rsidRPr="00C936F5" w:rsidRDefault="003C1E90" w:rsidP="00C936F5">
      <w:pPr>
        <w:pStyle w:val="Heading1"/>
        <w:rPr>
          <w:rFonts w:ascii="Times New Roman" w:hAnsi="Times New Roman" w:cs="Times New Roman"/>
          <w:sz w:val="24"/>
          <w:szCs w:val="24"/>
        </w:rPr>
      </w:pPr>
      <w:bookmarkStart w:id="9" w:name="_Toc135996054"/>
      <w:bookmarkStart w:id="10" w:name="_Hlk135835772"/>
      <w:r>
        <w:rPr>
          <w:rFonts w:ascii="Times New Roman" w:hAnsi="Times New Roman" w:cs="Times New Roman"/>
          <w:sz w:val="24"/>
          <w:szCs w:val="24"/>
        </w:rPr>
        <w:lastRenderedPageBreak/>
        <w:t>S</w:t>
      </w:r>
      <w:r w:rsidR="00A63BF7" w:rsidRPr="00C936F5">
        <w:rPr>
          <w:rFonts w:ascii="Times New Roman" w:hAnsi="Times New Roman" w:cs="Times New Roman"/>
          <w:sz w:val="24"/>
          <w:szCs w:val="24"/>
        </w:rPr>
        <w:t>ummary of Variables from Panel Study and Demographics</w:t>
      </w:r>
      <w:bookmarkEnd w:id="9"/>
    </w:p>
    <w:bookmarkEnd w:id="10"/>
    <w:p w14:paraId="171F3ABE" w14:textId="77777777" w:rsidR="00A61DF6" w:rsidRDefault="00A61DF6" w:rsidP="00DD44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742"/>
        <w:gridCol w:w="1101"/>
        <w:gridCol w:w="865"/>
        <w:gridCol w:w="924"/>
        <w:gridCol w:w="688"/>
      </w:tblGrid>
      <w:tr w:rsidR="00A63BF7" w:rsidRPr="005070D6" w14:paraId="24D27D29" w14:textId="77777777" w:rsidTr="005C4BFF">
        <w:trPr>
          <w:trHeight w:val="290"/>
        </w:trPr>
        <w:tc>
          <w:tcPr>
            <w:tcW w:w="5040" w:type="dxa"/>
            <w:tcBorders>
              <w:top w:val="single" w:sz="4" w:space="0" w:color="auto"/>
              <w:bottom w:val="single" w:sz="4" w:space="0" w:color="auto"/>
            </w:tcBorders>
            <w:noWrap/>
          </w:tcPr>
          <w:p w14:paraId="241D4B50" w14:textId="77777777" w:rsidR="00A63BF7" w:rsidRPr="00101AB7" w:rsidRDefault="00A63BF7" w:rsidP="00231BED">
            <w:pPr>
              <w:rPr>
                <w:szCs w:val="24"/>
              </w:rPr>
            </w:pPr>
            <w:r>
              <w:rPr>
                <w:szCs w:val="24"/>
              </w:rPr>
              <w:t>Variable</w:t>
            </w:r>
          </w:p>
        </w:tc>
        <w:tc>
          <w:tcPr>
            <w:tcW w:w="742" w:type="dxa"/>
            <w:tcBorders>
              <w:top w:val="single" w:sz="4" w:space="0" w:color="auto"/>
              <w:bottom w:val="single" w:sz="4" w:space="0" w:color="auto"/>
            </w:tcBorders>
            <w:noWrap/>
            <w:vAlign w:val="bottom"/>
          </w:tcPr>
          <w:p w14:paraId="12DF100F" w14:textId="77777777" w:rsidR="00A63BF7" w:rsidRPr="00101AB7" w:rsidRDefault="00A63BF7" w:rsidP="00231BED">
            <w:pPr>
              <w:rPr>
                <w:rFonts w:eastAsia="Times New Roman"/>
                <w:color w:val="000000"/>
                <w:szCs w:val="24"/>
              </w:rPr>
            </w:pPr>
            <w:r>
              <w:rPr>
                <w:rFonts w:eastAsia="Times New Roman"/>
                <w:color w:val="000000"/>
                <w:szCs w:val="24"/>
              </w:rPr>
              <w:t>N</w:t>
            </w:r>
          </w:p>
        </w:tc>
        <w:tc>
          <w:tcPr>
            <w:tcW w:w="1101" w:type="dxa"/>
            <w:tcBorders>
              <w:top w:val="single" w:sz="4" w:space="0" w:color="auto"/>
              <w:bottom w:val="single" w:sz="4" w:space="0" w:color="auto"/>
            </w:tcBorders>
            <w:noWrap/>
            <w:vAlign w:val="bottom"/>
          </w:tcPr>
          <w:p w14:paraId="1277DAAE" w14:textId="77777777" w:rsidR="00A63BF7" w:rsidRPr="00101AB7" w:rsidRDefault="00A63BF7" w:rsidP="00231BED">
            <w:pPr>
              <w:jc w:val="right"/>
              <w:rPr>
                <w:rFonts w:eastAsia="Times New Roman"/>
                <w:color w:val="000000"/>
                <w:szCs w:val="24"/>
              </w:rPr>
            </w:pPr>
            <w:r>
              <w:rPr>
                <w:rFonts w:eastAsia="Times New Roman"/>
                <w:color w:val="000000"/>
                <w:szCs w:val="24"/>
              </w:rPr>
              <w:t>Mean</w:t>
            </w:r>
          </w:p>
        </w:tc>
        <w:tc>
          <w:tcPr>
            <w:tcW w:w="865" w:type="dxa"/>
            <w:tcBorders>
              <w:top w:val="single" w:sz="4" w:space="0" w:color="auto"/>
              <w:bottom w:val="single" w:sz="4" w:space="0" w:color="auto"/>
            </w:tcBorders>
            <w:noWrap/>
            <w:vAlign w:val="bottom"/>
          </w:tcPr>
          <w:p w14:paraId="1B0D06C7" w14:textId="77777777" w:rsidR="00A63BF7" w:rsidRPr="00101AB7" w:rsidRDefault="00A63BF7" w:rsidP="00231BED">
            <w:pPr>
              <w:jc w:val="right"/>
              <w:rPr>
                <w:rFonts w:eastAsia="Times New Roman"/>
                <w:color w:val="000000"/>
                <w:szCs w:val="24"/>
              </w:rPr>
            </w:pPr>
            <w:r>
              <w:rPr>
                <w:rFonts w:eastAsia="Times New Roman"/>
                <w:color w:val="000000"/>
                <w:szCs w:val="24"/>
              </w:rPr>
              <w:t>SD</w:t>
            </w:r>
          </w:p>
        </w:tc>
        <w:tc>
          <w:tcPr>
            <w:tcW w:w="924" w:type="dxa"/>
            <w:tcBorders>
              <w:top w:val="single" w:sz="4" w:space="0" w:color="auto"/>
              <w:bottom w:val="single" w:sz="4" w:space="0" w:color="auto"/>
            </w:tcBorders>
            <w:noWrap/>
            <w:vAlign w:val="bottom"/>
          </w:tcPr>
          <w:p w14:paraId="5DC9B14B" w14:textId="77777777" w:rsidR="00A63BF7" w:rsidRPr="00101AB7" w:rsidRDefault="00A63BF7" w:rsidP="00231BED">
            <w:pPr>
              <w:jc w:val="right"/>
              <w:rPr>
                <w:rFonts w:eastAsia="Times New Roman"/>
                <w:color w:val="000000"/>
                <w:szCs w:val="24"/>
              </w:rPr>
            </w:pPr>
            <w:r>
              <w:rPr>
                <w:rFonts w:eastAsia="Times New Roman"/>
                <w:color w:val="000000"/>
                <w:szCs w:val="24"/>
              </w:rPr>
              <w:t>Min</w:t>
            </w:r>
          </w:p>
        </w:tc>
        <w:tc>
          <w:tcPr>
            <w:tcW w:w="688" w:type="dxa"/>
            <w:tcBorders>
              <w:top w:val="single" w:sz="4" w:space="0" w:color="auto"/>
              <w:bottom w:val="single" w:sz="4" w:space="0" w:color="auto"/>
            </w:tcBorders>
            <w:noWrap/>
            <w:vAlign w:val="bottom"/>
          </w:tcPr>
          <w:p w14:paraId="1DA38282" w14:textId="77777777" w:rsidR="00A63BF7" w:rsidRPr="00101AB7" w:rsidRDefault="00A63BF7" w:rsidP="00231BED">
            <w:pPr>
              <w:jc w:val="right"/>
              <w:rPr>
                <w:rFonts w:eastAsia="Times New Roman"/>
                <w:color w:val="000000"/>
                <w:szCs w:val="24"/>
              </w:rPr>
            </w:pPr>
            <w:r>
              <w:rPr>
                <w:rFonts w:eastAsia="Times New Roman"/>
                <w:color w:val="000000"/>
                <w:szCs w:val="24"/>
              </w:rPr>
              <w:t>Max</w:t>
            </w:r>
          </w:p>
        </w:tc>
      </w:tr>
      <w:tr w:rsidR="00A63BF7" w:rsidRPr="005070D6" w14:paraId="0739B82F" w14:textId="77777777" w:rsidTr="005C4BFF">
        <w:trPr>
          <w:trHeight w:val="290"/>
        </w:trPr>
        <w:tc>
          <w:tcPr>
            <w:tcW w:w="5040" w:type="dxa"/>
            <w:tcBorders>
              <w:top w:val="single" w:sz="4" w:space="0" w:color="auto"/>
            </w:tcBorders>
            <w:noWrap/>
            <w:hideMark/>
          </w:tcPr>
          <w:p w14:paraId="3A184FC2" w14:textId="42BC167D" w:rsidR="00A63BF7" w:rsidRPr="005070D6" w:rsidRDefault="00A63BF7" w:rsidP="00231BED">
            <w:r>
              <w:t xml:space="preserve">Satisfaction with </w:t>
            </w:r>
            <w:r w:rsidR="00EB2134">
              <w:t>d</w:t>
            </w:r>
            <w:r>
              <w:t>emocracy</w:t>
            </w:r>
          </w:p>
        </w:tc>
        <w:tc>
          <w:tcPr>
            <w:tcW w:w="742" w:type="dxa"/>
            <w:tcBorders>
              <w:top w:val="single" w:sz="4" w:space="0" w:color="auto"/>
            </w:tcBorders>
            <w:noWrap/>
            <w:hideMark/>
          </w:tcPr>
          <w:p w14:paraId="51B8925A" w14:textId="77777777" w:rsidR="00A63BF7" w:rsidRPr="005070D6" w:rsidRDefault="00A63BF7" w:rsidP="00231BED">
            <w:r w:rsidRPr="005070D6">
              <w:t>503</w:t>
            </w:r>
          </w:p>
        </w:tc>
        <w:tc>
          <w:tcPr>
            <w:tcW w:w="1101" w:type="dxa"/>
            <w:tcBorders>
              <w:top w:val="single" w:sz="4" w:space="0" w:color="auto"/>
            </w:tcBorders>
            <w:noWrap/>
            <w:hideMark/>
          </w:tcPr>
          <w:p w14:paraId="30D36E79" w14:textId="77777777" w:rsidR="00A63BF7" w:rsidRPr="005070D6" w:rsidRDefault="00A63BF7" w:rsidP="00231BED">
            <w:r w:rsidRPr="005070D6">
              <w:t>2.57</w:t>
            </w:r>
          </w:p>
        </w:tc>
        <w:tc>
          <w:tcPr>
            <w:tcW w:w="865" w:type="dxa"/>
            <w:tcBorders>
              <w:top w:val="single" w:sz="4" w:space="0" w:color="auto"/>
            </w:tcBorders>
            <w:noWrap/>
            <w:hideMark/>
          </w:tcPr>
          <w:p w14:paraId="3A41E163" w14:textId="77777777" w:rsidR="00A63BF7" w:rsidRPr="005070D6" w:rsidRDefault="00A63BF7" w:rsidP="00231BED">
            <w:r w:rsidRPr="005070D6">
              <w:t>0.89</w:t>
            </w:r>
          </w:p>
        </w:tc>
        <w:tc>
          <w:tcPr>
            <w:tcW w:w="924" w:type="dxa"/>
            <w:tcBorders>
              <w:top w:val="single" w:sz="4" w:space="0" w:color="auto"/>
            </w:tcBorders>
            <w:noWrap/>
            <w:hideMark/>
          </w:tcPr>
          <w:p w14:paraId="0C706D1B" w14:textId="77777777" w:rsidR="00A63BF7" w:rsidRPr="005070D6" w:rsidRDefault="00A63BF7" w:rsidP="00231BED">
            <w:r w:rsidRPr="005070D6">
              <w:t>1</w:t>
            </w:r>
          </w:p>
        </w:tc>
        <w:tc>
          <w:tcPr>
            <w:tcW w:w="688" w:type="dxa"/>
            <w:tcBorders>
              <w:top w:val="single" w:sz="4" w:space="0" w:color="auto"/>
            </w:tcBorders>
            <w:noWrap/>
            <w:hideMark/>
          </w:tcPr>
          <w:p w14:paraId="50166BFD" w14:textId="77777777" w:rsidR="00A63BF7" w:rsidRPr="005070D6" w:rsidRDefault="00A63BF7" w:rsidP="00231BED">
            <w:r w:rsidRPr="005070D6">
              <w:t>4</w:t>
            </w:r>
          </w:p>
        </w:tc>
      </w:tr>
      <w:tr w:rsidR="00A63BF7" w:rsidRPr="005070D6" w14:paraId="3CFF9792" w14:textId="77777777" w:rsidTr="005C4BFF">
        <w:trPr>
          <w:trHeight w:val="290"/>
        </w:trPr>
        <w:tc>
          <w:tcPr>
            <w:tcW w:w="5040" w:type="dxa"/>
            <w:noWrap/>
            <w:hideMark/>
          </w:tcPr>
          <w:p w14:paraId="4C5B8C6F" w14:textId="44B79619" w:rsidR="00A63BF7" w:rsidRPr="005070D6" w:rsidRDefault="00A63BF7" w:rsidP="00231BED">
            <w:r>
              <w:t>Satisfaction with U</w:t>
            </w:r>
            <w:r w:rsidR="00EB2134">
              <w:t>.</w:t>
            </w:r>
            <w:r>
              <w:t>S</w:t>
            </w:r>
            <w:r w:rsidR="00EB2134">
              <w:t>.</w:t>
            </w:r>
            <w:r>
              <w:t xml:space="preserve"> elections</w:t>
            </w:r>
          </w:p>
        </w:tc>
        <w:tc>
          <w:tcPr>
            <w:tcW w:w="742" w:type="dxa"/>
            <w:noWrap/>
            <w:hideMark/>
          </w:tcPr>
          <w:p w14:paraId="6F27625A" w14:textId="77777777" w:rsidR="00A63BF7" w:rsidRPr="005070D6" w:rsidRDefault="00A63BF7" w:rsidP="00231BED">
            <w:r w:rsidRPr="005070D6">
              <w:t>503</w:t>
            </w:r>
          </w:p>
        </w:tc>
        <w:tc>
          <w:tcPr>
            <w:tcW w:w="1101" w:type="dxa"/>
            <w:noWrap/>
            <w:hideMark/>
          </w:tcPr>
          <w:p w14:paraId="54F50357" w14:textId="77777777" w:rsidR="00A63BF7" w:rsidRPr="005070D6" w:rsidRDefault="00A63BF7" w:rsidP="00231BED">
            <w:r w:rsidRPr="005070D6">
              <w:t>2.64</w:t>
            </w:r>
          </w:p>
        </w:tc>
        <w:tc>
          <w:tcPr>
            <w:tcW w:w="865" w:type="dxa"/>
            <w:noWrap/>
            <w:hideMark/>
          </w:tcPr>
          <w:p w14:paraId="568E0921" w14:textId="77777777" w:rsidR="00A63BF7" w:rsidRPr="005070D6" w:rsidRDefault="00A63BF7" w:rsidP="00231BED">
            <w:r w:rsidRPr="005070D6">
              <w:t>0.91</w:t>
            </w:r>
          </w:p>
        </w:tc>
        <w:tc>
          <w:tcPr>
            <w:tcW w:w="924" w:type="dxa"/>
            <w:noWrap/>
            <w:hideMark/>
          </w:tcPr>
          <w:p w14:paraId="22011FBD" w14:textId="77777777" w:rsidR="00A63BF7" w:rsidRPr="005070D6" w:rsidRDefault="00A63BF7" w:rsidP="00231BED">
            <w:r w:rsidRPr="005070D6">
              <w:t>1</w:t>
            </w:r>
          </w:p>
        </w:tc>
        <w:tc>
          <w:tcPr>
            <w:tcW w:w="688" w:type="dxa"/>
            <w:noWrap/>
            <w:hideMark/>
          </w:tcPr>
          <w:p w14:paraId="202B6CF4" w14:textId="77777777" w:rsidR="00A63BF7" w:rsidRPr="005070D6" w:rsidRDefault="00A63BF7" w:rsidP="00231BED">
            <w:r w:rsidRPr="005070D6">
              <w:t>4</w:t>
            </w:r>
          </w:p>
        </w:tc>
      </w:tr>
      <w:tr w:rsidR="00A63BF7" w:rsidRPr="005070D6" w14:paraId="56995ECC" w14:textId="77777777" w:rsidTr="005C4BFF">
        <w:trPr>
          <w:trHeight w:val="290"/>
        </w:trPr>
        <w:tc>
          <w:tcPr>
            <w:tcW w:w="5040" w:type="dxa"/>
            <w:noWrap/>
            <w:hideMark/>
          </w:tcPr>
          <w:p w14:paraId="34668818" w14:textId="52060B02" w:rsidR="00A63BF7" w:rsidRPr="005070D6" w:rsidRDefault="00A63BF7" w:rsidP="00231BED">
            <w:r>
              <w:t>Agree/Disagree: American elections are free</w:t>
            </w:r>
            <w:r w:rsidR="00B806B1">
              <w:t>/</w:t>
            </w:r>
            <w:r>
              <w:t>fair</w:t>
            </w:r>
          </w:p>
        </w:tc>
        <w:tc>
          <w:tcPr>
            <w:tcW w:w="742" w:type="dxa"/>
            <w:noWrap/>
            <w:hideMark/>
          </w:tcPr>
          <w:p w14:paraId="5C7FC234" w14:textId="77777777" w:rsidR="00A63BF7" w:rsidRPr="005070D6" w:rsidRDefault="00A63BF7" w:rsidP="00231BED">
            <w:r w:rsidRPr="005070D6">
              <w:t>501</w:t>
            </w:r>
          </w:p>
        </w:tc>
        <w:tc>
          <w:tcPr>
            <w:tcW w:w="1101" w:type="dxa"/>
            <w:noWrap/>
            <w:hideMark/>
          </w:tcPr>
          <w:p w14:paraId="2C4A3BA7" w14:textId="77777777" w:rsidR="00A63BF7" w:rsidRPr="005070D6" w:rsidRDefault="00A63BF7" w:rsidP="00231BED">
            <w:r w:rsidRPr="005070D6">
              <w:t>2.86</w:t>
            </w:r>
          </w:p>
        </w:tc>
        <w:tc>
          <w:tcPr>
            <w:tcW w:w="865" w:type="dxa"/>
            <w:noWrap/>
            <w:hideMark/>
          </w:tcPr>
          <w:p w14:paraId="36DF4BB0" w14:textId="77777777" w:rsidR="00A63BF7" w:rsidRPr="005070D6" w:rsidRDefault="00A63BF7" w:rsidP="00231BED">
            <w:r w:rsidRPr="005070D6">
              <w:t>0.90</w:t>
            </w:r>
          </w:p>
        </w:tc>
        <w:tc>
          <w:tcPr>
            <w:tcW w:w="924" w:type="dxa"/>
            <w:noWrap/>
            <w:hideMark/>
          </w:tcPr>
          <w:p w14:paraId="2F67667F" w14:textId="77777777" w:rsidR="00A63BF7" w:rsidRPr="005070D6" w:rsidRDefault="00A63BF7" w:rsidP="00231BED">
            <w:r w:rsidRPr="005070D6">
              <w:t>1</w:t>
            </w:r>
          </w:p>
        </w:tc>
        <w:tc>
          <w:tcPr>
            <w:tcW w:w="688" w:type="dxa"/>
            <w:noWrap/>
            <w:hideMark/>
          </w:tcPr>
          <w:p w14:paraId="2CD3DB86" w14:textId="77777777" w:rsidR="00A63BF7" w:rsidRPr="005070D6" w:rsidRDefault="00A63BF7" w:rsidP="00231BED">
            <w:r w:rsidRPr="005070D6">
              <w:t>4</w:t>
            </w:r>
          </w:p>
        </w:tc>
      </w:tr>
      <w:tr w:rsidR="00A63BF7" w:rsidRPr="005070D6" w14:paraId="2AA891D8" w14:textId="77777777" w:rsidTr="005C4BFF">
        <w:trPr>
          <w:trHeight w:val="290"/>
        </w:trPr>
        <w:tc>
          <w:tcPr>
            <w:tcW w:w="5040" w:type="dxa"/>
            <w:noWrap/>
            <w:hideMark/>
          </w:tcPr>
          <w:p w14:paraId="54D69E03" w14:textId="4CE121F8" w:rsidR="00A63BF7" w:rsidRPr="005070D6" w:rsidRDefault="00A63BF7" w:rsidP="00231BED">
            <w:r>
              <w:t>Satisfaction with U</w:t>
            </w:r>
            <w:r w:rsidR="00EB2134">
              <w:t>.</w:t>
            </w:r>
            <w:r>
              <w:t>S</w:t>
            </w:r>
            <w:r w:rsidR="00EB2134">
              <w:t>.</w:t>
            </w:r>
            <w:r>
              <w:t xml:space="preserve"> news media</w:t>
            </w:r>
          </w:p>
        </w:tc>
        <w:tc>
          <w:tcPr>
            <w:tcW w:w="742" w:type="dxa"/>
            <w:noWrap/>
            <w:hideMark/>
          </w:tcPr>
          <w:p w14:paraId="4878B421" w14:textId="77777777" w:rsidR="00A63BF7" w:rsidRPr="005070D6" w:rsidRDefault="00A63BF7" w:rsidP="00231BED">
            <w:r w:rsidRPr="005070D6">
              <w:t>503</w:t>
            </w:r>
          </w:p>
        </w:tc>
        <w:tc>
          <w:tcPr>
            <w:tcW w:w="1101" w:type="dxa"/>
            <w:noWrap/>
            <w:hideMark/>
          </w:tcPr>
          <w:p w14:paraId="59A32410" w14:textId="77777777" w:rsidR="00A63BF7" w:rsidRPr="005070D6" w:rsidRDefault="00A63BF7" w:rsidP="00231BED">
            <w:r w:rsidRPr="005070D6">
              <w:t>2.47</w:t>
            </w:r>
          </w:p>
        </w:tc>
        <w:tc>
          <w:tcPr>
            <w:tcW w:w="865" w:type="dxa"/>
            <w:noWrap/>
            <w:hideMark/>
          </w:tcPr>
          <w:p w14:paraId="62AB5DFD" w14:textId="77777777" w:rsidR="00A63BF7" w:rsidRPr="005070D6" w:rsidRDefault="00A63BF7" w:rsidP="00231BED">
            <w:r w:rsidRPr="005070D6">
              <w:t>1.02</w:t>
            </w:r>
          </w:p>
        </w:tc>
        <w:tc>
          <w:tcPr>
            <w:tcW w:w="924" w:type="dxa"/>
            <w:noWrap/>
            <w:hideMark/>
          </w:tcPr>
          <w:p w14:paraId="6341AD7E" w14:textId="77777777" w:rsidR="00A63BF7" w:rsidRPr="005070D6" w:rsidRDefault="00A63BF7" w:rsidP="00231BED">
            <w:r w:rsidRPr="005070D6">
              <w:t>1</w:t>
            </w:r>
          </w:p>
        </w:tc>
        <w:tc>
          <w:tcPr>
            <w:tcW w:w="688" w:type="dxa"/>
            <w:noWrap/>
            <w:hideMark/>
          </w:tcPr>
          <w:p w14:paraId="69A99AE7" w14:textId="77777777" w:rsidR="00A63BF7" w:rsidRPr="005070D6" w:rsidRDefault="00A63BF7" w:rsidP="00231BED">
            <w:r w:rsidRPr="005070D6">
              <w:t>4</w:t>
            </w:r>
          </w:p>
        </w:tc>
      </w:tr>
      <w:tr w:rsidR="00A63BF7" w:rsidRPr="005070D6" w14:paraId="473159B1" w14:textId="77777777" w:rsidTr="005C4BFF">
        <w:trPr>
          <w:trHeight w:val="290"/>
        </w:trPr>
        <w:tc>
          <w:tcPr>
            <w:tcW w:w="5040" w:type="dxa"/>
            <w:noWrap/>
            <w:hideMark/>
          </w:tcPr>
          <w:p w14:paraId="07C73559" w14:textId="77777777" w:rsidR="00A63BF7" w:rsidRPr="005070D6" w:rsidRDefault="00A63BF7" w:rsidP="00231BED">
            <w:r>
              <w:t>Future economy prediction</w:t>
            </w:r>
          </w:p>
        </w:tc>
        <w:tc>
          <w:tcPr>
            <w:tcW w:w="742" w:type="dxa"/>
            <w:noWrap/>
            <w:hideMark/>
          </w:tcPr>
          <w:p w14:paraId="00565A9F" w14:textId="77777777" w:rsidR="00A63BF7" w:rsidRPr="005070D6" w:rsidRDefault="00A63BF7" w:rsidP="00231BED">
            <w:r w:rsidRPr="005070D6">
              <w:t>504</w:t>
            </w:r>
          </w:p>
        </w:tc>
        <w:tc>
          <w:tcPr>
            <w:tcW w:w="1101" w:type="dxa"/>
            <w:noWrap/>
            <w:hideMark/>
          </w:tcPr>
          <w:p w14:paraId="0BDF3D96" w14:textId="77777777" w:rsidR="00A63BF7" w:rsidRPr="005070D6" w:rsidRDefault="00A63BF7" w:rsidP="00231BED">
            <w:r w:rsidRPr="005070D6">
              <w:t>2.06</w:t>
            </w:r>
          </w:p>
        </w:tc>
        <w:tc>
          <w:tcPr>
            <w:tcW w:w="865" w:type="dxa"/>
            <w:noWrap/>
            <w:hideMark/>
          </w:tcPr>
          <w:p w14:paraId="0E4A6356" w14:textId="77777777" w:rsidR="00A63BF7" w:rsidRPr="005070D6" w:rsidRDefault="00A63BF7" w:rsidP="00231BED">
            <w:r w:rsidRPr="005070D6">
              <w:t>0.76</w:t>
            </w:r>
          </w:p>
        </w:tc>
        <w:tc>
          <w:tcPr>
            <w:tcW w:w="924" w:type="dxa"/>
            <w:noWrap/>
            <w:hideMark/>
          </w:tcPr>
          <w:p w14:paraId="56D192CD" w14:textId="77777777" w:rsidR="00A63BF7" w:rsidRPr="005070D6" w:rsidRDefault="00A63BF7" w:rsidP="00231BED">
            <w:r w:rsidRPr="005070D6">
              <w:t>1</w:t>
            </w:r>
          </w:p>
        </w:tc>
        <w:tc>
          <w:tcPr>
            <w:tcW w:w="688" w:type="dxa"/>
            <w:noWrap/>
            <w:hideMark/>
          </w:tcPr>
          <w:p w14:paraId="40F9B8BF" w14:textId="77777777" w:rsidR="00A63BF7" w:rsidRPr="005070D6" w:rsidRDefault="00A63BF7" w:rsidP="00231BED">
            <w:r w:rsidRPr="005070D6">
              <w:t>3</w:t>
            </w:r>
          </w:p>
        </w:tc>
      </w:tr>
      <w:tr w:rsidR="00B806B1" w:rsidRPr="005070D6" w14:paraId="3038EC37" w14:textId="77777777" w:rsidTr="005C4BFF">
        <w:trPr>
          <w:trHeight w:val="290"/>
        </w:trPr>
        <w:tc>
          <w:tcPr>
            <w:tcW w:w="5040" w:type="dxa"/>
            <w:noWrap/>
          </w:tcPr>
          <w:p w14:paraId="7623693D" w14:textId="10D909FE" w:rsidR="00B806B1" w:rsidRDefault="00B806B1" w:rsidP="00B806B1">
            <w:r>
              <w:t xml:space="preserve">Future personal income prediction </w:t>
            </w:r>
          </w:p>
        </w:tc>
        <w:tc>
          <w:tcPr>
            <w:tcW w:w="742" w:type="dxa"/>
            <w:noWrap/>
          </w:tcPr>
          <w:p w14:paraId="47893F66" w14:textId="716114F6" w:rsidR="00B806B1" w:rsidRPr="005070D6" w:rsidRDefault="00B806B1" w:rsidP="00B806B1">
            <w:r w:rsidRPr="005070D6">
              <w:t>504</w:t>
            </w:r>
          </w:p>
        </w:tc>
        <w:tc>
          <w:tcPr>
            <w:tcW w:w="1101" w:type="dxa"/>
            <w:noWrap/>
          </w:tcPr>
          <w:p w14:paraId="7751F7CE" w14:textId="346E2159" w:rsidR="00B806B1" w:rsidRPr="005070D6" w:rsidRDefault="00B806B1" w:rsidP="00B806B1">
            <w:r w:rsidRPr="005070D6">
              <w:t>2.86</w:t>
            </w:r>
          </w:p>
        </w:tc>
        <w:tc>
          <w:tcPr>
            <w:tcW w:w="865" w:type="dxa"/>
            <w:noWrap/>
          </w:tcPr>
          <w:p w14:paraId="1E9C8C2E" w14:textId="0002101A" w:rsidR="00B806B1" w:rsidRPr="005070D6" w:rsidRDefault="00B806B1" w:rsidP="00B806B1">
            <w:r w:rsidRPr="005070D6">
              <w:t>0.87</w:t>
            </w:r>
          </w:p>
        </w:tc>
        <w:tc>
          <w:tcPr>
            <w:tcW w:w="924" w:type="dxa"/>
            <w:noWrap/>
          </w:tcPr>
          <w:p w14:paraId="76BA7B60" w14:textId="6A3074D5" w:rsidR="00B806B1" w:rsidRPr="005070D6" w:rsidRDefault="00B806B1" w:rsidP="00B806B1">
            <w:r w:rsidRPr="005070D6">
              <w:t>1</w:t>
            </w:r>
          </w:p>
        </w:tc>
        <w:tc>
          <w:tcPr>
            <w:tcW w:w="688" w:type="dxa"/>
            <w:noWrap/>
          </w:tcPr>
          <w:p w14:paraId="6B1C1AB1" w14:textId="5FFF02D8" w:rsidR="00B806B1" w:rsidRPr="005070D6" w:rsidRDefault="00B806B1" w:rsidP="00B806B1">
            <w:r w:rsidRPr="005070D6">
              <w:t>5</w:t>
            </w:r>
          </w:p>
        </w:tc>
      </w:tr>
      <w:tr w:rsidR="00B806B1" w:rsidRPr="005070D6" w14:paraId="71F81179" w14:textId="77777777" w:rsidTr="005C4BFF">
        <w:trPr>
          <w:trHeight w:val="290"/>
        </w:trPr>
        <w:tc>
          <w:tcPr>
            <w:tcW w:w="5040" w:type="dxa"/>
            <w:tcBorders>
              <w:bottom w:val="single" w:sz="4" w:space="0" w:color="auto"/>
            </w:tcBorders>
            <w:noWrap/>
            <w:hideMark/>
          </w:tcPr>
          <w:p w14:paraId="4B4AC121" w14:textId="77777777" w:rsidR="00B806B1" w:rsidRPr="005070D6" w:rsidRDefault="00B806B1" w:rsidP="00B806B1">
            <w:r>
              <w:t>Index of negative emotional affect</w:t>
            </w:r>
          </w:p>
        </w:tc>
        <w:tc>
          <w:tcPr>
            <w:tcW w:w="742" w:type="dxa"/>
            <w:tcBorders>
              <w:bottom w:val="single" w:sz="4" w:space="0" w:color="auto"/>
            </w:tcBorders>
            <w:noWrap/>
            <w:hideMark/>
          </w:tcPr>
          <w:p w14:paraId="0DDFE310" w14:textId="77777777" w:rsidR="00B806B1" w:rsidRPr="005070D6" w:rsidRDefault="00B806B1" w:rsidP="00B806B1">
            <w:r w:rsidRPr="005070D6">
              <w:t>502</w:t>
            </w:r>
          </w:p>
        </w:tc>
        <w:tc>
          <w:tcPr>
            <w:tcW w:w="1101" w:type="dxa"/>
            <w:tcBorders>
              <w:bottom w:val="single" w:sz="4" w:space="0" w:color="auto"/>
            </w:tcBorders>
            <w:noWrap/>
            <w:hideMark/>
          </w:tcPr>
          <w:p w14:paraId="611688A5" w14:textId="77777777" w:rsidR="00B806B1" w:rsidRPr="005070D6" w:rsidRDefault="00B806B1" w:rsidP="00B806B1">
            <w:r w:rsidRPr="005070D6">
              <w:t>3.30</w:t>
            </w:r>
          </w:p>
        </w:tc>
        <w:tc>
          <w:tcPr>
            <w:tcW w:w="865" w:type="dxa"/>
            <w:tcBorders>
              <w:bottom w:val="single" w:sz="4" w:space="0" w:color="auto"/>
            </w:tcBorders>
            <w:noWrap/>
            <w:hideMark/>
          </w:tcPr>
          <w:p w14:paraId="388505BF" w14:textId="77777777" w:rsidR="00B806B1" w:rsidRPr="005070D6" w:rsidRDefault="00B806B1" w:rsidP="00B806B1">
            <w:r w:rsidRPr="005070D6">
              <w:t>1.22</w:t>
            </w:r>
          </w:p>
        </w:tc>
        <w:tc>
          <w:tcPr>
            <w:tcW w:w="924" w:type="dxa"/>
            <w:tcBorders>
              <w:bottom w:val="single" w:sz="4" w:space="0" w:color="auto"/>
            </w:tcBorders>
            <w:noWrap/>
            <w:hideMark/>
          </w:tcPr>
          <w:p w14:paraId="623A4820" w14:textId="77777777" w:rsidR="00B806B1" w:rsidRPr="005070D6" w:rsidRDefault="00B806B1" w:rsidP="00B806B1">
            <w:r w:rsidRPr="005070D6">
              <w:t>1</w:t>
            </w:r>
          </w:p>
        </w:tc>
        <w:tc>
          <w:tcPr>
            <w:tcW w:w="688" w:type="dxa"/>
            <w:tcBorders>
              <w:bottom w:val="single" w:sz="4" w:space="0" w:color="auto"/>
            </w:tcBorders>
            <w:noWrap/>
            <w:hideMark/>
          </w:tcPr>
          <w:p w14:paraId="70EDE85C" w14:textId="77777777" w:rsidR="00B806B1" w:rsidRPr="005070D6" w:rsidRDefault="00B806B1" w:rsidP="00B806B1">
            <w:r w:rsidRPr="005070D6">
              <w:t>5</w:t>
            </w:r>
          </w:p>
        </w:tc>
      </w:tr>
      <w:tr w:rsidR="00B806B1" w:rsidRPr="005070D6" w14:paraId="5E15A8BE" w14:textId="77777777" w:rsidTr="005C4BFF">
        <w:trPr>
          <w:trHeight w:val="290"/>
        </w:trPr>
        <w:tc>
          <w:tcPr>
            <w:tcW w:w="5040" w:type="dxa"/>
            <w:tcBorders>
              <w:top w:val="single" w:sz="4" w:space="0" w:color="auto"/>
            </w:tcBorders>
            <w:noWrap/>
            <w:hideMark/>
          </w:tcPr>
          <w:p w14:paraId="54C33921" w14:textId="77777777" w:rsidR="00B806B1" w:rsidRPr="005070D6" w:rsidRDefault="00B806B1" w:rsidP="00B806B1">
            <w:r>
              <w:t>Party identification</w:t>
            </w:r>
          </w:p>
        </w:tc>
        <w:tc>
          <w:tcPr>
            <w:tcW w:w="742" w:type="dxa"/>
            <w:tcBorders>
              <w:top w:val="single" w:sz="4" w:space="0" w:color="auto"/>
            </w:tcBorders>
            <w:noWrap/>
            <w:hideMark/>
          </w:tcPr>
          <w:p w14:paraId="60738FA9" w14:textId="77777777" w:rsidR="00B806B1" w:rsidRPr="005070D6" w:rsidRDefault="00B806B1" w:rsidP="00B806B1"/>
        </w:tc>
        <w:tc>
          <w:tcPr>
            <w:tcW w:w="1101" w:type="dxa"/>
            <w:tcBorders>
              <w:top w:val="single" w:sz="4" w:space="0" w:color="auto"/>
            </w:tcBorders>
            <w:noWrap/>
            <w:hideMark/>
          </w:tcPr>
          <w:p w14:paraId="4C5B3D15" w14:textId="77777777" w:rsidR="00B806B1" w:rsidRPr="005070D6" w:rsidRDefault="00B806B1" w:rsidP="00B806B1"/>
        </w:tc>
        <w:tc>
          <w:tcPr>
            <w:tcW w:w="865" w:type="dxa"/>
            <w:tcBorders>
              <w:top w:val="single" w:sz="4" w:space="0" w:color="auto"/>
            </w:tcBorders>
            <w:noWrap/>
            <w:hideMark/>
          </w:tcPr>
          <w:p w14:paraId="63431DAD" w14:textId="77777777" w:rsidR="00B806B1" w:rsidRPr="005070D6" w:rsidRDefault="00B806B1" w:rsidP="00B806B1"/>
        </w:tc>
        <w:tc>
          <w:tcPr>
            <w:tcW w:w="924" w:type="dxa"/>
            <w:tcBorders>
              <w:top w:val="single" w:sz="4" w:space="0" w:color="auto"/>
            </w:tcBorders>
            <w:noWrap/>
            <w:hideMark/>
          </w:tcPr>
          <w:p w14:paraId="20D667E4" w14:textId="77777777" w:rsidR="00B806B1" w:rsidRPr="005070D6" w:rsidRDefault="00B806B1" w:rsidP="00B806B1"/>
        </w:tc>
        <w:tc>
          <w:tcPr>
            <w:tcW w:w="688" w:type="dxa"/>
            <w:tcBorders>
              <w:top w:val="single" w:sz="4" w:space="0" w:color="auto"/>
            </w:tcBorders>
            <w:noWrap/>
            <w:hideMark/>
          </w:tcPr>
          <w:p w14:paraId="5C5C5AD6" w14:textId="77777777" w:rsidR="00B806B1" w:rsidRPr="005070D6" w:rsidRDefault="00B806B1" w:rsidP="00B806B1"/>
        </w:tc>
      </w:tr>
      <w:tr w:rsidR="00B806B1" w:rsidRPr="005070D6" w14:paraId="223B49C8" w14:textId="77777777" w:rsidTr="005C4BFF">
        <w:trPr>
          <w:trHeight w:val="290"/>
        </w:trPr>
        <w:tc>
          <w:tcPr>
            <w:tcW w:w="5040" w:type="dxa"/>
            <w:noWrap/>
            <w:hideMark/>
          </w:tcPr>
          <w:p w14:paraId="7FF77B87" w14:textId="77777777" w:rsidR="00B806B1" w:rsidRPr="005070D6" w:rsidRDefault="00B806B1" w:rsidP="00B806B1">
            <w:r w:rsidRPr="005070D6">
              <w:t>Democrat</w:t>
            </w:r>
          </w:p>
        </w:tc>
        <w:tc>
          <w:tcPr>
            <w:tcW w:w="742" w:type="dxa"/>
            <w:noWrap/>
            <w:hideMark/>
          </w:tcPr>
          <w:p w14:paraId="544AE992" w14:textId="77777777" w:rsidR="00B806B1" w:rsidRPr="005070D6" w:rsidRDefault="00B806B1" w:rsidP="00B806B1">
            <w:r w:rsidRPr="005070D6">
              <w:t>504</w:t>
            </w:r>
          </w:p>
        </w:tc>
        <w:tc>
          <w:tcPr>
            <w:tcW w:w="1101" w:type="dxa"/>
            <w:noWrap/>
            <w:hideMark/>
          </w:tcPr>
          <w:p w14:paraId="58EF65DF" w14:textId="77777777" w:rsidR="00B806B1" w:rsidRPr="005070D6" w:rsidRDefault="00B806B1" w:rsidP="00B806B1">
            <w:r w:rsidRPr="005070D6">
              <w:t>0.41</w:t>
            </w:r>
          </w:p>
        </w:tc>
        <w:tc>
          <w:tcPr>
            <w:tcW w:w="865" w:type="dxa"/>
            <w:noWrap/>
            <w:hideMark/>
          </w:tcPr>
          <w:p w14:paraId="73240210" w14:textId="77777777" w:rsidR="00B806B1" w:rsidRPr="005070D6" w:rsidRDefault="00B806B1" w:rsidP="00B806B1">
            <w:r w:rsidRPr="005070D6">
              <w:t>0.49</w:t>
            </w:r>
          </w:p>
        </w:tc>
        <w:tc>
          <w:tcPr>
            <w:tcW w:w="924" w:type="dxa"/>
            <w:noWrap/>
            <w:hideMark/>
          </w:tcPr>
          <w:p w14:paraId="477008C9" w14:textId="77777777" w:rsidR="00B806B1" w:rsidRPr="005070D6" w:rsidRDefault="00B806B1" w:rsidP="00B806B1">
            <w:r w:rsidRPr="005070D6">
              <w:t>0</w:t>
            </w:r>
          </w:p>
        </w:tc>
        <w:tc>
          <w:tcPr>
            <w:tcW w:w="688" w:type="dxa"/>
            <w:noWrap/>
            <w:hideMark/>
          </w:tcPr>
          <w:p w14:paraId="300DF34B" w14:textId="77777777" w:rsidR="00B806B1" w:rsidRPr="005070D6" w:rsidRDefault="00B806B1" w:rsidP="00B806B1">
            <w:r w:rsidRPr="005070D6">
              <w:t>1</w:t>
            </w:r>
          </w:p>
        </w:tc>
      </w:tr>
      <w:tr w:rsidR="00B806B1" w:rsidRPr="005070D6" w14:paraId="07D25B26" w14:textId="77777777" w:rsidTr="005C4BFF">
        <w:trPr>
          <w:trHeight w:val="290"/>
        </w:trPr>
        <w:tc>
          <w:tcPr>
            <w:tcW w:w="5040" w:type="dxa"/>
            <w:noWrap/>
            <w:hideMark/>
          </w:tcPr>
          <w:p w14:paraId="578A46B6" w14:textId="77777777" w:rsidR="00B806B1" w:rsidRPr="005070D6" w:rsidRDefault="00B806B1" w:rsidP="00B806B1">
            <w:r w:rsidRPr="005070D6">
              <w:t>Republican</w:t>
            </w:r>
          </w:p>
        </w:tc>
        <w:tc>
          <w:tcPr>
            <w:tcW w:w="742" w:type="dxa"/>
            <w:noWrap/>
            <w:hideMark/>
          </w:tcPr>
          <w:p w14:paraId="6EC791C6" w14:textId="77777777" w:rsidR="00B806B1" w:rsidRPr="005070D6" w:rsidRDefault="00B806B1" w:rsidP="00B806B1">
            <w:r w:rsidRPr="005070D6">
              <w:t>504</w:t>
            </w:r>
          </w:p>
        </w:tc>
        <w:tc>
          <w:tcPr>
            <w:tcW w:w="1101" w:type="dxa"/>
            <w:noWrap/>
            <w:hideMark/>
          </w:tcPr>
          <w:p w14:paraId="79305B14" w14:textId="77777777" w:rsidR="00B806B1" w:rsidRPr="005070D6" w:rsidRDefault="00B806B1" w:rsidP="00B806B1">
            <w:r w:rsidRPr="005070D6">
              <w:t>0.30</w:t>
            </w:r>
          </w:p>
        </w:tc>
        <w:tc>
          <w:tcPr>
            <w:tcW w:w="865" w:type="dxa"/>
            <w:noWrap/>
            <w:hideMark/>
          </w:tcPr>
          <w:p w14:paraId="4F22FBBC" w14:textId="77777777" w:rsidR="00B806B1" w:rsidRPr="005070D6" w:rsidRDefault="00B806B1" w:rsidP="00B806B1">
            <w:r w:rsidRPr="005070D6">
              <w:t>0.46</w:t>
            </w:r>
          </w:p>
        </w:tc>
        <w:tc>
          <w:tcPr>
            <w:tcW w:w="924" w:type="dxa"/>
            <w:noWrap/>
            <w:hideMark/>
          </w:tcPr>
          <w:p w14:paraId="0C2043AD" w14:textId="77777777" w:rsidR="00B806B1" w:rsidRPr="005070D6" w:rsidRDefault="00B806B1" w:rsidP="00B806B1">
            <w:r w:rsidRPr="005070D6">
              <w:t>0</w:t>
            </w:r>
          </w:p>
        </w:tc>
        <w:tc>
          <w:tcPr>
            <w:tcW w:w="688" w:type="dxa"/>
            <w:noWrap/>
            <w:hideMark/>
          </w:tcPr>
          <w:p w14:paraId="4CD0F84C" w14:textId="77777777" w:rsidR="00B806B1" w:rsidRPr="005070D6" w:rsidRDefault="00B806B1" w:rsidP="00B806B1">
            <w:r w:rsidRPr="005070D6">
              <w:t>1</w:t>
            </w:r>
          </w:p>
        </w:tc>
      </w:tr>
      <w:tr w:rsidR="00B806B1" w:rsidRPr="005070D6" w14:paraId="53B702FF" w14:textId="77777777" w:rsidTr="005C4BFF">
        <w:trPr>
          <w:trHeight w:val="290"/>
        </w:trPr>
        <w:tc>
          <w:tcPr>
            <w:tcW w:w="5040" w:type="dxa"/>
            <w:noWrap/>
            <w:hideMark/>
          </w:tcPr>
          <w:p w14:paraId="2BFF649F" w14:textId="77777777" w:rsidR="00B806B1" w:rsidRPr="005070D6" w:rsidRDefault="00B806B1" w:rsidP="00B806B1">
            <w:r>
              <w:t>Independent</w:t>
            </w:r>
          </w:p>
        </w:tc>
        <w:tc>
          <w:tcPr>
            <w:tcW w:w="742" w:type="dxa"/>
            <w:noWrap/>
            <w:hideMark/>
          </w:tcPr>
          <w:p w14:paraId="7FC3FADB" w14:textId="77777777" w:rsidR="00B806B1" w:rsidRPr="005070D6" w:rsidRDefault="00B806B1" w:rsidP="00B806B1">
            <w:r w:rsidRPr="005070D6">
              <w:t>504</w:t>
            </w:r>
          </w:p>
        </w:tc>
        <w:tc>
          <w:tcPr>
            <w:tcW w:w="1101" w:type="dxa"/>
            <w:noWrap/>
            <w:hideMark/>
          </w:tcPr>
          <w:p w14:paraId="1C7B8E42" w14:textId="77777777" w:rsidR="00B806B1" w:rsidRPr="005070D6" w:rsidRDefault="00B806B1" w:rsidP="00B806B1">
            <w:r w:rsidRPr="005070D6">
              <w:t>0.24</w:t>
            </w:r>
          </w:p>
        </w:tc>
        <w:tc>
          <w:tcPr>
            <w:tcW w:w="865" w:type="dxa"/>
            <w:noWrap/>
            <w:hideMark/>
          </w:tcPr>
          <w:p w14:paraId="4B0D46A1" w14:textId="77777777" w:rsidR="00B806B1" w:rsidRPr="005070D6" w:rsidRDefault="00B806B1" w:rsidP="00B806B1">
            <w:r w:rsidRPr="005070D6">
              <w:t>0.43</w:t>
            </w:r>
          </w:p>
        </w:tc>
        <w:tc>
          <w:tcPr>
            <w:tcW w:w="924" w:type="dxa"/>
            <w:noWrap/>
            <w:hideMark/>
          </w:tcPr>
          <w:p w14:paraId="575B615C" w14:textId="77777777" w:rsidR="00B806B1" w:rsidRPr="005070D6" w:rsidRDefault="00B806B1" w:rsidP="00B806B1">
            <w:r w:rsidRPr="005070D6">
              <w:t>0</w:t>
            </w:r>
          </w:p>
        </w:tc>
        <w:tc>
          <w:tcPr>
            <w:tcW w:w="688" w:type="dxa"/>
            <w:noWrap/>
            <w:hideMark/>
          </w:tcPr>
          <w:p w14:paraId="67B2DC36" w14:textId="77777777" w:rsidR="00B806B1" w:rsidRPr="005070D6" w:rsidRDefault="00B806B1" w:rsidP="00B806B1">
            <w:r w:rsidRPr="005070D6">
              <w:t>1</w:t>
            </w:r>
          </w:p>
        </w:tc>
      </w:tr>
      <w:tr w:rsidR="00B806B1" w:rsidRPr="005070D6" w14:paraId="0374DD7B" w14:textId="77777777" w:rsidTr="005C4BFF">
        <w:trPr>
          <w:trHeight w:val="290"/>
        </w:trPr>
        <w:tc>
          <w:tcPr>
            <w:tcW w:w="5040" w:type="dxa"/>
            <w:noWrap/>
            <w:hideMark/>
          </w:tcPr>
          <w:p w14:paraId="2EFAC263" w14:textId="77777777" w:rsidR="00B806B1" w:rsidRPr="005070D6" w:rsidRDefault="00B806B1" w:rsidP="00B806B1">
            <w:r w:rsidRPr="005070D6">
              <w:t>Other</w:t>
            </w:r>
          </w:p>
        </w:tc>
        <w:tc>
          <w:tcPr>
            <w:tcW w:w="742" w:type="dxa"/>
            <w:noWrap/>
            <w:hideMark/>
          </w:tcPr>
          <w:p w14:paraId="650009F5" w14:textId="77777777" w:rsidR="00B806B1" w:rsidRPr="005070D6" w:rsidRDefault="00B806B1" w:rsidP="00B806B1">
            <w:r w:rsidRPr="005070D6">
              <w:t>504</w:t>
            </w:r>
          </w:p>
        </w:tc>
        <w:tc>
          <w:tcPr>
            <w:tcW w:w="1101" w:type="dxa"/>
            <w:noWrap/>
            <w:hideMark/>
          </w:tcPr>
          <w:p w14:paraId="4D8AEC79" w14:textId="77777777" w:rsidR="00B806B1" w:rsidRPr="005070D6" w:rsidRDefault="00B806B1" w:rsidP="00B806B1">
            <w:r w:rsidRPr="005070D6">
              <w:t>0.01</w:t>
            </w:r>
          </w:p>
        </w:tc>
        <w:tc>
          <w:tcPr>
            <w:tcW w:w="865" w:type="dxa"/>
            <w:noWrap/>
            <w:hideMark/>
          </w:tcPr>
          <w:p w14:paraId="659EAA15" w14:textId="77777777" w:rsidR="00B806B1" w:rsidRPr="005070D6" w:rsidRDefault="00B806B1" w:rsidP="00B806B1">
            <w:r w:rsidRPr="005070D6">
              <w:t>0.10</w:t>
            </w:r>
          </w:p>
        </w:tc>
        <w:tc>
          <w:tcPr>
            <w:tcW w:w="924" w:type="dxa"/>
            <w:noWrap/>
            <w:hideMark/>
          </w:tcPr>
          <w:p w14:paraId="12EFD673" w14:textId="77777777" w:rsidR="00B806B1" w:rsidRPr="005070D6" w:rsidRDefault="00B806B1" w:rsidP="00B806B1">
            <w:r w:rsidRPr="005070D6">
              <w:t>0</w:t>
            </w:r>
          </w:p>
        </w:tc>
        <w:tc>
          <w:tcPr>
            <w:tcW w:w="688" w:type="dxa"/>
            <w:noWrap/>
            <w:hideMark/>
          </w:tcPr>
          <w:p w14:paraId="1602C60F" w14:textId="77777777" w:rsidR="00B806B1" w:rsidRPr="005070D6" w:rsidRDefault="00B806B1" w:rsidP="00B806B1">
            <w:r w:rsidRPr="005070D6">
              <w:t>1</w:t>
            </w:r>
          </w:p>
        </w:tc>
      </w:tr>
      <w:tr w:rsidR="00B806B1" w:rsidRPr="005070D6" w14:paraId="293751DE" w14:textId="77777777" w:rsidTr="005C4BFF">
        <w:trPr>
          <w:trHeight w:val="290"/>
        </w:trPr>
        <w:tc>
          <w:tcPr>
            <w:tcW w:w="5040" w:type="dxa"/>
            <w:tcBorders>
              <w:bottom w:val="single" w:sz="4" w:space="0" w:color="auto"/>
            </w:tcBorders>
            <w:noWrap/>
            <w:hideMark/>
          </w:tcPr>
          <w:p w14:paraId="35617BB8" w14:textId="77777777" w:rsidR="00B806B1" w:rsidRPr="005070D6" w:rsidRDefault="00B806B1" w:rsidP="00B806B1">
            <w:r>
              <w:t>Don't know</w:t>
            </w:r>
          </w:p>
        </w:tc>
        <w:tc>
          <w:tcPr>
            <w:tcW w:w="742" w:type="dxa"/>
            <w:tcBorders>
              <w:bottom w:val="single" w:sz="4" w:space="0" w:color="auto"/>
            </w:tcBorders>
            <w:noWrap/>
            <w:hideMark/>
          </w:tcPr>
          <w:p w14:paraId="77D418FB" w14:textId="77777777" w:rsidR="00B806B1" w:rsidRPr="005070D6" w:rsidRDefault="00B806B1" w:rsidP="00B806B1">
            <w:r w:rsidRPr="005070D6">
              <w:t>504</w:t>
            </w:r>
          </w:p>
        </w:tc>
        <w:tc>
          <w:tcPr>
            <w:tcW w:w="1101" w:type="dxa"/>
            <w:tcBorders>
              <w:bottom w:val="single" w:sz="4" w:space="0" w:color="auto"/>
            </w:tcBorders>
            <w:noWrap/>
            <w:hideMark/>
          </w:tcPr>
          <w:p w14:paraId="1ECF5EE7" w14:textId="77777777" w:rsidR="00B806B1" w:rsidRPr="005070D6" w:rsidRDefault="00B806B1" w:rsidP="00B806B1">
            <w:r w:rsidRPr="005070D6">
              <w:t>0.03</w:t>
            </w:r>
          </w:p>
        </w:tc>
        <w:tc>
          <w:tcPr>
            <w:tcW w:w="865" w:type="dxa"/>
            <w:tcBorders>
              <w:bottom w:val="single" w:sz="4" w:space="0" w:color="auto"/>
            </w:tcBorders>
            <w:noWrap/>
            <w:hideMark/>
          </w:tcPr>
          <w:p w14:paraId="1478985D" w14:textId="77777777" w:rsidR="00B806B1" w:rsidRPr="005070D6" w:rsidRDefault="00B806B1" w:rsidP="00B806B1">
            <w:r w:rsidRPr="005070D6">
              <w:t>0.18</w:t>
            </w:r>
          </w:p>
        </w:tc>
        <w:tc>
          <w:tcPr>
            <w:tcW w:w="924" w:type="dxa"/>
            <w:tcBorders>
              <w:bottom w:val="single" w:sz="4" w:space="0" w:color="auto"/>
            </w:tcBorders>
            <w:noWrap/>
            <w:hideMark/>
          </w:tcPr>
          <w:p w14:paraId="7179F675" w14:textId="77777777" w:rsidR="00B806B1" w:rsidRPr="005070D6" w:rsidRDefault="00B806B1" w:rsidP="00B806B1">
            <w:r w:rsidRPr="005070D6">
              <w:t>0</w:t>
            </w:r>
          </w:p>
        </w:tc>
        <w:tc>
          <w:tcPr>
            <w:tcW w:w="688" w:type="dxa"/>
            <w:tcBorders>
              <w:bottom w:val="single" w:sz="4" w:space="0" w:color="auto"/>
            </w:tcBorders>
            <w:noWrap/>
            <w:hideMark/>
          </w:tcPr>
          <w:p w14:paraId="6EF0DC10" w14:textId="77777777" w:rsidR="00B806B1" w:rsidRPr="005070D6" w:rsidRDefault="00B806B1" w:rsidP="00B806B1">
            <w:r w:rsidRPr="005070D6">
              <w:t>1</w:t>
            </w:r>
          </w:p>
        </w:tc>
      </w:tr>
      <w:tr w:rsidR="00B806B1" w:rsidRPr="005070D6" w14:paraId="5C0ADA3E" w14:textId="77777777" w:rsidTr="005C4BFF">
        <w:trPr>
          <w:trHeight w:val="290"/>
        </w:trPr>
        <w:tc>
          <w:tcPr>
            <w:tcW w:w="5040" w:type="dxa"/>
            <w:tcBorders>
              <w:top w:val="single" w:sz="4" w:space="0" w:color="auto"/>
            </w:tcBorders>
            <w:noWrap/>
            <w:hideMark/>
          </w:tcPr>
          <w:p w14:paraId="4A4C7575" w14:textId="73E1038D" w:rsidR="00B806B1" w:rsidRPr="005070D6" w:rsidRDefault="00B806B1" w:rsidP="00B806B1">
            <w:r>
              <w:t>F</w:t>
            </w:r>
            <w:r w:rsidRPr="005070D6">
              <w:t>emale</w:t>
            </w:r>
          </w:p>
        </w:tc>
        <w:tc>
          <w:tcPr>
            <w:tcW w:w="742" w:type="dxa"/>
            <w:tcBorders>
              <w:top w:val="single" w:sz="4" w:space="0" w:color="auto"/>
            </w:tcBorders>
            <w:noWrap/>
            <w:hideMark/>
          </w:tcPr>
          <w:p w14:paraId="7242F21A" w14:textId="77777777" w:rsidR="00B806B1" w:rsidRPr="005070D6" w:rsidRDefault="00B806B1" w:rsidP="00B806B1">
            <w:r w:rsidRPr="005070D6">
              <w:t>504</w:t>
            </w:r>
          </w:p>
        </w:tc>
        <w:tc>
          <w:tcPr>
            <w:tcW w:w="1101" w:type="dxa"/>
            <w:tcBorders>
              <w:top w:val="single" w:sz="4" w:space="0" w:color="auto"/>
            </w:tcBorders>
            <w:noWrap/>
            <w:hideMark/>
          </w:tcPr>
          <w:p w14:paraId="0D4EBF2B" w14:textId="77777777" w:rsidR="00B806B1" w:rsidRPr="005070D6" w:rsidRDefault="00B806B1" w:rsidP="00B806B1">
            <w:r w:rsidRPr="005070D6">
              <w:t>0.54</w:t>
            </w:r>
          </w:p>
        </w:tc>
        <w:tc>
          <w:tcPr>
            <w:tcW w:w="865" w:type="dxa"/>
            <w:tcBorders>
              <w:top w:val="single" w:sz="4" w:space="0" w:color="auto"/>
            </w:tcBorders>
            <w:noWrap/>
            <w:hideMark/>
          </w:tcPr>
          <w:p w14:paraId="21088181" w14:textId="77777777" w:rsidR="00B806B1" w:rsidRPr="005070D6" w:rsidRDefault="00B806B1" w:rsidP="00B806B1">
            <w:r w:rsidRPr="005070D6">
              <w:t>0.50</w:t>
            </w:r>
          </w:p>
        </w:tc>
        <w:tc>
          <w:tcPr>
            <w:tcW w:w="924" w:type="dxa"/>
            <w:tcBorders>
              <w:top w:val="single" w:sz="4" w:space="0" w:color="auto"/>
            </w:tcBorders>
            <w:noWrap/>
            <w:hideMark/>
          </w:tcPr>
          <w:p w14:paraId="5E5D0422" w14:textId="77777777" w:rsidR="00B806B1" w:rsidRPr="005070D6" w:rsidRDefault="00B806B1" w:rsidP="00B806B1">
            <w:r w:rsidRPr="005070D6">
              <w:t>0</w:t>
            </w:r>
          </w:p>
        </w:tc>
        <w:tc>
          <w:tcPr>
            <w:tcW w:w="688" w:type="dxa"/>
            <w:tcBorders>
              <w:top w:val="single" w:sz="4" w:space="0" w:color="auto"/>
            </w:tcBorders>
            <w:noWrap/>
            <w:hideMark/>
          </w:tcPr>
          <w:p w14:paraId="31747720" w14:textId="77777777" w:rsidR="00B806B1" w:rsidRPr="005070D6" w:rsidRDefault="00B806B1" w:rsidP="00B806B1">
            <w:r w:rsidRPr="005070D6">
              <w:t>1</w:t>
            </w:r>
          </w:p>
        </w:tc>
      </w:tr>
      <w:tr w:rsidR="00B806B1" w:rsidRPr="005070D6" w14:paraId="36871F6C" w14:textId="77777777" w:rsidTr="005C4BFF">
        <w:trPr>
          <w:trHeight w:val="290"/>
        </w:trPr>
        <w:tc>
          <w:tcPr>
            <w:tcW w:w="5040" w:type="dxa"/>
            <w:noWrap/>
            <w:hideMark/>
          </w:tcPr>
          <w:p w14:paraId="276371A3" w14:textId="1A523DF9" w:rsidR="00B806B1" w:rsidRPr="005070D6" w:rsidRDefault="00B806B1" w:rsidP="00B806B1">
            <w:r>
              <w:t>A</w:t>
            </w:r>
            <w:r w:rsidRPr="005070D6">
              <w:t>ge</w:t>
            </w:r>
            <w:r>
              <w:t xml:space="preserve"> (years)</w:t>
            </w:r>
          </w:p>
        </w:tc>
        <w:tc>
          <w:tcPr>
            <w:tcW w:w="742" w:type="dxa"/>
            <w:noWrap/>
            <w:hideMark/>
          </w:tcPr>
          <w:p w14:paraId="2D0B5062" w14:textId="77777777" w:rsidR="00B806B1" w:rsidRPr="005070D6" w:rsidRDefault="00B806B1" w:rsidP="00B806B1">
            <w:r w:rsidRPr="005070D6">
              <w:t>491</w:t>
            </w:r>
          </w:p>
        </w:tc>
        <w:tc>
          <w:tcPr>
            <w:tcW w:w="1101" w:type="dxa"/>
            <w:noWrap/>
            <w:hideMark/>
          </w:tcPr>
          <w:p w14:paraId="26179519" w14:textId="602035C6" w:rsidR="00B806B1" w:rsidRPr="005070D6" w:rsidRDefault="00B806B1" w:rsidP="00B806B1">
            <w:r>
              <w:t>51.5</w:t>
            </w:r>
          </w:p>
        </w:tc>
        <w:tc>
          <w:tcPr>
            <w:tcW w:w="865" w:type="dxa"/>
            <w:noWrap/>
            <w:hideMark/>
          </w:tcPr>
          <w:p w14:paraId="71BF9D39" w14:textId="4EBBCF3C" w:rsidR="00B806B1" w:rsidRPr="005070D6" w:rsidRDefault="00B806B1" w:rsidP="00B806B1">
            <w:r w:rsidRPr="005070D6">
              <w:t>16.</w:t>
            </w:r>
            <w:r>
              <w:t>9</w:t>
            </w:r>
          </w:p>
        </w:tc>
        <w:tc>
          <w:tcPr>
            <w:tcW w:w="924" w:type="dxa"/>
            <w:noWrap/>
            <w:hideMark/>
          </w:tcPr>
          <w:p w14:paraId="5EFF75F0" w14:textId="160A16A1" w:rsidR="00B806B1" w:rsidRPr="005070D6" w:rsidRDefault="00B806B1" w:rsidP="00B806B1">
            <w:r>
              <w:t>20</w:t>
            </w:r>
          </w:p>
        </w:tc>
        <w:tc>
          <w:tcPr>
            <w:tcW w:w="688" w:type="dxa"/>
            <w:noWrap/>
            <w:hideMark/>
          </w:tcPr>
          <w:p w14:paraId="095C5720" w14:textId="18306C5D" w:rsidR="00B806B1" w:rsidRPr="005070D6" w:rsidRDefault="00B806B1" w:rsidP="00150A56">
            <w:r>
              <w:t>89</w:t>
            </w:r>
          </w:p>
        </w:tc>
      </w:tr>
      <w:tr w:rsidR="00B806B1" w:rsidRPr="005070D6" w14:paraId="0FB89D5C" w14:textId="77777777" w:rsidTr="005C4BFF">
        <w:trPr>
          <w:trHeight w:val="290"/>
        </w:trPr>
        <w:tc>
          <w:tcPr>
            <w:tcW w:w="5040" w:type="dxa"/>
            <w:tcBorders>
              <w:bottom w:val="single" w:sz="4" w:space="0" w:color="auto"/>
            </w:tcBorders>
            <w:noWrap/>
            <w:hideMark/>
          </w:tcPr>
          <w:p w14:paraId="78CD3FEF" w14:textId="14B9E93B" w:rsidR="00B806B1" w:rsidRPr="005070D6" w:rsidRDefault="00B806B1" w:rsidP="00B806B1">
            <w:r>
              <w:t>E</w:t>
            </w:r>
            <w:r w:rsidRPr="005070D6">
              <w:t>ducation</w:t>
            </w:r>
          </w:p>
        </w:tc>
        <w:tc>
          <w:tcPr>
            <w:tcW w:w="742" w:type="dxa"/>
            <w:tcBorders>
              <w:bottom w:val="single" w:sz="4" w:space="0" w:color="auto"/>
            </w:tcBorders>
            <w:noWrap/>
            <w:hideMark/>
          </w:tcPr>
          <w:p w14:paraId="751A9B86" w14:textId="77777777" w:rsidR="00B806B1" w:rsidRPr="005070D6" w:rsidRDefault="00B806B1" w:rsidP="00B806B1">
            <w:r w:rsidRPr="005070D6">
              <w:t>503</w:t>
            </w:r>
          </w:p>
        </w:tc>
        <w:tc>
          <w:tcPr>
            <w:tcW w:w="1101" w:type="dxa"/>
            <w:tcBorders>
              <w:bottom w:val="single" w:sz="4" w:space="0" w:color="auto"/>
            </w:tcBorders>
            <w:noWrap/>
            <w:hideMark/>
          </w:tcPr>
          <w:p w14:paraId="18CD4C82" w14:textId="77777777" w:rsidR="00B806B1" w:rsidRPr="005070D6" w:rsidRDefault="00B806B1" w:rsidP="00B806B1">
            <w:r w:rsidRPr="005070D6">
              <w:t>3.33</w:t>
            </w:r>
          </w:p>
        </w:tc>
        <w:tc>
          <w:tcPr>
            <w:tcW w:w="865" w:type="dxa"/>
            <w:tcBorders>
              <w:bottom w:val="single" w:sz="4" w:space="0" w:color="auto"/>
            </w:tcBorders>
            <w:noWrap/>
            <w:hideMark/>
          </w:tcPr>
          <w:p w14:paraId="16FCCF33" w14:textId="77777777" w:rsidR="00B806B1" w:rsidRPr="005070D6" w:rsidRDefault="00B806B1" w:rsidP="00B806B1">
            <w:r w:rsidRPr="005070D6">
              <w:t>1.07</w:t>
            </w:r>
          </w:p>
        </w:tc>
        <w:tc>
          <w:tcPr>
            <w:tcW w:w="924" w:type="dxa"/>
            <w:tcBorders>
              <w:bottom w:val="single" w:sz="4" w:space="0" w:color="auto"/>
            </w:tcBorders>
            <w:noWrap/>
            <w:hideMark/>
          </w:tcPr>
          <w:p w14:paraId="7BA5A54D" w14:textId="77777777" w:rsidR="00B806B1" w:rsidRPr="005070D6" w:rsidRDefault="00B806B1" w:rsidP="00B806B1">
            <w:r w:rsidRPr="005070D6">
              <w:t>1</w:t>
            </w:r>
          </w:p>
        </w:tc>
        <w:tc>
          <w:tcPr>
            <w:tcW w:w="688" w:type="dxa"/>
            <w:tcBorders>
              <w:bottom w:val="single" w:sz="4" w:space="0" w:color="auto"/>
            </w:tcBorders>
            <w:noWrap/>
            <w:hideMark/>
          </w:tcPr>
          <w:p w14:paraId="1CC369A5" w14:textId="77777777" w:rsidR="00B806B1" w:rsidRPr="005070D6" w:rsidRDefault="00B806B1" w:rsidP="00B806B1">
            <w:r w:rsidRPr="005070D6">
              <w:t>5</w:t>
            </w:r>
          </w:p>
        </w:tc>
      </w:tr>
      <w:tr w:rsidR="00B806B1" w:rsidRPr="005070D6" w14:paraId="2EFA3DD9" w14:textId="77777777" w:rsidTr="005C4BFF">
        <w:trPr>
          <w:trHeight w:val="290"/>
        </w:trPr>
        <w:tc>
          <w:tcPr>
            <w:tcW w:w="5040" w:type="dxa"/>
            <w:tcBorders>
              <w:top w:val="single" w:sz="4" w:space="0" w:color="auto"/>
            </w:tcBorders>
            <w:noWrap/>
            <w:hideMark/>
          </w:tcPr>
          <w:p w14:paraId="387991AA" w14:textId="77777777" w:rsidR="00B806B1" w:rsidRPr="005070D6" w:rsidRDefault="00B806B1" w:rsidP="00B806B1">
            <w:r>
              <w:t>R</w:t>
            </w:r>
            <w:r w:rsidRPr="005070D6">
              <w:t>ace</w:t>
            </w:r>
            <w:r>
              <w:t xml:space="preserve"> and Ethnicity</w:t>
            </w:r>
          </w:p>
        </w:tc>
        <w:tc>
          <w:tcPr>
            <w:tcW w:w="742" w:type="dxa"/>
            <w:tcBorders>
              <w:top w:val="single" w:sz="4" w:space="0" w:color="auto"/>
            </w:tcBorders>
            <w:noWrap/>
            <w:hideMark/>
          </w:tcPr>
          <w:p w14:paraId="2AD5E5ED" w14:textId="77777777" w:rsidR="00B806B1" w:rsidRPr="005070D6" w:rsidRDefault="00B806B1" w:rsidP="00B806B1"/>
        </w:tc>
        <w:tc>
          <w:tcPr>
            <w:tcW w:w="1101" w:type="dxa"/>
            <w:tcBorders>
              <w:top w:val="single" w:sz="4" w:space="0" w:color="auto"/>
            </w:tcBorders>
            <w:noWrap/>
            <w:hideMark/>
          </w:tcPr>
          <w:p w14:paraId="6AE26D4B" w14:textId="77777777" w:rsidR="00B806B1" w:rsidRPr="005070D6" w:rsidRDefault="00B806B1" w:rsidP="00B806B1"/>
        </w:tc>
        <w:tc>
          <w:tcPr>
            <w:tcW w:w="865" w:type="dxa"/>
            <w:tcBorders>
              <w:top w:val="single" w:sz="4" w:space="0" w:color="auto"/>
            </w:tcBorders>
            <w:noWrap/>
            <w:hideMark/>
          </w:tcPr>
          <w:p w14:paraId="0B87B8EE" w14:textId="77777777" w:rsidR="00B806B1" w:rsidRPr="005070D6" w:rsidRDefault="00B806B1" w:rsidP="00B806B1"/>
        </w:tc>
        <w:tc>
          <w:tcPr>
            <w:tcW w:w="924" w:type="dxa"/>
            <w:tcBorders>
              <w:top w:val="single" w:sz="4" w:space="0" w:color="auto"/>
            </w:tcBorders>
            <w:noWrap/>
            <w:hideMark/>
          </w:tcPr>
          <w:p w14:paraId="70CE3E7A" w14:textId="77777777" w:rsidR="00B806B1" w:rsidRPr="005070D6" w:rsidRDefault="00B806B1" w:rsidP="00B806B1"/>
        </w:tc>
        <w:tc>
          <w:tcPr>
            <w:tcW w:w="688" w:type="dxa"/>
            <w:tcBorders>
              <w:top w:val="single" w:sz="4" w:space="0" w:color="auto"/>
            </w:tcBorders>
            <w:noWrap/>
            <w:hideMark/>
          </w:tcPr>
          <w:p w14:paraId="333FBB1E" w14:textId="77777777" w:rsidR="00B806B1" w:rsidRPr="005070D6" w:rsidRDefault="00B806B1" w:rsidP="00B806B1"/>
        </w:tc>
      </w:tr>
      <w:tr w:rsidR="00B806B1" w:rsidRPr="005070D6" w14:paraId="6006390F" w14:textId="77777777" w:rsidTr="005C4BFF">
        <w:trPr>
          <w:trHeight w:val="290"/>
        </w:trPr>
        <w:tc>
          <w:tcPr>
            <w:tcW w:w="5040" w:type="dxa"/>
            <w:noWrap/>
            <w:hideMark/>
          </w:tcPr>
          <w:p w14:paraId="51238067" w14:textId="77777777" w:rsidR="00B806B1" w:rsidRPr="005070D6" w:rsidRDefault="00B806B1" w:rsidP="00B806B1">
            <w:r w:rsidRPr="005070D6">
              <w:t>White</w:t>
            </w:r>
          </w:p>
        </w:tc>
        <w:tc>
          <w:tcPr>
            <w:tcW w:w="742" w:type="dxa"/>
            <w:noWrap/>
            <w:hideMark/>
          </w:tcPr>
          <w:p w14:paraId="5A01CFB3" w14:textId="77777777" w:rsidR="00B806B1" w:rsidRPr="005070D6" w:rsidRDefault="00B806B1" w:rsidP="00B806B1">
            <w:r w:rsidRPr="005070D6">
              <w:t>504</w:t>
            </w:r>
          </w:p>
        </w:tc>
        <w:tc>
          <w:tcPr>
            <w:tcW w:w="1101" w:type="dxa"/>
            <w:noWrap/>
            <w:hideMark/>
          </w:tcPr>
          <w:p w14:paraId="1289EF88" w14:textId="77777777" w:rsidR="00B806B1" w:rsidRPr="005070D6" w:rsidRDefault="00B806B1" w:rsidP="00B806B1">
            <w:r w:rsidRPr="005070D6">
              <w:t>0.66</w:t>
            </w:r>
          </w:p>
        </w:tc>
        <w:tc>
          <w:tcPr>
            <w:tcW w:w="865" w:type="dxa"/>
            <w:noWrap/>
            <w:hideMark/>
          </w:tcPr>
          <w:p w14:paraId="50B6DE4A" w14:textId="77777777" w:rsidR="00B806B1" w:rsidRPr="005070D6" w:rsidRDefault="00B806B1" w:rsidP="00B806B1">
            <w:r w:rsidRPr="005070D6">
              <w:t>0.48</w:t>
            </w:r>
          </w:p>
        </w:tc>
        <w:tc>
          <w:tcPr>
            <w:tcW w:w="924" w:type="dxa"/>
            <w:noWrap/>
            <w:hideMark/>
          </w:tcPr>
          <w:p w14:paraId="127AAB55" w14:textId="77777777" w:rsidR="00B806B1" w:rsidRPr="005070D6" w:rsidRDefault="00B806B1" w:rsidP="00B806B1">
            <w:r w:rsidRPr="005070D6">
              <w:t>0</w:t>
            </w:r>
          </w:p>
        </w:tc>
        <w:tc>
          <w:tcPr>
            <w:tcW w:w="688" w:type="dxa"/>
            <w:noWrap/>
            <w:hideMark/>
          </w:tcPr>
          <w:p w14:paraId="070B8551" w14:textId="77777777" w:rsidR="00B806B1" w:rsidRPr="005070D6" w:rsidRDefault="00B806B1" w:rsidP="00B806B1">
            <w:r w:rsidRPr="005070D6">
              <w:t>1</w:t>
            </w:r>
          </w:p>
        </w:tc>
      </w:tr>
      <w:tr w:rsidR="00B806B1" w:rsidRPr="005070D6" w14:paraId="38476BBF" w14:textId="77777777" w:rsidTr="005C4BFF">
        <w:trPr>
          <w:trHeight w:val="290"/>
        </w:trPr>
        <w:tc>
          <w:tcPr>
            <w:tcW w:w="5040" w:type="dxa"/>
            <w:noWrap/>
            <w:hideMark/>
          </w:tcPr>
          <w:p w14:paraId="69C7DCF9" w14:textId="3B352DD0" w:rsidR="00B806B1" w:rsidRPr="005070D6" w:rsidRDefault="00B806B1" w:rsidP="00B806B1">
            <w:r>
              <w:t>African American</w:t>
            </w:r>
          </w:p>
        </w:tc>
        <w:tc>
          <w:tcPr>
            <w:tcW w:w="742" w:type="dxa"/>
            <w:noWrap/>
            <w:hideMark/>
          </w:tcPr>
          <w:p w14:paraId="33752535" w14:textId="77777777" w:rsidR="00B806B1" w:rsidRPr="005070D6" w:rsidRDefault="00B806B1" w:rsidP="00B806B1">
            <w:r w:rsidRPr="005070D6">
              <w:t>504</w:t>
            </w:r>
          </w:p>
        </w:tc>
        <w:tc>
          <w:tcPr>
            <w:tcW w:w="1101" w:type="dxa"/>
            <w:noWrap/>
            <w:hideMark/>
          </w:tcPr>
          <w:p w14:paraId="3021398C" w14:textId="77777777" w:rsidR="00B806B1" w:rsidRPr="005070D6" w:rsidRDefault="00B806B1" w:rsidP="00B806B1">
            <w:r w:rsidRPr="005070D6">
              <w:t>0.17</w:t>
            </w:r>
          </w:p>
        </w:tc>
        <w:tc>
          <w:tcPr>
            <w:tcW w:w="865" w:type="dxa"/>
            <w:noWrap/>
            <w:hideMark/>
          </w:tcPr>
          <w:p w14:paraId="05A97ACB" w14:textId="77777777" w:rsidR="00B806B1" w:rsidRPr="005070D6" w:rsidRDefault="00B806B1" w:rsidP="00B806B1">
            <w:r w:rsidRPr="005070D6">
              <w:t>0.37</w:t>
            </w:r>
          </w:p>
        </w:tc>
        <w:tc>
          <w:tcPr>
            <w:tcW w:w="924" w:type="dxa"/>
            <w:noWrap/>
            <w:hideMark/>
          </w:tcPr>
          <w:p w14:paraId="51D8636F" w14:textId="77777777" w:rsidR="00B806B1" w:rsidRPr="005070D6" w:rsidRDefault="00B806B1" w:rsidP="00B806B1">
            <w:r w:rsidRPr="005070D6">
              <w:t>0</w:t>
            </w:r>
          </w:p>
        </w:tc>
        <w:tc>
          <w:tcPr>
            <w:tcW w:w="688" w:type="dxa"/>
            <w:noWrap/>
            <w:hideMark/>
          </w:tcPr>
          <w:p w14:paraId="756B812C" w14:textId="77777777" w:rsidR="00B806B1" w:rsidRPr="005070D6" w:rsidRDefault="00B806B1" w:rsidP="00B806B1">
            <w:r w:rsidRPr="005070D6">
              <w:t>1</w:t>
            </w:r>
          </w:p>
        </w:tc>
      </w:tr>
      <w:tr w:rsidR="00B806B1" w:rsidRPr="005070D6" w14:paraId="56543E30" w14:textId="77777777" w:rsidTr="005C4BFF">
        <w:trPr>
          <w:trHeight w:val="290"/>
        </w:trPr>
        <w:tc>
          <w:tcPr>
            <w:tcW w:w="5040" w:type="dxa"/>
            <w:noWrap/>
            <w:hideMark/>
          </w:tcPr>
          <w:p w14:paraId="26FD547B" w14:textId="77777777" w:rsidR="00B806B1" w:rsidRPr="005070D6" w:rsidRDefault="00B806B1" w:rsidP="00B806B1">
            <w:r>
              <w:t>Native American</w:t>
            </w:r>
          </w:p>
        </w:tc>
        <w:tc>
          <w:tcPr>
            <w:tcW w:w="742" w:type="dxa"/>
            <w:noWrap/>
            <w:hideMark/>
          </w:tcPr>
          <w:p w14:paraId="5F9EC135" w14:textId="77777777" w:rsidR="00B806B1" w:rsidRPr="005070D6" w:rsidRDefault="00B806B1" w:rsidP="00B806B1">
            <w:r w:rsidRPr="005070D6">
              <w:t>504</w:t>
            </w:r>
          </w:p>
        </w:tc>
        <w:tc>
          <w:tcPr>
            <w:tcW w:w="1101" w:type="dxa"/>
            <w:noWrap/>
            <w:hideMark/>
          </w:tcPr>
          <w:p w14:paraId="6866F5E1" w14:textId="77777777" w:rsidR="00B806B1" w:rsidRPr="005070D6" w:rsidRDefault="00B806B1" w:rsidP="00B806B1">
            <w:r w:rsidRPr="005070D6">
              <w:t>0.02</w:t>
            </w:r>
          </w:p>
        </w:tc>
        <w:tc>
          <w:tcPr>
            <w:tcW w:w="865" w:type="dxa"/>
            <w:noWrap/>
            <w:hideMark/>
          </w:tcPr>
          <w:p w14:paraId="50F39A98" w14:textId="77777777" w:rsidR="00B806B1" w:rsidRPr="005070D6" w:rsidRDefault="00B806B1" w:rsidP="00B806B1">
            <w:r w:rsidRPr="005070D6">
              <w:t>0.13</w:t>
            </w:r>
          </w:p>
        </w:tc>
        <w:tc>
          <w:tcPr>
            <w:tcW w:w="924" w:type="dxa"/>
            <w:noWrap/>
            <w:hideMark/>
          </w:tcPr>
          <w:p w14:paraId="2C7E9B9A" w14:textId="77777777" w:rsidR="00B806B1" w:rsidRPr="005070D6" w:rsidRDefault="00B806B1" w:rsidP="00B806B1">
            <w:r w:rsidRPr="005070D6">
              <w:t>0</w:t>
            </w:r>
          </w:p>
        </w:tc>
        <w:tc>
          <w:tcPr>
            <w:tcW w:w="688" w:type="dxa"/>
            <w:noWrap/>
            <w:hideMark/>
          </w:tcPr>
          <w:p w14:paraId="10242962" w14:textId="77777777" w:rsidR="00B806B1" w:rsidRPr="005070D6" w:rsidRDefault="00B806B1" w:rsidP="00B806B1">
            <w:r w:rsidRPr="005070D6">
              <w:t>1</w:t>
            </w:r>
          </w:p>
        </w:tc>
      </w:tr>
      <w:tr w:rsidR="00B806B1" w:rsidRPr="005070D6" w14:paraId="05160CDB" w14:textId="77777777" w:rsidTr="005C4BFF">
        <w:trPr>
          <w:trHeight w:val="290"/>
        </w:trPr>
        <w:tc>
          <w:tcPr>
            <w:tcW w:w="5040" w:type="dxa"/>
            <w:noWrap/>
            <w:hideMark/>
          </w:tcPr>
          <w:p w14:paraId="78E28A01" w14:textId="77777777" w:rsidR="00B806B1" w:rsidRPr="005070D6" w:rsidRDefault="00B806B1" w:rsidP="00B806B1">
            <w:r w:rsidRPr="005070D6">
              <w:t>Asian</w:t>
            </w:r>
          </w:p>
        </w:tc>
        <w:tc>
          <w:tcPr>
            <w:tcW w:w="742" w:type="dxa"/>
            <w:noWrap/>
            <w:hideMark/>
          </w:tcPr>
          <w:p w14:paraId="25D54F03" w14:textId="77777777" w:rsidR="00B806B1" w:rsidRPr="005070D6" w:rsidRDefault="00B806B1" w:rsidP="00B806B1">
            <w:r w:rsidRPr="005070D6">
              <w:t>504</w:t>
            </w:r>
          </w:p>
        </w:tc>
        <w:tc>
          <w:tcPr>
            <w:tcW w:w="1101" w:type="dxa"/>
            <w:noWrap/>
            <w:hideMark/>
          </w:tcPr>
          <w:p w14:paraId="0344E94E" w14:textId="77777777" w:rsidR="00B806B1" w:rsidRPr="005070D6" w:rsidRDefault="00B806B1" w:rsidP="00B806B1">
            <w:r w:rsidRPr="005070D6">
              <w:t>0.10</w:t>
            </w:r>
          </w:p>
        </w:tc>
        <w:tc>
          <w:tcPr>
            <w:tcW w:w="865" w:type="dxa"/>
            <w:noWrap/>
            <w:hideMark/>
          </w:tcPr>
          <w:p w14:paraId="05B70631" w14:textId="77777777" w:rsidR="00B806B1" w:rsidRPr="005070D6" w:rsidRDefault="00B806B1" w:rsidP="00B806B1">
            <w:r w:rsidRPr="005070D6">
              <w:t>0.30</w:t>
            </w:r>
          </w:p>
        </w:tc>
        <w:tc>
          <w:tcPr>
            <w:tcW w:w="924" w:type="dxa"/>
            <w:noWrap/>
            <w:hideMark/>
          </w:tcPr>
          <w:p w14:paraId="597549C3" w14:textId="77777777" w:rsidR="00B806B1" w:rsidRPr="005070D6" w:rsidRDefault="00B806B1" w:rsidP="00B806B1">
            <w:r w:rsidRPr="005070D6">
              <w:t>0</w:t>
            </w:r>
          </w:p>
        </w:tc>
        <w:tc>
          <w:tcPr>
            <w:tcW w:w="688" w:type="dxa"/>
            <w:noWrap/>
            <w:hideMark/>
          </w:tcPr>
          <w:p w14:paraId="039BA503" w14:textId="77777777" w:rsidR="00B806B1" w:rsidRPr="005070D6" w:rsidRDefault="00B806B1" w:rsidP="00B806B1">
            <w:r w:rsidRPr="005070D6">
              <w:t>1</w:t>
            </w:r>
          </w:p>
        </w:tc>
      </w:tr>
      <w:tr w:rsidR="00B806B1" w:rsidRPr="005070D6" w14:paraId="2D109380" w14:textId="77777777" w:rsidTr="005C4BFF">
        <w:trPr>
          <w:trHeight w:val="290"/>
        </w:trPr>
        <w:tc>
          <w:tcPr>
            <w:tcW w:w="5040" w:type="dxa"/>
            <w:noWrap/>
            <w:hideMark/>
          </w:tcPr>
          <w:p w14:paraId="39F7D9D8" w14:textId="77777777" w:rsidR="00B806B1" w:rsidRPr="005070D6" w:rsidRDefault="00B806B1" w:rsidP="00B806B1">
            <w:r>
              <w:t>Multiple</w:t>
            </w:r>
          </w:p>
        </w:tc>
        <w:tc>
          <w:tcPr>
            <w:tcW w:w="742" w:type="dxa"/>
            <w:noWrap/>
            <w:hideMark/>
          </w:tcPr>
          <w:p w14:paraId="746CF45B" w14:textId="77777777" w:rsidR="00B806B1" w:rsidRPr="005070D6" w:rsidRDefault="00B806B1" w:rsidP="00B806B1">
            <w:r w:rsidRPr="005070D6">
              <w:t>504</w:t>
            </w:r>
          </w:p>
        </w:tc>
        <w:tc>
          <w:tcPr>
            <w:tcW w:w="1101" w:type="dxa"/>
            <w:noWrap/>
            <w:hideMark/>
          </w:tcPr>
          <w:p w14:paraId="12E72C71" w14:textId="77777777" w:rsidR="00B806B1" w:rsidRPr="005070D6" w:rsidRDefault="00B806B1" w:rsidP="00B806B1">
            <w:r w:rsidRPr="005070D6">
              <w:t>0.06</w:t>
            </w:r>
          </w:p>
        </w:tc>
        <w:tc>
          <w:tcPr>
            <w:tcW w:w="865" w:type="dxa"/>
            <w:noWrap/>
            <w:hideMark/>
          </w:tcPr>
          <w:p w14:paraId="49A09563" w14:textId="77777777" w:rsidR="00B806B1" w:rsidRPr="005070D6" w:rsidRDefault="00B806B1" w:rsidP="00B806B1">
            <w:r w:rsidRPr="005070D6">
              <w:t>0.23</w:t>
            </w:r>
          </w:p>
        </w:tc>
        <w:tc>
          <w:tcPr>
            <w:tcW w:w="924" w:type="dxa"/>
            <w:noWrap/>
            <w:hideMark/>
          </w:tcPr>
          <w:p w14:paraId="308FC27E" w14:textId="77777777" w:rsidR="00B806B1" w:rsidRPr="005070D6" w:rsidRDefault="00B806B1" w:rsidP="00B806B1">
            <w:r w:rsidRPr="005070D6">
              <w:t>0</w:t>
            </w:r>
          </w:p>
        </w:tc>
        <w:tc>
          <w:tcPr>
            <w:tcW w:w="688" w:type="dxa"/>
            <w:noWrap/>
            <w:hideMark/>
          </w:tcPr>
          <w:p w14:paraId="16253936" w14:textId="77777777" w:rsidR="00B806B1" w:rsidRPr="005070D6" w:rsidRDefault="00B806B1" w:rsidP="00B806B1">
            <w:r w:rsidRPr="005070D6">
              <w:t>1</w:t>
            </w:r>
          </w:p>
        </w:tc>
      </w:tr>
      <w:tr w:rsidR="00B806B1" w:rsidRPr="005070D6" w14:paraId="17E688AE" w14:textId="77777777" w:rsidTr="005C4BFF">
        <w:trPr>
          <w:trHeight w:val="290"/>
        </w:trPr>
        <w:tc>
          <w:tcPr>
            <w:tcW w:w="5040" w:type="dxa"/>
            <w:tcBorders>
              <w:bottom w:val="single" w:sz="4" w:space="0" w:color="auto"/>
            </w:tcBorders>
            <w:noWrap/>
            <w:hideMark/>
          </w:tcPr>
          <w:p w14:paraId="6FF768E5" w14:textId="77777777" w:rsidR="00B806B1" w:rsidRPr="005070D6" w:rsidRDefault="00B806B1" w:rsidP="00B806B1">
            <w:r>
              <w:t>Latino</w:t>
            </w:r>
          </w:p>
        </w:tc>
        <w:tc>
          <w:tcPr>
            <w:tcW w:w="742" w:type="dxa"/>
            <w:tcBorders>
              <w:bottom w:val="single" w:sz="4" w:space="0" w:color="auto"/>
            </w:tcBorders>
            <w:noWrap/>
            <w:hideMark/>
          </w:tcPr>
          <w:p w14:paraId="017FF967" w14:textId="77777777" w:rsidR="00B806B1" w:rsidRPr="005070D6" w:rsidRDefault="00B806B1" w:rsidP="00B806B1">
            <w:r w:rsidRPr="005070D6">
              <w:t>504</w:t>
            </w:r>
          </w:p>
        </w:tc>
        <w:tc>
          <w:tcPr>
            <w:tcW w:w="1101" w:type="dxa"/>
            <w:tcBorders>
              <w:bottom w:val="single" w:sz="4" w:space="0" w:color="auto"/>
            </w:tcBorders>
            <w:noWrap/>
            <w:hideMark/>
          </w:tcPr>
          <w:p w14:paraId="258FA096" w14:textId="77777777" w:rsidR="00B806B1" w:rsidRPr="005070D6" w:rsidRDefault="00B806B1" w:rsidP="00B806B1">
            <w:r w:rsidRPr="005070D6">
              <w:t>0.17</w:t>
            </w:r>
          </w:p>
        </w:tc>
        <w:tc>
          <w:tcPr>
            <w:tcW w:w="865" w:type="dxa"/>
            <w:tcBorders>
              <w:bottom w:val="single" w:sz="4" w:space="0" w:color="auto"/>
            </w:tcBorders>
            <w:noWrap/>
            <w:hideMark/>
          </w:tcPr>
          <w:p w14:paraId="12106EDE" w14:textId="77777777" w:rsidR="00B806B1" w:rsidRPr="005070D6" w:rsidRDefault="00B806B1" w:rsidP="00B806B1">
            <w:r w:rsidRPr="005070D6">
              <w:t>0.37</w:t>
            </w:r>
          </w:p>
        </w:tc>
        <w:tc>
          <w:tcPr>
            <w:tcW w:w="924" w:type="dxa"/>
            <w:tcBorders>
              <w:bottom w:val="single" w:sz="4" w:space="0" w:color="auto"/>
            </w:tcBorders>
            <w:noWrap/>
            <w:hideMark/>
          </w:tcPr>
          <w:p w14:paraId="1B79E77F" w14:textId="77777777" w:rsidR="00B806B1" w:rsidRPr="005070D6" w:rsidRDefault="00B806B1" w:rsidP="00B806B1">
            <w:r w:rsidRPr="005070D6">
              <w:t>0</w:t>
            </w:r>
          </w:p>
        </w:tc>
        <w:tc>
          <w:tcPr>
            <w:tcW w:w="688" w:type="dxa"/>
            <w:tcBorders>
              <w:bottom w:val="single" w:sz="4" w:space="0" w:color="auto"/>
            </w:tcBorders>
            <w:noWrap/>
            <w:hideMark/>
          </w:tcPr>
          <w:p w14:paraId="2EB2AEBE" w14:textId="77777777" w:rsidR="00B806B1" w:rsidRPr="005070D6" w:rsidRDefault="00B806B1" w:rsidP="00B806B1">
            <w:r w:rsidRPr="005070D6">
              <w:t>1</w:t>
            </w:r>
          </w:p>
        </w:tc>
      </w:tr>
      <w:tr w:rsidR="00B806B1" w:rsidRPr="005070D6" w14:paraId="094F6389" w14:textId="77777777" w:rsidTr="005C4BFF">
        <w:trPr>
          <w:trHeight w:val="290"/>
        </w:trPr>
        <w:tc>
          <w:tcPr>
            <w:tcW w:w="5040" w:type="dxa"/>
            <w:tcBorders>
              <w:top w:val="single" w:sz="4" w:space="0" w:color="auto"/>
            </w:tcBorders>
            <w:noWrap/>
            <w:hideMark/>
          </w:tcPr>
          <w:p w14:paraId="02162849" w14:textId="77777777" w:rsidR="00B806B1" w:rsidRPr="005070D6" w:rsidRDefault="00B806B1" w:rsidP="00B806B1">
            <w:r>
              <w:t>Born in the United States</w:t>
            </w:r>
          </w:p>
        </w:tc>
        <w:tc>
          <w:tcPr>
            <w:tcW w:w="742" w:type="dxa"/>
            <w:tcBorders>
              <w:top w:val="single" w:sz="4" w:space="0" w:color="auto"/>
            </w:tcBorders>
            <w:noWrap/>
            <w:hideMark/>
          </w:tcPr>
          <w:p w14:paraId="271422AB" w14:textId="77777777" w:rsidR="00B806B1" w:rsidRPr="005070D6" w:rsidRDefault="00B806B1" w:rsidP="00B806B1">
            <w:r w:rsidRPr="005070D6">
              <w:t>504</w:t>
            </w:r>
          </w:p>
        </w:tc>
        <w:tc>
          <w:tcPr>
            <w:tcW w:w="1101" w:type="dxa"/>
            <w:tcBorders>
              <w:top w:val="single" w:sz="4" w:space="0" w:color="auto"/>
            </w:tcBorders>
            <w:noWrap/>
            <w:hideMark/>
          </w:tcPr>
          <w:p w14:paraId="4A82C769" w14:textId="77777777" w:rsidR="00B806B1" w:rsidRPr="005070D6" w:rsidRDefault="00B806B1" w:rsidP="00B806B1">
            <w:r w:rsidRPr="005070D6">
              <w:t>0.89</w:t>
            </w:r>
          </w:p>
        </w:tc>
        <w:tc>
          <w:tcPr>
            <w:tcW w:w="865" w:type="dxa"/>
            <w:tcBorders>
              <w:top w:val="single" w:sz="4" w:space="0" w:color="auto"/>
            </w:tcBorders>
            <w:noWrap/>
            <w:hideMark/>
          </w:tcPr>
          <w:p w14:paraId="1628F2B5" w14:textId="77777777" w:rsidR="00B806B1" w:rsidRPr="005070D6" w:rsidRDefault="00B806B1" w:rsidP="00B806B1">
            <w:r w:rsidRPr="005070D6">
              <w:t>0.31</w:t>
            </w:r>
          </w:p>
        </w:tc>
        <w:tc>
          <w:tcPr>
            <w:tcW w:w="924" w:type="dxa"/>
            <w:tcBorders>
              <w:top w:val="single" w:sz="4" w:space="0" w:color="auto"/>
            </w:tcBorders>
            <w:noWrap/>
            <w:hideMark/>
          </w:tcPr>
          <w:p w14:paraId="3BF3C699" w14:textId="77777777" w:rsidR="00B806B1" w:rsidRPr="005070D6" w:rsidRDefault="00B806B1" w:rsidP="00B806B1">
            <w:r w:rsidRPr="005070D6">
              <w:t>0</w:t>
            </w:r>
          </w:p>
        </w:tc>
        <w:tc>
          <w:tcPr>
            <w:tcW w:w="688" w:type="dxa"/>
            <w:tcBorders>
              <w:top w:val="single" w:sz="4" w:space="0" w:color="auto"/>
            </w:tcBorders>
            <w:noWrap/>
            <w:hideMark/>
          </w:tcPr>
          <w:p w14:paraId="1216A1F1" w14:textId="77777777" w:rsidR="00B806B1" w:rsidRPr="005070D6" w:rsidRDefault="00B806B1" w:rsidP="00B806B1">
            <w:r w:rsidRPr="005070D6">
              <w:t>1</w:t>
            </w:r>
          </w:p>
        </w:tc>
      </w:tr>
      <w:tr w:rsidR="00B806B1" w:rsidRPr="005070D6" w14:paraId="5F9B79C8" w14:textId="77777777" w:rsidTr="005C4BFF">
        <w:trPr>
          <w:trHeight w:val="290"/>
        </w:trPr>
        <w:tc>
          <w:tcPr>
            <w:tcW w:w="5040" w:type="dxa"/>
            <w:noWrap/>
            <w:hideMark/>
          </w:tcPr>
          <w:p w14:paraId="45AA2F19" w14:textId="77777777" w:rsidR="00B806B1" w:rsidRPr="005070D6" w:rsidRDefault="00B806B1" w:rsidP="00B806B1">
            <w:r>
              <w:t>Evangelical Christian</w:t>
            </w:r>
          </w:p>
        </w:tc>
        <w:tc>
          <w:tcPr>
            <w:tcW w:w="742" w:type="dxa"/>
            <w:noWrap/>
            <w:hideMark/>
          </w:tcPr>
          <w:p w14:paraId="2CDDB1FE" w14:textId="77777777" w:rsidR="00B806B1" w:rsidRPr="005070D6" w:rsidRDefault="00B806B1" w:rsidP="00B806B1">
            <w:r w:rsidRPr="005070D6">
              <w:t>504</w:t>
            </w:r>
          </w:p>
        </w:tc>
        <w:tc>
          <w:tcPr>
            <w:tcW w:w="1101" w:type="dxa"/>
            <w:noWrap/>
            <w:hideMark/>
          </w:tcPr>
          <w:p w14:paraId="500223EE" w14:textId="77777777" w:rsidR="00B806B1" w:rsidRPr="005070D6" w:rsidRDefault="00B806B1" w:rsidP="00B806B1">
            <w:r w:rsidRPr="005070D6">
              <w:t>0.25</w:t>
            </w:r>
          </w:p>
        </w:tc>
        <w:tc>
          <w:tcPr>
            <w:tcW w:w="865" w:type="dxa"/>
            <w:noWrap/>
            <w:hideMark/>
          </w:tcPr>
          <w:p w14:paraId="7D294650" w14:textId="77777777" w:rsidR="00B806B1" w:rsidRPr="005070D6" w:rsidRDefault="00B806B1" w:rsidP="00B806B1">
            <w:r w:rsidRPr="005070D6">
              <w:t>0.43</w:t>
            </w:r>
          </w:p>
        </w:tc>
        <w:tc>
          <w:tcPr>
            <w:tcW w:w="924" w:type="dxa"/>
            <w:noWrap/>
            <w:hideMark/>
          </w:tcPr>
          <w:p w14:paraId="337B57A2" w14:textId="77777777" w:rsidR="00B806B1" w:rsidRPr="005070D6" w:rsidRDefault="00B806B1" w:rsidP="00B806B1">
            <w:r w:rsidRPr="005070D6">
              <w:t>0</w:t>
            </w:r>
          </w:p>
        </w:tc>
        <w:tc>
          <w:tcPr>
            <w:tcW w:w="688" w:type="dxa"/>
            <w:noWrap/>
            <w:hideMark/>
          </w:tcPr>
          <w:p w14:paraId="1DDDC356" w14:textId="77777777" w:rsidR="00B806B1" w:rsidRPr="005070D6" w:rsidRDefault="00B806B1" w:rsidP="00B806B1">
            <w:r w:rsidRPr="005070D6">
              <w:t>1</w:t>
            </w:r>
          </w:p>
        </w:tc>
      </w:tr>
      <w:tr w:rsidR="00B806B1" w:rsidRPr="005070D6" w14:paraId="34B40653" w14:textId="77777777" w:rsidTr="005C4BFF">
        <w:trPr>
          <w:trHeight w:val="290"/>
        </w:trPr>
        <w:tc>
          <w:tcPr>
            <w:tcW w:w="5040" w:type="dxa"/>
            <w:noWrap/>
            <w:hideMark/>
          </w:tcPr>
          <w:p w14:paraId="6A9BC8B1" w14:textId="77777777" w:rsidR="00B806B1" w:rsidRPr="005070D6" w:rsidRDefault="00B806B1" w:rsidP="00B806B1">
            <w:r w:rsidRPr="005070D6">
              <w:t>Income</w:t>
            </w:r>
            <w:r>
              <w:t xml:space="preserve"> assessment</w:t>
            </w:r>
          </w:p>
        </w:tc>
        <w:tc>
          <w:tcPr>
            <w:tcW w:w="742" w:type="dxa"/>
            <w:noWrap/>
            <w:hideMark/>
          </w:tcPr>
          <w:p w14:paraId="756F22BD" w14:textId="77777777" w:rsidR="00B806B1" w:rsidRPr="005070D6" w:rsidRDefault="00B806B1" w:rsidP="00B806B1">
            <w:r w:rsidRPr="005070D6">
              <w:t>502</w:t>
            </w:r>
          </w:p>
        </w:tc>
        <w:tc>
          <w:tcPr>
            <w:tcW w:w="1101" w:type="dxa"/>
            <w:noWrap/>
            <w:hideMark/>
          </w:tcPr>
          <w:p w14:paraId="439490D7" w14:textId="77777777" w:rsidR="00B806B1" w:rsidRPr="005070D6" w:rsidRDefault="00B806B1" w:rsidP="00B806B1">
            <w:r w:rsidRPr="005070D6">
              <w:t>2.82</w:t>
            </w:r>
          </w:p>
        </w:tc>
        <w:tc>
          <w:tcPr>
            <w:tcW w:w="865" w:type="dxa"/>
            <w:noWrap/>
            <w:hideMark/>
          </w:tcPr>
          <w:p w14:paraId="35855C67" w14:textId="77777777" w:rsidR="00B806B1" w:rsidRPr="005070D6" w:rsidRDefault="00B806B1" w:rsidP="00B806B1">
            <w:r w:rsidRPr="005070D6">
              <w:t>0.98</w:t>
            </w:r>
          </w:p>
        </w:tc>
        <w:tc>
          <w:tcPr>
            <w:tcW w:w="924" w:type="dxa"/>
            <w:noWrap/>
            <w:hideMark/>
          </w:tcPr>
          <w:p w14:paraId="58369C28" w14:textId="77777777" w:rsidR="00B806B1" w:rsidRPr="005070D6" w:rsidRDefault="00B806B1" w:rsidP="00B806B1">
            <w:r w:rsidRPr="005070D6">
              <w:t>1</w:t>
            </w:r>
          </w:p>
        </w:tc>
        <w:tc>
          <w:tcPr>
            <w:tcW w:w="688" w:type="dxa"/>
            <w:noWrap/>
            <w:hideMark/>
          </w:tcPr>
          <w:p w14:paraId="421181F9" w14:textId="77777777" w:rsidR="00B806B1" w:rsidRPr="005070D6" w:rsidRDefault="00B806B1" w:rsidP="00B806B1">
            <w:r w:rsidRPr="005070D6">
              <w:t>4</w:t>
            </w:r>
          </w:p>
        </w:tc>
      </w:tr>
      <w:tr w:rsidR="00B806B1" w:rsidRPr="005070D6" w14:paraId="2EBF0CAE" w14:textId="77777777" w:rsidTr="005C4BFF">
        <w:trPr>
          <w:trHeight w:val="290"/>
        </w:trPr>
        <w:tc>
          <w:tcPr>
            <w:tcW w:w="5040" w:type="dxa"/>
            <w:tcBorders>
              <w:bottom w:val="single" w:sz="4" w:space="0" w:color="auto"/>
            </w:tcBorders>
            <w:noWrap/>
            <w:hideMark/>
          </w:tcPr>
          <w:p w14:paraId="796361F6" w14:textId="77777777" w:rsidR="00B806B1" w:rsidRPr="005070D6" w:rsidRDefault="00B806B1" w:rsidP="00B806B1">
            <w:r>
              <w:t>10/11-2020 percent unemployment by state (BLS)</w:t>
            </w:r>
          </w:p>
        </w:tc>
        <w:tc>
          <w:tcPr>
            <w:tcW w:w="742" w:type="dxa"/>
            <w:tcBorders>
              <w:bottom w:val="single" w:sz="4" w:space="0" w:color="auto"/>
            </w:tcBorders>
            <w:noWrap/>
            <w:hideMark/>
          </w:tcPr>
          <w:p w14:paraId="74B202F7" w14:textId="77777777" w:rsidR="00B806B1" w:rsidRPr="005070D6" w:rsidRDefault="00B806B1" w:rsidP="00B806B1">
            <w:r w:rsidRPr="005070D6">
              <w:t>504</w:t>
            </w:r>
          </w:p>
        </w:tc>
        <w:tc>
          <w:tcPr>
            <w:tcW w:w="1101" w:type="dxa"/>
            <w:tcBorders>
              <w:bottom w:val="single" w:sz="4" w:space="0" w:color="auto"/>
            </w:tcBorders>
            <w:noWrap/>
            <w:hideMark/>
          </w:tcPr>
          <w:p w14:paraId="6C28AD72" w14:textId="77777777" w:rsidR="00B806B1" w:rsidRPr="005070D6" w:rsidRDefault="00B806B1" w:rsidP="00B806B1">
            <w:r w:rsidRPr="005070D6">
              <w:t>7.16</w:t>
            </w:r>
          </w:p>
        </w:tc>
        <w:tc>
          <w:tcPr>
            <w:tcW w:w="865" w:type="dxa"/>
            <w:tcBorders>
              <w:bottom w:val="single" w:sz="4" w:space="0" w:color="auto"/>
            </w:tcBorders>
            <w:noWrap/>
            <w:hideMark/>
          </w:tcPr>
          <w:p w14:paraId="6F92E805" w14:textId="77777777" w:rsidR="00B806B1" w:rsidRPr="005070D6" w:rsidRDefault="00B806B1" w:rsidP="00B806B1">
            <w:r w:rsidRPr="005070D6">
              <w:t>1.82</w:t>
            </w:r>
          </w:p>
        </w:tc>
        <w:tc>
          <w:tcPr>
            <w:tcW w:w="924" w:type="dxa"/>
            <w:tcBorders>
              <w:bottom w:val="single" w:sz="4" w:space="0" w:color="auto"/>
            </w:tcBorders>
            <w:noWrap/>
            <w:hideMark/>
          </w:tcPr>
          <w:p w14:paraId="71DC0086" w14:textId="77777777" w:rsidR="00B806B1" w:rsidRPr="005070D6" w:rsidRDefault="00B806B1" w:rsidP="00B806B1">
            <w:r w:rsidRPr="005070D6">
              <w:t>3.2</w:t>
            </w:r>
          </w:p>
        </w:tc>
        <w:tc>
          <w:tcPr>
            <w:tcW w:w="688" w:type="dxa"/>
            <w:tcBorders>
              <w:bottom w:val="single" w:sz="4" w:space="0" w:color="auto"/>
            </w:tcBorders>
            <w:noWrap/>
            <w:hideMark/>
          </w:tcPr>
          <w:p w14:paraId="200D067F" w14:textId="77777777" w:rsidR="00B806B1" w:rsidRPr="005070D6" w:rsidRDefault="00B806B1" w:rsidP="00B806B1">
            <w:r w:rsidRPr="005070D6">
              <w:t>14.3</w:t>
            </w:r>
          </w:p>
        </w:tc>
      </w:tr>
      <w:tr w:rsidR="00B806B1" w:rsidRPr="005070D6" w14:paraId="4FC611DE" w14:textId="77777777" w:rsidTr="005C4BFF">
        <w:trPr>
          <w:trHeight w:val="290"/>
        </w:trPr>
        <w:tc>
          <w:tcPr>
            <w:tcW w:w="5040" w:type="dxa"/>
            <w:tcBorders>
              <w:top w:val="single" w:sz="4" w:space="0" w:color="auto"/>
            </w:tcBorders>
            <w:noWrap/>
            <w:hideMark/>
          </w:tcPr>
          <w:p w14:paraId="7256412E" w14:textId="53199AE0" w:rsidR="00B806B1" w:rsidRPr="005070D6" w:rsidRDefault="00B806B1" w:rsidP="00B806B1">
            <w:r>
              <w:t xml:space="preserve">Contracted </w:t>
            </w:r>
            <w:r w:rsidR="00F01A5A">
              <w:t>COVID</w:t>
            </w:r>
            <w:r>
              <w:t>-19</w:t>
            </w:r>
          </w:p>
        </w:tc>
        <w:tc>
          <w:tcPr>
            <w:tcW w:w="742" w:type="dxa"/>
            <w:tcBorders>
              <w:top w:val="single" w:sz="4" w:space="0" w:color="auto"/>
            </w:tcBorders>
            <w:noWrap/>
            <w:hideMark/>
          </w:tcPr>
          <w:p w14:paraId="720F76F9" w14:textId="77777777" w:rsidR="00B806B1" w:rsidRPr="005070D6" w:rsidRDefault="00B806B1" w:rsidP="00B806B1">
            <w:r w:rsidRPr="005070D6">
              <w:t>504</w:t>
            </w:r>
          </w:p>
        </w:tc>
        <w:tc>
          <w:tcPr>
            <w:tcW w:w="1101" w:type="dxa"/>
            <w:tcBorders>
              <w:top w:val="single" w:sz="4" w:space="0" w:color="auto"/>
            </w:tcBorders>
            <w:noWrap/>
            <w:hideMark/>
          </w:tcPr>
          <w:p w14:paraId="565412A3" w14:textId="77777777" w:rsidR="00B806B1" w:rsidRPr="005070D6" w:rsidRDefault="00B806B1" w:rsidP="00B806B1">
            <w:r w:rsidRPr="005070D6">
              <w:t>0.08</w:t>
            </w:r>
          </w:p>
        </w:tc>
        <w:tc>
          <w:tcPr>
            <w:tcW w:w="865" w:type="dxa"/>
            <w:tcBorders>
              <w:top w:val="single" w:sz="4" w:space="0" w:color="auto"/>
            </w:tcBorders>
            <w:noWrap/>
            <w:hideMark/>
          </w:tcPr>
          <w:p w14:paraId="725BCB82" w14:textId="77777777" w:rsidR="00B806B1" w:rsidRPr="005070D6" w:rsidRDefault="00B806B1" w:rsidP="00B806B1">
            <w:r w:rsidRPr="005070D6">
              <w:t>0.27</w:t>
            </w:r>
          </w:p>
        </w:tc>
        <w:tc>
          <w:tcPr>
            <w:tcW w:w="924" w:type="dxa"/>
            <w:tcBorders>
              <w:top w:val="single" w:sz="4" w:space="0" w:color="auto"/>
            </w:tcBorders>
            <w:noWrap/>
            <w:hideMark/>
          </w:tcPr>
          <w:p w14:paraId="469B2154" w14:textId="77777777" w:rsidR="00B806B1" w:rsidRPr="005070D6" w:rsidRDefault="00B806B1" w:rsidP="00B806B1">
            <w:r w:rsidRPr="005070D6">
              <w:t>0</w:t>
            </w:r>
          </w:p>
        </w:tc>
        <w:tc>
          <w:tcPr>
            <w:tcW w:w="688" w:type="dxa"/>
            <w:tcBorders>
              <w:top w:val="single" w:sz="4" w:space="0" w:color="auto"/>
            </w:tcBorders>
            <w:noWrap/>
            <w:hideMark/>
          </w:tcPr>
          <w:p w14:paraId="485A6AF5" w14:textId="77777777" w:rsidR="00B806B1" w:rsidRPr="005070D6" w:rsidRDefault="00B806B1" w:rsidP="00B806B1">
            <w:r w:rsidRPr="005070D6">
              <w:t>1</w:t>
            </w:r>
          </w:p>
        </w:tc>
      </w:tr>
      <w:tr w:rsidR="00B806B1" w:rsidRPr="005070D6" w14:paraId="39349920" w14:textId="77777777" w:rsidTr="005C4BFF">
        <w:trPr>
          <w:trHeight w:val="290"/>
        </w:trPr>
        <w:tc>
          <w:tcPr>
            <w:tcW w:w="5040" w:type="dxa"/>
            <w:noWrap/>
            <w:hideMark/>
          </w:tcPr>
          <w:p w14:paraId="7CA85BD2" w14:textId="18576D7B" w:rsidR="00B806B1" w:rsidRPr="005070D6" w:rsidRDefault="00B806B1" w:rsidP="00B806B1">
            <w:r>
              <w:t xml:space="preserve">Family member contracted </w:t>
            </w:r>
            <w:r w:rsidR="00F01A5A">
              <w:t>COVID</w:t>
            </w:r>
            <w:r>
              <w:t>-19</w:t>
            </w:r>
          </w:p>
        </w:tc>
        <w:tc>
          <w:tcPr>
            <w:tcW w:w="742" w:type="dxa"/>
            <w:noWrap/>
            <w:hideMark/>
          </w:tcPr>
          <w:p w14:paraId="61D76FE3" w14:textId="77777777" w:rsidR="00B806B1" w:rsidRPr="005070D6" w:rsidRDefault="00B806B1" w:rsidP="00B806B1">
            <w:r w:rsidRPr="005070D6">
              <w:t>504</w:t>
            </w:r>
          </w:p>
        </w:tc>
        <w:tc>
          <w:tcPr>
            <w:tcW w:w="1101" w:type="dxa"/>
            <w:noWrap/>
            <w:hideMark/>
          </w:tcPr>
          <w:p w14:paraId="20EC472F" w14:textId="77777777" w:rsidR="00B806B1" w:rsidRPr="005070D6" w:rsidRDefault="00B806B1" w:rsidP="00B806B1">
            <w:r w:rsidRPr="005070D6">
              <w:t>0.17</w:t>
            </w:r>
          </w:p>
        </w:tc>
        <w:tc>
          <w:tcPr>
            <w:tcW w:w="865" w:type="dxa"/>
            <w:noWrap/>
            <w:hideMark/>
          </w:tcPr>
          <w:p w14:paraId="2373A93F" w14:textId="77777777" w:rsidR="00B806B1" w:rsidRPr="005070D6" w:rsidRDefault="00B806B1" w:rsidP="00B806B1">
            <w:r w:rsidRPr="005070D6">
              <w:t>0.38</w:t>
            </w:r>
          </w:p>
        </w:tc>
        <w:tc>
          <w:tcPr>
            <w:tcW w:w="924" w:type="dxa"/>
            <w:noWrap/>
            <w:hideMark/>
          </w:tcPr>
          <w:p w14:paraId="2730A131" w14:textId="77777777" w:rsidR="00B806B1" w:rsidRPr="005070D6" w:rsidRDefault="00B806B1" w:rsidP="00B806B1">
            <w:r w:rsidRPr="005070D6">
              <w:t>0</w:t>
            </w:r>
          </w:p>
        </w:tc>
        <w:tc>
          <w:tcPr>
            <w:tcW w:w="688" w:type="dxa"/>
            <w:noWrap/>
            <w:hideMark/>
          </w:tcPr>
          <w:p w14:paraId="0FA49D56" w14:textId="77777777" w:rsidR="00B806B1" w:rsidRPr="005070D6" w:rsidRDefault="00B806B1" w:rsidP="00B806B1">
            <w:r w:rsidRPr="005070D6">
              <w:t>1</w:t>
            </w:r>
          </w:p>
        </w:tc>
      </w:tr>
      <w:tr w:rsidR="00B806B1" w:rsidRPr="005070D6" w14:paraId="4F279E44" w14:textId="77777777" w:rsidTr="005C4BFF">
        <w:trPr>
          <w:trHeight w:val="290"/>
        </w:trPr>
        <w:tc>
          <w:tcPr>
            <w:tcW w:w="5040" w:type="dxa"/>
            <w:noWrap/>
            <w:hideMark/>
          </w:tcPr>
          <w:p w14:paraId="31E332E6" w14:textId="6D0FB397" w:rsidR="00B806B1" w:rsidRPr="005070D6" w:rsidRDefault="00B806B1" w:rsidP="00B806B1">
            <w:r>
              <w:t xml:space="preserve">Know someone who died from </w:t>
            </w:r>
            <w:r w:rsidR="00F01A5A">
              <w:t>COVID</w:t>
            </w:r>
            <w:r>
              <w:t>-19</w:t>
            </w:r>
          </w:p>
        </w:tc>
        <w:tc>
          <w:tcPr>
            <w:tcW w:w="742" w:type="dxa"/>
            <w:noWrap/>
            <w:hideMark/>
          </w:tcPr>
          <w:p w14:paraId="742465F6" w14:textId="77777777" w:rsidR="00B806B1" w:rsidRPr="005070D6" w:rsidRDefault="00B806B1" w:rsidP="00B806B1">
            <w:r w:rsidRPr="005070D6">
              <w:t>504</w:t>
            </w:r>
          </w:p>
        </w:tc>
        <w:tc>
          <w:tcPr>
            <w:tcW w:w="1101" w:type="dxa"/>
            <w:noWrap/>
            <w:hideMark/>
          </w:tcPr>
          <w:p w14:paraId="3368885A" w14:textId="77777777" w:rsidR="00B806B1" w:rsidRPr="005070D6" w:rsidRDefault="00B806B1" w:rsidP="00B806B1">
            <w:r w:rsidRPr="005070D6">
              <w:t>0.24</w:t>
            </w:r>
          </w:p>
        </w:tc>
        <w:tc>
          <w:tcPr>
            <w:tcW w:w="865" w:type="dxa"/>
            <w:noWrap/>
            <w:hideMark/>
          </w:tcPr>
          <w:p w14:paraId="4C43B372" w14:textId="77777777" w:rsidR="00B806B1" w:rsidRPr="005070D6" w:rsidRDefault="00B806B1" w:rsidP="00B806B1">
            <w:r w:rsidRPr="005070D6">
              <w:t>0.43</w:t>
            </w:r>
          </w:p>
        </w:tc>
        <w:tc>
          <w:tcPr>
            <w:tcW w:w="924" w:type="dxa"/>
            <w:noWrap/>
            <w:hideMark/>
          </w:tcPr>
          <w:p w14:paraId="5C47F295" w14:textId="77777777" w:rsidR="00B806B1" w:rsidRPr="005070D6" w:rsidRDefault="00B806B1" w:rsidP="00B806B1">
            <w:r w:rsidRPr="005070D6">
              <w:t>0</w:t>
            </w:r>
          </w:p>
        </w:tc>
        <w:tc>
          <w:tcPr>
            <w:tcW w:w="688" w:type="dxa"/>
            <w:noWrap/>
            <w:hideMark/>
          </w:tcPr>
          <w:p w14:paraId="4F32139F" w14:textId="77777777" w:rsidR="00B806B1" w:rsidRPr="005070D6" w:rsidRDefault="00B806B1" w:rsidP="00B806B1">
            <w:r w:rsidRPr="005070D6">
              <w:t>1</w:t>
            </w:r>
          </w:p>
        </w:tc>
      </w:tr>
      <w:tr w:rsidR="00B806B1" w:rsidRPr="005070D6" w14:paraId="58F1071E" w14:textId="77777777" w:rsidTr="005C4BFF">
        <w:trPr>
          <w:trHeight w:val="290"/>
        </w:trPr>
        <w:tc>
          <w:tcPr>
            <w:tcW w:w="5040" w:type="dxa"/>
            <w:noWrap/>
            <w:hideMark/>
          </w:tcPr>
          <w:p w14:paraId="3DEF78EF" w14:textId="0E6992A2" w:rsidR="00B806B1" w:rsidRPr="005070D6" w:rsidRDefault="00B806B1" w:rsidP="00B806B1">
            <w:r>
              <w:t xml:space="preserve">Percent new </w:t>
            </w:r>
            <w:r w:rsidR="00F01A5A">
              <w:t>COVID</w:t>
            </w:r>
            <w:r>
              <w:t>-19 deaths by month/state (CDC)</w:t>
            </w:r>
          </w:p>
        </w:tc>
        <w:tc>
          <w:tcPr>
            <w:tcW w:w="742" w:type="dxa"/>
            <w:noWrap/>
            <w:hideMark/>
          </w:tcPr>
          <w:p w14:paraId="26FF47AF" w14:textId="77777777" w:rsidR="00B806B1" w:rsidRPr="005070D6" w:rsidRDefault="00B806B1" w:rsidP="00B806B1">
            <w:r w:rsidRPr="005070D6">
              <w:t>504</w:t>
            </w:r>
          </w:p>
        </w:tc>
        <w:tc>
          <w:tcPr>
            <w:tcW w:w="1101" w:type="dxa"/>
            <w:noWrap/>
            <w:hideMark/>
          </w:tcPr>
          <w:p w14:paraId="2A6DDCC4" w14:textId="77777777" w:rsidR="00B806B1" w:rsidRPr="005070D6" w:rsidRDefault="00B806B1" w:rsidP="00B806B1">
            <w:r w:rsidRPr="005070D6">
              <w:t>1.54</w:t>
            </w:r>
          </w:p>
        </w:tc>
        <w:tc>
          <w:tcPr>
            <w:tcW w:w="865" w:type="dxa"/>
            <w:noWrap/>
            <w:hideMark/>
          </w:tcPr>
          <w:p w14:paraId="53BB1D06" w14:textId="77777777" w:rsidR="00B806B1" w:rsidRPr="005070D6" w:rsidRDefault="00B806B1" w:rsidP="00B806B1">
            <w:r w:rsidRPr="005070D6">
              <w:t>3.87</w:t>
            </w:r>
          </w:p>
        </w:tc>
        <w:tc>
          <w:tcPr>
            <w:tcW w:w="924" w:type="dxa"/>
            <w:noWrap/>
            <w:hideMark/>
          </w:tcPr>
          <w:p w14:paraId="4C555681" w14:textId="77777777" w:rsidR="00B806B1" w:rsidRPr="005070D6" w:rsidRDefault="00B806B1" w:rsidP="00B806B1">
            <w:r w:rsidRPr="005070D6">
              <w:t>-1</w:t>
            </w:r>
          </w:p>
        </w:tc>
        <w:tc>
          <w:tcPr>
            <w:tcW w:w="688" w:type="dxa"/>
            <w:noWrap/>
            <w:hideMark/>
          </w:tcPr>
          <w:p w14:paraId="00E47F37" w14:textId="77777777" w:rsidR="00B806B1" w:rsidRPr="005070D6" w:rsidRDefault="00B806B1" w:rsidP="00B806B1">
            <w:r w:rsidRPr="005070D6">
              <w:t>22</w:t>
            </w:r>
          </w:p>
        </w:tc>
      </w:tr>
      <w:tr w:rsidR="00B806B1" w:rsidRPr="005070D6" w14:paraId="734B8A4E" w14:textId="77777777" w:rsidTr="005C4BFF">
        <w:trPr>
          <w:trHeight w:val="290"/>
        </w:trPr>
        <w:tc>
          <w:tcPr>
            <w:tcW w:w="5040" w:type="dxa"/>
            <w:tcBorders>
              <w:bottom w:val="single" w:sz="4" w:space="0" w:color="auto"/>
            </w:tcBorders>
            <w:noWrap/>
            <w:hideMark/>
          </w:tcPr>
          <w:p w14:paraId="31AAF533" w14:textId="032AFE30" w:rsidR="00B806B1" w:rsidRPr="005070D6" w:rsidRDefault="00B806B1" w:rsidP="00B806B1">
            <w:r>
              <w:t xml:space="preserve">Percent new </w:t>
            </w:r>
            <w:r w:rsidR="00F01A5A">
              <w:t>COVID</w:t>
            </w:r>
            <w:r>
              <w:t>-19 cases by month/state (CDC)</w:t>
            </w:r>
          </w:p>
        </w:tc>
        <w:tc>
          <w:tcPr>
            <w:tcW w:w="742" w:type="dxa"/>
            <w:tcBorders>
              <w:bottom w:val="single" w:sz="4" w:space="0" w:color="auto"/>
            </w:tcBorders>
            <w:noWrap/>
            <w:hideMark/>
          </w:tcPr>
          <w:p w14:paraId="068D68AB" w14:textId="77777777" w:rsidR="00B806B1" w:rsidRPr="005070D6" w:rsidRDefault="00B806B1" w:rsidP="00B806B1">
            <w:r w:rsidRPr="005070D6">
              <w:t>504</w:t>
            </w:r>
          </w:p>
        </w:tc>
        <w:tc>
          <w:tcPr>
            <w:tcW w:w="1101" w:type="dxa"/>
            <w:tcBorders>
              <w:bottom w:val="single" w:sz="4" w:space="0" w:color="auto"/>
            </w:tcBorders>
            <w:noWrap/>
            <w:hideMark/>
          </w:tcPr>
          <w:p w14:paraId="79F51201" w14:textId="77777777" w:rsidR="00B806B1" w:rsidRPr="005070D6" w:rsidRDefault="00B806B1" w:rsidP="00B806B1">
            <w:r w:rsidRPr="005070D6">
              <w:t>123.05</w:t>
            </w:r>
          </w:p>
        </w:tc>
        <w:tc>
          <w:tcPr>
            <w:tcW w:w="865" w:type="dxa"/>
            <w:tcBorders>
              <w:bottom w:val="single" w:sz="4" w:space="0" w:color="auto"/>
            </w:tcBorders>
            <w:noWrap/>
            <w:hideMark/>
          </w:tcPr>
          <w:p w14:paraId="49C09ECF" w14:textId="77777777" w:rsidR="00B806B1" w:rsidRPr="005070D6" w:rsidRDefault="00B806B1" w:rsidP="00B806B1">
            <w:r w:rsidRPr="005070D6">
              <w:t>181.35</w:t>
            </w:r>
          </w:p>
        </w:tc>
        <w:tc>
          <w:tcPr>
            <w:tcW w:w="924" w:type="dxa"/>
            <w:tcBorders>
              <w:bottom w:val="single" w:sz="4" w:space="0" w:color="auto"/>
            </w:tcBorders>
            <w:noWrap/>
            <w:hideMark/>
          </w:tcPr>
          <w:p w14:paraId="7D993B25" w14:textId="77777777" w:rsidR="00B806B1" w:rsidRPr="005070D6" w:rsidRDefault="00B806B1" w:rsidP="00B806B1">
            <w:r w:rsidRPr="005070D6">
              <w:t>0</w:t>
            </w:r>
          </w:p>
        </w:tc>
        <w:tc>
          <w:tcPr>
            <w:tcW w:w="688" w:type="dxa"/>
            <w:tcBorders>
              <w:bottom w:val="single" w:sz="4" w:space="0" w:color="auto"/>
            </w:tcBorders>
            <w:noWrap/>
            <w:hideMark/>
          </w:tcPr>
          <w:p w14:paraId="7A7EF35F" w14:textId="77777777" w:rsidR="00B806B1" w:rsidRPr="005070D6" w:rsidRDefault="00B806B1" w:rsidP="00B806B1">
            <w:r w:rsidRPr="005070D6">
              <w:t>594</w:t>
            </w:r>
          </w:p>
        </w:tc>
      </w:tr>
      <w:tr w:rsidR="00B806B1" w:rsidRPr="005070D6" w14:paraId="5825E8C9" w14:textId="77777777" w:rsidTr="005C4BFF">
        <w:trPr>
          <w:trHeight w:val="290"/>
        </w:trPr>
        <w:tc>
          <w:tcPr>
            <w:tcW w:w="5040" w:type="dxa"/>
            <w:tcBorders>
              <w:top w:val="single" w:sz="4" w:space="0" w:color="auto"/>
            </w:tcBorders>
            <w:noWrap/>
            <w:hideMark/>
          </w:tcPr>
          <w:p w14:paraId="3405C9D9" w14:textId="77777777" w:rsidR="00B806B1" w:rsidRPr="005070D6" w:rsidRDefault="00B806B1" w:rsidP="00B806B1">
            <w:r w:rsidRPr="005070D6">
              <w:t>Northeast</w:t>
            </w:r>
          </w:p>
        </w:tc>
        <w:tc>
          <w:tcPr>
            <w:tcW w:w="742" w:type="dxa"/>
            <w:tcBorders>
              <w:top w:val="single" w:sz="4" w:space="0" w:color="auto"/>
            </w:tcBorders>
            <w:noWrap/>
            <w:hideMark/>
          </w:tcPr>
          <w:p w14:paraId="5D1D58E1" w14:textId="77777777" w:rsidR="00B806B1" w:rsidRPr="005070D6" w:rsidRDefault="00B806B1" w:rsidP="00B806B1">
            <w:r w:rsidRPr="005070D6">
              <w:t>504</w:t>
            </w:r>
          </w:p>
        </w:tc>
        <w:tc>
          <w:tcPr>
            <w:tcW w:w="1101" w:type="dxa"/>
            <w:tcBorders>
              <w:top w:val="single" w:sz="4" w:space="0" w:color="auto"/>
            </w:tcBorders>
            <w:noWrap/>
            <w:hideMark/>
          </w:tcPr>
          <w:p w14:paraId="49E7A1C7" w14:textId="77777777" w:rsidR="00B806B1" w:rsidRPr="005070D6" w:rsidRDefault="00B806B1" w:rsidP="00B806B1">
            <w:r w:rsidRPr="005070D6">
              <w:t>0.23</w:t>
            </w:r>
          </w:p>
        </w:tc>
        <w:tc>
          <w:tcPr>
            <w:tcW w:w="865" w:type="dxa"/>
            <w:tcBorders>
              <w:top w:val="single" w:sz="4" w:space="0" w:color="auto"/>
            </w:tcBorders>
            <w:noWrap/>
            <w:hideMark/>
          </w:tcPr>
          <w:p w14:paraId="56363AAA" w14:textId="77777777" w:rsidR="00B806B1" w:rsidRPr="005070D6" w:rsidRDefault="00B806B1" w:rsidP="00B806B1">
            <w:r w:rsidRPr="005070D6">
              <w:t>0.42</w:t>
            </w:r>
          </w:p>
        </w:tc>
        <w:tc>
          <w:tcPr>
            <w:tcW w:w="924" w:type="dxa"/>
            <w:tcBorders>
              <w:top w:val="single" w:sz="4" w:space="0" w:color="auto"/>
            </w:tcBorders>
            <w:noWrap/>
            <w:hideMark/>
          </w:tcPr>
          <w:p w14:paraId="797570C2" w14:textId="77777777" w:rsidR="00B806B1" w:rsidRPr="005070D6" w:rsidRDefault="00B806B1" w:rsidP="00B806B1">
            <w:r w:rsidRPr="005070D6">
              <w:t>0</w:t>
            </w:r>
          </w:p>
        </w:tc>
        <w:tc>
          <w:tcPr>
            <w:tcW w:w="688" w:type="dxa"/>
            <w:tcBorders>
              <w:top w:val="single" w:sz="4" w:space="0" w:color="auto"/>
            </w:tcBorders>
            <w:noWrap/>
            <w:hideMark/>
          </w:tcPr>
          <w:p w14:paraId="2973BCFC" w14:textId="77777777" w:rsidR="00B806B1" w:rsidRPr="005070D6" w:rsidRDefault="00B806B1" w:rsidP="00B806B1">
            <w:r w:rsidRPr="005070D6">
              <w:t>1</w:t>
            </w:r>
          </w:p>
        </w:tc>
      </w:tr>
      <w:tr w:rsidR="00B806B1" w:rsidRPr="005070D6" w14:paraId="7C147824" w14:textId="77777777" w:rsidTr="005C4BFF">
        <w:trPr>
          <w:trHeight w:val="290"/>
        </w:trPr>
        <w:tc>
          <w:tcPr>
            <w:tcW w:w="5040" w:type="dxa"/>
            <w:noWrap/>
            <w:hideMark/>
          </w:tcPr>
          <w:p w14:paraId="41604DAC" w14:textId="77777777" w:rsidR="00B806B1" w:rsidRPr="005070D6" w:rsidRDefault="00B806B1" w:rsidP="00B806B1">
            <w:r w:rsidRPr="005070D6">
              <w:t>Midwest</w:t>
            </w:r>
          </w:p>
        </w:tc>
        <w:tc>
          <w:tcPr>
            <w:tcW w:w="742" w:type="dxa"/>
            <w:noWrap/>
            <w:hideMark/>
          </w:tcPr>
          <w:p w14:paraId="2690937B" w14:textId="77777777" w:rsidR="00B806B1" w:rsidRPr="005070D6" w:rsidRDefault="00B806B1" w:rsidP="00B806B1">
            <w:r w:rsidRPr="005070D6">
              <w:t>504</w:t>
            </w:r>
          </w:p>
        </w:tc>
        <w:tc>
          <w:tcPr>
            <w:tcW w:w="1101" w:type="dxa"/>
            <w:noWrap/>
            <w:hideMark/>
          </w:tcPr>
          <w:p w14:paraId="1376A0EA" w14:textId="77777777" w:rsidR="00B806B1" w:rsidRPr="005070D6" w:rsidRDefault="00B806B1" w:rsidP="00B806B1">
            <w:r w:rsidRPr="005070D6">
              <w:t>0.20</w:t>
            </w:r>
          </w:p>
        </w:tc>
        <w:tc>
          <w:tcPr>
            <w:tcW w:w="865" w:type="dxa"/>
            <w:noWrap/>
            <w:hideMark/>
          </w:tcPr>
          <w:p w14:paraId="4907F292" w14:textId="77777777" w:rsidR="00B806B1" w:rsidRPr="005070D6" w:rsidRDefault="00B806B1" w:rsidP="00B806B1">
            <w:r w:rsidRPr="005070D6">
              <w:t>0.40</w:t>
            </w:r>
          </w:p>
        </w:tc>
        <w:tc>
          <w:tcPr>
            <w:tcW w:w="924" w:type="dxa"/>
            <w:noWrap/>
            <w:hideMark/>
          </w:tcPr>
          <w:p w14:paraId="50F1A268" w14:textId="77777777" w:rsidR="00B806B1" w:rsidRPr="005070D6" w:rsidRDefault="00B806B1" w:rsidP="00B806B1">
            <w:r w:rsidRPr="005070D6">
              <w:t>0</w:t>
            </w:r>
          </w:p>
        </w:tc>
        <w:tc>
          <w:tcPr>
            <w:tcW w:w="688" w:type="dxa"/>
            <w:noWrap/>
            <w:hideMark/>
          </w:tcPr>
          <w:p w14:paraId="60F041AD" w14:textId="77777777" w:rsidR="00B806B1" w:rsidRPr="005070D6" w:rsidRDefault="00B806B1" w:rsidP="00B806B1">
            <w:r w:rsidRPr="005070D6">
              <w:t>1</w:t>
            </w:r>
          </w:p>
        </w:tc>
      </w:tr>
      <w:tr w:rsidR="00B806B1" w:rsidRPr="005070D6" w14:paraId="2E7D55C2" w14:textId="77777777" w:rsidTr="005C4BFF">
        <w:trPr>
          <w:trHeight w:val="290"/>
        </w:trPr>
        <w:tc>
          <w:tcPr>
            <w:tcW w:w="5040" w:type="dxa"/>
            <w:noWrap/>
            <w:hideMark/>
          </w:tcPr>
          <w:p w14:paraId="3851E54E" w14:textId="77777777" w:rsidR="00B806B1" w:rsidRPr="005070D6" w:rsidRDefault="00B806B1" w:rsidP="00B806B1">
            <w:r w:rsidRPr="005070D6">
              <w:t>South</w:t>
            </w:r>
          </w:p>
        </w:tc>
        <w:tc>
          <w:tcPr>
            <w:tcW w:w="742" w:type="dxa"/>
            <w:noWrap/>
            <w:hideMark/>
          </w:tcPr>
          <w:p w14:paraId="38D6AE4A" w14:textId="77777777" w:rsidR="00B806B1" w:rsidRPr="005070D6" w:rsidRDefault="00B806B1" w:rsidP="00B806B1">
            <w:r w:rsidRPr="005070D6">
              <w:t>504</w:t>
            </w:r>
          </w:p>
        </w:tc>
        <w:tc>
          <w:tcPr>
            <w:tcW w:w="1101" w:type="dxa"/>
            <w:noWrap/>
            <w:hideMark/>
          </w:tcPr>
          <w:p w14:paraId="1EE91544" w14:textId="77777777" w:rsidR="00B806B1" w:rsidRPr="005070D6" w:rsidRDefault="00B806B1" w:rsidP="00B806B1">
            <w:r w:rsidRPr="005070D6">
              <w:t>0.37</w:t>
            </w:r>
          </w:p>
        </w:tc>
        <w:tc>
          <w:tcPr>
            <w:tcW w:w="865" w:type="dxa"/>
            <w:noWrap/>
            <w:hideMark/>
          </w:tcPr>
          <w:p w14:paraId="6EE19702" w14:textId="77777777" w:rsidR="00B806B1" w:rsidRPr="005070D6" w:rsidRDefault="00B806B1" w:rsidP="00B806B1">
            <w:r w:rsidRPr="005070D6">
              <w:t>0.48</w:t>
            </w:r>
          </w:p>
        </w:tc>
        <w:tc>
          <w:tcPr>
            <w:tcW w:w="924" w:type="dxa"/>
            <w:noWrap/>
            <w:hideMark/>
          </w:tcPr>
          <w:p w14:paraId="5F6B289A" w14:textId="77777777" w:rsidR="00B806B1" w:rsidRPr="005070D6" w:rsidRDefault="00B806B1" w:rsidP="00B806B1">
            <w:r w:rsidRPr="005070D6">
              <w:t>0</w:t>
            </w:r>
          </w:p>
        </w:tc>
        <w:tc>
          <w:tcPr>
            <w:tcW w:w="688" w:type="dxa"/>
            <w:noWrap/>
            <w:hideMark/>
          </w:tcPr>
          <w:p w14:paraId="2D0185F8" w14:textId="77777777" w:rsidR="00B806B1" w:rsidRPr="005070D6" w:rsidRDefault="00B806B1" w:rsidP="00B806B1">
            <w:r w:rsidRPr="005070D6">
              <w:t>1</w:t>
            </w:r>
          </w:p>
        </w:tc>
      </w:tr>
      <w:tr w:rsidR="00B806B1" w:rsidRPr="005070D6" w14:paraId="530CCC89" w14:textId="77777777" w:rsidTr="005C4BFF">
        <w:trPr>
          <w:trHeight w:val="290"/>
        </w:trPr>
        <w:tc>
          <w:tcPr>
            <w:tcW w:w="5040" w:type="dxa"/>
            <w:tcBorders>
              <w:bottom w:val="single" w:sz="4" w:space="0" w:color="auto"/>
            </w:tcBorders>
            <w:noWrap/>
            <w:hideMark/>
          </w:tcPr>
          <w:p w14:paraId="194FC513" w14:textId="77777777" w:rsidR="00B806B1" w:rsidRPr="005070D6" w:rsidRDefault="00B806B1" w:rsidP="00B806B1">
            <w:r w:rsidRPr="005070D6">
              <w:t>West</w:t>
            </w:r>
          </w:p>
        </w:tc>
        <w:tc>
          <w:tcPr>
            <w:tcW w:w="742" w:type="dxa"/>
            <w:tcBorders>
              <w:bottom w:val="single" w:sz="4" w:space="0" w:color="auto"/>
            </w:tcBorders>
            <w:noWrap/>
            <w:hideMark/>
          </w:tcPr>
          <w:p w14:paraId="24483C53" w14:textId="77777777" w:rsidR="00B806B1" w:rsidRPr="005070D6" w:rsidRDefault="00B806B1" w:rsidP="00B806B1">
            <w:r w:rsidRPr="005070D6">
              <w:t>504</w:t>
            </w:r>
          </w:p>
        </w:tc>
        <w:tc>
          <w:tcPr>
            <w:tcW w:w="1101" w:type="dxa"/>
            <w:tcBorders>
              <w:bottom w:val="single" w:sz="4" w:space="0" w:color="auto"/>
            </w:tcBorders>
            <w:noWrap/>
            <w:hideMark/>
          </w:tcPr>
          <w:p w14:paraId="023F0E81" w14:textId="77777777" w:rsidR="00B806B1" w:rsidRPr="005070D6" w:rsidRDefault="00B806B1" w:rsidP="00B806B1">
            <w:r w:rsidRPr="005070D6">
              <w:t>0.20</w:t>
            </w:r>
          </w:p>
        </w:tc>
        <w:tc>
          <w:tcPr>
            <w:tcW w:w="865" w:type="dxa"/>
            <w:tcBorders>
              <w:bottom w:val="single" w:sz="4" w:space="0" w:color="auto"/>
            </w:tcBorders>
            <w:noWrap/>
            <w:hideMark/>
          </w:tcPr>
          <w:p w14:paraId="481C0FE1" w14:textId="77777777" w:rsidR="00B806B1" w:rsidRPr="005070D6" w:rsidRDefault="00B806B1" w:rsidP="00B806B1">
            <w:r w:rsidRPr="005070D6">
              <w:t>0.40</w:t>
            </w:r>
          </w:p>
        </w:tc>
        <w:tc>
          <w:tcPr>
            <w:tcW w:w="924" w:type="dxa"/>
            <w:tcBorders>
              <w:bottom w:val="single" w:sz="4" w:space="0" w:color="auto"/>
            </w:tcBorders>
            <w:noWrap/>
            <w:hideMark/>
          </w:tcPr>
          <w:p w14:paraId="7799FA3D" w14:textId="77777777" w:rsidR="00B806B1" w:rsidRPr="005070D6" w:rsidRDefault="00B806B1" w:rsidP="00B806B1">
            <w:r w:rsidRPr="005070D6">
              <w:t>0</w:t>
            </w:r>
          </w:p>
        </w:tc>
        <w:tc>
          <w:tcPr>
            <w:tcW w:w="688" w:type="dxa"/>
            <w:tcBorders>
              <w:bottom w:val="single" w:sz="4" w:space="0" w:color="auto"/>
            </w:tcBorders>
            <w:noWrap/>
            <w:hideMark/>
          </w:tcPr>
          <w:p w14:paraId="6921DC49" w14:textId="77777777" w:rsidR="00B806B1" w:rsidRPr="005070D6" w:rsidRDefault="00B806B1" w:rsidP="00B806B1">
            <w:r w:rsidRPr="005070D6">
              <w:t>1</w:t>
            </w:r>
          </w:p>
        </w:tc>
      </w:tr>
      <w:tr w:rsidR="00B806B1" w:rsidRPr="005070D6" w14:paraId="4A617831" w14:textId="77777777" w:rsidTr="005C4BFF">
        <w:trPr>
          <w:trHeight w:val="290"/>
        </w:trPr>
        <w:tc>
          <w:tcPr>
            <w:tcW w:w="5040" w:type="dxa"/>
            <w:tcBorders>
              <w:top w:val="single" w:sz="4" w:space="0" w:color="auto"/>
            </w:tcBorders>
            <w:noWrap/>
            <w:hideMark/>
          </w:tcPr>
          <w:p w14:paraId="2D0F92D1" w14:textId="236626CB" w:rsidR="00B806B1" w:rsidRPr="005070D6" w:rsidRDefault="00B806B1" w:rsidP="00B806B1">
            <w:r>
              <w:t>2020 primary voter</w:t>
            </w:r>
          </w:p>
        </w:tc>
        <w:tc>
          <w:tcPr>
            <w:tcW w:w="742" w:type="dxa"/>
            <w:tcBorders>
              <w:top w:val="single" w:sz="4" w:space="0" w:color="auto"/>
            </w:tcBorders>
            <w:noWrap/>
            <w:hideMark/>
          </w:tcPr>
          <w:p w14:paraId="498016BF" w14:textId="77777777" w:rsidR="00B806B1" w:rsidRPr="005070D6" w:rsidRDefault="00B806B1" w:rsidP="00B806B1">
            <w:r w:rsidRPr="005070D6">
              <w:t>504</w:t>
            </w:r>
          </w:p>
        </w:tc>
        <w:tc>
          <w:tcPr>
            <w:tcW w:w="1101" w:type="dxa"/>
            <w:tcBorders>
              <w:top w:val="single" w:sz="4" w:space="0" w:color="auto"/>
            </w:tcBorders>
            <w:noWrap/>
            <w:hideMark/>
          </w:tcPr>
          <w:p w14:paraId="51F5676A" w14:textId="77777777" w:rsidR="00B806B1" w:rsidRPr="005070D6" w:rsidRDefault="00B806B1" w:rsidP="00B806B1">
            <w:r w:rsidRPr="005070D6">
              <w:t>0.70</w:t>
            </w:r>
          </w:p>
        </w:tc>
        <w:tc>
          <w:tcPr>
            <w:tcW w:w="865" w:type="dxa"/>
            <w:tcBorders>
              <w:top w:val="single" w:sz="4" w:space="0" w:color="auto"/>
            </w:tcBorders>
            <w:noWrap/>
            <w:hideMark/>
          </w:tcPr>
          <w:p w14:paraId="4E8D3908" w14:textId="77777777" w:rsidR="00B806B1" w:rsidRPr="005070D6" w:rsidRDefault="00B806B1" w:rsidP="00B806B1">
            <w:r w:rsidRPr="005070D6">
              <w:t>0.46</w:t>
            </w:r>
          </w:p>
        </w:tc>
        <w:tc>
          <w:tcPr>
            <w:tcW w:w="924" w:type="dxa"/>
            <w:tcBorders>
              <w:top w:val="single" w:sz="4" w:space="0" w:color="auto"/>
            </w:tcBorders>
            <w:noWrap/>
            <w:hideMark/>
          </w:tcPr>
          <w:p w14:paraId="1AD1B47C" w14:textId="77777777" w:rsidR="00B806B1" w:rsidRPr="005070D6" w:rsidRDefault="00B806B1" w:rsidP="00B806B1">
            <w:r w:rsidRPr="005070D6">
              <w:t>0</w:t>
            </w:r>
          </w:p>
        </w:tc>
        <w:tc>
          <w:tcPr>
            <w:tcW w:w="688" w:type="dxa"/>
            <w:tcBorders>
              <w:top w:val="single" w:sz="4" w:space="0" w:color="auto"/>
            </w:tcBorders>
            <w:noWrap/>
            <w:hideMark/>
          </w:tcPr>
          <w:p w14:paraId="7A05C4F2" w14:textId="77777777" w:rsidR="00B806B1" w:rsidRPr="005070D6" w:rsidRDefault="00B806B1" w:rsidP="00B806B1">
            <w:r w:rsidRPr="005070D6">
              <w:t>1</w:t>
            </w:r>
          </w:p>
        </w:tc>
      </w:tr>
      <w:tr w:rsidR="00B806B1" w:rsidRPr="005070D6" w14:paraId="3012D6A9" w14:textId="77777777" w:rsidTr="005C4BFF">
        <w:trPr>
          <w:trHeight w:val="290"/>
        </w:trPr>
        <w:tc>
          <w:tcPr>
            <w:tcW w:w="5040" w:type="dxa"/>
            <w:noWrap/>
            <w:hideMark/>
          </w:tcPr>
          <w:p w14:paraId="184CC872" w14:textId="20EB0BCC" w:rsidR="00B806B1" w:rsidRPr="005070D6" w:rsidRDefault="00B806B1" w:rsidP="00B806B1">
            <w:r>
              <w:t>2020 general election voter</w:t>
            </w:r>
          </w:p>
        </w:tc>
        <w:tc>
          <w:tcPr>
            <w:tcW w:w="742" w:type="dxa"/>
            <w:noWrap/>
            <w:hideMark/>
          </w:tcPr>
          <w:p w14:paraId="54B26C51" w14:textId="77777777" w:rsidR="00B806B1" w:rsidRPr="005070D6" w:rsidRDefault="00B806B1" w:rsidP="00B806B1">
            <w:r w:rsidRPr="005070D6">
              <w:t>504</w:t>
            </w:r>
          </w:p>
        </w:tc>
        <w:tc>
          <w:tcPr>
            <w:tcW w:w="1101" w:type="dxa"/>
            <w:noWrap/>
            <w:hideMark/>
          </w:tcPr>
          <w:p w14:paraId="5BF25463" w14:textId="77777777" w:rsidR="00B806B1" w:rsidRPr="005070D6" w:rsidRDefault="00B806B1" w:rsidP="00B806B1">
            <w:r w:rsidRPr="005070D6">
              <w:t>0.89</w:t>
            </w:r>
          </w:p>
        </w:tc>
        <w:tc>
          <w:tcPr>
            <w:tcW w:w="865" w:type="dxa"/>
            <w:noWrap/>
            <w:hideMark/>
          </w:tcPr>
          <w:p w14:paraId="7A9C488E" w14:textId="77777777" w:rsidR="00B806B1" w:rsidRPr="005070D6" w:rsidRDefault="00B806B1" w:rsidP="00B806B1">
            <w:r w:rsidRPr="005070D6">
              <w:t>0.31</w:t>
            </w:r>
          </w:p>
        </w:tc>
        <w:tc>
          <w:tcPr>
            <w:tcW w:w="924" w:type="dxa"/>
            <w:noWrap/>
            <w:hideMark/>
          </w:tcPr>
          <w:p w14:paraId="589873AF" w14:textId="77777777" w:rsidR="00B806B1" w:rsidRPr="005070D6" w:rsidRDefault="00B806B1" w:rsidP="00B806B1">
            <w:r w:rsidRPr="005070D6">
              <w:t>0</w:t>
            </w:r>
          </w:p>
        </w:tc>
        <w:tc>
          <w:tcPr>
            <w:tcW w:w="688" w:type="dxa"/>
            <w:noWrap/>
            <w:hideMark/>
          </w:tcPr>
          <w:p w14:paraId="6B9AE367" w14:textId="77777777" w:rsidR="00B806B1" w:rsidRPr="005070D6" w:rsidRDefault="00B806B1" w:rsidP="00B806B1">
            <w:r w:rsidRPr="005070D6">
              <w:t>1</w:t>
            </w:r>
          </w:p>
        </w:tc>
      </w:tr>
      <w:tr w:rsidR="00B806B1" w:rsidRPr="005070D6" w14:paraId="6C931956" w14:textId="77777777" w:rsidTr="005C4BFF">
        <w:trPr>
          <w:trHeight w:val="290"/>
        </w:trPr>
        <w:tc>
          <w:tcPr>
            <w:tcW w:w="5040" w:type="dxa"/>
            <w:noWrap/>
            <w:hideMark/>
          </w:tcPr>
          <w:p w14:paraId="5DC1EF21" w14:textId="77777777" w:rsidR="00B806B1" w:rsidRPr="005070D6" w:rsidRDefault="00B806B1" w:rsidP="00B806B1">
            <w:r>
              <w:lastRenderedPageBreak/>
              <w:t>Early voter</w:t>
            </w:r>
          </w:p>
        </w:tc>
        <w:tc>
          <w:tcPr>
            <w:tcW w:w="742" w:type="dxa"/>
            <w:noWrap/>
            <w:hideMark/>
          </w:tcPr>
          <w:p w14:paraId="73FFA7BE" w14:textId="77777777" w:rsidR="00B806B1" w:rsidRPr="005070D6" w:rsidRDefault="00B806B1" w:rsidP="00B806B1">
            <w:r w:rsidRPr="005070D6">
              <w:t>504</w:t>
            </w:r>
          </w:p>
        </w:tc>
        <w:tc>
          <w:tcPr>
            <w:tcW w:w="1101" w:type="dxa"/>
            <w:noWrap/>
            <w:hideMark/>
          </w:tcPr>
          <w:p w14:paraId="31D30D4D" w14:textId="77777777" w:rsidR="00B806B1" w:rsidRPr="005070D6" w:rsidRDefault="00B806B1" w:rsidP="00B806B1">
            <w:r w:rsidRPr="005070D6">
              <w:t>0.52</w:t>
            </w:r>
          </w:p>
        </w:tc>
        <w:tc>
          <w:tcPr>
            <w:tcW w:w="865" w:type="dxa"/>
            <w:noWrap/>
            <w:hideMark/>
          </w:tcPr>
          <w:p w14:paraId="08B1FE65" w14:textId="77777777" w:rsidR="00B806B1" w:rsidRPr="005070D6" w:rsidRDefault="00B806B1" w:rsidP="00B806B1">
            <w:r w:rsidRPr="005070D6">
              <w:t>0.50</w:t>
            </w:r>
          </w:p>
        </w:tc>
        <w:tc>
          <w:tcPr>
            <w:tcW w:w="924" w:type="dxa"/>
            <w:noWrap/>
            <w:hideMark/>
          </w:tcPr>
          <w:p w14:paraId="2F791DBE" w14:textId="77777777" w:rsidR="00B806B1" w:rsidRPr="005070D6" w:rsidRDefault="00B806B1" w:rsidP="00B806B1">
            <w:r w:rsidRPr="005070D6">
              <w:t>0</w:t>
            </w:r>
          </w:p>
        </w:tc>
        <w:tc>
          <w:tcPr>
            <w:tcW w:w="688" w:type="dxa"/>
            <w:noWrap/>
            <w:hideMark/>
          </w:tcPr>
          <w:p w14:paraId="5476CC93" w14:textId="77777777" w:rsidR="00B806B1" w:rsidRPr="005070D6" w:rsidRDefault="00B806B1" w:rsidP="00B806B1">
            <w:r w:rsidRPr="005070D6">
              <w:t>1</w:t>
            </w:r>
          </w:p>
        </w:tc>
      </w:tr>
      <w:tr w:rsidR="00B806B1" w:rsidRPr="005070D6" w14:paraId="6781A68F" w14:textId="77777777" w:rsidTr="005C4BFF">
        <w:trPr>
          <w:trHeight w:val="290"/>
        </w:trPr>
        <w:tc>
          <w:tcPr>
            <w:tcW w:w="5040" w:type="dxa"/>
            <w:noWrap/>
            <w:hideMark/>
          </w:tcPr>
          <w:p w14:paraId="623FF4B2" w14:textId="77777777" w:rsidR="00B806B1" w:rsidRPr="005070D6" w:rsidRDefault="00B806B1" w:rsidP="00B806B1">
            <w:r>
              <w:t>Percent of state’s popular vote for Biden</w:t>
            </w:r>
          </w:p>
        </w:tc>
        <w:tc>
          <w:tcPr>
            <w:tcW w:w="742" w:type="dxa"/>
            <w:noWrap/>
            <w:hideMark/>
          </w:tcPr>
          <w:p w14:paraId="4A9B45A0" w14:textId="77777777" w:rsidR="00B806B1" w:rsidRPr="005070D6" w:rsidRDefault="00B806B1" w:rsidP="00B806B1">
            <w:r w:rsidRPr="005070D6">
              <w:t>504</w:t>
            </w:r>
          </w:p>
        </w:tc>
        <w:tc>
          <w:tcPr>
            <w:tcW w:w="1101" w:type="dxa"/>
            <w:noWrap/>
            <w:hideMark/>
          </w:tcPr>
          <w:p w14:paraId="41CAF9B8" w14:textId="77777777" w:rsidR="00B806B1" w:rsidRPr="005070D6" w:rsidRDefault="00B806B1" w:rsidP="00B806B1">
            <w:r w:rsidRPr="005070D6">
              <w:t>0.52</w:t>
            </w:r>
          </w:p>
        </w:tc>
        <w:tc>
          <w:tcPr>
            <w:tcW w:w="865" w:type="dxa"/>
            <w:noWrap/>
            <w:hideMark/>
          </w:tcPr>
          <w:p w14:paraId="22DAE595" w14:textId="77777777" w:rsidR="00B806B1" w:rsidRPr="005070D6" w:rsidRDefault="00B806B1" w:rsidP="00B806B1">
            <w:r w:rsidRPr="005070D6">
              <w:t>0.09</w:t>
            </w:r>
          </w:p>
        </w:tc>
        <w:tc>
          <w:tcPr>
            <w:tcW w:w="924" w:type="dxa"/>
            <w:noWrap/>
            <w:hideMark/>
          </w:tcPr>
          <w:p w14:paraId="42A64185" w14:textId="77777777" w:rsidR="00B806B1" w:rsidRPr="005070D6" w:rsidRDefault="00B806B1" w:rsidP="00B806B1">
            <w:r w:rsidRPr="005070D6">
              <w:t>0.30</w:t>
            </w:r>
          </w:p>
        </w:tc>
        <w:tc>
          <w:tcPr>
            <w:tcW w:w="688" w:type="dxa"/>
            <w:noWrap/>
            <w:hideMark/>
          </w:tcPr>
          <w:p w14:paraId="7F2C7496" w14:textId="77777777" w:rsidR="00B806B1" w:rsidRPr="005070D6" w:rsidRDefault="00B806B1" w:rsidP="00B806B1">
            <w:r w:rsidRPr="005070D6">
              <w:t>0.92</w:t>
            </w:r>
          </w:p>
        </w:tc>
      </w:tr>
      <w:tr w:rsidR="00B806B1" w:rsidRPr="005070D6" w14:paraId="093ABBAD" w14:textId="77777777" w:rsidTr="005C4BFF">
        <w:trPr>
          <w:trHeight w:val="290"/>
        </w:trPr>
        <w:tc>
          <w:tcPr>
            <w:tcW w:w="5040" w:type="dxa"/>
            <w:tcBorders>
              <w:bottom w:val="single" w:sz="4" w:space="0" w:color="auto"/>
            </w:tcBorders>
            <w:noWrap/>
            <w:hideMark/>
          </w:tcPr>
          <w:p w14:paraId="73DFB6C1" w14:textId="77777777" w:rsidR="00B806B1" w:rsidRPr="005070D6" w:rsidRDefault="00B806B1" w:rsidP="00B806B1">
            <w:r>
              <w:t xml:space="preserve">State </w:t>
            </w:r>
            <w:r w:rsidRPr="005070D6">
              <w:t>flipped</w:t>
            </w:r>
            <w:r>
              <w:t xml:space="preserve"> from Trump 2016 to Biden</w:t>
            </w:r>
          </w:p>
        </w:tc>
        <w:tc>
          <w:tcPr>
            <w:tcW w:w="742" w:type="dxa"/>
            <w:tcBorders>
              <w:bottom w:val="single" w:sz="4" w:space="0" w:color="auto"/>
            </w:tcBorders>
            <w:noWrap/>
            <w:hideMark/>
          </w:tcPr>
          <w:p w14:paraId="6872FF26" w14:textId="77777777" w:rsidR="00B806B1" w:rsidRPr="005070D6" w:rsidRDefault="00B806B1" w:rsidP="00B806B1">
            <w:r w:rsidRPr="005070D6">
              <w:t>504</w:t>
            </w:r>
          </w:p>
        </w:tc>
        <w:tc>
          <w:tcPr>
            <w:tcW w:w="1101" w:type="dxa"/>
            <w:tcBorders>
              <w:bottom w:val="single" w:sz="4" w:space="0" w:color="auto"/>
            </w:tcBorders>
            <w:noWrap/>
            <w:hideMark/>
          </w:tcPr>
          <w:p w14:paraId="1EB34A85" w14:textId="77777777" w:rsidR="00B806B1" w:rsidRPr="005070D6" w:rsidRDefault="00B806B1" w:rsidP="00B806B1">
            <w:r w:rsidRPr="005070D6">
              <w:t>0.12</w:t>
            </w:r>
          </w:p>
        </w:tc>
        <w:tc>
          <w:tcPr>
            <w:tcW w:w="865" w:type="dxa"/>
            <w:tcBorders>
              <w:bottom w:val="single" w:sz="4" w:space="0" w:color="auto"/>
            </w:tcBorders>
            <w:noWrap/>
            <w:hideMark/>
          </w:tcPr>
          <w:p w14:paraId="5F3E9181" w14:textId="77777777" w:rsidR="00B806B1" w:rsidRPr="005070D6" w:rsidRDefault="00B806B1" w:rsidP="00B806B1">
            <w:r w:rsidRPr="005070D6">
              <w:t>0.33</w:t>
            </w:r>
          </w:p>
        </w:tc>
        <w:tc>
          <w:tcPr>
            <w:tcW w:w="924" w:type="dxa"/>
            <w:tcBorders>
              <w:bottom w:val="single" w:sz="4" w:space="0" w:color="auto"/>
            </w:tcBorders>
            <w:noWrap/>
            <w:hideMark/>
          </w:tcPr>
          <w:p w14:paraId="7E60DCBF" w14:textId="77777777" w:rsidR="00B806B1" w:rsidRPr="005070D6" w:rsidRDefault="00B806B1" w:rsidP="00B806B1">
            <w:r w:rsidRPr="005070D6">
              <w:t>0</w:t>
            </w:r>
          </w:p>
        </w:tc>
        <w:tc>
          <w:tcPr>
            <w:tcW w:w="688" w:type="dxa"/>
            <w:tcBorders>
              <w:bottom w:val="single" w:sz="4" w:space="0" w:color="auto"/>
            </w:tcBorders>
            <w:noWrap/>
            <w:hideMark/>
          </w:tcPr>
          <w:p w14:paraId="65019840" w14:textId="77777777" w:rsidR="00B806B1" w:rsidRPr="005070D6" w:rsidRDefault="00B806B1" w:rsidP="00B806B1">
            <w:r w:rsidRPr="005070D6">
              <w:t>1</w:t>
            </w:r>
          </w:p>
        </w:tc>
      </w:tr>
    </w:tbl>
    <w:p w14:paraId="2D3E88F5" w14:textId="77777777" w:rsidR="00A63BF7" w:rsidRDefault="00A63BF7" w:rsidP="00A63BF7">
      <w:pPr>
        <w:jc w:val="both"/>
      </w:pPr>
    </w:p>
    <w:p w14:paraId="7C4F3355" w14:textId="77777777" w:rsidR="00A63BF7" w:rsidRDefault="00A63BF7" w:rsidP="00DD445C"/>
    <w:p w14:paraId="4040CEDA" w14:textId="16783EEE" w:rsidR="00EB2134" w:rsidRDefault="00EB2134">
      <w:pPr>
        <w:jc w:val="left"/>
        <w:rPr>
          <w:szCs w:val="24"/>
        </w:rPr>
      </w:pPr>
      <w:r>
        <w:rPr>
          <w:szCs w:val="24"/>
        </w:rPr>
        <w:br w:type="page"/>
      </w:r>
    </w:p>
    <w:p w14:paraId="60ABFE2F" w14:textId="1D223B41" w:rsidR="00BE3D94" w:rsidRPr="00C936F5" w:rsidRDefault="00BE3D94" w:rsidP="00BE3D94">
      <w:pPr>
        <w:pStyle w:val="Heading1"/>
        <w:rPr>
          <w:rFonts w:ascii="Times New Roman" w:hAnsi="Times New Roman" w:cs="Times New Roman"/>
          <w:sz w:val="24"/>
          <w:szCs w:val="24"/>
        </w:rPr>
      </w:pPr>
      <w:bookmarkStart w:id="11" w:name="_Toc135996055"/>
      <w:r>
        <w:rPr>
          <w:rFonts w:ascii="Times New Roman" w:hAnsi="Times New Roman" w:cs="Times New Roman"/>
          <w:sz w:val="24"/>
          <w:szCs w:val="24"/>
        </w:rPr>
        <w:lastRenderedPageBreak/>
        <w:t>Causal Inference from Panel Data</w:t>
      </w:r>
      <w:r w:rsidR="00052CA5">
        <w:rPr>
          <w:rFonts w:ascii="Times New Roman" w:hAnsi="Times New Roman" w:cs="Times New Roman"/>
          <w:sz w:val="24"/>
          <w:szCs w:val="24"/>
        </w:rPr>
        <w:t xml:space="preserve"> (A non-technical discussion)</w:t>
      </w:r>
      <w:bookmarkEnd w:id="11"/>
    </w:p>
    <w:p w14:paraId="1E12FDDD" w14:textId="38979293" w:rsidR="00BE3D94" w:rsidRDefault="00BE3D94">
      <w:pPr>
        <w:jc w:val="left"/>
        <w:rPr>
          <w:szCs w:val="24"/>
        </w:rPr>
      </w:pPr>
    </w:p>
    <w:p w14:paraId="1905ED9C" w14:textId="0BC1936B" w:rsidR="000A4A19" w:rsidRDefault="00FF458A" w:rsidP="005C4BFF">
      <w:pPr>
        <w:ind w:firstLine="720"/>
        <w:jc w:val="both"/>
        <w:rPr>
          <w:szCs w:val="24"/>
        </w:rPr>
      </w:pPr>
      <w:r>
        <w:rPr>
          <w:szCs w:val="24"/>
        </w:rPr>
        <w:t>This</w:t>
      </w:r>
      <w:r w:rsidR="001D4AB1">
        <w:rPr>
          <w:szCs w:val="24"/>
        </w:rPr>
        <w:t xml:space="preserve"> section</w:t>
      </w:r>
      <w:r>
        <w:rPr>
          <w:szCs w:val="24"/>
        </w:rPr>
        <w:t xml:space="preserve"> is intended as a non-technical description of the advantages of panel data for readers who are not familiar with panel data designs. </w:t>
      </w:r>
      <w:r w:rsidR="007B5C25">
        <w:rPr>
          <w:szCs w:val="24"/>
        </w:rPr>
        <w:t>Cross-sectional, time</w:t>
      </w:r>
      <w:r w:rsidR="001D4AB1">
        <w:rPr>
          <w:szCs w:val="24"/>
        </w:rPr>
        <w:t>-</w:t>
      </w:r>
      <w:r w:rsidR="007B5C25">
        <w:rPr>
          <w:szCs w:val="24"/>
        </w:rPr>
        <w:t>series</w:t>
      </w:r>
      <w:r w:rsidR="001D4AB1">
        <w:rPr>
          <w:szCs w:val="24"/>
        </w:rPr>
        <w:t>,</w:t>
      </w:r>
      <w:r w:rsidR="007B5C25">
        <w:rPr>
          <w:szCs w:val="24"/>
        </w:rPr>
        <w:t xml:space="preserve"> or “panel” data provide clear advantages for causal inference compared to cross-sectional </w:t>
      </w:r>
      <w:r>
        <w:rPr>
          <w:szCs w:val="24"/>
        </w:rPr>
        <w:t xml:space="preserve">data alone. With respect to the 2020 election, if we only had post-election cross-sectional data, any claims regarding the effect of the election on differences we might observe </w:t>
      </w:r>
      <w:r w:rsidR="001D4AB1">
        <w:rPr>
          <w:szCs w:val="24"/>
        </w:rPr>
        <w:t>among</w:t>
      </w:r>
      <w:r>
        <w:rPr>
          <w:szCs w:val="24"/>
        </w:rPr>
        <w:t xml:space="preserve"> Republicans, Democrats, and Independents on democratic satisfaction would suffer from a range of potential biases. Even two waves of pre/post-election cross-sectional data alone would still create challenges for causal inference because of potential observed and unobserved biases across the two samples. </w:t>
      </w:r>
    </w:p>
    <w:p w14:paraId="5B85961A" w14:textId="58EAFC0D" w:rsidR="000A4A19" w:rsidRDefault="006B66AC" w:rsidP="005C4BFF">
      <w:pPr>
        <w:ind w:firstLine="720"/>
        <w:jc w:val="both"/>
        <w:rPr>
          <w:szCs w:val="24"/>
        </w:rPr>
      </w:pPr>
      <w:r>
        <w:rPr>
          <w:szCs w:val="24"/>
        </w:rPr>
        <w:t xml:space="preserve">The intuition behind panel data designs is that by measuring a response like democratic satisfaction in the same respondents before and after the election, we are controlling for </w:t>
      </w:r>
      <w:r w:rsidR="001D4AB1">
        <w:rPr>
          <w:szCs w:val="24"/>
        </w:rPr>
        <w:t>many</w:t>
      </w:r>
      <w:r>
        <w:rPr>
          <w:szCs w:val="24"/>
        </w:rPr>
        <w:t xml:space="preserve"> (though not all) omitted variable biases</w:t>
      </w:r>
      <w:r w:rsidR="005B0AF9">
        <w:rPr>
          <w:szCs w:val="24"/>
        </w:rPr>
        <w:t xml:space="preserve"> regarding election effects on democratic satisfaction</w:t>
      </w:r>
      <w:r>
        <w:rPr>
          <w:szCs w:val="24"/>
        </w:rPr>
        <w:t xml:space="preserve">. </w:t>
      </w:r>
      <w:r w:rsidR="005B0AF9">
        <w:rPr>
          <w:szCs w:val="24"/>
        </w:rPr>
        <w:t xml:space="preserve">Panel data </w:t>
      </w:r>
      <w:r w:rsidR="001D4AB1">
        <w:rPr>
          <w:szCs w:val="24"/>
        </w:rPr>
        <w:t>are</w:t>
      </w:r>
      <w:r w:rsidR="005B0AF9">
        <w:rPr>
          <w:szCs w:val="24"/>
        </w:rPr>
        <w:t xml:space="preserve"> most effective at controlling for time</w:t>
      </w:r>
      <w:r w:rsidR="001D4AB1">
        <w:rPr>
          <w:szCs w:val="24"/>
        </w:rPr>
        <w:t>-</w:t>
      </w:r>
      <w:r w:rsidR="005B0AF9">
        <w:rPr>
          <w:szCs w:val="24"/>
        </w:rPr>
        <w:t>invariant sources of bias</w:t>
      </w:r>
      <w:r w:rsidR="001D4AB1">
        <w:rPr>
          <w:szCs w:val="24"/>
        </w:rPr>
        <w:t xml:space="preserve">, including </w:t>
      </w:r>
      <w:r w:rsidR="005B0AF9">
        <w:rPr>
          <w:szCs w:val="24"/>
        </w:rPr>
        <w:t>gender, ethnicity, education, age, urban/rural location, race</w:t>
      </w:r>
      <w:r w:rsidR="001D4AB1">
        <w:rPr>
          <w:szCs w:val="24"/>
        </w:rPr>
        <w:t>, and</w:t>
      </w:r>
      <w:r w:rsidR="005B0AF9">
        <w:rPr>
          <w:szCs w:val="24"/>
        </w:rPr>
        <w:t xml:space="preserve"> other </w:t>
      </w:r>
      <w:r w:rsidR="001D4AB1">
        <w:rPr>
          <w:szCs w:val="24"/>
        </w:rPr>
        <w:t xml:space="preserve">characteristics </w:t>
      </w:r>
      <w:r w:rsidR="005B0AF9">
        <w:rPr>
          <w:szCs w:val="24"/>
        </w:rPr>
        <w:t xml:space="preserve">that </w:t>
      </w:r>
      <w:r w:rsidR="001D4AB1">
        <w:rPr>
          <w:szCs w:val="24"/>
        </w:rPr>
        <w:t>do not</w:t>
      </w:r>
      <w:r w:rsidR="005B0AF9">
        <w:rPr>
          <w:szCs w:val="24"/>
        </w:rPr>
        <w:t xml:space="preserve"> vary </w:t>
      </w:r>
      <w:r w:rsidR="001D4AB1">
        <w:rPr>
          <w:szCs w:val="24"/>
        </w:rPr>
        <w:t xml:space="preserve">across brief </w:t>
      </w:r>
      <w:r w:rsidR="00B90FB0">
        <w:rPr>
          <w:szCs w:val="24"/>
        </w:rPr>
        <w:t>periods</w:t>
      </w:r>
      <w:r w:rsidR="001D4AB1">
        <w:rPr>
          <w:szCs w:val="24"/>
        </w:rPr>
        <w:t xml:space="preserve">, such as from </w:t>
      </w:r>
      <w:r w:rsidR="005B0AF9">
        <w:rPr>
          <w:szCs w:val="24"/>
        </w:rPr>
        <w:t xml:space="preserve">immediately before to after the election. </w:t>
      </w:r>
      <w:r w:rsidR="000A4A19">
        <w:rPr>
          <w:szCs w:val="24"/>
        </w:rPr>
        <w:t>If we believe that the only unobserved factors that could influence changes in democratic satisfaction from before to after the election are ti</w:t>
      </w:r>
      <w:r w:rsidR="00632C3C">
        <w:rPr>
          <w:szCs w:val="24"/>
        </w:rPr>
        <w:t>me-invar</w:t>
      </w:r>
      <w:r w:rsidR="000A4A19">
        <w:rPr>
          <w:szCs w:val="24"/>
        </w:rPr>
        <w:t xml:space="preserve">iant, then panel data </w:t>
      </w:r>
      <w:r w:rsidR="00E95DCC">
        <w:rPr>
          <w:szCs w:val="24"/>
        </w:rPr>
        <w:t>are</w:t>
      </w:r>
      <w:r w:rsidR="000A4A19">
        <w:rPr>
          <w:szCs w:val="24"/>
        </w:rPr>
        <w:t xml:space="preserve"> a powerful tool for causal inference. </w:t>
      </w:r>
    </w:p>
    <w:p w14:paraId="46E72134" w14:textId="535F3AEB" w:rsidR="00EE3600" w:rsidRDefault="00390033" w:rsidP="005C4BFF">
      <w:pPr>
        <w:ind w:firstLine="720"/>
        <w:jc w:val="both"/>
        <w:rPr>
          <w:szCs w:val="24"/>
        </w:rPr>
      </w:pPr>
      <w:r>
        <w:rPr>
          <w:szCs w:val="24"/>
        </w:rPr>
        <w:t xml:space="preserve">To estimate causal effects from panel data, we rely on panel data fixed effects regression. Since we have 504 respondents in our </w:t>
      </w:r>
      <w:r w:rsidR="009C3F19">
        <w:rPr>
          <w:szCs w:val="24"/>
        </w:rPr>
        <w:t xml:space="preserve">panel </w:t>
      </w:r>
      <w:r>
        <w:rPr>
          <w:szCs w:val="24"/>
        </w:rPr>
        <w:t>sample, panel fixed effects regression treats those 504 individuals as having tak</w:t>
      </w:r>
      <w:r w:rsidR="00E95DCC">
        <w:rPr>
          <w:szCs w:val="24"/>
        </w:rPr>
        <w:t>en</w:t>
      </w:r>
      <w:r>
        <w:rPr>
          <w:szCs w:val="24"/>
        </w:rPr>
        <w:t xml:space="preserve"> part in 504 separate “before and after” experiments, where we estimate the difference in democratic satisfaction before the election to after the election for each respondent. Fixed effects models compute the </w:t>
      </w:r>
      <w:r w:rsidR="009C3F19">
        <w:rPr>
          <w:szCs w:val="24"/>
        </w:rPr>
        <w:t>variance in</w:t>
      </w:r>
      <w:r>
        <w:rPr>
          <w:szCs w:val="24"/>
        </w:rPr>
        <w:t xml:space="preserve"> democratic satisfaction from before to after the election </w:t>
      </w:r>
      <w:r w:rsidR="009C3F19">
        <w:rPr>
          <w:szCs w:val="24"/>
        </w:rPr>
        <w:t>around each individual’s mean satisfaction and compare that democratic va</w:t>
      </w:r>
      <w:r w:rsidR="00EE3600">
        <w:rPr>
          <w:szCs w:val="24"/>
        </w:rPr>
        <w:t xml:space="preserve">riance to </w:t>
      </w:r>
      <w:r w:rsidR="00632C3C">
        <w:rPr>
          <w:szCs w:val="24"/>
        </w:rPr>
        <w:t xml:space="preserve">the </w:t>
      </w:r>
      <w:r w:rsidR="00EE3600">
        <w:rPr>
          <w:szCs w:val="24"/>
        </w:rPr>
        <w:t>other relevant time</w:t>
      </w:r>
      <w:r w:rsidR="009B0F7C">
        <w:rPr>
          <w:szCs w:val="24"/>
        </w:rPr>
        <w:t>-</w:t>
      </w:r>
      <w:r w:rsidR="009C3F19">
        <w:rPr>
          <w:szCs w:val="24"/>
        </w:rPr>
        <w:t>variant predictor variables in the models (</w:t>
      </w:r>
      <w:r w:rsidR="009B0F7C">
        <w:rPr>
          <w:szCs w:val="24"/>
        </w:rPr>
        <w:t>e.g.,</w:t>
      </w:r>
      <w:r w:rsidR="009C3F19">
        <w:rPr>
          <w:szCs w:val="24"/>
        </w:rPr>
        <w:t xml:space="preserve"> satisfaction with elections</w:t>
      </w:r>
      <w:r w:rsidR="009B0F7C">
        <w:rPr>
          <w:szCs w:val="24"/>
        </w:rPr>
        <w:t xml:space="preserve"> and</w:t>
      </w:r>
      <w:r w:rsidR="009C3F19">
        <w:rPr>
          <w:szCs w:val="24"/>
        </w:rPr>
        <w:t xml:space="preserve"> the news media)</w:t>
      </w:r>
      <w:r>
        <w:rPr>
          <w:szCs w:val="24"/>
        </w:rPr>
        <w:t xml:space="preserve">. </w:t>
      </w:r>
      <w:r w:rsidR="009C3F19">
        <w:rPr>
          <w:szCs w:val="24"/>
        </w:rPr>
        <w:t>In this way, the regression model</w:t>
      </w:r>
      <w:r w:rsidR="00632C3C">
        <w:rPr>
          <w:szCs w:val="24"/>
        </w:rPr>
        <w:t>s</w:t>
      </w:r>
      <w:r w:rsidR="009C3F19">
        <w:rPr>
          <w:szCs w:val="24"/>
        </w:rPr>
        <w:t xml:space="preserve"> restrict all the variation between the dependent and independent variable to “within-person”</w:t>
      </w:r>
      <w:r w:rsidR="00947FA9">
        <w:rPr>
          <w:szCs w:val="24"/>
        </w:rPr>
        <w:t xml:space="preserve"> and avoid</w:t>
      </w:r>
      <w:r w:rsidR="009C3F19">
        <w:rPr>
          <w:szCs w:val="24"/>
        </w:rPr>
        <w:t xml:space="preserve"> “between</w:t>
      </w:r>
      <w:r w:rsidR="009B0F7C">
        <w:rPr>
          <w:szCs w:val="24"/>
        </w:rPr>
        <w:t>-</w:t>
      </w:r>
      <w:r w:rsidR="009C3F19">
        <w:rPr>
          <w:szCs w:val="24"/>
        </w:rPr>
        <w:t xml:space="preserve">person” comparisons that could introduce bias due to </w:t>
      </w:r>
      <w:r w:rsidR="009B0F7C">
        <w:rPr>
          <w:szCs w:val="24"/>
        </w:rPr>
        <w:t xml:space="preserve">individual </w:t>
      </w:r>
      <w:r w:rsidR="009C3F19">
        <w:rPr>
          <w:szCs w:val="24"/>
        </w:rPr>
        <w:t xml:space="preserve">differences on a wide range of observed and unobserved </w:t>
      </w:r>
      <w:r w:rsidR="009B0F7C">
        <w:rPr>
          <w:szCs w:val="24"/>
        </w:rPr>
        <w:t>variables</w:t>
      </w:r>
      <w:r w:rsidR="009C3F19">
        <w:rPr>
          <w:szCs w:val="24"/>
        </w:rPr>
        <w:t>.</w:t>
      </w:r>
    </w:p>
    <w:p w14:paraId="47F40FE2" w14:textId="26281C5A" w:rsidR="00390033" w:rsidRDefault="00B73D06" w:rsidP="005C4BFF">
      <w:pPr>
        <w:ind w:firstLine="720"/>
        <w:jc w:val="both"/>
        <w:rPr>
          <w:szCs w:val="24"/>
        </w:rPr>
      </w:pPr>
      <w:r>
        <w:rPr>
          <w:szCs w:val="24"/>
        </w:rPr>
        <w:t xml:space="preserve">Although the focus of panel fixed effect regressions is to control for </w:t>
      </w:r>
      <w:r w:rsidR="00632C3C">
        <w:rPr>
          <w:szCs w:val="24"/>
        </w:rPr>
        <w:t>time-</w:t>
      </w:r>
      <w:r w:rsidRPr="005C4BFF">
        <w:rPr>
          <w:i/>
          <w:szCs w:val="24"/>
        </w:rPr>
        <w:t>invariant</w:t>
      </w:r>
      <w:r>
        <w:rPr>
          <w:szCs w:val="24"/>
        </w:rPr>
        <w:t xml:space="preserve"> confounders, it is possible to e</w:t>
      </w:r>
      <w:r w:rsidR="00EE3600">
        <w:rPr>
          <w:szCs w:val="24"/>
        </w:rPr>
        <w:t>stimat</w:t>
      </w:r>
      <w:r w:rsidR="009B0F7C">
        <w:rPr>
          <w:szCs w:val="24"/>
        </w:rPr>
        <w:t>e</w:t>
      </w:r>
      <w:r w:rsidR="00EE3600">
        <w:rPr>
          <w:szCs w:val="24"/>
        </w:rPr>
        <w:t xml:space="preserve"> the e</w:t>
      </w:r>
      <w:r>
        <w:rPr>
          <w:szCs w:val="24"/>
        </w:rPr>
        <w:t>ffects of time</w:t>
      </w:r>
      <w:r w:rsidR="00632C3C">
        <w:rPr>
          <w:szCs w:val="24"/>
        </w:rPr>
        <w:t>-</w:t>
      </w:r>
      <w:r>
        <w:rPr>
          <w:szCs w:val="24"/>
        </w:rPr>
        <w:t>invariant predictors</w:t>
      </w:r>
      <w:r w:rsidR="00EE3600">
        <w:rPr>
          <w:szCs w:val="24"/>
        </w:rPr>
        <w:t xml:space="preserve"> </w:t>
      </w:r>
      <w:r w:rsidR="009B0F7C">
        <w:rPr>
          <w:szCs w:val="24"/>
        </w:rPr>
        <w:t>such as</w:t>
      </w:r>
      <w:r w:rsidR="00EE3600">
        <w:rPr>
          <w:szCs w:val="24"/>
        </w:rPr>
        <w:t xml:space="preserve"> partisanship (assuming it </w:t>
      </w:r>
      <w:r>
        <w:rPr>
          <w:szCs w:val="24"/>
        </w:rPr>
        <w:t>is ti</w:t>
      </w:r>
      <w:r w:rsidR="00632C3C">
        <w:rPr>
          <w:szCs w:val="24"/>
        </w:rPr>
        <w:t>me-invar</w:t>
      </w:r>
      <w:r>
        <w:rPr>
          <w:szCs w:val="24"/>
        </w:rPr>
        <w:t xml:space="preserve">iant and unlikely to </w:t>
      </w:r>
      <w:r w:rsidR="00EE3600">
        <w:rPr>
          <w:szCs w:val="24"/>
        </w:rPr>
        <w:t>change from before to after the election) on democratic sati</w:t>
      </w:r>
      <w:r>
        <w:rPr>
          <w:szCs w:val="24"/>
        </w:rPr>
        <w:t>sfaction</w:t>
      </w:r>
      <w:r w:rsidR="00EE3600">
        <w:rPr>
          <w:szCs w:val="24"/>
        </w:rPr>
        <w:t xml:space="preserve"> by using interaction terms between party id and a dummy variable for the “before-after” effect of the election. Because PID does not change, the fixed effects models cannot estimate the effects of changes in PID on changes in democratic satisfaction as it would with a time</w:t>
      </w:r>
      <w:r w:rsidR="00632C3C">
        <w:rPr>
          <w:szCs w:val="24"/>
        </w:rPr>
        <w:t>-</w:t>
      </w:r>
      <w:r w:rsidR="00EE3600">
        <w:rPr>
          <w:szCs w:val="24"/>
        </w:rPr>
        <w:t>variant independent variable (</w:t>
      </w:r>
      <w:r w:rsidR="00A22E4D">
        <w:rPr>
          <w:szCs w:val="24"/>
        </w:rPr>
        <w:t>e.g.</w:t>
      </w:r>
      <w:r w:rsidR="00632C3C">
        <w:rPr>
          <w:szCs w:val="24"/>
        </w:rPr>
        <w:t>,</w:t>
      </w:r>
      <w:r w:rsidR="00EE3600">
        <w:rPr>
          <w:szCs w:val="24"/>
        </w:rPr>
        <w:t xml:space="preserve"> satisfaction with elections)</w:t>
      </w:r>
      <w:r w:rsidR="009B0F7C">
        <w:rPr>
          <w:szCs w:val="24"/>
        </w:rPr>
        <w:t>;</w:t>
      </w:r>
      <w:r w:rsidR="00EE3600">
        <w:rPr>
          <w:szCs w:val="24"/>
        </w:rPr>
        <w:t xml:space="preserve"> however</w:t>
      </w:r>
      <w:r w:rsidR="009B0F7C">
        <w:rPr>
          <w:szCs w:val="24"/>
        </w:rPr>
        <w:t>,</w:t>
      </w:r>
      <w:r w:rsidR="00EE3600">
        <w:rPr>
          <w:szCs w:val="24"/>
        </w:rPr>
        <w:t xml:space="preserve"> it can show how changes in democratic satisfaction vary across partisan fixed effects at the individual level, such as </w:t>
      </w:r>
      <w:r>
        <w:rPr>
          <w:szCs w:val="24"/>
        </w:rPr>
        <w:t xml:space="preserve">a </w:t>
      </w:r>
      <w:r w:rsidR="00EE3600">
        <w:rPr>
          <w:szCs w:val="24"/>
        </w:rPr>
        <w:t xml:space="preserve">Republican becoming less satisfied with democracy after losing an election </w:t>
      </w:r>
      <w:r w:rsidR="009B0F7C">
        <w:rPr>
          <w:szCs w:val="24"/>
        </w:rPr>
        <w:t>or</w:t>
      </w:r>
      <w:r w:rsidR="00EE3600">
        <w:rPr>
          <w:szCs w:val="24"/>
        </w:rPr>
        <w:t xml:space="preserve"> </w:t>
      </w:r>
      <w:r>
        <w:rPr>
          <w:szCs w:val="24"/>
        </w:rPr>
        <w:t>a D</w:t>
      </w:r>
      <w:r w:rsidR="00EE3600">
        <w:rPr>
          <w:szCs w:val="24"/>
        </w:rPr>
        <w:t>e</w:t>
      </w:r>
      <w:r>
        <w:rPr>
          <w:szCs w:val="24"/>
        </w:rPr>
        <w:t>mocrat</w:t>
      </w:r>
      <w:r w:rsidR="00EE3600">
        <w:rPr>
          <w:szCs w:val="24"/>
        </w:rPr>
        <w:t xml:space="preserve"> becoming more satisfied. This </w:t>
      </w:r>
      <w:r w:rsidR="00632C3C">
        <w:rPr>
          <w:szCs w:val="24"/>
        </w:rPr>
        <w:t>is</w:t>
      </w:r>
      <w:r w:rsidR="00EE3600">
        <w:rPr>
          <w:szCs w:val="24"/>
        </w:rPr>
        <w:t xml:space="preserve"> possible for other time</w:t>
      </w:r>
      <w:r w:rsidR="00632C3C">
        <w:rPr>
          <w:szCs w:val="24"/>
        </w:rPr>
        <w:t>-</w:t>
      </w:r>
      <w:r w:rsidR="00EE3600">
        <w:rPr>
          <w:szCs w:val="24"/>
        </w:rPr>
        <w:t xml:space="preserve">invariant factors as well.  </w:t>
      </w:r>
    </w:p>
    <w:p w14:paraId="29DEE0C1" w14:textId="57435DC9" w:rsidR="00BE3D94" w:rsidRDefault="00B73D06" w:rsidP="005C4BFF">
      <w:pPr>
        <w:ind w:firstLine="720"/>
        <w:jc w:val="both"/>
        <w:rPr>
          <w:szCs w:val="24"/>
        </w:rPr>
      </w:pPr>
      <w:r>
        <w:rPr>
          <w:szCs w:val="24"/>
        </w:rPr>
        <w:t>With respect to time</w:t>
      </w:r>
      <w:r w:rsidR="009B0F7C">
        <w:rPr>
          <w:szCs w:val="24"/>
        </w:rPr>
        <w:t>-</w:t>
      </w:r>
      <w:r w:rsidRPr="005C4BFF">
        <w:rPr>
          <w:i/>
          <w:szCs w:val="24"/>
        </w:rPr>
        <w:t>variant</w:t>
      </w:r>
      <w:r>
        <w:rPr>
          <w:szCs w:val="24"/>
        </w:rPr>
        <w:t xml:space="preserve"> predictor variables</w:t>
      </w:r>
      <w:r w:rsidR="000A4A19">
        <w:rPr>
          <w:szCs w:val="24"/>
        </w:rPr>
        <w:t xml:space="preserve">, </w:t>
      </w:r>
      <w:r w:rsidR="009B0F7C">
        <w:rPr>
          <w:szCs w:val="24"/>
        </w:rPr>
        <w:t>variation</w:t>
      </w:r>
      <w:r w:rsidR="00947FA9">
        <w:rPr>
          <w:szCs w:val="24"/>
        </w:rPr>
        <w:t xml:space="preserve"> at the individual level</w:t>
      </w:r>
      <w:r w:rsidR="000A4A19">
        <w:rPr>
          <w:szCs w:val="24"/>
        </w:rPr>
        <w:t xml:space="preserve"> in de</w:t>
      </w:r>
      <w:r w:rsidR="00947FA9">
        <w:rPr>
          <w:szCs w:val="24"/>
        </w:rPr>
        <w:t>mocratic satisfaction could</w:t>
      </w:r>
      <w:r w:rsidR="000A4A19">
        <w:rPr>
          <w:szCs w:val="24"/>
        </w:rPr>
        <w:t xml:space="preserve"> be caused by</w:t>
      </w:r>
      <w:r>
        <w:rPr>
          <w:szCs w:val="24"/>
        </w:rPr>
        <w:t xml:space="preserve"> any number of</w:t>
      </w:r>
      <w:r w:rsidR="000A4A19">
        <w:rPr>
          <w:szCs w:val="24"/>
        </w:rPr>
        <w:t xml:space="preserve"> time</w:t>
      </w:r>
      <w:r w:rsidR="009B0F7C">
        <w:rPr>
          <w:szCs w:val="24"/>
        </w:rPr>
        <w:t>-</w:t>
      </w:r>
      <w:r w:rsidR="000A4A19">
        <w:rPr>
          <w:szCs w:val="24"/>
        </w:rPr>
        <w:t>variant factors</w:t>
      </w:r>
      <w:r w:rsidR="00EE3600">
        <w:rPr>
          <w:szCs w:val="24"/>
        </w:rPr>
        <w:t xml:space="preserve"> </w:t>
      </w:r>
      <w:r w:rsidR="009B0F7C">
        <w:rPr>
          <w:szCs w:val="24"/>
        </w:rPr>
        <w:t>in addition to the</w:t>
      </w:r>
      <w:r w:rsidR="00365456">
        <w:rPr>
          <w:szCs w:val="24"/>
        </w:rPr>
        <w:t xml:space="preserve"> change from pre-ele</w:t>
      </w:r>
      <w:r w:rsidR="00EE3600">
        <w:rPr>
          <w:szCs w:val="24"/>
        </w:rPr>
        <w:t>ction to a post-election status</w:t>
      </w:r>
      <w:r>
        <w:rPr>
          <w:szCs w:val="24"/>
        </w:rPr>
        <w:t>. These factors</w:t>
      </w:r>
      <w:r w:rsidR="000A4A19">
        <w:rPr>
          <w:szCs w:val="24"/>
        </w:rPr>
        <w:t xml:space="preserve"> could be observed or unobserved</w:t>
      </w:r>
      <w:r w:rsidR="00365456">
        <w:rPr>
          <w:szCs w:val="24"/>
        </w:rPr>
        <w:t xml:space="preserve">. </w:t>
      </w:r>
      <w:r w:rsidR="00632C3C">
        <w:rPr>
          <w:szCs w:val="24"/>
        </w:rPr>
        <w:t xml:space="preserve">In the manuscript, we analyze several time-variant mediators (i.e., rational, psychological, and institutional mediators) that we believe might explain (or at least moderate) the partisan gap we observe in democratic satisfaction among winners and losers after the election. In this appendix, we </w:t>
      </w:r>
      <w:r w:rsidR="00E83DC9">
        <w:rPr>
          <w:szCs w:val="24"/>
        </w:rPr>
        <w:t>report robustness checks for the effect of time-variant</w:t>
      </w:r>
      <w:r w:rsidR="009B0F7C">
        <w:rPr>
          <w:szCs w:val="24"/>
        </w:rPr>
        <w:t xml:space="preserve"> factors beyond the </w:t>
      </w:r>
      <w:r w:rsidR="00E83DC9">
        <w:rPr>
          <w:szCs w:val="24"/>
        </w:rPr>
        <w:t>changing individual-</w:t>
      </w:r>
      <w:r w:rsidR="00E83DC9">
        <w:rPr>
          <w:szCs w:val="24"/>
        </w:rPr>
        <w:lastRenderedPageBreak/>
        <w:t xml:space="preserve">level </w:t>
      </w:r>
      <w:r w:rsidR="009B0F7C">
        <w:rPr>
          <w:szCs w:val="24"/>
        </w:rPr>
        <w:t xml:space="preserve">political </w:t>
      </w:r>
      <w:r w:rsidR="00E83DC9">
        <w:rPr>
          <w:szCs w:val="24"/>
        </w:rPr>
        <w:t xml:space="preserve">and economic </w:t>
      </w:r>
      <w:r w:rsidR="009B0F7C">
        <w:rPr>
          <w:szCs w:val="24"/>
        </w:rPr>
        <w:t xml:space="preserve">conditions surrounding the election </w:t>
      </w:r>
      <w:r w:rsidR="00E83DC9">
        <w:rPr>
          <w:szCs w:val="24"/>
        </w:rPr>
        <w:t xml:space="preserve">that </w:t>
      </w:r>
      <w:r w:rsidR="00B27FA8">
        <w:rPr>
          <w:szCs w:val="24"/>
        </w:rPr>
        <w:t xml:space="preserve">could </w:t>
      </w:r>
      <w:r w:rsidR="009B0F7C">
        <w:rPr>
          <w:szCs w:val="24"/>
        </w:rPr>
        <w:t>affect</w:t>
      </w:r>
      <w:r w:rsidR="00B27FA8">
        <w:rPr>
          <w:szCs w:val="24"/>
        </w:rPr>
        <w:t xml:space="preserve"> democratic satisfaction</w:t>
      </w:r>
      <w:r w:rsidR="00E83DC9">
        <w:rPr>
          <w:szCs w:val="24"/>
        </w:rPr>
        <w:t xml:space="preserve"> (e.g., exposure to COVID, rising unemployment, and changes in personal income). </w:t>
      </w:r>
      <w:r w:rsidR="00365456">
        <w:rPr>
          <w:szCs w:val="24"/>
        </w:rPr>
        <w:t>There also</w:t>
      </w:r>
      <w:r w:rsidR="009B0F7C">
        <w:rPr>
          <w:szCs w:val="24"/>
        </w:rPr>
        <w:t xml:space="preserve"> could</w:t>
      </w:r>
      <w:r w:rsidR="00365456">
        <w:rPr>
          <w:szCs w:val="24"/>
        </w:rPr>
        <w:t xml:space="preserve"> be biases </w:t>
      </w:r>
      <w:r w:rsidR="00037C7E">
        <w:rPr>
          <w:szCs w:val="24"/>
        </w:rPr>
        <w:t>related</w:t>
      </w:r>
      <w:r w:rsidR="00365456">
        <w:rPr>
          <w:szCs w:val="24"/>
        </w:rPr>
        <w:t xml:space="preserve"> to attrition </w:t>
      </w:r>
      <w:r w:rsidR="00037C7E">
        <w:rPr>
          <w:szCs w:val="24"/>
        </w:rPr>
        <w:t>in</w:t>
      </w:r>
      <w:r w:rsidR="00365456">
        <w:rPr>
          <w:szCs w:val="24"/>
        </w:rPr>
        <w:t xml:space="preserve"> the panel sample if </w:t>
      </w:r>
      <w:r w:rsidR="00037C7E">
        <w:rPr>
          <w:szCs w:val="24"/>
        </w:rPr>
        <w:t xml:space="preserve">the </w:t>
      </w:r>
      <w:r w:rsidR="00365456">
        <w:rPr>
          <w:szCs w:val="24"/>
        </w:rPr>
        <w:t>respondents</w:t>
      </w:r>
      <w:r w:rsidR="00037C7E">
        <w:rPr>
          <w:szCs w:val="24"/>
        </w:rPr>
        <w:t xml:space="preserve"> </w:t>
      </w:r>
      <w:r w:rsidR="00365456">
        <w:rPr>
          <w:szCs w:val="24"/>
        </w:rPr>
        <w:t>drop</w:t>
      </w:r>
      <w:r w:rsidR="00037C7E">
        <w:rPr>
          <w:szCs w:val="24"/>
        </w:rPr>
        <w:t>ping</w:t>
      </w:r>
      <w:r w:rsidR="009B0F7C">
        <w:rPr>
          <w:szCs w:val="24"/>
        </w:rPr>
        <w:t xml:space="preserve"> </w:t>
      </w:r>
      <w:r w:rsidR="00365456">
        <w:rPr>
          <w:szCs w:val="24"/>
        </w:rPr>
        <w:t>out of the second wave of the study are non-random</w:t>
      </w:r>
      <w:r w:rsidR="00E83DC9">
        <w:rPr>
          <w:szCs w:val="24"/>
        </w:rPr>
        <w:t>, and we</w:t>
      </w:r>
      <w:r w:rsidR="00B27FA8">
        <w:rPr>
          <w:szCs w:val="24"/>
        </w:rPr>
        <w:t xml:space="preserve"> also include a detailed analysis of potential panel attrition effects in the appendix on our results. </w:t>
      </w:r>
      <w:r w:rsidR="00037C7E">
        <w:rPr>
          <w:szCs w:val="24"/>
        </w:rPr>
        <w:t>Finally, we</w:t>
      </w:r>
      <w:r w:rsidR="00B27FA8">
        <w:rPr>
          <w:szCs w:val="24"/>
        </w:rPr>
        <w:t xml:space="preserve"> compare results from the panel study (N =504) to our broader two-wave cross-sectional study (N = 1566) to </w:t>
      </w:r>
      <w:r w:rsidR="00037C7E">
        <w:rPr>
          <w:szCs w:val="24"/>
        </w:rPr>
        <w:t>discover</w:t>
      </w:r>
      <w:r w:rsidR="00B27FA8">
        <w:rPr>
          <w:szCs w:val="24"/>
        </w:rPr>
        <w:t xml:space="preserve"> what can be uncovered from panel data that might </w:t>
      </w:r>
      <w:r w:rsidR="00E83DC9">
        <w:rPr>
          <w:szCs w:val="24"/>
        </w:rPr>
        <w:t xml:space="preserve">otherwise </w:t>
      </w:r>
      <w:r w:rsidR="00B27FA8">
        <w:rPr>
          <w:szCs w:val="24"/>
        </w:rPr>
        <w:t xml:space="preserve">be </w:t>
      </w:r>
      <w:r w:rsidR="00291583">
        <w:rPr>
          <w:szCs w:val="24"/>
        </w:rPr>
        <w:t>obscured by pooled cross-sectional data with different individuals over time</w:t>
      </w:r>
      <w:r w:rsidR="00B27FA8">
        <w:rPr>
          <w:szCs w:val="24"/>
        </w:rPr>
        <w:t xml:space="preserve">. </w:t>
      </w:r>
    </w:p>
    <w:p w14:paraId="5F501028" w14:textId="32FEE662" w:rsidR="00B73D06" w:rsidRDefault="00B73D06" w:rsidP="005C4BFF">
      <w:pPr>
        <w:ind w:firstLine="720"/>
        <w:jc w:val="both"/>
        <w:rPr>
          <w:szCs w:val="24"/>
        </w:rPr>
      </w:pPr>
      <w:r>
        <w:rPr>
          <w:szCs w:val="24"/>
        </w:rPr>
        <w:t xml:space="preserve">In summary, panel studies and panel fixed effects regression models </w:t>
      </w:r>
      <w:r w:rsidR="000539CC">
        <w:rPr>
          <w:szCs w:val="24"/>
        </w:rPr>
        <w:t>are superior to</w:t>
      </w:r>
      <w:r>
        <w:rPr>
          <w:szCs w:val="24"/>
        </w:rPr>
        <w:t xml:space="preserve"> cross-sectional data </w:t>
      </w:r>
      <w:r w:rsidR="000539CC">
        <w:rPr>
          <w:szCs w:val="24"/>
        </w:rPr>
        <w:t>when</w:t>
      </w:r>
      <w:r w:rsidR="00037C7E">
        <w:rPr>
          <w:szCs w:val="24"/>
        </w:rPr>
        <w:t xml:space="preserve"> </w:t>
      </w:r>
      <w:r w:rsidR="000539CC">
        <w:rPr>
          <w:szCs w:val="24"/>
        </w:rPr>
        <w:t>examining</w:t>
      </w:r>
      <w:r w:rsidR="00037C7E">
        <w:rPr>
          <w:szCs w:val="24"/>
        </w:rPr>
        <w:t xml:space="preserve"> electoral effects on democratic satisfaction. </w:t>
      </w:r>
      <w:r w:rsidR="000539CC">
        <w:rPr>
          <w:szCs w:val="24"/>
        </w:rPr>
        <w:t>T</w:t>
      </w:r>
      <w:r w:rsidR="00037C7E">
        <w:rPr>
          <w:szCs w:val="24"/>
        </w:rPr>
        <w:t>he results</w:t>
      </w:r>
      <w:r>
        <w:rPr>
          <w:szCs w:val="24"/>
        </w:rPr>
        <w:t xml:space="preserve"> </w:t>
      </w:r>
      <w:r w:rsidR="00037C7E">
        <w:rPr>
          <w:szCs w:val="24"/>
        </w:rPr>
        <w:t>from this type of regression</w:t>
      </w:r>
      <w:r w:rsidR="000539CC">
        <w:rPr>
          <w:szCs w:val="24"/>
        </w:rPr>
        <w:t>, however,</w:t>
      </w:r>
      <w:r w:rsidR="00037C7E">
        <w:rPr>
          <w:szCs w:val="24"/>
        </w:rPr>
        <w:t xml:space="preserve"> </w:t>
      </w:r>
      <w:r>
        <w:rPr>
          <w:szCs w:val="24"/>
        </w:rPr>
        <w:t xml:space="preserve">are still </w:t>
      </w:r>
      <w:r w:rsidR="00037C7E">
        <w:rPr>
          <w:szCs w:val="24"/>
        </w:rPr>
        <w:t xml:space="preserve">potentially </w:t>
      </w:r>
      <w:r>
        <w:rPr>
          <w:szCs w:val="24"/>
        </w:rPr>
        <w:t xml:space="preserve">subject to </w:t>
      </w:r>
      <w:r w:rsidR="00037C7E">
        <w:rPr>
          <w:szCs w:val="24"/>
        </w:rPr>
        <w:t xml:space="preserve">the </w:t>
      </w:r>
      <w:r>
        <w:rPr>
          <w:szCs w:val="24"/>
        </w:rPr>
        <w:t xml:space="preserve">biases </w:t>
      </w:r>
      <w:r w:rsidR="00037C7E">
        <w:rPr>
          <w:szCs w:val="24"/>
        </w:rPr>
        <w:t xml:space="preserve">of </w:t>
      </w:r>
      <w:r>
        <w:rPr>
          <w:szCs w:val="24"/>
        </w:rPr>
        <w:t>unobserved time</w:t>
      </w:r>
      <w:r w:rsidR="00037C7E">
        <w:rPr>
          <w:szCs w:val="24"/>
        </w:rPr>
        <w:t>-</w:t>
      </w:r>
      <w:r>
        <w:rPr>
          <w:szCs w:val="24"/>
        </w:rPr>
        <w:t xml:space="preserve">variant omitted variables </w:t>
      </w:r>
      <w:r w:rsidR="00037C7E">
        <w:rPr>
          <w:szCs w:val="24"/>
        </w:rPr>
        <w:t>and</w:t>
      </w:r>
      <w:r>
        <w:rPr>
          <w:szCs w:val="24"/>
        </w:rPr>
        <w:t xml:space="preserve"> selection biases due to panel attrition. We address both issues</w:t>
      </w:r>
      <w:r w:rsidR="00037C7E">
        <w:rPr>
          <w:szCs w:val="24"/>
        </w:rPr>
        <w:t xml:space="preserve"> with </w:t>
      </w:r>
      <w:r w:rsidR="000539CC">
        <w:rPr>
          <w:szCs w:val="24"/>
        </w:rPr>
        <w:t xml:space="preserve">the numerous </w:t>
      </w:r>
      <w:r w:rsidR="00037C7E">
        <w:rPr>
          <w:szCs w:val="24"/>
        </w:rPr>
        <w:t>robustness checks</w:t>
      </w:r>
      <w:r>
        <w:rPr>
          <w:szCs w:val="24"/>
        </w:rPr>
        <w:t xml:space="preserve"> </w:t>
      </w:r>
      <w:r w:rsidR="00A626B9">
        <w:rPr>
          <w:szCs w:val="24"/>
        </w:rPr>
        <w:t xml:space="preserve">that appear below </w:t>
      </w:r>
      <w:r>
        <w:rPr>
          <w:szCs w:val="24"/>
        </w:rPr>
        <w:t>in this appendix.</w:t>
      </w:r>
      <w:r w:rsidR="00A626B9">
        <w:rPr>
          <w:szCs w:val="24"/>
        </w:rPr>
        <w:t xml:space="preserve"> </w:t>
      </w:r>
    </w:p>
    <w:p w14:paraId="00850A0F" w14:textId="2023B741" w:rsidR="00BE3D94" w:rsidRDefault="00BE3D94">
      <w:pPr>
        <w:jc w:val="left"/>
        <w:rPr>
          <w:szCs w:val="24"/>
        </w:rPr>
      </w:pPr>
    </w:p>
    <w:p w14:paraId="1539FADA" w14:textId="63F20234" w:rsidR="00FF7094" w:rsidRDefault="00FF7094">
      <w:pPr>
        <w:jc w:val="left"/>
        <w:rPr>
          <w:szCs w:val="24"/>
        </w:rPr>
      </w:pPr>
      <w:r>
        <w:rPr>
          <w:szCs w:val="24"/>
        </w:rPr>
        <w:t>References:</w:t>
      </w:r>
    </w:p>
    <w:p w14:paraId="564B69BE" w14:textId="7279C7D9" w:rsidR="00FF7094" w:rsidRDefault="00FF7094">
      <w:pPr>
        <w:jc w:val="left"/>
        <w:rPr>
          <w:szCs w:val="24"/>
        </w:rPr>
      </w:pPr>
    </w:p>
    <w:p w14:paraId="44F4C65E" w14:textId="382F730A" w:rsidR="00A83759" w:rsidRDefault="00A83759">
      <w:pPr>
        <w:jc w:val="left"/>
        <w:rPr>
          <w:szCs w:val="24"/>
        </w:rPr>
      </w:pPr>
      <w:r w:rsidRPr="00A83759">
        <w:rPr>
          <w:szCs w:val="24"/>
        </w:rPr>
        <w:t>Bell, Andrew, and Kelvyn Jones. "Explaining fixed effects: Random effects modeling of time-series cross-sectional and panel data." </w:t>
      </w:r>
      <w:r w:rsidRPr="00A83759">
        <w:rPr>
          <w:i/>
          <w:iCs/>
          <w:szCs w:val="24"/>
        </w:rPr>
        <w:t>Political Science Research and Methods</w:t>
      </w:r>
      <w:r w:rsidRPr="00A83759">
        <w:rPr>
          <w:szCs w:val="24"/>
        </w:rPr>
        <w:t> 3, no. 1 (2015): 133-153.</w:t>
      </w:r>
    </w:p>
    <w:p w14:paraId="0F5D2665" w14:textId="77777777" w:rsidR="00A83759" w:rsidRDefault="00A83759">
      <w:pPr>
        <w:jc w:val="left"/>
        <w:rPr>
          <w:szCs w:val="24"/>
        </w:rPr>
      </w:pPr>
    </w:p>
    <w:p w14:paraId="662E1F46" w14:textId="7330C46B" w:rsidR="00FF7094" w:rsidRDefault="00A83759">
      <w:pPr>
        <w:jc w:val="left"/>
        <w:rPr>
          <w:szCs w:val="24"/>
        </w:rPr>
      </w:pPr>
      <w:r w:rsidRPr="00A83759">
        <w:rPr>
          <w:szCs w:val="24"/>
        </w:rPr>
        <w:t>Finkel, Steven E. Causal analysis with panel data. No. 105. Sage, 1995.</w:t>
      </w:r>
    </w:p>
    <w:p w14:paraId="30EC2CE4" w14:textId="360DCD40" w:rsidR="00A83759" w:rsidRDefault="00A83759">
      <w:pPr>
        <w:jc w:val="left"/>
        <w:rPr>
          <w:szCs w:val="24"/>
        </w:rPr>
      </w:pPr>
    </w:p>
    <w:p w14:paraId="4A87D329" w14:textId="5B2DC127" w:rsidR="00A83759" w:rsidRDefault="00A83759">
      <w:pPr>
        <w:jc w:val="left"/>
        <w:rPr>
          <w:szCs w:val="24"/>
        </w:rPr>
      </w:pPr>
      <w:r w:rsidRPr="00A83759">
        <w:rPr>
          <w:szCs w:val="24"/>
        </w:rPr>
        <w:t>Nichols, Austin. "Causal inference with observational data." </w:t>
      </w:r>
      <w:r w:rsidRPr="00A83759">
        <w:rPr>
          <w:i/>
          <w:iCs/>
          <w:szCs w:val="24"/>
        </w:rPr>
        <w:t>The Stata Journal</w:t>
      </w:r>
      <w:r w:rsidRPr="00A83759">
        <w:rPr>
          <w:szCs w:val="24"/>
        </w:rPr>
        <w:t> 7, no. 4 (2007): 507-541.</w:t>
      </w:r>
    </w:p>
    <w:p w14:paraId="0557DEE5" w14:textId="1AB09898" w:rsidR="00A83759" w:rsidRDefault="00A83759">
      <w:pPr>
        <w:jc w:val="left"/>
        <w:rPr>
          <w:szCs w:val="24"/>
        </w:rPr>
      </w:pPr>
    </w:p>
    <w:p w14:paraId="03DAB146" w14:textId="0F083616" w:rsidR="00A83759" w:rsidRDefault="00A83759">
      <w:pPr>
        <w:jc w:val="left"/>
        <w:rPr>
          <w:szCs w:val="24"/>
        </w:rPr>
      </w:pPr>
      <w:r w:rsidRPr="00A83759">
        <w:rPr>
          <w:szCs w:val="24"/>
        </w:rPr>
        <w:t>Petersen, Trond. Analyzing panel data: Fixed-and random-effects models. na, 2004.</w:t>
      </w:r>
    </w:p>
    <w:p w14:paraId="490FA0FD" w14:textId="56426ED2" w:rsidR="00A83759" w:rsidRDefault="00A83759">
      <w:pPr>
        <w:jc w:val="left"/>
        <w:rPr>
          <w:szCs w:val="24"/>
        </w:rPr>
      </w:pPr>
    </w:p>
    <w:p w14:paraId="4DA252C4" w14:textId="21CD7824" w:rsidR="00A83759" w:rsidRDefault="00A83759">
      <w:pPr>
        <w:jc w:val="left"/>
        <w:rPr>
          <w:szCs w:val="24"/>
        </w:rPr>
      </w:pPr>
      <w:r w:rsidRPr="00A83759">
        <w:rPr>
          <w:szCs w:val="24"/>
        </w:rPr>
        <w:t>Wooldridge, Jeffrey M. </w:t>
      </w:r>
      <w:r w:rsidRPr="00A83759">
        <w:rPr>
          <w:i/>
          <w:iCs/>
          <w:szCs w:val="24"/>
        </w:rPr>
        <w:t>Econometric analysis of cross section and panel data</w:t>
      </w:r>
      <w:r w:rsidRPr="00A83759">
        <w:rPr>
          <w:szCs w:val="24"/>
        </w:rPr>
        <w:t>. MIT press, 2010.</w:t>
      </w:r>
    </w:p>
    <w:p w14:paraId="45EA0A4D" w14:textId="57D21903" w:rsidR="00BE3D94" w:rsidRDefault="00BE3D94">
      <w:pPr>
        <w:jc w:val="left"/>
        <w:rPr>
          <w:rFonts w:eastAsiaTheme="majorEastAsia"/>
          <w:color w:val="2E74B5" w:themeColor="accent1" w:themeShade="BF"/>
          <w:szCs w:val="24"/>
        </w:rPr>
      </w:pPr>
    </w:p>
    <w:p w14:paraId="32167F3A" w14:textId="1BB656F5" w:rsidR="00FF7094" w:rsidRDefault="00FF7094">
      <w:pPr>
        <w:jc w:val="left"/>
        <w:rPr>
          <w:rFonts w:eastAsiaTheme="majorEastAsia"/>
          <w:color w:val="2E74B5" w:themeColor="accent1" w:themeShade="BF"/>
          <w:szCs w:val="24"/>
        </w:rPr>
      </w:pPr>
    </w:p>
    <w:p w14:paraId="3D32B837" w14:textId="124C3D1D" w:rsidR="00FF7094" w:rsidRDefault="00FF7094">
      <w:pPr>
        <w:jc w:val="left"/>
        <w:rPr>
          <w:rFonts w:eastAsiaTheme="majorEastAsia"/>
          <w:color w:val="2E74B5" w:themeColor="accent1" w:themeShade="BF"/>
          <w:szCs w:val="24"/>
        </w:rPr>
      </w:pPr>
    </w:p>
    <w:p w14:paraId="6D50DF2D" w14:textId="123F3FA6" w:rsidR="00FF7094" w:rsidRDefault="00FF7094">
      <w:pPr>
        <w:jc w:val="left"/>
        <w:rPr>
          <w:rFonts w:eastAsiaTheme="majorEastAsia"/>
          <w:color w:val="2E74B5" w:themeColor="accent1" w:themeShade="BF"/>
          <w:szCs w:val="24"/>
        </w:rPr>
      </w:pPr>
    </w:p>
    <w:p w14:paraId="1F79804C" w14:textId="231A878D" w:rsidR="00FF7094" w:rsidRDefault="00FF7094">
      <w:pPr>
        <w:jc w:val="left"/>
        <w:rPr>
          <w:rFonts w:eastAsiaTheme="majorEastAsia"/>
          <w:color w:val="2E74B5" w:themeColor="accent1" w:themeShade="BF"/>
          <w:szCs w:val="24"/>
        </w:rPr>
      </w:pPr>
    </w:p>
    <w:p w14:paraId="4BCF011E" w14:textId="198ECBA0" w:rsidR="00FF7094" w:rsidRDefault="00FF7094">
      <w:pPr>
        <w:jc w:val="left"/>
        <w:rPr>
          <w:rFonts w:eastAsiaTheme="majorEastAsia"/>
          <w:color w:val="2E74B5" w:themeColor="accent1" w:themeShade="BF"/>
          <w:szCs w:val="24"/>
        </w:rPr>
      </w:pPr>
    </w:p>
    <w:p w14:paraId="1626687C" w14:textId="39F2CBFC" w:rsidR="00FF7094" w:rsidRDefault="00FF7094">
      <w:pPr>
        <w:jc w:val="left"/>
        <w:rPr>
          <w:rFonts w:eastAsiaTheme="majorEastAsia"/>
          <w:color w:val="2E74B5" w:themeColor="accent1" w:themeShade="BF"/>
          <w:szCs w:val="24"/>
        </w:rPr>
      </w:pPr>
    </w:p>
    <w:p w14:paraId="3288653B" w14:textId="265F791E" w:rsidR="00FF7094" w:rsidRDefault="00FF7094">
      <w:pPr>
        <w:jc w:val="left"/>
        <w:rPr>
          <w:rFonts w:eastAsiaTheme="majorEastAsia"/>
          <w:color w:val="2E74B5" w:themeColor="accent1" w:themeShade="BF"/>
          <w:szCs w:val="24"/>
        </w:rPr>
      </w:pPr>
    </w:p>
    <w:p w14:paraId="37B62F2B" w14:textId="33DB9FFF" w:rsidR="00FF7094" w:rsidRDefault="00FF7094">
      <w:pPr>
        <w:jc w:val="left"/>
        <w:rPr>
          <w:rFonts w:eastAsiaTheme="majorEastAsia"/>
          <w:color w:val="2E74B5" w:themeColor="accent1" w:themeShade="BF"/>
          <w:szCs w:val="24"/>
        </w:rPr>
      </w:pPr>
    </w:p>
    <w:p w14:paraId="0B95B9DB" w14:textId="3FF1DCA8" w:rsidR="00FF7094" w:rsidRDefault="00FF7094">
      <w:pPr>
        <w:jc w:val="left"/>
        <w:rPr>
          <w:rFonts w:eastAsiaTheme="majorEastAsia"/>
          <w:color w:val="2E74B5" w:themeColor="accent1" w:themeShade="BF"/>
          <w:szCs w:val="24"/>
        </w:rPr>
      </w:pPr>
    </w:p>
    <w:p w14:paraId="3CAAEDC7" w14:textId="097E9D97" w:rsidR="00FF7094" w:rsidRDefault="00FF7094">
      <w:pPr>
        <w:jc w:val="left"/>
        <w:rPr>
          <w:rFonts w:eastAsiaTheme="majorEastAsia"/>
          <w:color w:val="2E74B5" w:themeColor="accent1" w:themeShade="BF"/>
          <w:szCs w:val="24"/>
        </w:rPr>
      </w:pPr>
    </w:p>
    <w:p w14:paraId="597056A9" w14:textId="77777777" w:rsidR="00B503E8" w:rsidRDefault="00B503E8">
      <w:pPr>
        <w:jc w:val="left"/>
        <w:rPr>
          <w:rFonts w:eastAsiaTheme="majorEastAsia"/>
          <w:color w:val="2E74B5" w:themeColor="accent1" w:themeShade="BF"/>
          <w:szCs w:val="24"/>
        </w:rPr>
      </w:pPr>
    </w:p>
    <w:p w14:paraId="370EF0E2" w14:textId="28225845" w:rsidR="00FF7094" w:rsidRDefault="00FF7094">
      <w:pPr>
        <w:jc w:val="left"/>
        <w:rPr>
          <w:rFonts w:eastAsiaTheme="majorEastAsia"/>
          <w:color w:val="2E74B5" w:themeColor="accent1" w:themeShade="BF"/>
          <w:szCs w:val="24"/>
        </w:rPr>
      </w:pPr>
    </w:p>
    <w:p w14:paraId="48A126A8" w14:textId="4A1B9D82" w:rsidR="00FF7094" w:rsidRDefault="00FF7094">
      <w:pPr>
        <w:jc w:val="left"/>
        <w:rPr>
          <w:rFonts w:eastAsiaTheme="majorEastAsia"/>
          <w:color w:val="2E74B5" w:themeColor="accent1" w:themeShade="BF"/>
          <w:szCs w:val="24"/>
        </w:rPr>
      </w:pPr>
    </w:p>
    <w:p w14:paraId="20765C1F" w14:textId="17951575" w:rsidR="00FF7094" w:rsidRDefault="00FF7094">
      <w:pPr>
        <w:jc w:val="left"/>
        <w:rPr>
          <w:rFonts w:eastAsiaTheme="majorEastAsia"/>
          <w:color w:val="2E74B5" w:themeColor="accent1" w:themeShade="BF"/>
          <w:szCs w:val="24"/>
        </w:rPr>
      </w:pPr>
    </w:p>
    <w:p w14:paraId="4D64D689" w14:textId="746669B7" w:rsidR="00FF7094" w:rsidRDefault="00FF7094">
      <w:pPr>
        <w:jc w:val="left"/>
        <w:rPr>
          <w:rFonts w:eastAsiaTheme="majorEastAsia"/>
          <w:color w:val="2E74B5" w:themeColor="accent1" w:themeShade="BF"/>
          <w:szCs w:val="24"/>
        </w:rPr>
      </w:pPr>
    </w:p>
    <w:p w14:paraId="17F28B2B" w14:textId="52DA43FD" w:rsidR="00FF7094" w:rsidRDefault="00FF7094">
      <w:pPr>
        <w:jc w:val="left"/>
        <w:rPr>
          <w:rFonts w:eastAsiaTheme="majorEastAsia"/>
          <w:color w:val="2E74B5" w:themeColor="accent1" w:themeShade="BF"/>
          <w:szCs w:val="24"/>
        </w:rPr>
      </w:pPr>
    </w:p>
    <w:p w14:paraId="1A6F1EA6" w14:textId="33F782B3" w:rsidR="004F3246" w:rsidRDefault="004F3246">
      <w:pPr>
        <w:jc w:val="left"/>
        <w:rPr>
          <w:rFonts w:eastAsiaTheme="majorEastAsia"/>
          <w:color w:val="2E74B5" w:themeColor="accent1" w:themeShade="BF"/>
          <w:szCs w:val="24"/>
        </w:rPr>
      </w:pPr>
    </w:p>
    <w:p w14:paraId="05713EFD" w14:textId="61CE3E81" w:rsidR="00DD445C" w:rsidRPr="00C936F5" w:rsidRDefault="00A63BF7" w:rsidP="00C936F5">
      <w:pPr>
        <w:pStyle w:val="Heading1"/>
        <w:rPr>
          <w:rFonts w:ascii="Times New Roman" w:hAnsi="Times New Roman" w:cs="Times New Roman"/>
          <w:sz w:val="24"/>
          <w:szCs w:val="24"/>
        </w:rPr>
      </w:pPr>
      <w:bookmarkStart w:id="12" w:name="_Toc135996056"/>
      <w:bookmarkStart w:id="13" w:name="_Hlk135837907"/>
      <w:r w:rsidRPr="00C936F5">
        <w:rPr>
          <w:rFonts w:ascii="Times New Roman" w:hAnsi="Times New Roman" w:cs="Times New Roman"/>
          <w:sz w:val="24"/>
          <w:szCs w:val="24"/>
        </w:rPr>
        <w:lastRenderedPageBreak/>
        <w:t xml:space="preserve">Manuscript </w:t>
      </w:r>
      <w:r w:rsidR="00DD445C" w:rsidRPr="00C936F5">
        <w:rPr>
          <w:rFonts w:ascii="Times New Roman" w:hAnsi="Times New Roman" w:cs="Times New Roman"/>
          <w:sz w:val="24"/>
          <w:szCs w:val="24"/>
        </w:rPr>
        <w:t>Robustness Checks</w:t>
      </w:r>
      <w:bookmarkEnd w:id="12"/>
    </w:p>
    <w:p w14:paraId="0BD03A29" w14:textId="77777777" w:rsidR="00C452E6" w:rsidRDefault="00C452E6" w:rsidP="00C452E6"/>
    <w:p w14:paraId="158DCA77" w14:textId="72AA56C8" w:rsidR="00C452E6" w:rsidRPr="00A104F1" w:rsidRDefault="00C452E6" w:rsidP="00A104F1">
      <w:pPr>
        <w:pStyle w:val="Heading2"/>
        <w:rPr>
          <w:rFonts w:ascii="Times New Roman" w:hAnsi="Times New Roman" w:cs="Times New Roman"/>
          <w:sz w:val="24"/>
          <w:szCs w:val="24"/>
        </w:rPr>
      </w:pPr>
      <w:bookmarkStart w:id="14" w:name="_Toc135996057"/>
      <w:r w:rsidRPr="00A104F1">
        <w:rPr>
          <w:rFonts w:ascii="Times New Roman" w:hAnsi="Times New Roman" w:cs="Times New Roman"/>
          <w:sz w:val="24"/>
          <w:szCs w:val="24"/>
        </w:rPr>
        <w:t>Modeling with Vertical/Horizontal Data Structure (long vs. wide format)</w:t>
      </w:r>
      <w:bookmarkEnd w:id="14"/>
    </w:p>
    <w:bookmarkEnd w:id="13"/>
    <w:p w14:paraId="7B9CEE39" w14:textId="77777777" w:rsidR="00C452E6" w:rsidRDefault="00C452E6" w:rsidP="00C452E6"/>
    <w:p w14:paraId="4E6C0D59" w14:textId="77777777" w:rsidR="00C452E6" w:rsidRPr="006760F8" w:rsidRDefault="00C452E6" w:rsidP="00C452E6">
      <w:pPr>
        <w:jc w:val="both"/>
      </w:pPr>
      <w:r w:rsidRPr="006760F8">
        <w:t xml:space="preserve">With panel data, we had two options to structure the data in </w:t>
      </w:r>
      <w:r w:rsidRPr="006760F8">
        <w:rPr>
          <w:i/>
          <w:iCs/>
        </w:rPr>
        <w:t>long</w:t>
      </w:r>
      <w:r w:rsidRPr="006760F8">
        <w:t xml:space="preserve"> format with each person’s pre and post-election observations stacked in separate rows or in </w:t>
      </w:r>
      <w:r w:rsidRPr="006760F8">
        <w:rPr>
          <w:i/>
          <w:iCs/>
        </w:rPr>
        <w:t>wide</w:t>
      </w:r>
      <w:r w:rsidRPr="006760F8">
        <w:t xml:space="preserve"> format with each person’s pre and post-election observations in the same row but separate columns. In the manuscript, we rely on wide format, but we utilize long format primarily in the appendix. In the wide format, as utilized in the manuscript, we model the data as discussed in the manuscript:</w:t>
      </w:r>
    </w:p>
    <w:p w14:paraId="2248E6ED" w14:textId="77777777" w:rsidR="00C452E6" w:rsidRPr="006760F8" w:rsidRDefault="00C452E6" w:rsidP="00C452E6"/>
    <w:p w14:paraId="61CFD289" w14:textId="77777777" w:rsidR="00C452E6" w:rsidRPr="006760F8" w:rsidRDefault="00C452E6" w:rsidP="00C452E6">
      <w:pPr>
        <w:pStyle w:val="ListParagraph"/>
        <w:numPr>
          <w:ilvl w:val="0"/>
          <w:numId w:val="4"/>
        </w:numPr>
        <w:spacing w:line="480" w:lineRule="auto"/>
        <w:rPr>
          <w:i/>
        </w:rPr>
      </w:pPr>
      <w:bookmarkStart w:id="15" w:name="_Hlk128986470"/>
      <w:r w:rsidRPr="006760F8">
        <w:rPr>
          <w:i/>
        </w:rPr>
        <w:t>ΔY</w:t>
      </w:r>
      <w:r w:rsidRPr="006760F8">
        <w:rPr>
          <w:i/>
          <w:vertAlign w:val="subscript"/>
        </w:rPr>
        <w:t>it2-it1</w:t>
      </w:r>
      <w:r w:rsidRPr="006760F8">
        <w:rPr>
          <w:i/>
        </w:rPr>
        <w:t xml:space="preserve"> = β</w:t>
      </w:r>
      <w:r w:rsidRPr="006760F8">
        <w:rPr>
          <w:i/>
          <w:vertAlign w:val="subscript"/>
        </w:rPr>
        <w:t>0</w:t>
      </w:r>
      <w:r w:rsidRPr="006760F8">
        <w:rPr>
          <w:i/>
        </w:rPr>
        <w:t xml:space="preserve"> + β</w:t>
      </w:r>
      <w:r w:rsidRPr="006760F8">
        <w:rPr>
          <w:i/>
          <w:vertAlign w:val="subscript"/>
        </w:rPr>
        <w:t>1</w:t>
      </w:r>
      <w:r w:rsidRPr="006760F8">
        <w:rPr>
          <w:i/>
        </w:rPr>
        <w:t>(Party ID</w:t>
      </w:r>
      <w:r w:rsidRPr="006760F8">
        <w:rPr>
          <w:i/>
          <w:vertAlign w:val="subscript"/>
        </w:rPr>
        <w:t>i</w:t>
      </w:r>
      <w:r w:rsidRPr="006760F8">
        <w:rPr>
          <w:i/>
        </w:rPr>
        <w:t>) + X</w:t>
      </w:r>
      <w:r w:rsidRPr="006760F8">
        <w:rPr>
          <w:i/>
          <w:vertAlign w:val="subscript"/>
        </w:rPr>
        <w:t>i</w:t>
      </w:r>
      <w:r w:rsidRPr="006760F8">
        <w:rPr>
          <w:i/>
        </w:rPr>
        <w:t xml:space="preserve"> + e</w:t>
      </w:r>
      <w:r w:rsidRPr="006760F8">
        <w:rPr>
          <w:i/>
          <w:vertAlign w:val="subscript"/>
        </w:rPr>
        <w:t>i</w:t>
      </w:r>
    </w:p>
    <w:p w14:paraId="7CCCB3B3" w14:textId="77777777" w:rsidR="00C452E6" w:rsidRPr="006760F8" w:rsidRDefault="00C452E6" w:rsidP="00C452E6">
      <w:pPr>
        <w:pStyle w:val="ListParagraph"/>
        <w:numPr>
          <w:ilvl w:val="0"/>
          <w:numId w:val="4"/>
        </w:numPr>
        <w:spacing w:line="480" w:lineRule="auto"/>
        <w:rPr>
          <w:i/>
        </w:rPr>
      </w:pPr>
      <w:r w:rsidRPr="006760F8">
        <w:rPr>
          <w:i/>
        </w:rPr>
        <w:t>ΔMediator</w:t>
      </w:r>
      <w:r w:rsidRPr="006760F8">
        <w:rPr>
          <w:i/>
          <w:vertAlign w:val="subscript"/>
        </w:rPr>
        <w:t xml:space="preserve">it2-it1 = </w:t>
      </w:r>
      <w:r w:rsidRPr="006760F8">
        <w:rPr>
          <w:i/>
        </w:rPr>
        <w:t>= β</w:t>
      </w:r>
      <w:r w:rsidRPr="006760F8">
        <w:rPr>
          <w:i/>
          <w:vertAlign w:val="subscript"/>
        </w:rPr>
        <w:t>0</w:t>
      </w:r>
      <w:r w:rsidRPr="006760F8">
        <w:rPr>
          <w:i/>
        </w:rPr>
        <w:t xml:space="preserve"> + β</w:t>
      </w:r>
      <w:r w:rsidRPr="006760F8">
        <w:rPr>
          <w:i/>
          <w:vertAlign w:val="subscript"/>
        </w:rPr>
        <w:t>1</w:t>
      </w:r>
      <w:r w:rsidRPr="006760F8">
        <w:rPr>
          <w:i/>
        </w:rPr>
        <w:t>(Party ID</w:t>
      </w:r>
      <w:r w:rsidRPr="006760F8">
        <w:rPr>
          <w:i/>
          <w:vertAlign w:val="subscript"/>
        </w:rPr>
        <w:t>i</w:t>
      </w:r>
      <w:r w:rsidRPr="006760F8">
        <w:rPr>
          <w:i/>
        </w:rPr>
        <w:t>) + X</w:t>
      </w:r>
      <w:r w:rsidRPr="006760F8">
        <w:rPr>
          <w:i/>
          <w:vertAlign w:val="subscript"/>
        </w:rPr>
        <w:t>i</w:t>
      </w:r>
      <w:r w:rsidRPr="006760F8">
        <w:rPr>
          <w:i/>
        </w:rPr>
        <w:t xml:space="preserve"> + e</w:t>
      </w:r>
      <w:r w:rsidRPr="006760F8">
        <w:rPr>
          <w:i/>
          <w:vertAlign w:val="subscript"/>
        </w:rPr>
        <w:t>i</w:t>
      </w:r>
    </w:p>
    <w:p w14:paraId="5416C360" w14:textId="77777777" w:rsidR="00C452E6" w:rsidRPr="006760F8" w:rsidRDefault="00C452E6" w:rsidP="00C452E6">
      <w:pPr>
        <w:pStyle w:val="ListParagraph"/>
        <w:numPr>
          <w:ilvl w:val="0"/>
          <w:numId w:val="4"/>
        </w:numPr>
        <w:spacing w:line="480" w:lineRule="auto"/>
        <w:rPr>
          <w:i/>
        </w:rPr>
      </w:pPr>
      <w:r w:rsidRPr="006760F8">
        <w:rPr>
          <w:i/>
        </w:rPr>
        <w:t>ΔY</w:t>
      </w:r>
      <w:r w:rsidRPr="006760F8">
        <w:rPr>
          <w:i/>
          <w:vertAlign w:val="subscript"/>
        </w:rPr>
        <w:t xml:space="preserve">it2-it1 </w:t>
      </w:r>
      <w:r w:rsidRPr="006760F8">
        <w:rPr>
          <w:i/>
        </w:rPr>
        <w:t>= β</w:t>
      </w:r>
      <w:r w:rsidRPr="006760F8">
        <w:rPr>
          <w:i/>
          <w:vertAlign w:val="subscript"/>
        </w:rPr>
        <w:t>0</w:t>
      </w:r>
      <w:r w:rsidRPr="006760F8">
        <w:rPr>
          <w:i/>
        </w:rPr>
        <w:t xml:space="preserve"> + β</w:t>
      </w:r>
      <w:r w:rsidRPr="006760F8">
        <w:rPr>
          <w:i/>
          <w:vertAlign w:val="subscript"/>
        </w:rPr>
        <w:t>1</w:t>
      </w:r>
      <w:r w:rsidRPr="006760F8">
        <w:rPr>
          <w:i/>
        </w:rPr>
        <w:t>(Party ID</w:t>
      </w:r>
      <w:r w:rsidRPr="006760F8">
        <w:rPr>
          <w:i/>
          <w:vertAlign w:val="subscript"/>
        </w:rPr>
        <w:t>i</w:t>
      </w:r>
      <w:r w:rsidRPr="006760F8">
        <w:rPr>
          <w:i/>
        </w:rPr>
        <w:t>) + β</w:t>
      </w:r>
      <w:r w:rsidRPr="006760F8">
        <w:rPr>
          <w:i/>
          <w:vertAlign w:val="subscript"/>
        </w:rPr>
        <w:t>2</w:t>
      </w:r>
      <w:r w:rsidRPr="006760F8">
        <w:rPr>
          <w:i/>
        </w:rPr>
        <w:t>(ΔMediator)</w:t>
      </w:r>
      <w:r w:rsidRPr="006760F8">
        <w:rPr>
          <w:i/>
          <w:vertAlign w:val="subscript"/>
        </w:rPr>
        <w:t xml:space="preserve">it2-it1 </w:t>
      </w:r>
      <w:r w:rsidRPr="006760F8">
        <w:rPr>
          <w:i/>
        </w:rPr>
        <w:t>+ X</w:t>
      </w:r>
      <w:r w:rsidRPr="006760F8">
        <w:rPr>
          <w:i/>
          <w:vertAlign w:val="subscript"/>
        </w:rPr>
        <w:t>i</w:t>
      </w:r>
      <w:r w:rsidRPr="006760F8">
        <w:rPr>
          <w:i/>
        </w:rPr>
        <w:t xml:space="preserve"> + e</w:t>
      </w:r>
      <w:r w:rsidRPr="006760F8">
        <w:rPr>
          <w:i/>
          <w:vertAlign w:val="subscript"/>
        </w:rPr>
        <w:t>i</w:t>
      </w:r>
    </w:p>
    <w:bookmarkEnd w:id="15"/>
    <w:p w14:paraId="085222B4" w14:textId="77777777" w:rsidR="00C452E6" w:rsidRPr="006760F8" w:rsidRDefault="00C452E6" w:rsidP="00C452E6">
      <w:pPr>
        <w:jc w:val="both"/>
      </w:pPr>
      <w:r w:rsidRPr="006760F8">
        <w:t xml:space="preserve">In </w:t>
      </w:r>
      <w:r w:rsidRPr="006760F8">
        <w:rPr>
          <w:i/>
          <w:iCs/>
        </w:rPr>
        <w:t>long</w:t>
      </w:r>
      <w:r w:rsidRPr="006760F8">
        <w:t xml:space="preserve"> format, there are two rows (observations) for each individual in the panel (hence 1000 observations for 500 individuals). We employ the following step models to estimate the effects of the election on changes in partisan satisfaction with democracy:</w:t>
      </w:r>
    </w:p>
    <w:p w14:paraId="520A0B49" w14:textId="77777777" w:rsidR="00C452E6" w:rsidRPr="006760F8" w:rsidRDefault="00C452E6" w:rsidP="00C452E6"/>
    <w:p w14:paraId="665FDCB0" w14:textId="77777777" w:rsidR="00C452E6" w:rsidRPr="006760F8" w:rsidRDefault="00C452E6" w:rsidP="00C452E6">
      <w:pPr>
        <w:pStyle w:val="ListParagraph"/>
        <w:numPr>
          <w:ilvl w:val="0"/>
          <w:numId w:val="3"/>
        </w:numPr>
        <w:spacing w:line="480" w:lineRule="auto"/>
        <w:rPr>
          <w:i/>
        </w:rPr>
      </w:pPr>
      <w:bookmarkStart w:id="16" w:name="_Hlk129163635"/>
      <w:r w:rsidRPr="006760F8">
        <w:rPr>
          <w:i/>
        </w:rPr>
        <w:t>Y</w:t>
      </w:r>
      <w:r w:rsidRPr="006760F8">
        <w:rPr>
          <w:i/>
          <w:vertAlign w:val="subscript"/>
        </w:rPr>
        <w:t>it</w:t>
      </w:r>
      <w:r w:rsidRPr="006760F8">
        <w:rPr>
          <w:i/>
        </w:rPr>
        <w:t xml:space="preserve"> = β</w:t>
      </w:r>
      <w:r w:rsidRPr="006760F8">
        <w:rPr>
          <w:i/>
          <w:vertAlign w:val="subscript"/>
        </w:rPr>
        <w:t>0</w:t>
      </w:r>
      <w:r w:rsidRPr="006760F8">
        <w:rPr>
          <w:i/>
        </w:rPr>
        <w:t xml:space="preserve"> + β</w:t>
      </w:r>
      <w:r w:rsidRPr="006760F8">
        <w:rPr>
          <w:i/>
          <w:vertAlign w:val="subscript"/>
        </w:rPr>
        <w:t>1</w:t>
      </w:r>
      <w:r w:rsidRPr="006760F8">
        <w:rPr>
          <w:i/>
        </w:rPr>
        <w:t>(Postelection</w:t>
      </w:r>
      <w:r w:rsidRPr="006760F8">
        <w:rPr>
          <w:i/>
          <w:vertAlign w:val="subscript"/>
        </w:rPr>
        <w:t>t</w:t>
      </w:r>
      <w:r w:rsidRPr="006760F8">
        <w:rPr>
          <w:i/>
        </w:rPr>
        <w:t>) + β</w:t>
      </w:r>
      <w:r w:rsidRPr="006760F8">
        <w:rPr>
          <w:i/>
          <w:vertAlign w:val="subscript"/>
        </w:rPr>
        <w:t>2-3</w:t>
      </w:r>
      <w:r w:rsidRPr="006760F8">
        <w:rPr>
          <w:i/>
        </w:rPr>
        <w:t>(Postelection</w:t>
      </w:r>
      <w:r w:rsidRPr="006760F8">
        <w:rPr>
          <w:i/>
          <w:vertAlign w:val="subscript"/>
        </w:rPr>
        <w:t>t</w:t>
      </w:r>
      <w:r w:rsidRPr="006760F8">
        <w:rPr>
          <w:i/>
        </w:rPr>
        <w:t xml:space="preserve"> x Party ID</w:t>
      </w:r>
      <w:r w:rsidRPr="006760F8">
        <w:rPr>
          <w:i/>
          <w:vertAlign w:val="subscript"/>
        </w:rPr>
        <w:t>i</w:t>
      </w:r>
      <w:r w:rsidRPr="006760F8">
        <w:rPr>
          <w:i/>
        </w:rPr>
        <w:t>) + X</w:t>
      </w:r>
      <w:r w:rsidRPr="006760F8">
        <w:rPr>
          <w:i/>
          <w:vertAlign w:val="subscript"/>
        </w:rPr>
        <w:t>it</w:t>
      </w:r>
      <w:r w:rsidRPr="006760F8">
        <w:rPr>
          <w:i/>
        </w:rPr>
        <w:t xml:space="preserve"> + e</w:t>
      </w:r>
      <w:r w:rsidRPr="006760F8">
        <w:rPr>
          <w:i/>
          <w:vertAlign w:val="subscript"/>
        </w:rPr>
        <w:t>i</w:t>
      </w:r>
    </w:p>
    <w:bookmarkEnd w:id="16"/>
    <w:p w14:paraId="06A23EBB" w14:textId="77777777" w:rsidR="00C452E6" w:rsidRPr="006760F8" w:rsidRDefault="00C452E6" w:rsidP="00C452E6">
      <w:pPr>
        <w:pStyle w:val="ListParagraph"/>
        <w:numPr>
          <w:ilvl w:val="0"/>
          <w:numId w:val="3"/>
        </w:numPr>
        <w:spacing w:line="480" w:lineRule="auto"/>
        <w:rPr>
          <w:i/>
        </w:rPr>
      </w:pPr>
      <w:r w:rsidRPr="006760F8">
        <w:rPr>
          <w:i/>
        </w:rPr>
        <w:t>Mediator</w:t>
      </w:r>
      <w:r w:rsidRPr="006760F8">
        <w:rPr>
          <w:i/>
          <w:vertAlign w:val="subscript"/>
        </w:rPr>
        <w:t xml:space="preserve">it = </w:t>
      </w:r>
      <w:r w:rsidRPr="006760F8">
        <w:rPr>
          <w:i/>
        </w:rPr>
        <w:t>= β</w:t>
      </w:r>
      <w:r w:rsidRPr="006760F8">
        <w:rPr>
          <w:i/>
          <w:vertAlign w:val="subscript"/>
        </w:rPr>
        <w:t>0</w:t>
      </w:r>
      <w:r w:rsidRPr="006760F8">
        <w:rPr>
          <w:i/>
        </w:rPr>
        <w:t xml:space="preserve"> + β</w:t>
      </w:r>
      <w:r w:rsidRPr="006760F8">
        <w:rPr>
          <w:i/>
          <w:vertAlign w:val="subscript"/>
        </w:rPr>
        <w:t>1</w:t>
      </w:r>
      <w:r w:rsidRPr="006760F8">
        <w:rPr>
          <w:i/>
        </w:rPr>
        <w:t>(Postelection</w:t>
      </w:r>
      <w:r w:rsidRPr="006760F8">
        <w:rPr>
          <w:i/>
          <w:vertAlign w:val="subscript"/>
        </w:rPr>
        <w:t>t</w:t>
      </w:r>
      <w:r w:rsidRPr="006760F8">
        <w:rPr>
          <w:i/>
        </w:rPr>
        <w:t>) + β</w:t>
      </w:r>
      <w:r w:rsidRPr="006760F8">
        <w:rPr>
          <w:i/>
          <w:vertAlign w:val="subscript"/>
        </w:rPr>
        <w:t>2-3</w:t>
      </w:r>
      <w:r w:rsidRPr="006760F8">
        <w:rPr>
          <w:i/>
        </w:rPr>
        <w:t>(Postelection</w:t>
      </w:r>
      <w:r w:rsidRPr="006760F8">
        <w:rPr>
          <w:i/>
          <w:vertAlign w:val="subscript"/>
        </w:rPr>
        <w:t>t</w:t>
      </w:r>
      <w:r w:rsidRPr="006760F8">
        <w:rPr>
          <w:i/>
        </w:rPr>
        <w:t xml:space="preserve"> x Party ID</w:t>
      </w:r>
      <w:r w:rsidRPr="006760F8">
        <w:rPr>
          <w:i/>
          <w:vertAlign w:val="subscript"/>
        </w:rPr>
        <w:t>i</w:t>
      </w:r>
      <w:r w:rsidRPr="006760F8">
        <w:rPr>
          <w:i/>
        </w:rPr>
        <w:t>) + X</w:t>
      </w:r>
      <w:r w:rsidRPr="006760F8">
        <w:rPr>
          <w:i/>
          <w:vertAlign w:val="subscript"/>
        </w:rPr>
        <w:t>it</w:t>
      </w:r>
      <w:r w:rsidRPr="006760F8">
        <w:rPr>
          <w:i/>
        </w:rPr>
        <w:t xml:space="preserve"> + e</w:t>
      </w:r>
      <w:r w:rsidRPr="006760F8">
        <w:rPr>
          <w:i/>
          <w:vertAlign w:val="subscript"/>
        </w:rPr>
        <w:t>i</w:t>
      </w:r>
    </w:p>
    <w:p w14:paraId="194D49E7" w14:textId="77777777" w:rsidR="00C452E6" w:rsidRPr="006760F8" w:rsidRDefault="00C452E6" w:rsidP="00C452E6">
      <w:pPr>
        <w:pStyle w:val="ListParagraph"/>
        <w:numPr>
          <w:ilvl w:val="0"/>
          <w:numId w:val="3"/>
        </w:numPr>
        <w:spacing w:line="480" w:lineRule="auto"/>
        <w:rPr>
          <w:i/>
        </w:rPr>
      </w:pPr>
      <w:r w:rsidRPr="006760F8">
        <w:rPr>
          <w:i/>
        </w:rPr>
        <w:t>Y</w:t>
      </w:r>
      <w:r w:rsidRPr="006760F8">
        <w:rPr>
          <w:i/>
          <w:vertAlign w:val="subscript"/>
        </w:rPr>
        <w:t>it</w:t>
      </w:r>
      <w:r w:rsidRPr="006760F8">
        <w:rPr>
          <w:i/>
        </w:rPr>
        <w:t xml:space="preserve"> = β</w:t>
      </w:r>
      <w:r w:rsidRPr="006760F8">
        <w:rPr>
          <w:i/>
          <w:vertAlign w:val="subscript"/>
        </w:rPr>
        <w:t>0</w:t>
      </w:r>
      <w:r w:rsidRPr="006760F8">
        <w:rPr>
          <w:i/>
        </w:rPr>
        <w:t xml:space="preserve"> + β</w:t>
      </w:r>
      <w:r w:rsidRPr="006760F8">
        <w:rPr>
          <w:i/>
          <w:vertAlign w:val="subscript"/>
        </w:rPr>
        <w:t>1</w:t>
      </w:r>
      <w:r w:rsidRPr="006760F8">
        <w:rPr>
          <w:i/>
        </w:rPr>
        <w:t>(Postelection</w:t>
      </w:r>
      <w:r w:rsidRPr="006760F8">
        <w:rPr>
          <w:i/>
          <w:vertAlign w:val="subscript"/>
        </w:rPr>
        <w:t>t</w:t>
      </w:r>
      <w:r w:rsidRPr="006760F8">
        <w:rPr>
          <w:i/>
        </w:rPr>
        <w:t>) + β</w:t>
      </w:r>
      <w:r w:rsidRPr="006760F8">
        <w:rPr>
          <w:i/>
          <w:vertAlign w:val="subscript"/>
        </w:rPr>
        <w:t>2-3</w:t>
      </w:r>
      <w:r w:rsidRPr="006760F8">
        <w:rPr>
          <w:i/>
        </w:rPr>
        <w:t>(Postelection</w:t>
      </w:r>
      <w:r w:rsidRPr="006760F8">
        <w:rPr>
          <w:i/>
          <w:vertAlign w:val="subscript"/>
        </w:rPr>
        <w:t>t</w:t>
      </w:r>
      <w:r w:rsidRPr="006760F8">
        <w:rPr>
          <w:i/>
        </w:rPr>
        <w:t xml:space="preserve"> x Party ID</w:t>
      </w:r>
      <w:r w:rsidRPr="006760F8">
        <w:rPr>
          <w:i/>
          <w:vertAlign w:val="subscript"/>
        </w:rPr>
        <w:t>i</w:t>
      </w:r>
      <w:r w:rsidRPr="006760F8">
        <w:rPr>
          <w:i/>
        </w:rPr>
        <w:t>) + β</w:t>
      </w:r>
      <w:r w:rsidRPr="006760F8">
        <w:rPr>
          <w:i/>
          <w:vertAlign w:val="subscript"/>
        </w:rPr>
        <w:t>2</w:t>
      </w:r>
      <w:r w:rsidRPr="006760F8">
        <w:rPr>
          <w:i/>
        </w:rPr>
        <w:t>(Mediator)</w:t>
      </w:r>
      <w:r w:rsidRPr="006760F8">
        <w:rPr>
          <w:i/>
          <w:vertAlign w:val="subscript"/>
        </w:rPr>
        <w:t>it</w:t>
      </w:r>
      <w:r w:rsidRPr="006760F8">
        <w:rPr>
          <w:i/>
        </w:rPr>
        <w:t xml:space="preserve"> + X</w:t>
      </w:r>
      <w:r w:rsidRPr="006760F8">
        <w:rPr>
          <w:i/>
          <w:vertAlign w:val="subscript"/>
        </w:rPr>
        <w:t>it</w:t>
      </w:r>
      <w:r w:rsidRPr="006760F8">
        <w:rPr>
          <w:i/>
        </w:rPr>
        <w:t xml:space="preserve"> + e</w:t>
      </w:r>
      <w:r w:rsidRPr="006760F8">
        <w:rPr>
          <w:i/>
          <w:vertAlign w:val="subscript"/>
        </w:rPr>
        <w:t>i</w:t>
      </w:r>
    </w:p>
    <w:p w14:paraId="4518DEB6" w14:textId="77777777" w:rsidR="00C452E6" w:rsidRPr="006760F8" w:rsidRDefault="00C452E6" w:rsidP="00C452E6">
      <w:pPr>
        <w:jc w:val="both"/>
      </w:pPr>
      <w:r w:rsidRPr="006760F8">
        <w:t xml:space="preserve">where </w:t>
      </w:r>
      <w:r w:rsidRPr="006760F8">
        <w:rPr>
          <w:i/>
        </w:rPr>
        <w:t>Y</w:t>
      </w:r>
      <w:r w:rsidRPr="006760F8">
        <w:rPr>
          <w:i/>
          <w:vertAlign w:val="subscript"/>
        </w:rPr>
        <w:t>it</w:t>
      </w:r>
      <w:r w:rsidRPr="006760F8">
        <w:t xml:space="preserve"> is the dependent variable measuring satisfaction with democracy for individual </w:t>
      </w:r>
      <w:r w:rsidRPr="006760F8">
        <w:rPr>
          <w:i/>
        </w:rPr>
        <w:t>i</w:t>
      </w:r>
      <w:r w:rsidRPr="006760F8">
        <w:t xml:space="preserve"> at time </w:t>
      </w:r>
      <w:r w:rsidRPr="006760F8">
        <w:rPr>
          <w:i/>
        </w:rPr>
        <w:t>t</w:t>
      </w:r>
      <w:r w:rsidRPr="006760F8">
        <w:t xml:space="preserve">. </w:t>
      </w:r>
      <w:r w:rsidRPr="006760F8">
        <w:rPr>
          <w:i/>
        </w:rPr>
        <w:t>Postelection</w:t>
      </w:r>
      <w:r w:rsidRPr="006760F8">
        <w:rPr>
          <w:i/>
          <w:vertAlign w:val="subscript"/>
        </w:rPr>
        <w:t>t</w:t>
      </w:r>
      <w:r w:rsidRPr="006760F8">
        <w:rPr>
          <w:i/>
        </w:rPr>
        <w:t xml:space="preserve"> </w:t>
      </w:r>
      <w:r w:rsidRPr="006760F8">
        <w:t xml:space="preserve">is a dummy variable for the before-after effect of the 2020 election, which is interacted with individual time-invariant </w:t>
      </w:r>
      <w:r w:rsidRPr="006760F8">
        <w:rPr>
          <w:i/>
        </w:rPr>
        <w:t>PartyID</w:t>
      </w:r>
      <w:r w:rsidRPr="006760F8">
        <w:rPr>
          <w:i/>
          <w:vertAlign w:val="subscript"/>
        </w:rPr>
        <w:t>i</w:t>
      </w:r>
      <w:r w:rsidRPr="006760F8">
        <w:rPr>
          <w:i/>
        </w:rPr>
        <w:t xml:space="preserve"> </w:t>
      </w:r>
      <w:r w:rsidRPr="006760F8">
        <w:t xml:space="preserve">to capture the effect of the election on changes in partisan democratic satisfaction (the partisan gap). Independents are the comparison group. </w:t>
      </w:r>
      <w:r w:rsidRPr="006760F8">
        <w:rPr>
          <w:i/>
        </w:rPr>
        <w:t>Mediator</w:t>
      </w:r>
      <w:r w:rsidRPr="006760F8">
        <w:t xml:space="preserve"> examines the time-variant mediating effects of proposed rational, psychological, and/or institutional mechanistic variables on changes in democratic satisfaction from before to after the election. </w:t>
      </w:r>
      <w:r w:rsidRPr="006760F8">
        <w:rPr>
          <w:i/>
        </w:rPr>
        <w:t>X</w:t>
      </w:r>
      <w:r w:rsidRPr="006760F8">
        <w:rPr>
          <w:i/>
          <w:vertAlign w:val="subscript"/>
        </w:rPr>
        <w:t xml:space="preserve">it </w:t>
      </w:r>
      <w:r w:rsidRPr="006760F8">
        <w:t xml:space="preserve">is a vector of extended controls. All models include individual fixed effects. </w:t>
      </w:r>
    </w:p>
    <w:p w14:paraId="6624C402" w14:textId="77777777" w:rsidR="00C452E6" w:rsidRPr="006760F8" w:rsidRDefault="00C452E6" w:rsidP="00C452E6"/>
    <w:p w14:paraId="2B805D0A" w14:textId="750B1ED0" w:rsidR="00C452E6" w:rsidRDefault="00C452E6" w:rsidP="00C452E6">
      <w:pPr>
        <w:jc w:val="both"/>
        <w:sectPr w:rsidR="00C452E6" w:rsidSect="00C452E6">
          <w:footerReference w:type="default" r:id="rId28"/>
          <w:pgSz w:w="12240" w:h="15840"/>
          <w:pgMar w:top="1440" w:right="1440" w:bottom="1440" w:left="1440" w:header="720" w:footer="720" w:gutter="0"/>
          <w:cols w:space="720"/>
          <w:docGrid w:linePitch="360"/>
        </w:sectPr>
      </w:pPr>
      <w:r w:rsidRPr="006760F8">
        <w:t>We illustrate the differences</w:t>
      </w:r>
      <w:r w:rsidR="00B90FB0">
        <w:t xml:space="preserve"> </w:t>
      </w:r>
      <w:r w:rsidRPr="006760F8">
        <w:t xml:space="preserve">between approaches below by comparing the manuscript Tables 1-2 in wide format compared to long format. The coefficients on PartyID and standard errors remain unchanged. </w:t>
      </w:r>
      <w:bookmarkStart w:id="17" w:name="_Hlk129159818"/>
      <w:r w:rsidRPr="006760F8">
        <w:t xml:space="preserve">Stata reports the number of observations on the dependent variable and the number of individual fixed effects. Readers may note an odd N-number in the sample size on several models in the long format. Since every respondent is observed twice, there should be even N numbers in the long format if respondents answered questions both in the pre and post-election study. However, odd numbers are possible if a respondent completed both waves of the sample but there is missing data on one (but not both) waves. Individual fixed effects will not remove the missing value. This is only an issue with the long format and involves only 1 data point in each model (related to negative affect and satisfaction with elections). Our results are robust to the exclusion of this one data point. </w:t>
      </w:r>
      <w:bookmarkEnd w:id="17"/>
      <w:r w:rsidRPr="006760F8">
        <w:t xml:space="preserve"> Individuals with a missing value are excluded in the wide format.</w:t>
      </w:r>
    </w:p>
    <w:p w14:paraId="767E1A14" w14:textId="00DF6421" w:rsidR="00C452E6" w:rsidRPr="009B078A" w:rsidRDefault="00C452E6" w:rsidP="00C452E6">
      <w:bookmarkStart w:id="18" w:name="_Hlk135896041"/>
      <w:bookmarkStart w:id="19" w:name="_Hlk128986141"/>
      <w:r>
        <w:lastRenderedPageBreak/>
        <w:t>Table 1 (wide format). Partisan Satisfaction with Democracy and Plausible Mediators (OLS Regression)</w:t>
      </w:r>
    </w:p>
    <w:bookmarkEnd w:id="18"/>
    <w:p w14:paraId="5EBB5C1D" w14:textId="77777777" w:rsidR="00C452E6" w:rsidRPr="00456213" w:rsidRDefault="00C452E6" w:rsidP="00C452E6"/>
    <w:tbl>
      <w:tblPr>
        <w:tblW w:w="11453" w:type="dxa"/>
        <w:jc w:val="center"/>
        <w:tblCellMar>
          <w:left w:w="75" w:type="dxa"/>
          <w:right w:w="75" w:type="dxa"/>
        </w:tblCellMar>
        <w:tblLook w:val="0000" w:firstRow="0" w:lastRow="0" w:firstColumn="0" w:lastColumn="0" w:noHBand="0" w:noVBand="0"/>
      </w:tblPr>
      <w:tblGrid>
        <w:gridCol w:w="1560"/>
        <w:gridCol w:w="1413"/>
        <w:gridCol w:w="1149"/>
        <w:gridCol w:w="1305"/>
        <w:gridCol w:w="1565"/>
        <w:gridCol w:w="1436"/>
        <w:gridCol w:w="1635"/>
        <w:gridCol w:w="1390"/>
      </w:tblGrid>
      <w:tr w:rsidR="00C452E6" w14:paraId="52C3A7CD" w14:textId="77777777" w:rsidTr="00E42972">
        <w:trPr>
          <w:jc w:val="center"/>
        </w:trPr>
        <w:tc>
          <w:tcPr>
            <w:tcW w:w="0" w:type="auto"/>
            <w:tcBorders>
              <w:top w:val="single" w:sz="6" w:space="0" w:color="auto"/>
              <w:left w:val="nil"/>
              <w:bottom w:val="nil"/>
              <w:right w:val="nil"/>
            </w:tcBorders>
          </w:tcPr>
          <w:p w14:paraId="54C99F46" w14:textId="77777777" w:rsidR="00C452E6" w:rsidRDefault="00C452E6"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55F018FE" w14:textId="77777777" w:rsidR="00C452E6" w:rsidRPr="00483793" w:rsidRDefault="00C452E6" w:rsidP="00E42972">
            <w:pPr>
              <w:widowControl w:val="0"/>
              <w:autoSpaceDE w:val="0"/>
              <w:autoSpaceDN w:val="0"/>
              <w:adjustRightInd w:val="0"/>
              <w:rPr>
                <w:i/>
                <w:szCs w:val="24"/>
              </w:rPr>
            </w:pPr>
            <w:r w:rsidRPr="00483793">
              <w:rPr>
                <w:i/>
                <w:szCs w:val="24"/>
              </w:rPr>
              <w:t>Postelection</w:t>
            </w:r>
          </w:p>
          <w:p w14:paraId="76FBBCEF" w14:textId="77777777" w:rsidR="00C452E6" w:rsidRPr="00483793" w:rsidRDefault="00C452E6" w:rsidP="00E42972">
            <w:pPr>
              <w:widowControl w:val="0"/>
              <w:autoSpaceDE w:val="0"/>
              <w:autoSpaceDN w:val="0"/>
              <w:adjustRightInd w:val="0"/>
              <w:rPr>
                <w:i/>
                <w:szCs w:val="24"/>
              </w:rPr>
            </w:pPr>
            <w:r w:rsidRPr="00483793">
              <w:rPr>
                <w:i/>
                <w:szCs w:val="24"/>
              </w:rPr>
              <w:t xml:space="preserve">Partisan </w:t>
            </w:r>
            <w:r>
              <w:rPr>
                <w:i/>
                <w:szCs w:val="24"/>
              </w:rPr>
              <w:t>G</w:t>
            </w:r>
            <w:r w:rsidRPr="00483793">
              <w:rPr>
                <w:i/>
                <w:szCs w:val="24"/>
              </w:rPr>
              <w:t>ap</w:t>
            </w:r>
          </w:p>
          <w:p w14:paraId="328C15E9" w14:textId="77777777" w:rsidR="00C452E6" w:rsidRPr="00483793" w:rsidRDefault="00C452E6" w:rsidP="00E42972">
            <w:pPr>
              <w:widowControl w:val="0"/>
              <w:autoSpaceDE w:val="0"/>
              <w:autoSpaceDN w:val="0"/>
              <w:adjustRightInd w:val="0"/>
              <w:rPr>
                <w:i/>
                <w:szCs w:val="24"/>
              </w:rPr>
            </w:pPr>
            <w:r w:rsidRPr="00483793">
              <w:rPr>
                <w:i/>
                <w:szCs w:val="24"/>
              </w:rPr>
              <w:t>(H1)</w:t>
            </w:r>
          </w:p>
        </w:tc>
        <w:tc>
          <w:tcPr>
            <w:tcW w:w="0" w:type="auto"/>
            <w:gridSpan w:val="2"/>
            <w:tcBorders>
              <w:top w:val="single" w:sz="6" w:space="0" w:color="auto"/>
              <w:left w:val="nil"/>
              <w:bottom w:val="nil"/>
              <w:right w:val="nil"/>
            </w:tcBorders>
          </w:tcPr>
          <w:p w14:paraId="43315380" w14:textId="77777777" w:rsidR="00C452E6" w:rsidRPr="00483793" w:rsidRDefault="00C452E6" w:rsidP="00E42972">
            <w:pPr>
              <w:widowControl w:val="0"/>
              <w:autoSpaceDE w:val="0"/>
              <w:autoSpaceDN w:val="0"/>
              <w:adjustRightInd w:val="0"/>
              <w:rPr>
                <w:i/>
                <w:szCs w:val="24"/>
              </w:rPr>
            </w:pPr>
            <w:r>
              <w:rPr>
                <w:i/>
                <w:szCs w:val="24"/>
              </w:rPr>
              <w:t>Economic</w:t>
            </w:r>
          </w:p>
          <w:p w14:paraId="565D36C2" w14:textId="77777777" w:rsidR="00C452E6" w:rsidRPr="00483793" w:rsidRDefault="00C452E6" w:rsidP="00E42972">
            <w:pPr>
              <w:widowControl w:val="0"/>
              <w:autoSpaceDE w:val="0"/>
              <w:autoSpaceDN w:val="0"/>
              <w:adjustRightInd w:val="0"/>
              <w:rPr>
                <w:i/>
                <w:szCs w:val="24"/>
              </w:rPr>
            </w:pPr>
            <w:r w:rsidRPr="00483793">
              <w:rPr>
                <w:i/>
                <w:szCs w:val="24"/>
              </w:rPr>
              <w:t xml:space="preserve">Mechanisms </w:t>
            </w:r>
          </w:p>
          <w:p w14:paraId="510A8179" w14:textId="77777777" w:rsidR="00C452E6" w:rsidRPr="00483793" w:rsidRDefault="00C452E6" w:rsidP="00E42972">
            <w:pPr>
              <w:widowControl w:val="0"/>
              <w:autoSpaceDE w:val="0"/>
              <w:autoSpaceDN w:val="0"/>
              <w:adjustRightInd w:val="0"/>
              <w:rPr>
                <w:i/>
                <w:szCs w:val="24"/>
              </w:rPr>
            </w:pPr>
            <w:r w:rsidRPr="00483793">
              <w:rPr>
                <w:i/>
                <w:szCs w:val="24"/>
              </w:rPr>
              <w:t>(H2)</w:t>
            </w:r>
          </w:p>
        </w:tc>
        <w:tc>
          <w:tcPr>
            <w:tcW w:w="0" w:type="auto"/>
            <w:tcBorders>
              <w:top w:val="single" w:sz="6" w:space="0" w:color="auto"/>
              <w:left w:val="nil"/>
              <w:bottom w:val="nil"/>
              <w:right w:val="nil"/>
            </w:tcBorders>
          </w:tcPr>
          <w:p w14:paraId="1B15E65C" w14:textId="77777777" w:rsidR="00C452E6" w:rsidRPr="00483793" w:rsidRDefault="00C452E6" w:rsidP="00E42972">
            <w:pPr>
              <w:widowControl w:val="0"/>
              <w:autoSpaceDE w:val="0"/>
              <w:autoSpaceDN w:val="0"/>
              <w:adjustRightInd w:val="0"/>
              <w:rPr>
                <w:i/>
                <w:szCs w:val="24"/>
              </w:rPr>
            </w:pPr>
            <w:r>
              <w:rPr>
                <w:i/>
                <w:szCs w:val="24"/>
              </w:rPr>
              <w:t>Affective</w:t>
            </w:r>
          </w:p>
          <w:p w14:paraId="32332460" w14:textId="77777777" w:rsidR="00C452E6" w:rsidRPr="00483793" w:rsidRDefault="00C452E6" w:rsidP="00E42972">
            <w:pPr>
              <w:widowControl w:val="0"/>
              <w:autoSpaceDE w:val="0"/>
              <w:autoSpaceDN w:val="0"/>
              <w:adjustRightInd w:val="0"/>
              <w:rPr>
                <w:i/>
                <w:szCs w:val="24"/>
              </w:rPr>
            </w:pPr>
            <w:r w:rsidRPr="00483793">
              <w:rPr>
                <w:i/>
                <w:szCs w:val="24"/>
              </w:rPr>
              <w:t>Mechanisms (H3)</w:t>
            </w:r>
          </w:p>
        </w:tc>
        <w:tc>
          <w:tcPr>
            <w:tcW w:w="0" w:type="auto"/>
            <w:gridSpan w:val="3"/>
            <w:tcBorders>
              <w:top w:val="single" w:sz="6" w:space="0" w:color="auto"/>
              <w:left w:val="nil"/>
              <w:bottom w:val="nil"/>
              <w:right w:val="nil"/>
            </w:tcBorders>
          </w:tcPr>
          <w:p w14:paraId="6F073F41" w14:textId="77777777" w:rsidR="00C452E6" w:rsidRPr="00483793" w:rsidRDefault="00C452E6" w:rsidP="00E42972">
            <w:pPr>
              <w:widowControl w:val="0"/>
              <w:autoSpaceDE w:val="0"/>
              <w:autoSpaceDN w:val="0"/>
              <w:adjustRightInd w:val="0"/>
              <w:rPr>
                <w:i/>
                <w:szCs w:val="24"/>
              </w:rPr>
            </w:pPr>
            <w:r w:rsidRPr="00483793">
              <w:rPr>
                <w:i/>
                <w:szCs w:val="24"/>
              </w:rPr>
              <w:t>Institutional</w:t>
            </w:r>
            <w:r>
              <w:rPr>
                <w:i/>
                <w:szCs w:val="24"/>
              </w:rPr>
              <w:t xml:space="preserve"> Confidence</w:t>
            </w:r>
          </w:p>
          <w:p w14:paraId="04128C4A" w14:textId="77777777" w:rsidR="00C452E6" w:rsidRPr="00483793" w:rsidRDefault="00C452E6" w:rsidP="00E42972">
            <w:pPr>
              <w:widowControl w:val="0"/>
              <w:autoSpaceDE w:val="0"/>
              <w:autoSpaceDN w:val="0"/>
              <w:adjustRightInd w:val="0"/>
              <w:rPr>
                <w:i/>
                <w:szCs w:val="24"/>
              </w:rPr>
            </w:pPr>
            <w:r w:rsidRPr="00483793">
              <w:rPr>
                <w:i/>
                <w:szCs w:val="24"/>
              </w:rPr>
              <w:t>Mechanisms</w:t>
            </w:r>
          </w:p>
          <w:p w14:paraId="569CA71B" w14:textId="77777777" w:rsidR="00C452E6" w:rsidRPr="00483793" w:rsidRDefault="00C452E6" w:rsidP="00E42972">
            <w:pPr>
              <w:widowControl w:val="0"/>
              <w:autoSpaceDE w:val="0"/>
              <w:autoSpaceDN w:val="0"/>
              <w:adjustRightInd w:val="0"/>
              <w:rPr>
                <w:i/>
                <w:szCs w:val="24"/>
              </w:rPr>
            </w:pPr>
            <w:r w:rsidRPr="00483793">
              <w:rPr>
                <w:i/>
                <w:szCs w:val="24"/>
              </w:rPr>
              <w:t>(H4)</w:t>
            </w:r>
          </w:p>
        </w:tc>
      </w:tr>
      <w:tr w:rsidR="00C452E6" w14:paraId="5E1B016E" w14:textId="77777777" w:rsidTr="00E42972">
        <w:trPr>
          <w:jc w:val="center"/>
        </w:trPr>
        <w:tc>
          <w:tcPr>
            <w:tcW w:w="0" w:type="auto"/>
            <w:tcBorders>
              <w:top w:val="single" w:sz="6" w:space="0" w:color="auto"/>
              <w:left w:val="nil"/>
              <w:bottom w:val="nil"/>
              <w:right w:val="nil"/>
            </w:tcBorders>
          </w:tcPr>
          <w:p w14:paraId="37093A04" w14:textId="77777777" w:rsidR="00C452E6" w:rsidRDefault="00C452E6"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78037D6C" w14:textId="77777777" w:rsidR="00C452E6" w:rsidRDefault="00C452E6" w:rsidP="00E42972">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38EF8D7F" w14:textId="77777777" w:rsidR="00C452E6" w:rsidRDefault="00C452E6" w:rsidP="00E42972">
            <w:pPr>
              <w:widowControl w:val="0"/>
              <w:autoSpaceDE w:val="0"/>
              <w:autoSpaceDN w:val="0"/>
              <w:adjustRightInd w:val="0"/>
              <w:rPr>
                <w:szCs w:val="24"/>
              </w:rPr>
            </w:pPr>
            <w:r>
              <w:rPr>
                <w:szCs w:val="24"/>
              </w:rPr>
              <w:t>(2.a)</w:t>
            </w:r>
          </w:p>
        </w:tc>
        <w:tc>
          <w:tcPr>
            <w:tcW w:w="0" w:type="auto"/>
            <w:tcBorders>
              <w:top w:val="single" w:sz="6" w:space="0" w:color="auto"/>
              <w:left w:val="nil"/>
              <w:bottom w:val="nil"/>
              <w:right w:val="nil"/>
            </w:tcBorders>
          </w:tcPr>
          <w:p w14:paraId="59142551" w14:textId="77777777" w:rsidR="00C452E6" w:rsidRDefault="00C452E6" w:rsidP="00E42972">
            <w:pPr>
              <w:widowControl w:val="0"/>
              <w:autoSpaceDE w:val="0"/>
              <w:autoSpaceDN w:val="0"/>
              <w:adjustRightInd w:val="0"/>
              <w:rPr>
                <w:szCs w:val="24"/>
              </w:rPr>
            </w:pPr>
            <w:r>
              <w:rPr>
                <w:szCs w:val="24"/>
              </w:rPr>
              <w:t>(2.b)</w:t>
            </w:r>
          </w:p>
        </w:tc>
        <w:tc>
          <w:tcPr>
            <w:tcW w:w="0" w:type="auto"/>
            <w:tcBorders>
              <w:top w:val="single" w:sz="6" w:space="0" w:color="auto"/>
              <w:left w:val="nil"/>
              <w:bottom w:val="nil"/>
              <w:right w:val="nil"/>
            </w:tcBorders>
          </w:tcPr>
          <w:p w14:paraId="74E868A4" w14:textId="77777777" w:rsidR="00C452E6" w:rsidRDefault="00C452E6" w:rsidP="00E42972">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13036214" w14:textId="77777777" w:rsidR="00C452E6" w:rsidRDefault="00C452E6" w:rsidP="00E42972">
            <w:pPr>
              <w:widowControl w:val="0"/>
              <w:autoSpaceDE w:val="0"/>
              <w:autoSpaceDN w:val="0"/>
              <w:adjustRightInd w:val="0"/>
              <w:rPr>
                <w:szCs w:val="24"/>
              </w:rPr>
            </w:pPr>
            <w:r>
              <w:rPr>
                <w:szCs w:val="24"/>
              </w:rPr>
              <w:t>(4.a)</w:t>
            </w:r>
          </w:p>
        </w:tc>
        <w:tc>
          <w:tcPr>
            <w:tcW w:w="0" w:type="auto"/>
            <w:tcBorders>
              <w:top w:val="single" w:sz="6" w:space="0" w:color="auto"/>
              <w:left w:val="nil"/>
              <w:bottom w:val="nil"/>
              <w:right w:val="nil"/>
            </w:tcBorders>
          </w:tcPr>
          <w:p w14:paraId="03D64E8B" w14:textId="77777777" w:rsidR="00C452E6" w:rsidRDefault="00C452E6" w:rsidP="00E42972">
            <w:pPr>
              <w:widowControl w:val="0"/>
              <w:autoSpaceDE w:val="0"/>
              <w:autoSpaceDN w:val="0"/>
              <w:adjustRightInd w:val="0"/>
              <w:rPr>
                <w:szCs w:val="24"/>
              </w:rPr>
            </w:pPr>
            <w:r>
              <w:rPr>
                <w:szCs w:val="24"/>
              </w:rPr>
              <w:t>(4.b)</w:t>
            </w:r>
          </w:p>
        </w:tc>
        <w:tc>
          <w:tcPr>
            <w:tcW w:w="0" w:type="auto"/>
            <w:tcBorders>
              <w:top w:val="single" w:sz="6" w:space="0" w:color="auto"/>
              <w:left w:val="nil"/>
              <w:bottom w:val="nil"/>
              <w:right w:val="nil"/>
            </w:tcBorders>
          </w:tcPr>
          <w:p w14:paraId="4F8FE397" w14:textId="77777777" w:rsidR="00C452E6" w:rsidRDefault="00C452E6" w:rsidP="00E42972">
            <w:pPr>
              <w:widowControl w:val="0"/>
              <w:autoSpaceDE w:val="0"/>
              <w:autoSpaceDN w:val="0"/>
              <w:adjustRightInd w:val="0"/>
              <w:rPr>
                <w:szCs w:val="24"/>
              </w:rPr>
            </w:pPr>
            <w:r>
              <w:rPr>
                <w:szCs w:val="24"/>
              </w:rPr>
              <w:t>(4.c)</w:t>
            </w:r>
          </w:p>
        </w:tc>
      </w:tr>
      <w:tr w:rsidR="00C452E6" w14:paraId="28E513DF" w14:textId="77777777" w:rsidTr="00E42972">
        <w:trPr>
          <w:jc w:val="center"/>
        </w:trPr>
        <w:tc>
          <w:tcPr>
            <w:tcW w:w="0" w:type="auto"/>
            <w:tcBorders>
              <w:top w:val="nil"/>
              <w:left w:val="nil"/>
              <w:bottom w:val="single" w:sz="6" w:space="0" w:color="auto"/>
              <w:right w:val="nil"/>
            </w:tcBorders>
          </w:tcPr>
          <w:p w14:paraId="4D12B02D" w14:textId="77777777" w:rsidR="00C452E6" w:rsidRDefault="00C452E6" w:rsidP="00E42972">
            <w:pPr>
              <w:widowControl w:val="0"/>
              <w:autoSpaceDE w:val="0"/>
              <w:autoSpaceDN w:val="0"/>
              <w:adjustRightInd w:val="0"/>
              <w:rPr>
                <w:szCs w:val="24"/>
              </w:rPr>
            </w:pPr>
            <w:r>
              <w:rPr>
                <w:szCs w:val="24"/>
              </w:rPr>
              <w:t>Dependent Variable</w:t>
            </w:r>
          </w:p>
        </w:tc>
        <w:tc>
          <w:tcPr>
            <w:tcW w:w="0" w:type="auto"/>
            <w:tcBorders>
              <w:top w:val="nil"/>
              <w:left w:val="nil"/>
              <w:bottom w:val="single" w:sz="6" w:space="0" w:color="auto"/>
              <w:right w:val="nil"/>
            </w:tcBorders>
          </w:tcPr>
          <w:p w14:paraId="60FD98AB" w14:textId="77777777" w:rsidR="00C452E6" w:rsidRDefault="00C452E6" w:rsidP="00E42972">
            <w:pPr>
              <w:widowControl w:val="0"/>
              <w:autoSpaceDE w:val="0"/>
              <w:autoSpaceDN w:val="0"/>
              <w:adjustRightInd w:val="0"/>
              <w:rPr>
                <w:szCs w:val="24"/>
              </w:rPr>
            </w:pPr>
            <w:r>
              <w:rPr>
                <w:szCs w:val="24"/>
              </w:rPr>
              <w:t>Satisfaction</w:t>
            </w:r>
          </w:p>
          <w:p w14:paraId="7BD6CEA8" w14:textId="77777777" w:rsidR="00C452E6" w:rsidRDefault="00C452E6" w:rsidP="00E42972">
            <w:pPr>
              <w:widowControl w:val="0"/>
              <w:autoSpaceDE w:val="0"/>
              <w:autoSpaceDN w:val="0"/>
              <w:adjustRightInd w:val="0"/>
              <w:rPr>
                <w:szCs w:val="24"/>
              </w:rPr>
            </w:pPr>
            <w:r>
              <w:rPr>
                <w:szCs w:val="24"/>
              </w:rPr>
              <w:t>with democracy</w:t>
            </w:r>
          </w:p>
        </w:tc>
        <w:tc>
          <w:tcPr>
            <w:tcW w:w="0" w:type="auto"/>
            <w:tcBorders>
              <w:top w:val="nil"/>
              <w:left w:val="nil"/>
              <w:bottom w:val="single" w:sz="6" w:space="0" w:color="auto"/>
              <w:right w:val="nil"/>
            </w:tcBorders>
          </w:tcPr>
          <w:p w14:paraId="7AC2EA81" w14:textId="77777777" w:rsidR="00C452E6" w:rsidRDefault="00C452E6" w:rsidP="00E42972">
            <w:pPr>
              <w:widowControl w:val="0"/>
              <w:autoSpaceDE w:val="0"/>
              <w:autoSpaceDN w:val="0"/>
              <w:adjustRightInd w:val="0"/>
              <w:rPr>
                <w:szCs w:val="24"/>
              </w:rPr>
            </w:pPr>
            <w:r>
              <w:rPr>
                <w:szCs w:val="24"/>
              </w:rPr>
              <w:t xml:space="preserve">Believe </w:t>
            </w:r>
          </w:p>
          <w:p w14:paraId="22AB5139" w14:textId="77777777" w:rsidR="00C452E6" w:rsidRDefault="00C452E6" w:rsidP="00E42972">
            <w:pPr>
              <w:widowControl w:val="0"/>
              <w:autoSpaceDE w:val="0"/>
              <w:autoSpaceDN w:val="0"/>
              <w:adjustRightInd w:val="0"/>
              <w:rPr>
                <w:szCs w:val="24"/>
              </w:rPr>
            </w:pPr>
            <w:r>
              <w:rPr>
                <w:szCs w:val="24"/>
              </w:rPr>
              <w:t>economy</w:t>
            </w:r>
          </w:p>
          <w:p w14:paraId="2157C303" w14:textId="77777777" w:rsidR="00C452E6" w:rsidRDefault="00C452E6" w:rsidP="00E42972">
            <w:pPr>
              <w:widowControl w:val="0"/>
              <w:autoSpaceDE w:val="0"/>
              <w:autoSpaceDN w:val="0"/>
              <w:adjustRightInd w:val="0"/>
              <w:rPr>
                <w:szCs w:val="24"/>
              </w:rPr>
            </w:pPr>
            <w:r>
              <w:rPr>
                <w:szCs w:val="24"/>
              </w:rPr>
              <w:t>will get worse</w:t>
            </w:r>
          </w:p>
        </w:tc>
        <w:tc>
          <w:tcPr>
            <w:tcW w:w="0" w:type="auto"/>
            <w:tcBorders>
              <w:top w:val="nil"/>
              <w:left w:val="nil"/>
              <w:bottom w:val="single" w:sz="6" w:space="0" w:color="auto"/>
              <w:right w:val="nil"/>
            </w:tcBorders>
          </w:tcPr>
          <w:p w14:paraId="3EE1129F" w14:textId="77777777" w:rsidR="00C452E6" w:rsidRDefault="00C452E6" w:rsidP="00E42972">
            <w:pPr>
              <w:widowControl w:val="0"/>
              <w:autoSpaceDE w:val="0"/>
              <w:autoSpaceDN w:val="0"/>
              <w:adjustRightInd w:val="0"/>
              <w:rPr>
                <w:szCs w:val="24"/>
              </w:rPr>
            </w:pPr>
            <w:r>
              <w:rPr>
                <w:szCs w:val="24"/>
              </w:rPr>
              <w:t>Believe personal income</w:t>
            </w:r>
          </w:p>
          <w:p w14:paraId="5B943101" w14:textId="77777777" w:rsidR="00C452E6" w:rsidRDefault="00C452E6" w:rsidP="00E42972">
            <w:pPr>
              <w:widowControl w:val="0"/>
              <w:autoSpaceDE w:val="0"/>
              <w:autoSpaceDN w:val="0"/>
              <w:adjustRightInd w:val="0"/>
              <w:rPr>
                <w:szCs w:val="24"/>
              </w:rPr>
            </w:pPr>
            <w:r>
              <w:rPr>
                <w:szCs w:val="24"/>
              </w:rPr>
              <w:t>will get worse</w:t>
            </w:r>
          </w:p>
        </w:tc>
        <w:tc>
          <w:tcPr>
            <w:tcW w:w="0" w:type="auto"/>
            <w:tcBorders>
              <w:top w:val="nil"/>
              <w:left w:val="nil"/>
              <w:bottom w:val="single" w:sz="6" w:space="0" w:color="auto"/>
              <w:right w:val="nil"/>
            </w:tcBorders>
          </w:tcPr>
          <w:p w14:paraId="5F28EBFF" w14:textId="77777777" w:rsidR="00C452E6" w:rsidRDefault="00C452E6" w:rsidP="00E42972">
            <w:pPr>
              <w:widowControl w:val="0"/>
              <w:autoSpaceDE w:val="0"/>
              <w:autoSpaceDN w:val="0"/>
              <w:adjustRightInd w:val="0"/>
              <w:rPr>
                <w:szCs w:val="24"/>
              </w:rPr>
            </w:pPr>
            <w:r>
              <w:rPr>
                <w:szCs w:val="24"/>
              </w:rPr>
              <w:t xml:space="preserve">Feelings </w:t>
            </w:r>
          </w:p>
          <w:p w14:paraId="3FF28069" w14:textId="77777777" w:rsidR="00C452E6" w:rsidRDefault="00C452E6" w:rsidP="00E42972">
            <w:pPr>
              <w:widowControl w:val="0"/>
              <w:autoSpaceDE w:val="0"/>
              <w:autoSpaceDN w:val="0"/>
              <w:adjustRightInd w:val="0"/>
              <w:rPr>
                <w:szCs w:val="24"/>
              </w:rPr>
            </w:pPr>
            <w:r>
              <w:rPr>
                <w:szCs w:val="24"/>
              </w:rPr>
              <w:t xml:space="preserve">of anger, fear, sadness, </w:t>
            </w:r>
          </w:p>
          <w:p w14:paraId="55350FC3" w14:textId="77777777" w:rsidR="00C452E6" w:rsidRDefault="00C452E6" w:rsidP="00E42972">
            <w:pPr>
              <w:widowControl w:val="0"/>
              <w:autoSpaceDE w:val="0"/>
              <w:autoSpaceDN w:val="0"/>
              <w:adjustRightInd w:val="0"/>
              <w:rPr>
                <w:szCs w:val="24"/>
              </w:rPr>
            </w:pPr>
            <w:r>
              <w:rPr>
                <w:szCs w:val="24"/>
              </w:rPr>
              <w:t>and anxiety (index)</w:t>
            </w:r>
          </w:p>
        </w:tc>
        <w:tc>
          <w:tcPr>
            <w:tcW w:w="0" w:type="auto"/>
            <w:tcBorders>
              <w:top w:val="nil"/>
              <w:left w:val="nil"/>
              <w:bottom w:val="single" w:sz="6" w:space="0" w:color="auto"/>
              <w:right w:val="nil"/>
            </w:tcBorders>
          </w:tcPr>
          <w:p w14:paraId="6FAAA0F3" w14:textId="77777777" w:rsidR="00C452E6" w:rsidRDefault="00C452E6" w:rsidP="00E42972">
            <w:pPr>
              <w:widowControl w:val="0"/>
              <w:autoSpaceDE w:val="0"/>
              <w:autoSpaceDN w:val="0"/>
              <w:adjustRightInd w:val="0"/>
              <w:rPr>
                <w:szCs w:val="24"/>
              </w:rPr>
            </w:pPr>
            <w:r>
              <w:rPr>
                <w:szCs w:val="24"/>
              </w:rPr>
              <w:t xml:space="preserve">Satisfaction </w:t>
            </w:r>
          </w:p>
          <w:p w14:paraId="7FED86CE" w14:textId="77777777" w:rsidR="00C452E6" w:rsidRDefault="00C452E6" w:rsidP="00E42972">
            <w:pPr>
              <w:widowControl w:val="0"/>
              <w:autoSpaceDE w:val="0"/>
              <w:autoSpaceDN w:val="0"/>
              <w:adjustRightInd w:val="0"/>
              <w:rPr>
                <w:szCs w:val="24"/>
              </w:rPr>
            </w:pPr>
            <w:r>
              <w:rPr>
                <w:szCs w:val="24"/>
              </w:rPr>
              <w:t>with</w:t>
            </w:r>
          </w:p>
          <w:p w14:paraId="565988D7" w14:textId="77777777" w:rsidR="00C452E6" w:rsidRDefault="00C452E6" w:rsidP="00E42972">
            <w:pPr>
              <w:widowControl w:val="0"/>
              <w:autoSpaceDE w:val="0"/>
              <w:autoSpaceDN w:val="0"/>
              <w:adjustRightInd w:val="0"/>
              <w:rPr>
                <w:szCs w:val="24"/>
              </w:rPr>
            </w:pPr>
            <w:r>
              <w:rPr>
                <w:szCs w:val="24"/>
              </w:rPr>
              <w:t>quality of elections</w:t>
            </w:r>
          </w:p>
        </w:tc>
        <w:tc>
          <w:tcPr>
            <w:tcW w:w="0" w:type="auto"/>
            <w:tcBorders>
              <w:top w:val="nil"/>
              <w:left w:val="nil"/>
              <w:bottom w:val="single" w:sz="6" w:space="0" w:color="auto"/>
              <w:right w:val="nil"/>
            </w:tcBorders>
          </w:tcPr>
          <w:p w14:paraId="43E3919F" w14:textId="77777777" w:rsidR="00C452E6" w:rsidRDefault="00C452E6" w:rsidP="00E42972">
            <w:pPr>
              <w:widowControl w:val="0"/>
              <w:autoSpaceDE w:val="0"/>
              <w:autoSpaceDN w:val="0"/>
              <w:adjustRightInd w:val="0"/>
              <w:rPr>
                <w:szCs w:val="24"/>
              </w:rPr>
            </w:pPr>
            <w:r>
              <w:rPr>
                <w:szCs w:val="24"/>
              </w:rPr>
              <w:t>Agree:</w:t>
            </w:r>
          </w:p>
          <w:p w14:paraId="0C5661B9" w14:textId="77777777" w:rsidR="00C452E6" w:rsidRDefault="00C452E6" w:rsidP="00E42972">
            <w:pPr>
              <w:widowControl w:val="0"/>
              <w:autoSpaceDE w:val="0"/>
              <w:autoSpaceDN w:val="0"/>
              <w:adjustRightInd w:val="0"/>
              <w:rPr>
                <w:szCs w:val="24"/>
              </w:rPr>
            </w:pPr>
            <w:r>
              <w:rPr>
                <w:szCs w:val="24"/>
              </w:rPr>
              <w:t>American elections are free and fair</w:t>
            </w:r>
          </w:p>
        </w:tc>
        <w:tc>
          <w:tcPr>
            <w:tcW w:w="0" w:type="auto"/>
            <w:tcBorders>
              <w:top w:val="nil"/>
              <w:left w:val="nil"/>
              <w:bottom w:val="single" w:sz="6" w:space="0" w:color="auto"/>
              <w:right w:val="nil"/>
            </w:tcBorders>
          </w:tcPr>
          <w:p w14:paraId="68EFAB54" w14:textId="77777777" w:rsidR="00C452E6" w:rsidRDefault="00C452E6" w:rsidP="00E42972">
            <w:pPr>
              <w:widowControl w:val="0"/>
              <w:autoSpaceDE w:val="0"/>
              <w:autoSpaceDN w:val="0"/>
              <w:adjustRightInd w:val="0"/>
              <w:rPr>
                <w:szCs w:val="24"/>
              </w:rPr>
            </w:pPr>
            <w:r>
              <w:rPr>
                <w:szCs w:val="24"/>
              </w:rPr>
              <w:t>Satisfaction</w:t>
            </w:r>
          </w:p>
          <w:p w14:paraId="4D8CAD66" w14:textId="77777777" w:rsidR="00C452E6" w:rsidRDefault="00C452E6" w:rsidP="00E42972">
            <w:pPr>
              <w:widowControl w:val="0"/>
              <w:autoSpaceDE w:val="0"/>
              <w:autoSpaceDN w:val="0"/>
              <w:adjustRightInd w:val="0"/>
              <w:rPr>
                <w:szCs w:val="24"/>
              </w:rPr>
            </w:pPr>
            <w:r>
              <w:rPr>
                <w:szCs w:val="24"/>
              </w:rPr>
              <w:t>with news media</w:t>
            </w:r>
          </w:p>
        </w:tc>
      </w:tr>
      <w:tr w:rsidR="00C452E6" w14:paraId="1D8A528C" w14:textId="77777777" w:rsidTr="00E42972">
        <w:trPr>
          <w:jc w:val="center"/>
        </w:trPr>
        <w:tc>
          <w:tcPr>
            <w:tcW w:w="0" w:type="auto"/>
            <w:tcBorders>
              <w:top w:val="nil"/>
              <w:left w:val="nil"/>
              <w:bottom w:val="nil"/>
              <w:right w:val="nil"/>
            </w:tcBorders>
          </w:tcPr>
          <w:p w14:paraId="7738287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075C1B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094500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4CF2D9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B155FF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E0F3EB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9E54D2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CCE3314" w14:textId="77777777" w:rsidR="00C452E6" w:rsidRDefault="00C452E6" w:rsidP="00E42972">
            <w:pPr>
              <w:widowControl w:val="0"/>
              <w:autoSpaceDE w:val="0"/>
              <w:autoSpaceDN w:val="0"/>
              <w:adjustRightInd w:val="0"/>
              <w:rPr>
                <w:szCs w:val="24"/>
              </w:rPr>
            </w:pPr>
          </w:p>
        </w:tc>
      </w:tr>
      <w:tr w:rsidR="00C452E6" w14:paraId="6A26FAB7" w14:textId="77777777" w:rsidTr="00E42972">
        <w:trPr>
          <w:jc w:val="center"/>
        </w:trPr>
        <w:tc>
          <w:tcPr>
            <w:tcW w:w="0" w:type="auto"/>
            <w:tcBorders>
              <w:top w:val="nil"/>
              <w:left w:val="nil"/>
              <w:bottom w:val="nil"/>
              <w:right w:val="nil"/>
            </w:tcBorders>
          </w:tcPr>
          <w:p w14:paraId="5E8D74E3" w14:textId="77777777" w:rsidR="00C452E6" w:rsidRDefault="00C452E6" w:rsidP="00E42972">
            <w:pPr>
              <w:widowControl w:val="0"/>
              <w:autoSpaceDE w:val="0"/>
              <w:autoSpaceDN w:val="0"/>
              <w:adjustRightInd w:val="0"/>
              <w:rPr>
                <w:szCs w:val="24"/>
              </w:rPr>
            </w:pPr>
            <w:r>
              <w:rPr>
                <w:szCs w:val="24"/>
              </w:rPr>
              <w:t>Republican</w:t>
            </w:r>
          </w:p>
        </w:tc>
        <w:tc>
          <w:tcPr>
            <w:tcW w:w="0" w:type="auto"/>
            <w:tcBorders>
              <w:top w:val="nil"/>
              <w:left w:val="nil"/>
              <w:bottom w:val="nil"/>
              <w:right w:val="nil"/>
            </w:tcBorders>
          </w:tcPr>
          <w:p w14:paraId="73CA12DC" w14:textId="77777777" w:rsidR="00C452E6" w:rsidRDefault="00C452E6" w:rsidP="00E42972">
            <w:pPr>
              <w:widowControl w:val="0"/>
              <w:autoSpaceDE w:val="0"/>
              <w:autoSpaceDN w:val="0"/>
              <w:adjustRightInd w:val="0"/>
              <w:rPr>
                <w:szCs w:val="24"/>
              </w:rPr>
            </w:pPr>
            <w:r>
              <w:rPr>
                <w:szCs w:val="24"/>
              </w:rPr>
              <w:t>-0.240**</w:t>
            </w:r>
          </w:p>
        </w:tc>
        <w:tc>
          <w:tcPr>
            <w:tcW w:w="0" w:type="auto"/>
            <w:tcBorders>
              <w:top w:val="nil"/>
              <w:left w:val="nil"/>
              <w:bottom w:val="nil"/>
              <w:right w:val="nil"/>
            </w:tcBorders>
          </w:tcPr>
          <w:p w14:paraId="2A427F6E" w14:textId="77777777" w:rsidR="00C452E6" w:rsidRDefault="00C452E6" w:rsidP="00E42972">
            <w:pPr>
              <w:widowControl w:val="0"/>
              <w:autoSpaceDE w:val="0"/>
              <w:autoSpaceDN w:val="0"/>
              <w:adjustRightInd w:val="0"/>
              <w:rPr>
                <w:szCs w:val="24"/>
              </w:rPr>
            </w:pPr>
            <w:r>
              <w:rPr>
                <w:szCs w:val="24"/>
              </w:rPr>
              <w:t>0.112</w:t>
            </w:r>
          </w:p>
        </w:tc>
        <w:tc>
          <w:tcPr>
            <w:tcW w:w="0" w:type="auto"/>
            <w:tcBorders>
              <w:top w:val="nil"/>
              <w:left w:val="nil"/>
              <w:bottom w:val="nil"/>
              <w:right w:val="nil"/>
            </w:tcBorders>
          </w:tcPr>
          <w:p w14:paraId="541F5C07" w14:textId="77777777" w:rsidR="00C452E6" w:rsidRDefault="00C452E6" w:rsidP="00E42972">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521A53CE" w14:textId="77777777" w:rsidR="00C452E6" w:rsidRDefault="00C452E6" w:rsidP="00E42972">
            <w:pPr>
              <w:widowControl w:val="0"/>
              <w:autoSpaceDE w:val="0"/>
              <w:autoSpaceDN w:val="0"/>
              <w:adjustRightInd w:val="0"/>
              <w:rPr>
                <w:szCs w:val="24"/>
              </w:rPr>
            </w:pPr>
            <w:r>
              <w:rPr>
                <w:szCs w:val="24"/>
              </w:rPr>
              <w:t>0.389***</w:t>
            </w:r>
          </w:p>
        </w:tc>
        <w:tc>
          <w:tcPr>
            <w:tcW w:w="0" w:type="auto"/>
            <w:tcBorders>
              <w:top w:val="nil"/>
              <w:left w:val="nil"/>
              <w:bottom w:val="nil"/>
              <w:right w:val="nil"/>
            </w:tcBorders>
          </w:tcPr>
          <w:p w14:paraId="570DE8D1" w14:textId="77777777" w:rsidR="00C452E6" w:rsidRDefault="00C452E6" w:rsidP="00E42972">
            <w:pPr>
              <w:widowControl w:val="0"/>
              <w:autoSpaceDE w:val="0"/>
              <w:autoSpaceDN w:val="0"/>
              <w:adjustRightInd w:val="0"/>
              <w:rPr>
                <w:szCs w:val="24"/>
              </w:rPr>
            </w:pPr>
            <w:r>
              <w:rPr>
                <w:szCs w:val="24"/>
              </w:rPr>
              <w:t>-0.472***</w:t>
            </w:r>
          </w:p>
        </w:tc>
        <w:tc>
          <w:tcPr>
            <w:tcW w:w="0" w:type="auto"/>
            <w:tcBorders>
              <w:top w:val="nil"/>
              <w:left w:val="nil"/>
              <w:bottom w:val="nil"/>
              <w:right w:val="nil"/>
            </w:tcBorders>
          </w:tcPr>
          <w:p w14:paraId="4BA971BE" w14:textId="77777777" w:rsidR="00C452E6" w:rsidRDefault="00C452E6" w:rsidP="00E42972">
            <w:pPr>
              <w:widowControl w:val="0"/>
              <w:autoSpaceDE w:val="0"/>
              <w:autoSpaceDN w:val="0"/>
              <w:adjustRightInd w:val="0"/>
              <w:rPr>
                <w:szCs w:val="24"/>
              </w:rPr>
            </w:pPr>
            <w:r>
              <w:rPr>
                <w:szCs w:val="24"/>
              </w:rPr>
              <w:t>-0.476***</w:t>
            </w:r>
          </w:p>
        </w:tc>
        <w:tc>
          <w:tcPr>
            <w:tcW w:w="0" w:type="auto"/>
            <w:tcBorders>
              <w:top w:val="nil"/>
              <w:left w:val="nil"/>
              <w:bottom w:val="nil"/>
              <w:right w:val="nil"/>
            </w:tcBorders>
          </w:tcPr>
          <w:p w14:paraId="3E7D5B5E" w14:textId="77777777" w:rsidR="00C452E6" w:rsidRDefault="00C452E6" w:rsidP="00E42972">
            <w:pPr>
              <w:widowControl w:val="0"/>
              <w:autoSpaceDE w:val="0"/>
              <w:autoSpaceDN w:val="0"/>
              <w:adjustRightInd w:val="0"/>
              <w:rPr>
                <w:szCs w:val="24"/>
              </w:rPr>
            </w:pPr>
            <w:r>
              <w:rPr>
                <w:szCs w:val="24"/>
              </w:rPr>
              <w:t>-0.189**</w:t>
            </w:r>
          </w:p>
        </w:tc>
      </w:tr>
      <w:tr w:rsidR="00C452E6" w14:paraId="363D871D" w14:textId="77777777" w:rsidTr="00E42972">
        <w:trPr>
          <w:jc w:val="center"/>
        </w:trPr>
        <w:tc>
          <w:tcPr>
            <w:tcW w:w="0" w:type="auto"/>
            <w:tcBorders>
              <w:top w:val="nil"/>
              <w:left w:val="nil"/>
              <w:bottom w:val="nil"/>
              <w:right w:val="nil"/>
            </w:tcBorders>
          </w:tcPr>
          <w:p w14:paraId="746D28F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AC8F6C1" w14:textId="77777777" w:rsidR="00C452E6" w:rsidRDefault="00C452E6" w:rsidP="00E42972">
            <w:pPr>
              <w:widowControl w:val="0"/>
              <w:autoSpaceDE w:val="0"/>
              <w:autoSpaceDN w:val="0"/>
              <w:adjustRightInd w:val="0"/>
              <w:rPr>
                <w:szCs w:val="24"/>
              </w:rPr>
            </w:pPr>
            <w:r>
              <w:rPr>
                <w:szCs w:val="24"/>
              </w:rPr>
              <w:t>(0.0952)</w:t>
            </w:r>
          </w:p>
        </w:tc>
        <w:tc>
          <w:tcPr>
            <w:tcW w:w="0" w:type="auto"/>
            <w:tcBorders>
              <w:top w:val="nil"/>
              <w:left w:val="nil"/>
              <w:bottom w:val="nil"/>
              <w:right w:val="nil"/>
            </w:tcBorders>
          </w:tcPr>
          <w:p w14:paraId="2AAF02FC" w14:textId="77777777" w:rsidR="00C452E6" w:rsidRDefault="00C452E6" w:rsidP="00E42972">
            <w:pPr>
              <w:widowControl w:val="0"/>
              <w:autoSpaceDE w:val="0"/>
              <w:autoSpaceDN w:val="0"/>
              <w:adjustRightInd w:val="0"/>
              <w:rPr>
                <w:szCs w:val="24"/>
              </w:rPr>
            </w:pPr>
            <w:r>
              <w:rPr>
                <w:szCs w:val="24"/>
              </w:rPr>
              <w:t>(0.0872)</w:t>
            </w:r>
          </w:p>
        </w:tc>
        <w:tc>
          <w:tcPr>
            <w:tcW w:w="0" w:type="auto"/>
            <w:tcBorders>
              <w:top w:val="nil"/>
              <w:left w:val="nil"/>
              <w:bottom w:val="nil"/>
              <w:right w:val="nil"/>
            </w:tcBorders>
          </w:tcPr>
          <w:p w14:paraId="17125238" w14:textId="77777777" w:rsidR="00C452E6" w:rsidRDefault="00C452E6" w:rsidP="00E42972">
            <w:pPr>
              <w:widowControl w:val="0"/>
              <w:autoSpaceDE w:val="0"/>
              <w:autoSpaceDN w:val="0"/>
              <w:adjustRightInd w:val="0"/>
              <w:rPr>
                <w:szCs w:val="24"/>
              </w:rPr>
            </w:pPr>
            <w:r>
              <w:rPr>
                <w:szCs w:val="24"/>
              </w:rPr>
              <w:t>(0.0917)</w:t>
            </w:r>
          </w:p>
        </w:tc>
        <w:tc>
          <w:tcPr>
            <w:tcW w:w="0" w:type="auto"/>
            <w:tcBorders>
              <w:top w:val="nil"/>
              <w:left w:val="nil"/>
              <w:bottom w:val="nil"/>
              <w:right w:val="nil"/>
            </w:tcBorders>
          </w:tcPr>
          <w:p w14:paraId="34E8EB90" w14:textId="77777777" w:rsidR="00C452E6" w:rsidRDefault="00C452E6" w:rsidP="00E42972">
            <w:pPr>
              <w:widowControl w:val="0"/>
              <w:autoSpaceDE w:val="0"/>
              <w:autoSpaceDN w:val="0"/>
              <w:adjustRightInd w:val="0"/>
              <w:rPr>
                <w:szCs w:val="24"/>
              </w:rPr>
            </w:pPr>
            <w:r>
              <w:rPr>
                <w:szCs w:val="24"/>
              </w:rPr>
              <w:t>(0.132)</w:t>
            </w:r>
          </w:p>
        </w:tc>
        <w:tc>
          <w:tcPr>
            <w:tcW w:w="0" w:type="auto"/>
            <w:tcBorders>
              <w:top w:val="nil"/>
              <w:left w:val="nil"/>
              <w:bottom w:val="nil"/>
              <w:right w:val="nil"/>
            </w:tcBorders>
          </w:tcPr>
          <w:p w14:paraId="66A1B626" w14:textId="77777777" w:rsidR="00C452E6" w:rsidRDefault="00C452E6" w:rsidP="00E42972">
            <w:pPr>
              <w:widowControl w:val="0"/>
              <w:autoSpaceDE w:val="0"/>
              <w:autoSpaceDN w:val="0"/>
              <w:adjustRightInd w:val="0"/>
              <w:rPr>
                <w:szCs w:val="24"/>
              </w:rPr>
            </w:pPr>
            <w:r>
              <w:rPr>
                <w:szCs w:val="24"/>
              </w:rPr>
              <w:t>(0.117)</w:t>
            </w:r>
          </w:p>
        </w:tc>
        <w:tc>
          <w:tcPr>
            <w:tcW w:w="0" w:type="auto"/>
            <w:tcBorders>
              <w:top w:val="nil"/>
              <w:left w:val="nil"/>
              <w:bottom w:val="nil"/>
              <w:right w:val="nil"/>
            </w:tcBorders>
          </w:tcPr>
          <w:p w14:paraId="64D5AA8A" w14:textId="77777777" w:rsidR="00C452E6" w:rsidRDefault="00C452E6" w:rsidP="00E42972">
            <w:pPr>
              <w:widowControl w:val="0"/>
              <w:autoSpaceDE w:val="0"/>
              <w:autoSpaceDN w:val="0"/>
              <w:adjustRightInd w:val="0"/>
              <w:rPr>
                <w:szCs w:val="24"/>
              </w:rPr>
            </w:pPr>
            <w:r>
              <w:rPr>
                <w:szCs w:val="24"/>
              </w:rPr>
              <w:t>(0.174)</w:t>
            </w:r>
          </w:p>
        </w:tc>
        <w:tc>
          <w:tcPr>
            <w:tcW w:w="0" w:type="auto"/>
            <w:tcBorders>
              <w:top w:val="nil"/>
              <w:left w:val="nil"/>
              <w:bottom w:val="nil"/>
              <w:right w:val="nil"/>
            </w:tcBorders>
          </w:tcPr>
          <w:p w14:paraId="73FC6F0F" w14:textId="77777777" w:rsidR="00C452E6" w:rsidRDefault="00C452E6" w:rsidP="00E42972">
            <w:pPr>
              <w:widowControl w:val="0"/>
              <w:autoSpaceDE w:val="0"/>
              <w:autoSpaceDN w:val="0"/>
              <w:adjustRightInd w:val="0"/>
              <w:rPr>
                <w:szCs w:val="24"/>
              </w:rPr>
            </w:pPr>
            <w:r>
              <w:rPr>
                <w:szCs w:val="24"/>
              </w:rPr>
              <w:t>(0.0845)</w:t>
            </w:r>
          </w:p>
        </w:tc>
      </w:tr>
      <w:tr w:rsidR="00C452E6" w14:paraId="38D313CF" w14:textId="77777777" w:rsidTr="00E42972">
        <w:trPr>
          <w:jc w:val="center"/>
        </w:trPr>
        <w:tc>
          <w:tcPr>
            <w:tcW w:w="0" w:type="auto"/>
            <w:tcBorders>
              <w:top w:val="nil"/>
              <w:left w:val="nil"/>
              <w:bottom w:val="nil"/>
              <w:right w:val="nil"/>
            </w:tcBorders>
          </w:tcPr>
          <w:p w14:paraId="71753654" w14:textId="77777777" w:rsidR="00C452E6" w:rsidRDefault="00C452E6" w:rsidP="00E42972">
            <w:pPr>
              <w:widowControl w:val="0"/>
              <w:autoSpaceDE w:val="0"/>
              <w:autoSpaceDN w:val="0"/>
              <w:adjustRightInd w:val="0"/>
              <w:rPr>
                <w:szCs w:val="24"/>
              </w:rPr>
            </w:pPr>
            <w:r>
              <w:rPr>
                <w:szCs w:val="24"/>
              </w:rPr>
              <w:t>Democrat</w:t>
            </w:r>
          </w:p>
        </w:tc>
        <w:tc>
          <w:tcPr>
            <w:tcW w:w="0" w:type="auto"/>
            <w:tcBorders>
              <w:top w:val="nil"/>
              <w:left w:val="nil"/>
              <w:bottom w:val="nil"/>
              <w:right w:val="nil"/>
            </w:tcBorders>
          </w:tcPr>
          <w:p w14:paraId="38B229B4" w14:textId="77777777" w:rsidR="00C452E6" w:rsidRDefault="00C452E6" w:rsidP="00E42972">
            <w:pPr>
              <w:widowControl w:val="0"/>
              <w:autoSpaceDE w:val="0"/>
              <w:autoSpaceDN w:val="0"/>
              <w:adjustRightInd w:val="0"/>
              <w:rPr>
                <w:szCs w:val="24"/>
              </w:rPr>
            </w:pPr>
            <w:r>
              <w:rPr>
                <w:szCs w:val="24"/>
              </w:rPr>
              <w:t>0.238***</w:t>
            </w:r>
          </w:p>
        </w:tc>
        <w:tc>
          <w:tcPr>
            <w:tcW w:w="0" w:type="auto"/>
            <w:tcBorders>
              <w:top w:val="nil"/>
              <w:left w:val="nil"/>
              <w:bottom w:val="nil"/>
              <w:right w:val="nil"/>
            </w:tcBorders>
          </w:tcPr>
          <w:p w14:paraId="25F6BB87" w14:textId="77777777" w:rsidR="00C452E6" w:rsidRDefault="00C452E6" w:rsidP="00E42972">
            <w:pPr>
              <w:widowControl w:val="0"/>
              <w:autoSpaceDE w:val="0"/>
              <w:autoSpaceDN w:val="0"/>
              <w:adjustRightInd w:val="0"/>
              <w:rPr>
                <w:szCs w:val="24"/>
              </w:rPr>
            </w:pPr>
            <w:r>
              <w:rPr>
                <w:szCs w:val="24"/>
              </w:rPr>
              <w:t>-0.276***</w:t>
            </w:r>
          </w:p>
        </w:tc>
        <w:tc>
          <w:tcPr>
            <w:tcW w:w="0" w:type="auto"/>
            <w:tcBorders>
              <w:top w:val="nil"/>
              <w:left w:val="nil"/>
              <w:bottom w:val="nil"/>
              <w:right w:val="nil"/>
            </w:tcBorders>
          </w:tcPr>
          <w:p w14:paraId="0584FB6B" w14:textId="77777777" w:rsidR="00C452E6" w:rsidRDefault="00C452E6" w:rsidP="00E42972">
            <w:pPr>
              <w:widowControl w:val="0"/>
              <w:autoSpaceDE w:val="0"/>
              <w:autoSpaceDN w:val="0"/>
              <w:adjustRightInd w:val="0"/>
              <w:rPr>
                <w:szCs w:val="24"/>
              </w:rPr>
            </w:pPr>
            <w:r>
              <w:rPr>
                <w:szCs w:val="24"/>
              </w:rPr>
              <w:t>-0.0128</w:t>
            </w:r>
          </w:p>
        </w:tc>
        <w:tc>
          <w:tcPr>
            <w:tcW w:w="0" w:type="auto"/>
            <w:tcBorders>
              <w:top w:val="nil"/>
              <w:left w:val="nil"/>
              <w:bottom w:val="nil"/>
              <w:right w:val="nil"/>
            </w:tcBorders>
          </w:tcPr>
          <w:p w14:paraId="59ADF563" w14:textId="77777777" w:rsidR="00C452E6" w:rsidRDefault="00C452E6" w:rsidP="00E42972">
            <w:pPr>
              <w:widowControl w:val="0"/>
              <w:autoSpaceDE w:val="0"/>
              <w:autoSpaceDN w:val="0"/>
              <w:adjustRightInd w:val="0"/>
              <w:rPr>
                <w:szCs w:val="24"/>
              </w:rPr>
            </w:pPr>
            <w:r>
              <w:rPr>
                <w:szCs w:val="24"/>
              </w:rPr>
              <w:t>-0.327***</w:t>
            </w:r>
          </w:p>
        </w:tc>
        <w:tc>
          <w:tcPr>
            <w:tcW w:w="0" w:type="auto"/>
            <w:tcBorders>
              <w:top w:val="nil"/>
              <w:left w:val="nil"/>
              <w:bottom w:val="nil"/>
              <w:right w:val="nil"/>
            </w:tcBorders>
          </w:tcPr>
          <w:p w14:paraId="01ABB5AE" w14:textId="77777777" w:rsidR="00C452E6" w:rsidRDefault="00C452E6" w:rsidP="00E42972">
            <w:pPr>
              <w:widowControl w:val="0"/>
              <w:autoSpaceDE w:val="0"/>
              <w:autoSpaceDN w:val="0"/>
              <w:adjustRightInd w:val="0"/>
              <w:rPr>
                <w:szCs w:val="24"/>
              </w:rPr>
            </w:pPr>
            <w:r>
              <w:rPr>
                <w:szCs w:val="24"/>
              </w:rPr>
              <w:t>0.504***</w:t>
            </w:r>
          </w:p>
        </w:tc>
        <w:tc>
          <w:tcPr>
            <w:tcW w:w="0" w:type="auto"/>
            <w:tcBorders>
              <w:top w:val="nil"/>
              <w:left w:val="nil"/>
              <w:bottom w:val="nil"/>
              <w:right w:val="nil"/>
            </w:tcBorders>
          </w:tcPr>
          <w:p w14:paraId="3365781A" w14:textId="77777777" w:rsidR="00C452E6" w:rsidRDefault="00C452E6" w:rsidP="00E42972">
            <w:pPr>
              <w:widowControl w:val="0"/>
              <w:autoSpaceDE w:val="0"/>
              <w:autoSpaceDN w:val="0"/>
              <w:adjustRightInd w:val="0"/>
              <w:rPr>
                <w:szCs w:val="24"/>
              </w:rPr>
            </w:pPr>
            <w:r>
              <w:rPr>
                <w:szCs w:val="24"/>
              </w:rPr>
              <w:t>0.694***</w:t>
            </w:r>
          </w:p>
        </w:tc>
        <w:tc>
          <w:tcPr>
            <w:tcW w:w="0" w:type="auto"/>
            <w:tcBorders>
              <w:top w:val="nil"/>
              <w:left w:val="nil"/>
              <w:bottom w:val="nil"/>
              <w:right w:val="nil"/>
            </w:tcBorders>
          </w:tcPr>
          <w:p w14:paraId="56BD5783" w14:textId="77777777" w:rsidR="00C452E6" w:rsidRDefault="00C452E6" w:rsidP="00E42972">
            <w:pPr>
              <w:widowControl w:val="0"/>
              <w:autoSpaceDE w:val="0"/>
              <w:autoSpaceDN w:val="0"/>
              <w:adjustRightInd w:val="0"/>
              <w:rPr>
                <w:szCs w:val="24"/>
              </w:rPr>
            </w:pPr>
            <w:r>
              <w:rPr>
                <w:szCs w:val="24"/>
              </w:rPr>
              <w:t>-0.0198</w:t>
            </w:r>
          </w:p>
        </w:tc>
      </w:tr>
      <w:tr w:rsidR="00C452E6" w14:paraId="22AEA3C0" w14:textId="77777777" w:rsidTr="00E42972">
        <w:trPr>
          <w:jc w:val="center"/>
        </w:trPr>
        <w:tc>
          <w:tcPr>
            <w:tcW w:w="0" w:type="auto"/>
            <w:tcBorders>
              <w:top w:val="nil"/>
              <w:left w:val="nil"/>
              <w:bottom w:val="nil"/>
              <w:right w:val="nil"/>
            </w:tcBorders>
          </w:tcPr>
          <w:p w14:paraId="14ABB02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991E512" w14:textId="77777777" w:rsidR="00C452E6" w:rsidRDefault="00C452E6" w:rsidP="00E42972">
            <w:pPr>
              <w:widowControl w:val="0"/>
              <w:autoSpaceDE w:val="0"/>
              <w:autoSpaceDN w:val="0"/>
              <w:adjustRightInd w:val="0"/>
              <w:rPr>
                <w:szCs w:val="24"/>
              </w:rPr>
            </w:pPr>
            <w:r>
              <w:rPr>
                <w:szCs w:val="24"/>
              </w:rPr>
              <w:t>(0.0877)</w:t>
            </w:r>
          </w:p>
        </w:tc>
        <w:tc>
          <w:tcPr>
            <w:tcW w:w="0" w:type="auto"/>
            <w:tcBorders>
              <w:top w:val="nil"/>
              <w:left w:val="nil"/>
              <w:bottom w:val="nil"/>
              <w:right w:val="nil"/>
            </w:tcBorders>
          </w:tcPr>
          <w:p w14:paraId="0D0DA4A8" w14:textId="77777777" w:rsidR="00C452E6" w:rsidRDefault="00C452E6" w:rsidP="00E42972">
            <w:pPr>
              <w:widowControl w:val="0"/>
              <w:autoSpaceDE w:val="0"/>
              <w:autoSpaceDN w:val="0"/>
              <w:adjustRightInd w:val="0"/>
              <w:rPr>
                <w:szCs w:val="24"/>
              </w:rPr>
            </w:pPr>
            <w:r>
              <w:rPr>
                <w:szCs w:val="24"/>
              </w:rPr>
              <w:t>(0.0868)</w:t>
            </w:r>
          </w:p>
        </w:tc>
        <w:tc>
          <w:tcPr>
            <w:tcW w:w="0" w:type="auto"/>
            <w:tcBorders>
              <w:top w:val="nil"/>
              <w:left w:val="nil"/>
              <w:bottom w:val="nil"/>
              <w:right w:val="nil"/>
            </w:tcBorders>
          </w:tcPr>
          <w:p w14:paraId="5F726E96" w14:textId="77777777" w:rsidR="00C452E6" w:rsidRDefault="00C452E6" w:rsidP="00E42972">
            <w:pPr>
              <w:widowControl w:val="0"/>
              <w:autoSpaceDE w:val="0"/>
              <w:autoSpaceDN w:val="0"/>
              <w:adjustRightInd w:val="0"/>
              <w:rPr>
                <w:szCs w:val="24"/>
              </w:rPr>
            </w:pPr>
            <w:r>
              <w:rPr>
                <w:szCs w:val="24"/>
              </w:rPr>
              <w:t>(0.0823)</w:t>
            </w:r>
          </w:p>
        </w:tc>
        <w:tc>
          <w:tcPr>
            <w:tcW w:w="0" w:type="auto"/>
            <w:tcBorders>
              <w:top w:val="nil"/>
              <w:left w:val="nil"/>
              <w:bottom w:val="nil"/>
              <w:right w:val="nil"/>
            </w:tcBorders>
          </w:tcPr>
          <w:p w14:paraId="44095B1D" w14:textId="77777777" w:rsidR="00C452E6" w:rsidRDefault="00C452E6" w:rsidP="00E42972">
            <w:pPr>
              <w:widowControl w:val="0"/>
              <w:autoSpaceDE w:val="0"/>
              <w:autoSpaceDN w:val="0"/>
              <w:adjustRightInd w:val="0"/>
              <w:rPr>
                <w:szCs w:val="24"/>
              </w:rPr>
            </w:pPr>
            <w:r>
              <w:rPr>
                <w:szCs w:val="24"/>
              </w:rPr>
              <w:t>(0.121)</w:t>
            </w:r>
          </w:p>
        </w:tc>
        <w:tc>
          <w:tcPr>
            <w:tcW w:w="0" w:type="auto"/>
            <w:tcBorders>
              <w:top w:val="nil"/>
              <w:left w:val="nil"/>
              <w:bottom w:val="nil"/>
              <w:right w:val="nil"/>
            </w:tcBorders>
          </w:tcPr>
          <w:p w14:paraId="35F95395" w14:textId="77777777" w:rsidR="00C452E6" w:rsidRDefault="00C452E6" w:rsidP="00E42972">
            <w:pPr>
              <w:widowControl w:val="0"/>
              <w:autoSpaceDE w:val="0"/>
              <w:autoSpaceDN w:val="0"/>
              <w:adjustRightInd w:val="0"/>
              <w:rPr>
                <w:szCs w:val="24"/>
              </w:rPr>
            </w:pPr>
            <w:r>
              <w:rPr>
                <w:szCs w:val="24"/>
              </w:rPr>
              <w:t>(0.110)</w:t>
            </w:r>
          </w:p>
        </w:tc>
        <w:tc>
          <w:tcPr>
            <w:tcW w:w="0" w:type="auto"/>
            <w:tcBorders>
              <w:top w:val="nil"/>
              <w:left w:val="nil"/>
              <w:bottom w:val="nil"/>
              <w:right w:val="nil"/>
            </w:tcBorders>
          </w:tcPr>
          <w:p w14:paraId="3908521F" w14:textId="77777777" w:rsidR="00C452E6" w:rsidRDefault="00C452E6" w:rsidP="00E42972">
            <w:pPr>
              <w:widowControl w:val="0"/>
              <w:autoSpaceDE w:val="0"/>
              <w:autoSpaceDN w:val="0"/>
              <w:adjustRightInd w:val="0"/>
              <w:rPr>
                <w:szCs w:val="24"/>
              </w:rPr>
            </w:pPr>
            <w:r>
              <w:rPr>
                <w:szCs w:val="24"/>
              </w:rPr>
              <w:t>(0.157)</w:t>
            </w:r>
          </w:p>
        </w:tc>
        <w:tc>
          <w:tcPr>
            <w:tcW w:w="0" w:type="auto"/>
            <w:tcBorders>
              <w:top w:val="nil"/>
              <w:left w:val="nil"/>
              <w:bottom w:val="nil"/>
              <w:right w:val="nil"/>
            </w:tcBorders>
          </w:tcPr>
          <w:p w14:paraId="0F4344AF" w14:textId="77777777" w:rsidR="00C452E6" w:rsidRDefault="00C452E6" w:rsidP="00E42972">
            <w:pPr>
              <w:widowControl w:val="0"/>
              <w:autoSpaceDE w:val="0"/>
              <w:autoSpaceDN w:val="0"/>
              <w:adjustRightInd w:val="0"/>
              <w:rPr>
                <w:szCs w:val="24"/>
              </w:rPr>
            </w:pPr>
            <w:r>
              <w:rPr>
                <w:szCs w:val="24"/>
              </w:rPr>
              <w:t>(0.0798)</w:t>
            </w:r>
          </w:p>
        </w:tc>
      </w:tr>
      <w:tr w:rsidR="00C452E6" w14:paraId="30AB6D93" w14:textId="77777777" w:rsidTr="00E42972">
        <w:trPr>
          <w:jc w:val="center"/>
        </w:trPr>
        <w:tc>
          <w:tcPr>
            <w:tcW w:w="0" w:type="auto"/>
            <w:tcBorders>
              <w:top w:val="nil"/>
              <w:left w:val="nil"/>
              <w:bottom w:val="nil"/>
              <w:right w:val="nil"/>
            </w:tcBorders>
          </w:tcPr>
          <w:p w14:paraId="20CCBCBE" w14:textId="77777777" w:rsidR="00C452E6" w:rsidRDefault="00C452E6" w:rsidP="00E42972">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69717D24" w14:textId="77777777" w:rsidR="00C452E6" w:rsidRDefault="00C452E6" w:rsidP="00E42972">
            <w:pPr>
              <w:widowControl w:val="0"/>
              <w:autoSpaceDE w:val="0"/>
              <w:autoSpaceDN w:val="0"/>
              <w:adjustRightInd w:val="0"/>
              <w:rPr>
                <w:szCs w:val="24"/>
              </w:rPr>
            </w:pPr>
            <w:r>
              <w:rPr>
                <w:szCs w:val="24"/>
              </w:rPr>
              <w:t>-0.00694</w:t>
            </w:r>
          </w:p>
        </w:tc>
        <w:tc>
          <w:tcPr>
            <w:tcW w:w="0" w:type="auto"/>
            <w:tcBorders>
              <w:top w:val="nil"/>
              <w:left w:val="nil"/>
              <w:bottom w:val="nil"/>
              <w:right w:val="nil"/>
            </w:tcBorders>
          </w:tcPr>
          <w:p w14:paraId="41DAD027" w14:textId="77777777" w:rsidR="00C452E6" w:rsidRDefault="00C452E6" w:rsidP="00E42972">
            <w:pPr>
              <w:widowControl w:val="0"/>
              <w:autoSpaceDE w:val="0"/>
              <w:autoSpaceDN w:val="0"/>
              <w:adjustRightInd w:val="0"/>
              <w:rPr>
                <w:szCs w:val="24"/>
              </w:rPr>
            </w:pPr>
            <w:r>
              <w:rPr>
                <w:szCs w:val="24"/>
              </w:rPr>
              <w:t>0.0276</w:t>
            </w:r>
          </w:p>
        </w:tc>
        <w:tc>
          <w:tcPr>
            <w:tcW w:w="0" w:type="auto"/>
            <w:tcBorders>
              <w:top w:val="nil"/>
              <w:left w:val="nil"/>
              <w:bottom w:val="nil"/>
              <w:right w:val="nil"/>
            </w:tcBorders>
          </w:tcPr>
          <w:p w14:paraId="02704E99" w14:textId="77777777" w:rsidR="00C452E6" w:rsidRDefault="00C452E6" w:rsidP="00E42972">
            <w:pPr>
              <w:widowControl w:val="0"/>
              <w:autoSpaceDE w:val="0"/>
              <w:autoSpaceDN w:val="0"/>
              <w:adjustRightInd w:val="0"/>
              <w:rPr>
                <w:szCs w:val="24"/>
              </w:rPr>
            </w:pPr>
            <w:r>
              <w:rPr>
                <w:szCs w:val="24"/>
              </w:rPr>
              <w:t>-0.0207</w:t>
            </w:r>
          </w:p>
        </w:tc>
        <w:tc>
          <w:tcPr>
            <w:tcW w:w="0" w:type="auto"/>
            <w:tcBorders>
              <w:top w:val="nil"/>
              <w:left w:val="nil"/>
              <w:bottom w:val="nil"/>
              <w:right w:val="nil"/>
            </w:tcBorders>
          </w:tcPr>
          <w:p w14:paraId="298402AC" w14:textId="77777777" w:rsidR="00C452E6" w:rsidRDefault="00C452E6" w:rsidP="00E42972">
            <w:pPr>
              <w:widowControl w:val="0"/>
              <w:autoSpaceDE w:val="0"/>
              <w:autoSpaceDN w:val="0"/>
              <w:adjustRightInd w:val="0"/>
              <w:rPr>
                <w:szCs w:val="24"/>
              </w:rPr>
            </w:pPr>
            <w:r>
              <w:rPr>
                <w:szCs w:val="24"/>
              </w:rPr>
              <w:t>4.970***</w:t>
            </w:r>
          </w:p>
        </w:tc>
        <w:tc>
          <w:tcPr>
            <w:tcW w:w="0" w:type="auto"/>
            <w:tcBorders>
              <w:top w:val="nil"/>
              <w:left w:val="nil"/>
              <w:bottom w:val="nil"/>
              <w:right w:val="nil"/>
            </w:tcBorders>
          </w:tcPr>
          <w:p w14:paraId="48675814" w14:textId="77777777" w:rsidR="00C452E6" w:rsidRDefault="00C452E6" w:rsidP="00E42972">
            <w:pPr>
              <w:widowControl w:val="0"/>
              <w:autoSpaceDE w:val="0"/>
              <w:autoSpaceDN w:val="0"/>
              <w:adjustRightInd w:val="0"/>
              <w:rPr>
                <w:szCs w:val="24"/>
              </w:rPr>
            </w:pPr>
            <w:r>
              <w:rPr>
                <w:szCs w:val="24"/>
              </w:rPr>
              <w:t>-0.0208</w:t>
            </w:r>
          </w:p>
        </w:tc>
        <w:tc>
          <w:tcPr>
            <w:tcW w:w="0" w:type="auto"/>
            <w:tcBorders>
              <w:top w:val="nil"/>
              <w:left w:val="nil"/>
              <w:bottom w:val="nil"/>
              <w:right w:val="nil"/>
            </w:tcBorders>
          </w:tcPr>
          <w:p w14:paraId="3FAACEB5" w14:textId="77777777" w:rsidR="00C452E6" w:rsidRDefault="00C452E6" w:rsidP="00E42972">
            <w:pPr>
              <w:widowControl w:val="0"/>
              <w:autoSpaceDE w:val="0"/>
              <w:autoSpaceDN w:val="0"/>
              <w:adjustRightInd w:val="0"/>
              <w:rPr>
                <w:szCs w:val="24"/>
              </w:rPr>
            </w:pPr>
            <w:r>
              <w:rPr>
                <w:szCs w:val="24"/>
              </w:rPr>
              <w:t>0.799***</w:t>
            </w:r>
          </w:p>
        </w:tc>
        <w:tc>
          <w:tcPr>
            <w:tcW w:w="0" w:type="auto"/>
            <w:tcBorders>
              <w:top w:val="nil"/>
              <w:left w:val="nil"/>
              <w:bottom w:val="nil"/>
              <w:right w:val="nil"/>
            </w:tcBorders>
          </w:tcPr>
          <w:p w14:paraId="16C8CE9F" w14:textId="77777777" w:rsidR="00C452E6" w:rsidRDefault="00C452E6" w:rsidP="00E42972">
            <w:pPr>
              <w:widowControl w:val="0"/>
              <w:autoSpaceDE w:val="0"/>
              <w:autoSpaceDN w:val="0"/>
              <w:adjustRightInd w:val="0"/>
              <w:rPr>
                <w:szCs w:val="24"/>
              </w:rPr>
            </w:pPr>
            <w:r>
              <w:rPr>
                <w:szCs w:val="24"/>
              </w:rPr>
              <w:t>0.0486</w:t>
            </w:r>
          </w:p>
        </w:tc>
      </w:tr>
      <w:tr w:rsidR="00C452E6" w14:paraId="3EB2331A" w14:textId="77777777" w:rsidTr="00E42972">
        <w:trPr>
          <w:jc w:val="center"/>
        </w:trPr>
        <w:tc>
          <w:tcPr>
            <w:tcW w:w="0" w:type="auto"/>
            <w:tcBorders>
              <w:top w:val="nil"/>
              <w:left w:val="nil"/>
              <w:bottom w:val="nil"/>
              <w:right w:val="nil"/>
            </w:tcBorders>
          </w:tcPr>
          <w:p w14:paraId="3B9762A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9AFF6EF" w14:textId="77777777" w:rsidR="00C452E6" w:rsidRDefault="00C452E6" w:rsidP="00E42972">
            <w:pPr>
              <w:widowControl w:val="0"/>
              <w:autoSpaceDE w:val="0"/>
              <w:autoSpaceDN w:val="0"/>
              <w:adjustRightInd w:val="0"/>
              <w:rPr>
                <w:szCs w:val="24"/>
              </w:rPr>
            </w:pPr>
            <w:r>
              <w:rPr>
                <w:szCs w:val="24"/>
              </w:rPr>
              <w:t>(0.0664)</w:t>
            </w:r>
          </w:p>
        </w:tc>
        <w:tc>
          <w:tcPr>
            <w:tcW w:w="0" w:type="auto"/>
            <w:tcBorders>
              <w:top w:val="nil"/>
              <w:left w:val="nil"/>
              <w:bottom w:val="nil"/>
              <w:right w:val="nil"/>
            </w:tcBorders>
          </w:tcPr>
          <w:p w14:paraId="2EA101FF" w14:textId="77777777" w:rsidR="00C452E6" w:rsidRDefault="00C452E6" w:rsidP="00E42972">
            <w:pPr>
              <w:widowControl w:val="0"/>
              <w:autoSpaceDE w:val="0"/>
              <w:autoSpaceDN w:val="0"/>
              <w:adjustRightInd w:val="0"/>
              <w:rPr>
                <w:szCs w:val="24"/>
              </w:rPr>
            </w:pPr>
            <w:r>
              <w:rPr>
                <w:szCs w:val="24"/>
              </w:rPr>
              <w:t>(0.0641)</w:t>
            </w:r>
          </w:p>
        </w:tc>
        <w:tc>
          <w:tcPr>
            <w:tcW w:w="0" w:type="auto"/>
            <w:tcBorders>
              <w:top w:val="nil"/>
              <w:left w:val="nil"/>
              <w:bottom w:val="nil"/>
              <w:right w:val="nil"/>
            </w:tcBorders>
          </w:tcPr>
          <w:p w14:paraId="71D65EF0" w14:textId="77777777" w:rsidR="00C452E6" w:rsidRDefault="00C452E6" w:rsidP="00E42972">
            <w:pPr>
              <w:widowControl w:val="0"/>
              <w:autoSpaceDE w:val="0"/>
              <w:autoSpaceDN w:val="0"/>
              <w:adjustRightInd w:val="0"/>
              <w:rPr>
                <w:szCs w:val="24"/>
              </w:rPr>
            </w:pPr>
            <w:r>
              <w:rPr>
                <w:szCs w:val="24"/>
              </w:rPr>
              <w:t>(0.0681)</w:t>
            </w:r>
          </w:p>
        </w:tc>
        <w:tc>
          <w:tcPr>
            <w:tcW w:w="0" w:type="auto"/>
            <w:tcBorders>
              <w:top w:val="nil"/>
              <w:left w:val="nil"/>
              <w:bottom w:val="nil"/>
              <w:right w:val="nil"/>
            </w:tcBorders>
          </w:tcPr>
          <w:p w14:paraId="48050C15" w14:textId="77777777" w:rsidR="00C452E6" w:rsidRDefault="00C452E6" w:rsidP="00E42972">
            <w:pPr>
              <w:widowControl w:val="0"/>
              <w:autoSpaceDE w:val="0"/>
              <w:autoSpaceDN w:val="0"/>
              <w:adjustRightInd w:val="0"/>
              <w:rPr>
                <w:szCs w:val="24"/>
              </w:rPr>
            </w:pPr>
            <w:r>
              <w:rPr>
                <w:szCs w:val="24"/>
              </w:rPr>
              <w:t>(0.0995)</w:t>
            </w:r>
          </w:p>
        </w:tc>
        <w:tc>
          <w:tcPr>
            <w:tcW w:w="0" w:type="auto"/>
            <w:tcBorders>
              <w:top w:val="nil"/>
              <w:left w:val="nil"/>
              <w:bottom w:val="nil"/>
              <w:right w:val="nil"/>
            </w:tcBorders>
          </w:tcPr>
          <w:p w14:paraId="04AD54E1" w14:textId="77777777" w:rsidR="00C452E6" w:rsidRDefault="00C452E6" w:rsidP="00E42972">
            <w:pPr>
              <w:widowControl w:val="0"/>
              <w:autoSpaceDE w:val="0"/>
              <w:autoSpaceDN w:val="0"/>
              <w:adjustRightInd w:val="0"/>
              <w:rPr>
                <w:szCs w:val="24"/>
              </w:rPr>
            </w:pPr>
            <w:r>
              <w:rPr>
                <w:szCs w:val="24"/>
              </w:rPr>
              <w:t>(0.0827)</w:t>
            </w:r>
          </w:p>
        </w:tc>
        <w:tc>
          <w:tcPr>
            <w:tcW w:w="0" w:type="auto"/>
            <w:tcBorders>
              <w:top w:val="nil"/>
              <w:left w:val="nil"/>
              <w:bottom w:val="nil"/>
              <w:right w:val="nil"/>
            </w:tcBorders>
          </w:tcPr>
          <w:p w14:paraId="089DE7A6" w14:textId="77777777" w:rsidR="00C452E6" w:rsidRDefault="00C452E6" w:rsidP="00E42972">
            <w:pPr>
              <w:widowControl w:val="0"/>
              <w:autoSpaceDE w:val="0"/>
              <w:autoSpaceDN w:val="0"/>
              <w:adjustRightInd w:val="0"/>
              <w:rPr>
                <w:szCs w:val="24"/>
              </w:rPr>
            </w:pPr>
            <w:r>
              <w:rPr>
                <w:szCs w:val="24"/>
              </w:rPr>
              <w:t>(0.121)</w:t>
            </w:r>
          </w:p>
        </w:tc>
        <w:tc>
          <w:tcPr>
            <w:tcW w:w="0" w:type="auto"/>
            <w:tcBorders>
              <w:top w:val="nil"/>
              <w:left w:val="nil"/>
              <w:bottom w:val="nil"/>
              <w:right w:val="nil"/>
            </w:tcBorders>
          </w:tcPr>
          <w:p w14:paraId="2CCC8FB7" w14:textId="77777777" w:rsidR="00C452E6" w:rsidRDefault="00C452E6" w:rsidP="00E42972">
            <w:pPr>
              <w:widowControl w:val="0"/>
              <w:autoSpaceDE w:val="0"/>
              <w:autoSpaceDN w:val="0"/>
              <w:adjustRightInd w:val="0"/>
              <w:rPr>
                <w:szCs w:val="24"/>
              </w:rPr>
            </w:pPr>
            <w:r>
              <w:rPr>
                <w:szCs w:val="24"/>
              </w:rPr>
              <w:t>(0.0626)</w:t>
            </w:r>
          </w:p>
        </w:tc>
      </w:tr>
      <w:tr w:rsidR="00C452E6" w14:paraId="32EFB642" w14:textId="77777777" w:rsidTr="00E42972">
        <w:trPr>
          <w:jc w:val="center"/>
        </w:trPr>
        <w:tc>
          <w:tcPr>
            <w:tcW w:w="0" w:type="auto"/>
            <w:tcBorders>
              <w:top w:val="nil"/>
              <w:left w:val="nil"/>
              <w:bottom w:val="nil"/>
              <w:right w:val="nil"/>
            </w:tcBorders>
          </w:tcPr>
          <w:p w14:paraId="555F3B3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16EC35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148695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1FF450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9078CB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1ACF46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32A1E8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1E17FC7" w14:textId="77777777" w:rsidR="00C452E6" w:rsidRDefault="00C452E6" w:rsidP="00E42972">
            <w:pPr>
              <w:widowControl w:val="0"/>
              <w:autoSpaceDE w:val="0"/>
              <w:autoSpaceDN w:val="0"/>
              <w:adjustRightInd w:val="0"/>
              <w:rPr>
                <w:szCs w:val="24"/>
              </w:rPr>
            </w:pPr>
          </w:p>
        </w:tc>
      </w:tr>
      <w:tr w:rsidR="00C452E6" w14:paraId="411B7A71" w14:textId="77777777" w:rsidTr="00E42972">
        <w:trPr>
          <w:jc w:val="center"/>
        </w:trPr>
        <w:tc>
          <w:tcPr>
            <w:tcW w:w="0" w:type="auto"/>
            <w:tcBorders>
              <w:top w:val="nil"/>
              <w:left w:val="nil"/>
              <w:bottom w:val="nil"/>
              <w:right w:val="nil"/>
            </w:tcBorders>
          </w:tcPr>
          <w:p w14:paraId="312FC7F6" w14:textId="77777777" w:rsidR="00C452E6" w:rsidRDefault="00C452E6" w:rsidP="00E42972">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1116F4DF" w14:textId="77777777" w:rsidR="00C452E6" w:rsidRDefault="00C452E6" w:rsidP="00E42972">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38BCD3F2"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3F1BC8F3"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27F8EA8B" w14:textId="77777777" w:rsidR="00C452E6" w:rsidRDefault="00C452E6" w:rsidP="00E42972">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134AAF4A" w14:textId="77777777" w:rsidR="00C452E6" w:rsidRDefault="00C452E6" w:rsidP="00E42972">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333366BA" w14:textId="77777777" w:rsidR="00C452E6" w:rsidRDefault="00C452E6" w:rsidP="00E42972">
            <w:pPr>
              <w:widowControl w:val="0"/>
              <w:autoSpaceDE w:val="0"/>
              <w:autoSpaceDN w:val="0"/>
              <w:adjustRightInd w:val="0"/>
              <w:rPr>
                <w:szCs w:val="24"/>
              </w:rPr>
            </w:pPr>
            <w:r>
              <w:rPr>
                <w:szCs w:val="24"/>
              </w:rPr>
              <w:t>500</w:t>
            </w:r>
          </w:p>
        </w:tc>
        <w:tc>
          <w:tcPr>
            <w:tcW w:w="0" w:type="auto"/>
            <w:tcBorders>
              <w:top w:val="nil"/>
              <w:left w:val="nil"/>
              <w:bottom w:val="nil"/>
              <w:right w:val="nil"/>
            </w:tcBorders>
          </w:tcPr>
          <w:p w14:paraId="55F8B3ED" w14:textId="77777777" w:rsidR="00C452E6" w:rsidRDefault="00C452E6" w:rsidP="00E42972">
            <w:pPr>
              <w:widowControl w:val="0"/>
              <w:autoSpaceDE w:val="0"/>
              <w:autoSpaceDN w:val="0"/>
              <w:adjustRightInd w:val="0"/>
              <w:rPr>
                <w:szCs w:val="24"/>
              </w:rPr>
            </w:pPr>
            <w:r>
              <w:rPr>
                <w:szCs w:val="24"/>
              </w:rPr>
              <w:t>502</w:t>
            </w:r>
          </w:p>
        </w:tc>
      </w:tr>
      <w:tr w:rsidR="00C452E6" w14:paraId="6A2A3A2D" w14:textId="77777777" w:rsidTr="00E42972">
        <w:trPr>
          <w:jc w:val="center"/>
        </w:trPr>
        <w:tc>
          <w:tcPr>
            <w:tcW w:w="0" w:type="auto"/>
            <w:tcBorders>
              <w:top w:val="nil"/>
              <w:left w:val="nil"/>
              <w:bottom w:val="nil"/>
              <w:right w:val="nil"/>
            </w:tcBorders>
          </w:tcPr>
          <w:p w14:paraId="563517BE" w14:textId="77777777" w:rsidR="00C452E6" w:rsidRDefault="00C452E6" w:rsidP="00E42972">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4DDCB3EE" w14:textId="77777777" w:rsidR="00C452E6" w:rsidRDefault="00C452E6" w:rsidP="00E42972">
            <w:pPr>
              <w:widowControl w:val="0"/>
              <w:autoSpaceDE w:val="0"/>
              <w:autoSpaceDN w:val="0"/>
              <w:adjustRightInd w:val="0"/>
              <w:rPr>
                <w:szCs w:val="24"/>
              </w:rPr>
            </w:pPr>
            <w:r>
              <w:rPr>
                <w:szCs w:val="24"/>
              </w:rPr>
              <w:t>0.056</w:t>
            </w:r>
          </w:p>
        </w:tc>
        <w:tc>
          <w:tcPr>
            <w:tcW w:w="0" w:type="auto"/>
            <w:tcBorders>
              <w:top w:val="nil"/>
              <w:left w:val="nil"/>
              <w:bottom w:val="nil"/>
              <w:right w:val="nil"/>
            </w:tcBorders>
          </w:tcPr>
          <w:p w14:paraId="26EF9E7C" w14:textId="77777777" w:rsidR="00C452E6" w:rsidRDefault="00C452E6" w:rsidP="00E42972">
            <w:pPr>
              <w:widowControl w:val="0"/>
              <w:autoSpaceDE w:val="0"/>
              <w:autoSpaceDN w:val="0"/>
              <w:adjustRightInd w:val="0"/>
              <w:rPr>
                <w:szCs w:val="24"/>
              </w:rPr>
            </w:pPr>
            <w:r>
              <w:rPr>
                <w:szCs w:val="24"/>
              </w:rPr>
              <w:t>0.044</w:t>
            </w:r>
          </w:p>
        </w:tc>
        <w:tc>
          <w:tcPr>
            <w:tcW w:w="0" w:type="auto"/>
            <w:tcBorders>
              <w:top w:val="nil"/>
              <w:left w:val="nil"/>
              <w:bottom w:val="nil"/>
              <w:right w:val="nil"/>
            </w:tcBorders>
          </w:tcPr>
          <w:p w14:paraId="519FB989" w14:textId="77777777" w:rsidR="00C452E6" w:rsidRDefault="00C452E6" w:rsidP="00E42972">
            <w:pPr>
              <w:widowControl w:val="0"/>
              <w:autoSpaceDE w:val="0"/>
              <w:autoSpaceDN w:val="0"/>
              <w:adjustRightInd w:val="0"/>
              <w:rPr>
                <w:szCs w:val="24"/>
              </w:rPr>
            </w:pPr>
            <w:r>
              <w:rPr>
                <w:szCs w:val="24"/>
              </w:rPr>
              <w:t>0.007</w:t>
            </w:r>
          </w:p>
        </w:tc>
        <w:tc>
          <w:tcPr>
            <w:tcW w:w="0" w:type="auto"/>
            <w:tcBorders>
              <w:top w:val="nil"/>
              <w:left w:val="nil"/>
              <w:bottom w:val="nil"/>
              <w:right w:val="nil"/>
            </w:tcBorders>
          </w:tcPr>
          <w:p w14:paraId="779DA956" w14:textId="77777777" w:rsidR="00C452E6" w:rsidRDefault="00C452E6" w:rsidP="00E42972">
            <w:pPr>
              <w:widowControl w:val="0"/>
              <w:autoSpaceDE w:val="0"/>
              <w:autoSpaceDN w:val="0"/>
              <w:adjustRightInd w:val="0"/>
              <w:rPr>
                <w:szCs w:val="24"/>
              </w:rPr>
            </w:pPr>
            <w:r>
              <w:rPr>
                <w:szCs w:val="24"/>
              </w:rPr>
              <w:t>0.071</w:t>
            </w:r>
          </w:p>
        </w:tc>
        <w:tc>
          <w:tcPr>
            <w:tcW w:w="0" w:type="auto"/>
            <w:tcBorders>
              <w:top w:val="nil"/>
              <w:left w:val="nil"/>
              <w:bottom w:val="nil"/>
              <w:right w:val="nil"/>
            </w:tcBorders>
          </w:tcPr>
          <w:p w14:paraId="76765002" w14:textId="77777777" w:rsidR="00C452E6" w:rsidRDefault="00C452E6" w:rsidP="00E42972">
            <w:pPr>
              <w:widowControl w:val="0"/>
              <w:autoSpaceDE w:val="0"/>
              <w:autoSpaceDN w:val="0"/>
              <w:adjustRightInd w:val="0"/>
              <w:rPr>
                <w:szCs w:val="24"/>
              </w:rPr>
            </w:pPr>
            <w:r>
              <w:rPr>
                <w:szCs w:val="24"/>
              </w:rPr>
              <w:t>0.140</w:t>
            </w:r>
          </w:p>
        </w:tc>
        <w:tc>
          <w:tcPr>
            <w:tcW w:w="0" w:type="auto"/>
            <w:tcBorders>
              <w:top w:val="nil"/>
              <w:left w:val="nil"/>
              <w:bottom w:val="nil"/>
              <w:right w:val="nil"/>
            </w:tcBorders>
          </w:tcPr>
          <w:p w14:paraId="33E86206" w14:textId="77777777" w:rsidR="00C452E6" w:rsidRDefault="00C452E6" w:rsidP="00E42972">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75055F69" w14:textId="77777777" w:rsidR="00C452E6" w:rsidRDefault="00C452E6" w:rsidP="00E42972">
            <w:pPr>
              <w:widowControl w:val="0"/>
              <w:autoSpaceDE w:val="0"/>
              <w:autoSpaceDN w:val="0"/>
              <w:adjustRightInd w:val="0"/>
              <w:rPr>
                <w:szCs w:val="24"/>
              </w:rPr>
            </w:pPr>
            <w:r>
              <w:rPr>
                <w:szCs w:val="24"/>
              </w:rPr>
              <w:t>0.013</w:t>
            </w:r>
          </w:p>
        </w:tc>
      </w:tr>
      <w:tr w:rsidR="00C452E6" w14:paraId="26E09A70" w14:textId="77777777" w:rsidTr="00E42972">
        <w:tblPrEx>
          <w:tblBorders>
            <w:bottom w:val="single" w:sz="6" w:space="0" w:color="auto"/>
          </w:tblBorders>
        </w:tblPrEx>
        <w:trPr>
          <w:jc w:val="center"/>
        </w:trPr>
        <w:tc>
          <w:tcPr>
            <w:tcW w:w="0" w:type="auto"/>
            <w:tcBorders>
              <w:top w:val="nil"/>
              <w:left w:val="nil"/>
              <w:bottom w:val="single" w:sz="6" w:space="0" w:color="auto"/>
              <w:right w:val="nil"/>
            </w:tcBorders>
          </w:tcPr>
          <w:p w14:paraId="7106B413" w14:textId="77777777" w:rsidR="00C452E6" w:rsidRDefault="00C452E6" w:rsidP="00E42972">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2937340A" w14:textId="77777777" w:rsidR="00C452E6" w:rsidRDefault="00C452E6" w:rsidP="00E42972">
            <w:pPr>
              <w:widowControl w:val="0"/>
              <w:autoSpaceDE w:val="0"/>
              <w:autoSpaceDN w:val="0"/>
              <w:adjustRightInd w:val="0"/>
              <w:rPr>
                <w:szCs w:val="24"/>
              </w:rPr>
            </w:pPr>
            <w:r>
              <w:rPr>
                <w:szCs w:val="24"/>
              </w:rPr>
              <w:t>0.0525</w:t>
            </w:r>
          </w:p>
        </w:tc>
        <w:tc>
          <w:tcPr>
            <w:tcW w:w="0" w:type="auto"/>
            <w:tcBorders>
              <w:top w:val="nil"/>
              <w:left w:val="nil"/>
              <w:bottom w:val="single" w:sz="6" w:space="0" w:color="auto"/>
              <w:right w:val="nil"/>
            </w:tcBorders>
          </w:tcPr>
          <w:p w14:paraId="45D43647" w14:textId="77777777" w:rsidR="00C452E6" w:rsidRDefault="00C452E6" w:rsidP="00E42972">
            <w:pPr>
              <w:widowControl w:val="0"/>
              <w:autoSpaceDE w:val="0"/>
              <w:autoSpaceDN w:val="0"/>
              <w:adjustRightInd w:val="0"/>
              <w:rPr>
                <w:szCs w:val="24"/>
              </w:rPr>
            </w:pPr>
            <w:r>
              <w:rPr>
                <w:szCs w:val="24"/>
              </w:rPr>
              <w:t>0.0406</w:t>
            </w:r>
          </w:p>
        </w:tc>
        <w:tc>
          <w:tcPr>
            <w:tcW w:w="0" w:type="auto"/>
            <w:tcBorders>
              <w:top w:val="nil"/>
              <w:left w:val="nil"/>
              <w:bottom w:val="single" w:sz="6" w:space="0" w:color="auto"/>
              <w:right w:val="nil"/>
            </w:tcBorders>
          </w:tcPr>
          <w:p w14:paraId="7933290A" w14:textId="77777777" w:rsidR="00C452E6" w:rsidRDefault="00C452E6" w:rsidP="00E42972">
            <w:pPr>
              <w:widowControl w:val="0"/>
              <w:autoSpaceDE w:val="0"/>
              <w:autoSpaceDN w:val="0"/>
              <w:adjustRightInd w:val="0"/>
              <w:rPr>
                <w:szCs w:val="24"/>
              </w:rPr>
            </w:pPr>
            <w:r>
              <w:rPr>
                <w:szCs w:val="24"/>
              </w:rPr>
              <w:t>0.00304</w:t>
            </w:r>
          </w:p>
        </w:tc>
        <w:tc>
          <w:tcPr>
            <w:tcW w:w="0" w:type="auto"/>
            <w:tcBorders>
              <w:top w:val="nil"/>
              <w:left w:val="nil"/>
              <w:bottom w:val="single" w:sz="6" w:space="0" w:color="auto"/>
              <w:right w:val="nil"/>
            </w:tcBorders>
          </w:tcPr>
          <w:p w14:paraId="3ABA7060" w14:textId="77777777" w:rsidR="00C452E6" w:rsidRDefault="00C452E6" w:rsidP="00E42972">
            <w:pPr>
              <w:widowControl w:val="0"/>
              <w:autoSpaceDE w:val="0"/>
              <w:autoSpaceDN w:val="0"/>
              <w:adjustRightInd w:val="0"/>
              <w:rPr>
                <w:szCs w:val="24"/>
              </w:rPr>
            </w:pPr>
            <w:r>
              <w:rPr>
                <w:szCs w:val="24"/>
              </w:rPr>
              <w:t>0.0678</w:t>
            </w:r>
          </w:p>
        </w:tc>
        <w:tc>
          <w:tcPr>
            <w:tcW w:w="0" w:type="auto"/>
            <w:tcBorders>
              <w:top w:val="nil"/>
              <w:left w:val="nil"/>
              <w:bottom w:val="single" w:sz="6" w:space="0" w:color="auto"/>
              <w:right w:val="nil"/>
            </w:tcBorders>
          </w:tcPr>
          <w:p w14:paraId="1D75E393" w14:textId="77777777" w:rsidR="00C452E6" w:rsidRDefault="00C452E6" w:rsidP="00E42972">
            <w:pPr>
              <w:widowControl w:val="0"/>
              <w:autoSpaceDE w:val="0"/>
              <w:autoSpaceDN w:val="0"/>
              <w:adjustRightInd w:val="0"/>
              <w:rPr>
                <w:szCs w:val="24"/>
              </w:rPr>
            </w:pPr>
            <w:r>
              <w:rPr>
                <w:szCs w:val="24"/>
              </w:rPr>
              <w:t>0.136</w:t>
            </w:r>
          </w:p>
        </w:tc>
        <w:tc>
          <w:tcPr>
            <w:tcW w:w="0" w:type="auto"/>
            <w:tcBorders>
              <w:top w:val="nil"/>
              <w:left w:val="nil"/>
              <w:bottom w:val="single" w:sz="6" w:space="0" w:color="auto"/>
              <w:right w:val="nil"/>
            </w:tcBorders>
          </w:tcPr>
          <w:p w14:paraId="4EA849EE" w14:textId="77777777" w:rsidR="00C452E6" w:rsidRDefault="00C452E6" w:rsidP="00E42972">
            <w:pPr>
              <w:widowControl w:val="0"/>
              <w:autoSpaceDE w:val="0"/>
              <w:autoSpaceDN w:val="0"/>
              <w:adjustRightInd w:val="0"/>
              <w:rPr>
                <w:szCs w:val="24"/>
              </w:rPr>
            </w:pPr>
            <w:r>
              <w:rPr>
                <w:szCs w:val="24"/>
              </w:rPr>
              <w:t>0.0992</w:t>
            </w:r>
          </w:p>
        </w:tc>
        <w:tc>
          <w:tcPr>
            <w:tcW w:w="0" w:type="auto"/>
            <w:tcBorders>
              <w:top w:val="nil"/>
              <w:left w:val="nil"/>
              <w:bottom w:val="single" w:sz="6" w:space="0" w:color="auto"/>
              <w:right w:val="nil"/>
            </w:tcBorders>
          </w:tcPr>
          <w:p w14:paraId="29290CE6" w14:textId="77777777" w:rsidR="00C452E6" w:rsidRDefault="00C452E6" w:rsidP="00E42972">
            <w:pPr>
              <w:widowControl w:val="0"/>
              <w:autoSpaceDE w:val="0"/>
              <w:autoSpaceDN w:val="0"/>
              <w:adjustRightInd w:val="0"/>
              <w:rPr>
                <w:szCs w:val="24"/>
              </w:rPr>
            </w:pPr>
            <w:r>
              <w:rPr>
                <w:szCs w:val="24"/>
              </w:rPr>
              <w:t>0.00874</w:t>
            </w:r>
          </w:p>
        </w:tc>
      </w:tr>
    </w:tbl>
    <w:p w14:paraId="11918E16" w14:textId="77777777" w:rsidR="00C452E6" w:rsidRDefault="00C452E6" w:rsidP="00C452E6">
      <w:pPr>
        <w:widowControl w:val="0"/>
        <w:autoSpaceDE w:val="0"/>
        <w:autoSpaceDN w:val="0"/>
        <w:adjustRightInd w:val="0"/>
        <w:rPr>
          <w:szCs w:val="24"/>
        </w:rPr>
      </w:pPr>
      <w:r>
        <w:rPr>
          <w:szCs w:val="24"/>
        </w:rPr>
        <w:t>Robust standard errors in parentheses</w:t>
      </w:r>
    </w:p>
    <w:p w14:paraId="18049BD7" w14:textId="77777777" w:rsidR="00C452E6" w:rsidRDefault="00C452E6" w:rsidP="00C452E6">
      <w:pPr>
        <w:widowControl w:val="0"/>
        <w:autoSpaceDE w:val="0"/>
        <w:autoSpaceDN w:val="0"/>
        <w:adjustRightInd w:val="0"/>
        <w:rPr>
          <w:szCs w:val="24"/>
        </w:rPr>
      </w:pPr>
      <w:r>
        <w:rPr>
          <w:szCs w:val="24"/>
        </w:rPr>
        <w:t>*** p&lt;0.01, ** p&lt;0.05, * p&lt;0.1</w:t>
      </w:r>
    </w:p>
    <w:bookmarkEnd w:id="19"/>
    <w:p w14:paraId="03DB4347" w14:textId="77777777" w:rsidR="00C452E6" w:rsidRDefault="00C452E6" w:rsidP="00C452E6"/>
    <w:p w14:paraId="0DB0A8CD" w14:textId="77777777" w:rsidR="00C452E6" w:rsidRDefault="00C452E6" w:rsidP="00C452E6"/>
    <w:p w14:paraId="4D48882E" w14:textId="77777777" w:rsidR="00C452E6" w:rsidRDefault="00C452E6" w:rsidP="00C452E6"/>
    <w:p w14:paraId="729D2007" w14:textId="77777777" w:rsidR="00C452E6" w:rsidRDefault="00C452E6" w:rsidP="00C452E6"/>
    <w:p w14:paraId="10E2AC26" w14:textId="77777777" w:rsidR="00C452E6" w:rsidRDefault="00C452E6" w:rsidP="00C452E6"/>
    <w:p w14:paraId="62F2EE2B" w14:textId="77777777" w:rsidR="00C452E6" w:rsidRDefault="00C452E6" w:rsidP="00C452E6"/>
    <w:p w14:paraId="1CA7C296" w14:textId="77777777" w:rsidR="00C452E6" w:rsidRDefault="00C452E6" w:rsidP="00C452E6"/>
    <w:p w14:paraId="6AE0BB99" w14:textId="77777777" w:rsidR="00C452E6" w:rsidRDefault="00C452E6" w:rsidP="00C452E6"/>
    <w:p w14:paraId="4A89C4E2" w14:textId="2B40A7D2" w:rsidR="00C452E6" w:rsidRPr="009B078A" w:rsidRDefault="00C452E6" w:rsidP="00C452E6">
      <w:bookmarkStart w:id="20" w:name="_Hlk135896077"/>
      <w:r>
        <w:lastRenderedPageBreak/>
        <w:t>Table 1 (long format). Partisan Satisfaction with Democracy and Plausible Mediators (OLS Regression)</w:t>
      </w:r>
    </w:p>
    <w:bookmarkEnd w:id="20"/>
    <w:p w14:paraId="2252E5F3" w14:textId="77777777" w:rsidR="00C452E6" w:rsidRPr="00456213" w:rsidRDefault="00C452E6" w:rsidP="00C452E6"/>
    <w:tbl>
      <w:tblPr>
        <w:tblW w:w="11453" w:type="dxa"/>
        <w:jc w:val="center"/>
        <w:tblCellMar>
          <w:left w:w="75" w:type="dxa"/>
          <w:right w:w="75" w:type="dxa"/>
        </w:tblCellMar>
        <w:tblLook w:val="0000" w:firstRow="0" w:lastRow="0" w:firstColumn="0" w:lastColumn="0" w:noHBand="0" w:noVBand="0"/>
      </w:tblPr>
      <w:tblGrid>
        <w:gridCol w:w="1555"/>
        <w:gridCol w:w="1410"/>
        <w:gridCol w:w="1145"/>
        <w:gridCol w:w="1355"/>
        <w:gridCol w:w="1557"/>
        <w:gridCol w:w="1430"/>
        <w:gridCol w:w="1615"/>
        <w:gridCol w:w="1386"/>
      </w:tblGrid>
      <w:tr w:rsidR="00C452E6" w14:paraId="4FCE412D" w14:textId="77777777" w:rsidTr="00E42972">
        <w:trPr>
          <w:jc w:val="center"/>
        </w:trPr>
        <w:tc>
          <w:tcPr>
            <w:tcW w:w="0" w:type="auto"/>
            <w:tcBorders>
              <w:top w:val="single" w:sz="6" w:space="0" w:color="auto"/>
              <w:left w:val="nil"/>
              <w:bottom w:val="nil"/>
              <w:right w:val="nil"/>
            </w:tcBorders>
          </w:tcPr>
          <w:p w14:paraId="614C5891" w14:textId="77777777" w:rsidR="00C452E6" w:rsidRDefault="00C452E6"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48EEA2D8" w14:textId="77777777" w:rsidR="00C452E6" w:rsidRPr="00483793" w:rsidRDefault="00C452E6" w:rsidP="00E42972">
            <w:pPr>
              <w:widowControl w:val="0"/>
              <w:autoSpaceDE w:val="0"/>
              <w:autoSpaceDN w:val="0"/>
              <w:adjustRightInd w:val="0"/>
              <w:rPr>
                <w:i/>
                <w:szCs w:val="24"/>
              </w:rPr>
            </w:pPr>
            <w:r w:rsidRPr="00483793">
              <w:rPr>
                <w:i/>
                <w:szCs w:val="24"/>
              </w:rPr>
              <w:t>Postelection</w:t>
            </w:r>
          </w:p>
          <w:p w14:paraId="05EA0F17" w14:textId="77777777" w:rsidR="00C452E6" w:rsidRPr="00483793" w:rsidRDefault="00C452E6" w:rsidP="00E42972">
            <w:pPr>
              <w:widowControl w:val="0"/>
              <w:autoSpaceDE w:val="0"/>
              <w:autoSpaceDN w:val="0"/>
              <w:adjustRightInd w:val="0"/>
              <w:rPr>
                <w:i/>
                <w:szCs w:val="24"/>
              </w:rPr>
            </w:pPr>
            <w:r w:rsidRPr="00483793">
              <w:rPr>
                <w:i/>
                <w:szCs w:val="24"/>
              </w:rPr>
              <w:t xml:space="preserve">Partisan </w:t>
            </w:r>
            <w:r>
              <w:rPr>
                <w:i/>
                <w:szCs w:val="24"/>
              </w:rPr>
              <w:t>G</w:t>
            </w:r>
            <w:r w:rsidRPr="00483793">
              <w:rPr>
                <w:i/>
                <w:szCs w:val="24"/>
              </w:rPr>
              <w:t>ap</w:t>
            </w:r>
          </w:p>
          <w:p w14:paraId="7F5197EE" w14:textId="77777777" w:rsidR="00C452E6" w:rsidRPr="00483793" w:rsidRDefault="00C452E6" w:rsidP="00E42972">
            <w:pPr>
              <w:widowControl w:val="0"/>
              <w:autoSpaceDE w:val="0"/>
              <w:autoSpaceDN w:val="0"/>
              <w:adjustRightInd w:val="0"/>
              <w:rPr>
                <w:i/>
                <w:szCs w:val="24"/>
              </w:rPr>
            </w:pPr>
            <w:r w:rsidRPr="00483793">
              <w:rPr>
                <w:i/>
                <w:szCs w:val="24"/>
              </w:rPr>
              <w:t>(H1)</w:t>
            </w:r>
          </w:p>
        </w:tc>
        <w:tc>
          <w:tcPr>
            <w:tcW w:w="0" w:type="auto"/>
            <w:gridSpan w:val="2"/>
            <w:tcBorders>
              <w:top w:val="single" w:sz="6" w:space="0" w:color="auto"/>
              <w:left w:val="nil"/>
              <w:bottom w:val="nil"/>
              <w:right w:val="nil"/>
            </w:tcBorders>
          </w:tcPr>
          <w:p w14:paraId="783E7699" w14:textId="77777777" w:rsidR="00C452E6" w:rsidRPr="00483793" w:rsidRDefault="00C452E6" w:rsidP="00E42972">
            <w:pPr>
              <w:widowControl w:val="0"/>
              <w:autoSpaceDE w:val="0"/>
              <w:autoSpaceDN w:val="0"/>
              <w:adjustRightInd w:val="0"/>
              <w:rPr>
                <w:i/>
                <w:szCs w:val="24"/>
              </w:rPr>
            </w:pPr>
            <w:r>
              <w:rPr>
                <w:i/>
                <w:szCs w:val="24"/>
              </w:rPr>
              <w:t>Economic</w:t>
            </w:r>
          </w:p>
          <w:p w14:paraId="0F58D694" w14:textId="77777777" w:rsidR="00C452E6" w:rsidRPr="00483793" w:rsidRDefault="00C452E6" w:rsidP="00E42972">
            <w:pPr>
              <w:widowControl w:val="0"/>
              <w:autoSpaceDE w:val="0"/>
              <w:autoSpaceDN w:val="0"/>
              <w:adjustRightInd w:val="0"/>
              <w:rPr>
                <w:i/>
                <w:szCs w:val="24"/>
              </w:rPr>
            </w:pPr>
            <w:r w:rsidRPr="00483793">
              <w:rPr>
                <w:i/>
                <w:szCs w:val="24"/>
              </w:rPr>
              <w:t xml:space="preserve">Mechanisms </w:t>
            </w:r>
          </w:p>
          <w:p w14:paraId="5E2C9D24" w14:textId="77777777" w:rsidR="00C452E6" w:rsidRPr="00483793" w:rsidRDefault="00C452E6" w:rsidP="00E42972">
            <w:pPr>
              <w:widowControl w:val="0"/>
              <w:autoSpaceDE w:val="0"/>
              <w:autoSpaceDN w:val="0"/>
              <w:adjustRightInd w:val="0"/>
              <w:rPr>
                <w:i/>
                <w:szCs w:val="24"/>
              </w:rPr>
            </w:pPr>
            <w:r w:rsidRPr="00483793">
              <w:rPr>
                <w:i/>
                <w:szCs w:val="24"/>
              </w:rPr>
              <w:t>(H2)</w:t>
            </w:r>
          </w:p>
        </w:tc>
        <w:tc>
          <w:tcPr>
            <w:tcW w:w="0" w:type="auto"/>
            <w:tcBorders>
              <w:top w:val="single" w:sz="6" w:space="0" w:color="auto"/>
              <w:left w:val="nil"/>
              <w:bottom w:val="nil"/>
              <w:right w:val="nil"/>
            </w:tcBorders>
          </w:tcPr>
          <w:p w14:paraId="709562D0" w14:textId="77777777" w:rsidR="00C452E6" w:rsidRPr="00483793" w:rsidRDefault="00C452E6" w:rsidP="00E42972">
            <w:pPr>
              <w:widowControl w:val="0"/>
              <w:autoSpaceDE w:val="0"/>
              <w:autoSpaceDN w:val="0"/>
              <w:adjustRightInd w:val="0"/>
              <w:rPr>
                <w:i/>
                <w:szCs w:val="24"/>
              </w:rPr>
            </w:pPr>
            <w:r>
              <w:rPr>
                <w:i/>
                <w:szCs w:val="24"/>
              </w:rPr>
              <w:t>Affective</w:t>
            </w:r>
          </w:p>
          <w:p w14:paraId="2DFCC59E" w14:textId="77777777" w:rsidR="00C452E6" w:rsidRPr="00483793" w:rsidRDefault="00C452E6" w:rsidP="00E42972">
            <w:pPr>
              <w:widowControl w:val="0"/>
              <w:autoSpaceDE w:val="0"/>
              <w:autoSpaceDN w:val="0"/>
              <w:adjustRightInd w:val="0"/>
              <w:rPr>
                <w:i/>
                <w:szCs w:val="24"/>
              </w:rPr>
            </w:pPr>
            <w:r w:rsidRPr="00483793">
              <w:rPr>
                <w:i/>
                <w:szCs w:val="24"/>
              </w:rPr>
              <w:t>Mechanisms (H3)</w:t>
            </w:r>
          </w:p>
        </w:tc>
        <w:tc>
          <w:tcPr>
            <w:tcW w:w="0" w:type="auto"/>
            <w:gridSpan w:val="3"/>
            <w:tcBorders>
              <w:top w:val="single" w:sz="6" w:space="0" w:color="auto"/>
              <w:left w:val="nil"/>
              <w:bottom w:val="nil"/>
              <w:right w:val="nil"/>
            </w:tcBorders>
          </w:tcPr>
          <w:p w14:paraId="55360235" w14:textId="77777777" w:rsidR="00C452E6" w:rsidRPr="00483793" w:rsidRDefault="00C452E6" w:rsidP="00E42972">
            <w:pPr>
              <w:widowControl w:val="0"/>
              <w:autoSpaceDE w:val="0"/>
              <w:autoSpaceDN w:val="0"/>
              <w:adjustRightInd w:val="0"/>
              <w:rPr>
                <w:i/>
                <w:szCs w:val="24"/>
              </w:rPr>
            </w:pPr>
            <w:r w:rsidRPr="00483793">
              <w:rPr>
                <w:i/>
                <w:szCs w:val="24"/>
              </w:rPr>
              <w:t>Institutional</w:t>
            </w:r>
            <w:r>
              <w:rPr>
                <w:i/>
                <w:szCs w:val="24"/>
              </w:rPr>
              <w:t xml:space="preserve"> Confidence</w:t>
            </w:r>
          </w:p>
          <w:p w14:paraId="13FF93DB" w14:textId="77777777" w:rsidR="00C452E6" w:rsidRPr="00483793" w:rsidRDefault="00C452E6" w:rsidP="00E42972">
            <w:pPr>
              <w:widowControl w:val="0"/>
              <w:autoSpaceDE w:val="0"/>
              <w:autoSpaceDN w:val="0"/>
              <w:adjustRightInd w:val="0"/>
              <w:rPr>
                <w:i/>
                <w:szCs w:val="24"/>
              </w:rPr>
            </w:pPr>
            <w:r w:rsidRPr="00483793">
              <w:rPr>
                <w:i/>
                <w:szCs w:val="24"/>
              </w:rPr>
              <w:t>Mechanisms</w:t>
            </w:r>
          </w:p>
          <w:p w14:paraId="4ED801EA" w14:textId="77777777" w:rsidR="00C452E6" w:rsidRPr="00483793" w:rsidRDefault="00C452E6" w:rsidP="00E42972">
            <w:pPr>
              <w:widowControl w:val="0"/>
              <w:autoSpaceDE w:val="0"/>
              <w:autoSpaceDN w:val="0"/>
              <w:adjustRightInd w:val="0"/>
              <w:rPr>
                <w:i/>
                <w:szCs w:val="24"/>
              </w:rPr>
            </w:pPr>
            <w:r w:rsidRPr="00483793">
              <w:rPr>
                <w:i/>
                <w:szCs w:val="24"/>
              </w:rPr>
              <w:t>(H4)</w:t>
            </w:r>
          </w:p>
        </w:tc>
      </w:tr>
      <w:tr w:rsidR="00C452E6" w14:paraId="73292B52" w14:textId="77777777" w:rsidTr="00E42972">
        <w:trPr>
          <w:jc w:val="center"/>
        </w:trPr>
        <w:tc>
          <w:tcPr>
            <w:tcW w:w="0" w:type="auto"/>
            <w:tcBorders>
              <w:top w:val="single" w:sz="6" w:space="0" w:color="auto"/>
              <w:left w:val="nil"/>
              <w:bottom w:val="nil"/>
              <w:right w:val="nil"/>
            </w:tcBorders>
          </w:tcPr>
          <w:p w14:paraId="36A74D04" w14:textId="77777777" w:rsidR="00C452E6" w:rsidRDefault="00C452E6"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4B425AFC" w14:textId="77777777" w:rsidR="00C452E6" w:rsidRDefault="00C452E6" w:rsidP="00E42972">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4BA948CB" w14:textId="77777777" w:rsidR="00C452E6" w:rsidRDefault="00C452E6" w:rsidP="00E42972">
            <w:pPr>
              <w:widowControl w:val="0"/>
              <w:autoSpaceDE w:val="0"/>
              <w:autoSpaceDN w:val="0"/>
              <w:adjustRightInd w:val="0"/>
              <w:rPr>
                <w:szCs w:val="24"/>
              </w:rPr>
            </w:pPr>
            <w:r>
              <w:rPr>
                <w:szCs w:val="24"/>
              </w:rPr>
              <w:t>(2.a)</w:t>
            </w:r>
          </w:p>
        </w:tc>
        <w:tc>
          <w:tcPr>
            <w:tcW w:w="0" w:type="auto"/>
            <w:tcBorders>
              <w:top w:val="single" w:sz="6" w:space="0" w:color="auto"/>
              <w:left w:val="nil"/>
              <w:bottom w:val="nil"/>
              <w:right w:val="nil"/>
            </w:tcBorders>
          </w:tcPr>
          <w:p w14:paraId="385A6605" w14:textId="77777777" w:rsidR="00C452E6" w:rsidRDefault="00C452E6" w:rsidP="00E42972">
            <w:pPr>
              <w:widowControl w:val="0"/>
              <w:autoSpaceDE w:val="0"/>
              <w:autoSpaceDN w:val="0"/>
              <w:adjustRightInd w:val="0"/>
              <w:rPr>
                <w:szCs w:val="24"/>
              </w:rPr>
            </w:pPr>
            <w:r>
              <w:rPr>
                <w:szCs w:val="24"/>
              </w:rPr>
              <w:t>(2.b)</w:t>
            </w:r>
          </w:p>
        </w:tc>
        <w:tc>
          <w:tcPr>
            <w:tcW w:w="0" w:type="auto"/>
            <w:tcBorders>
              <w:top w:val="single" w:sz="6" w:space="0" w:color="auto"/>
              <w:left w:val="nil"/>
              <w:bottom w:val="nil"/>
              <w:right w:val="nil"/>
            </w:tcBorders>
          </w:tcPr>
          <w:p w14:paraId="7F089239" w14:textId="77777777" w:rsidR="00C452E6" w:rsidRDefault="00C452E6" w:rsidP="00E42972">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06DE8EB2" w14:textId="77777777" w:rsidR="00C452E6" w:rsidRDefault="00C452E6" w:rsidP="00E42972">
            <w:pPr>
              <w:widowControl w:val="0"/>
              <w:autoSpaceDE w:val="0"/>
              <w:autoSpaceDN w:val="0"/>
              <w:adjustRightInd w:val="0"/>
              <w:rPr>
                <w:szCs w:val="24"/>
              </w:rPr>
            </w:pPr>
            <w:r>
              <w:rPr>
                <w:szCs w:val="24"/>
              </w:rPr>
              <w:t>(4.a)</w:t>
            </w:r>
          </w:p>
        </w:tc>
        <w:tc>
          <w:tcPr>
            <w:tcW w:w="0" w:type="auto"/>
            <w:tcBorders>
              <w:top w:val="single" w:sz="6" w:space="0" w:color="auto"/>
              <w:left w:val="nil"/>
              <w:bottom w:val="nil"/>
              <w:right w:val="nil"/>
            </w:tcBorders>
          </w:tcPr>
          <w:p w14:paraId="2314EB0D" w14:textId="77777777" w:rsidR="00C452E6" w:rsidRDefault="00C452E6" w:rsidP="00E42972">
            <w:pPr>
              <w:widowControl w:val="0"/>
              <w:autoSpaceDE w:val="0"/>
              <w:autoSpaceDN w:val="0"/>
              <w:adjustRightInd w:val="0"/>
              <w:rPr>
                <w:szCs w:val="24"/>
              </w:rPr>
            </w:pPr>
            <w:r>
              <w:rPr>
                <w:szCs w:val="24"/>
              </w:rPr>
              <w:t>(4.b)</w:t>
            </w:r>
          </w:p>
        </w:tc>
        <w:tc>
          <w:tcPr>
            <w:tcW w:w="0" w:type="auto"/>
            <w:tcBorders>
              <w:top w:val="single" w:sz="6" w:space="0" w:color="auto"/>
              <w:left w:val="nil"/>
              <w:bottom w:val="nil"/>
              <w:right w:val="nil"/>
            </w:tcBorders>
          </w:tcPr>
          <w:p w14:paraId="748A27E3" w14:textId="77777777" w:rsidR="00C452E6" w:rsidRDefault="00C452E6" w:rsidP="00E42972">
            <w:pPr>
              <w:widowControl w:val="0"/>
              <w:autoSpaceDE w:val="0"/>
              <w:autoSpaceDN w:val="0"/>
              <w:adjustRightInd w:val="0"/>
              <w:rPr>
                <w:szCs w:val="24"/>
              </w:rPr>
            </w:pPr>
            <w:r>
              <w:rPr>
                <w:szCs w:val="24"/>
              </w:rPr>
              <w:t>(4.c)</w:t>
            </w:r>
          </w:p>
        </w:tc>
      </w:tr>
      <w:tr w:rsidR="00C452E6" w14:paraId="31100C6B" w14:textId="77777777" w:rsidTr="00E42972">
        <w:trPr>
          <w:jc w:val="center"/>
        </w:trPr>
        <w:tc>
          <w:tcPr>
            <w:tcW w:w="0" w:type="auto"/>
            <w:tcBorders>
              <w:top w:val="nil"/>
              <w:left w:val="nil"/>
              <w:bottom w:val="single" w:sz="6" w:space="0" w:color="auto"/>
              <w:right w:val="nil"/>
            </w:tcBorders>
          </w:tcPr>
          <w:p w14:paraId="0D6FCC5F" w14:textId="77777777" w:rsidR="00C452E6" w:rsidRDefault="00C452E6" w:rsidP="00E42972">
            <w:pPr>
              <w:widowControl w:val="0"/>
              <w:autoSpaceDE w:val="0"/>
              <w:autoSpaceDN w:val="0"/>
              <w:adjustRightInd w:val="0"/>
              <w:rPr>
                <w:szCs w:val="24"/>
              </w:rPr>
            </w:pPr>
            <w:r>
              <w:rPr>
                <w:szCs w:val="24"/>
              </w:rPr>
              <w:t>Dependent Variable</w:t>
            </w:r>
          </w:p>
        </w:tc>
        <w:tc>
          <w:tcPr>
            <w:tcW w:w="0" w:type="auto"/>
            <w:tcBorders>
              <w:top w:val="nil"/>
              <w:left w:val="nil"/>
              <w:bottom w:val="single" w:sz="6" w:space="0" w:color="auto"/>
              <w:right w:val="nil"/>
            </w:tcBorders>
          </w:tcPr>
          <w:p w14:paraId="15001B6D" w14:textId="77777777" w:rsidR="00C452E6" w:rsidRDefault="00C452E6" w:rsidP="00E42972">
            <w:pPr>
              <w:widowControl w:val="0"/>
              <w:autoSpaceDE w:val="0"/>
              <w:autoSpaceDN w:val="0"/>
              <w:adjustRightInd w:val="0"/>
              <w:rPr>
                <w:szCs w:val="24"/>
              </w:rPr>
            </w:pPr>
            <w:r>
              <w:rPr>
                <w:szCs w:val="24"/>
              </w:rPr>
              <w:t>Satisfaction</w:t>
            </w:r>
          </w:p>
          <w:p w14:paraId="4028DFF1" w14:textId="77777777" w:rsidR="00C452E6" w:rsidRDefault="00C452E6" w:rsidP="00E42972">
            <w:pPr>
              <w:widowControl w:val="0"/>
              <w:autoSpaceDE w:val="0"/>
              <w:autoSpaceDN w:val="0"/>
              <w:adjustRightInd w:val="0"/>
              <w:rPr>
                <w:szCs w:val="24"/>
              </w:rPr>
            </w:pPr>
            <w:r>
              <w:rPr>
                <w:szCs w:val="24"/>
              </w:rPr>
              <w:t>with democracy</w:t>
            </w:r>
          </w:p>
        </w:tc>
        <w:tc>
          <w:tcPr>
            <w:tcW w:w="0" w:type="auto"/>
            <w:tcBorders>
              <w:top w:val="nil"/>
              <w:left w:val="nil"/>
              <w:bottom w:val="single" w:sz="6" w:space="0" w:color="auto"/>
              <w:right w:val="nil"/>
            </w:tcBorders>
          </w:tcPr>
          <w:p w14:paraId="7B23F4FE" w14:textId="77777777" w:rsidR="00C452E6" w:rsidRDefault="00C452E6" w:rsidP="00E42972">
            <w:pPr>
              <w:widowControl w:val="0"/>
              <w:autoSpaceDE w:val="0"/>
              <w:autoSpaceDN w:val="0"/>
              <w:adjustRightInd w:val="0"/>
              <w:rPr>
                <w:szCs w:val="24"/>
              </w:rPr>
            </w:pPr>
            <w:r>
              <w:rPr>
                <w:szCs w:val="24"/>
              </w:rPr>
              <w:t xml:space="preserve">Believe </w:t>
            </w:r>
          </w:p>
          <w:p w14:paraId="2D7AA950" w14:textId="77777777" w:rsidR="00C452E6" w:rsidRDefault="00C452E6" w:rsidP="00E42972">
            <w:pPr>
              <w:widowControl w:val="0"/>
              <w:autoSpaceDE w:val="0"/>
              <w:autoSpaceDN w:val="0"/>
              <w:adjustRightInd w:val="0"/>
              <w:rPr>
                <w:szCs w:val="24"/>
              </w:rPr>
            </w:pPr>
            <w:r>
              <w:rPr>
                <w:szCs w:val="24"/>
              </w:rPr>
              <w:t>economy</w:t>
            </w:r>
          </w:p>
          <w:p w14:paraId="55BE3169" w14:textId="77777777" w:rsidR="00C452E6" w:rsidRDefault="00C452E6" w:rsidP="00E42972">
            <w:pPr>
              <w:widowControl w:val="0"/>
              <w:autoSpaceDE w:val="0"/>
              <w:autoSpaceDN w:val="0"/>
              <w:adjustRightInd w:val="0"/>
              <w:rPr>
                <w:szCs w:val="24"/>
              </w:rPr>
            </w:pPr>
            <w:r>
              <w:rPr>
                <w:szCs w:val="24"/>
              </w:rPr>
              <w:t>will get worse</w:t>
            </w:r>
          </w:p>
        </w:tc>
        <w:tc>
          <w:tcPr>
            <w:tcW w:w="0" w:type="auto"/>
            <w:tcBorders>
              <w:top w:val="nil"/>
              <w:left w:val="nil"/>
              <w:bottom w:val="single" w:sz="6" w:space="0" w:color="auto"/>
              <w:right w:val="nil"/>
            </w:tcBorders>
          </w:tcPr>
          <w:p w14:paraId="7C7A70B1" w14:textId="77777777" w:rsidR="00C452E6" w:rsidRDefault="00C452E6" w:rsidP="00E42972">
            <w:pPr>
              <w:widowControl w:val="0"/>
              <w:autoSpaceDE w:val="0"/>
              <w:autoSpaceDN w:val="0"/>
              <w:adjustRightInd w:val="0"/>
              <w:rPr>
                <w:szCs w:val="24"/>
              </w:rPr>
            </w:pPr>
            <w:r>
              <w:rPr>
                <w:szCs w:val="24"/>
              </w:rPr>
              <w:t>Believe personal income</w:t>
            </w:r>
          </w:p>
          <w:p w14:paraId="0042378E" w14:textId="77777777" w:rsidR="00C452E6" w:rsidRDefault="00C452E6" w:rsidP="00E42972">
            <w:pPr>
              <w:widowControl w:val="0"/>
              <w:autoSpaceDE w:val="0"/>
              <w:autoSpaceDN w:val="0"/>
              <w:adjustRightInd w:val="0"/>
              <w:rPr>
                <w:szCs w:val="24"/>
              </w:rPr>
            </w:pPr>
            <w:r>
              <w:rPr>
                <w:szCs w:val="24"/>
              </w:rPr>
              <w:t>will get worse</w:t>
            </w:r>
          </w:p>
        </w:tc>
        <w:tc>
          <w:tcPr>
            <w:tcW w:w="0" w:type="auto"/>
            <w:tcBorders>
              <w:top w:val="nil"/>
              <w:left w:val="nil"/>
              <w:bottom w:val="single" w:sz="6" w:space="0" w:color="auto"/>
              <w:right w:val="nil"/>
            </w:tcBorders>
          </w:tcPr>
          <w:p w14:paraId="075A02CE" w14:textId="77777777" w:rsidR="00C452E6" w:rsidRDefault="00C452E6" w:rsidP="00E42972">
            <w:pPr>
              <w:widowControl w:val="0"/>
              <w:autoSpaceDE w:val="0"/>
              <w:autoSpaceDN w:val="0"/>
              <w:adjustRightInd w:val="0"/>
              <w:rPr>
                <w:szCs w:val="24"/>
              </w:rPr>
            </w:pPr>
            <w:r>
              <w:rPr>
                <w:szCs w:val="24"/>
              </w:rPr>
              <w:t xml:space="preserve">Feelings </w:t>
            </w:r>
          </w:p>
          <w:p w14:paraId="232A3F81" w14:textId="77777777" w:rsidR="00C452E6" w:rsidRDefault="00C452E6" w:rsidP="00E42972">
            <w:pPr>
              <w:widowControl w:val="0"/>
              <w:autoSpaceDE w:val="0"/>
              <w:autoSpaceDN w:val="0"/>
              <w:adjustRightInd w:val="0"/>
              <w:rPr>
                <w:szCs w:val="24"/>
              </w:rPr>
            </w:pPr>
            <w:r>
              <w:rPr>
                <w:szCs w:val="24"/>
              </w:rPr>
              <w:t xml:space="preserve">of anger, fear, sadness, </w:t>
            </w:r>
          </w:p>
          <w:p w14:paraId="26D2EF3A" w14:textId="77777777" w:rsidR="00C452E6" w:rsidRDefault="00C452E6" w:rsidP="00E42972">
            <w:pPr>
              <w:widowControl w:val="0"/>
              <w:autoSpaceDE w:val="0"/>
              <w:autoSpaceDN w:val="0"/>
              <w:adjustRightInd w:val="0"/>
              <w:rPr>
                <w:szCs w:val="24"/>
              </w:rPr>
            </w:pPr>
            <w:r>
              <w:rPr>
                <w:szCs w:val="24"/>
              </w:rPr>
              <w:t>and anxiety (index)</w:t>
            </w:r>
          </w:p>
        </w:tc>
        <w:tc>
          <w:tcPr>
            <w:tcW w:w="0" w:type="auto"/>
            <w:tcBorders>
              <w:top w:val="nil"/>
              <w:left w:val="nil"/>
              <w:bottom w:val="single" w:sz="6" w:space="0" w:color="auto"/>
              <w:right w:val="nil"/>
            </w:tcBorders>
          </w:tcPr>
          <w:p w14:paraId="05305795" w14:textId="77777777" w:rsidR="00C452E6" w:rsidRDefault="00C452E6" w:rsidP="00E42972">
            <w:pPr>
              <w:widowControl w:val="0"/>
              <w:autoSpaceDE w:val="0"/>
              <w:autoSpaceDN w:val="0"/>
              <w:adjustRightInd w:val="0"/>
              <w:rPr>
                <w:szCs w:val="24"/>
              </w:rPr>
            </w:pPr>
            <w:r>
              <w:rPr>
                <w:szCs w:val="24"/>
              </w:rPr>
              <w:t xml:space="preserve">Satisfaction </w:t>
            </w:r>
          </w:p>
          <w:p w14:paraId="2A9CA03F" w14:textId="77777777" w:rsidR="00C452E6" w:rsidRDefault="00C452E6" w:rsidP="00E42972">
            <w:pPr>
              <w:widowControl w:val="0"/>
              <w:autoSpaceDE w:val="0"/>
              <w:autoSpaceDN w:val="0"/>
              <w:adjustRightInd w:val="0"/>
              <w:rPr>
                <w:szCs w:val="24"/>
              </w:rPr>
            </w:pPr>
            <w:r>
              <w:rPr>
                <w:szCs w:val="24"/>
              </w:rPr>
              <w:t>with</w:t>
            </w:r>
          </w:p>
          <w:p w14:paraId="55BC5A0E" w14:textId="77777777" w:rsidR="00C452E6" w:rsidRDefault="00C452E6" w:rsidP="00E42972">
            <w:pPr>
              <w:widowControl w:val="0"/>
              <w:autoSpaceDE w:val="0"/>
              <w:autoSpaceDN w:val="0"/>
              <w:adjustRightInd w:val="0"/>
              <w:rPr>
                <w:szCs w:val="24"/>
              </w:rPr>
            </w:pPr>
            <w:r>
              <w:rPr>
                <w:szCs w:val="24"/>
              </w:rPr>
              <w:t>quality of elections</w:t>
            </w:r>
          </w:p>
        </w:tc>
        <w:tc>
          <w:tcPr>
            <w:tcW w:w="0" w:type="auto"/>
            <w:tcBorders>
              <w:top w:val="nil"/>
              <w:left w:val="nil"/>
              <w:bottom w:val="single" w:sz="6" w:space="0" w:color="auto"/>
              <w:right w:val="nil"/>
            </w:tcBorders>
          </w:tcPr>
          <w:p w14:paraId="35D7A005" w14:textId="77777777" w:rsidR="00C452E6" w:rsidRDefault="00C452E6" w:rsidP="00E42972">
            <w:pPr>
              <w:widowControl w:val="0"/>
              <w:autoSpaceDE w:val="0"/>
              <w:autoSpaceDN w:val="0"/>
              <w:adjustRightInd w:val="0"/>
              <w:rPr>
                <w:szCs w:val="24"/>
              </w:rPr>
            </w:pPr>
            <w:r>
              <w:rPr>
                <w:szCs w:val="24"/>
              </w:rPr>
              <w:t>Agree:</w:t>
            </w:r>
          </w:p>
          <w:p w14:paraId="2C22A234" w14:textId="77777777" w:rsidR="00C452E6" w:rsidRDefault="00C452E6" w:rsidP="00E42972">
            <w:pPr>
              <w:widowControl w:val="0"/>
              <w:autoSpaceDE w:val="0"/>
              <w:autoSpaceDN w:val="0"/>
              <w:adjustRightInd w:val="0"/>
              <w:rPr>
                <w:szCs w:val="24"/>
              </w:rPr>
            </w:pPr>
            <w:r>
              <w:rPr>
                <w:szCs w:val="24"/>
              </w:rPr>
              <w:t>American elections are free and fair</w:t>
            </w:r>
          </w:p>
        </w:tc>
        <w:tc>
          <w:tcPr>
            <w:tcW w:w="0" w:type="auto"/>
            <w:tcBorders>
              <w:top w:val="nil"/>
              <w:left w:val="nil"/>
              <w:bottom w:val="single" w:sz="6" w:space="0" w:color="auto"/>
              <w:right w:val="nil"/>
            </w:tcBorders>
          </w:tcPr>
          <w:p w14:paraId="47B57C2F" w14:textId="77777777" w:rsidR="00C452E6" w:rsidRDefault="00C452E6" w:rsidP="00E42972">
            <w:pPr>
              <w:widowControl w:val="0"/>
              <w:autoSpaceDE w:val="0"/>
              <w:autoSpaceDN w:val="0"/>
              <w:adjustRightInd w:val="0"/>
              <w:rPr>
                <w:szCs w:val="24"/>
              </w:rPr>
            </w:pPr>
            <w:r>
              <w:rPr>
                <w:szCs w:val="24"/>
              </w:rPr>
              <w:t>Satisfaction</w:t>
            </w:r>
          </w:p>
          <w:p w14:paraId="1869E201" w14:textId="77777777" w:rsidR="00C452E6" w:rsidRDefault="00C452E6" w:rsidP="00E42972">
            <w:pPr>
              <w:widowControl w:val="0"/>
              <w:autoSpaceDE w:val="0"/>
              <w:autoSpaceDN w:val="0"/>
              <w:adjustRightInd w:val="0"/>
              <w:rPr>
                <w:szCs w:val="24"/>
              </w:rPr>
            </w:pPr>
            <w:r>
              <w:rPr>
                <w:szCs w:val="24"/>
              </w:rPr>
              <w:t>with news media</w:t>
            </w:r>
          </w:p>
        </w:tc>
      </w:tr>
      <w:tr w:rsidR="00C452E6" w14:paraId="47CB0897" w14:textId="77777777" w:rsidTr="00E42972">
        <w:trPr>
          <w:jc w:val="center"/>
        </w:trPr>
        <w:tc>
          <w:tcPr>
            <w:tcW w:w="0" w:type="auto"/>
            <w:tcBorders>
              <w:top w:val="nil"/>
              <w:left w:val="nil"/>
              <w:bottom w:val="nil"/>
              <w:right w:val="nil"/>
            </w:tcBorders>
          </w:tcPr>
          <w:p w14:paraId="4FB9265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D0167D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9F8B94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5E9D34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65A505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1C9BAE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31415D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495F454" w14:textId="77777777" w:rsidR="00C452E6" w:rsidRDefault="00C452E6" w:rsidP="00E42972">
            <w:pPr>
              <w:widowControl w:val="0"/>
              <w:autoSpaceDE w:val="0"/>
              <w:autoSpaceDN w:val="0"/>
              <w:adjustRightInd w:val="0"/>
              <w:rPr>
                <w:szCs w:val="24"/>
              </w:rPr>
            </w:pPr>
          </w:p>
        </w:tc>
      </w:tr>
      <w:tr w:rsidR="00C452E6" w14:paraId="03D7F598" w14:textId="77777777" w:rsidTr="00E42972">
        <w:trPr>
          <w:jc w:val="center"/>
        </w:trPr>
        <w:tc>
          <w:tcPr>
            <w:tcW w:w="0" w:type="auto"/>
            <w:tcBorders>
              <w:top w:val="nil"/>
              <w:left w:val="nil"/>
              <w:bottom w:val="nil"/>
              <w:right w:val="nil"/>
            </w:tcBorders>
          </w:tcPr>
          <w:p w14:paraId="53156D09" w14:textId="77777777" w:rsidR="00C452E6" w:rsidRDefault="00C452E6" w:rsidP="00E42972">
            <w:pPr>
              <w:widowControl w:val="0"/>
              <w:autoSpaceDE w:val="0"/>
              <w:autoSpaceDN w:val="0"/>
              <w:adjustRightInd w:val="0"/>
              <w:rPr>
                <w:szCs w:val="24"/>
              </w:rPr>
            </w:pPr>
            <w:r>
              <w:rPr>
                <w:szCs w:val="24"/>
              </w:rPr>
              <w:t xml:space="preserve">Postelection x </w:t>
            </w:r>
          </w:p>
        </w:tc>
        <w:tc>
          <w:tcPr>
            <w:tcW w:w="0" w:type="auto"/>
            <w:tcBorders>
              <w:top w:val="nil"/>
              <w:left w:val="nil"/>
              <w:bottom w:val="nil"/>
              <w:right w:val="nil"/>
            </w:tcBorders>
          </w:tcPr>
          <w:p w14:paraId="7804C67C" w14:textId="77777777" w:rsidR="00C452E6" w:rsidRDefault="00C452E6" w:rsidP="00E42972">
            <w:pPr>
              <w:widowControl w:val="0"/>
              <w:autoSpaceDE w:val="0"/>
              <w:autoSpaceDN w:val="0"/>
              <w:adjustRightInd w:val="0"/>
              <w:rPr>
                <w:szCs w:val="24"/>
              </w:rPr>
            </w:pPr>
            <w:r>
              <w:rPr>
                <w:szCs w:val="24"/>
              </w:rPr>
              <w:t>-0.240**</w:t>
            </w:r>
          </w:p>
        </w:tc>
        <w:tc>
          <w:tcPr>
            <w:tcW w:w="0" w:type="auto"/>
            <w:tcBorders>
              <w:top w:val="nil"/>
              <w:left w:val="nil"/>
              <w:bottom w:val="nil"/>
              <w:right w:val="nil"/>
            </w:tcBorders>
          </w:tcPr>
          <w:p w14:paraId="6A3F898A" w14:textId="77777777" w:rsidR="00C452E6" w:rsidRDefault="00C452E6" w:rsidP="00E42972">
            <w:pPr>
              <w:widowControl w:val="0"/>
              <w:autoSpaceDE w:val="0"/>
              <w:autoSpaceDN w:val="0"/>
              <w:adjustRightInd w:val="0"/>
              <w:rPr>
                <w:szCs w:val="24"/>
              </w:rPr>
            </w:pPr>
            <w:r>
              <w:rPr>
                <w:szCs w:val="24"/>
              </w:rPr>
              <w:t>0.112</w:t>
            </w:r>
          </w:p>
        </w:tc>
        <w:tc>
          <w:tcPr>
            <w:tcW w:w="0" w:type="auto"/>
            <w:tcBorders>
              <w:top w:val="nil"/>
              <w:left w:val="nil"/>
              <w:bottom w:val="nil"/>
              <w:right w:val="nil"/>
            </w:tcBorders>
          </w:tcPr>
          <w:p w14:paraId="228C7523" w14:textId="77777777" w:rsidR="00C452E6" w:rsidRDefault="00C452E6" w:rsidP="00E42972">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017678D0" w14:textId="77777777" w:rsidR="00C452E6" w:rsidRDefault="00C452E6" w:rsidP="00E42972">
            <w:pPr>
              <w:widowControl w:val="0"/>
              <w:autoSpaceDE w:val="0"/>
              <w:autoSpaceDN w:val="0"/>
              <w:adjustRightInd w:val="0"/>
              <w:rPr>
                <w:szCs w:val="24"/>
              </w:rPr>
            </w:pPr>
            <w:r>
              <w:rPr>
                <w:szCs w:val="24"/>
              </w:rPr>
              <w:t>0.389***</w:t>
            </w:r>
          </w:p>
        </w:tc>
        <w:tc>
          <w:tcPr>
            <w:tcW w:w="0" w:type="auto"/>
            <w:tcBorders>
              <w:top w:val="nil"/>
              <w:left w:val="nil"/>
              <w:bottom w:val="nil"/>
              <w:right w:val="nil"/>
            </w:tcBorders>
          </w:tcPr>
          <w:p w14:paraId="390586C6" w14:textId="77777777" w:rsidR="00C452E6" w:rsidRDefault="00C452E6" w:rsidP="00E42972">
            <w:pPr>
              <w:widowControl w:val="0"/>
              <w:autoSpaceDE w:val="0"/>
              <w:autoSpaceDN w:val="0"/>
              <w:adjustRightInd w:val="0"/>
              <w:rPr>
                <w:szCs w:val="24"/>
              </w:rPr>
            </w:pPr>
            <w:r>
              <w:rPr>
                <w:szCs w:val="24"/>
              </w:rPr>
              <w:t>-0.473***</w:t>
            </w:r>
          </w:p>
        </w:tc>
        <w:tc>
          <w:tcPr>
            <w:tcW w:w="0" w:type="auto"/>
            <w:tcBorders>
              <w:top w:val="nil"/>
              <w:left w:val="nil"/>
              <w:bottom w:val="nil"/>
              <w:right w:val="nil"/>
            </w:tcBorders>
          </w:tcPr>
          <w:p w14:paraId="24103126" w14:textId="77777777" w:rsidR="00C452E6" w:rsidRDefault="00C452E6" w:rsidP="00E42972">
            <w:pPr>
              <w:widowControl w:val="0"/>
              <w:autoSpaceDE w:val="0"/>
              <w:autoSpaceDN w:val="0"/>
              <w:adjustRightInd w:val="0"/>
              <w:rPr>
                <w:szCs w:val="24"/>
              </w:rPr>
            </w:pPr>
            <w:r>
              <w:rPr>
                <w:szCs w:val="24"/>
              </w:rPr>
              <w:t>-0.379***</w:t>
            </w:r>
          </w:p>
        </w:tc>
        <w:tc>
          <w:tcPr>
            <w:tcW w:w="0" w:type="auto"/>
            <w:tcBorders>
              <w:top w:val="nil"/>
              <w:left w:val="nil"/>
              <w:bottom w:val="nil"/>
              <w:right w:val="nil"/>
            </w:tcBorders>
          </w:tcPr>
          <w:p w14:paraId="1C3A4E3B" w14:textId="77777777" w:rsidR="00C452E6" w:rsidRDefault="00C452E6" w:rsidP="00E42972">
            <w:pPr>
              <w:widowControl w:val="0"/>
              <w:autoSpaceDE w:val="0"/>
              <w:autoSpaceDN w:val="0"/>
              <w:adjustRightInd w:val="0"/>
              <w:rPr>
                <w:szCs w:val="24"/>
              </w:rPr>
            </w:pPr>
            <w:r>
              <w:rPr>
                <w:szCs w:val="24"/>
              </w:rPr>
              <w:t>-0.189**</w:t>
            </w:r>
          </w:p>
        </w:tc>
      </w:tr>
      <w:tr w:rsidR="00C452E6" w14:paraId="256DC908" w14:textId="77777777" w:rsidTr="00E42972">
        <w:trPr>
          <w:jc w:val="center"/>
        </w:trPr>
        <w:tc>
          <w:tcPr>
            <w:tcW w:w="0" w:type="auto"/>
            <w:tcBorders>
              <w:top w:val="nil"/>
              <w:left w:val="nil"/>
              <w:bottom w:val="nil"/>
              <w:right w:val="nil"/>
            </w:tcBorders>
          </w:tcPr>
          <w:p w14:paraId="0EF578A0" w14:textId="77777777" w:rsidR="00C452E6" w:rsidRDefault="00C452E6" w:rsidP="00E42972">
            <w:pPr>
              <w:widowControl w:val="0"/>
              <w:autoSpaceDE w:val="0"/>
              <w:autoSpaceDN w:val="0"/>
              <w:adjustRightInd w:val="0"/>
              <w:rPr>
                <w:szCs w:val="24"/>
              </w:rPr>
            </w:pPr>
            <w:r>
              <w:rPr>
                <w:szCs w:val="24"/>
              </w:rPr>
              <w:t>Rep.</w:t>
            </w:r>
          </w:p>
        </w:tc>
        <w:tc>
          <w:tcPr>
            <w:tcW w:w="0" w:type="auto"/>
            <w:tcBorders>
              <w:top w:val="nil"/>
              <w:left w:val="nil"/>
              <w:bottom w:val="nil"/>
              <w:right w:val="nil"/>
            </w:tcBorders>
          </w:tcPr>
          <w:p w14:paraId="7A2152A3" w14:textId="77777777" w:rsidR="00C452E6" w:rsidRDefault="00C452E6" w:rsidP="00E42972">
            <w:pPr>
              <w:widowControl w:val="0"/>
              <w:autoSpaceDE w:val="0"/>
              <w:autoSpaceDN w:val="0"/>
              <w:adjustRightInd w:val="0"/>
              <w:rPr>
                <w:szCs w:val="24"/>
              </w:rPr>
            </w:pPr>
            <w:r>
              <w:rPr>
                <w:szCs w:val="24"/>
              </w:rPr>
              <w:t>(0.095)</w:t>
            </w:r>
          </w:p>
        </w:tc>
        <w:tc>
          <w:tcPr>
            <w:tcW w:w="0" w:type="auto"/>
            <w:tcBorders>
              <w:top w:val="nil"/>
              <w:left w:val="nil"/>
              <w:bottom w:val="nil"/>
              <w:right w:val="nil"/>
            </w:tcBorders>
          </w:tcPr>
          <w:p w14:paraId="6B6C201D" w14:textId="77777777" w:rsidR="00C452E6" w:rsidRDefault="00C452E6" w:rsidP="00E42972">
            <w:pPr>
              <w:widowControl w:val="0"/>
              <w:autoSpaceDE w:val="0"/>
              <w:autoSpaceDN w:val="0"/>
              <w:adjustRightInd w:val="0"/>
              <w:rPr>
                <w:szCs w:val="24"/>
              </w:rPr>
            </w:pPr>
            <w:r>
              <w:rPr>
                <w:szCs w:val="24"/>
              </w:rPr>
              <w:t>(0.087)</w:t>
            </w:r>
          </w:p>
        </w:tc>
        <w:tc>
          <w:tcPr>
            <w:tcW w:w="0" w:type="auto"/>
            <w:tcBorders>
              <w:top w:val="nil"/>
              <w:left w:val="nil"/>
              <w:bottom w:val="nil"/>
              <w:right w:val="nil"/>
            </w:tcBorders>
          </w:tcPr>
          <w:p w14:paraId="2E18DDC4" w14:textId="77777777" w:rsidR="00C452E6" w:rsidRDefault="00C452E6" w:rsidP="00E42972">
            <w:pPr>
              <w:widowControl w:val="0"/>
              <w:autoSpaceDE w:val="0"/>
              <w:autoSpaceDN w:val="0"/>
              <w:adjustRightInd w:val="0"/>
              <w:rPr>
                <w:szCs w:val="24"/>
              </w:rPr>
            </w:pPr>
            <w:r>
              <w:rPr>
                <w:szCs w:val="24"/>
              </w:rPr>
              <w:t>(0.093)</w:t>
            </w:r>
          </w:p>
        </w:tc>
        <w:tc>
          <w:tcPr>
            <w:tcW w:w="0" w:type="auto"/>
            <w:tcBorders>
              <w:top w:val="nil"/>
              <w:left w:val="nil"/>
              <w:bottom w:val="nil"/>
              <w:right w:val="nil"/>
            </w:tcBorders>
          </w:tcPr>
          <w:p w14:paraId="0B006AF8" w14:textId="77777777" w:rsidR="00C452E6" w:rsidRDefault="00C452E6" w:rsidP="00E42972">
            <w:pPr>
              <w:widowControl w:val="0"/>
              <w:autoSpaceDE w:val="0"/>
              <w:autoSpaceDN w:val="0"/>
              <w:adjustRightInd w:val="0"/>
              <w:rPr>
                <w:szCs w:val="24"/>
              </w:rPr>
            </w:pPr>
            <w:r>
              <w:rPr>
                <w:szCs w:val="24"/>
              </w:rPr>
              <w:t>(0.132)</w:t>
            </w:r>
          </w:p>
        </w:tc>
        <w:tc>
          <w:tcPr>
            <w:tcW w:w="0" w:type="auto"/>
            <w:tcBorders>
              <w:top w:val="nil"/>
              <w:left w:val="nil"/>
              <w:bottom w:val="nil"/>
              <w:right w:val="nil"/>
            </w:tcBorders>
          </w:tcPr>
          <w:p w14:paraId="2A145981" w14:textId="77777777" w:rsidR="00C452E6" w:rsidRDefault="00C452E6" w:rsidP="00E42972">
            <w:pPr>
              <w:widowControl w:val="0"/>
              <w:autoSpaceDE w:val="0"/>
              <w:autoSpaceDN w:val="0"/>
              <w:adjustRightInd w:val="0"/>
              <w:rPr>
                <w:szCs w:val="24"/>
              </w:rPr>
            </w:pPr>
            <w:r>
              <w:rPr>
                <w:szCs w:val="24"/>
              </w:rPr>
              <w:t>(0.117)</w:t>
            </w:r>
          </w:p>
        </w:tc>
        <w:tc>
          <w:tcPr>
            <w:tcW w:w="0" w:type="auto"/>
            <w:tcBorders>
              <w:top w:val="nil"/>
              <w:left w:val="nil"/>
              <w:bottom w:val="nil"/>
              <w:right w:val="nil"/>
            </w:tcBorders>
          </w:tcPr>
          <w:p w14:paraId="69BA602F" w14:textId="77777777" w:rsidR="00C452E6" w:rsidRDefault="00C452E6" w:rsidP="00E42972">
            <w:pPr>
              <w:widowControl w:val="0"/>
              <w:autoSpaceDE w:val="0"/>
              <w:autoSpaceDN w:val="0"/>
              <w:adjustRightInd w:val="0"/>
              <w:rPr>
                <w:szCs w:val="24"/>
              </w:rPr>
            </w:pPr>
            <w:r>
              <w:rPr>
                <w:szCs w:val="24"/>
              </w:rPr>
              <w:t>(0.119)</w:t>
            </w:r>
          </w:p>
        </w:tc>
        <w:tc>
          <w:tcPr>
            <w:tcW w:w="0" w:type="auto"/>
            <w:tcBorders>
              <w:top w:val="nil"/>
              <w:left w:val="nil"/>
              <w:bottom w:val="nil"/>
              <w:right w:val="nil"/>
            </w:tcBorders>
          </w:tcPr>
          <w:p w14:paraId="2E08DF5D" w14:textId="77777777" w:rsidR="00C452E6" w:rsidRDefault="00C452E6" w:rsidP="00E42972">
            <w:pPr>
              <w:widowControl w:val="0"/>
              <w:autoSpaceDE w:val="0"/>
              <w:autoSpaceDN w:val="0"/>
              <w:adjustRightInd w:val="0"/>
              <w:rPr>
                <w:szCs w:val="24"/>
              </w:rPr>
            </w:pPr>
            <w:r>
              <w:rPr>
                <w:szCs w:val="24"/>
              </w:rPr>
              <w:t>(0.084)</w:t>
            </w:r>
          </w:p>
        </w:tc>
      </w:tr>
      <w:tr w:rsidR="00C452E6" w14:paraId="0969A493" w14:textId="77777777" w:rsidTr="00E42972">
        <w:trPr>
          <w:jc w:val="center"/>
        </w:trPr>
        <w:tc>
          <w:tcPr>
            <w:tcW w:w="0" w:type="auto"/>
            <w:tcBorders>
              <w:top w:val="nil"/>
              <w:left w:val="nil"/>
              <w:bottom w:val="nil"/>
              <w:right w:val="nil"/>
            </w:tcBorders>
          </w:tcPr>
          <w:p w14:paraId="7FC5EE00" w14:textId="77777777" w:rsidR="00C452E6" w:rsidRDefault="00C452E6" w:rsidP="00E42972">
            <w:pPr>
              <w:widowControl w:val="0"/>
              <w:autoSpaceDE w:val="0"/>
              <w:autoSpaceDN w:val="0"/>
              <w:adjustRightInd w:val="0"/>
              <w:rPr>
                <w:szCs w:val="24"/>
              </w:rPr>
            </w:pPr>
            <w:r>
              <w:rPr>
                <w:szCs w:val="24"/>
              </w:rPr>
              <w:t xml:space="preserve">Postelection x </w:t>
            </w:r>
          </w:p>
        </w:tc>
        <w:tc>
          <w:tcPr>
            <w:tcW w:w="0" w:type="auto"/>
            <w:tcBorders>
              <w:top w:val="nil"/>
              <w:left w:val="nil"/>
              <w:bottom w:val="nil"/>
              <w:right w:val="nil"/>
            </w:tcBorders>
          </w:tcPr>
          <w:p w14:paraId="67487BBF" w14:textId="77777777" w:rsidR="00C452E6" w:rsidRDefault="00C452E6" w:rsidP="00E42972">
            <w:pPr>
              <w:widowControl w:val="0"/>
              <w:autoSpaceDE w:val="0"/>
              <w:autoSpaceDN w:val="0"/>
              <w:adjustRightInd w:val="0"/>
              <w:rPr>
                <w:szCs w:val="24"/>
              </w:rPr>
            </w:pPr>
            <w:r>
              <w:rPr>
                <w:szCs w:val="24"/>
              </w:rPr>
              <w:t>0.238***</w:t>
            </w:r>
          </w:p>
        </w:tc>
        <w:tc>
          <w:tcPr>
            <w:tcW w:w="0" w:type="auto"/>
            <w:tcBorders>
              <w:top w:val="nil"/>
              <w:left w:val="nil"/>
              <w:bottom w:val="nil"/>
              <w:right w:val="nil"/>
            </w:tcBorders>
          </w:tcPr>
          <w:p w14:paraId="62C03111" w14:textId="77777777" w:rsidR="00C452E6" w:rsidRDefault="00C452E6" w:rsidP="00E42972">
            <w:pPr>
              <w:widowControl w:val="0"/>
              <w:autoSpaceDE w:val="0"/>
              <w:autoSpaceDN w:val="0"/>
              <w:adjustRightInd w:val="0"/>
              <w:rPr>
                <w:szCs w:val="24"/>
              </w:rPr>
            </w:pPr>
            <w:r>
              <w:rPr>
                <w:szCs w:val="24"/>
              </w:rPr>
              <w:t>-0.276***</w:t>
            </w:r>
          </w:p>
        </w:tc>
        <w:tc>
          <w:tcPr>
            <w:tcW w:w="0" w:type="auto"/>
            <w:tcBorders>
              <w:top w:val="nil"/>
              <w:left w:val="nil"/>
              <w:bottom w:val="nil"/>
              <w:right w:val="nil"/>
            </w:tcBorders>
          </w:tcPr>
          <w:p w14:paraId="02273B7C" w14:textId="77777777" w:rsidR="00C452E6" w:rsidRDefault="00C452E6" w:rsidP="00E42972">
            <w:pPr>
              <w:widowControl w:val="0"/>
              <w:autoSpaceDE w:val="0"/>
              <w:autoSpaceDN w:val="0"/>
              <w:adjustRightInd w:val="0"/>
              <w:rPr>
                <w:szCs w:val="24"/>
              </w:rPr>
            </w:pPr>
            <w:r>
              <w:rPr>
                <w:szCs w:val="24"/>
              </w:rPr>
              <w:t>-0.013</w:t>
            </w:r>
          </w:p>
        </w:tc>
        <w:tc>
          <w:tcPr>
            <w:tcW w:w="0" w:type="auto"/>
            <w:tcBorders>
              <w:top w:val="nil"/>
              <w:left w:val="nil"/>
              <w:bottom w:val="nil"/>
              <w:right w:val="nil"/>
            </w:tcBorders>
          </w:tcPr>
          <w:p w14:paraId="3621C383" w14:textId="77777777" w:rsidR="00C452E6" w:rsidRDefault="00C452E6" w:rsidP="00E42972">
            <w:pPr>
              <w:widowControl w:val="0"/>
              <w:autoSpaceDE w:val="0"/>
              <w:autoSpaceDN w:val="0"/>
              <w:adjustRightInd w:val="0"/>
              <w:rPr>
                <w:szCs w:val="24"/>
              </w:rPr>
            </w:pPr>
            <w:r>
              <w:rPr>
                <w:szCs w:val="24"/>
              </w:rPr>
              <w:t>-0.327***</w:t>
            </w:r>
          </w:p>
        </w:tc>
        <w:tc>
          <w:tcPr>
            <w:tcW w:w="0" w:type="auto"/>
            <w:tcBorders>
              <w:top w:val="nil"/>
              <w:left w:val="nil"/>
              <w:bottom w:val="nil"/>
              <w:right w:val="nil"/>
            </w:tcBorders>
          </w:tcPr>
          <w:p w14:paraId="48564CA9" w14:textId="77777777" w:rsidR="00C452E6" w:rsidRDefault="00C452E6" w:rsidP="00E42972">
            <w:pPr>
              <w:widowControl w:val="0"/>
              <w:autoSpaceDE w:val="0"/>
              <w:autoSpaceDN w:val="0"/>
              <w:adjustRightInd w:val="0"/>
              <w:rPr>
                <w:szCs w:val="24"/>
              </w:rPr>
            </w:pPr>
            <w:r>
              <w:rPr>
                <w:szCs w:val="24"/>
              </w:rPr>
              <w:t>0.504***</w:t>
            </w:r>
          </w:p>
        </w:tc>
        <w:tc>
          <w:tcPr>
            <w:tcW w:w="0" w:type="auto"/>
            <w:tcBorders>
              <w:top w:val="nil"/>
              <w:left w:val="nil"/>
              <w:bottom w:val="nil"/>
              <w:right w:val="nil"/>
            </w:tcBorders>
          </w:tcPr>
          <w:p w14:paraId="31C7D898" w14:textId="77777777" w:rsidR="00C452E6" w:rsidRDefault="00C452E6" w:rsidP="00E42972">
            <w:pPr>
              <w:widowControl w:val="0"/>
              <w:autoSpaceDE w:val="0"/>
              <w:autoSpaceDN w:val="0"/>
              <w:adjustRightInd w:val="0"/>
              <w:rPr>
                <w:szCs w:val="24"/>
              </w:rPr>
            </w:pPr>
            <w:r>
              <w:rPr>
                <w:szCs w:val="24"/>
              </w:rPr>
              <w:t>0.469***</w:t>
            </w:r>
          </w:p>
        </w:tc>
        <w:tc>
          <w:tcPr>
            <w:tcW w:w="0" w:type="auto"/>
            <w:tcBorders>
              <w:top w:val="nil"/>
              <w:left w:val="nil"/>
              <w:bottom w:val="nil"/>
              <w:right w:val="nil"/>
            </w:tcBorders>
          </w:tcPr>
          <w:p w14:paraId="5ACD19F5" w14:textId="77777777" w:rsidR="00C452E6" w:rsidRDefault="00C452E6" w:rsidP="00E42972">
            <w:pPr>
              <w:widowControl w:val="0"/>
              <w:autoSpaceDE w:val="0"/>
              <w:autoSpaceDN w:val="0"/>
              <w:adjustRightInd w:val="0"/>
              <w:rPr>
                <w:szCs w:val="24"/>
              </w:rPr>
            </w:pPr>
            <w:r>
              <w:rPr>
                <w:szCs w:val="24"/>
              </w:rPr>
              <w:t>-0.020</w:t>
            </w:r>
          </w:p>
        </w:tc>
      </w:tr>
      <w:tr w:rsidR="00C452E6" w14:paraId="39DBFB10" w14:textId="77777777" w:rsidTr="00E42972">
        <w:trPr>
          <w:jc w:val="center"/>
        </w:trPr>
        <w:tc>
          <w:tcPr>
            <w:tcW w:w="0" w:type="auto"/>
            <w:tcBorders>
              <w:top w:val="nil"/>
              <w:left w:val="nil"/>
              <w:bottom w:val="nil"/>
              <w:right w:val="nil"/>
            </w:tcBorders>
          </w:tcPr>
          <w:p w14:paraId="34DB4357" w14:textId="77777777" w:rsidR="00C452E6" w:rsidRDefault="00C452E6" w:rsidP="00E42972">
            <w:pPr>
              <w:widowControl w:val="0"/>
              <w:autoSpaceDE w:val="0"/>
              <w:autoSpaceDN w:val="0"/>
              <w:adjustRightInd w:val="0"/>
              <w:rPr>
                <w:szCs w:val="24"/>
              </w:rPr>
            </w:pPr>
            <w:r>
              <w:rPr>
                <w:szCs w:val="24"/>
              </w:rPr>
              <w:t>Dem.</w:t>
            </w:r>
          </w:p>
        </w:tc>
        <w:tc>
          <w:tcPr>
            <w:tcW w:w="0" w:type="auto"/>
            <w:tcBorders>
              <w:top w:val="nil"/>
              <w:left w:val="nil"/>
              <w:bottom w:val="nil"/>
              <w:right w:val="nil"/>
            </w:tcBorders>
          </w:tcPr>
          <w:p w14:paraId="5AB33353" w14:textId="77777777" w:rsidR="00C452E6" w:rsidRDefault="00C452E6" w:rsidP="00E42972">
            <w:pPr>
              <w:widowControl w:val="0"/>
              <w:autoSpaceDE w:val="0"/>
              <w:autoSpaceDN w:val="0"/>
              <w:adjustRightInd w:val="0"/>
              <w:rPr>
                <w:szCs w:val="24"/>
              </w:rPr>
            </w:pPr>
            <w:r>
              <w:rPr>
                <w:szCs w:val="24"/>
              </w:rPr>
              <w:t>(0.088)</w:t>
            </w:r>
          </w:p>
        </w:tc>
        <w:tc>
          <w:tcPr>
            <w:tcW w:w="0" w:type="auto"/>
            <w:tcBorders>
              <w:top w:val="nil"/>
              <w:left w:val="nil"/>
              <w:bottom w:val="nil"/>
              <w:right w:val="nil"/>
            </w:tcBorders>
          </w:tcPr>
          <w:p w14:paraId="27C4E560" w14:textId="77777777" w:rsidR="00C452E6" w:rsidRDefault="00C452E6" w:rsidP="00E42972">
            <w:pPr>
              <w:widowControl w:val="0"/>
              <w:autoSpaceDE w:val="0"/>
              <w:autoSpaceDN w:val="0"/>
              <w:adjustRightInd w:val="0"/>
              <w:rPr>
                <w:szCs w:val="24"/>
              </w:rPr>
            </w:pPr>
            <w:r>
              <w:rPr>
                <w:szCs w:val="24"/>
              </w:rPr>
              <w:t>(0.087)</w:t>
            </w:r>
          </w:p>
        </w:tc>
        <w:tc>
          <w:tcPr>
            <w:tcW w:w="0" w:type="auto"/>
            <w:tcBorders>
              <w:top w:val="nil"/>
              <w:left w:val="nil"/>
              <w:bottom w:val="nil"/>
              <w:right w:val="nil"/>
            </w:tcBorders>
          </w:tcPr>
          <w:p w14:paraId="47A04EC5" w14:textId="77777777" w:rsidR="00C452E6" w:rsidRDefault="00C452E6" w:rsidP="00E42972">
            <w:pPr>
              <w:widowControl w:val="0"/>
              <w:autoSpaceDE w:val="0"/>
              <w:autoSpaceDN w:val="0"/>
              <w:adjustRightInd w:val="0"/>
              <w:rPr>
                <w:szCs w:val="24"/>
              </w:rPr>
            </w:pPr>
            <w:r>
              <w:rPr>
                <w:szCs w:val="24"/>
              </w:rPr>
              <w:t>(0.082)</w:t>
            </w:r>
          </w:p>
        </w:tc>
        <w:tc>
          <w:tcPr>
            <w:tcW w:w="0" w:type="auto"/>
            <w:tcBorders>
              <w:top w:val="nil"/>
              <w:left w:val="nil"/>
              <w:bottom w:val="nil"/>
              <w:right w:val="nil"/>
            </w:tcBorders>
          </w:tcPr>
          <w:p w14:paraId="6BFAAC90" w14:textId="77777777" w:rsidR="00C452E6" w:rsidRDefault="00C452E6" w:rsidP="00E42972">
            <w:pPr>
              <w:widowControl w:val="0"/>
              <w:autoSpaceDE w:val="0"/>
              <w:autoSpaceDN w:val="0"/>
              <w:adjustRightInd w:val="0"/>
              <w:rPr>
                <w:szCs w:val="24"/>
              </w:rPr>
            </w:pPr>
            <w:r>
              <w:rPr>
                <w:szCs w:val="24"/>
              </w:rPr>
              <w:t>(0.121)</w:t>
            </w:r>
          </w:p>
        </w:tc>
        <w:tc>
          <w:tcPr>
            <w:tcW w:w="0" w:type="auto"/>
            <w:tcBorders>
              <w:top w:val="nil"/>
              <w:left w:val="nil"/>
              <w:bottom w:val="nil"/>
              <w:right w:val="nil"/>
            </w:tcBorders>
          </w:tcPr>
          <w:p w14:paraId="0ABAF7B8" w14:textId="77777777" w:rsidR="00C452E6" w:rsidRDefault="00C452E6" w:rsidP="00E42972">
            <w:pPr>
              <w:widowControl w:val="0"/>
              <w:autoSpaceDE w:val="0"/>
              <w:autoSpaceDN w:val="0"/>
              <w:adjustRightInd w:val="0"/>
              <w:rPr>
                <w:szCs w:val="24"/>
              </w:rPr>
            </w:pPr>
            <w:r>
              <w:rPr>
                <w:szCs w:val="24"/>
              </w:rPr>
              <w:t>(0.109)</w:t>
            </w:r>
          </w:p>
        </w:tc>
        <w:tc>
          <w:tcPr>
            <w:tcW w:w="0" w:type="auto"/>
            <w:tcBorders>
              <w:top w:val="nil"/>
              <w:left w:val="nil"/>
              <w:bottom w:val="nil"/>
              <w:right w:val="nil"/>
            </w:tcBorders>
          </w:tcPr>
          <w:p w14:paraId="41BDF46F" w14:textId="77777777" w:rsidR="00C452E6" w:rsidRDefault="00C452E6" w:rsidP="00E42972">
            <w:pPr>
              <w:widowControl w:val="0"/>
              <w:autoSpaceDE w:val="0"/>
              <w:autoSpaceDN w:val="0"/>
              <w:adjustRightInd w:val="0"/>
              <w:rPr>
                <w:szCs w:val="24"/>
              </w:rPr>
            </w:pPr>
            <w:r>
              <w:rPr>
                <w:szCs w:val="24"/>
              </w:rPr>
              <w:t>(0.106)</w:t>
            </w:r>
          </w:p>
        </w:tc>
        <w:tc>
          <w:tcPr>
            <w:tcW w:w="0" w:type="auto"/>
            <w:tcBorders>
              <w:top w:val="nil"/>
              <w:left w:val="nil"/>
              <w:bottom w:val="nil"/>
              <w:right w:val="nil"/>
            </w:tcBorders>
          </w:tcPr>
          <w:p w14:paraId="2F570EB5" w14:textId="77777777" w:rsidR="00C452E6" w:rsidRDefault="00C452E6" w:rsidP="00E42972">
            <w:pPr>
              <w:widowControl w:val="0"/>
              <w:autoSpaceDE w:val="0"/>
              <w:autoSpaceDN w:val="0"/>
              <w:adjustRightInd w:val="0"/>
              <w:rPr>
                <w:szCs w:val="24"/>
              </w:rPr>
            </w:pPr>
            <w:r>
              <w:rPr>
                <w:szCs w:val="24"/>
              </w:rPr>
              <w:t>(0.080)</w:t>
            </w:r>
          </w:p>
        </w:tc>
      </w:tr>
      <w:tr w:rsidR="00C452E6" w14:paraId="6C1B57A1" w14:textId="77777777" w:rsidTr="00E42972">
        <w:trPr>
          <w:jc w:val="center"/>
        </w:trPr>
        <w:tc>
          <w:tcPr>
            <w:tcW w:w="0" w:type="auto"/>
            <w:tcBorders>
              <w:top w:val="nil"/>
              <w:left w:val="nil"/>
              <w:bottom w:val="nil"/>
              <w:right w:val="nil"/>
            </w:tcBorders>
          </w:tcPr>
          <w:p w14:paraId="473B6F53" w14:textId="77777777" w:rsidR="00C452E6" w:rsidRDefault="00C452E6" w:rsidP="00E42972">
            <w:pPr>
              <w:widowControl w:val="0"/>
              <w:autoSpaceDE w:val="0"/>
              <w:autoSpaceDN w:val="0"/>
              <w:adjustRightInd w:val="0"/>
              <w:rPr>
                <w:szCs w:val="24"/>
              </w:rPr>
            </w:pPr>
            <w:r>
              <w:rPr>
                <w:szCs w:val="24"/>
              </w:rPr>
              <w:t xml:space="preserve">Postelection </w:t>
            </w:r>
          </w:p>
        </w:tc>
        <w:tc>
          <w:tcPr>
            <w:tcW w:w="0" w:type="auto"/>
            <w:tcBorders>
              <w:top w:val="nil"/>
              <w:left w:val="nil"/>
              <w:bottom w:val="nil"/>
              <w:right w:val="nil"/>
            </w:tcBorders>
          </w:tcPr>
          <w:p w14:paraId="4E2AAD2D" w14:textId="77777777" w:rsidR="00C452E6" w:rsidRDefault="00C452E6" w:rsidP="00E42972">
            <w:pPr>
              <w:widowControl w:val="0"/>
              <w:autoSpaceDE w:val="0"/>
              <w:autoSpaceDN w:val="0"/>
              <w:adjustRightInd w:val="0"/>
              <w:rPr>
                <w:szCs w:val="24"/>
              </w:rPr>
            </w:pPr>
            <w:r>
              <w:rPr>
                <w:szCs w:val="24"/>
              </w:rPr>
              <w:t>-0.007</w:t>
            </w:r>
          </w:p>
        </w:tc>
        <w:tc>
          <w:tcPr>
            <w:tcW w:w="0" w:type="auto"/>
            <w:tcBorders>
              <w:top w:val="nil"/>
              <w:left w:val="nil"/>
              <w:bottom w:val="nil"/>
              <w:right w:val="nil"/>
            </w:tcBorders>
          </w:tcPr>
          <w:p w14:paraId="56427203" w14:textId="77777777" w:rsidR="00C452E6" w:rsidRDefault="00C452E6" w:rsidP="00E42972">
            <w:pPr>
              <w:widowControl w:val="0"/>
              <w:autoSpaceDE w:val="0"/>
              <w:autoSpaceDN w:val="0"/>
              <w:adjustRightInd w:val="0"/>
              <w:rPr>
                <w:szCs w:val="24"/>
              </w:rPr>
            </w:pPr>
            <w:r>
              <w:rPr>
                <w:szCs w:val="24"/>
              </w:rPr>
              <w:t>0.028</w:t>
            </w:r>
          </w:p>
        </w:tc>
        <w:tc>
          <w:tcPr>
            <w:tcW w:w="0" w:type="auto"/>
            <w:tcBorders>
              <w:top w:val="nil"/>
              <w:left w:val="nil"/>
              <w:bottom w:val="nil"/>
              <w:right w:val="nil"/>
            </w:tcBorders>
          </w:tcPr>
          <w:p w14:paraId="4E1CAEB0" w14:textId="77777777" w:rsidR="00C452E6" w:rsidRDefault="00C452E6" w:rsidP="00E42972">
            <w:pPr>
              <w:widowControl w:val="0"/>
              <w:autoSpaceDE w:val="0"/>
              <w:autoSpaceDN w:val="0"/>
              <w:adjustRightInd w:val="0"/>
              <w:rPr>
                <w:szCs w:val="24"/>
              </w:rPr>
            </w:pPr>
            <w:r>
              <w:rPr>
                <w:szCs w:val="24"/>
              </w:rPr>
              <w:t>-0.0207</w:t>
            </w:r>
          </w:p>
        </w:tc>
        <w:tc>
          <w:tcPr>
            <w:tcW w:w="0" w:type="auto"/>
            <w:tcBorders>
              <w:top w:val="nil"/>
              <w:left w:val="nil"/>
              <w:bottom w:val="nil"/>
              <w:right w:val="nil"/>
            </w:tcBorders>
          </w:tcPr>
          <w:p w14:paraId="3D66685C" w14:textId="77777777" w:rsidR="00C452E6" w:rsidRDefault="00C452E6" w:rsidP="00E42972">
            <w:pPr>
              <w:widowControl w:val="0"/>
              <w:autoSpaceDE w:val="0"/>
              <w:autoSpaceDN w:val="0"/>
              <w:adjustRightInd w:val="0"/>
              <w:rPr>
                <w:szCs w:val="24"/>
              </w:rPr>
            </w:pPr>
            <w:r>
              <w:rPr>
                <w:szCs w:val="24"/>
              </w:rPr>
              <w:t>-0.030</w:t>
            </w:r>
          </w:p>
        </w:tc>
        <w:tc>
          <w:tcPr>
            <w:tcW w:w="0" w:type="auto"/>
            <w:tcBorders>
              <w:top w:val="nil"/>
              <w:left w:val="nil"/>
              <w:bottom w:val="nil"/>
              <w:right w:val="nil"/>
            </w:tcBorders>
          </w:tcPr>
          <w:p w14:paraId="1CBE63C5" w14:textId="77777777" w:rsidR="00C452E6" w:rsidRDefault="00C452E6" w:rsidP="00E42972">
            <w:pPr>
              <w:widowControl w:val="0"/>
              <w:autoSpaceDE w:val="0"/>
              <w:autoSpaceDN w:val="0"/>
              <w:adjustRightInd w:val="0"/>
              <w:rPr>
                <w:szCs w:val="24"/>
              </w:rPr>
            </w:pPr>
            <w:r>
              <w:rPr>
                <w:szCs w:val="24"/>
              </w:rPr>
              <w:t>-0.021</w:t>
            </w:r>
          </w:p>
        </w:tc>
        <w:tc>
          <w:tcPr>
            <w:tcW w:w="0" w:type="auto"/>
            <w:tcBorders>
              <w:top w:val="nil"/>
              <w:left w:val="nil"/>
              <w:bottom w:val="nil"/>
              <w:right w:val="nil"/>
            </w:tcBorders>
          </w:tcPr>
          <w:p w14:paraId="4F0647F2" w14:textId="77777777" w:rsidR="00C452E6" w:rsidRDefault="00C452E6" w:rsidP="00E42972">
            <w:pPr>
              <w:widowControl w:val="0"/>
              <w:autoSpaceDE w:val="0"/>
              <w:autoSpaceDN w:val="0"/>
              <w:adjustRightInd w:val="0"/>
              <w:rPr>
                <w:szCs w:val="24"/>
              </w:rPr>
            </w:pPr>
            <w:r>
              <w:rPr>
                <w:szCs w:val="24"/>
              </w:rPr>
              <w:t>-0.111</w:t>
            </w:r>
          </w:p>
        </w:tc>
        <w:tc>
          <w:tcPr>
            <w:tcW w:w="0" w:type="auto"/>
            <w:tcBorders>
              <w:top w:val="nil"/>
              <w:left w:val="nil"/>
              <w:bottom w:val="nil"/>
              <w:right w:val="nil"/>
            </w:tcBorders>
          </w:tcPr>
          <w:p w14:paraId="3F02DE6A" w14:textId="77777777" w:rsidR="00C452E6" w:rsidRDefault="00C452E6" w:rsidP="00E42972">
            <w:pPr>
              <w:widowControl w:val="0"/>
              <w:autoSpaceDE w:val="0"/>
              <w:autoSpaceDN w:val="0"/>
              <w:adjustRightInd w:val="0"/>
              <w:rPr>
                <w:szCs w:val="24"/>
              </w:rPr>
            </w:pPr>
            <w:r>
              <w:rPr>
                <w:szCs w:val="24"/>
              </w:rPr>
              <w:t>0.049</w:t>
            </w:r>
          </w:p>
        </w:tc>
      </w:tr>
      <w:tr w:rsidR="00C452E6" w14:paraId="168916E8" w14:textId="77777777" w:rsidTr="00E42972">
        <w:trPr>
          <w:jc w:val="center"/>
        </w:trPr>
        <w:tc>
          <w:tcPr>
            <w:tcW w:w="0" w:type="auto"/>
            <w:tcBorders>
              <w:top w:val="nil"/>
              <w:left w:val="nil"/>
              <w:bottom w:val="nil"/>
              <w:right w:val="nil"/>
            </w:tcBorders>
          </w:tcPr>
          <w:p w14:paraId="6FFDB47F" w14:textId="77777777" w:rsidR="00C452E6" w:rsidRDefault="00C452E6" w:rsidP="00E42972">
            <w:pPr>
              <w:widowControl w:val="0"/>
              <w:autoSpaceDE w:val="0"/>
              <w:autoSpaceDN w:val="0"/>
              <w:adjustRightInd w:val="0"/>
              <w:rPr>
                <w:szCs w:val="24"/>
              </w:rPr>
            </w:pPr>
            <w:r>
              <w:rPr>
                <w:szCs w:val="24"/>
              </w:rPr>
              <w:t>(Ind.)</w:t>
            </w:r>
          </w:p>
        </w:tc>
        <w:tc>
          <w:tcPr>
            <w:tcW w:w="0" w:type="auto"/>
            <w:tcBorders>
              <w:top w:val="nil"/>
              <w:left w:val="nil"/>
              <w:bottom w:val="nil"/>
              <w:right w:val="nil"/>
            </w:tcBorders>
          </w:tcPr>
          <w:p w14:paraId="73025376" w14:textId="77777777" w:rsidR="00C452E6" w:rsidRDefault="00C452E6" w:rsidP="00E42972">
            <w:pPr>
              <w:widowControl w:val="0"/>
              <w:autoSpaceDE w:val="0"/>
              <w:autoSpaceDN w:val="0"/>
              <w:adjustRightInd w:val="0"/>
              <w:rPr>
                <w:szCs w:val="24"/>
              </w:rPr>
            </w:pPr>
            <w:r>
              <w:rPr>
                <w:szCs w:val="24"/>
              </w:rPr>
              <w:t>(0.067)</w:t>
            </w:r>
          </w:p>
        </w:tc>
        <w:tc>
          <w:tcPr>
            <w:tcW w:w="0" w:type="auto"/>
            <w:tcBorders>
              <w:top w:val="nil"/>
              <w:left w:val="nil"/>
              <w:bottom w:val="nil"/>
              <w:right w:val="nil"/>
            </w:tcBorders>
          </w:tcPr>
          <w:p w14:paraId="3B48C24A" w14:textId="77777777" w:rsidR="00C452E6" w:rsidRDefault="00C452E6" w:rsidP="00E42972">
            <w:pPr>
              <w:widowControl w:val="0"/>
              <w:autoSpaceDE w:val="0"/>
              <w:autoSpaceDN w:val="0"/>
              <w:adjustRightInd w:val="0"/>
              <w:rPr>
                <w:szCs w:val="24"/>
              </w:rPr>
            </w:pPr>
            <w:r>
              <w:rPr>
                <w:szCs w:val="24"/>
              </w:rPr>
              <w:t>(0.064)</w:t>
            </w:r>
          </w:p>
        </w:tc>
        <w:tc>
          <w:tcPr>
            <w:tcW w:w="0" w:type="auto"/>
            <w:tcBorders>
              <w:top w:val="nil"/>
              <w:left w:val="nil"/>
              <w:bottom w:val="nil"/>
              <w:right w:val="nil"/>
            </w:tcBorders>
          </w:tcPr>
          <w:p w14:paraId="7152646D" w14:textId="77777777" w:rsidR="00C452E6" w:rsidRDefault="00C452E6" w:rsidP="00E42972">
            <w:pPr>
              <w:widowControl w:val="0"/>
              <w:autoSpaceDE w:val="0"/>
              <w:autoSpaceDN w:val="0"/>
              <w:adjustRightInd w:val="0"/>
              <w:rPr>
                <w:szCs w:val="24"/>
              </w:rPr>
            </w:pPr>
            <w:r>
              <w:rPr>
                <w:szCs w:val="24"/>
              </w:rPr>
              <w:t>(0.068)</w:t>
            </w:r>
          </w:p>
        </w:tc>
        <w:tc>
          <w:tcPr>
            <w:tcW w:w="0" w:type="auto"/>
            <w:tcBorders>
              <w:top w:val="nil"/>
              <w:left w:val="nil"/>
              <w:bottom w:val="nil"/>
              <w:right w:val="nil"/>
            </w:tcBorders>
          </w:tcPr>
          <w:p w14:paraId="00E397BF" w14:textId="77777777" w:rsidR="00C452E6" w:rsidRDefault="00C452E6" w:rsidP="00E42972">
            <w:pPr>
              <w:widowControl w:val="0"/>
              <w:autoSpaceDE w:val="0"/>
              <w:autoSpaceDN w:val="0"/>
              <w:adjustRightInd w:val="0"/>
              <w:rPr>
                <w:szCs w:val="24"/>
              </w:rPr>
            </w:pPr>
            <w:r>
              <w:rPr>
                <w:szCs w:val="24"/>
              </w:rPr>
              <w:t>(0.099)</w:t>
            </w:r>
          </w:p>
        </w:tc>
        <w:tc>
          <w:tcPr>
            <w:tcW w:w="0" w:type="auto"/>
            <w:tcBorders>
              <w:top w:val="nil"/>
              <w:left w:val="nil"/>
              <w:bottom w:val="nil"/>
              <w:right w:val="nil"/>
            </w:tcBorders>
          </w:tcPr>
          <w:p w14:paraId="36412E76" w14:textId="77777777" w:rsidR="00C452E6" w:rsidRDefault="00C452E6" w:rsidP="00E42972">
            <w:pPr>
              <w:widowControl w:val="0"/>
              <w:autoSpaceDE w:val="0"/>
              <w:autoSpaceDN w:val="0"/>
              <w:adjustRightInd w:val="0"/>
              <w:rPr>
                <w:szCs w:val="24"/>
              </w:rPr>
            </w:pPr>
            <w:r>
              <w:rPr>
                <w:szCs w:val="24"/>
              </w:rPr>
              <w:t>(0.083)</w:t>
            </w:r>
          </w:p>
        </w:tc>
        <w:tc>
          <w:tcPr>
            <w:tcW w:w="0" w:type="auto"/>
            <w:tcBorders>
              <w:top w:val="nil"/>
              <w:left w:val="nil"/>
              <w:bottom w:val="nil"/>
              <w:right w:val="nil"/>
            </w:tcBorders>
          </w:tcPr>
          <w:p w14:paraId="7DA047EC" w14:textId="77777777" w:rsidR="00C452E6" w:rsidRDefault="00C452E6" w:rsidP="00E42972">
            <w:pPr>
              <w:widowControl w:val="0"/>
              <w:autoSpaceDE w:val="0"/>
              <w:autoSpaceDN w:val="0"/>
              <w:adjustRightInd w:val="0"/>
              <w:rPr>
                <w:szCs w:val="24"/>
              </w:rPr>
            </w:pPr>
            <w:r>
              <w:rPr>
                <w:szCs w:val="24"/>
              </w:rPr>
              <w:t>(0.081)</w:t>
            </w:r>
          </w:p>
        </w:tc>
        <w:tc>
          <w:tcPr>
            <w:tcW w:w="0" w:type="auto"/>
            <w:tcBorders>
              <w:top w:val="nil"/>
              <w:left w:val="nil"/>
              <w:bottom w:val="nil"/>
              <w:right w:val="nil"/>
            </w:tcBorders>
          </w:tcPr>
          <w:p w14:paraId="08F412FD" w14:textId="77777777" w:rsidR="00C452E6" w:rsidRDefault="00C452E6" w:rsidP="00E42972">
            <w:pPr>
              <w:widowControl w:val="0"/>
              <w:autoSpaceDE w:val="0"/>
              <w:autoSpaceDN w:val="0"/>
              <w:adjustRightInd w:val="0"/>
              <w:rPr>
                <w:szCs w:val="24"/>
              </w:rPr>
            </w:pPr>
            <w:r>
              <w:rPr>
                <w:szCs w:val="24"/>
              </w:rPr>
              <w:t>(0.063)</w:t>
            </w:r>
          </w:p>
        </w:tc>
      </w:tr>
      <w:tr w:rsidR="00C452E6" w14:paraId="14169F6E" w14:textId="77777777" w:rsidTr="00E42972">
        <w:trPr>
          <w:jc w:val="center"/>
        </w:trPr>
        <w:tc>
          <w:tcPr>
            <w:tcW w:w="0" w:type="auto"/>
            <w:tcBorders>
              <w:top w:val="nil"/>
              <w:left w:val="nil"/>
              <w:bottom w:val="nil"/>
              <w:right w:val="nil"/>
            </w:tcBorders>
          </w:tcPr>
          <w:p w14:paraId="24406F17" w14:textId="77777777" w:rsidR="00C452E6" w:rsidRDefault="00C452E6" w:rsidP="00E42972">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56F290A8" w14:textId="77777777" w:rsidR="00C452E6" w:rsidRDefault="00C452E6" w:rsidP="00E42972">
            <w:pPr>
              <w:widowControl w:val="0"/>
              <w:autoSpaceDE w:val="0"/>
              <w:autoSpaceDN w:val="0"/>
              <w:adjustRightInd w:val="0"/>
              <w:rPr>
                <w:szCs w:val="24"/>
              </w:rPr>
            </w:pPr>
            <w:r>
              <w:rPr>
                <w:szCs w:val="24"/>
              </w:rPr>
              <w:t>2.567***</w:t>
            </w:r>
          </w:p>
        </w:tc>
        <w:tc>
          <w:tcPr>
            <w:tcW w:w="0" w:type="auto"/>
            <w:tcBorders>
              <w:top w:val="nil"/>
              <w:left w:val="nil"/>
              <w:bottom w:val="nil"/>
              <w:right w:val="nil"/>
            </w:tcBorders>
          </w:tcPr>
          <w:p w14:paraId="32A46BED" w14:textId="77777777" w:rsidR="00C452E6" w:rsidRDefault="00C452E6" w:rsidP="00E42972">
            <w:pPr>
              <w:widowControl w:val="0"/>
              <w:autoSpaceDE w:val="0"/>
              <w:autoSpaceDN w:val="0"/>
              <w:adjustRightInd w:val="0"/>
              <w:rPr>
                <w:szCs w:val="24"/>
              </w:rPr>
            </w:pPr>
            <w:r>
              <w:rPr>
                <w:szCs w:val="24"/>
              </w:rPr>
              <w:t>2.060***</w:t>
            </w:r>
          </w:p>
        </w:tc>
        <w:tc>
          <w:tcPr>
            <w:tcW w:w="0" w:type="auto"/>
            <w:tcBorders>
              <w:top w:val="nil"/>
              <w:left w:val="nil"/>
              <w:bottom w:val="nil"/>
              <w:right w:val="nil"/>
            </w:tcBorders>
          </w:tcPr>
          <w:p w14:paraId="68CD3657" w14:textId="77777777" w:rsidR="00C452E6" w:rsidRDefault="00C452E6" w:rsidP="00E42972">
            <w:pPr>
              <w:widowControl w:val="0"/>
              <w:autoSpaceDE w:val="0"/>
              <w:autoSpaceDN w:val="0"/>
              <w:adjustRightInd w:val="0"/>
              <w:rPr>
                <w:szCs w:val="24"/>
              </w:rPr>
            </w:pPr>
            <w:r>
              <w:rPr>
                <w:szCs w:val="24"/>
              </w:rPr>
              <w:t>2.855***</w:t>
            </w:r>
          </w:p>
        </w:tc>
        <w:tc>
          <w:tcPr>
            <w:tcW w:w="0" w:type="auto"/>
            <w:tcBorders>
              <w:top w:val="nil"/>
              <w:left w:val="nil"/>
              <w:bottom w:val="nil"/>
              <w:right w:val="nil"/>
            </w:tcBorders>
          </w:tcPr>
          <w:p w14:paraId="23AAA03E" w14:textId="77777777" w:rsidR="00C452E6" w:rsidRDefault="00C452E6" w:rsidP="00E42972">
            <w:pPr>
              <w:widowControl w:val="0"/>
              <w:autoSpaceDE w:val="0"/>
              <w:autoSpaceDN w:val="0"/>
              <w:adjustRightInd w:val="0"/>
              <w:rPr>
                <w:szCs w:val="24"/>
              </w:rPr>
            </w:pPr>
            <w:r>
              <w:rPr>
                <w:szCs w:val="24"/>
              </w:rPr>
              <w:t>3.298***</w:t>
            </w:r>
          </w:p>
        </w:tc>
        <w:tc>
          <w:tcPr>
            <w:tcW w:w="0" w:type="auto"/>
            <w:tcBorders>
              <w:top w:val="nil"/>
              <w:left w:val="nil"/>
              <w:bottom w:val="nil"/>
              <w:right w:val="nil"/>
            </w:tcBorders>
          </w:tcPr>
          <w:p w14:paraId="63D22EEE" w14:textId="77777777" w:rsidR="00C452E6" w:rsidRDefault="00C452E6" w:rsidP="00E42972">
            <w:pPr>
              <w:widowControl w:val="0"/>
              <w:autoSpaceDE w:val="0"/>
              <w:autoSpaceDN w:val="0"/>
              <w:adjustRightInd w:val="0"/>
              <w:rPr>
                <w:szCs w:val="24"/>
              </w:rPr>
            </w:pPr>
            <w:r>
              <w:rPr>
                <w:szCs w:val="24"/>
              </w:rPr>
              <w:t>2.643***</w:t>
            </w:r>
          </w:p>
        </w:tc>
        <w:tc>
          <w:tcPr>
            <w:tcW w:w="0" w:type="auto"/>
            <w:tcBorders>
              <w:top w:val="nil"/>
              <w:left w:val="nil"/>
              <w:bottom w:val="nil"/>
              <w:right w:val="nil"/>
            </w:tcBorders>
          </w:tcPr>
          <w:p w14:paraId="115F5A73" w14:textId="77777777" w:rsidR="00C452E6" w:rsidRDefault="00C452E6" w:rsidP="00E42972">
            <w:pPr>
              <w:widowControl w:val="0"/>
              <w:autoSpaceDE w:val="0"/>
              <w:autoSpaceDN w:val="0"/>
              <w:adjustRightInd w:val="0"/>
              <w:rPr>
                <w:szCs w:val="24"/>
              </w:rPr>
            </w:pPr>
            <w:r>
              <w:rPr>
                <w:szCs w:val="24"/>
              </w:rPr>
              <w:t>2.863***</w:t>
            </w:r>
          </w:p>
        </w:tc>
        <w:tc>
          <w:tcPr>
            <w:tcW w:w="0" w:type="auto"/>
            <w:tcBorders>
              <w:top w:val="nil"/>
              <w:left w:val="nil"/>
              <w:bottom w:val="nil"/>
              <w:right w:val="nil"/>
            </w:tcBorders>
          </w:tcPr>
          <w:p w14:paraId="121D962B" w14:textId="77777777" w:rsidR="00C452E6" w:rsidRDefault="00C452E6" w:rsidP="00E42972">
            <w:pPr>
              <w:widowControl w:val="0"/>
              <w:autoSpaceDE w:val="0"/>
              <w:autoSpaceDN w:val="0"/>
              <w:adjustRightInd w:val="0"/>
              <w:rPr>
                <w:szCs w:val="24"/>
              </w:rPr>
            </w:pPr>
            <w:r>
              <w:rPr>
                <w:szCs w:val="24"/>
              </w:rPr>
              <w:t>2.464***</w:t>
            </w:r>
          </w:p>
        </w:tc>
      </w:tr>
      <w:tr w:rsidR="00C452E6" w14:paraId="76C3AC96" w14:textId="77777777" w:rsidTr="00E42972">
        <w:trPr>
          <w:jc w:val="center"/>
        </w:trPr>
        <w:tc>
          <w:tcPr>
            <w:tcW w:w="0" w:type="auto"/>
            <w:tcBorders>
              <w:top w:val="nil"/>
              <w:left w:val="nil"/>
              <w:bottom w:val="nil"/>
              <w:right w:val="nil"/>
            </w:tcBorders>
          </w:tcPr>
          <w:p w14:paraId="42EEEE1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330CBDC" w14:textId="77777777" w:rsidR="00C452E6" w:rsidRDefault="00C452E6" w:rsidP="00E42972">
            <w:pPr>
              <w:widowControl w:val="0"/>
              <w:autoSpaceDE w:val="0"/>
              <w:autoSpaceDN w:val="0"/>
              <w:adjustRightInd w:val="0"/>
              <w:rPr>
                <w:szCs w:val="24"/>
              </w:rPr>
            </w:pPr>
            <w:r>
              <w:rPr>
                <w:szCs w:val="24"/>
              </w:rPr>
              <w:t>(0.018)</w:t>
            </w:r>
          </w:p>
        </w:tc>
        <w:tc>
          <w:tcPr>
            <w:tcW w:w="0" w:type="auto"/>
            <w:tcBorders>
              <w:top w:val="nil"/>
              <w:left w:val="nil"/>
              <w:bottom w:val="nil"/>
              <w:right w:val="nil"/>
            </w:tcBorders>
          </w:tcPr>
          <w:p w14:paraId="62099927" w14:textId="77777777" w:rsidR="00C452E6" w:rsidRDefault="00C452E6" w:rsidP="00E42972">
            <w:pPr>
              <w:widowControl w:val="0"/>
              <w:autoSpaceDE w:val="0"/>
              <w:autoSpaceDN w:val="0"/>
              <w:adjustRightInd w:val="0"/>
              <w:rPr>
                <w:szCs w:val="24"/>
              </w:rPr>
            </w:pPr>
            <w:r>
              <w:rPr>
                <w:szCs w:val="24"/>
              </w:rPr>
              <w:t>(0.018)</w:t>
            </w:r>
          </w:p>
        </w:tc>
        <w:tc>
          <w:tcPr>
            <w:tcW w:w="0" w:type="auto"/>
            <w:tcBorders>
              <w:top w:val="nil"/>
              <w:left w:val="nil"/>
              <w:bottom w:val="nil"/>
              <w:right w:val="nil"/>
            </w:tcBorders>
          </w:tcPr>
          <w:p w14:paraId="25454C07" w14:textId="77777777" w:rsidR="00C452E6" w:rsidRDefault="00C452E6" w:rsidP="00E42972">
            <w:pPr>
              <w:widowControl w:val="0"/>
              <w:autoSpaceDE w:val="0"/>
              <w:autoSpaceDN w:val="0"/>
              <w:adjustRightInd w:val="0"/>
              <w:rPr>
                <w:szCs w:val="24"/>
              </w:rPr>
            </w:pPr>
            <w:r>
              <w:rPr>
                <w:szCs w:val="24"/>
              </w:rPr>
              <w:t>(0.017)</w:t>
            </w:r>
          </w:p>
        </w:tc>
        <w:tc>
          <w:tcPr>
            <w:tcW w:w="0" w:type="auto"/>
            <w:tcBorders>
              <w:top w:val="nil"/>
              <w:left w:val="nil"/>
              <w:bottom w:val="nil"/>
              <w:right w:val="nil"/>
            </w:tcBorders>
          </w:tcPr>
          <w:p w14:paraId="6E8280BB" w14:textId="77777777" w:rsidR="00C452E6" w:rsidRDefault="00C452E6" w:rsidP="00E42972">
            <w:pPr>
              <w:widowControl w:val="0"/>
              <w:autoSpaceDE w:val="0"/>
              <w:autoSpaceDN w:val="0"/>
              <w:adjustRightInd w:val="0"/>
              <w:rPr>
                <w:szCs w:val="24"/>
              </w:rPr>
            </w:pPr>
            <w:r>
              <w:rPr>
                <w:szCs w:val="24"/>
              </w:rPr>
              <w:t>(0.024)</w:t>
            </w:r>
          </w:p>
        </w:tc>
        <w:tc>
          <w:tcPr>
            <w:tcW w:w="0" w:type="auto"/>
            <w:tcBorders>
              <w:top w:val="nil"/>
              <w:left w:val="nil"/>
              <w:bottom w:val="nil"/>
              <w:right w:val="nil"/>
            </w:tcBorders>
          </w:tcPr>
          <w:p w14:paraId="1F917E1F" w14:textId="77777777" w:rsidR="00C452E6" w:rsidRDefault="00C452E6" w:rsidP="00E42972">
            <w:pPr>
              <w:widowControl w:val="0"/>
              <w:autoSpaceDE w:val="0"/>
              <w:autoSpaceDN w:val="0"/>
              <w:adjustRightInd w:val="0"/>
              <w:rPr>
                <w:szCs w:val="24"/>
              </w:rPr>
            </w:pPr>
            <w:r>
              <w:rPr>
                <w:szCs w:val="24"/>
              </w:rPr>
              <w:t>(0.023)</w:t>
            </w:r>
          </w:p>
        </w:tc>
        <w:tc>
          <w:tcPr>
            <w:tcW w:w="0" w:type="auto"/>
            <w:tcBorders>
              <w:top w:val="nil"/>
              <w:left w:val="nil"/>
              <w:bottom w:val="nil"/>
              <w:right w:val="nil"/>
            </w:tcBorders>
          </w:tcPr>
          <w:p w14:paraId="2BA02C3A" w14:textId="77777777" w:rsidR="00C452E6" w:rsidRDefault="00C452E6" w:rsidP="00E42972">
            <w:pPr>
              <w:widowControl w:val="0"/>
              <w:autoSpaceDE w:val="0"/>
              <w:autoSpaceDN w:val="0"/>
              <w:adjustRightInd w:val="0"/>
              <w:rPr>
                <w:szCs w:val="24"/>
              </w:rPr>
            </w:pPr>
            <w:r>
              <w:rPr>
                <w:szCs w:val="24"/>
              </w:rPr>
              <w:t>(0.023)</w:t>
            </w:r>
          </w:p>
        </w:tc>
        <w:tc>
          <w:tcPr>
            <w:tcW w:w="0" w:type="auto"/>
            <w:tcBorders>
              <w:top w:val="nil"/>
              <w:left w:val="nil"/>
              <w:bottom w:val="nil"/>
              <w:right w:val="nil"/>
            </w:tcBorders>
          </w:tcPr>
          <w:p w14:paraId="3ACD730E" w14:textId="77777777" w:rsidR="00C452E6" w:rsidRDefault="00C452E6" w:rsidP="00E42972">
            <w:pPr>
              <w:widowControl w:val="0"/>
              <w:autoSpaceDE w:val="0"/>
              <w:autoSpaceDN w:val="0"/>
              <w:adjustRightInd w:val="0"/>
              <w:rPr>
                <w:szCs w:val="24"/>
              </w:rPr>
            </w:pPr>
            <w:r>
              <w:rPr>
                <w:szCs w:val="24"/>
              </w:rPr>
              <w:t>(0.016)</w:t>
            </w:r>
          </w:p>
        </w:tc>
      </w:tr>
      <w:tr w:rsidR="00C452E6" w14:paraId="272FA8C7" w14:textId="77777777" w:rsidTr="00E42972">
        <w:trPr>
          <w:jc w:val="center"/>
        </w:trPr>
        <w:tc>
          <w:tcPr>
            <w:tcW w:w="0" w:type="auto"/>
            <w:tcBorders>
              <w:top w:val="nil"/>
              <w:left w:val="nil"/>
              <w:bottom w:val="nil"/>
              <w:right w:val="nil"/>
            </w:tcBorders>
          </w:tcPr>
          <w:p w14:paraId="4BC0E1C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1A2E06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088412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637B48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2149C1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BB424E6"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8F85489"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9CFE277" w14:textId="77777777" w:rsidR="00C452E6" w:rsidRDefault="00C452E6" w:rsidP="00E42972">
            <w:pPr>
              <w:widowControl w:val="0"/>
              <w:autoSpaceDE w:val="0"/>
              <w:autoSpaceDN w:val="0"/>
              <w:adjustRightInd w:val="0"/>
              <w:rPr>
                <w:szCs w:val="24"/>
              </w:rPr>
            </w:pPr>
          </w:p>
        </w:tc>
      </w:tr>
      <w:tr w:rsidR="00C452E6" w14:paraId="440EF190" w14:textId="77777777" w:rsidTr="00E42972">
        <w:trPr>
          <w:jc w:val="center"/>
        </w:trPr>
        <w:tc>
          <w:tcPr>
            <w:tcW w:w="0" w:type="auto"/>
            <w:tcBorders>
              <w:top w:val="nil"/>
              <w:left w:val="nil"/>
              <w:bottom w:val="nil"/>
              <w:right w:val="nil"/>
            </w:tcBorders>
          </w:tcPr>
          <w:p w14:paraId="6A6AA0F3" w14:textId="77777777" w:rsidR="00C452E6" w:rsidRDefault="00C452E6" w:rsidP="00E42972">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17AD6F22" w14:textId="77777777" w:rsidR="00C452E6" w:rsidRDefault="00C452E6" w:rsidP="00E42972">
            <w:pPr>
              <w:widowControl w:val="0"/>
              <w:autoSpaceDE w:val="0"/>
              <w:autoSpaceDN w:val="0"/>
              <w:adjustRightInd w:val="0"/>
              <w:rPr>
                <w:szCs w:val="24"/>
              </w:rPr>
            </w:pPr>
            <w:r>
              <w:rPr>
                <w:szCs w:val="24"/>
              </w:rPr>
              <w:t>1,006</w:t>
            </w:r>
          </w:p>
        </w:tc>
        <w:tc>
          <w:tcPr>
            <w:tcW w:w="0" w:type="auto"/>
            <w:tcBorders>
              <w:top w:val="nil"/>
              <w:left w:val="nil"/>
              <w:bottom w:val="nil"/>
              <w:right w:val="nil"/>
            </w:tcBorders>
          </w:tcPr>
          <w:p w14:paraId="738D318E" w14:textId="77777777" w:rsidR="00C452E6" w:rsidRDefault="00C452E6" w:rsidP="00E42972">
            <w:pPr>
              <w:widowControl w:val="0"/>
              <w:autoSpaceDE w:val="0"/>
              <w:autoSpaceDN w:val="0"/>
              <w:adjustRightInd w:val="0"/>
              <w:rPr>
                <w:szCs w:val="24"/>
              </w:rPr>
            </w:pPr>
            <w:r>
              <w:rPr>
                <w:szCs w:val="24"/>
              </w:rPr>
              <w:t>1,008</w:t>
            </w:r>
          </w:p>
        </w:tc>
        <w:tc>
          <w:tcPr>
            <w:tcW w:w="0" w:type="auto"/>
            <w:tcBorders>
              <w:top w:val="nil"/>
              <w:left w:val="nil"/>
              <w:bottom w:val="nil"/>
              <w:right w:val="nil"/>
            </w:tcBorders>
          </w:tcPr>
          <w:p w14:paraId="0AB31C5C" w14:textId="77777777" w:rsidR="00C452E6" w:rsidRDefault="00C452E6" w:rsidP="00E42972">
            <w:pPr>
              <w:widowControl w:val="0"/>
              <w:autoSpaceDE w:val="0"/>
              <w:autoSpaceDN w:val="0"/>
              <w:adjustRightInd w:val="0"/>
              <w:rPr>
                <w:szCs w:val="24"/>
              </w:rPr>
            </w:pPr>
            <w:r>
              <w:rPr>
                <w:szCs w:val="24"/>
              </w:rPr>
              <w:t>1,008</w:t>
            </w:r>
          </w:p>
        </w:tc>
        <w:tc>
          <w:tcPr>
            <w:tcW w:w="0" w:type="auto"/>
            <w:tcBorders>
              <w:top w:val="nil"/>
              <w:left w:val="nil"/>
              <w:bottom w:val="nil"/>
              <w:right w:val="nil"/>
            </w:tcBorders>
          </w:tcPr>
          <w:p w14:paraId="1453ADFF" w14:textId="77777777" w:rsidR="00C452E6" w:rsidRDefault="00C452E6" w:rsidP="00E42972">
            <w:pPr>
              <w:widowControl w:val="0"/>
              <w:autoSpaceDE w:val="0"/>
              <w:autoSpaceDN w:val="0"/>
              <w:adjustRightInd w:val="0"/>
              <w:rPr>
                <w:szCs w:val="24"/>
              </w:rPr>
            </w:pPr>
            <w:r>
              <w:rPr>
                <w:szCs w:val="24"/>
              </w:rPr>
              <w:t>1,005</w:t>
            </w:r>
          </w:p>
        </w:tc>
        <w:tc>
          <w:tcPr>
            <w:tcW w:w="0" w:type="auto"/>
            <w:tcBorders>
              <w:top w:val="nil"/>
              <w:left w:val="nil"/>
              <w:bottom w:val="nil"/>
              <w:right w:val="nil"/>
            </w:tcBorders>
          </w:tcPr>
          <w:p w14:paraId="6946C86E" w14:textId="77777777" w:rsidR="00C452E6" w:rsidRDefault="00C452E6" w:rsidP="00E42972">
            <w:pPr>
              <w:widowControl w:val="0"/>
              <w:autoSpaceDE w:val="0"/>
              <w:autoSpaceDN w:val="0"/>
              <w:adjustRightInd w:val="0"/>
              <w:rPr>
                <w:szCs w:val="24"/>
              </w:rPr>
            </w:pPr>
            <w:r>
              <w:rPr>
                <w:szCs w:val="24"/>
              </w:rPr>
              <w:t>1,005</w:t>
            </w:r>
          </w:p>
        </w:tc>
        <w:tc>
          <w:tcPr>
            <w:tcW w:w="0" w:type="auto"/>
            <w:tcBorders>
              <w:top w:val="nil"/>
              <w:left w:val="nil"/>
              <w:bottom w:val="nil"/>
              <w:right w:val="nil"/>
            </w:tcBorders>
          </w:tcPr>
          <w:p w14:paraId="5B841806" w14:textId="77777777" w:rsidR="00C452E6" w:rsidRDefault="00C452E6" w:rsidP="00E42972">
            <w:pPr>
              <w:widowControl w:val="0"/>
              <w:autoSpaceDE w:val="0"/>
              <w:autoSpaceDN w:val="0"/>
              <w:adjustRightInd w:val="0"/>
              <w:rPr>
                <w:szCs w:val="24"/>
              </w:rPr>
            </w:pPr>
            <w:r>
              <w:rPr>
                <w:szCs w:val="24"/>
              </w:rPr>
              <w:t>1,004</w:t>
            </w:r>
          </w:p>
        </w:tc>
        <w:tc>
          <w:tcPr>
            <w:tcW w:w="0" w:type="auto"/>
            <w:tcBorders>
              <w:top w:val="nil"/>
              <w:left w:val="nil"/>
              <w:bottom w:val="nil"/>
              <w:right w:val="nil"/>
            </w:tcBorders>
          </w:tcPr>
          <w:p w14:paraId="759A85E1" w14:textId="77777777" w:rsidR="00C452E6" w:rsidRDefault="00C452E6" w:rsidP="00E42972">
            <w:pPr>
              <w:widowControl w:val="0"/>
              <w:autoSpaceDE w:val="0"/>
              <w:autoSpaceDN w:val="0"/>
              <w:adjustRightInd w:val="0"/>
              <w:rPr>
                <w:szCs w:val="24"/>
              </w:rPr>
            </w:pPr>
            <w:r>
              <w:rPr>
                <w:szCs w:val="24"/>
              </w:rPr>
              <w:t>1,006</w:t>
            </w:r>
          </w:p>
        </w:tc>
      </w:tr>
      <w:tr w:rsidR="00C452E6" w14:paraId="57E85B1A" w14:textId="77777777" w:rsidTr="00E42972">
        <w:trPr>
          <w:jc w:val="center"/>
        </w:trPr>
        <w:tc>
          <w:tcPr>
            <w:tcW w:w="0" w:type="auto"/>
            <w:tcBorders>
              <w:top w:val="nil"/>
              <w:left w:val="nil"/>
              <w:bottom w:val="nil"/>
              <w:right w:val="nil"/>
            </w:tcBorders>
          </w:tcPr>
          <w:p w14:paraId="0C55FFA7" w14:textId="77777777" w:rsidR="00C452E6" w:rsidRDefault="00C452E6" w:rsidP="00E42972">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5A3D5114" w14:textId="77777777" w:rsidR="00C452E6" w:rsidRDefault="00C452E6" w:rsidP="00E42972">
            <w:pPr>
              <w:widowControl w:val="0"/>
              <w:autoSpaceDE w:val="0"/>
              <w:autoSpaceDN w:val="0"/>
              <w:adjustRightInd w:val="0"/>
              <w:rPr>
                <w:szCs w:val="24"/>
              </w:rPr>
            </w:pPr>
            <w:r>
              <w:rPr>
                <w:szCs w:val="24"/>
              </w:rPr>
              <w:t>0.057</w:t>
            </w:r>
          </w:p>
        </w:tc>
        <w:tc>
          <w:tcPr>
            <w:tcW w:w="0" w:type="auto"/>
            <w:tcBorders>
              <w:top w:val="nil"/>
              <w:left w:val="nil"/>
              <w:bottom w:val="nil"/>
              <w:right w:val="nil"/>
            </w:tcBorders>
          </w:tcPr>
          <w:p w14:paraId="7D5C5AEE" w14:textId="77777777" w:rsidR="00C452E6" w:rsidRDefault="00C452E6" w:rsidP="00E42972">
            <w:pPr>
              <w:widowControl w:val="0"/>
              <w:autoSpaceDE w:val="0"/>
              <w:autoSpaceDN w:val="0"/>
              <w:adjustRightInd w:val="0"/>
              <w:rPr>
                <w:szCs w:val="24"/>
              </w:rPr>
            </w:pPr>
            <w:r>
              <w:rPr>
                <w:szCs w:val="24"/>
              </w:rPr>
              <w:t>0.049</w:t>
            </w:r>
          </w:p>
        </w:tc>
        <w:tc>
          <w:tcPr>
            <w:tcW w:w="0" w:type="auto"/>
            <w:tcBorders>
              <w:top w:val="nil"/>
              <w:left w:val="nil"/>
              <w:bottom w:val="nil"/>
              <w:right w:val="nil"/>
            </w:tcBorders>
          </w:tcPr>
          <w:p w14:paraId="5B196787" w14:textId="77777777" w:rsidR="00C452E6" w:rsidRDefault="00C452E6" w:rsidP="00E42972">
            <w:pPr>
              <w:widowControl w:val="0"/>
              <w:autoSpaceDE w:val="0"/>
              <w:autoSpaceDN w:val="0"/>
              <w:adjustRightInd w:val="0"/>
              <w:rPr>
                <w:szCs w:val="24"/>
              </w:rPr>
            </w:pPr>
            <w:r>
              <w:rPr>
                <w:szCs w:val="24"/>
              </w:rPr>
              <w:t>0.007</w:t>
            </w:r>
          </w:p>
        </w:tc>
        <w:tc>
          <w:tcPr>
            <w:tcW w:w="0" w:type="auto"/>
            <w:tcBorders>
              <w:top w:val="nil"/>
              <w:left w:val="nil"/>
              <w:bottom w:val="nil"/>
              <w:right w:val="nil"/>
            </w:tcBorders>
          </w:tcPr>
          <w:p w14:paraId="78A584AD" w14:textId="77777777" w:rsidR="00C452E6" w:rsidRDefault="00C452E6" w:rsidP="00E42972">
            <w:pPr>
              <w:widowControl w:val="0"/>
              <w:autoSpaceDE w:val="0"/>
              <w:autoSpaceDN w:val="0"/>
              <w:adjustRightInd w:val="0"/>
              <w:rPr>
                <w:szCs w:val="24"/>
              </w:rPr>
            </w:pPr>
            <w:r>
              <w:rPr>
                <w:szCs w:val="24"/>
              </w:rPr>
              <w:t>0.073</w:t>
            </w:r>
          </w:p>
        </w:tc>
        <w:tc>
          <w:tcPr>
            <w:tcW w:w="0" w:type="auto"/>
            <w:tcBorders>
              <w:top w:val="nil"/>
              <w:left w:val="nil"/>
              <w:bottom w:val="nil"/>
              <w:right w:val="nil"/>
            </w:tcBorders>
          </w:tcPr>
          <w:p w14:paraId="00DFCA80" w14:textId="77777777" w:rsidR="00C452E6" w:rsidRDefault="00C452E6" w:rsidP="00E42972">
            <w:pPr>
              <w:widowControl w:val="0"/>
              <w:autoSpaceDE w:val="0"/>
              <w:autoSpaceDN w:val="0"/>
              <w:adjustRightInd w:val="0"/>
              <w:rPr>
                <w:szCs w:val="24"/>
              </w:rPr>
            </w:pPr>
            <w:r>
              <w:rPr>
                <w:szCs w:val="24"/>
              </w:rPr>
              <w:t>0.141</w:t>
            </w:r>
          </w:p>
        </w:tc>
        <w:tc>
          <w:tcPr>
            <w:tcW w:w="0" w:type="auto"/>
            <w:tcBorders>
              <w:top w:val="nil"/>
              <w:left w:val="nil"/>
              <w:bottom w:val="nil"/>
              <w:right w:val="nil"/>
            </w:tcBorders>
          </w:tcPr>
          <w:p w14:paraId="24684879" w14:textId="77777777" w:rsidR="00C452E6" w:rsidRDefault="00C452E6" w:rsidP="00E42972">
            <w:pPr>
              <w:widowControl w:val="0"/>
              <w:autoSpaceDE w:val="0"/>
              <w:autoSpaceDN w:val="0"/>
              <w:adjustRightInd w:val="0"/>
              <w:rPr>
                <w:szCs w:val="24"/>
              </w:rPr>
            </w:pPr>
            <w:r>
              <w:rPr>
                <w:szCs w:val="24"/>
              </w:rPr>
              <w:t>0.113</w:t>
            </w:r>
          </w:p>
        </w:tc>
        <w:tc>
          <w:tcPr>
            <w:tcW w:w="0" w:type="auto"/>
            <w:tcBorders>
              <w:top w:val="nil"/>
              <w:left w:val="nil"/>
              <w:bottom w:val="nil"/>
              <w:right w:val="nil"/>
            </w:tcBorders>
          </w:tcPr>
          <w:p w14:paraId="4FB117BC" w14:textId="77777777" w:rsidR="00C452E6" w:rsidRDefault="00C452E6" w:rsidP="00E42972">
            <w:pPr>
              <w:widowControl w:val="0"/>
              <w:autoSpaceDE w:val="0"/>
              <w:autoSpaceDN w:val="0"/>
              <w:adjustRightInd w:val="0"/>
              <w:rPr>
                <w:szCs w:val="24"/>
              </w:rPr>
            </w:pPr>
            <w:r>
              <w:rPr>
                <w:szCs w:val="24"/>
              </w:rPr>
              <w:t>0.013</w:t>
            </w:r>
          </w:p>
        </w:tc>
      </w:tr>
      <w:tr w:rsidR="00C452E6" w14:paraId="6B943164" w14:textId="77777777" w:rsidTr="00E42972">
        <w:trPr>
          <w:jc w:val="center"/>
        </w:trPr>
        <w:tc>
          <w:tcPr>
            <w:tcW w:w="0" w:type="auto"/>
            <w:tcBorders>
              <w:top w:val="nil"/>
              <w:left w:val="nil"/>
              <w:bottom w:val="nil"/>
              <w:right w:val="nil"/>
            </w:tcBorders>
          </w:tcPr>
          <w:p w14:paraId="07FBE7D7" w14:textId="77777777" w:rsidR="00C452E6" w:rsidRDefault="00C452E6" w:rsidP="00E42972">
            <w:pPr>
              <w:widowControl w:val="0"/>
              <w:autoSpaceDE w:val="0"/>
              <w:autoSpaceDN w:val="0"/>
              <w:adjustRightInd w:val="0"/>
              <w:rPr>
                <w:szCs w:val="24"/>
              </w:rPr>
            </w:pPr>
            <w:r>
              <w:rPr>
                <w:szCs w:val="24"/>
              </w:rPr>
              <w:t>Number of FEs</w:t>
            </w:r>
          </w:p>
        </w:tc>
        <w:tc>
          <w:tcPr>
            <w:tcW w:w="0" w:type="auto"/>
            <w:tcBorders>
              <w:top w:val="nil"/>
              <w:left w:val="nil"/>
              <w:bottom w:val="nil"/>
              <w:right w:val="nil"/>
            </w:tcBorders>
          </w:tcPr>
          <w:p w14:paraId="65F9CC17"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3B1775E8"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0E13202C"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0EC5F820"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5BCCA9AE"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5596720B"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07A1F72D" w14:textId="77777777" w:rsidR="00C452E6" w:rsidRDefault="00C452E6" w:rsidP="00E42972">
            <w:pPr>
              <w:widowControl w:val="0"/>
              <w:autoSpaceDE w:val="0"/>
              <w:autoSpaceDN w:val="0"/>
              <w:adjustRightInd w:val="0"/>
              <w:rPr>
                <w:szCs w:val="24"/>
              </w:rPr>
            </w:pPr>
            <w:r>
              <w:rPr>
                <w:szCs w:val="24"/>
              </w:rPr>
              <w:t>504</w:t>
            </w:r>
          </w:p>
        </w:tc>
      </w:tr>
      <w:tr w:rsidR="00C452E6" w14:paraId="0CD5E5A1" w14:textId="77777777" w:rsidTr="00E42972">
        <w:tblPrEx>
          <w:tblBorders>
            <w:bottom w:val="single" w:sz="6" w:space="0" w:color="auto"/>
          </w:tblBorders>
        </w:tblPrEx>
        <w:trPr>
          <w:jc w:val="center"/>
        </w:trPr>
        <w:tc>
          <w:tcPr>
            <w:tcW w:w="0" w:type="auto"/>
            <w:tcBorders>
              <w:top w:val="nil"/>
              <w:left w:val="nil"/>
              <w:bottom w:val="single" w:sz="6" w:space="0" w:color="auto"/>
              <w:right w:val="nil"/>
            </w:tcBorders>
          </w:tcPr>
          <w:p w14:paraId="2F37C470" w14:textId="77777777" w:rsidR="00C452E6" w:rsidRDefault="00C452E6" w:rsidP="00E42972">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0977C0F3" w14:textId="77777777" w:rsidR="00C452E6" w:rsidRDefault="00C452E6" w:rsidP="00E42972">
            <w:pPr>
              <w:widowControl w:val="0"/>
              <w:autoSpaceDE w:val="0"/>
              <w:autoSpaceDN w:val="0"/>
              <w:adjustRightInd w:val="0"/>
              <w:rPr>
                <w:szCs w:val="24"/>
              </w:rPr>
            </w:pPr>
            <w:r>
              <w:rPr>
                <w:szCs w:val="24"/>
              </w:rPr>
              <w:t>0.054</w:t>
            </w:r>
          </w:p>
        </w:tc>
        <w:tc>
          <w:tcPr>
            <w:tcW w:w="0" w:type="auto"/>
            <w:tcBorders>
              <w:top w:val="nil"/>
              <w:left w:val="nil"/>
              <w:bottom w:val="single" w:sz="6" w:space="0" w:color="auto"/>
              <w:right w:val="nil"/>
            </w:tcBorders>
          </w:tcPr>
          <w:p w14:paraId="5231EFF6" w14:textId="77777777" w:rsidR="00C452E6" w:rsidRDefault="00C452E6" w:rsidP="00E42972">
            <w:pPr>
              <w:widowControl w:val="0"/>
              <w:autoSpaceDE w:val="0"/>
              <w:autoSpaceDN w:val="0"/>
              <w:adjustRightInd w:val="0"/>
              <w:rPr>
                <w:szCs w:val="24"/>
              </w:rPr>
            </w:pPr>
            <w:r>
              <w:rPr>
                <w:szCs w:val="24"/>
              </w:rPr>
              <w:t>0.046</w:t>
            </w:r>
          </w:p>
        </w:tc>
        <w:tc>
          <w:tcPr>
            <w:tcW w:w="0" w:type="auto"/>
            <w:tcBorders>
              <w:top w:val="nil"/>
              <w:left w:val="nil"/>
              <w:bottom w:val="single" w:sz="6" w:space="0" w:color="auto"/>
              <w:right w:val="nil"/>
            </w:tcBorders>
          </w:tcPr>
          <w:p w14:paraId="60CF875B" w14:textId="77777777" w:rsidR="00C452E6" w:rsidRDefault="00C452E6" w:rsidP="00E42972">
            <w:pPr>
              <w:widowControl w:val="0"/>
              <w:autoSpaceDE w:val="0"/>
              <w:autoSpaceDN w:val="0"/>
              <w:adjustRightInd w:val="0"/>
              <w:rPr>
                <w:szCs w:val="24"/>
              </w:rPr>
            </w:pPr>
            <w:r>
              <w:rPr>
                <w:szCs w:val="24"/>
              </w:rPr>
              <w:t>0.004</w:t>
            </w:r>
          </w:p>
        </w:tc>
        <w:tc>
          <w:tcPr>
            <w:tcW w:w="0" w:type="auto"/>
            <w:tcBorders>
              <w:top w:val="nil"/>
              <w:left w:val="nil"/>
              <w:bottom w:val="single" w:sz="6" w:space="0" w:color="auto"/>
              <w:right w:val="nil"/>
            </w:tcBorders>
          </w:tcPr>
          <w:p w14:paraId="1488A9D8" w14:textId="77777777" w:rsidR="00C452E6" w:rsidRDefault="00C452E6" w:rsidP="00E42972">
            <w:pPr>
              <w:widowControl w:val="0"/>
              <w:autoSpaceDE w:val="0"/>
              <w:autoSpaceDN w:val="0"/>
              <w:adjustRightInd w:val="0"/>
              <w:rPr>
                <w:szCs w:val="24"/>
              </w:rPr>
            </w:pPr>
            <w:r>
              <w:rPr>
                <w:szCs w:val="24"/>
              </w:rPr>
              <w:t>0.071</w:t>
            </w:r>
          </w:p>
        </w:tc>
        <w:tc>
          <w:tcPr>
            <w:tcW w:w="0" w:type="auto"/>
            <w:tcBorders>
              <w:top w:val="nil"/>
              <w:left w:val="nil"/>
              <w:bottom w:val="single" w:sz="6" w:space="0" w:color="auto"/>
              <w:right w:val="nil"/>
            </w:tcBorders>
          </w:tcPr>
          <w:p w14:paraId="59E879A4" w14:textId="77777777" w:rsidR="00C452E6" w:rsidRDefault="00C452E6" w:rsidP="00E42972">
            <w:pPr>
              <w:widowControl w:val="0"/>
              <w:autoSpaceDE w:val="0"/>
              <w:autoSpaceDN w:val="0"/>
              <w:adjustRightInd w:val="0"/>
              <w:rPr>
                <w:szCs w:val="24"/>
              </w:rPr>
            </w:pPr>
            <w:r>
              <w:rPr>
                <w:szCs w:val="24"/>
              </w:rPr>
              <w:t>0.139</w:t>
            </w:r>
          </w:p>
        </w:tc>
        <w:tc>
          <w:tcPr>
            <w:tcW w:w="0" w:type="auto"/>
            <w:tcBorders>
              <w:top w:val="nil"/>
              <w:left w:val="nil"/>
              <w:bottom w:val="single" w:sz="6" w:space="0" w:color="auto"/>
              <w:right w:val="nil"/>
            </w:tcBorders>
          </w:tcPr>
          <w:p w14:paraId="468F6EEE" w14:textId="77777777" w:rsidR="00C452E6" w:rsidRDefault="00C452E6" w:rsidP="00E42972">
            <w:pPr>
              <w:widowControl w:val="0"/>
              <w:autoSpaceDE w:val="0"/>
              <w:autoSpaceDN w:val="0"/>
              <w:adjustRightInd w:val="0"/>
              <w:rPr>
                <w:szCs w:val="24"/>
              </w:rPr>
            </w:pPr>
            <w:r>
              <w:rPr>
                <w:szCs w:val="24"/>
              </w:rPr>
              <w:t>0.110</w:t>
            </w:r>
          </w:p>
        </w:tc>
        <w:tc>
          <w:tcPr>
            <w:tcW w:w="0" w:type="auto"/>
            <w:tcBorders>
              <w:top w:val="nil"/>
              <w:left w:val="nil"/>
              <w:bottom w:val="single" w:sz="6" w:space="0" w:color="auto"/>
              <w:right w:val="nil"/>
            </w:tcBorders>
          </w:tcPr>
          <w:p w14:paraId="079F7EF3" w14:textId="77777777" w:rsidR="00C452E6" w:rsidRDefault="00C452E6" w:rsidP="00E42972">
            <w:pPr>
              <w:widowControl w:val="0"/>
              <w:autoSpaceDE w:val="0"/>
              <w:autoSpaceDN w:val="0"/>
              <w:adjustRightInd w:val="0"/>
              <w:rPr>
                <w:szCs w:val="24"/>
              </w:rPr>
            </w:pPr>
            <w:r>
              <w:rPr>
                <w:szCs w:val="24"/>
              </w:rPr>
              <w:t>0.010</w:t>
            </w:r>
          </w:p>
        </w:tc>
      </w:tr>
    </w:tbl>
    <w:p w14:paraId="04D7118E" w14:textId="77777777" w:rsidR="00C452E6" w:rsidRDefault="00C452E6" w:rsidP="00C452E6">
      <w:pPr>
        <w:widowControl w:val="0"/>
        <w:autoSpaceDE w:val="0"/>
        <w:autoSpaceDN w:val="0"/>
        <w:adjustRightInd w:val="0"/>
        <w:rPr>
          <w:szCs w:val="24"/>
        </w:rPr>
      </w:pPr>
      <w:r>
        <w:rPr>
          <w:szCs w:val="24"/>
        </w:rPr>
        <w:t>Induvial Fixed-effects, Respondent-clustered standard errors in parentheses</w:t>
      </w:r>
    </w:p>
    <w:p w14:paraId="49C933AD" w14:textId="77777777" w:rsidR="00C452E6" w:rsidRDefault="00C452E6" w:rsidP="00C452E6">
      <w:pPr>
        <w:widowControl w:val="0"/>
        <w:autoSpaceDE w:val="0"/>
        <w:autoSpaceDN w:val="0"/>
        <w:adjustRightInd w:val="0"/>
        <w:rPr>
          <w:szCs w:val="24"/>
        </w:rPr>
      </w:pPr>
      <w:r>
        <w:rPr>
          <w:szCs w:val="24"/>
        </w:rPr>
        <w:t>*** p&lt;0.01, ** p&lt;0.05, * p&lt;0.1</w:t>
      </w:r>
    </w:p>
    <w:p w14:paraId="46D04B70" w14:textId="77777777" w:rsidR="00C452E6" w:rsidRDefault="00C452E6" w:rsidP="00C452E6">
      <w:pPr>
        <w:jc w:val="both"/>
      </w:pPr>
    </w:p>
    <w:p w14:paraId="3FEAEE7D" w14:textId="77777777" w:rsidR="00C452E6" w:rsidRDefault="00C452E6" w:rsidP="00C452E6">
      <w:pPr>
        <w:jc w:val="both"/>
      </w:pPr>
    </w:p>
    <w:p w14:paraId="32CC1358" w14:textId="77777777" w:rsidR="00C452E6" w:rsidRDefault="00C452E6" w:rsidP="00C452E6">
      <w:pPr>
        <w:jc w:val="both"/>
      </w:pPr>
    </w:p>
    <w:p w14:paraId="5A0ED9F4" w14:textId="77777777" w:rsidR="00C452E6" w:rsidRDefault="00C452E6" w:rsidP="00C452E6">
      <w:pPr>
        <w:jc w:val="both"/>
      </w:pPr>
    </w:p>
    <w:p w14:paraId="06CC4E52" w14:textId="77777777" w:rsidR="00C452E6" w:rsidRDefault="00C452E6" w:rsidP="00C452E6">
      <w:bookmarkStart w:id="21" w:name="_Hlk135896340"/>
      <w:r>
        <w:lastRenderedPageBreak/>
        <w:t>Table 2 (wide format). Mediators of the Post-Election Partisan Gap (OLS Regression)</w:t>
      </w:r>
      <w:bookmarkStart w:id="22" w:name="_Hlk128994936"/>
    </w:p>
    <w:bookmarkEnd w:id="21"/>
    <w:p w14:paraId="66E549BF" w14:textId="77777777" w:rsidR="00C452E6" w:rsidRDefault="00C452E6" w:rsidP="00C452E6"/>
    <w:tbl>
      <w:tblPr>
        <w:tblW w:w="0" w:type="auto"/>
        <w:jc w:val="center"/>
        <w:tblCellMar>
          <w:left w:w="75" w:type="dxa"/>
          <w:right w:w="75" w:type="dxa"/>
        </w:tblCellMar>
        <w:tblLook w:val="0000" w:firstRow="0" w:lastRow="0" w:firstColumn="0" w:lastColumn="0" w:noHBand="0" w:noVBand="0"/>
      </w:tblPr>
      <w:tblGrid>
        <w:gridCol w:w="2310"/>
        <w:gridCol w:w="1277"/>
        <w:gridCol w:w="1337"/>
        <w:gridCol w:w="1497"/>
        <w:gridCol w:w="1337"/>
        <w:gridCol w:w="1337"/>
        <w:gridCol w:w="1337"/>
        <w:gridCol w:w="1150"/>
      </w:tblGrid>
      <w:tr w:rsidR="00C452E6" w14:paraId="52F9A027" w14:textId="77777777" w:rsidTr="00E42972">
        <w:trPr>
          <w:jc w:val="center"/>
        </w:trPr>
        <w:tc>
          <w:tcPr>
            <w:tcW w:w="0" w:type="auto"/>
            <w:tcBorders>
              <w:top w:val="single" w:sz="6" w:space="0" w:color="auto"/>
              <w:left w:val="nil"/>
              <w:bottom w:val="nil"/>
              <w:right w:val="nil"/>
            </w:tcBorders>
          </w:tcPr>
          <w:p w14:paraId="054B19CE" w14:textId="77777777" w:rsidR="00C452E6" w:rsidRDefault="00C452E6"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2D299927" w14:textId="77777777" w:rsidR="00C452E6" w:rsidRDefault="00C452E6" w:rsidP="00E42972">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2FE5322E" w14:textId="77777777" w:rsidR="00C452E6" w:rsidRDefault="00C452E6" w:rsidP="00E42972">
            <w:pPr>
              <w:widowControl w:val="0"/>
              <w:autoSpaceDE w:val="0"/>
              <w:autoSpaceDN w:val="0"/>
              <w:adjustRightInd w:val="0"/>
              <w:rPr>
                <w:szCs w:val="24"/>
              </w:rPr>
            </w:pPr>
            <w:r>
              <w:rPr>
                <w:szCs w:val="24"/>
              </w:rPr>
              <w:t>(2)</w:t>
            </w:r>
          </w:p>
        </w:tc>
        <w:tc>
          <w:tcPr>
            <w:tcW w:w="0" w:type="auto"/>
            <w:tcBorders>
              <w:top w:val="single" w:sz="6" w:space="0" w:color="auto"/>
              <w:left w:val="nil"/>
              <w:bottom w:val="nil"/>
              <w:right w:val="nil"/>
            </w:tcBorders>
          </w:tcPr>
          <w:p w14:paraId="06C2CD5B" w14:textId="77777777" w:rsidR="00C452E6" w:rsidRDefault="00C452E6" w:rsidP="00E42972">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7A4CC9D6" w14:textId="77777777" w:rsidR="00C452E6" w:rsidRDefault="00C452E6" w:rsidP="00E42972">
            <w:pPr>
              <w:widowControl w:val="0"/>
              <w:autoSpaceDE w:val="0"/>
              <w:autoSpaceDN w:val="0"/>
              <w:adjustRightInd w:val="0"/>
              <w:rPr>
                <w:szCs w:val="24"/>
              </w:rPr>
            </w:pPr>
            <w:r>
              <w:rPr>
                <w:szCs w:val="24"/>
              </w:rPr>
              <w:t>(4a)</w:t>
            </w:r>
          </w:p>
        </w:tc>
        <w:tc>
          <w:tcPr>
            <w:tcW w:w="0" w:type="auto"/>
            <w:tcBorders>
              <w:top w:val="single" w:sz="6" w:space="0" w:color="auto"/>
              <w:left w:val="nil"/>
              <w:bottom w:val="nil"/>
              <w:right w:val="nil"/>
            </w:tcBorders>
          </w:tcPr>
          <w:p w14:paraId="6EE81645" w14:textId="77777777" w:rsidR="00C452E6" w:rsidRDefault="00C452E6" w:rsidP="00E42972">
            <w:pPr>
              <w:widowControl w:val="0"/>
              <w:autoSpaceDE w:val="0"/>
              <w:autoSpaceDN w:val="0"/>
              <w:adjustRightInd w:val="0"/>
              <w:rPr>
                <w:szCs w:val="24"/>
              </w:rPr>
            </w:pPr>
            <w:r>
              <w:rPr>
                <w:szCs w:val="24"/>
              </w:rPr>
              <w:t>(4b)</w:t>
            </w:r>
          </w:p>
        </w:tc>
        <w:tc>
          <w:tcPr>
            <w:tcW w:w="0" w:type="auto"/>
            <w:tcBorders>
              <w:top w:val="single" w:sz="6" w:space="0" w:color="auto"/>
              <w:left w:val="nil"/>
              <w:bottom w:val="nil"/>
              <w:right w:val="nil"/>
            </w:tcBorders>
          </w:tcPr>
          <w:p w14:paraId="58AB34E6" w14:textId="77777777" w:rsidR="00C452E6" w:rsidRDefault="00C452E6" w:rsidP="00E42972">
            <w:pPr>
              <w:widowControl w:val="0"/>
              <w:autoSpaceDE w:val="0"/>
              <w:autoSpaceDN w:val="0"/>
              <w:adjustRightInd w:val="0"/>
              <w:rPr>
                <w:szCs w:val="24"/>
              </w:rPr>
            </w:pPr>
            <w:r>
              <w:rPr>
                <w:szCs w:val="24"/>
              </w:rPr>
              <w:t>(4c)</w:t>
            </w:r>
          </w:p>
        </w:tc>
        <w:tc>
          <w:tcPr>
            <w:tcW w:w="0" w:type="auto"/>
            <w:tcBorders>
              <w:top w:val="single" w:sz="6" w:space="0" w:color="auto"/>
              <w:left w:val="nil"/>
              <w:bottom w:val="nil"/>
              <w:right w:val="nil"/>
            </w:tcBorders>
          </w:tcPr>
          <w:p w14:paraId="3B1941AF" w14:textId="77777777" w:rsidR="00C452E6" w:rsidRDefault="00C452E6" w:rsidP="00E42972">
            <w:pPr>
              <w:widowControl w:val="0"/>
              <w:autoSpaceDE w:val="0"/>
              <w:autoSpaceDN w:val="0"/>
              <w:adjustRightInd w:val="0"/>
              <w:rPr>
                <w:szCs w:val="24"/>
              </w:rPr>
            </w:pPr>
            <w:r>
              <w:rPr>
                <w:szCs w:val="24"/>
              </w:rPr>
              <w:t>(5)</w:t>
            </w:r>
          </w:p>
        </w:tc>
      </w:tr>
      <w:tr w:rsidR="00C452E6" w14:paraId="2D12586F" w14:textId="77777777" w:rsidTr="00E42972">
        <w:trPr>
          <w:jc w:val="center"/>
        </w:trPr>
        <w:tc>
          <w:tcPr>
            <w:tcW w:w="0" w:type="auto"/>
            <w:tcBorders>
              <w:top w:val="nil"/>
              <w:left w:val="nil"/>
              <w:bottom w:val="single" w:sz="6" w:space="0" w:color="auto"/>
              <w:right w:val="nil"/>
            </w:tcBorders>
          </w:tcPr>
          <w:p w14:paraId="4D81E03E" w14:textId="77777777" w:rsidR="00C452E6" w:rsidRDefault="00C452E6" w:rsidP="00E42972">
            <w:pPr>
              <w:widowControl w:val="0"/>
              <w:autoSpaceDE w:val="0"/>
              <w:autoSpaceDN w:val="0"/>
              <w:adjustRightInd w:val="0"/>
              <w:jc w:val="left"/>
              <w:rPr>
                <w:szCs w:val="24"/>
              </w:rPr>
            </w:pPr>
            <w:r>
              <w:rPr>
                <w:szCs w:val="24"/>
              </w:rPr>
              <w:t xml:space="preserve">DV = Satisfaction </w:t>
            </w:r>
          </w:p>
          <w:p w14:paraId="0A848FD4" w14:textId="77777777" w:rsidR="00C452E6" w:rsidRDefault="00C452E6" w:rsidP="00E42972">
            <w:pPr>
              <w:widowControl w:val="0"/>
              <w:autoSpaceDE w:val="0"/>
              <w:autoSpaceDN w:val="0"/>
              <w:adjustRightInd w:val="0"/>
              <w:jc w:val="left"/>
              <w:rPr>
                <w:szCs w:val="24"/>
              </w:rPr>
            </w:pPr>
            <w:r>
              <w:rPr>
                <w:szCs w:val="24"/>
              </w:rPr>
              <w:t>with democracy</w:t>
            </w:r>
          </w:p>
        </w:tc>
        <w:tc>
          <w:tcPr>
            <w:tcW w:w="0" w:type="auto"/>
            <w:tcBorders>
              <w:top w:val="nil"/>
              <w:left w:val="nil"/>
              <w:bottom w:val="single" w:sz="6" w:space="0" w:color="auto"/>
              <w:right w:val="nil"/>
            </w:tcBorders>
          </w:tcPr>
          <w:p w14:paraId="1A8E81AC" w14:textId="77777777" w:rsidR="00C452E6" w:rsidRDefault="00C452E6" w:rsidP="00E42972">
            <w:pPr>
              <w:widowControl w:val="0"/>
              <w:autoSpaceDE w:val="0"/>
              <w:autoSpaceDN w:val="0"/>
              <w:adjustRightInd w:val="0"/>
              <w:rPr>
                <w:szCs w:val="24"/>
              </w:rPr>
            </w:pPr>
            <w:r>
              <w:rPr>
                <w:szCs w:val="24"/>
              </w:rPr>
              <w:t>Base model</w:t>
            </w:r>
          </w:p>
        </w:tc>
        <w:tc>
          <w:tcPr>
            <w:tcW w:w="0" w:type="auto"/>
            <w:tcBorders>
              <w:top w:val="nil"/>
              <w:left w:val="nil"/>
              <w:bottom w:val="single" w:sz="6" w:space="0" w:color="auto"/>
              <w:right w:val="nil"/>
            </w:tcBorders>
          </w:tcPr>
          <w:p w14:paraId="68116C2A" w14:textId="77777777" w:rsidR="00C452E6" w:rsidRDefault="00C452E6" w:rsidP="00E42972">
            <w:pPr>
              <w:widowControl w:val="0"/>
              <w:autoSpaceDE w:val="0"/>
              <w:autoSpaceDN w:val="0"/>
              <w:adjustRightInd w:val="0"/>
              <w:rPr>
                <w:szCs w:val="24"/>
              </w:rPr>
            </w:pPr>
            <w:r>
              <w:rPr>
                <w:szCs w:val="24"/>
              </w:rPr>
              <w:t>Rational</w:t>
            </w:r>
          </w:p>
          <w:p w14:paraId="7F6F6870"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70068114" w14:textId="77777777" w:rsidR="00C452E6" w:rsidRDefault="00C452E6" w:rsidP="00E42972">
            <w:pPr>
              <w:widowControl w:val="0"/>
              <w:autoSpaceDE w:val="0"/>
              <w:autoSpaceDN w:val="0"/>
              <w:adjustRightInd w:val="0"/>
              <w:rPr>
                <w:szCs w:val="24"/>
              </w:rPr>
            </w:pPr>
            <w:r>
              <w:rPr>
                <w:szCs w:val="24"/>
              </w:rPr>
              <w:t>Psychological</w:t>
            </w:r>
          </w:p>
          <w:p w14:paraId="4492C7CA"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4E075D09" w14:textId="77777777" w:rsidR="00C452E6" w:rsidRDefault="00C452E6" w:rsidP="00E42972">
            <w:pPr>
              <w:widowControl w:val="0"/>
              <w:autoSpaceDE w:val="0"/>
              <w:autoSpaceDN w:val="0"/>
              <w:adjustRightInd w:val="0"/>
              <w:rPr>
                <w:szCs w:val="24"/>
              </w:rPr>
            </w:pPr>
            <w:r>
              <w:rPr>
                <w:szCs w:val="24"/>
              </w:rPr>
              <w:t>Institutional</w:t>
            </w:r>
          </w:p>
          <w:p w14:paraId="0B88F525"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20313BE0" w14:textId="77777777" w:rsidR="00C452E6" w:rsidRDefault="00C452E6" w:rsidP="00E42972">
            <w:pPr>
              <w:widowControl w:val="0"/>
              <w:autoSpaceDE w:val="0"/>
              <w:autoSpaceDN w:val="0"/>
              <w:adjustRightInd w:val="0"/>
              <w:rPr>
                <w:szCs w:val="24"/>
              </w:rPr>
            </w:pPr>
            <w:r>
              <w:rPr>
                <w:szCs w:val="24"/>
              </w:rPr>
              <w:t>Institutional</w:t>
            </w:r>
          </w:p>
          <w:p w14:paraId="1BD2B307"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7D2AE549" w14:textId="77777777" w:rsidR="00C452E6" w:rsidRDefault="00C452E6" w:rsidP="00E42972">
            <w:pPr>
              <w:widowControl w:val="0"/>
              <w:autoSpaceDE w:val="0"/>
              <w:autoSpaceDN w:val="0"/>
              <w:adjustRightInd w:val="0"/>
              <w:rPr>
                <w:szCs w:val="24"/>
              </w:rPr>
            </w:pPr>
            <w:r>
              <w:rPr>
                <w:szCs w:val="24"/>
              </w:rPr>
              <w:t>Institutional</w:t>
            </w:r>
          </w:p>
          <w:p w14:paraId="71AB283D"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4E339CC7" w14:textId="77777777" w:rsidR="00C452E6" w:rsidRDefault="00C452E6" w:rsidP="00E42972">
            <w:pPr>
              <w:widowControl w:val="0"/>
              <w:autoSpaceDE w:val="0"/>
              <w:autoSpaceDN w:val="0"/>
              <w:adjustRightInd w:val="0"/>
              <w:rPr>
                <w:szCs w:val="24"/>
              </w:rPr>
            </w:pPr>
            <w:r>
              <w:rPr>
                <w:szCs w:val="24"/>
              </w:rPr>
              <w:t>Combined</w:t>
            </w:r>
          </w:p>
        </w:tc>
      </w:tr>
      <w:tr w:rsidR="00C452E6" w14:paraId="18CCBF2F" w14:textId="77777777" w:rsidTr="00E42972">
        <w:trPr>
          <w:jc w:val="center"/>
        </w:trPr>
        <w:tc>
          <w:tcPr>
            <w:tcW w:w="0" w:type="auto"/>
            <w:tcBorders>
              <w:top w:val="nil"/>
              <w:left w:val="nil"/>
              <w:bottom w:val="nil"/>
              <w:right w:val="nil"/>
            </w:tcBorders>
          </w:tcPr>
          <w:p w14:paraId="33D7618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8C4812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59AC51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D874DE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AC5901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836442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4E299E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43678FF" w14:textId="77777777" w:rsidR="00C452E6" w:rsidRDefault="00C452E6" w:rsidP="00E42972">
            <w:pPr>
              <w:widowControl w:val="0"/>
              <w:autoSpaceDE w:val="0"/>
              <w:autoSpaceDN w:val="0"/>
              <w:adjustRightInd w:val="0"/>
              <w:rPr>
                <w:szCs w:val="24"/>
              </w:rPr>
            </w:pPr>
          </w:p>
        </w:tc>
      </w:tr>
      <w:tr w:rsidR="00C452E6" w14:paraId="370CC0F9" w14:textId="77777777" w:rsidTr="00E42972">
        <w:trPr>
          <w:jc w:val="center"/>
        </w:trPr>
        <w:tc>
          <w:tcPr>
            <w:tcW w:w="0" w:type="auto"/>
            <w:tcBorders>
              <w:top w:val="nil"/>
              <w:left w:val="nil"/>
              <w:bottom w:val="nil"/>
              <w:right w:val="nil"/>
            </w:tcBorders>
          </w:tcPr>
          <w:p w14:paraId="01CF1ACF" w14:textId="77777777" w:rsidR="00C452E6" w:rsidRDefault="00C452E6" w:rsidP="00E42972">
            <w:pPr>
              <w:widowControl w:val="0"/>
              <w:autoSpaceDE w:val="0"/>
              <w:autoSpaceDN w:val="0"/>
              <w:adjustRightInd w:val="0"/>
              <w:rPr>
                <w:szCs w:val="24"/>
              </w:rPr>
            </w:pPr>
            <w:r>
              <w:rPr>
                <w:szCs w:val="24"/>
              </w:rPr>
              <w:t>Republican</w:t>
            </w:r>
          </w:p>
        </w:tc>
        <w:tc>
          <w:tcPr>
            <w:tcW w:w="0" w:type="auto"/>
            <w:tcBorders>
              <w:top w:val="nil"/>
              <w:left w:val="nil"/>
              <w:bottom w:val="nil"/>
              <w:right w:val="nil"/>
            </w:tcBorders>
          </w:tcPr>
          <w:p w14:paraId="01443B8A" w14:textId="77777777" w:rsidR="00C452E6" w:rsidRDefault="00C452E6" w:rsidP="00E42972">
            <w:pPr>
              <w:widowControl w:val="0"/>
              <w:autoSpaceDE w:val="0"/>
              <w:autoSpaceDN w:val="0"/>
              <w:adjustRightInd w:val="0"/>
              <w:rPr>
                <w:szCs w:val="24"/>
              </w:rPr>
            </w:pPr>
            <w:r>
              <w:rPr>
                <w:szCs w:val="24"/>
              </w:rPr>
              <w:t>-0.240**</w:t>
            </w:r>
          </w:p>
        </w:tc>
        <w:tc>
          <w:tcPr>
            <w:tcW w:w="0" w:type="auto"/>
            <w:tcBorders>
              <w:top w:val="nil"/>
              <w:left w:val="nil"/>
              <w:bottom w:val="nil"/>
              <w:right w:val="nil"/>
            </w:tcBorders>
          </w:tcPr>
          <w:p w14:paraId="31ACC36D" w14:textId="77777777" w:rsidR="00C452E6" w:rsidRDefault="00C452E6" w:rsidP="00E42972">
            <w:pPr>
              <w:widowControl w:val="0"/>
              <w:autoSpaceDE w:val="0"/>
              <w:autoSpaceDN w:val="0"/>
              <w:adjustRightInd w:val="0"/>
              <w:rPr>
                <w:szCs w:val="24"/>
              </w:rPr>
            </w:pPr>
            <w:r>
              <w:rPr>
                <w:szCs w:val="24"/>
              </w:rPr>
              <w:t>-0.230**</w:t>
            </w:r>
          </w:p>
        </w:tc>
        <w:tc>
          <w:tcPr>
            <w:tcW w:w="0" w:type="auto"/>
            <w:tcBorders>
              <w:top w:val="nil"/>
              <w:left w:val="nil"/>
              <w:bottom w:val="nil"/>
              <w:right w:val="nil"/>
            </w:tcBorders>
          </w:tcPr>
          <w:p w14:paraId="4BD1F01A" w14:textId="77777777" w:rsidR="00C452E6" w:rsidRDefault="00C452E6" w:rsidP="00E42972">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4FF4F564" w14:textId="77777777" w:rsidR="00C452E6" w:rsidRDefault="00C452E6" w:rsidP="00E42972">
            <w:pPr>
              <w:widowControl w:val="0"/>
              <w:autoSpaceDE w:val="0"/>
              <w:autoSpaceDN w:val="0"/>
              <w:adjustRightInd w:val="0"/>
              <w:rPr>
                <w:szCs w:val="24"/>
              </w:rPr>
            </w:pPr>
            <w:r>
              <w:rPr>
                <w:szCs w:val="24"/>
              </w:rPr>
              <w:t>-0.105</w:t>
            </w:r>
          </w:p>
        </w:tc>
        <w:tc>
          <w:tcPr>
            <w:tcW w:w="0" w:type="auto"/>
            <w:tcBorders>
              <w:top w:val="nil"/>
              <w:left w:val="nil"/>
              <w:bottom w:val="nil"/>
              <w:right w:val="nil"/>
            </w:tcBorders>
          </w:tcPr>
          <w:p w14:paraId="0376DAB1" w14:textId="77777777" w:rsidR="00C452E6" w:rsidRDefault="00C452E6" w:rsidP="00E42972">
            <w:pPr>
              <w:widowControl w:val="0"/>
              <w:autoSpaceDE w:val="0"/>
              <w:autoSpaceDN w:val="0"/>
              <w:adjustRightInd w:val="0"/>
              <w:rPr>
                <w:szCs w:val="24"/>
              </w:rPr>
            </w:pPr>
            <w:r>
              <w:rPr>
                <w:szCs w:val="24"/>
              </w:rPr>
              <w:t>-0.178*</w:t>
            </w:r>
          </w:p>
        </w:tc>
        <w:tc>
          <w:tcPr>
            <w:tcW w:w="0" w:type="auto"/>
            <w:tcBorders>
              <w:top w:val="nil"/>
              <w:left w:val="nil"/>
              <w:bottom w:val="nil"/>
              <w:right w:val="nil"/>
            </w:tcBorders>
          </w:tcPr>
          <w:p w14:paraId="01B07838" w14:textId="77777777" w:rsidR="00C452E6" w:rsidRDefault="00C452E6" w:rsidP="00E42972">
            <w:pPr>
              <w:widowControl w:val="0"/>
              <w:autoSpaceDE w:val="0"/>
              <w:autoSpaceDN w:val="0"/>
              <w:adjustRightInd w:val="0"/>
              <w:rPr>
                <w:szCs w:val="24"/>
              </w:rPr>
            </w:pPr>
            <w:r>
              <w:rPr>
                <w:szCs w:val="24"/>
              </w:rPr>
              <w:t>-0.183**</w:t>
            </w:r>
          </w:p>
        </w:tc>
        <w:tc>
          <w:tcPr>
            <w:tcW w:w="0" w:type="auto"/>
            <w:tcBorders>
              <w:top w:val="nil"/>
              <w:left w:val="nil"/>
              <w:bottom w:val="nil"/>
              <w:right w:val="nil"/>
            </w:tcBorders>
          </w:tcPr>
          <w:p w14:paraId="6A00AD7F" w14:textId="77777777" w:rsidR="00C452E6" w:rsidRDefault="00C452E6" w:rsidP="00E42972">
            <w:pPr>
              <w:widowControl w:val="0"/>
              <w:autoSpaceDE w:val="0"/>
              <w:autoSpaceDN w:val="0"/>
              <w:adjustRightInd w:val="0"/>
              <w:rPr>
                <w:szCs w:val="24"/>
              </w:rPr>
            </w:pPr>
            <w:r>
              <w:rPr>
                <w:szCs w:val="24"/>
              </w:rPr>
              <w:t>-0.0553</w:t>
            </w:r>
          </w:p>
        </w:tc>
      </w:tr>
      <w:tr w:rsidR="00C452E6" w14:paraId="05F13974" w14:textId="77777777" w:rsidTr="00E42972">
        <w:trPr>
          <w:jc w:val="center"/>
        </w:trPr>
        <w:tc>
          <w:tcPr>
            <w:tcW w:w="0" w:type="auto"/>
            <w:tcBorders>
              <w:top w:val="nil"/>
              <w:left w:val="nil"/>
              <w:bottom w:val="nil"/>
              <w:right w:val="nil"/>
            </w:tcBorders>
          </w:tcPr>
          <w:p w14:paraId="7F53E72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0D77CB6" w14:textId="77777777" w:rsidR="00C452E6" w:rsidRDefault="00C452E6" w:rsidP="00E42972">
            <w:pPr>
              <w:widowControl w:val="0"/>
              <w:autoSpaceDE w:val="0"/>
              <w:autoSpaceDN w:val="0"/>
              <w:adjustRightInd w:val="0"/>
              <w:rPr>
                <w:szCs w:val="24"/>
              </w:rPr>
            </w:pPr>
            <w:r>
              <w:rPr>
                <w:szCs w:val="24"/>
              </w:rPr>
              <w:t>(0.0952)</w:t>
            </w:r>
          </w:p>
        </w:tc>
        <w:tc>
          <w:tcPr>
            <w:tcW w:w="0" w:type="auto"/>
            <w:tcBorders>
              <w:top w:val="nil"/>
              <w:left w:val="nil"/>
              <w:bottom w:val="nil"/>
              <w:right w:val="nil"/>
            </w:tcBorders>
          </w:tcPr>
          <w:p w14:paraId="75D83F23" w14:textId="77777777" w:rsidR="00C452E6" w:rsidRDefault="00C452E6" w:rsidP="00E42972">
            <w:pPr>
              <w:widowControl w:val="0"/>
              <w:autoSpaceDE w:val="0"/>
              <w:autoSpaceDN w:val="0"/>
              <w:adjustRightInd w:val="0"/>
              <w:rPr>
                <w:szCs w:val="24"/>
              </w:rPr>
            </w:pPr>
            <w:r>
              <w:rPr>
                <w:szCs w:val="24"/>
              </w:rPr>
              <w:t>(0.0951)</w:t>
            </w:r>
          </w:p>
        </w:tc>
        <w:tc>
          <w:tcPr>
            <w:tcW w:w="0" w:type="auto"/>
            <w:tcBorders>
              <w:top w:val="nil"/>
              <w:left w:val="nil"/>
              <w:bottom w:val="nil"/>
              <w:right w:val="nil"/>
            </w:tcBorders>
          </w:tcPr>
          <w:p w14:paraId="03FB0693" w14:textId="77777777" w:rsidR="00C452E6" w:rsidRDefault="00C452E6" w:rsidP="00E42972">
            <w:pPr>
              <w:widowControl w:val="0"/>
              <w:autoSpaceDE w:val="0"/>
              <w:autoSpaceDN w:val="0"/>
              <w:adjustRightInd w:val="0"/>
              <w:rPr>
                <w:szCs w:val="24"/>
              </w:rPr>
            </w:pPr>
            <w:r>
              <w:rPr>
                <w:szCs w:val="24"/>
              </w:rPr>
              <w:t>(0.0946)</w:t>
            </w:r>
          </w:p>
        </w:tc>
        <w:tc>
          <w:tcPr>
            <w:tcW w:w="0" w:type="auto"/>
            <w:tcBorders>
              <w:top w:val="nil"/>
              <w:left w:val="nil"/>
              <w:bottom w:val="nil"/>
              <w:right w:val="nil"/>
            </w:tcBorders>
          </w:tcPr>
          <w:p w14:paraId="5037D565" w14:textId="77777777" w:rsidR="00C452E6" w:rsidRDefault="00C452E6" w:rsidP="00E42972">
            <w:pPr>
              <w:widowControl w:val="0"/>
              <w:autoSpaceDE w:val="0"/>
              <w:autoSpaceDN w:val="0"/>
              <w:adjustRightInd w:val="0"/>
              <w:rPr>
                <w:szCs w:val="24"/>
              </w:rPr>
            </w:pPr>
            <w:r>
              <w:rPr>
                <w:szCs w:val="24"/>
              </w:rPr>
              <w:t>(0.0878)</w:t>
            </w:r>
          </w:p>
        </w:tc>
        <w:tc>
          <w:tcPr>
            <w:tcW w:w="0" w:type="auto"/>
            <w:tcBorders>
              <w:top w:val="nil"/>
              <w:left w:val="nil"/>
              <w:bottom w:val="nil"/>
              <w:right w:val="nil"/>
            </w:tcBorders>
          </w:tcPr>
          <w:p w14:paraId="0902730A" w14:textId="77777777" w:rsidR="00C452E6" w:rsidRDefault="00C452E6" w:rsidP="00E42972">
            <w:pPr>
              <w:widowControl w:val="0"/>
              <w:autoSpaceDE w:val="0"/>
              <w:autoSpaceDN w:val="0"/>
              <w:adjustRightInd w:val="0"/>
              <w:rPr>
                <w:szCs w:val="24"/>
              </w:rPr>
            </w:pPr>
            <w:r>
              <w:rPr>
                <w:szCs w:val="24"/>
              </w:rPr>
              <w:t>(0.0930)</w:t>
            </w:r>
          </w:p>
        </w:tc>
        <w:tc>
          <w:tcPr>
            <w:tcW w:w="0" w:type="auto"/>
            <w:tcBorders>
              <w:top w:val="nil"/>
              <w:left w:val="nil"/>
              <w:bottom w:val="nil"/>
              <w:right w:val="nil"/>
            </w:tcBorders>
          </w:tcPr>
          <w:p w14:paraId="3E03F6F6" w14:textId="77777777" w:rsidR="00C452E6" w:rsidRDefault="00C452E6" w:rsidP="00E42972">
            <w:pPr>
              <w:widowControl w:val="0"/>
              <w:autoSpaceDE w:val="0"/>
              <w:autoSpaceDN w:val="0"/>
              <w:adjustRightInd w:val="0"/>
              <w:rPr>
                <w:szCs w:val="24"/>
              </w:rPr>
            </w:pPr>
            <w:r>
              <w:rPr>
                <w:szCs w:val="24"/>
              </w:rPr>
              <w:t>(0.0905)</w:t>
            </w:r>
          </w:p>
        </w:tc>
        <w:tc>
          <w:tcPr>
            <w:tcW w:w="0" w:type="auto"/>
            <w:tcBorders>
              <w:top w:val="nil"/>
              <w:left w:val="nil"/>
              <w:bottom w:val="nil"/>
              <w:right w:val="nil"/>
            </w:tcBorders>
          </w:tcPr>
          <w:p w14:paraId="39261B47" w14:textId="77777777" w:rsidR="00C452E6" w:rsidRDefault="00C452E6" w:rsidP="00E42972">
            <w:pPr>
              <w:widowControl w:val="0"/>
              <w:autoSpaceDE w:val="0"/>
              <w:autoSpaceDN w:val="0"/>
              <w:adjustRightInd w:val="0"/>
              <w:rPr>
                <w:szCs w:val="24"/>
              </w:rPr>
            </w:pPr>
            <w:r>
              <w:rPr>
                <w:szCs w:val="24"/>
              </w:rPr>
              <w:t>(0.0846)</w:t>
            </w:r>
          </w:p>
        </w:tc>
      </w:tr>
      <w:tr w:rsidR="00C452E6" w14:paraId="5BBB4D71" w14:textId="77777777" w:rsidTr="00E42972">
        <w:trPr>
          <w:jc w:val="center"/>
        </w:trPr>
        <w:tc>
          <w:tcPr>
            <w:tcW w:w="0" w:type="auto"/>
            <w:tcBorders>
              <w:top w:val="nil"/>
              <w:left w:val="nil"/>
              <w:bottom w:val="nil"/>
              <w:right w:val="nil"/>
            </w:tcBorders>
          </w:tcPr>
          <w:p w14:paraId="1235D5A2" w14:textId="77777777" w:rsidR="00C452E6" w:rsidRDefault="00C452E6" w:rsidP="00E42972">
            <w:pPr>
              <w:widowControl w:val="0"/>
              <w:autoSpaceDE w:val="0"/>
              <w:autoSpaceDN w:val="0"/>
              <w:adjustRightInd w:val="0"/>
              <w:rPr>
                <w:szCs w:val="24"/>
              </w:rPr>
            </w:pPr>
            <w:r>
              <w:rPr>
                <w:szCs w:val="24"/>
              </w:rPr>
              <w:t>Democrat</w:t>
            </w:r>
          </w:p>
        </w:tc>
        <w:tc>
          <w:tcPr>
            <w:tcW w:w="0" w:type="auto"/>
            <w:tcBorders>
              <w:top w:val="nil"/>
              <w:left w:val="nil"/>
              <w:bottom w:val="nil"/>
              <w:right w:val="nil"/>
            </w:tcBorders>
          </w:tcPr>
          <w:p w14:paraId="36516E0F" w14:textId="77777777" w:rsidR="00C452E6" w:rsidRDefault="00C452E6" w:rsidP="00E42972">
            <w:pPr>
              <w:widowControl w:val="0"/>
              <w:autoSpaceDE w:val="0"/>
              <w:autoSpaceDN w:val="0"/>
              <w:adjustRightInd w:val="0"/>
              <w:rPr>
                <w:szCs w:val="24"/>
              </w:rPr>
            </w:pPr>
            <w:r>
              <w:rPr>
                <w:szCs w:val="24"/>
              </w:rPr>
              <w:t>0.238***</w:t>
            </w:r>
          </w:p>
        </w:tc>
        <w:tc>
          <w:tcPr>
            <w:tcW w:w="0" w:type="auto"/>
            <w:tcBorders>
              <w:top w:val="nil"/>
              <w:left w:val="nil"/>
              <w:bottom w:val="nil"/>
              <w:right w:val="nil"/>
            </w:tcBorders>
          </w:tcPr>
          <w:p w14:paraId="6CF816DB" w14:textId="77777777" w:rsidR="00C452E6" w:rsidRDefault="00C452E6" w:rsidP="00E42972">
            <w:pPr>
              <w:widowControl w:val="0"/>
              <w:autoSpaceDE w:val="0"/>
              <w:autoSpaceDN w:val="0"/>
              <w:adjustRightInd w:val="0"/>
              <w:rPr>
                <w:szCs w:val="24"/>
              </w:rPr>
            </w:pPr>
            <w:r>
              <w:rPr>
                <w:szCs w:val="24"/>
              </w:rPr>
              <w:t>0.217**</w:t>
            </w:r>
          </w:p>
        </w:tc>
        <w:tc>
          <w:tcPr>
            <w:tcW w:w="0" w:type="auto"/>
            <w:tcBorders>
              <w:top w:val="nil"/>
              <w:left w:val="nil"/>
              <w:bottom w:val="nil"/>
              <w:right w:val="nil"/>
            </w:tcBorders>
          </w:tcPr>
          <w:p w14:paraId="0491AE7F" w14:textId="77777777" w:rsidR="00C452E6" w:rsidRDefault="00C452E6" w:rsidP="00E42972">
            <w:pPr>
              <w:widowControl w:val="0"/>
              <w:autoSpaceDE w:val="0"/>
              <w:autoSpaceDN w:val="0"/>
              <w:adjustRightInd w:val="0"/>
              <w:rPr>
                <w:szCs w:val="24"/>
              </w:rPr>
            </w:pPr>
            <w:r>
              <w:rPr>
                <w:szCs w:val="24"/>
              </w:rPr>
              <w:t>0.214**</w:t>
            </w:r>
          </w:p>
        </w:tc>
        <w:tc>
          <w:tcPr>
            <w:tcW w:w="0" w:type="auto"/>
            <w:tcBorders>
              <w:top w:val="nil"/>
              <w:left w:val="nil"/>
              <w:bottom w:val="nil"/>
              <w:right w:val="nil"/>
            </w:tcBorders>
          </w:tcPr>
          <w:p w14:paraId="63DFF701" w14:textId="77777777" w:rsidR="00C452E6" w:rsidRDefault="00C452E6" w:rsidP="00E42972">
            <w:pPr>
              <w:widowControl w:val="0"/>
              <w:autoSpaceDE w:val="0"/>
              <w:autoSpaceDN w:val="0"/>
              <w:adjustRightInd w:val="0"/>
              <w:rPr>
                <w:szCs w:val="24"/>
              </w:rPr>
            </w:pPr>
            <w:r>
              <w:rPr>
                <w:szCs w:val="24"/>
              </w:rPr>
              <w:t>0.100</w:t>
            </w:r>
          </w:p>
        </w:tc>
        <w:tc>
          <w:tcPr>
            <w:tcW w:w="0" w:type="auto"/>
            <w:tcBorders>
              <w:top w:val="nil"/>
              <w:left w:val="nil"/>
              <w:bottom w:val="nil"/>
              <w:right w:val="nil"/>
            </w:tcBorders>
          </w:tcPr>
          <w:p w14:paraId="2213DC66" w14:textId="77777777" w:rsidR="00C452E6" w:rsidRDefault="00C452E6" w:rsidP="00E42972">
            <w:pPr>
              <w:widowControl w:val="0"/>
              <w:autoSpaceDE w:val="0"/>
              <w:autoSpaceDN w:val="0"/>
              <w:adjustRightInd w:val="0"/>
              <w:rPr>
                <w:szCs w:val="24"/>
              </w:rPr>
            </w:pPr>
            <w:r>
              <w:rPr>
                <w:szCs w:val="24"/>
              </w:rPr>
              <w:t>0.151*</w:t>
            </w:r>
          </w:p>
        </w:tc>
        <w:tc>
          <w:tcPr>
            <w:tcW w:w="0" w:type="auto"/>
            <w:tcBorders>
              <w:top w:val="nil"/>
              <w:left w:val="nil"/>
              <w:bottom w:val="nil"/>
              <w:right w:val="nil"/>
            </w:tcBorders>
          </w:tcPr>
          <w:p w14:paraId="6EFAF245" w14:textId="77777777" w:rsidR="00C452E6" w:rsidRDefault="00C452E6" w:rsidP="00E42972">
            <w:pPr>
              <w:widowControl w:val="0"/>
              <w:autoSpaceDE w:val="0"/>
              <w:autoSpaceDN w:val="0"/>
              <w:adjustRightInd w:val="0"/>
              <w:rPr>
                <w:szCs w:val="24"/>
              </w:rPr>
            </w:pPr>
            <w:r>
              <w:rPr>
                <w:szCs w:val="24"/>
              </w:rPr>
              <w:t>0.244***</w:t>
            </w:r>
          </w:p>
        </w:tc>
        <w:tc>
          <w:tcPr>
            <w:tcW w:w="0" w:type="auto"/>
            <w:tcBorders>
              <w:top w:val="nil"/>
              <w:left w:val="nil"/>
              <w:bottom w:val="nil"/>
              <w:right w:val="nil"/>
            </w:tcBorders>
          </w:tcPr>
          <w:p w14:paraId="2C2D2A44" w14:textId="77777777" w:rsidR="00C452E6" w:rsidRDefault="00C452E6" w:rsidP="00E42972">
            <w:pPr>
              <w:widowControl w:val="0"/>
              <w:autoSpaceDE w:val="0"/>
              <w:autoSpaceDN w:val="0"/>
              <w:adjustRightInd w:val="0"/>
              <w:rPr>
                <w:szCs w:val="24"/>
              </w:rPr>
            </w:pPr>
            <w:r>
              <w:rPr>
                <w:szCs w:val="24"/>
              </w:rPr>
              <w:t>0.0771</w:t>
            </w:r>
          </w:p>
        </w:tc>
      </w:tr>
      <w:tr w:rsidR="00C452E6" w14:paraId="018BD242" w14:textId="77777777" w:rsidTr="00E42972">
        <w:trPr>
          <w:jc w:val="center"/>
        </w:trPr>
        <w:tc>
          <w:tcPr>
            <w:tcW w:w="0" w:type="auto"/>
            <w:tcBorders>
              <w:top w:val="nil"/>
              <w:left w:val="nil"/>
              <w:bottom w:val="nil"/>
              <w:right w:val="nil"/>
            </w:tcBorders>
          </w:tcPr>
          <w:p w14:paraId="3B96C09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1683BB3" w14:textId="77777777" w:rsidR="00C452E6" w:rsidRDefault="00C452E6" w:rsidP="00E42972">
            <w:pPr>
              <w:widowControl w:val="0"/>
              <w:autoSpaceDE w:val="0"/>
              <w:autoSpaceDN w:val="0"/>
              <w:adjustRightInd w:val="0"/>
              <w:rPr>
                <w:szCs w:val="24"/>
              </w:rPr>
            </w:pPr>
            <w:r>
              <w:rPr>
                <w:szCs w:val="24"/>
              </w:rPr>
              <w:t>(0.0877)</w:t>
            </w:r>
          </w:p>
        </w:tc>
        <w:tc>
          <w:tcPr>
            <w:tcW w:w="0" w:type="auto"/>
            <w:tcBorders>
              <w:top w:val="nil"/>
              <w:left w:val="nil"/>
              <w:bottom w:val="nil"/>
              <w:right w:val="nil"/>
            </w:tcBorders>
          </w:tcPr>
          <w:p w14:paraId="36C714C0" w14:textId="77777777" w:rsidR="00C452E6" w:rsidRDefault="00C452E6" w:rsidP="00E42972">
            <w:pPr>
              <w:widowControl w:val="0"/>
              <w:autoSpaceDE w:val="0"/>
              <w:autoSpaceDN w:val="0"/>
              <w:adjustRightInd w:val="0"/>
              <w:rPr>
                <w:szCs w:val="24"/>
              </w:rPr>
            </w:pPr>
            <w:r>
              <w:rPr>
                <w:szCs w:val="24"/>
              </w:rPr>
              <w:t>(0.0859)</w:t>
            </w:r>
          </w:p>
        </w:tc>
        <w:tc>
          <w:tcPr>
            <w:tcW w:w="0" w:type="auto"/>
            <w:tcBorders>
              <w:top w:val="nil"/>
              <w:left w:val="nil"/>
              <w:bottom w:val="nil"/>
              <w:right w:val="nil"/>
            </w:tcBorders>
          </w:tcPr>
          <w:p w14:paraId="0E73D19C" w14:textId="77777777" w:rsidR="00C452E6" w:rsidRDefault="00C452E6" w:rsidP="00E42972">
            <w:pPr>
              <w:widowControl w:val="0"/>
              <w:autoSpaceDE w:val="0"/>
              <w:autoSpaceDN w:val="0"/>
              <w:adjustRightInd w:val="0"/>
              <w:rPr>
                <w:szCs w:val="24"/>
              </w:rPr>
            </w:pPr>
            <w:r>
              <w:rPr>
                <w:szCs w:val="24"/>
              </w:rPr>
              <w:t>(0.0870)</w:t>
            </w:r>
          </w:p>
        </w:tc>
        <w:tc>
          <w:tcPr>
            <w:tcW w:w="0" w:type="auto"/>
            <w:tcBorders>
              <w:top w:val="nil"/>
              <w:left w:val="nil"/>
              <w:bottom w:val="nil"/>
              <w:right w:val="nil"/>
            </w:tcBorders>
          </w:tcPr>
          <w:p w14:paraId="0C3D0892" w14:textId="77777777" w:rsidR="00C452E6" w:rsidRDefault="00C452E6" w:rsidP="00E42972">
            <w:pPr>
              <w:widowControl w:val="0"/>
              <w:autoSpaceDE w:val="0"/>
              <w:autoSpaceDN w:val="0"/>
              <w:adjustRightInd w:val="0"/>
              <w:rPr>
                <w:szCs w:val="24"/>
              </w:rPr>
            </w:pPr>
            <w:r>
              <w:rPr>
                <w:szCs w:val="24"/>
              </w:rPr>
              <w:t>(0.0821)</w:t>
            </w:r>
          </w:p>
        </w:tc>
        <w:tc>
          <w:tcPr>
            <w:tcW w:w="0" w:type="auto"/>
            <w:tcBorders>
              <w:top w:val="nil"/>
              <w:left w:val="nil"/>
              <w:bottom w:val="nil"/>
              <w:right w:val="nil"/>
            </w:tcBorders>
          </w:tcPr>
          <w:p w14:paraId="1C7E73AD" w14:textId="77777777" w:rsidR="00C452E6" w:rsidRDefault="00C452E6" w:rsidP="00E42972">
            <w:pPr>
              <w:widowControl w:val="0"/>
              <w:autoSpaceDE w:val="0"/>
              <w:autoSpaceDN w:val="0"/>
              <w:adjustRightInd w:val="0"/>
              <w:rPr>
                <w:szCs w:val="24"/>
              </w:rPr>
            </w:pPr>
            <w:r>
              <w:rPr>
                <w:szCs w:val="24"/>
              </w:rPr>
              <w:t>(0.0852)</w:t>
            </w:r>
          </w:p>
        </w:tc>
        <w:tc>
          <w:tcPr>
            <w:tcW w:w="0" w:type="auto"/>
            <w:tcBorders>
              <w:top w:val="nil"/>
              <w:left w:val="nil"/>
              <w:bottom w:val="nil"/>
              <w:right w:val="nil"/>
            </w:tcBorders>
          </w:tcPr>
          <w:p w14:paraId="3A2874E3" w14:textId="77777777" w:rsidR="00C452E6" w:rsidRDefault="00C452E6" w:rsidP="00E42972">
            <w:pPr>
              <w:widowControl w:val="0"/>
              <w:autoSpaceDE w:val="0"/>
              <w:autoSpaceDN w:val="0"/>
              <w:adjustRightInd w:val="0"/>
              <w:rPr>
                <w:szCs w:val="24"/>
              </w:rPr>
            </w:pPr>
            <w:r>
              <w:rPr>
                <w:szCs w:val="24"/>
              </w:rPr>
              <w:t>(0.0836)</w:t>
            </w:r>
          </w:p>
        </w:tc>
        <w:tc>
          <w:tcPr>
            <w:tcW w:w="0" w:type="auto"/>
            <w:tcBorders>
              <w:top w:val="nil"/>
              <w:left w:val="nil"/>
              <w:bottom w:val="nil"/>
              <w:right w:val="nil"/>
            </w:tcBorders>
          </w:tcPr>
          <w:p w14:paraId="3D18F56B" w14:textId="77777777" w:rsidR="00C452E6" w:rsidRDefault="00C452E6" w:rsidP="00E42972">
            <w:pPr>
              <w:widowControl w:val="0"/>
              <w:autoSpaceDE w:val="0"/>
              <w:autoSpaceDN w:val="0"/>
              <w:adjustRightInd w:val="0"/>
              <w:rPr>
                <w:szCs w:val="24"/>
              </w:rPr>
            </w:pPr>
            <w:r>
              <w:rPr>
                <w:szCs w:val="24"/>
              </w:rPr>
              <w:t>(0.0787)</w:t>
            </w:r>
          </w:p>
        </w:tc>
      </w:tr>
      <w:tr w:rsidR="00C452E6" w14:paraId="59EDE557" w14:textId="77777777" w:rsidTr="00E42972">
        <w:trPr>
          <w:jc w:val="center"/>
        </w:trPr>
        <w:tc>
          <w:tcPr>
            <w:tcW w:w="0" w:type="auto"/>
            <w:tcBorders>
              <w:top w:val="nil"/>
              <w:left w:val="nil"/>
              <w:bottom w:val="nil"/>
              <w:right w:val="nil"/>
            </w:tcBorders>
          </w:tcPr>
          <w:p w14:paraId="6C0DCCEB" w14:textId="77777777" w:rsidR="00C452E6" w:rsidRDefault="00C452E6" w:rsidP="00E42972">
            <w:pPr>
              <w:widowControl w:val="0"/>
              <w:autoSpaceDE w:val="0"/>
              <w:autoSpaceDN w:val="0"/>
              <w:adjustRightInd w:val="0"/>
              <w:rPr>
                <w:szCs w:val="24"/>
              </w:rPr>
            </w:pPr>
            <w:r>
              <w:rPr>
                <w:szCs w:val="24"/>
              </w:rPr>
              <w:t xml:space="preserve">Belief economy </w:t>
            </w:r>
          </w:p>
        </w:tc>
        <w:tc>
          <w:tcPr>
            <w:tcW w:w="0" w:type="auto"/>
            <w:tcBorders>
              <w:top w:val="nil"/>
              <w:left w:val="nil"/>
              <w:bottom w:val="nil"/>
              <w:right w:val="nil"/>
            </w:tcBorders>
          </w:tcPr>
          <w:p w14:paraId="687B543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E5BEA73" w14:textId="77777777" w:rsidR="00C452E6" w:rsidRDefault="00C452E6" w:rsidP="00E42972">
            <w:pPr>
              <w:widowControl w:val="0"/>
              <w:autoSpaceDE w:val="0"/>
              <w:autoSpaceDN w:val="0"/>
              <w:adjustRightInd w:val="0"/>
              <w:rPr>
                <w:szCs w:val="24"/>
              </w:rPr>
            </w:pPr>
            <w:r>
              <w:rPr>
                <w:szCs w:val="24"/>
              </w:rPr>
              <w:t>-0.0692</w:t>
            </w:r>
          </w:p>
        </w:tc>
        <w:tc>
          <w:tcPr>
            <w:tcW w:w="0" w:type="auto"/>
            <w:tcBorders>
              <w:top w:val="nil"/>
              <w:left w:val="nil"/>
              <w:bottom w:val="nil"/>
              <w:right w:val="nil"/>
            </w:tcBorders>
          </w:tcPr>
          <w:p w14:paraId="073E176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4143A7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713804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22C313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4696254" w14:textId="77777777" w:rsidR="00C452E6" w:rsidRDefault="00C452E6" w:rsidP="00E42972">
            <w:pPr>
              <w:widowControl w:val="0"/>
              <w:autoSpaceDE w:val="0"/>
              <w:autoSpaceDN w:val="0"/>
              <w:adjustRightInd w:val="0"/>
              <w:rPr>
                <w:szCs w:val="24"/>
              </w:rPr>
            </w:pPr>
            <w:r>
              <w:rPr>
                <w:szCs w:val="24"/>
              </w:rPr>
              <w:t>-0.0188</w:t>
            </w:r>
          </w:p>
        </w:tc>
      </w:tr>
      <w:tr w:rsidR="00C452E6" w14:paraId="3B24AFA0" w14:textId="77777777" w:rsidTr="00E42972">
        <w:trPr>
          <w:jc w:val="center"/>
        </w:trPr>
        <w:tc>
          <w:tcPr>
            <w:tcW w:w="0" w:type="auto"/>
            <w:tcBorders>
              <w:top w:val="nil"/>
              <w:left w:val="nil"/>
              <w:bottom w:val="nil"/>
              <w:right w:val="nil"/>
            </w:tcBorders>
          </w:tcPr>
          <w:p w14:paraId="1684169F" w14:textId="77777777" w:rsidR="00C452E6" w:rsidRDefault="00C452E6" w:rsidP="00E42972">
            <w:pPr>
              <w:widowControl w:val="0"/>
              <w:autoSpaceDE w:val="0"/>
              <w:autoSpaceDN w:val="0"/>
              <w:adjustRightInd w:val="0"/>
              <w:rPr>
                <w:szCs w:val="24"/>
              </w:rPr>
            </w:pPr>
            <w:r>
              <w:rPr>
                <w:szCs w:val="24"/>
              </w:rPr>
              <w:t>will get worse</w:t>
            </w:r>
            <w:r w:rsidDel="00763168">
              <w:rPr>
                <w:szCs w:val="24"/>
              </w:rPr>
              <w:t xml:space="preserve"> </w:t>
            </w:r>
          </w:p>
        </w:tc>
        <w:tc>
          <w:tcPr>
            <w:tcW w:w="0" w:type="auto"/>
            <w:tcBorders>
              <w:top w:val="nil"/>
              <w:left w:val="nil"/>
              <w:bottom w:val="nil"/>
              <w:right w:val="nil"/>
            </w:tcBorders>
          </w:tcPr>
          <w:p w14:paraId="6464875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FA8C335" w14:textId="77777777" w:rsidR="00C452E6" w:rsidRDefault="00C452E6" w:rsidP="00E42972">
            <w:pPr>
              <w:widowControl w:val="0"/>
              <w:autoSpaceDE w:val="0"/>
              <w:autoSpaceDN w:val="0"/>
              <w:adjustRightInd w:val="0"/>
              <w:rPr>
                <w:szCs w:val="24"/>
              </w:rPr>
            </w:pPr>
            <w:r>
              <w:rPr>
                <w:szCs w:val="24"/>
              </w:rPr>
              <w:t>(0.0534)</w:t>
            </w:r>
          </w:p>
        </w:tc>
        <w:tc>
          <w:tcPr>
            <w:tcW w:w="0" w:type="auto"/>
            <w:tcBorders>
              <w:top w:val="nil"/>
              <w:left w:val="nil"/>
              <w:bottom w:val="nil"/>
              <w:right w:val="nil"/>
            </w:tcBorders>
          </w:tcPr>
          <w:p w14:paraId="0855C7B6"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DDB438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FBB0EB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62FD5C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427EFBA" w14:textId="77777777" w:rsidR="00C452E6" w:rsidRDefault="00C452E6" w:rsidP="00E42972">
            <w:pPr>
              <w:widowControl w:val="0"/>
              <w:autoSpaceDE w:val="0"/>
              <w:autoSpaceDN w:val="0"/>
              <w:adjustRightInd w:val="0"/>
              <w:rPr>
                <w:szCs w:val="24"/>
              </w:rPr>
            </w:pPr>
            <w:r>
              <w:rPr>
                <w:szCs w:val="24"/>
              </w:rPr>
              <w:t>(0.0501)</w:t>
            </w:r>
          </w:p>
        </w:tc>
      </w:tr>
      <w:tr w:rsidR="00C452E6" w14:paraId="6A8A6998" w14:textId="77777777" w:rsidTr="00E42972">
        <w:trPr>
          <w:jc w:val="center"/>
        </w:trPr>
        <w:tc>
          <w:tcPr>
            <w:tcW w:w="0" w:type="auto"/>
            <w:tcBorders>
              <w:top w:val="nil"/>
              <w:left w:val="nil"/>
              <w:bottom w:val="nil"/>
              <w:right w:val="nil"/>
            </w:tcBorders>
          </w:tcPr>
          <w:p w14:paraId="09726D1D" w14:textId="77777777" w:rsidR="00C452E6" w:rsidRDefault="00C452E6" w:rsidP="00E42972">
            <w:pPr>
              <w:widowControl w:val="0"/>
              <w:autoSpaceDE w:val="0"/>
              <w:autoSpaceDN w:val="0"/>
              <w:adjustRightInd w:val="0"/>
              <w:rPr>
                <w:szCs w:val="24"/>
              </w:rPr>
            </w:pPr>
            <w:r>
              <w:rPr>
                <w:szCs w:val="24"/>
              </w:rPr>
              <w:t>Belief income will</w:t>
            </w:r>
          </w:p>
        </w:tc>
        <w:tc>
          <w:tcPr>
            <w:tcW w:w="0" w:type="auto"/>
            <w:tcBorders>
              <w:top w:val="nil"/>
              <w:left w:val="nil"/>
              <w:bottom w:val="nil"/>
              <w:right w:val="nil"/>
            </w:tcBorders>
          </w:tcPr>
          <w:p w14:paraId="05D098C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E82AAD8" w14:textId="77777777" w:rsidR="00C452E6" w:rsidRDefault="00C452E6" w:rsidP="00E42972">
            <w:pPr>
              <w:widowControl w:val="0"/>
              <w:autoSpaceDE w:val="0"/>
              <w:autoSpaceDN w:val="0"/>
              <w:adjustRightInd w:val="0"/>
              <w:rPr>
                <w:szCs w:val="24"/>
              </w:rPr>
            </w:pPr>
            <w:r>
              <w:rPr>
                <w:szCs w:val="24"/>
              </w:rPr>
              <w:t>-0.0225</w:t>
            </w:r>
          </w:p>
        </w:tc>
        <w:tc>
          <w:tcPr>
            <w:tcW w:w="0" w:type="auto"/>
            <w:tcBorders>
              <w:top w:val="nil"/>
              <w:left w:val="nil"/>
              <w:bottom w:val="nil"/>
              <w:right w:val="nil"/>
            </w:tcBorders>
          </w:tcPr>
          <w:p w14:paraId="65E0E70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00CBB9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3861A0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AA05309"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39E4A06" w14:textId="77777777" w:rsidR="00C452E6" w:rsidRDefault="00C452E6" w:rsidP="00E42972">
            <w:pPr>
              <w:widowControl w:val="0"/>
              <w:autoSpaceDE w:val="0"/>
              <w:autoSpaceDN w:val="0"/>
              <w:adjustRightInd w:val="0"/>
              <w:rPr>
                <w:szCs w:val="24"/>
              </w:rPr>
            </w:pPr>
            <w:r>
              <w:rPr>
                <w:szCs w:val="24"/>
              </w:rPr>
              <w:t>0.0215</w:t>
            </w:r>
          </w:p>
        </w:tc>
      </w:tr>
      <w:tr w:rsidR="00C452E6" w14:paraId="69DB3A0A" w14:textId="77777777" w:rsidTr="00E42972">
        <w:trPr>
          <w:jc w:val="center"/>
        </w:trPr>
        <w:tc>
          <w:tcPr>
            <w:tcW w:w="0" w:type="auto"/>
            <w:tcBorders>
              <w:top w:val="nil"/>
              <w:left w:val="nil"/>
              <w:bottom w:val="nil"/>
              <w:right w:val="nil"/>
            </w:tcBorders>
          </w:tcPr>
          <w:p w14:paraId="5B01ECDF" w14:textId="77777777" w:rsidR="00C452E6" w:rsidRDefault="00C452E6" w:rsidP="00E42972">
            <w:pPr>
              <w:widowControl w:val="0"/>
              <w:autoSpaceDE w:val="0"/>
              <w:autoSpaceDN w:val="0"/>
              <w:adjustRightInd w:val="0"/>
              <w:rPr>
                <w:szCs w:val="24"/>
              </w:rPr>
            </w:pPr>
            <w:r>
              <w:rPr>
                <w:szCs w:val="24"/>
              </w:rPr>
              <w:t>get worse</w:t>
            </w:r>
          </w:p>
        </w:tc>
        <w:tc>
          <w:tcPr>
            <w:tcW w:w="0" w:type="auto"/>
            <w:tcBorders>
              <w:top w:val="nil"/>
              <w:left w:val="nil"/>
              <w:bottom w:val="nil"/>
              <w:right w:val="nil"/>
            </w:tcBorders>
          </w:tcPr>
          <w:p w14:paraId="73E8FC2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C1D6504" w14:textId="77777777" w:rsidR="00C452E6" w:rsidRDefault="00C452E6" w:rsidP="00E42972">
            <w:pPr>
              <w:widowControl w:val="0"/>
              <w:autoSpaceDE w:val="0"/>
              <w:autoSpaceDN w:val="0"/>
              <w:adjustRightInd w:val="0"/>
              <w:rPr>
                <w:szCs w:val="24"/>
              </w:rPr>
            </w:pPr>
            <w:r>
              <w:rPr>
                <w:szCs w:val="24"/>
              </w:rPr>
              <w:t>(0.0541)</w:t>
            </w:r>
          </w:p>
        </w:tc>
        <w:tc>
          <w:tcPr>
            <w:tcW w:w="0" w:type="auto"/>
            <w:tcBorders>
              <w:top w:val="nil"/>
              <w:left w:val="nil"/>
              <w:bottom w:val="nil"/>
              <w:right w:val="nil"/>
            </w:tcBorders>
          </w:tcPr>
          <w:p w14:paraId="1EB91B0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E4DB2F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5D7205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8FFAFE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40CCB2D" w14:textId="77777777" w:rsidR="00C452E6" w:rsidRDefault="00C452E6" w:rsidP="00E42972">
            <w:pPr>
              <w:widowControl w:val="0"/>
              <w:autoSpaceDE w:val="0"/>
              <w:autoSpaceDN w:val="0"/>
              <w:adjustRightInd w:val="0"/>
              <w:rPr>
                <w:szCs w:val="24"/>
              </w:rPr>
            </w:pPr>
            <w:r>
              <w:rPr>
                <w:szCs w:val="24"/>
              </w:rPr>
              <w:t>(0.0529)</w:t>
            </w:r>
          </w:p>
        </w:tc>
      </w:tr>
      <w:tr w:rsidR="00C452E6" w14:paraId="700EB253" w14:textId="77777777" w:rsidTr="00E42972">
        <w:trPr>
          <w:jc w:val="center"/>
        </w:trPr>
        <w:tc>
          <w:tcPr>
            <w:tcW w:w="0" w:type="auto"/>
            <w:tcBorders>
              <w:top w:val="nil"/>
              <w:left w:val="nil"/>
              <w:bottom w:val="nil"/>
              <w:right w:val="nil"/>
            </w:tcBorders>
          </w:tcPr>
          <w:p w14:paraId="1A4E706B" w14:textId="77777777" w:rsidR="00C452E6" w:rsidRDefault="00C452E6" w:rsidP="00E42972">
            <w:pPr>
              <w:widowControl w:val="0"/>
              <w:autoSpaceDE w:val="0"/>
              <w:autoSpaceDN w:val="0"/>
              <w:adjustRightInd w:val="0"/>
              <w:rPr>
                <w:szCs w:val="24"/>
              </w:rPr>
            </w:pPr>
            <w:r>
              <w:rPr>
                <w:szCs w:val="24"/>
              </w:rPr>
              <w:t>Feelings of anger, fear</w:t>
            </w:r>
          </w:p>
        </w:tc>
        <w:tc>
          <w:tcPr>
            <w:tcW w:w="0" w:type="auto"/>
            <w:tcBorders>
              <w:top w:val="nil"/>
              <w:left w:val="nil"/>
              <w:bottom w:val="nil"/>
              <w:right w:val="nil"/>
            </w:tcBorders>
          </w:tcPr>
          <w:p w14:paraId="4E3B8A1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D2D90A9"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8138A59" w14:textId="77777777" w:rsidR="00C452E6" w:rsidRDefault="00C452E6" w:rsidP="00E42972">
            <w:pPr>
              <w:widowControl w:val="0"/>
              <w:autoSpaceDE w:val="0"/>
              <w:autoSpaceDN w:val="0"/>
              <w:adjustRightInd w:val="0"/>
              <w:rPr>
                <w:szCs w:val="24"/>
              </w:rPr>
            </w:pPr>
            <w:r>
              <w:rPr>
                <w:szCs w:val="24"/>
              </w:rPr>
              <w:t>-0.0718*</w:t>
            </w:r>
          </w:p>
        </w:tc>
        <w:tc>
          <w:tcPr>
            <w:tcW w:w="0" w:type="auto"/>
            <w:tcBorders>
              <w:top w:val="nil"/>
              <w:left w:val="nil"/>
              <w:bottom w:val="nil"/>
              <w:right w:val="nil"/>
            </w:tcBorders>
          </w:tcPr>
          <w:p w14:paraId="60AF41D6"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E7D8FD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204614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D13EA42" w14:textId="77777777" w:rsidR="00C452E6" w:rsidRDefault="00C452E6" w:rsidP="00E42972">
            <w:pPr>
              <w:widowControl w:val="0"/>
              <w:autoSpaceDE w:val="0"/>
              <w:autoSpaceDN w:val="0"/>
              <w:adjustRightInd w:val="0"/>
              <w:rPr>
                <w:szCs w:val="24"/>
              </w:rPr>
            </w:pPr>
            <w:r>
              <w:rPr>
                <w:szCs w:val="24"/>
              </w:rPr>
              <w:t>-0.0474</w:t>
            </w:r>
          </w:p>
        </w:tc>
      </w:tr>
      <w:tr w:rsidR="00C452E6" w14:paraId="25996A28" w14:textId="77777777" w:rsidTr="00E42972">
        <w:trPr>
          <w:jc w:val="center"/>
        </w:trPr>
        <w:tc>
          <w:tcPr>
            <w:tcW w:w="0" w:type="auto"/>
            <w:tcBorders>
              <w:top w:val="nil"/>
              <w:left w:val="nil"/>
              <w:bottom w:val="nil"/>
              <w:right w:val="nil"/>
            </w:tcBorders>
          </w:tcPr>
          <w:p w14:paraId="7EDC1DDF" w14:textId="77777777" w:rsidR="00C452E6" w:rsidRDefault="00C452E6" w:rsidP="00E42972">
            <w:pPr>
              <w:widowControl w:val="0"/>
              <w:autoSpaceDE w:val="0"/>
              <w:autoSpaceDN w:val="0"/>
              <w:adjustRightInd w:val="0"/>
              <w:rPr>
                <w:szCs w:val="24"/>
              </w:rPr>
            </w:pPr>
            <w:r>
              <w:rPr>
                <w:szCs w:val="24"/>
              </w:rPr>
              <w:t>sadness, anxiety</w:t>
            </w:r>
          </w:p>
        </w:tc>
        <w:tc>
          <w:tcPr>
            <w:tcW w:w="0" w:type="auto"/>
            <w:tcBorders>
              <w:top w:val="nil"/>
              <w:left w:val="nil"/>
              <w:bottom w:val="nil"/>
              <w:right w:val="nil"/>
            </w:tcBorders>
          </w:tcPr>
          <w:p w14:paraId="5D7300C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FF29E0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9A4448F" w14:textId="77777777" w:rsidR="00C452E6" w:rsidRDefault="00C452E6" w:rsidP="00E42972">
            <w:pPr>
              <w:widowControl w:val="0"/>
              <w:autoSpaceDE w:val="0"/>
              <w:autoSpaceDN w:val="0"/>
              <w:adjustRightInd w:val="0"/>
              <w:rPr>
                <w:szCs w:val="24"/>
              </w:rPr>
            </w:pPr>
            <w:r>
              <w:rPr>
                <w:szCs w:val="24"/>
              </w:rPr>
              <w:t>(0.0381)</w:t>
            </w:r>
          </w:p>
        </w:tc>
        <w:tc>
          <w:tcPr>
            <w:tcW w:w="0" w:type="auto"/>
            <w:tcBorders>
              <w:top w:val="nil"/>
              <w:left w:val="nil"/>
              <w:bottom w:val="nil"/>
              <w:right w:val="nil"/>
            </w:tcBorders>
          </w:tcPr>
          <w:p w14:paraId="6DE704A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2A976C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A3F2F9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510EE78" w14:textId="77777777" w:rsidR="00C452E6" w:rsidRDefault="00C452E6" w:rsidP="00E42972">
            <w:pPr>
              <w:widowControl w:val="0"/>
              <w:autoSpaceDE w:val="0"/>
              <w:autoSpaceDN w:val="0"/>
              <w:adjustRightInd w:val="0"/>
              <w:rPr>
                <w:szCs w:val="24"/>
              </w:rPr>
            </w:pPr>
            <w:r>
              <w:rPr>
                <w:szCs w:val="24"/>
              </w:rPr>
              <w:t>(0.0335)</w:t>
            </w:r>
          </w:p>
        </w:tc>
      </w:tr>
      <w:tr w:rsidR="00C452E6" w14:paraId="2A6E0134" w14:textId="77777777" w:rsidTr="00E42972">
        <w:trPr>
          <w:jc w:val="center"/>
        </w:trPr>
        <w:tc>
          <w:tcPr>
            <w:tcW w:w="0" w:type="auto"/>
            <w:tcBorders>
              <w:top w:val="nil"/>
              <w:left w:val="nil"/>
              <w:bottom w:val="nil"/>
              <w:right w:val="nil"/>
            </w:tcBorders>
          </w:tcPr>
          <w:p w14:paraId="098A3E0D" w14:textId="77777777" w:rsidR="00C452E6" w:rsidRDefault="00C452E6" w:rsidP="00E42972">
            <w:pPr>
              <w:widowControl w:val="0"/>
              <w:autoSpaceDE w:val="0"/>
              <w:autoSpaceDN w:val="0"/>
              <w:adjustRightInd w:val="0"/>
              <w:rPr>
                <w:szCs w:val="24"/>
              </w:rPr>
            </w:pPr>
            <w:r>
              <w:rPr>
                <w:szCs w:val="24"/>
              </w:rPr>
              <w:t xml:space="preserve">Satisfaction with </w:t>
            </w:r>
          </w:p>
        </w:tc>
        <w:tc>
          <w:tcPr>
            <w:tcW w:w="0" w:type="auto"/>
            <w:tcBorders>
              <w:top w:val="nil"/>
              <w:left w:val="nil"/>
              <w:bottom w:val="nil"/>
              <w:right w:val="nil"/>
            </w:tcBorders>
          </w:tcPr>
          <w:p w14:paraId="177B311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C1649C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E19CAD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E864DED" w14:textId="77777777" w:rsidR="00C452E6" w:rsidRDefault="00C452E6" w:rsidP="00E42972">
            <w:pPr>
              <w:widowControl w:val="0"/>
              <w:autoSpaceDE w:val="0"/>
              <w:autoSpaceDN w:val="0"/>
              <w:adjustRightInd w:val="0"/>
              <w:rPr>
                <w:szCs w:val="24"/>
              </w:rPr>
            </w:pPr>
            <w:r>
              <w:rPr>
                <w:szCs w:val="24"/>
              </w:rPr>
              <w:t>0.285***</w:t>
            </w:r>
          </w:p>
        </w:tc>
        <w:tc>
          <w:tcPr>
            <w:tcW w:w="0" w:type="auto"/>
            <w:tcBorders>
              <w:top w:val="nil"/>
              <w:left w:val="nil"/>
              <w:bottom w:val="nil"/>
              <w:right w:val="nil"/>
            </w:tcBorders>
          </w:tcPr>
          <w:p w14:paraId="7168580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B0724E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C2033BE" w14:textId="77777777" w:rsidR="00C452E6" w:rsidRDefault="00C452E6" w:rsidP="00E42972">
            <w:pPr>
              <w:widowControl w:val="0"/>
              <w:autoSpaceDE w:val="0"/>
              <w:autoSpaceDN w:val="0"/>
              <w:adjustRightInd w:val="0"/>
              <w:rPr>
                <w:szCs w:val="24"/>
              </w:rPr>
            </w:pPr>
            <w:r>
              <w:rPr>
                <w:szCs w:val="24"/>
              </w:rPr>
              <w:t>0.210***</w:t>
            </w:r>
          </w:p>
        </w:tc>
      </w:tr>
      <w:tr w:rsidR="00C452E6" w14:paraId="11B0FD6C" w14:textId="77777777" w:rsidTr="00E42972">
        <w:trPr>
          <w:jc w:val="center"/>
        </w:trPr>
        <w:tc>
          <w:tcPr>
            <w:tcW w:w="0" w:type="auto"/>
            <w:tcBorders>
              <w:top w:val="nil"/>
              <w:left w:val="nil"/>
              <w:bottom w:val="nil"/>
              <w:right w:val="nil"/>
            </w:tcBorders>
          </w:tcPr>
          <w:p w14:paraId="5930E10F" w14:textId="77777777" w:rsidR="00C452E6" w:rsidRDefault="00C452E6" w:rsidP="00E42972">
            <w:pPr>
              <w:widowControl w:val="0"/>
              <w:autoSpaceDE w:val="0"/>
              <w:autoSpaceDN w:val="0"/>
              <w:adjustRightInd w:val="0"/>
              <w:rPr>
                <w:szCs w:val="24"/>
              </w:rPr>
            </w:pPr>
            <w:r>
              <w:rPr>
                <w:szCs w:val="24"/>
              </w:rPr>
              <w:t>quality of elections</w:t>
            </w:r>
          </w:p>
        </w:tc>
        <w:tc>
          <w:tcPr>
            <w:tcW w:w="0" w:type="auto"/>
            <w:tcBorders>
              <w:top w:val="nil"/>
              <w:left w:val="nil"/>
              <w:bottom w:val="nil"/>
              <w:right w:val="nil"/>
            </w:tcBorders>
          </w:tcPr>
          <w:p w14:paraId="4336ECF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D2E9F5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0A4C3D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BFA287B" w14:textId="77777777" w:rsidR="00C452E6" w:rsidRDefault="00C452E6" w:rsidP="00E42972">
            <w:pPr>
              <w:widowControl w:val="0"/>
              <w:autoSpaceDE w:val="0"/>
              <w:autoSpaceDN w:val="0"/>
              <w:adjustRightInd w:val="0"/>
              <w:rPr>
                <w:szCs w:val="24"/>
              </w:rPr>
            </w:pPr>
            <w:r>
              <w:rPr>
                <w:szCs w:val="24"/>
              </w:rPr>
              <w:t>(0.0438)</w:t>
            </w:r>
          </w:p>
        </w:tc>
        <w:tc>
          <w:tcPr>
            <w:tcW w:w="0" w:type="auto"/>
            <w:tcBorders>
              <w:top w:val="nil"/>
              <w:left w:val="nil"/>
              <w:bottom w:val="nil"/>
              <w:right w:val="nil"/>
            </w:tcBorders>
          </w:tcPr>
          <w:p w14:paraId="46EFEFF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DD6C01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294CE09" w14:textId="77777777" w:rsidR="00C452E6" w:rsidRDefault="00C452E6" w:rsidP="00E42972">
            <w:pPr>
              <w:widowControl w:val="0"/>
              <w:autoSpaceDE w:val="0"/>
              <w:autoSpaceDN w:val="0"/>
              <w:adjustRightInd w:val="0"/>
              <w:rPr>
                <w:szCs w:val="24"/>
              </w:rPr>
            </w:pPr>
            <w:r>
              <w:rPr>
                <w:szCs w:val="24"/>
              </w:rPr>
              <w:t>(0.0437)</w:t>
            </w:r>
          </w:p>
        </w:tc>
      </w:tr>
      <w:tr w:rsidR="00C452E6" w14:paraId="78823712" w14:textId="77777777" w:rsidTr="00E42972">
        <w:trPr>
          <w:jc w:val="center"/>
        </w:trPr>
        <w:tc>
          <w:tcPr>
            <w:tcW w:w="0" w:type="auto"/>
            <w:tcBorders>
              <w:top w:val="nil"/>
              <w:left w:val="nil"/>
              <w:bottom w:val="nil"/>
              <w:right w:val="nil"/>
            </w:tcBorders>
          </w:tcPr>
          <w:p w14:paraId="4DF6DD05" w14:textId="77777777" w:rsidR="00C452E6" w:rsidRDefault="00C452E6" w:rsidP="00E42972">
            <w:pPr>
              <w:widowControl w:val="0"/>
              <w:autoSpaceDE w:val="0"/>
              <w:autoSpaceDN w:val="0"/>
              <w:adjustRightInd w:val="0"/>
              <w:rPr>
                <w:szCs w:val="24"/>
              </w:rPr>
            </w:pPr>
            <w:r>
              <w:rPr>
                <w:szCs w:val="24"/>
              </w:rPr>
              <w:t>Agree: American</w:t>
            </w:r>
          </w:p>
        </w:tc>
        <w:tc>
          <w:tcPr>
            <w:tcW w:w="0" w:type="auto"/>
            <w:tcBorders>
              <w:top w:val="nil"/>
              <w:left w:val="nil"/>
              <w:bottom w:val="nil"/>
              <w:right w:val="nil"/>
            </w:tcBorders>
          </w:tcPr>
          <w:p w14:paraId="1289D8E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D53698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403C4F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FA92E8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86A93E2" w14:textId="77777777" w:rsidR="00C452E6" w:rsidRDefault="00C452E6" w:rsidP="00E42972">
            <w:pPr>
              <w:widowControl w:val="0"/>
              <w:autoSpaceDE w:val="0"/>
              <w:autoSpaceDN w:val="0"/>
              <w:adjustRightInd w:val="0"/>
              <w:rPr>
                <w:szCs w:val="24"/>
              </w:rPr>
            </w:pPr>
            <w:r>
              <w:rPr>
                <w:szCs w:val="24"/>
              </w:rPr>
              <w:t>0.134***</w:t>
            </w:r>
          </w:p>
        </w:tc>
        <w:tc>
          <w:tcPr>
            <w:tcW w:w="0" w:type="auto"/>
            <w:tcBorders>
              <w:top w:val="nil"/>
              <w:left w:val="nil"/>
              <w:bottom w:val="nil"/>
              <w:right w:val="nil"/>
            </w:tcBorders>
          </w:tcPr>
          <w:p w14:paraId="3BB830C6"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433F672" w14:textId="77777777" w:rsidR="00C452E6" w:rsidRDefault="00C452E6" w:rsidP="00E42972">
            <w:pPr>
              <w:widowControl w:val="0"/>
              <w:autoSpaceDE w:val="0"/>
              <w:autoSpaceDN w:val="0"/>
              <w:adjustRightInd w:val="0"/>
              <w:rPr>
                <w:szCs w:val="24"/>
              </w:rPr>
            </w:pPr>
            <w:r>
              <w:rPr>
                <w:szCs w:val="24"/>
              </w:rPr>
              <w:t>0.0650**</w:t>
            </w:r>
          </w:p>
        </w:tc>
      </w:tr>
      <w:tr w:rsidR="00C452E6" w14:paraId="7D966ED7" w14:textId="77777777" w:rsidTr="00E42972">
        <w:trPr>
          <w:jc w:val="center"/>
        </w:trPr>
        <w:tc>
          <w:tcPr>
            <w:tcW w:w="0" w:type="auto"/>
            <w:tcBorders>
              <w:top w:val="nil"/>
              <w:left w:val="nil"/>
              <w:bottom w:val="nil"/>
              <w:right w:val="nil"/>
            </w:tcBorders>
          </w:tcPr>
          <w:p w14:paraId="3687AE91" w14:textId="77777777" w:rsidR="00C452E6" w:rsidRDefault="00C452E6" w:rsidP="00E42972">
            <w:pPr>
              <w:widowControl w:val="0"/>
              <w:autoSpaceDE w:val="0"/>
              <w:autoSpaceDN w:val="0"/>
              <w:adjustRightInd w:val="0"/>
              <w:rPr>
                <w:szCs w:val="24"/>
              </w:rPr>
            </w:pPr>
            <w:r>
              <w:rPr>
                <w:szCs w:val="24"/>
              </w:rPr>
              <w:t>elections are free, fair</w:t>
            </w:r>
          </w:p>
        </w:tc>
        <w:tc>
          <w:tcPr>
            <w:tcW w:w="0" w:type="auto"/>
            <w:tcBorders>
              <w:top w:val="nil"/>
              <w:left w:val="nil"/>
              <w:bottom w:val="nil"/>
              <w:right w:val="nil"/>
            </w:tcBorders>
          </w:tcPr>
          <w:p w14:paraId="0E40C26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56F899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2FE565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2427A4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B59E49C" w14:textId="77777777" w:rsidR="00C452E6" w:rsidRDefault="00C452E6" w:rsidP="00E42972">
            <w:pPr>
              <w:widowControl w:val="0"/>
              <w:autoSpaceDE w:val="0"/>
              <w:autoSpaceDN w:val="0"/>
              <w:adjustRightInd w:val="0"/>
              <w:rPr>
                <w:szCs w:val="24"/>
              </w:rPr>
            </w:pPr>
            <w:r>
              <w:rPr>
                <w:szCs w:val="24"/>
              </w:rPr>
              <w:t>(0.0296)</w:t>
            </w:r>
          </w:p>
        </w:tc>
        <w:tc>
          <w:tcPr>
            <w:tcW w:w="0" w:type="auto"/>
            <w:tcBorders>
              <w:top w:val="nil"/>
              <w:left w:val="nil"/>
              <w:bottom w:val="nil"/>
              <w:right w:val="nil"/>
            </w:tcBorders>
          </w:tcPr>
          <w:p w14:paraId="42A43E5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1F776D4" w14:textId="77777777" w:rsidR="00C452E6" w:rsidRDefault="00C452E6" w:rsidP="00E42972">
            <w:pPr>
              <w:widowControl w:val="0"/>
              <w:autoSpaceDE w:val="0"/>
              <w:autoSpaceDN w:val="0"/>
              <w:adjustRightInd w:val="0"/>
              <w:rPr>
                <w:szCs w:val="24"/>
              </w:rPr>
            </w:pPr>
            <w:r>
              <w:rPr>
                <w:szCs w:val="24"/>
              </w:rPr>
              <w:t>(0.0284)</w:t>
            </w:r>
          </w:p>
        </w:tc>
      </w:tr>
      <w:tr w:rsidR="00C452E6" w14:paraId="49B22972" w14:textId="77777777" w:rsidTr="00E42972">
        <w:trPr>
          <w:jc w:val="center"/>
        </w:trPr>
        <w:tc>
          <w:tcPr>
            <w:tcW w:w="0" w:type="auto"/>
            <w:tcBorders>
              <w:top w:val="nil"/>
              <w:left w:val="nil"/>
              <w:bottom w:val="nil"/>
              <w:right w:val="nil"/>
            </w:tcBorders>
          </w:tcPr>
          <w:p w14:paraId="0F27276B" w14:textId="77777777" w:rsidR="00C452E6" w:rsidRDefault="00C452E6" w:rsidP="00E42972">
            <w:pPr>
              <w:widowControl w:val="0"/>
              <w:autoSpaceDE w:val="0"/>
              <w:autoSpaceDN w:val="0"/>
              <w:adjustRightInd w:val="0"/>
              <w:rPr>
                <w:szCs w:val="24"/>
              </w:rPr>
            </w:pPr>
            <w:r>
              <w:rPr>
                <w:szCs w:val="24"/>
              </w:rPr>
              <w:t>Satisfaction with</w:t>
            </w:r>
          </w:p>
        </w:tc>
        <w:tc>
          <w:tcPr>
            <w:tcW w:w="0" w:type="auto"/>
            <w:tcBorders>
              <w:top w:val="nil"/>
              <w:left w:val="nil"/>
              <w:bottom w:val="nil"/>
              <w:right w:val="nil"/>
            </w:tcBorders>
          </w:tcPr>
          <w:p w14:paraId="6C1FEA5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F6E0DD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C15728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DD7903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1C377E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2DB9311" w14:textId="77777777" w:rsidR="00C452E6" w:rsidRDefault="00C452E6" w:rsidP="00E42972">
            <w:pPr>
              <w:widowControl w:val="0"/>
              <w:autoSpaceDE w:val="0"/>
              <w:autoSpaceDN w:val="0"/>
              <w:adjustRightInd w:val="0"/>
              <w:rPr>
                <w:szCs w:val="24"/>
              </w:rPr>
            </w:pPr>
            <w:r>
              <w:rPr>
                <w:szCs w:val="24"/>
              </w:rPr>
              <w:t>0.300***</w:t>
            </w:r>
          </w:p>
        </w:tc>
        <w:tc>
          <w:tcPr>
            <w:tcW w:w="0" w:type="auto"/>
            <w:tcBorders>
              <w:top w:val="nil"/>
              <w:left w:val="nil"/>
              <w:bottom w:val="nil"/>
              <w:right w:val="nil"/>
            </w:tcBorders>
          </w:tcPr>
          <w:p w14:paraId="0CA5A4DB" w14:textId="77777777" w:rsidR="00C452E6" w:rsidRDefault="00C452E6" w:rsidP="00E42972">
            <w:pPr>
              <w:widowControl w:val="0"/>
              <w:autoSpaceDE w:val="0"/>
              <w:autoSpaceDN w:val="0"/>
              <w:adjustRightInd w:val="0"/>
              <w:rPr>
                <w:szCs w:val="24"/>
              </w:rPr>
            </w:pPr>
            <w:r>
              <w:rPr>
                <w:szCs w:val="24"/>
              </w:rPr>
              <w:t>0.205***</w:t>
            </w:r>
          </w:p>
        </w:tc>
      </w:tr>
      <w:tr w:rsidR="00C452E6" w14:paraId="711CD22F" w14:textId="77777777" w:rsidTr="00E42972">
        <w:trPr>
          <w:jc w:val="center"/>
        </w:trPr>
        <w:tc>
          <w:tcPr>
            <w:tcW w:w="0" w:type="auto"/>
            <w:tcBorders>
              <w:top w:val="nil"/>
              <w:left w:val="nil"/>
              <w:bottom w:val="nil"/>
              <w:right w:val="nil"/>
            </w:tcBorders>
          </w:tcPr>
          <w:p w14:paraId="52ECC39E" w14:textId="77777777" w:rsidR="00C452E6" w:rsidRDefault="00C452E6" w:rsidP="00E42972">
            <w:pPr>
              <w:widowControl w:val="0"/>
              <w:autoSpaceDE w:val="0"/>
              <w:autoSpaceDN w:val="0"/>
              <w:adjustRightInd w:val="0"/>
              <w:rPr>
                <w:szCs w:val="24"/>
              </w:rPr>
            </w:pPr>
            <w:r>
              <w:rPr>
                <w:szCs w:val="24"/>
              </w:rPr>
              <w:t>news media</w:t>
            </w:r>
          </w:p>
        </w:tc>
        <w:tc>
          <w:tcPr>
            <w:tcW w:w="0" w:type="auto"/>
            <w:tcBorders>
              <w:top w:val="nil"/>
              <w:left w:val="nil"/>
              <w:bottom w:val="nil"/>
              <w:right w:val="nil"/>
            </w:tcBorders>
          </w:tcPr>
          <w:p w14:paraId="60196FF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AEA5D2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C059BD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E38FAD9"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AFC2BF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72EF04F" w14:textId="77777777" w:rsidR="00C452E6" w:rsidRDefault="00C452E6" w:rsidP="00E42972">
            <w:pPr>
              <w:widowControl w:val="0"/>
              <w:autoSpaceDE w:val="0"/>
              <w:autoSpaceDN w:val="0"/>
              <w:adjustRightInd w:val="0"/>
              <w:rPr>
                <w:szCs w:val="24"/>
              </w:rPr>
            </w:pPr>
            <w:r>
              <w:rPr>
                <w:szCs w:val="24"/>
              </w:rPr>
              <w:t>(0.0630)</w:t>
            </w:r>
          </w:p>
        </w:tc>
        <w:tc>
          <w:tcPr>
            <w:tcW w:w="0" w:type="auto"/>
            <w:tcBorders>
              <w:top w:val="nil"/>
              <w:left w:val="nil"/>
              <w:bottom w:val="nil"/>
              <w:right w:val="nil"/>
            </w:tcBorders>
          </w:tcPr>
          <w:p w14:paraId="2EC5B0CF" w14:textId="77777777" w:rsidR="00C452E6" w:rsidRDefault="00C452E6" w:rsidP="00E42972">
            <w:pPr>
              <w:widowControl w:val="0"/>
              <w:autoSpaceDE w:val="0"/>
              <w:autoSpaceDN w:val="0"/>
              <w:adjustRightInd w:val="0"/>
              <w:rPr>
                <w:szCs w:val="24"/>
              </w:rPr>
            </w:pPr>
            <w:r>
              <w:rPr>
                <w:szCs w:val="24"/>
              </w:rPr>
              <w:t>(0.0577)</w:t>
            </w:r>
          </w:p>
        </w:tc>
      </w:tr>
      <w:tr w:rsidR="00C452E6" w14:paraId="4B7BF8F5" w14:textId="77777777" w:rsidTr="00E42972">
        <w:trPr>
          <w:jc w:val="center"/>
        </w:trPr>
        <w:tc>
          <w:tcPr>
            <w:tcW w:w="0" w:type="auto"/>
            <w:tcBorders>
              <w:top w:val="nil"/>
              <w:left w:val="nil"/>
              <w:bottom w:val="nil"/>
              <w:right w:val="nil"/>
            </w:tcBorders>
          </w:tcPr>
          <w:p w14:paraId="79B83EDF" w14:textId="77777777" w:rsidR="00C452E6" w:rsidRDefault="00C452E6" w:rsidP="00E42972">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2C50DD23" w14:textId="77777777" w:rsidR="00C452E6" w:rsidRDefault="00C452E6" w:rsidP="00E42972">
            <w:pPr>
              <w:widowControl w:val="0"/>
              <w:autoSpaceDE w:val="0"/>
              <w:autoSpaceDN w:val="0"/>
              <w:adjustRightInd w:val="0"/>
              <w:rPr>
                <w:szCs w:val="24"/>
              </w:rPr>
            </w:pPr>
            <w:r>
              <w:rPr>
                <w:szCs w:val="24"/>
              </w:rPr>
              <w:t>-0.00694</w:t>
            </w:r>
          </w:p>
        </w:tc>
        <w:tc>
          <w:tcPr>
            <w:tcW w:w="0" w:type="auto"/>
            <w:tcBorders>
              <w:top w:val="nil"/>
              <w:left w:val="nil"/>
              <w:bottom w:val="nil"/>
              <w:right w:val="nil"/>
            </w:tcBorders>
          </w:tcPr>
          <w:p w14:paraId="35403F63" w14:textId="77777777" w:rsidR="00C452E6" w:rsidRDefault="00C452E6" w:rsidP="00E42972">
            <w:pPr>
              <w:widowControl w:val="0"/>
              <w:autoSpaceDE w:val="0"/>
              <w:autoSpaceDN w:val="0"/>
              <w:adjustRightInd w:val="0"/>
              <w:rPr>
                <w:szCs w:val="24"/>
              </w:rPr>
            </w:pPr>
            <w:r>
              <w:rPr>
                <w:szCs w:val="24"/>
              </w:rPr>
              <w:t>-0.00422</w:t>
            </w:r>
          </w:p>
        </w:tc>
        <w:tc>
          <w:tcPr>
            <w:tcW w:w="0" w:type="auto"/>
            <w:tcBorders>
              <w:top w:val="nil"/>
              <w:left w:val="nil"/>
              <w:bottom w:val="nil"/>
              <w:right w:val="nil"/>
            </w:tcBorders>
          </w:tcPr>
          <w:p w14:paraId="7CCC913A" w14:textId="77777777" w:rsidR="00C452E6" w:rsidRDefault="00C452E6" w:rsidP="00E42972">
            <w:pPr>
              <w:widowControl w:val="0"/>
              <w:autoSpaceDE w:val="0"/>
              <w:autoSpaceDN w:val="0"/>
              <w:adjustRightInd w:val="0"/>
              <w:rPr>
                <w:szCs w:val="24"/>
              </w:rPr>
            </w:pPr>
            <w:r>
              <w:rPr>
                <w:szCs w:val="24"/>
              </w:rPr>
              <w:t>0.350*</w:t>
            </w:r>
          </w:p>
        </w:tc>
        <w:tc>
          <w:tcPr>
            <w:tcW w:w="0" w:type="auto"/>
            <w:tcBorders>
              <w:top w:val="nil"/>
              <w:left w:val="nil"/>
              <w:bottom w:val="nil"/>
              <w:right w:val="nil"/>
            </w:tcBorders>
          </w:tcPr>
          <w:p w14:paraId="4EEC5D39" w14:textId="77777777" w:rsidR="00C452E6" w:rsidRDefault="00C452E6" w:rsidP="00E42972">
            <w:pPr>
              <w:widowControl w:val="0"/>
              <w:autoSpaceDE w:val="0"/>
              <w:autoSpaceDN w:val="0"/>
              <w:adjustRightInd w:val="0"/>
              <w:rPr>
                <w:szCs w:val="24"/>
              </w:rPr>
            </w:pPr>
            <w:r>
              <w:rPr>
                <w:szCs w:val="24"/>
              </w:rPr>
              <w:t>-0.00101</w:t>
            </w:r>
          </w:p>
        </w:tc>
        <w:tc>
          <w:tcPr>
            <w:tcW w:w="0" w:type="auto"/>
            <w:tcBorders>
              <w:top w:val="nil"/>
              <w:left w:val="nil"/>
              <w:bottom w:val="nil"/>
              <w:right w:val="nil"/>
            </w:tcBorders>
          </w:tcPr>
          <w:p w14:paraId="5CC136FC" w14:textId="77777777" w:rsidR="00C452E6" w:rsidRDefault="00C452E6" w:rsidP="00E42972">
            <w:pPr>
              <w:widowControl w:val="0"/>
              <w:autoSpaceDE w:val="0"/>
              <w:autoSpaceDN w:val="0"/>
              <w:adjustRightInd w:val="0"/>
              <w:rPr>
                <w:szCs w:val="24"/>
              </w:rPr>
            </w:pPr>
            <w:r>
              <w:rPr>
                <w:szCs w:val="24"/>
              </w:rPr>
              <w:t>-0.114*</w:t>
            </w:r>
          </w:p>
        </w:tc>
        <w:tc>
          <w:tcPr>
            <w:tcW w:w="0" w:type="auto"/>
            <w:tcBorders>
              <w:top w:val="nil"/>
              <w:left w:val="nil"/>
              <w:bottom w:val="nil"/>
              <w:right w:val="nil"/>
            </w:tcBorders>
          </w:tcPr>
          <w:p w14:paraId="7B67553C" w14:textId="77777777" w:rsidR="00C452E6" w:rsidRDefault="00C452E6" w:rsidP="00E42972">
            <w:pPr>
              <w:widowControl w:val="0"/>
              <w:autoSpaceDE w:val="0"/>
              <w:autoSpaceDN w:val="0"/>
              <w:adjustRightInd w:val="0"/>
              <w:rPr>
                <w:szCs w:val="24"/>
              </w:rPr>
            </w:pPr>
            <w:r>
              <w:rPr>
                <w:szCs w:val="24"/>
              </w:rPr>
              <w:t>-0.0215</w:t>
            </w:r>
          </w:p>
        </w:tc>
        <w:tc>
          <w:tcPr>
            <w:tcW w:w="0" w:type="auto"/>
            <w:tcBorders>
              <w:top w:val="nil"/>
              <w:left w:val="nil"/>
              <w:bottom w:val="nil"/>
              <w:right w:val="nil"/>
            </w:tcBorders>
          </w:tcPr>
          <w:p w14:paraId="463DCA05" w14:textId="77777777" w:rsidR="00C452E6" w:rsidRDefault="00C452E6" w:rsidP="00E42972">
            <w:pPr>
              <w:widowControl w:val="0"/>
              <w:autoSpaceDE w:val="0"/>
              <w:autoSpaceDN w:val="0"/>
              <w:adjustRightInd w:val="0"/>
              <w:rPr>
                <w:szCs w:val="24"/>
              </w:rPr>
            </w:pPr>
            <w:r>
              <w:rPr>
                <w:szCs w:val="24"/>
              </w:rPr>
              <w:t>0.172</w:t>
            </w:r>
          </w:p>
        </w:tc>
      </w:tr>
      <w:tr w:rsidR="00C452E6" w14:paraId="0613E3C6" w14:textId="77777777" w:rsidTr="00E42972">
        <w:trPr>
          <w:jc w:val="center"/>
        </w:trPr>
        <w:tc>
          <w:tcPr>
            <w:tcW w:w="0" w:type="auto"/>
            <w:tcBorders>
              <w:top w:val="nil"/>
              <w:left w:val="nil"/>
              <w:bottom w:val="nil"/>
              <w:right w:val="nil"/>
            </w:tcBorders>
          </w:tcPr>
          <w:p w14:paraId="6E0AB25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B6947B8" w14:textId="77777777" w:rsidR="00C452E6" w:rsidRDefault="00C452E6" w:rsidP="00E42972">
            <w:pPr>
              <w:widowControl w:val="0"/>
              <w:autoSpaceDE w:val="0"/>
              <w:autoSpaceDN w:val="0"/>
              <w:adjustRightInd w:val="0"/>
              <w:rPr>
                <w:szCs w:val="24"/>
              </w:rPr>
            </w:pPr>
            <w:r>
              <w:rPr>
                <w:szCs w:val="24"/>
              </w:rPr>
              <w:t>(0.0664)</w:t>
            </w:r>
          </w:p>
        </w:tc>
        <w:tc>
          <w:tcPr>
            <w:tcW w:w="0" w:type="auto"/>
            <w:tcBorders>
              <w:top w:val="nil"/>
              <w:left w:val="nil"/>
              <w:bottom w:val="nil"/>
              <w:right w:val="nil"/>
            </w:tcBorders>
          </w:tcPr>
          <w:p w14:paraId="00F11EA9" w14:textId="77777777" w:rsidR="00C452E6" w:rsidRDefault="00C452E6" w:rsidP="00E42972">
            <w:pPr>
              <w:widowControl w:val="0"/>
              <w:autoSpaceDE w:val="0"/>
              <w:autoSpaceDN w:val="0"/>
              <w:adjustRightInd w:val="0"/>
              <w:rPr>
                <w:szCs w:val="24"/>
              </w:rPr>
            </w:pPr>
            <w:r>
              <w:rPr>
                <w:szCs w:val="24"/>
              </w:rPr>
              <w:t>(0.0667)</w:t>
            </w:r>
          </w:p>
        </w:tc>
        <w:tc>
          <w:tcPr>
            <w:tcW w:w="0" w:type="auto"/>
            <w:tcBorders>
              <w:top w:val="nil"/>
              <w:left w:val="nil"/>
              <w:bottom w:val="nil"/>
              <w:right w:val="nil"/>
            </w:tcBorders>
          </w:tcPr>
          <w:p w14:paraId="3D31F171" w14:textId="77777777" w:rsidR="00C452E6" w:rsidRDefault="00C452E6" w:rsidP="00E42972">
            <w:pPr>
              <w:widowControl w:val="0"/>
              <w:autoSpaceDE w:val="0"/>
              <w:autoSpaceDN w:val="0"/>
              <w:adjustRightInd w:val="0"/>
              <w:rPr>
                <w:szCs w:val="24"/>
              </w:rPr>
            </w:pPr>
            <w:r>
              <w:rPr>
                <w:szCs w:val="24"/>
              </w:rPr>
              <w:t>(0.199)</w:t>
            </w:r>
          </w:p>
        </w:tc>
        <w:tc>
          <w:tcPr>
            <w:tcW w:w="0" w:type="auto"/>
            <w:tcBorders>
              <w:top w:val="nil"/>
              <w:left w:val="nil"/>
              <w:bottom w:val="nil"/>
              <w:right w:val="nil"/>
            </w:tcBorders>
          </w:tcPr>
          <w:p w14:paraId="400850CC" w14:textId="77777777" w:rsidR="00C452E6" w:rsidRDefault="00C452E6" w:rsidP="00E42972">
            <w:pPr>
              <w:widowControl w:val="0"/>
              <w:autoSpaceDE w:val="0"/>
              <w:autoSpaceDN w:val="0"/>
              <w:adjustRightInd w:val="0"/>
              <w:rPr>
                <w:szCs w:val="24"/>
              </w:rPr>
            </w:pPr>
            <w:r>
              <w:rPr>
                <w:szCs w:val="24"/>
              </w:rPr>
              <w:t>(0.0613)</w:t>
            </w:r>
          </w:p>
        </w:tc>
        <w:tc>
          <w:tcPr>
            <w:tcW w:w="0" w:type="auto"/>
            <w:tcBorders>
              <w:top w:val="nil"/>
              <w:left w:val="nil"/>
              <w:bottom w:val="nil"/>
              <w:right w:val="nil"/>
            </w:tcBorders>
          </w:tcPr>
          <w:p w14:paraId="1A1071C3" w14:textId="77777777" w:rsidR="00C452E6" w:rsidRDefault="00C452E6" w:rsidP="00E42972">
            <w:pPr>
              <w:widowControl w:val="0"/>
              <w:autoSpaceDE w:val="0"/>
              <w:autoSpaceDN w:val="0"/>
              <w:adjustRightInd w:val="0"/>
              <w:rPr>
                <w:szCs w:val="24"/>
              </w:rPr>
            </w:pPr>
            <w:r>
              <w:rPr>
                <w:szCs w:val="24"/>
              </w:rPr>
              <w:t>(0.0684)</w:t>
            </w:r>
          </w:p>
        </w:tc>
        <w:tc>
          <w:tcPr>
            <w:tcW w:w="0" w:type="auto"/>
            <w:tcBorders>
              <w:top w:val="nil"/>
              <w:left w:val="nil"/>
              <w:bottom w:val="nil"/>
              <w:right w:val="nil"/>
            </w:tcBorders>
          </w:tcPr>
          <w:p w14:paraId="03E8FC8B" w14:textId="77777777" w:rsidR="00C452E6" w:rsidRDefault="00C452E6" w:rsidP="00E42972">
            <w:pPr>
              <w:widowControl w:val="0"/>
              <w:autoSpaceDE w:val="0"/>
              <w:autoSpaceDN w:val="0"/>
              <w:adjustRightInd w:val="0"/>
              <w:rPr>
                <w:szCs w:val="24"/>
              </w:rPr>
            </w:pPr>
            <w:r>
              <w:rPr>
                <w:szCs w:val="24"/>
              </w:rPr>
              <w:t>(0.0620)</w:t>
            </w:r>
          </w:p>
        </w:tc>
        <w:tc>
          <w:tcPr>
            <w:tcW w:w="0" w:type="auto"/>
            <w:tcBorders>
              <w:top w:val="nil"/>
              <w:left w:val="nil"/>
              <w:bottom w:val="nil"/>
              <w:right w:val="nil"/>
            </w:tcBorders>
          </w:tcPr>
          <w:p w14:paraId="1C2D048A" w14:textId="77777777" w:rsidR="00C452E6" w:rsidRDefault="00C452E6" w:rsidP="00E42972">
            <w:pPr>
              <w:widowControl w:val="0"/>
              <w:autoSpaceDE w:val="0"/>
              <w:autoSpaceDN w:val="0"/>
              <w:adjustRightInd w:val="0"/>
              <w:rPr>
                <w:szCs w:val="24"/>
              </w:rPr>
            </w:pPr>
            <w:r>
              <w:rPr>
                <w:szCs w:val="24"/>
              </w:rPr>
              <w:t>(0.182)</w:t>
            </w:r>
          </w:p>
        </w:tc>
      </w:tr>
      <w:tr w:rsidR="00C452E6" w14:paraId="049C37B4" w14:textId="77777777" w:rsidTr="00E42972">
        <w:trPr>
          <w:jc w:val="center"/>
        </w:trPr>
        <w:tc>
          <w:tcPr>
            <w:tcW w:w="0" w:type="auto"/>
            <w:tcBorders>
              <w:top w:val="nil"/>
              <w:left w:val="nil"/>
              <w:bottom w:val="nil"/>
              <w:right w:val="nil"/>
            </w:tcBorders>
          </w:tcPr>
          <w:p w14:paraId="4415DAE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57B9DB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25D7DF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7B677C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E1EABB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9AF81A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D0E81A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0916353" w14:textId="77777777" w:rsidR="00C452E6" w:rsidRDefault="00C452E6" w:rsidP="00E42972">
            <w:pPr>
              <w:widowControl w:val="0"/>
              <w:autoSpaceDE w:val="0"/>
              <w:autoSpaceDN w:val="0"/>
              <w:adjustRightInd w:val="0"/>
              <w:rPr>
                <w:szCs w:val="24"/>
              </w:rPr>
            </w:pPr>
          </w:p>
        </w:tc>
      </w:tr>
      <w:tr w:rsidR="00C452E6" w14:paraId="6C54E61A" w14:textId="77777777" w:rsidTr="00E42972">
        <w:trPr>
          <w:jc w:val="center"/>
        </w:trPr>
        <w:tc>
          <w:tcPr>
            <w:tcW w:w="0" w:type="auto"/>
            <w:tcBorders>
              <w:top w:val="nil"/>
              <w:left w:val="nil"/>
              <w:bottom w:val="nil"/>
              <w:right w:val="nil"/>
            </w:tcBorders>
          </w:tcPr>
          <w:p w14:paraId="7811B1FB" w14:textId="77777777" w:rsidR="00C452E6" w:rsidRDefault="00C452E6" w:rsidP="00E42972">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59E5CFDC" w14:textId="77777777" w:rsidR="00C452E6" w:rsidRDefault="00C452E6" w:rsidP="00E42972">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6064177E" w14:textId="77777777" w:rsidR="00C452E6" w:rsidRDefault="00C452E6" w:rsidP="00E42972">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7AE61E2D" w14:textId="77777777" w:rsidR="00C452E6" w:rsidRDefault="00C452E6" w:rsidP="00E42972">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6920A9A5" w14:textId="77777777" w:rsidR="00C452E6" w:rsidRDefault="00C452E6" w:rsidP="00E42972">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2518FE2D" w14:textId="77777777" w:rsidR="00C452E6" w:rsidRDefault="00C452E6" w:rsidP="00E42972">
            <w:pPr>
              <w:widowControl w:val="0"/>
              <w:autoSpaceDE w:val="0"/>
              <w:autoSpaceDN w:val="0"/>
              <w:adjustRightInd w:val="0"/>
              <w:rPr>
                <w:szCs w:val="24"/>
              </w:rPr>
            </w:pPr>
            <w:r>
              <w:rPr>
                <w:szCs w:val="24"/>
              </w:rPr>
              <w:t>500</w:t>
            </w:r>
          </w:p>
        </w:tc>
        <w:tc>
          <w:tcPr>
            <w:tcW w:w="0" w:type="auto"/>
            <w:tcBorders>
              <w:top w:val="nil"/>
              <w:left w:val="nil"/>
              <w:bottom w:val="nil"/>
              <w:right w:val="nil"/>
            </w:tcBorders>
          </w:tcPr>
          <w:p w14:paraId="4ADBD904" w14:textId="77777777" w:rsidR="00C452E6" w:rsidRDefault="00C452E6" w:rsidP="00E42972">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6F215208" w14:textId="77777777" w:rsidR="00C452E6" w:rsidRDefault="00C452E6" w:rsidP="00E42972">
            <w:pPr>
              <w:widowControl w:val="0"/>
              <w:autoSpaceDE w:val="0"/>
              <w:autoSpaceDN w:val="0"/>
              <w:adjustRightInd w:val="0"/>
              <w:rPr>
                <w:szCs w:val="24"/>
              </w:rPr>
            </w:pPr>
            <w:r>
              <w:rPr>
                <w:szCs w:val="24"/>
              </w:rPr>
              <w:t>500</w:t>
            </w:r>
          </w:p>
        </w:tc>
      </w:tr>
      <w:tr w:rsidR="00C452E6" w14:paraId="45940252" w14:textId="77777777" w:rsidTr="00E42972">
        <w:trPr>
          <w:jc w:val="center"/>
        </w:trPr>
        <w:tc>
          <w:tcPr>
            <w:tcW w:w="0" w:type="auto"/>
            <w:tcBorders>
              <w:top w:val="nil"/>
              <w:left w:val="nil"/>
              <w:bottom w:val="nil"/>
              <w:right w:val="nil"/>
            </w:tcBorders>
          </w:tcPr>
          <w:p w14:paraId="100C748D" w14:textId="77777777" w:rsidR="00C452E6" w:rsidRDefault="00C452E6" w:rsidP="00E42972">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48DFF780" w14:textId="77777777" w:rsidR="00C452E6" w:rsidRDefault="00C452E6" w:rsidP="00E42972">
            <w:pPr>
              <w:widowControl w:val="0"/>
              <w:autoSpaceDE w:val="0"/>
              <w:autoSpaceDN w:val="0"/>
              <w:adjustRightInd w:val="0"/>
              <w:rPr>
                <w:szCs w:val="24"/>
              </w:rPr>
            </w:pPr>
            <w:r>
              <w:rPr>
                <w:szCs w:val="24"/>
              </w:rPr>
              <w:t>0.056</w:t>
            </w:r>
          </w:p>
        </w:tc>
        <w:tc>
          <w:tcPr>
            <w:tcW w:w="0" w:type="auto"/>
            <w:tcBorders>
              <w:top w:val="nil"/>
              <w:left w:val="nil"/>
              <w:bottom w:val="nil"/>
              <w:right w:val="nil"/>
            </w:tcBorders>
          </w:tcPr>
          <w:p w14:paraId="5326BEC4" w14:textId="77777777" w:rsidR="00C452E6" w:rsidRDefault="00C452E6" w:rsidP="00E42972">
            <w:pPr>
              <w:widowControl w:val="0"/>
              <w:autoSpaceDE w:val="0"/>
              <w:autoSpaceDN w:val="0"/>
              <w:adjustRightInd w:val="0"/>
              <w:rPr>
                <w:szCs w:val="24"/>
              </w:rPr>
            </w:pPr>
            <w:r>
              <w:rPr>
                <w:szCs w:val="24"/>
              </w:rPr>
              <w:t>0.061</w:t>
            </w:r>
          </w:p>
        </w:tc>
        <w:tc>
          <w:tcPr>
            <w:tcW w:w="0" w:type="auto"/>
            <w:tcBorders>
              <w:top w:val="nil"/>
              <w:left w:val="nil"/>
              <w:bottom w:val="nil"/>
              <w:right w:val="nil"/>
            </w:tcBorders>
          </w:tcPr>
          <w:p w14:paraId="10715A2B" w14:textId="77777777" w:rsidR="00C452E6" w:rsidRDefault="00C452E6" w:rsidP="00E42972">
            <w:pPr>
              <w:widowControl w:val="0"/>
              <w:autoSpaceDE w:val="0"/>
              <w:autoSpaceDN w:val="0"/>
              <w:adjustRightInd w:val="0"/>
              <w:rPr>
                <w:szCs w:val="24"/>
              </w:rPr>
            </w:pPr>
            <w:r>
              <w:rPr>
                <w:szCs w:val="24"/>
              </w:rPr>
              <w:t>0.065</w:t>
            </w:r>
          </w:p>
        </w:tc>
        <w:tc>
          <w:tcPr>
            <w:tcW w:w="0" w:type="auto"/>
            <w:tcBorders>
              <w:top w:val="nil"/>
              <w:left w:val="nil"/>
              <w:bottom w:val="nil"/>
              <w:right w:val="nil"/>
            </w:tcBorders>
          </w:tcPr>
          <w:p w14:paraId="679CEBDA" w14:textId="77777777" w:rsidR="00C452E6" w:rsidRDefault="00C452E6" w:rsidP="00E42972">
            <w:pPr>
              <w:widowControl w:val="0"/>
              <w:autoSpaceDE w:val="0"/>
              <w:autoSpaceDN w:val="0"/>
              <w:adjustRightInd w:val="0"/>
              <w:rPr>
                <w:szCs w:val="24"/>
              </w:rPr>
            </w:pPr>
            <w:r>
              <w:rPr>
                <w:szCs w:val="24"/>
              </w:rPr>
              <w:t>0.176</w:t>
            </w:r>
          </w:p>
        </w:tc>
        <w:tc>
          <w:tcPr>
            <w:tcW w:w="0" w:type="auto"/>
            <w:tcBorders>
              <w:top w:val="nil"/>
              <w:left w:val="nil"/>
              <w:bottom w:val="nil"/>
              <w:right w:val="nil"/>
            </w:tcBorders>
          </w:tcPr>
          <w:p w14:paraId="0A10E7EF" w14:textId="77777777" w:rsidR="00C452E6" w:rsidRDefault="00C452E6" w:rsidP="00E42972">
            <w:pPr>
              <w:widowControl w:val="0"/>
              <w:autoSpaceDE w:val="0"/>
              <w:autoSpaceDN w:val="0"/>
              <w:adjustRightInd w:val="0"/>
              <w:rPr>
                <w:szCs w:val="24"/>
              </w:rPr>
            </w:pPr>
            <w:r>
              <w:rPr>
                <w:szCs w:val="24"/>
              </w:rPr>
              <w:t>0.112</w:t>
            </w:r>
          </w:p>
        </w:tc>
        <w:tc>
          <w:tcPr>
            <w:tcW w:w="0" w:type="auto"/>
            <w:tcBorders>
              <w:top w:val="nil"/>
              <w:left w:val="nil"/>
              <w:bottom w:val="nil"/>
              <w:right w:val="nil"/>
            </w:tcBorders>
          </w:tcPr>
          <w:p w14:paraId="459E7837" w14:textId="77777777" w:rsidR="00C452E6" w:rsidRDefault="00C452E6" w:rsidP="00E42972">
            <w:pPr>
              <w:widowControl w:val="0"/>
              <w:autoSpaceDE w:val="0"/>
              <w:autoSpaceDN w:val="0"/>
              <w:adjustRightInd w:val="0"/>
              <w:rPr>
                <w:szCs w:val="24"/>
              </w:rPr>
            </w:pPr>
            <w:r>
              <w:rPr>
                <w:szCs w:val="24"/>
              </w:rPr>
              <w:t>0.122</w:t>
            </w:r>
          </w:p>
        </w:tc>
        <w:tc>
          <w:tcPr>
            <w:tcW w:w="0" w:type="auto"/>
            <w:tcBorders>
              <w:top w:val="nil"/>
              <w:left w:val="nil"/>
              <w:bottom w:val="nil"/>
              <w:right w:val="nil"/>
            </w:tcBorders>
          </w:tcPr>
          <w:p w14:paraId="6B76BF41" w14:textId="77777777" w:rsidR="00C452E6" w:rsidRDefault="00C452E6" w:rsidP="00E42972">
            <w:pPr>
              <w:widowControl w:val="0"/>
              <w:autoSpaceDE w:val="0"/>
              <w:autoSpaceDN w:val="0"/>
              <w:adjustRightInd w:val="0"/>
              <w:rPr>
                <w:szCs w:val="24"/>
              </w:rPr>
            </w:pPr>
            <w:r>
              <w:rPr>
                <w:szCs w:val="24"/>
              </w:rPr>
              <w:t>0.223</w:t>
            </w:r>
          </w:p>
        </w:tc>
      </w:tr>
      <w:tr w:rsidR="00C452E6" w14:paraId="27375D3D" w14:textId="77777777" w:rsidTr="00E42972">
        <w:tblPrEx>
          <w:tblBorders>
            <w:bottom w:val="single" w:sz="6" w:space="0" w:color="auto"/>
          </w:tblBorders>
        </w:tblPrEx>
        <w:trPr>
          <w:jc w:val="center"/>
        </w:trPr>
        <w:tc>
          <w:tcPr>
            <w:tcW w:w="0" w:type="auto"/>
            <w:tcBorders>
              <w:top w:val="nil"/>
              <w:left w:val="nil"/>
              <w:bottom w:val="single" w:sz="6" w:space="0" w:color="auto"/>
              <w:right w:val="nil"/>
            </w:tcBorders>
          </w:tcPr>
          <w:p w14:paraId="5A29D83B" w14:textId="77777777" w:rsidR="00C452E6" w:rsidRDefault="00C452E6" w:rsidP="00E42972">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1259447A" w14:textId="77777777" w:rsidR="00C452E6" w:rsidRDefault="00C452E6" w:rsidP="00E42972">
            <w:pPr>
              <w:widowControl w:val="0"/>
              <w:autoSpaceDE w:val="0"/>
              <w:autoSpaceDN w:val="0"/>
              <w:adjustRightInd w:val="0"/>
              <w:rPr>
                <w:szCs w:val="24"/>
              </w:rPr>
            </w:pPr>
            <w:r>
              <w:rPr>
                <w:szCs w:val="24"/>
              </w:rPr>
              <w:t>0.0525</w:t>
            </w:r>
          </w:p>
        </w:tc>
        <w:tc>
          <w:tcPr>
            <w:tcW w:w="0" w:type="auto"/>
            <w:tcBorders>
              <w:top w:val="nil"/>
              <w:left w:val="nil"/>
              <w:bottom w:val="single" w:sz="6" w:space="0" w:color="auto"/>
              <w:right w:val="nil"/>
            </w:tcBorders>
          </w:tcPr>
          <w:p w14:paraId="05A4A529" w14:textId="77777777" w:rsidR="00C452E6" w:rsidRDefault="00C452E6" w:rsidP="00E42972">
            <w:pPr>
              <w:widowControl w:val="0"/>
              <w:autoSpaceDE w:val="0"/>
              <w:autoSpaceDN w:val="0"/>
              <w:adjustRightInd w:val="0"/>
              <w:rPr>
                <w:szCs w:val="24"/>
              </w:rPr>
            </w:pPr>
            <w:r>
              <w:rPr>
                <w:szCs w:val="24"/>
              </w:rPr>
              <w:t>0.0538</w:t>
            </w:r>
          </w:p>
        </w:tc>
        <w:tc>
          <w:tcPr>
            <w:tcW w:w="0" w:type="auto"/>
            <w:tcBorders>
              <w:top w:val="nil"/>
              <w:left w:val="nil"/>
              <w:bottom w:val="single" w:sz="6" w:space="0" w:color="auto"/>
              <w:right w:val="nil"/>
            </w:tcBorders>
          </w:tcPr>
          <w:p w14:paraId="1860C926" w14:textId="77777777" w:rsidR="00C452E6" w:rsidRDefault="00C452E6" w:rsidP="00E42972">
            <w:pPr>
              <w:widowControl w:val="0"/>
              <w:autoSpaceDE w:val="0"/>
              <w:autoSpaceDN w:val="0"/>
              <w:adjustRightInd w:val="0"/>
              <w:rPr>
                <w:szCs w:val="24"/>
              </w:rPr>
            </w:pPr>
            <w:r>
              <w:rPr>
                <w:szCs w:val="24"/>
              </w:rPr>
              <w:t>0.0592</w:t>
            </w:r>
          </w:p>
        </w:tc>
        <w:tc>
          <w:tcPr>
            <w:tcW w:w="0" w:type="auto"/>
            <w:tcBorders>
              <w:top w:val="nil"/>
              <w:left w:val="nil"/>
              <w:bottom w:val="single" w:sz="6" w:space="0" w:color="auto"/>
              <w:right w:val="nil"/>
            </w:tcBorders>
          </w:tcPr>
          <w:p w14:paraId="54117392" w14:textId="77777777" w:rsidR="00C452E6" w:rsidRDefault="00C452E6" w:rsidP="00E42972">
            <w:pPr>
              <w:widowControl w:val="0"/>
              <w:autoSpaceDE w:val="0"/>
              <w:autoSpaceDN w:val="0"/>
              <w:adjustRightInd w:val="0"/>
              <w:rPr>
                <w:szCs w:val="24"/>
              </w:rPr>
            </w:pPr>
            <w:r>
              <w:rPr>
                <w:szCs w:val="24"/>
              </w:rPr>
              <w:t>0.171</w:t>
            </w:r>
          </w:p>
        </w:tc>
        <w:tc>
          <w:tcPr>
            <w:tcW w:w="0" w:type="auto"/>
            <w:tcBorders>
              <w:top w:val="nil"/>
              <w:left w:val="nil"/>
              <w:bottom w:val="single" w:sz="6" w:space="0" w:color="auto"/>
              <w:right w:val="nil"/>
            </w:tcBorders>
          </w:tcPr>
          <w:p w14:paraId="3C8B8DCB" w14:textId="77777777" w:rsidR="00C452E6" w:rsidRDefault="00C452E6" w:rsidP="00E42972">
            <w:pPr>
              <w:widowControl w:val="0"/>
              <w:autoSpaceDE w:val="0"/>
              <w:autoSpaceDN w:val="0"/>
              <w:adjustRightInd w:val="0"/>
              <w:rPr>
                <w:szCs w:val="24"/>
              </w:rPr>
            </w:pPr>
            <w:r>
              <w:rPr>
                <w:szCs w:val="24"/>
              </w:rPr>
              <w:t>0.107</w:t>
            </w:r>
          </w:p>
        </w:tc>
        <w:tc>
          <w:tcPr>
            <w:tcW w:w="0" w:type="auto"/>
            <w:tcBorders>
              <w:top w:val="nil"/>
              <w:left w:val="nil"/>
              <w:bottom w:val="single" w:sz="6" w:space="0" w:color="auto"/>
              <w:right w:val="nil"/>
            </w:tcBorders>
          </w:tcPr>
          <w:p w14:paraId="50CB71D9" w14:textId="77777777" w:rsidR="00C452E6" w:rsidRDefault="00C452E6" w:rsidP="00E42972">
            <w:pPr>
              <w:widowControl w:val="0"/>
              <w:autoSpaceDE w:val="0"/>
              <w:autoSpaceDN w:val="0"/>
              <w:adjustRightInd w:val="0"/>
              <w:rPr>
                <w:szCs w:val="24"/>
              </w:rPr>
            </w:pPr>
            <w:r>
              <w:rPr>
                <w:szCs w:val="24"/>
              </w:rPr>
              <w:t>0.116</w:t>
            </w:r>
          </w:p>
        </w:tc>
        <w:tc>
          <w:tcPr>
            <w:tcW w:w="0" w:type="auto"/>
            <w:tcBorders>
              <w:top w:val="nil"/>
              <w:left w:val="nil"/>
              <w:bottom w:val="single" w:sz="6" w:space="0" w:color="auto"/>
              <w:right w:val="nil"/>
            </w:tcBorders>
          </w:tcPr>
          <w:p w14:paraId="27DB6827" w14:textId="77777777" w:rsidR="00C452E6" w:rsidRDefault="00C452E6" w:rsidP="00E42972">
            <w:pPr>
              <w:widowControl w:val="0"/>
              <w:autoSpaceDE w:val="0"/>
              <w:autoSpaceDN w:val="0"/>
              <w:adjustRightInd w:val="0"/>
              <w:rPr>
                <w:szCs w:val="24"/>
              </w:rPr>
            </w:pPr>
            <w:r>
              <w:rPr>
                <w:szCs w:val="24"/>
              </w:rPr>
              <w:t>0.210</w:t>
            </w:r>
          </w:p>
        </w:tc>
      </w:tr>
    </w:tbl>
    <w:p w14:paraId="1200A210" w14:textId="77777777" w:rsidR="00C452E6" w:rsidRDefault="00C452E6" w:rsidP="00C452E6">
      <w:pPr>
        <w:widowControl w:val="0"/>
        <w:autoSpaceDE w:val="0"/>
        <w:autoSpaceDN w:val="0"/>
        <w:adjustRightInd w:val="0"/>
        <w:rPr>
          <w:szCs w:val="24"/>
        </w:rPr>
      </w:pPr>
      <w:r>
        <w:rPr>
          <w:szCs w:val="24"/>
        </w:rPr>
        <w:t>Robust standard errors in parentheses</w:t>
      </w:r>
    </w:p>
    <w:p w14:paraId="3D55FC6E" w14:textId="77777777" w:rsidR="00C452E6" w:rsidRDefault="00C452E6" w:rsidP="00C452E6">
      <w:pPr>
        <w:widowControl w:val="0"/>
        <w:autoSpaceDE w:val="0"/>
        <w:autoSpaceDN w:val="0"/>
        <w:adjustRightInd w:val="0"/>
        <w:rPr>
          <w:szCs w:val="24"/>
        </w:rPr>
      </w:pPr>
      <w:r>
        <w:rPr>
          <w:szCs w:val="24"/>
        </w:rPr>
        <w:t>*** p&lt;0.01, ** p&lt;0.05, * p&lt;0.1</w:t>
      </w:r>
    </w:p>
    <w:bookmarkEnd w:id="22"/>
    <w:p w14:paraId="26C1DFC7" w14:textId="77777777" w:rsidR="00C452E6" w:rsidRDefault="00C452E6" w:rsidP="00C452E6">
      <w:pPr>
        <w:jc w:val="both"/>
      </w:pPr>
    </w:p>
    <w:p w14:paraId="76B2AAA2" w14:textId="77777777" w:rsidR="00C452E6" w:rsidRDefault="00C452E6" w:rsidP="00C452E6">
      <w:pPr>
        <w:jc w:val="both"/>
      </w:pPr>
    </w:p>
    <w:p w14:paraId="3F4904C9" w14:textId="77777777" w:rsidR="00C452E6" w:rsidRDefault="00C452E6" w:rsidP="00C452E6">
      <w:pPr>
        <w:jc w:val="both"/>
      </w:pPr>
    </w:p>
    <w:p w14:paraId="6F495747" w14:textId="77777777" w:rsidR="00C452E6" w:rsidRDefault="00C452E6" w:rsidP="00C452E6">
      <w:bookmarkStart w:id="23" w:name="_Hlk135896371"/>
      <w:r>
        <w:lastRenderedPageBreak/>
        <w:t>Table 2 (long-format). Mediators of the Post-Election Partisan Gap (OLS Regression)</w:t>
      </w:r>
    </w:p>
    <w:bookmarkEnd w:id="23"/>
    <w:p w14:paraId="6BA62AD6" w14:textId="77777777" w:rsidR="00C452E6" w:rsidRDefault="00C452E6" w:rsidP="00C452E6"/>
    <w:tbl>
      <w:tblPr>
        <w:tblW w:w="0" w:type="auto"/>
        <w:jc w:val="center"/>
        <w:tblCellMar>
          <w:left w:w="75" w:type="dxa"/>
          <w:right w:w="75" w:type="dxa"/>
        </w:tblCellMar>
        <w:tblLook w:val="0000" w:firstRow="0" w:lastRow="0" w:firstColumn="0" w:lastColumn="0" w:noHBand="0" w:noVBand="0"/>
      </w:tblPr>
      <w:tblGrid>
        <w:gridCol w:w="2310"/>
        <w:gridCol w:w="1277"/>
        <w:gridCol w:w="1337"/>
        <w:gridCol w:w="1497"/>
        <w:gridCol w:w="1337"/>
        <w:gridCol w:w="1337"/>
        <w:gridCol w:w="1337"/>
      </w:tblGrid>
      <w:tr w:rsidR="00C452E6" w14:paraId="25FD2D55" w14:textId="77777777" w:rsidTr="00E42972">
        <w:trPr>
          <w:jc w:val="center"/>
        </w:trPr>
        <w:tc>
          <w:tcPr>
            <w:tcW w:w="0" w:type="auto"/>
            <w:tcBorders>
              <w:top w:val="single" w:sz="6" w:space="0" w:color="auto"/>
              <w:left w:val="nil"/>
              <w:bottom w:val="nil"/>
              <w:right w:val="nil"/>
            </w:tcBorders>
          </w:tcPr>
          <w:p w14:paraId="60C6513F" w14:textId="77777777" w:rsidR="00C452E6" w:rsidRDefault="00C452E6"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3327C151" w14:textId="77777777" w:rsidR="00C452E6" w:rsidRDefault="00C452E6" w:rsidP="00E42972">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17301BB1" w14:textId="77777777" w:rsidR="00C452E6" w:rsidRDefault="00C452E6" w:rsidP="00E42972">
            <w:pPr>
              <w:widowControl w:val="0"/>
              <w:autoSpaceDE w:val="0"/>
              <w:autoSpaceDN w:val="0"/>
              <w:adjustRightInd w:val="0"/>
              <w:rPr>
                <w:szCs w:val="24"/>
              </w:rPr>
            </w:pPr>
            <w:r>
              <w:rPr>
                <w:szCs w:val="24"/>
              </w:rPr>
              <w:t>(2)</w:t>
            </w:r>
          </w:p>
        </w:tc>
        <w:tc>
          <w:tcPr>
            <w:tcW w:w="0" w:type="auto"/>
            <w:tcBorders>
              <w:top w:val="single" w:sz="6" w:space="0" w:color="auto"/>
              <w:left w:val="nil"/>
              <w:bottom w:val="nil"/>
              <w:right w:val="nil"/>
            </w:tcBorders>
          </w:tcPr>
          <w:p w14:paraId="2BA311EB" w14:textId="77777777" w:rsidR="00C452E6" w:rsidRDefault="00C452E6" w:rsidP="00E42972">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29F33C30" w14:textId="77777777" w:rsidR="00C452E6" w:rsidRDefault="00C452E6" w:rsidP="00E42972">
            <w:pPr>
              <w:widowControl w:val="0"/>
              <w:autoSpaceDE w:val="0"/>
              <w:autoSpaceDN w:val="0"/>
              <w:adjustRightInd w:val="0"/>
              <w:rPr>
                <w:szCs w:val="24"/>
              </w:rPr>
            </w:pPr>
            <w:r>
              <w:rPr>
                <w:szCs w:val="24"/>
              </w:rPr>
              <w:t>(4a)</w:t>
            </w:r>
          </w:p>
        </w:tc>
        <w:tc>
          <w:tcPr>
            <w:tcW w:w="0" w:type="auto"/>
            <w:tcBorders>
              <w:top w:val="single" w:sz="6" w:space="0" w:color="auto"/>
              <w:left w:val="nil"/>
              <w:bottom w:val="nil"/>
              <w:right w:val="nil"/>
            </w:tcBorders>
          </w:tcPr>
          <w:p w14:paraId="7358D2C7" w14:textId="77777777" w:rsidR="00C452E6" w:rsidRDefault="00C452E6" w:rsidP="00E42972">
            <w:pPr>
              <w:widowControl w:val="0"/>
              <w:autoSpaceDE w:val="0"/>
              <w:autoSpaceDN w:val="0"/>
              <w:adjustRightInd w:val="0"/>
              <w:rPr>
                <w:szCs w:val="24"/>
              </w:rPr>
            </w:pPr>
            <w:r>
              <w:rPr>
                <w:szCs w:val="24"/>
              </w:rPr>
              <w:t>(4b)</w:t>
            </w:r>
          </w:p>
        </w:tc>
        <w:tc>
          <w:tcPr>
            <w:tcW w:w="0" w:type="auto"/>
            <w:tcBorders>
              <w:top w:val="single" w:sz="6" w:space="0" w:color="auto"/>
              <w:left w:val="nil"/>
              <w:bottom w:val="nil"/>
              <w:right w:val="nil"/>
            </w:tcBorders>
          </w:tcPr>
          <w:p w14:paraId="319B183A" w14:textId="77777777" w:rsidR="00C452E6" w:rsidRDefault="00C452E6" w:rsidP="00E42972">
            <w:pPr>
              <w:widowControl w:val="0"/>
              <w:autoSpaceDE w:val="0"/>
              <w:autoSpaceDN w:val="0"/>
              <w:adjustRightInd w:val="0"/>
              <w:rPr>
                <w:szCs w:val="24"/>
              </w:rPr>
            </w:pPr>
            <w:r>
              <w:rPr>
                <w:szCs w:val="24"/>
              </w:rPr>
              <w:t>(4c)</w:t>
            </w:r>
          </w:p>
        </w:tc>
      </w:tr>
      <w:tr w:rsidR="00C452E6" w14:paraId="4F61C074" w14:textId="77777777" w:rsidTr="00E42972">
        <w:trPr>
          <w:jc w:val="center"/>
        </w:trPr>
        <w:tc>
          <w:tcPr>
            <w:tcW w:w="0" w:type="auto"/>
            <w:tcBorders>
              <w:top w:val="nil"/>
              <w:left w:val="nil"/>
              <w:bottom w:val="single" w:sz="6" w:space="0" w:color="auto"/>
              <w:right w:val="nil"/>
            </w:tcBorders>
          </w:tcPr>
          <w:p w14:paraId="7CC0DB8F" w14:textId="77777777" w:rsidR="00C452E6" w:rsidRDefault="00C452E6" w:rsidP="00E42972">
            <w:pPr>
              <w:widowControl w:val="0"/>
              <w:autoSpaceDE w:val="0"/>
              <w:autoSpaceDN w:val="0"/>
              <w:adjustRightInd w:val="0"/>
              <w:jc w:val="left"/>
              <w:rPr>
                <w:szCs w:val="24"/>
              </w:rPr>
            </w:pPr>
            <w:r>
              <w:rPr>
                <w:szCs w:val="24"/>
              </w:rPr>
              <w:t xml:space="preserve">DV = Satisfaction </w:t>
            </w:r>
          </w:p>
          <w:p w14:paraId="0DB3FA4F" w14:textId="77777777" w:rsidR="00C452E6" w:rsidRDefault="00C452E6" w:rsidP="00E42972">
            <w:pPr>
              <w:widowControl w:val="0"/>
              <w:autoSpaceDE w:val="0"/>
              <w:autoSpaceDN w:val="0"/>
              <w:adjustRightInd w:val="0"/>
              <w:jc w:val="left"/>
              <w:rPr>
                <w:szCs w:val="24"/>
              </w:rPr>
            </w:pPr>
            <w:r>
              <w:rPr>
                <w:szCs w:val="24"/>
              </w:rPr>
              <w:t>with democracy</w:t>
            </w:r>
          </w:p>
        </w:tc>
        <w:tc>
          <w:tcPr>
            <w:tcW w:w="0" w:type="auto"/>
            <w:tcBorders>
              <w:top w:val="nil"/>
              <w:left w:val="nil"/>
              <w:bottom w:val="single" w:sz="6" w:space="0" w:color="auto"/>
              <w:right w:val="nil"/>
            </w:tcBorders>
          </w:tcPr>
          <w:p w14:paraId="4C9657D4" w14:textId="77777777" w:rsidR="00C452E6" w:rsidRDefault="00C452E6" w:rsidP="00E42972">
            <w:pPr>
              <w:widowControl w:val="0"/>
              <w:autoSpaceDE w:val="0"/>
              <w:autoSpaceDN w:val="0"/>
              <w:adjustRightInd w:val="0"/>
              <w:rPr>
                <w:szCs w:val="24"/>
              </w:rPr>
            </w:pPr>
            <w:r>
              <w:rPr>
                <w:szCs w:val="24"/>
              </w:rPr>
              <w:t>Base model</w:t>
            </w:r>
          </w:p>
        </w:tc>
        <w:tc>
          <w:tcPr>
            <w:tcW w:w="0" w:type="auto"/>
            <w:tcBorders>
              <w:top w:val="nil"/>
              <w:left w:val="nil"/>
              <w:bottom w:val="single" w:sz="6" w:space="0" w:color="auto"/>
              <w:right w:val="nil"/>
            </w:tcBorders>
          </w:tcPr>
          <w:p w14:paraId="3EB44385" w14:textId="77777777" w:rsidR="00C452E6" w:rsidRDefault="00C452E6" w:rsidP="00E42972">
            <w:pPr>
              <w:widowControl w:val="0"/>
              <w:autoSpaceDE w:val="0"/>
              <w:autoSpaceDN w:val="0"/>
              <w:adjustRightInd w:val="0"/>
              <w:rPr>
                <w:szCs w:val="24"/>
              </w:rPr>
            </w:pPr>
            <w:r>
              <w:rPr>
                <w:szCs w:val="24"/>
              </w:rPr>
              <w:t>Rational</w:t>
            </w:r>
          </w:p>
          <w:p w14:paraId="248F278D"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22ED04B8" w14:textId="77777777" w:rsidR="00C452E6" w:rsidRDefault="00C452E6" w:rsidP="00E42972">
            <w:pPr>
              <w:widowControl w:val="0"/>
              <w:autoSpaceDE w:val="0"/>
              <w:autoSpaceDN w:val="0"/>
              <w:adjustRightInd w:val="0"/>
              <w:rPr>
                <w:szCs w:val="24"/>
              </w:rPr>
            </w:pPr>
            <w:r>
              <w:rPr>
                <w:szCs w:val="24"/>
              </w:rPr>
              <w:t>Psychological</w:t>
            </w:r>
          </w:p>
          <w:p w14:paraId="79DADF08"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5CAB2E17" w14:textId="77777777" w:rsidR="00C452E6" w:rsidRDefault="00C452E6" w:rsidP="00E42972">
            <w:pPr>
              <w:widowControl w:val="0"/>
              <w:autoSpaceDE w:val="0"/>
              <w:autoSpaceDN w:val="0"/>
              <w:adjustRightInd w:val="0"/>
              <w:rPr>
                <w:szCs w:val="24"/>
              </w:rPr>
            </w:pPr>
            <w:r>
              <w:rPr>
                <w:szCs w:val="24"/>
              </w:rPr>
              <w:t>Institutional</w:t>
            </w:r>
          </w:p>
          <w:p w14:paraId="2E140FAF"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52AA728E" w14:textId="77777777" w:rsidR="00C452E6" w:rsidRDefault="00C452E6" w:rsidP="00E42972">
            <w:pPr>
              <w:widowControl w:val="0"/>
              <w:autoSpaceDE w:val="0"/>
              <w:autoSpaceDN w:val="0"/>
              <w:adjustRightInd w:val="0"/>
              <w:rPr>
                <w:szCs w:val="24"/>
              </w:rPr>
            </w:pPr>
            <w:r>
              <w:rPr>
                <w:szCs w:val="24"/>
              </w:rPr>
              <w:t>Institutional</w:t>
            </w:r>
          </w:p>
          <w:p w14:paraId="6FF9A473" w14:textId="77777777" w:rsidR="00C452E6" w:rsidRDefault="00C452E6"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5726BB13" w14:textId="77777777" w:rsidR="00C452E6" w:rsidRDefault="00C452E6" w:rsidP="00E42972">
            <w:pPr>
              <w:widowControl w:val="0"/>
              <w:autoSpaceDE w:val="0"/>
              <w:autoSpaceDN w:val="0"/>
              <w:adjustRightInd w:val="0"/>
              <w:rPr>
                <w:szCs w:val="24"/>
              </w:rPr>
            </w:pPr>
            <w:r>
              <w:rPr>
                <w:szCs w:val="24"/>
              </w:rPr>
              <w:t>Institutional</w:t>
            </w:r>
          </w:p>
          <w:p w14:paraId="03E3A5F1" w14:textId="77777777" w:rsidR="00C452E6" w:rsidRDefault="00C452E6" w:rsidP="00E42972">
            <w:pPr>
              <w:widowControl w:val="0"/>
              <w:autoSpaceDE w:val="0"/>
              <w:autoSpaceDN w:val="0"/>
              <w:adjustRightInd w:val="0"/>
              <w:rPr>
                <w:szCs w:val="24"/>
              </w:rPr>
            </w:pPr>
            <w:r>
              <w:rPr>
                <w:szCs w:val="24"/>
              </w:rPr>
              <w:t>mechanisms</w:t>
            </w:r>
          </w:p>
        </w:tc>
      </w:tr>
      <w:tr w:rsidR="00C452E6" w14:paraId="240BD913" w14:textId="77777777" w:rsidTr="00E42972">
        <w:trPr>
          <w:jc w:val="center"/>
        </w:trPr>
        <w:tc>
          <w:tcPr>
            <w:tcW w:w="0" w:type="auto"/>
            <w:tcBorders>
              <w:top w:val="nil"/>
              <w:left w:val="nil"/>
              <w:bottom w:val="nil"/>
              <w:right w:val="nil"/>
            </w:tcBorders>
          </w:tcPr>
          <w:p w14:paraId="7420FAE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0475FA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D2DE97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562DCA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CB83C7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2F3E7B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20C1199" w14:textId="77777777" w:rsidR="00C452E6" w:rsidRDefault="00C452E6" w:rsidP="00E42972">
            <w:pPr>
              <w:widowControl w:val="0"/>
              <w:autoSpaceDE w:val="0"/>
              <w:autoSpaceDN w:val="0"/>
              <w:adjustRightInd w:val="0"/>
              <w:rPr>
                <w:szCs w:val="24"/>
              </w:rPr>
            </w:pPr>
          </w:p>
        </w:tc>
      </w:tr>
      <w:tr w:rsidR="00C452E6" w14:paraId="632BAA89" w14:textId="77777777" w:rsidTr="00E42972">
        <w:trPr>
          <w:jc w:val="center"/>
        </w:trPr>
        <w:tc>
          <w:tcPr>
            <w:tcW w:w="0" w:type="auto"/>
            <w:tcBorders>
              <w:top w:val="nil"/>
              <w:left w:val="nil"/>
              <w:bottom w:val="nil"/>
              <w:right w:val="nil"/>
            </w:tcBorders>
          </w:tcPr>
          <w:p w14:paraId="7593741C" w14:textId="77777777" w:rsidR="00C452E6" w:rsidRDefault="00C452E6" w:rsidP="00E42972">
            <w:pPr>
              <w:widowControl w:val="0"/>
              <w:autoSpaceDE w:val="0"/>
              <w:autoSpaceDN w:val="0"/>
              <w:adjustRightInd w:val="0"/>
              <w:rPr>
                <w:szCs w:val="24"/>
              </w:rPr>
            </w:pPr>
            <w:r>
              <w:rPr>
                <w:szCs w:val="24"/>
              </w:rPr>
              <w:t xml:space="preserve">Postelection x </w:t>
            </w:r>
          </w:p>
        </w:tc>
        <w:tc>
          <w:tcPr>
            <w:tcW w:w="0" w:type="auto"/>
            <w:tcBorders>
              <w:top w:val="nil"/>
              <w:left w:val="nil"/>
              <w:bottom w:val="nil"/>
              <w:right w:val="nil"/>
            </w:tcBorders>
          </w:tcPr>
          <w:p w14:paraId="34DA4E95" w14:textId="77777777" w:rsidR="00C452E6" w:rsidRDefault="00C452E6" w:rsidP="00E42972">
            <w:pPr>
              <w:widowControl w:val="0"/>
              <w:autoSpaceDE w:val="0"/>
              <w:autoSpaceDN w:val="0"/>
              <w:adjustRightInd w:val="0"/>
              <w:rPr>
                <w:szCs w:val="24"/>
              </w:rPr>
            </w:pPr>
            <w:r>
              <w:rPr>
                <w:szCs w:val="24"/>
              </w:rPr>
              <w:t>-0.240**</w:t>
            </w:r>
          </w:p>
        </w:tc>
        <w:tc>
          <w:tcPr>
            <w:tcW w:w="0" w:type="auto"/>
            <w:tcBorders>
              <w:top w:val="nil"/>
              <w:left w:val="nil"/>
              <w:bottom w:val="nil"/>
              <w:right w:val="nil"/>
            </w:tcBorders>
          </w:tcPr>
          <w:p w14:paraId="36058013" w14:textId="77777777" w:rsidR="00C452E6" w:rsidRDefault="00C452E6" w:rsidP="00E42972">
            <w:pPr>
              <w:widowControl w:val="0"/>
              <w:autoSpaceDE w:val="0"/>
              <w:autoSpaceDN w:val="0"/>
              <w:adjustRightInd w:val="0"/>
              <w:rPr>
                <w:szCs w:val="24"/>
              </w:rPr>
            </w:pPr>
            <w:r>
              <w:rPr>
                <w:szCs w:val="24"/>
              </w:rPr>
              <w:t>-0.230**</w:t>
            </w:r>
          </w:p>
        </w:tc>
        <w:tc>
          <w:tcPr>
            <w:tcW w:w="0" w:type="auto"/>
            <w:tcBorders>
              <w:top w:val="nil"/>
              <w:left w:val="nil"/>
              <w:bottom w:val="nil"/>
              <w:right w:val="nil"/>
            </w:tcBorders>
          </w:tcPr>
          <w:p w14:paraId="0C0F197E" w14:textId="77777777" w:rsidR="00C452E6" w:rsidRDefault="00C452E6" w:rsidP="00E42972">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3A51C047" w14:textId="77777777" w:rsidR="00C452E6" w:rsidRDefault="00C452E6" w:rsidP="00E42972">
            <w:pPr>
              <w:widowControl w:val="0"/>
              <w:autoSpaceDE w:val="0"/>
              <w:autoSpaceDN w:val="0"/>
              <w:adjustRightInd w:val="0"/>
              <w:rPr>
                <w:szCs w:val="24"/>
              </w:rPr>
            </w:pPr>
            <w:r>
              <w:rPr>
                <w:szCs w:val="24"/>
              </w:rPr>
              <w:t>-0.105</w:t>
            </w:r>
          </w:p>
        </w:tc>
        <w:tc>
          <w:tcPr>
            <w:tcW w:w="0" w:type="auto"/>
            <w:tcBorders>
              <w:top w:val="nil"/>
              <w:left w:val="nil"/>
              <w:bottom w:val="nil"/>
              <w:right w:val="nil"/>
            </w:tcBorders>
          </w:tcPr>
          <w:p w14:paraId="6D4A44E6" w14:textId="77777777" w:rsidR="00C452E6" w:rsidRDefault="00C452E6" w:rsidP="00E42972">
            <w:pPr>
              <w:widowControl w:val="0"/>
              <w:autoSpaceDE w:val="0"/>
              <w:autoSpaceDN w:val="0"/>
              <w:adjustRightInd w:val="0"/>
              <w:rPr>
                <w:szCs w:val="24"/>
              </w:rPr>
            </w:pPr>
            <w:r>
              <w:rPr>
                <w:szCs w:val="24"/>
              </w:rPr>
              <w:t>-0.169*</w:t>
            </w:r>
          </w:p>
        </w:tc>
        <w:tc>
          <w:tcPr>
            <w:tcW w:w="0" w:type="auto"/>
            <w:tcBorders>
              <w:top w:val="nil"/>
              <w:left w:val="nil"/>
              <w:bottom w:val="nil"/>
              <w:right w:val="nil"/>
            </w:tcBorders>
          </w:tcPr>
          <w:p w14:paraId="554214FA" w14:textId="77777777" w:rsidR="00C452E6" w:rsidRDefault="00C452E6" w:rsidP="00E42972">
            <w:pPr>
              <w:widowControl w:val="0"/>
              <w:autoSpaceDE w:val="0"/>
              <w:autoSpaceDN w:val="0"/>
              <w:adjustRightInd w:val="0"/>
              <w:rPr>
                <w:szCs w:val="24"/>
              </w:rPr>
            </w:pPr>
            <w:r>
              <w:rPr>
                <w:szCs w:val="24"/>
              </w:rPr>
              <w:t>-0.183**</w:t>
            </w:r>
          </w:p>
        </w:tc>
      </w:tr>
      <w:tr w:rsidR="00C452E6" w14:paraId="5E25CB75" w14:textId="77777777" w:rsidTr="00E42972">
        <w:trPr>
          <w:jc w:val="center"/>
        </w:trPr>
        <w:tc>
          <w:tcPr>
            <w:tcW w:w="0" w:type="auto"/>
            <w:tcBorders>
              <w:top w:val="nil"/>
              <w:left w:val="nil"/>
              <w:bottom w:val="nil"/>
              <w:right w:val="nil"/>
            </w:tcBorders>
          </w:tcPr>
          <w:p w14:paraId="1D3A434E" w14:textId="77777777" w:rsidR="00C452E6" w:rsidRDefault="00C452E6" w:rsidP="00E42972">
            <w:pPr>
              <w:widowControl w:val="0"/>
              <w:autoSpaceDE w:val="0"/>
              <w:autoSpaceDN w:val="0"/>
              <w:adjustRightInd w:val="0"/>
              <w:rPr>
                <w:szCs w:val="24"/>
              </w:rPr>
            </w:pPr>
            <w:r>
              <w:rPr>
                <w:szCs w:val="24"/>
              </w:rPr>
              <w:t>Rep.</w:t>
            </w:r>
          </w:p>
        </w:tc>
        <w:tc>
          <w:tcPr>
            <w:tcW w:w="0" w:type="auto"/>
            <w:tcBorders>
              <w:top w:val="nil"/>
              <w:left w:val="nil"/>
              <w:bottom w:val="nil"/>
              <w:right w:val="nil"/>
            </w:tcBorders>
          </w:tcPr>
          <w:p w14:paraId="5F34D2A3" w14:textId="77777777" w:rsidR="00C452E6" w:rsidRDefault="00C452E6" w:rsidP="00E42972">
            <w:pPr>
              <w:widowControl w:val="0"/>
              <w:autoSpaceDE w:val="0"/>
              <w:autoSpaceDN w:val="0"/>
              <w:adjustRightInd w:val="0"/>
              <w:rPr>
                <w:szCs w:val="24"/>
              </w:rPr>
            </w:pPr>
            <w:r>
              <w:rPr>
                <w:szCs w:val="24"/>
              </w:rPr>
              <w:t>(0.095)</w:t>
            </w:r>
          </w:p>
        </w:tc>
        <w:tc>
          <w:tcPr>
            <w:tcW w:w="0" w:type="auto"/>
            <w:tcBorders>
              <w:top w:val="nil"/>
              <w:left w:val="nil"/>
              <w:bottom w:val="nil"/>
              <w:right w:val="nil"/>
            </w:tcBorders>
          </w:tcPr>
          <w:p w14:paraId="0881A61D" w14:textId="77777777" w:rsidR="00C452E6" w:rsidRDefault="00C452E6" w:rsidP="00E42972">
            <w:pPr>
              <w:widowControl w:val="0"/>
              <w:autoSpaceDE w:val="0"/>
              <w:autoSpaceDN w:val="0"/>
              <w:adjustRightInd w:val="0"/>
              <w:rPr>
                <w:szCs w:val="24"/>
              </w:rPr>
            </w:pPr>
            <w:r>
              <w:rPr>
                <w:szCs w:val="24"/>
              </w:rPr>
              <w:t>(0.0949)</w:t>
            </w:r>
          </w:p>
        </w:tc>
        <w:tc>
          <w:tcPr>
            <w:tcW w:w="0" w:type="auto"/>
            <w:tcBorders>
              <w:top w:val="nil"/>
              <w:left w:val="nil"/>
              <w:bottom w:val="nil"/>
              <w:right w:val="nil"/>
            </w:tcBorders>
          </w:tcPr>
          <w:p w14:paraId="70CE536A" w14:textId="77777777" w:rsidR="00C452E6" w:rsidRDefault="00C452E6" w:rsidP="00E42972">
            <w:pPr>
              <w:widowControl w:val="0"/>
              <w:autoSpaceDE w:val="0"/>
              <w:autoSpaceDN w:val="0"/>
              <w:adjustRightInd w:val="0"/>
              <w:rPr>
                <w:szCs w:val="24"/>
              </w:rPr>
            </w:pPr>
            <w:r>
              <w:rPr>
                <w:szCs w:val="24"/>
              </w:rPr>
              <w:t>(0.0945)</w:t>
            </w:r>
          </w:p>
        </w:tc>
        <w:tc>
          <w:tcPr>
            <w:tcW w:w="0" w:type="auto"/>
            <w:tcBorders>
              <w:top w:val="nil"/>
              <w:left w:val="nil"/>
              <w:bottom w:val="nil"/>
              <w:right w:val="nil"/>
            </w:tcBorders>
          </w:tcPr>
          <w:p w14:paraId="36630225" w14:textId="77777777" w:rsidR="00C452E6" w:rsidRDefault="00C452E6" w:rsidP="00E42972">
            <w:pPr>
              <w:widowControl w:val="0"/>
              <w:autoSpaceDE w:val="0"/>
              <w:autoSpaceDN w:val="0"/>
              <w:adjustRightInd w:val="0"/>
              <w:rPr>
                <w:szCs w:val="24"/>
              </w:rPr>
            </w:pPr>
            <w:r>
              <w:rPr>
                <w:szCs w:val="24"/>
              </w:rPr>
              <w:t>(0.0877)</w:t>
            </w:r>
          </w:p>
        </w:tc>
        <w:tc>
          <w:tcPr>
            <w:tcW w:w="0" w:type="auto"/>
            <w:tcBorders>
              <w:top w:val="nil"/>
              <w:left w:val="nil"/>
              <w:bottom w:val="nil"/>
              <w:right w:val="nil"/>
            </w:tcBorders>
          </w:tcPr>
          <w:p w14:paraId="0F560A01" w14:textId="77777777" w:rsidR="00C452E6" w:rsidRDefault="00C452E6" w:rsidP="00E42972">
            <w:pPr>
              <w:widowControl w:val="0"/>
              <w:autoSpaceDE w:val="0"/>
              <w:autoSpaceDN w:val="0"/>
              <w:adjustRightInd w:val="0"/>
              <w:rPr>
                <w:szCs w:val="24"/>
              </w:rPr>
            </w:pPr>
            <w:r>
              <w:rPr>
                <w:szCs w:val="24"/>
              </w:rPr>
              <w:t>(0.0934)</w:t>
            </w:r>
          </w:p>
        </w:tc>
        <w:tc>
          <w:tcPr>
            <w:tcW w:w="0" w:type="auto"/>
            <w:tcBorders>
              <w:top w:val="nil"/>
              <w:left w:val="nil"/>
              <w:bottom w:val="nil"/>
              <w:right w:val="nil"/>
            </w:tcBorders>
          </w:tcPr>
          <w:p w14:paraId="72CA838E" w14:textId="77777777" w:rsidR="00C452E6" w:rsidRDefault="00C452E6" w:rsidP="00E42972">
            <w:pPr>
              <w:widowControl w:val="0"/>
              <w:autoSpaceDE w:val="0"/>
              <w:autoSpaceDN w:val="0"/>
              <w:adjustRightInd w:val="0"/>
              <w:rPr>
                <w:szCs w:val="24"/>
              </w:rPr>
            </w:pPr>
            <w:r>
              <w:rPr>
                <w:szCs w:val="24"/>
              </w:rPr>
              <w:t>(0.0904)</w:t>
            </w:r>
          </w:p>
        </w:tc>
      </w:tr>
      <w:tr w:rsidR="00C452E6" w14:paraId="461906F4" w14:textId="77777777" w:rsidTr="00E42972">
        <w:trPr>
          <w:jc w:val="center"/>
        </w:trPr>
        <w:tc>
          <w:tcPr>
            <w:tcW w:w="0" w:type="auto"/>
            <w:tcBorders>
              <w:top w:val="nil"/>
              <w:left w:val="nil"/>
              <w:bottom w:val="nil"/>
              <w:right w:val="nil"/>
            </w:tcBorders>
          </w:tcPr>
          <w:p w14:paraId="6AFB1E7E" w14:textId="77777777" w:rsidR="00C452E6" w:rsidRDefault="00C452E6" w:rsidP="00E42972">
            <w:pPr>
              <w:widowControl w:val="0"/>
              <w:autoSpaceDE w:val="0"/>
              <w:autoSpaceDN w:val="0"/>
              <w:adjustRightInd w:val="0"/>
              <w:rPr>
                <w:szCs w:val="24"/>
              </w:rPr>
            </w:pPr>
            <w:r>
              <w:rPr>
                <w:szCs w:val="24"/>
              </w:rPr>
              <w:t xml:space="preserve">Postelection x </w:t>
            </w:r>
          </w:p>
        </w:tc>
        <w:tc>
          <w:tcPr>
            <w:tcW w:w="0" w:type="auto"/>
            <w:tcBorders>
              <w:top w:val="nil"/>
              <w:left w:val="nil"/>
              <w:bottom w:val="nil"/>
              <w:right w:val="nil"/>
            </w:tcBorders>
          </w:tcPr>
          <w:p w14:paraId="3ECDC38E" w14:textId="77777777" w:rsidR="00C452E6" w:rsidRDefault="00C452E6" w:rsidP="00E42972">
            <w:pPr>
              <w:widowControl w:val="0"/>
              <w:autoSpaceDE w:val="0"/>
              <w:autoSpaceDN w:val="0"/>
              <w:adjustRightInd w:val="0"/>
              <w:rPr>
                <w:szCs w:val="24"/>
              </w:rPr>
            </w:pPr>
            <w:r>
              <w:rPr>
                <w:szCs w:val="24"/>
              </w:rPr>
              <w:t>0.238***</w:t>
            </w:r>
          </w:p>
        </w:tc>
        <w:tc>
          <w:tcPr>
            <w:tcW w:w="0" w:type="auto"/>
            <w:tcBorders>
              <w:top w:val="nil"/>
              <w:left w:val="nil"/>
              <w:bottom w:val="nil"/>
              <w:right w:val="nil"/>
            </w:tcBorders>
          </w:tcPr>
          <w:p w14:paraId="76D3FB1F" w14:textId="77777777" w:rsidR="00C452E6" w:rsidRDefault="00C452E6" w:rsidP="00E42972">
            <w:pPr>
              <w:widowControl w:val="0"/>
              <w:autoSpaceDE w:val="0"/>
              <w:autoSpaceDN w:val="0"/>
              <w:adjustRightInd w:val="0"/>
              <w:rPr>
                <w:szCs w:val="24"/>
              </w:rPr>
            </w:pPr>
            <w:r>
              <w:rPr>
                <w:szCs w:val="24"/>
              </w:rPr>
              <w:t>0.217**</w:t>
            </w:r>
          </w:p>
        </w:tc>
        <w:tc>
          <w:tcPr>
            <w:tcW w:w="0" w:type="auto"/>
            <w:tcBorders>
              <w:top w:val="nil"/>
              <w:left w:val="nil"/>
              <w:bottom w:val="nil"/>
              <w:right w:val="nil"/>
            </w:tcBorders>
          </w:tcPr>
          <w:p w14:paraId="3D55BA9D" w14:textId="77777777" w:rsidR="00C452E6" w:rsidRDefault="00C452E6" w:rsidP="00E42972">
            <w:pPr>
              <w:widowControl w:val="0"/>
              <w:autoSpaceDE w:val="0"/>
              <w:autoSpaceDN w:val="0"/>
              <w:adjustRightInd w:val="0"/>
              <w:rPr>
                <w:szCs w:val="24"/>
              </w:rPr>
            </w:pPr>
            <w:r>
              <w:rPr>
                <w:szCs w:val="24"/>
              </w:rPr>
              <w:t>0.214**</w:t>
            </w:r>
          </w:p>
        </w:tc>
        <w:tc>
          <w:tcPr>
            <w:tcW w:w="0" w:type="auto"/>
            <w:tcBorders>
              <w:top w:val="nil"/>
              <w:left w:val="nil"/>
              <w:bottom w:val="nil"/>
              <w:right w:val="nil"/>
            </w:tcBorders>
          </w:tcPr>
          <w:p w14:paraId="1CE4F7AC" w14:textId="77777777" w:rsidR="00C452E6" w:rsidRDefault="00C452E6" w:rsidP="00E42972">
            <w:pPr>
              <w:widowControl w:val="0"/>
              <w:autoSpaceDE w:val="0"/>
              <w:autoSpaceDN w:val="0"/>
              <w:adjustRightInd w:val="0"/>
              <w:rPr>
                <w:szCs w:val="24"/>
              </w:rPr>
            </w:pPr>
            <w:r>
              <w:rPr>
                <w:szCs w:val="24"/>
              </w:rPr>
              <w:t>0.100</w:t>
            </w:r>
          </w:p>
        </w:tc>
        <w:tc>
          <w:tcPr>
            <w:tcW w:w="0" w:type="auto"/>
            <w:tcBorders>
              <w:top w:val="nil"/>
              <w:left w:val="nil"/>
              <w:bottom w:val="nil"/>
              <w:right w:val="nil"/>
            </w:tcBorders>
          </w:tcPr>
          <w:p w14:paraId="16FE44C6" w14:textId="77777777" w:rsidR="00C452E6" w:rsidRDefault="00C452E6" w:rsidP="00E42972">
            <w:pPr>
              <w:widowControl w:val="0"/>
              <w:autoSpaceDE w:val="0"/>
              <w:autoSpaceDN w:val="0"/>
              <w:adjustRightInd w:val="0"/>
              <w:rPr>
                <w:szCs w:val="24"/>
              </w:rPr>
            </w:pPr>
            <w:r>
              <w:rPr>
                <w:szCs w:val="24"/>
              </w:rPr>
              <w:t>0.154*</w:t>
            </w:r>
          </w:p>
        </w:tc>
        <w:tc>
          <w:tcPr>
            <w:tcW w:w="0" w:type="auto"/>
            <w:tcBorders>
              <w:top w:val="nil"/>
              <w:left w:val="nil"/>
              <w:bottom w:val="nil"/>
              <w:right w:val="nil"/>
            </w:tcBorders>
          </w:tcPr>
          <w:p w14:paraId="33A117C1" w14:textId="77777777" w:rsidR="00C452E6" w:rsidRDefault="00C452E6" w:rsidP="00E42972">
            <w:pPr>
              <w:widowControl w:val="0"/>
              <w:autoSpaceDE w:val="0"/>
              <w:autoSpaceDN w:val="0"/>
              <w:adjustRightInd w:val="0"/>
              <w:rPr>
                <w:szCs w:val="24"/>
              </w:rPr>
            </w:pPr>
            <w:r>
              <w:rPr>
                <w:szCs w:val="24"/>
              </w:rPr>
              <w:t>0.244***</w:t>
            </w:r>
          </w:p>
        </w:tc>
      </w:tr>
      <w:tr w:rsidR="00C452E6" w14:paraId="20D82BCB" w14:textId="77777777" w:rsidTr="00E42972">
        <w:trPr>
          <w:jc w:val="center"/>
        </w:trPr>
        <w:tc>
          <w:tcPr>
            <w:tcW w:w="0" w:type="auto"/>
            <w:tcBorders>
              <w:top w:val="nil"/>
              <w:left w:val="nil"/>
              <w:bottom w:val="nil"/>
              <w:right w:val="nil"/>
            </w:tcBorders>
          </w:tcPr>
          <w:p w14:paraId="492C8F30" w14:textId="77777777" w:rsidR="00C452E6" w:rsidRDefault="00C452E6" w:rsidP="00E42972">
            <w:pPr>
              <w:widowControl w:val="0"/>
              <w:autoSpaceDE w:val="0"/>
              <w:autoSpaceDN w:val="0"/>
              <w:adjustRightInd w:val="0"/>
              <w:rPr>
                <w:szCs w:val="24"/>
              </w:rPr>
            </w:pPr>
            <w:r>
              <w:rPr>
                <w:szCs w:val="24"/>
              </w:rPr>
              <w:t>Dem.</w:t>
            </w:r>
          </w:p>
        </w:tc>
        <w:tc>
          <w:tcPr>
            <w:tcW w:w="0" w:type="auto"/>
            <w:tcBorders>
              <w:top w:val="nil"/>
              <w:left w:val="nil"/>
              <w:bottom w:val="nil"/>
              <w:right w:val="nil"/>
            </w:tcBorders>
          </w:tcPr>
          <w:p w14:paraId="4D7E0864" w14:textId="77777777" w:rsidR="00C452E6" w:rsidRDefault="00C452E6" w:rsidP="00E42972">
            <w:pPr>
              <w:widowControl w:val="0"/>
              <w:autoSpaceDE w:val="0"/>
              <w:autoSpaceDN w:val="0"/>
              <w:adjustRightInd w:val="0"/>
              <w:rPr>
                <w:szCs w:val="24"/>
              </w:rPr>
            </w:pPr>
            <w:r>
              <w:rPr>
                <w:szCs w:val="24"/>
              </w:rPr>
              <w:t>(0.0877)</w:t>
            </w:r>
          </w:p>
        </w:tc>
        <w:tc>
          <w:tcPr>
            <w:tcW w:w="0" w:type="auto"/>
            <w:tcBorders>
              <w:top w:val="nil"/>
              <w:left w:val="nil"/>
              <w:bottom w:val="nil"/>
              <w:right w:val="nil"/>
            </w:tcBorders>
          </w:tcPr>
          <w:p w14:paraId="7714CA01" w14:textId="77777777" w:rsidR="00C452E6" w:rsidRDefault="00C452E6" w:rsidP="00E42972">
            <w:pPr>
              <w:widowControl w:val="0"/>
              <w:autoSpaceDE w:val="0"/>
              <w:autoSpaceDN w:val="0"/>
              <w:adjustRightInd w:val="0"/>
              <w:rPr>
                <w:szCs w:val="24"/>
              </w:rPr>
            </w:pPr>
            <w:r>
              <w:rPr>
                <w:szCs w:val="24"/>
              </w:rPr>
              <w:t>(0.0858)</w:t>
            </w:r>
          </w:p>
        </w:tc>
        <w:tc>
          <w:tcPr>
            <w:tcW w:w="0" w:type="auto"/>
            <w:tcBorders>
              <w:top w:val="nil"/>
              <w:left w:val="nil"/>
              <w:bottom w:val="nil"/>
              <w:right w:val="nil"/>
            </w:tcBorders>
          </w:tcPr>
          <w:p w14:paraId="739674DB" w14:textId="77777777" w:rsidR="00C452E6" w:rsidRDefault="00C452E6" w:rsidP="00E42972">
            <w:pPr>
              <w:widowControl w:val="0"/>
              <w:autoSpaceDE w:val="0"/>
              <w:autoSpaceDN w:val="0"/>
              <w:adjustRightInd w:val="0"/>
              <w:rPr>
                <w:szCs w:val="24"/>
              </w:rPr>
            </w:pPr>
            <w:r>
              <w:rPr>
                <w:szCs w:val="24"/>
              </w:rPr>
              <w:t>(0.0869)</w:t>
            </w:r>
          </w:p>
        </w:tc>
        <w:tc>
          <w:tcPr>
            <w:tcW w:w="0" w:type="auto"/>
            <w:tcBorders>
              <w:top w:val="nil"/>
              <w:left w:val="nil"/>
              <w:bottom w:val="nil"/>
              <w:right w:val="nil"/>
            </w:tcBorders>
          </w:tcPr>
          <w:p w14:paraId="6E0DF65C" w14:textId="77777777" w:rsidR="00C452E6" w:rsidRDefault="00C452E6" w:rsidP="00E42972">
            <w:pPr>
              <w:widowControl w:val="0"/>
              <w:autoSpaceDE w:val="0"/>
              <w:autoSpaceDN w:val="0"/>
              <w:adjustRightInd w:val="0"/>
              <w:rPr>
                <w:szCs w:val="24"/>
              </w:rPr>
            </w:pPr>
            <w:r>
              <w:rPr>
                <w:szCs w:val="24"/>
              </w:rPr>
              <w:t>(0.0820)</w:t>
            </w:r>
          </w:p>
        </w:tc>
        <w:tc>
          <w:tcPr>
            <w:tcW w:w="0" w:type="auto"/>
            <w:tcBorders>
              <w:top w:val="nil"/>
              <w:left w:val="nil"/>
              <w:bottom w:val="nil"/>
              <w:right w:val="nil"/>
            </w:tcBorders>
          </w:tcPr>
          <w:p w14:paraId="28B10A8E" w14:textId="77777777" w:rsidR="00C452E6" w:rsidRDefault="00C452E6" w:rsidP="00E42972">
            <w:pPr>
              <w:widowControl w:val="0"/>
              <w:autoSpaceDE w:val="0"/>
              <w:autoSpaceDN w:val="0"/>
              <w:adjustRightInd w:val="0"/>
              <w:rPr>
                <w:szCs w:val="24"/>
              </w:rPr>
            </w:pPr>
            <w:r>
              <w:rPr>
                <w:szCs w:val="24"/>
              </w:rPr>
              <w:t>(0.0855)</w:t>
            </w:r>
          </w:p>
        </w:tc>
        <w:tc>
          <w:tcPr>
            <w:tcW w:w="0" w:type="auto"/>
            <w:tcBorders>
              <w:top w:val="nil"/>
              <w:left w:val="nil"/>
              <w:bottom w:val="nil"/>
              <w:right w:val="nil"/>
            </w:tcBorders>
          </w:tcPr>
          <w:p w14:paraId="2AEEA90D" w14:textId="77777777" w:rsidR="00C452E6" w:rsidRDefault="00C452E6" w:rsidP="00E42972">
            <w:pPr>
              <w:widowControl w:val="0"/>
              <w:autoSpaceDE w:val="0"/>
              <w:autoSpaceDN w:val="0"/>
              <w:adjustRightInd w:val="0"/>
              <w:rPr>
                <w:szCs w:val="24"/>
              </w:rPr>
            </w:pPr>
            <w:r>
              <w:rPr>
                <w:szCs w:val="24"/>
              </w:rPr>
              <w:t>(0.0835)</w:t>
            </w:r>
          </w:p>
        </w:tc>
      </w:tr>
      <w:tr w:rsidR="00C452E6" w14:paraId="5D8B08F4" w14:textId="77777777" w:rsidTr="00E42972">
        <w:trPr>
          <w:jc w:val="center"/>
        </w:trPr>
        <w:tc>
          <w:tcPr>
            <w:tcW w:w="0" w:type="auto"/>
            <w:tcBorders>
              <w:top w:val="nil"/>
              <w:left w:val="nil"/>
              <w:bottom w:val="nil"/>
              <w:right w:val="nil"/>
            </w:tcBorders>
          </w:tcPr>
          <w:p w14:paraId="2014DCF2" w14:textId="77777777" w:rsidR="00C452E6" w:rsidRDefault="00C452E6" w:rsidP="00E42972">
            <w:pPr>
              <w:widowControl w:val="0"/>
              <w:autoSpaceDE w:val="0"/>
              <w:autoSpaceDN w:val="0"/>
              <w:adjustRightInd w:val="0"/>
              <w:rPr>
                <w:szCs w:val="24"/>
              </w:rPr>
            </w:pPr>
            <w:r>
              <w:rPr>
                <w:szCs w:val="24"/>
              </w:rPr>
              <w:t>Postelection (Ind)</w:t>
            </w:r>
          </w:p>
        </w:tc>
        <w:tc>
          <w:tcPr>
            <w:tcW w:w="0" w:type="auto"/>
            <w:tcBorders>
              <w:top w:val="nil"/>
              <w:left w:val="nil"/>
              <w:bottom w:val="nil"/>
              <w:right w:val="nil"/>
            </w:tcBorders>
          </w:tcPr>
          <w:p w14:paraId="5B6CED5B" w14:textId="77777777" w:rsidR="00C452E6" w:rsidRDefault="00C452E6" w:rsidP="00E42972">
            <w:pPr>
              <w:widowControl w:val="0"/>
              <w:autoSpaceDE w:val="0"/>
              <w:autoSpaceDN w:val="0"/>
              <w:adjustRightInd w:val="0"/>
              <w:rPr>
                <w:szCs w:val="24"/>
              </w:rPr>
            </w:pPr>
            <w:r>
              <w:rPr>
                <w:szCs w:val="24"/>
              </w:rPr>
              <w:t>-0.00694</w:t>
            </w:r>
          </w:p>
        </w:tc>
        <w:tc>
          <w:tcPr>
            <w:tcW w:w="0" w:type="auto"/>
            <w:tcBorders>
              <w:top w:val="nil"/>
              <w:left w:val="nil"/>
              <w:bottom w:val="nil"/>
              <w:right w:val="nil"/>
            </w:tcBorders>
          </w:tcPr>
          <w:p w14:paraId="7CDA93CC" w14:textId="77777777" w:rsidR="00C452E6" w:rsidRDefault="00C452E6" w:rsidP="00E42972">
            <w:pPr>
              <w:widowControl w:val="0"/>
              <w:autoSpaceDE w:val="0"/>
              <w:autoSpaceDN w:val="0"/>
              <w:adjustRightInd w:val="0"/>
              <w:rPr>
                <w:szCs w:val="24"/>
              </w:rPr>
            </w:pPr>
            <w:r>
              <w:rPr>
                <w:szCs w:val="24"/>
              </w:rPr>
              <w:t>-0.00422</w:t>
            </w:r>
          </w:p>
        </w:tc>
        <w:tc>
          <w:tcPr>
            <w:tcW w:w="0" w:type="auto"/>
            <w:tcBorders>
              <w:top w:val="nil"/>
              <w:left w:val="nil"/>
              <w:bottom w:val="nil"/>
              <w:right w:val="nil"/>
            </w:tcBorders>
          </w:tcPr>
          <w:p w14:paraId="6864EDD8" w14:textId="77777777" w:rsidR="00C452E6" w:rsidRDefault="00C452E6" w:rsidP="00E42972">
            <w:pPr>
              <w:widowControl w:val="0"/>
              <w:autoSpaceDE w:val="0"/>
              <w:autoSpaceDN w:val="0"/>
              <w:adjustRightInd w:val="0"/>
              <w:rPr>
                <w:szCs w:val="24"/>
              </w:rPr>
            </w:pPr>
            <w:r>
              <w:rPr>
                <w:szCs w:val="24"/>
              </w:rPr>
              <w:t>-0.00907</w:t>
            </w:r>
          </w:p>
        </w:tc>
        <w:tc>
          <w:tcPr>
            <w:tcW w:w="0" w:type="auto"/>
            <w:tcBorders>
              <w:top w:val="nil"/>
              <w:left w:val="nil"/>
              <w:bottom w:val="nil"/>
              <w:right w:val="nil"/>
            </w:tcBorders>
          </w:tcPr>
          <w:p w14:paraId="030577AD" w14:textId="77777777" w:rsidR="00C452E6" w:rsidRDefault="00C452E6" w:rsidP="00E42972">
            <w:pPr>
              <w:widowControl w:val="0"/>
              <w:autoSpaceDE w:val="0"/>
              <w:autoSpaceDN w:val="0"/>
              <w:adjustRightInd w:val="0"/>
              <w:rPr>
                <w:szCs w:val="24"/>
              </w:rPr>
            </w:pPr>
            <w:r>
              <w:rPr>
                <w:szCs w:val="24"/>
              </w:rPr>
              <w:t>-0.00101</w:t>
            </w:r>
          </w:p>
        </w:tc>
        <w:tc>
          <w:tcPr>
            <w:tcW w:w="0" w:type="auto"/>
            <w:tcBorders>
              <w:top w:val="nil"/>
              <w:left w:val="nil"/>
              <w:bottom w:val="nil"/>
              <w:right w:val="nil"/>
            </w:tcBorders>
          </w:tcPr>
          <w:p w14:paraId="03CCD329" w14:textId="77777777" w:rsidR="00C452E6" w:rsidRDefault="00C452E6" w:rsidP="00E42972">
            <w:pPr>
              <w:widowControl w:val="0"/>
              <w:autoSpaceDE w:val="0"/>
              <w:autoSpaceDN w:val="0"/>
              <w:adjustRightInd w:val="0"/>
              <w:rPr>
                <w:szCs w:val="24"/>
              </w:rPr>
            </w:pPr>
            <w:r>
              <w:rPr>
                <w:szCs w:val="24"/>
              </w:rPr>
              <w:t>0.0143</w:t>
            </w:r>
          </w:p>
        </w:tc>
        <w:tc>
          <w:tcPr>
            <w:tcW w:w="0" w:type="auto"/>
            <w:tcBorders>
              <w:top w:val="nil"/>
              <w:left w:val="nil"/>
              <w:bottom w:val="nil"/>
              <w:right w:val="nil"/>
            </w:tcBorders>
          </w:tcPr>
          <w:p w14:paraId="63CD7EEC" w14:textId="77777777" w:rsidR="00C452E6" w:rsidRDefault="00C452E6" w:rsidP="00E42972">
            <w:pPr>
              <w:widowControl w:val="0"/>
              <w:autoSpaceDE w:val="0"/>
              <w:autoSpaceDN w:val="0"/>
              <w:adjustRightInd w:val="0"/>
              <w:rPr>
                <w:szCs w:val="24"/>
              </w:rPr>
            </w:pPr>
            <w:r>
              <w:rPr>
                <w:szCs w:val="24"/>
              </w:rPr>
              <w:t>-0.0215</w:t>
            </w:r>
          </w:p>
        </w:tc>
      </w:tr>
      <w:tr w:rsidR="00C452E6" w14:paraId="657A3992" w14:textId="77777777" w:rsidTr="00E42972">
        <w:trPr>
          <w:jc w:val="center"/>
        </w:trPr>
        <w:tc>
          <w:tcPr>
            <w:tcW w:w="0" w:type="auto"/>
            <w:tcBorders>
              <w:top w:val="nil"/>
              <w:left w:val="nil"/>
              <w:bottom w:val="nil"/>
              <w:right w:val="nil"/>
            </w:tcBorders>
          </w:tcPr>
          <w:p w14:paraId="39E3526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0DD2A7C" w14:textId="77777777" w:rsidR="00C452E6" w:rsidRDefault="00C452E6" w:rsidP="00E42972">
            <w:pPr>
              <w:widowControl w:val="0"/>
              <w:autoSpaceDE w:val="0"/>
              <w:autoSpaceDN w:val="0"/>
              <w:adjustRightInd w:val="0"/>
              <w:rPr>
                <w:szCs w:val="24"/>
              </w:rPr>
            </w:pPr>
            <w:r>
              <w:rPr>
                <w:szCs w:val="24"/>
              </w:rPr>
              <w:t>(0.0664)</w:t>
            </w:r>
          </w:p>
        </w:tc>
        <w:tc>
          <w:tcPr>
            <w:tcW w:w="0" w:type="auto"/>
            <w:tcBorders>
              <w:top w:val="nil"/>
              <w:left w:val="nil"/>
              <w:bottom w:val="nil"/>
              <w:right w:val="nil"/>
            </w:tcBorders>
          </w:tcPr>
          <w:p w14:paraId="1FB3B48F" w14:textId="77777777" w:rsidR="00C452E6" w:rsidRDefault="00C452E6" w:rsidP="00E42972">
            <w:pPr>
              <w:widowControl w:val="0"/>
              <w:autoSpaceDE w:val="0"/>
              <w:autoSpaceDN w:val="0"/>
              <w:adjustRightInd w:val="0"/>
              <w:rPr>
                <w:szCs w:val="24"/>
              </w:rPr>
            </w:pPr>
            <w:r>
              <w:rPr>
                <w:szCs w:val="24"/>
              </w:rPr>
              <w:t>(0.0666)</w:t>
            </w:r>
          </w:p>
        </w:tc>
        <w:tc>
          <w:tcPr>
            <w:tcW w:w="0" w:type="auto"/>
            <w:tcBorders>
              <w:top w:val="nil"/>
              <w:left w:val="nil"/>
              <w:bottom w:val="nil"/>
              <w:right w:val="nil"/>
            </w:tcBorders>
          </w:tcPr>
          <w:p w14:paraId="4C229FCD" w14:textId="77777777" w:rsidR="00C452E6" w:rsidRDefault="00C452E6" w:rsidP="00E42972">
            <w:pPr>
              <w:widowControl w:val="0"/>
              <w:autoSpaceDE w:val="0"/>
              <w:autoSpaceDN w:val="0"/>
              <w:adjustRightInd w:val="0"/>
              <w:rPr>
                <w:szCs w:val="24"/>
              </w:rPr>
            </w:pPr>
            <w:r>
              <w:rPr>
                <w:szCs w:val="24"/>
              </w:rPr>
              <w:t>(0.0657)</w:t>
            </w:r>
          </w:p>
        </w:tc>
        <w:tc>
          <w:tcPr>
            <w:tcW w:w="0" w:type="auto"/>
            <w:tcBorders>
              <w:top w:val="nil"/>
              <w:left w:val="nil"/>
              <w:bottom w:val="nil"/>
              <w:right w:val="nil"/>
            </w:tcBorders>
          </w:tcPr>
          <w:p w14:paraId="67594ABF" w14:textId="77777777" w:rsidR="00C452E6" w:rsidRDefault="00C452E6" w:rsidP="00E42972">
            <w:pPr>
              <w:widowControl w:val="0"/>
              <w:autoSpaceDE w:val="0"/>
              <w:autoSpaceDN w:val="0"/>
              <w:adjustRightInd w:val="0"/>
              <w:rPr>
                <w:szCs w:val="24"/>
              </w:rPr>
            </w:pPr>
            <w:r>
              <w:rPr>
                <w:szCs w:val="24"/>
              </w:rPr>
              <w:t>(0.0613)</w:t>
            </w:r>
          </w:p>
        </w:tc>
        <w:tc>
          <w:tcPr>
            <w:tcW w:w="0" w:type="auto"/>
            <w:tcBorders>
              <w:top w:val="nil"/>
              <w:left w:val="nil"/>
              <w:bottom w:val="nil"/>
              <w:right w:val="nil"/>
            </w:tcBorders>
          </w:tcPr>
          <w:p w14:paraId="679561F8" w14:textId="77777777" w:rsidR="00C452E6" w:rsidRDefault="00C452E6" w:rsidP="00E42972">
            <w:pPr>
              <w:widowControl w:val="0"/>
              <w:autoSpaceDE w:val="0"/>
              <w:autoSpaceDN w:val="0"/>
              <w:adjustRightInd w:val="0"/>
              <w:rPr>
                <w:szCs w:val="24"/>
              </w:rPr>
            </w:pPr>
            <w:r>
              <w:rPr>
                <w:szCs w:val="24"/>
              </w:rPr>
              <w:t>(0.0637)</w:t>
            </w:r>
          </w:p>
        </w:tc>
        <w:tc>
          <w:tcPr>
            <w:tcW w:w="0" w:type="auto"/>
            <w:tcBorders>
              <w:top w:val="nil"/>
              <w:left w:val="nil"/>
              <w:bottom w:val="nil"/>
              <w:right w:val="nil"/>
            </w:tcBorders>
          </w:tcPr>
          <w:p w14:paraId="68DC461A" w14:textId="77777777" w:rsidR="00C452E6" w:rsidRDefault="00C452E6" w:rsidP="00E42972">
            <w:pPr>
              <w:widowControl w:val="0"/>
              <w:autoSpaceDE w:val="0"/>
              <w:autoSpaceDN w:val="0"/>
              <w:adjustRightInd w:val="0"/>
              <w:rPr>
                <w:szCs w:val="24"/>
              </w:rPr>
            </w:pPr>
            <w:r>
              <w:rPr>
                <w:szCs w:val="24"/>
              </w:rPr>
              <w:t>(0.0620)</w:t>
            </w:r>
          </w:p>
        </w:tc>
      </w:tr>
      <w:tr w:rsidR="00C452E6" w14:paraId="06FB0E2F" w14:textId="77777777" w:rsidTr="00E42972">
        <w:trPr>
          <w:jc w:val="center"/>
        </w:trPr>
        <w:tc>
          <w:tcPr>
            <w:tcW w:w="0" w:type="auto"/>
            <w:tcBorders>
              <w:top w:val="nil"/>
              <w:left w:val="nil"/>
              <w:bottom w:val="nil"/>
              <w:right w:val="nil"/>
            </w:tcBorders>
          </w:tcPr>
          <w:p w14:paraId="1CFF85FC" w14:textId="77777777" w:rsidR="00C452E6" w:rsidRDefault="00C452E6" w:rsidP="00E42972">
            <w:pPr>
              <w:widowControl w:val="0"/>
              <w:autoSpaceDE w:val="0"/>
              <w:autoSpaceDN w:val="0"/>
              <w:adjustRightInd w:val="0"/>
              <w:rPr>
                <w:szCs w:val="24"/>
              </w:rPr>
            </w:pPr>
            <w:r>
              <w:rPr>
                <w:szCs w:val="24"/>
              </w:rPr>
              <w:t xml:space="preserve">Belief economy </w:t>
            </w:r>
          </w:p>
        </w:tc>
        <w:tc>
          <w:tcPr>
            <w:tcW w:w="0" w:type="auto"/>
            <w:tcBorders>
              <w:top w:val="nil"/>
              <w:left w:val="nil"/>
              <w:bottom w:val="nil"/>
              <w:right w:val="nil"/>
            </w:tcBorders>
          </w:tcPr>
          <w:p w14:paraId="11C3D64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0FF8748" w14:textId="77777777" w:rsidR="00C452E6" w:rsidRDefault="00C452E6" w:rsidP="00E42972">
            <w:pPr>
              <w:widowControl w:val="0"/>
              <w:autoSpaceDE w:val="0"/>
              <w:autoSpaceDN w:val="0"/>
              <w:adjustRightInd w:val="0"/>
              <w:rPr>
                <w:szCs w:val="24"/>
              </w:rPr>
            </w:pPr>
            <w:r>
              <w:rPr>
                <w:szCs w:val="24"/>
              </w:rPr>
              <w:t>-0.0692</w:t>
            </w:r>
          </w:p>
        </w:tc>
        <w:tc>
          <w:tcPr>
            <w:tcW w:w="0" w:type="auto"/>
            <w:tcBorders>
              <w:top w:val="nil"/>
              <w:left w:val="nil"/>
              <w:bottom w:val="nil"/>
              <w:right w:val="nil"/>
            </w:tcBorders>
          </w:tcPr>
          <w:p w14:paraId="05F59ED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ADA5A3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5C4DDB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C7A32C8" w14:textId="77777777" w:rsidR="00C452E6" w:rsidRDefault="00C452E6" w:rsidP="00E42972">
            <w:pPr>
              <w:widowControl w:val="0"/>
              <w:autoSpaceDE w:val="0"/>
              <w:autoSpaceDN w:val="0"/>
              <w:adjustRightInd w:val="0"/>
              <w:rPr>
                <w:szCs w:val="24"/>
              </w:rPr>
            </w:pPr>
          </w:p>
        </w:tc>
      </w:tr>
      <w:tr w:rsidR="00C452E6" w14:paraId="35B99095" w14:textId="77777777" w:rsidTr="00E42972">
        <w:trPr>
          <w:jc w:val="center"/>
        </w:trPr>
        <w:tc>
          <w:tcPr>
            <w:tcW w:w="0" w:type="auto"/>
            <w:tcBorders>
              <w:top w:val="nil"/>
              <w:left w:val="nil"/>
              <w:bottom w:val="nil"/>
              <w:right w:val="nil"/>
            </w:tcBorders>
          </w:tcPr>
          <w:p w14:paraId="685BC749" w14:textId="77777777" w:rsidR="00C452E6" w:rsidRDefault="00C452E6" w:rsidP="00E42972">
            <w:pPr>
              <w:widowControl w:val="0"/>
              <w:autoSpaceDE w:val="0"/>
              <w:autoSpaceDN w:val="0"/>
              <w:adjustRightInd w:val="0"/>
              <w:rPr>
                <w:szCs w:val="24"/>
              </w:rPr>
            </w:pPr>
            <w:r>
              <w:rPr>
                <w:szCs w:val="24"/>
              </w:rPr>
              <w:t>will get worse</w:t>
            </w:r>
            <w:r w:rsidDel="00763168">
              <w:rPr>
                <w:szCs w:val="24"/>
              </w:rPr>
              <w:t xml:space="preserve"> </w:t>
            </w:r>
          </w:p>
        </w:tc>
        <w:tc>
          <w:tcPr>
            <w:tcW w:w="0" w:type="auto"/>
            <w:tcBorders>
              <w:top w:val="nil"/>
              <w:left w:val="nil"/>
              <w:bottom w:val="nil"/>
              <w:right w:val="nil"/>
            </w:tcBorders>
          </w:tcPr>
          <w:p w14:paraId="23F92DC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95E51EF" w14:textId="77777777" w:rsidR="00C452E6" w:rsidRDefault="00C452E6" w:rsidP="00E42972">
            <w:pPr>
              <w:widowControl w:val="0"/>
              <w:autoSpaceDE w:val="0"/>
              <w:autoSpaceDN w:val="0"/>
              <w:adjustRightInd w:val="0"/>
              <w:rPr>
                <w:szCs w:val="24"/>
              </w:rPr>
            </w:pPr>
            <w:r>
              <w:rPr>
                <w:szCs w:val="24"/>
              </w:rPr>
              <w:t>(0.0533)</w:t>
            </w:r>
          </w:p>
        </w:tc>
        <w:tc>
          <w:tcPr>
            <w:tcW w:w="0" w:type="auto"/>
            <w:tcBorders>
              <w:top w:val="nil"/>
              <w:left w:val="nil"/>
              <w:bottom w:val="nil"/>
              <w:right w:val="nil"/>
            </w:tcBorders>
          </w:tcPr>
          <w:p w14:paraId="227A167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0BCA88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099051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9657EAE" w14:textId="77777777" w:rsidR="00C452E6" w:rsidRDefault="00C452E6" w:rsidP="00E42972">
            <w:pPr>
              <w:widowControl w:val="0"/>
              <w:autoSpaceDE w:val="0"/>
              <w:autoSpaceDN w:val="0"/>
              <w:adjustRightInd w:val="0"/>
              <w:rPr>
                <w:szCs w:val="24"/>
              </w:rPr>
            </w:pPr>
          </w:p>
        </w:tc>
      </w:tr>
      <w:tr w:rsidR="00C452E6" w14:paraId="4F0C4061" w14:textId="77777777" w:rsidTr="00E42972">
        <w:trPr>
          <w:jc w:val="center"/>
        </w:trPr>
        <w:tc>
          <w:tcPr>
            <w:tcW w:w="0" w:type="auto"/>
            <w:tcBorders>
              <w:top w:val="nil"/>
              <w:left w:val="nil"/>
              <w:bottom w:val="nil"/>
              <w:right w:val="nil"/>
            </w:tcBorders>
          </w:tcPr>
          <w:p w14:paraId="2AEC86E3" w14:textId="77777777" w:rsidR="00C452E6" w:rsidRDefault="00C452E6" w:rsidP="00E42972">
            <w:pPr>
              <w:widowControl w:val="0"/>
              <w:autoSpaceDE w:val="0"/>
              <w:autoSpaceDN w:val="0"/>
              <w:adjustRightInd w:val="0"/>
              <w:rPr>
                <w:szCs w:val="24"/>
              </w:rPr>
            </w:pPr>
            <w:r>
              <w:rPr>
                <w:szCs w:val="24"/>
              </w:rPr>
              <w:t>Belief income will</w:t>
            </w:r>
          </w:p>
        </w:tc>
        <w:tc>
          <w:tcPr>
            <w:tcW w:w="0" w:type="auto"/>
            <w:tcBorders>
              <w:top w:val="nil"/>
              <w:left w:val="nil"/>
              <w:bottom w:val="nil"/>
              <w:right w:val="nil"/>
            </w:tcBorders>
          </w:tcPr>
          <w:p w14:paraId="4EFF756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946C595" w14:textId="77777777" w:rsidR="00C452E6" w:rsidRDefault="00C452E6" w:rsidP="00E42972">
            <w:pPr>
              <w:widowControl w:val="0"/>
              <w:autoSpaceDE w:val="0"/>
              <w:autoSpaceDN w:val="0"/>
              <w:adjustRightInd w:val="0"/>
              <w:rPr>
                <w:szCs w:val="24"/>
              </w:rPr>
            </w:pPr>
            <w:r>
              <w:rPr>
                <w:szCs w:val="24"/>
              </w:rPr>
              <w:t>-0.0225</w:t>
            </w:r>
          </w:p>
        </w:tc>
        <w:tc>
          <w:tcPr>
            <w:tcW w:w="0" w:type="auto"/>
            <w:tcBorders>
              <w:top w:val="nil"/>
              <w:left w:val="nil"/>
              <w:bottom w:val="nil"/>
              <w:right w:val="nil"/>
            </w:tcBorders>
          </w:tcPr>
          <w:p w14:paraId="6B16B99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1DA0B1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4E7CD9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BC7E796" w14:textId="77777777" w:rsidR="00C452E6" w:rsidRDefault="00C452E6" w:rsidP="00E42972">
            <w:pPr>
              <w:widowControl w:val="0"/>
              <w:autoSpaceDE w:val="0"/>
              <w:autoSpaceDN w:val="0"/>
              <w:adjustRightInd w:val="0"/>
              <w:rPr>
                <w:szCs w:val="24"/>
              </w:rPr>
            </w:pPr>
          </w:p>
        </w:tc>
      </w:tr>
      <w:tr w:rsidR="00C452E6" w14:paraId="20891E2A" w14:textId="77777777" w:rsidTr="00E42972">
        <w:trPr>
          <w:jc w:val="center"/>
        </w:trPr>
        <w:tc>
          <w:tcPr>
            <w:tcW w:w="0" w:type="auto"/>
            <w:tcBorders>
              <w:top w:val="nil"/>
              <w:left w:val="nil"/>
              <w:bottom w:val="nil"/>
              <w:right w:val="nil"/>
            </w:tcBorders>
          </w:tcPr>
          <w:p w14:paraId="240EAFBE" w14:textId="77777777" w:rsidR="00C452E6" w:rsidRDefault="00C452E6" w:rsidP="00E42972">
            <w:pPr>
              <w:widowControl w:val="0"/>
              <w:autoSpaceDE w:val="0"/>
              <w:autoSpaceDN w:val="0"/>
              <w:adjustRightInd w:val="0"/>
              <w:rPr>
                <w:szCs w:val="24"/>
              </w:rPr>
            </w:pPr>
            <w:r>
              <w:rPr>
                <w:szCs w:val="24"/>
              </w:rPr>
              <w:t>get worse</w:t>
            </w:r>
          </w:p>
        </w:tc>
        <w:tc>
          <w:tcPr>
            <w:tcW w:w="0" w:type="auto"/>
            <w:tcBorders>
              <w:top w:val="nil"/>
              <w:left w:val="nil"/>
              <w:bottom w:val="nil"/>
              <w:right w:val="nil"/>
            </w:tcBorders>
          </w:tcPr>
          <w:p w14:paraId="6278D21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0204319" w14:textId="77777777" w:rsidR="00C452E6" w:rsidRDefault="00C452E6" w:rsidP="00E42972">
            <w:pPr>
              <w:widowControl w:val="0"/>
              <w:autoSpaceDE w:val="0"/>
              <w:autoSpaceDN w:val="0"/>
              <w:adjustRightInd w:val="0"/>
              <w:rPr>
                <w:szCs w:val="24"/>
              </w:rPr>
            </w:pPr>
            <w:r>
              <w:rPr>
                <w:szCs w:val="24"/>
              </w:rPr>
              <w:t>(0.0541)</w:t>
            </w:r>
          </w:p>
        </w:tc>
        <w:tc>
          <w:tcPr>
            <w:tcW w:w="0" w:type="auto"/>
            <w:tcBorders>
              <w:top w:val="nil"/>
              <w:left w:val="nil"/>
              <w:bottom w:val="nil"/>
              <w:right w:val="nil"/>
            </w:tcBorders>
          </w:tcPr>
          <w:p w14:paraId="00BAFD4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092AB6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5C5C9B6"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FD81ACD" w14:textId="77777777" w:rsidR="00C452E6" w:rsidRDefault="00C452E6" w:rsidP="00E42972">
            <w:pPr>
              <w:widowControl w:val="0"/>
              <w:autoSpaceDE w:val="0"/>
              <w:autoSpaceDN w:val="0"/>
              <w:adjustRightInd w:val="0"/>
              <w:rPr>
                <w:szCs w:val="24"/>
              </w:rPr>
            </w:pPr>
          </w:p>
        </w:tc>
      </w:tr>
      <w:tr w:rsidR="00C452E6" w14:paraId="0B7F624E" w14:textId="77777777" w:rsidTr="00E42972">
        <w:trPr>
          <w:jc w:val="center"/>
        </w:trPr>
        <w:tc>
          <w:tcPr>
            <w:tcW w:w="0" w:type="auto"/>
            <w:tcBorders>
              <w:top w:val="nil"/>
              <w:left w:val="nil"/>
              <w:bottom w:val="nil"/>
              <w:right w:val="nil"/>
            </w:tcBorders>
          </w:tcPr>
          <w:p w14:paraId="4756F61E" w14:textId="77777777" w:rsidR="00C452E6" w:rsidRDefault="00C452E6" w:rsidP="00E42972">
            <w:pPr>
              <w:widowControl w:val="0"/>
              <w:autoSpaceDE w:val="0"/>
              <w:autoSpaceDN w:val="0"/>
              <w:adjustRightInd w:val="0"/>
              <w:rPr>
                <w:szCs w:val="24"/>
              </w:rPr>
            </w:pPr>
            <w:r>
              <w:rPr>
                <w:szCs w:val="24"/>
              </w:rPr>
              <w:t>Feelings of anger, fear</w:t>
            </w:r>
          </w:p>
        </w:tc>
        <w:tc>
          <w:tcPr>
            <w:tcW w:w="0" w:type="auto"/>
            <w:tcBorders>
              <w:top w:val="nil"/>
              <w:left w:val="nil"/>
              <w:bottom w:val="nil"/>
              <w:right w:val="nil"/>
            </w:tcBorders>
          </w:tcPr>
          <w:p w14:paraId="6E2CB3F6"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400E71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1AF4263" w14:textId="77777777" w:rsidR="00C452E6" w:rsidRDefault="00C452E6" w:rsidP="00E42972">
            <w:pPr>
              <w:widowControl w:val="0"/>
              <w:autoSpaceDE w:val="0"/>
              <w:autoSpaceDN w:val="0"/>
              <w:adjustRightInd w:val="0"/>
              <w:rPr>
                <w:szCs w:val="24"/>
              </w:rPr>
            </w:pPr>
            <w:r>
              <w:rPr>
                <w:szCs w:val="24"/>
              </w:rPr>
              <w:t>-0.0719*</w:t>
            </w:r>
          </w:p>
        </w:tc>
        <w:tc>
          <w:tcPr>
            <w:tcW w:w="0" w:type="auto"/>
            <w:tcBorders>
              <w:top w:val="nil"/>
              <w:left w:val="nil"/>
              <w:bottom w:val="nil"/>
              <w:right w:val="nil"/>
            </w:tcBorders>
          </w:tcPr>
          <w:p w14:paraId="6B92BDA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782D33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0EE92B7" w14:textId="77777777" w:rsidR="00C452E6" w:rsidRDefault="00C452E6" w:rsidP="00E42972">
            <w:pPr>
              <w:widowControl w:val="0"/>
              <w:autoSpaceDE w:val="0"/>
              <w:autoSpaceDN w:val="0"/>
              <w:adjustRightInd w:val="0"/>
              <w:rPr>
                <w:szCs w:val="24"/>
              </w:rPr>
            </w:pPr>
          </w:p>
        </w:tc>
      </w:tr>
      <w:tr w:rsidR="00C452E6" w14:paraId="118A947A" w14:textId="77777777" w:rsidTr="00E42972">
        <w:trPr>
          <w:jc w:val="center"/>
        </w:trPr>
        <w:tc>
          <w:tcPr>
            <w:tcW w:w="0" w:type="auto"/>
            <w:tcBorders>
              <w:top w:val="nil"/>
              <w:left w:val="nil"/>
              <w:bottom w:val="nil"/>
              <w:right w:val="nil"/>
            </w:tcBorders>
          </w:tcPr>
          <w:p w14:paraId="30EB0C80" w14:textId="77777777" w:rsidR="00C452E6" w:rsidRDefault="00C452E6" w:rsidP="00E42972">
            <w:pPr>
              <w:widowControl w:val="0"/>
              <w:autoSpaceDE w:val="0"/>
              <w:autoSpaceDN w:val="0"/>
              <w:adjustRightInd w:val="0"/>
              <w:rPr>
                <w:szCs w:val="24"/>
              </w:rPr>
            </w:pPr>
            <w:r>
              <w:rPr>
                <w:szCs w:val="24"/>
              </w:rPr>
              <w:t>sadness, anxiety</w:t>
            </w:r>
          </w:p>
        </w:tc>
        <w:tc>
          <w:tcPr>
            <w:tcW w:w="0" w:type="auto"/>
            <w:tcBorders>
              <w:top w:val="nil"/>
              <w:left w:val="nil"/>
              <w:bottom w:val="nil"/>
              <w:right w:val="nil"/>
            </w:tcBorders>
          </w:tcPr>
          <w:p w14:paraId="444B4CE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17D177C2"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9EC1867" w14:textId="77777777" w:rsidR="00C452E6" w:rsidRDefault="00C452E6" w:rsidP="00E42972">
            <w:pPr>
              <w:widowControl w:val="0"/>
              <w:autoSpaceDE w:val="0"/>
              <w:autoSpaceDN w:val="0"/>
              <w:adjustRightInd w:val="0"/>
              <w:rPr>
                <w:szCs w:val="24"/>
              </w:rPr>
            </w:pPr>
            <w:r>
              <w:rPr>
                <w:szCs w:val="24"/>
              </w:rPr>
              <w:t>(0.0380)</w:t>
            </w:r>
          </w:p>
        </w:tc>
        <w:tc>
          <w:tcPr>
            <w:tcW w:w="0" w:type="auto"/>
            <w:tcBorders>
              <w:top w:val="nil"/>
              <w:left w:val="nil"/>
              <w:bottom w:val="nil"/>
              <w:right w:val="nil"/>
            </w:tcBorders>
          </w:tcPr>
          <w:p w14:paraId="517119D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AF8E83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9F1EFD5" w14:textId="77777777" w:rsidR="00C452E6" w:rsidRDefault="00C452E6" w:rsidP="00E42972">
            <w:pPr>
              <w:widowControl w:val="0"/>
              <w:autoSpaceDE w:val="0"/>
              <w:autoSpaceDN w:val="0"/>
              <w:adjustRightInd w:val="0"/>
              <w:rPr>
                <w:szCs w:val="24"/>
              </w:rPr>
            </w:pPr>
          </w:p>
        </w:tc>
      </w:tr>
      <w:tr w:rsidR="00C452E6" w14:paraId="57F9BD9F" w14:textId="77777777" w:rsidTr="00E42972">
        <w:trPr>
          <w:jc w:val="center"/>
        </w:trPr>
        <w:tc>
          <w:tcPr>
            <w:tcW w:w="0" w:type="auto"/>
            <w:tcBorders>
              <w:top w:val="nil"/>
              <w:left w:val="nil"/>
              <w:bottom w:val="nil"/>
              <w:right w:val="nil"/>
            </w:tcBorders>
          </w:tcPr>
          <w:p w14:paraId="0C6EB47C" w14:textId="77777777" w:rsidR="00C452E6" w:rsidRDefault="00C452E6" w:rsidP="00E42972">
            <w:pPr>
              <w:widowControl w:val="0"/>
              <w:autoSpaceDE w:val="0"/>
              <w:autoSpaceDN w:val="0"/>
              <w:adjustRightInd w:val="0"/>
              <w:rPr>
                <w:szCs w:val="24"/>
              </w:rPr>
            </w:pPr>
            <w:r>
              <w:rPr>
                <w:szCs w:val="24"/>
              </w:rPr>
              <w:t xml:space="preserve">Satisfaction with </w:t>
            </w:r>
          </w:p>
        </w:tc>
        <w:tc>
          <w:tcPr>
            <w:tcW w:w="0" w:type="auto"/>
            <w:tcBorders>
              <w:top w:val="nil"/>
              <w:left w:val="nil"/>
              <w:bottom w:val="nil"/>
              <w:right w:val="nil"/>
            </w:tcBorders>
          </w:tcPr>
          <w:p w14:paraId="0E0EBA5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60E4A8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D4F0BF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C8AEF86" w14:textId="77777777" w:rsidR="00C452E6" w:rsidRDefault="00C452E6" w:rsidP="00E42972">
            <w:pPr>
              <w:widowControl w:val="0"/>
              <w:autoSpaceDE w:val="0"/>
              <w:autoSpaceDN w:val="0"/>
              <w:adjustRightInd w:val="0"/>
              <w:rPr>
                <w:szCs w:val="24"/>
              </w:rPr>
            </w:pPr>
            <w:r>
              <w:rPr>
                <w:szCs w:val="24"/>
              </w:rPr>
              <w:t>0.285***</w:t>
            </w:r>
          </w:p>
        </w:tc>
        <w:tc>
          <w:tcPr>
            <w:tcW w:w="0" w:type="auto"/>
            <w:tcBorders>
              <w:top w:val="nil"/>
              <w:left w:val="nil"/>
              <w:bottom w:val="nil"/>
              <w:right w:val="nil"/>
            </w:tcBorders>
          </w:tcPr>
          <w:p w14:paraId="2913DDF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A382BEB" w14:textId="77777777" w:rsidR="00C452E6" w:rsidRDefault="00C452E6" w:rsidP="00E42972">
            <w:pPr>
              <w:widowControl w:val="0"/>
              <w:autoSpaceDE w:val="0"/>
              <w:autoSpaceDN w:val="0"/>
              <w:adjustRightInd w:val="0"/>
              <w:rPr>
                <w:szCs w:val="24"/>
              </w:rPr>
            </w:pPr>
          </w:p>
        </w:tc>
      </w:tr>
      <w:tr w:rsidR="00C452E6" w14:paraId="5A9A2E0B" w14:textId="77777777" w:rsidTr="00E42972">
        <w:trPr>
          <w:jc w:val="center"/>
        </w:trPr>
        <w:tc>
          <w:tcPr>
            <w:tcW w:w="0" w:type="auto"/>
            <w:tcBorders>
              <w:top w:val="nil"/>
              <w:left w:val="nil"/>
              <w:bottom w:val="nil"/>
              <w:right w:val="nil"/>
            </w:tcBorders>
          </w:tcPr>
          <w:p w14:paraId="22EC624B" w14:textId="77777777" w:rsidR="00C452E6" w:rsidRDefault="00C452E6" w:rsidP="00E42972">
            <w:pPr>
              <w:widowControl w:val="0"/>
              <w:autoSpaceDE w:val="0"/>
              <w:autoSpaceDN w:val="0"/>
              <w:adjustRightInd w:val="0"/>
              <w:rPr>
                <w:szCs w:val="24"/>
              </w:rPr>
            </w:pPr>
            <w:r>
              <w:rPr>
                <w:szCs w:val="24"/>
              </w:rPr>
              <w:t>quality of elections</w:t>
            </w:r>
          </w:p>
        </w:tc>
        <w:tc>
          <w:tcPr>
            <w:tcW w:w="0" w:type="auto"/>
            <w:tcBorders>
              <w:top w:val="nil"/>
              <w:left w:val="nil"/>
              <w:bottom w:val="nil"/>
              <w:right w:val="nil"/>
            </w:tcBorders>
          </w:tcPr>
          <w:p w14:paraId="61838F7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F22C4B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3E21C3D"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46235FD" w14:textId="77777777" w:rsidR="00C452E6" w:rsidRDefault="00C452E6" w:rsidP="00E42972">
            <w:pPr>
              <w:widowControl w:val="0"/>
              <w:autoSpaceDE w:val="0"/>
              <w:autoSpaceDN w:val="0"/>
              <w:adjustRightInd w:val="0"/>
              <w:rPr>
                <w:szCs w:val="24"/>
              </w:rPr>
            </w:pPr>
            <w:r>
              <w:rPr>
                <w:szCs w:val="24"/>
              </w:rPr>
              <w:t>(0.0438)</w:t>
            </w:r>
          </w:p>
        </w:tc>
        <w:tc>
          <w:tcPr>
            <w:tcW w:w="0" w:type="auto"/>
            <w:tcBorders>
              <w:top w:val="nil"/>
              <w:left w:val="nil"/>
              <w:bottom w:val="nil"/>
              <w:right w:val="nil"/>
            </w:tcBorders>
          </w:tcPr>
          <w:p w14:paraId="56BDFEF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1EBB561" w14:textId="77777777" w:rsidR="00C452E6" w:rsidRDefault="00C452E6" w:rsidP="00E42972">
            <w:pPr>
              <w:widowControl w:val="0"/>
              <w:autoSpaceDE w:val="0"/>
              <w:autoSpaceDN w:val="0"/>
              <w:adjustRightInd w:val="0"/>
              <w:rPr>
                <w:szCs w:val="24"/>
              </w:rPr>
            </w:pPr>
          </w:p>
        </w:tc>
      </w:tr>
      <w:tr w:rsidR="00C452E6" w14:paraId="04EA2202" w14:textId="77777777" w:rsidTr="00E42972">
        <w:trPr>
          <w:jc w:val="center"/>
        </w:trPr>
        <w:tc>
          <w:tcPr>
            <w:tcW w:w="0" w:type="auto"/>
            <w:tcBorders>
              <w:top w:val="nil"/>
              <w:left w:val="nil"/>
              <w:bottom w:val="nil"/>
              <w:right w:val="nil"/>
            </w:tcBorders>
          </w:tcPr>
          <w:p w14:paraId="67E533BC" w14:textId="77777777" w:rsidR="00C452E6" w:rsidRDefault="00C452E6" w:rsidP="00E42972">
            <w:pPr>
              <w:widowControl w:val="0"/>
              <w:autoSpaceDE w:val="0"/>
              <w:autoSpaceDN w:val="0"/>
              <w:adjustRightInd w:val="0"/>
              <w:rPr>
                <w:szCs w:val="24"/>
              </w:rPr>
            </w:pPr>
            <w:r>
              <w:rPr>
                <w:szCs w:val="24"/>
              </w:rPr>
              <w:t>Agree: American</w:t>
            </w:r>
          </w:p>
        </w:tc>
        <w:tc>
          <w:tcPr>
            <w:tcW w:w="0" w:type="auto"/>
            <w:tcBorders>
              <w:top w:val="nil"/>
              <w:left w:val="nil"/>
              <w:bottom w:val="nil"/>
              <w:right w:val="nil"/>
            </w:tcBorders>
          </w:tcPr>
          <w:p w14:paraId="5EFEA809"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A813AF5"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ABFB319"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746CE1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25CA2D1" w14:textId="77777777" w:rsidR="00C452E6" w:rsidRDefault="00C452E6" w:rsidP="00E42972">
            <w:pPr>
              <w:widowControl w:val="0"/>
              <w:autoSpaceDE w:val="0"/>
              <w:autoSpaceDN w:val="0"/>
              <w:adjustRightInd w:val="0"/>
              <w:rPr>
                <w:szCs w:val="24"/>
              </w:rPr>
            </w:pPr>
            <w:r>
              <w:rPr>
                <w:szCs w:val="24"/>
              </w:rPr>
              <w:t>0.191***</w:t>
            </w:r>
          </w:p>
        </w:tc>
        <w:tc>
          <w:tcPr>
            <w:tcW w:w="0" w:type="auto"/>
            <w:tcBorders>
              <w:top w:val="nil"/>
              <w:left w:val="nil"/>
              <w:bottom w:val="nil"/>
              <w:right w:val="nil"/>
            </w:tcBorders>
          </w:tcPr>
          <w:p w14:paraId="16DF05B1" w14:textId="77777777" w:rsidR="00C452E6" w:rsidRDefault="00C452E6" w:rsidP="00E42972">
            <w:pPr>
              <w:widowControl w:val="0"/>
              <w:autoSpaceDE w:val="0"/>
              <w:autoSpaceDN w:val="0"/>
              <w:adjustRightInd w:val="0"/>
              <w:rPr>
                <w:szCs w:val="24"/>
              </w:rPr>
            </w:pPr>
          </w:p>
        </w:tc>
      </w:tr>
      <w:tr w:rsidR="00C452E6" w14:paraId="678EB7D8" w14:textId="77777777" w:rsidTr="00E42972">
        <w:trPr>
          <w:jc w:val="center"/>
        </w:trPr>
        <w:tc>
          <w:tcPr>
            <w:tcW w:w="0" w:type="auto"/>
            <w:tcBorders>
              <w:top w:val="nil"/>
              <w:left w:val="nil"/>
              <w:bottom w:val="nil"/>
              <w:right w:val="nil"/>
            </w:tcBorders>
          </w:tcPr>
          <w:p w14:paraId="25275DE0" w14:textId="77777777" w:rsidR="00C452E6" w:rsidRDefault="00C452E6" w:rsidP="00E42972">
            <w:pPr>
              <w:widowControl w:val="0"/>
              <w:autoSpaceDE w:val="0"/>
              <w:autoSpaceDN w:val="0"/>
              <w:adjustRightInd w:val="0"/>
              <w:rPr>
                <w:szCs w:val="24"/>
              </w:rPr>
            </w:pPr>
            <w:r>
              <w:rPr>
                <w:szCs w:val="24"/>
              </w:rPr>
              <w:t>elections are free, fair</w:t>
            </w:r>
          </w:p>
        </w:tc>
        <w:tc>
          <w:tcPr>
            <w:tcW w:w="0" w:type="auto"/>
            <w:tcBorders>
              <w:top w:val="nil"/>
              <w:left w:val="nil"/>
              <w:bottom w:val="nil"/>
              <w:right w:val="nil"/>
            </w:tcBorders>
          </w:tcPr>
          <w:p w14:paraId="72492839"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B99085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8E1F8B4"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500ED80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4832936" w14:textId="77777777" w:rsidR="00C452E6" w:rsidRDefault="00C452E6" w:rsidP="00E42972">
            <w:pPr>
              <w:widowControl w:val="0"/>
              <w:autoSpaceDE w:val="0"/>
              <w:autoSpaceDN w:val="0"/>
              <w:adjustRightInd w:val="0"/>
              <w:rPr>
                <w:szCs w:val="24"/>
              </w:rPr>
            </w:pPr>
            <w:r>
              <w:rPr>
                <w:szCs w:val="24"/>
              </w:rPr>
              <w:t>(0.0439)</w:t>
            </w:r>
          </w:p>
        </w:tc>
        <w:tc>
          <w:tcPr>
            <w:tcW w:w="0" w:type="auto"/>
            <w:tcBorders>
              <w:top w:val="nil"/>
              <w:left w:val="nil"/>
              <w:bottom w:val="nil"/>
              <w:right w:val="nil"/>
            </w:tcBorders>
          </w:tcPr>
          <w:p w14:paraId="16D0E931" w14:textId="77777777" w:rsidR="00C452E6" w:rsidRDefault="00C452E6" w:rsidP="00E42972">
            <w:pPr>
              <w:widowControl w:val="0"/>
              <w:autoSpaceDE w:val="0"/>
              <w:autoSpaceDN w:val="0"/>
              <w:adjustRightInd w:val="0"/>
              <w:rPr>
                <w:szCs w:val="24"/>
              </w:rPr>
            </w:pPr>
          </w:p>
        </w:tc>
      </w:tr>
      <w:tr w:rsidR="00C452E6" w14:paraId="71DEF279" w14:textId="77777777" w:rsidTr="00E42972">
        <w:trPr>
          <w:jc w:val="center"/>
        </w:trPr>
        <w:tc>
          <w:tcPr>
            <w:tcW w:w="0" w:type="auto"/>
            <w:tcBorders>
              <w:top w:val="nil"/>
              <w:left w:val="nil"/>
              <w:bottom w:val="nil"/>
              <w:right w:val="nil"/>
            </w:tcBorders>
          </w:tcPr>
          <w:p w14:paraId="692FB867" w14:textId="77777777" w:rsidR="00C452E6" w:rsidRDefault="00C452E6" w:rsidP="00E42972">
            <w:pPr>
              <w:widowControl w:val="0"/>
              <w:autoSpaceDE w:val="0"/>
              <w:autoSpaceDN w:val="0"/>
              <w:adjustRightInd w:val="0"/>
              <w:rPr>
                <w:szCs w:val="24"/>
              </w:rPr>
            </w:pPr>
            <w:r>
              <w:rPr>
                <w:szCs w:val="24"/>
              </w:rPr>
              <w:t>Satisfaction with</w:t>
            </w:r>
          </w:p>
        </w:tc>
        <w:tc>
          <w:tcPr>
            <w:tcW w:w="0" w:type="auto"/>
            <w:tcBorders>
              <w:top w:val="nil"/>
              <w:left w:val="nil"/>
              <w:bottom w:val="nil"/>
              <w:right w:val="nil"/>
            </w:tcBorders>
          </w:tcPr>
          <w:p w14:paraId="66C22693"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14EC97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693C1E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D83B04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00EBEC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0B9C59E" w14:textId="77777777" w:rsidR="00C452E6" w:rsidRDefault="00C452E6" w:rsidP="00E42972">
            <w:pPr>
              <w:widowControl w:val="0"/>
              <w:autoSpaceDE w:val="0"/>
              <w:autoSpaceDN w:val="0"/>
              <w:adjustRightInd w:val="0"/>
              <w:rPr>
                <w:szCs w:val="24"/>
              </w:rPr>
            </w:pPr>
            <w:r>
              <w:rPr>
                <w:szCs w:val="24"/>
              </w:rPr>
              <w:t>0.300***</w:t>
            </w:r>
          </w:p>
        </w:tc>
      </w:tr>
      <w:tr w:rsidR="00C452E6" w14:paraId="2F0AC4D4" w14:textId="77777777" w:rsidTr="00E42972">
        <w:trPr>
          <w:jc w:val="center"/>
        </w:trPr>
        <w:tc>
          <w:tcPr>
            <w:tcW w:w="0" w:type="auto"/>
            <w:tcBorders>
              <w:top w:val="nil"/>
              <w:left w:val="nil"/>
              <w:bottom w:val="nil"/>
              <w:right w:val="nil"/>
            </w:tcBorders>
          </w:tcPr>
          <w:p w14:paraId="1108EF04" w14:textId="77777777" w:rsidR="00C452E6" w:rsidRDefault="00C452E6" w:rsidP="00E42972">
            <w:pPr>
              <w:widowControl w:val="0"/>
              <w:autoSpaceDE w:val="0"/>
              <w:autoSpaceDN w:val="0"/>
              <w:adjustRightInd w:val="0"/>
              <w:rPr>
                <w:szCs w:val="24"/>
              </w:rPr>
            </w:pPr>
            <w:r>
              <w:rPr>
                <w:szCs w:val="24"/>
              </w:rPr>
              <w:t>news media</w:t>
            </w:r>
          </w:p>
        </w:tc>
        <w:tc>
          <w:tcPr>
            <w:tcW w:w="0" w:type="auto"/>
            <w:tcBorders>
              <w:top w:val="nil"/>
              <w:left w:val="nil"/>
              <w:bottom w:val="nil"/>
              <w:right w:val="nil"/>
            </w:tcBorders>
          </w:tcPr>
          <w:p w14:paraId="1EC6306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43C22AF"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20B54B1"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07BCB7DC"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DE6372E"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33DFE2C1" w14:textId="77777777" w:rsidR="00C452E6" w:rsidRDefault="00C452E6" w:rsidP="00E42972">
            <w:pPr>
              <w:widowControl w:val="0"/>
              <w:autoSpaceDE w:val="0"/>
              <w:autoSpaceDN w:val="0"/>
              <w:adjustRightInd w:val="0"/>
              <w:rPr>
                <w:szCs w:val="24"/>
              </w:rPr>
            </w:pPr>
            <w:r>
              <w:rPr>
                <w:szCs w:val="24"/>
              </w:rPr>
              <w:t>(0.0629)</w:t>
            </w:r>
          </w:p>
        </w:tc>
      </w:tr>
      <w:tr w:rsidR="00C452E6" w14:paraId="254E8A11" w14:textId="77777777" w:rsidTr="00E42972">
        <w:trPr>
          <w:jc w:val="center"/>
        </w:trPr>
        <w:tc>
          <w:tcPr>
            <w:tcW w:w="0" w:type="auto"/>
            <w:tcBorders>
              <w:top w:val="nil"/>
              <w:left w:val="nil"/>
              <w:bottom w:val="nil"/>
              <w:right w:val="nil"/>
            </w:tcBorders>
          </w:tcPr>
          <w:p w14:paraId="4B2DD421" w14:textId="77777777" w:rsidR="00C452E6" w:rsidRDefault="00C452E6" w:rsidP="00E42972">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382FCB08" w14:textId="77777777" w:rsidR="00C452E6" w:rsidRDefault="00C452E6" w:rsidP="00E42972">
            <w:pPr>
              <w:widowControl w:val="0"/>
              <w:autoSpaceDE w:val="0"/>
              <w:autoSpaceDN w:val="0"/>
              <w:adjustRightInd w:val="0"/>
              <w:rPr>
                <w:szCs w:val="24"/>
              </w:rPr>
            </w:pPr>
            <w:r>
              <w:rPr>
                <w:szCs w:val="24"/>
              </w:rPr>
              <w:t>2.567***</w:t>
            </w:r>
          </w:p>
        </w:tc>
        <w:tc>
          <w:tcPr>
            <w:tcW w:w="0" w:type="auto"/>
            <w:tcBorders>
              <w:top w:val="nil"/>
              <w:left w:val="nil"/>
              <w:bottom w:val="nil"/>
              <w:right w:val="nil"/>
            </w:tcBorders>
          </w:tcPr>
          <w:p w14:paraId="1C8CD1F8" w14:textId="77777777" w:rsidR="00C452E6" w:rsidRDefault="00C452E6" w:rsidP="00E42972">
            <w:pPr>
              <w:widowControl w:val="0"/>
              <w:autoSpaceDE w:val="0"/>
              <w:autoSpaceDN w:val="0"/>
              <w:adjustRightInd w:val="0"/>
              <w:rPr>
                <w:szCs w:val="24"/>
              </w:rPr>
            </w:pPr>
            <w:r>
              <w:rPr>
                <w:szCs w:val="24"/>
              </w:rPr>
              <w:t>2.773***</w:t>
            </w:r>
          </w:p>
        </w:tc>
        <w:tc>
          <w:tcPr>
            <w:tcW w:w="0" w:type="auto"/>
            <w:tcBorders>
              <w:top w:val="nil"/>
              <w:left w:val="nil"/>
              <w:bottom w:val="nil"/>
              <w:right w:val="nil"/>
            </w:tcBorders>
          </w:tcPr>
          <w:p w14:paraId="615FC553" w14:textId="77777777" w:rsidR="00C452E6" w:rsidRDefault="00C452E6" w:rsidP="00E42972">
            <w:pPr>
              <w:widowControl w:val="0"/>
              <w:autoSpaceDE w:val="0"/>
              <w:autoSpaceDN w:val="0"/>
              <w:adjustRightInd w:val="0"/>
              <w:rPr>
                <w:szCs w:val="24"/>
              </w:rPr>
            </w:pPr>
            <w:r>
              <w:rPr>
                <w:szCs w:val="24"/>
              </w:rPr>
              <w:t>2.804***</w:t>
            </w:r>
          </w:p>
        </w:tc>
        <w:tc>
          <w:tcPr>
            <w:tcW w:w="0" w:type="auto"/>
            <w:tcBorders>
              <w:top w:val="nil"/>
              <w:left w:val="nil"/>
              <w:bottom w:val="nil"/>
              <w:right w:val="nil"/>
            </w:tcBorders>
          </w:tcPr>
          <w:p w14:paraId="3221DDC4" w14:textId="77777777" w:rsidR="00C452E6" w:rsidRDefault="00C452E6" w:rsidP="00E42972">
            <w:pPr>
              <w:widowControl w:val="0"/>
              <w:autoSpaceDE w:val="0"/>
              <w:autoSpaceDN w:val="0"/>
              <w:adjustRightInd w:val="0"/>
              <w:rPr>
                <w:szCs w:val="24"/>
              </w:rPr>
            </w:pPr>
            <w:r>
              <w:rPr>
                <w:szCs w:val="24"/>
              </w:rPr>
              <w:t>1.814***</w:t>
            </w:r>
          </w:p>
        </w:tc>
        <w:tc>
          <w:tcPr>
            <w:tcW w:w="0" w:type="auto"/>
            <w:tcBorders>
              <w:top w:val="nil"/>
              <w:left w:val="nil"/>
              <w:bottom w:val="nil"/>
              <w:right w:val="nil"/>
            </w:tcBorders>
          </w:tcPr>
          <w:p w14:paraId="58456F29" w14:textId="77777777" w:rsidR="00C452E6" w:rsidRDefault="00C452E6" w:rsidP="00E42972">
            <w:pPr>
              <w:widowControl w:val="0"/>
              <w:autoSpaceDE w:val="0"/>
              <w:autoSpaceDN w:val="0"/>
              <w:adjustRightInd w:val="0"/>
              <w:rPr>
                <w:szCs w:val="24"/>
              </w:rPr>
            </w:pPr>
            <w:r>
              <w:rPr>
                <w:szCs w:val="24"/>
              </w:rPr>
              <w:t>2.018***</w:t>
            </w:r>
          </w:p>
        </w:tc>
        <w:tc>
          <w:tcPr>
            <w:tcW w:w="0" w:type="auto"/>
            <w:tcBorders>
              <w:top w:val="nil"/>
              <w:left w:val="nil"/>
              <w:bottom w:val="nil"/>
              <w:right w:val="nil"/>
            </w:tcBorders>
          </w:tcPr>
          <w:p w14:paraId="7AC65241" w14:textId="77777777" w:rsidR="00C452E6" w:rsidRDefault="00C452E6" w:rsidP="00E42972">
            <w:pPr>
              <w:widowControl w:val="0"/>
              <w:autoSpaceDE w:val="0"/>
              <w:autoSpaceDN w:val="0"/>
              <w:adjustRightInd w:val="0"/>
              <w:rPr>
                <w:szCs w:val="24"/>
              </w:rPr>
            </w:pPr>
            <w:r>
              <w:rPr>
                <w:szCs w:val="24"/>
              </w:rPr>
              <w:t>1.828***</w:t>
            </w:r>
          </w:p>
        </w:tc>
      </w:tr>
      <w:tr w:rsidR="00C452E6" w14:paraId="4BD8930E" w14:textId="77777777" w:rsidTr="00E42972">
        <w:trPr>
          <w:jc w:val="center"/>
        </w:trPr>
        <w:tc>
          <w:tcPr>
            <w:tcW w:w="0" w:type="auto"/>
            <w:tcBorders>
              <w:top w:val="nil"/>
              <w:left w:val="nil"/>
              <w:bottom w:val="nil"/>
              <w:right w:val="nil"/>
            </w:tcBorders>
          </w:tcPr>
          <w:p w14:paraId="51136ACB"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0F4C58F" w14:textId="77777777" w:rsidR="00C452E6" w:rsidRDefault="00C452E6" w:rsidP="00E42972">
            <w:pPr>
              <w:widowControl w:val="0"/>
              <w:autoSpaceDE w:val="0"/>
              <w:autoSpaceDN w:val="0"/>
              <w:adjustRightInd w:val="0"/>
              <w:rPr>
                <w:szCs w:val="24"/>
              </w:rPr>
            </w:pPr>
            <w:r>
              <w:rPr>
                <w:szCs w:val="24"/>
              </w:rPr>
              <w:t>(0.0183)</w:t>
            </w:r>
          </w:p>
        </w:tc>
        <w:tc>
          <w:tcPr>
            <w:tcW w:w="0" w:type="auto"/>
            <w:tcBorders>
              <w:top w:val="nil"/>
              <w:left w:val="nil"/>
              <w:bottom w:val="nil"/>
              <w:right w:val="nil"/>
            </w:tcBorders>
          </w:tcPr>
          <w:p w14:paraId="794BFAA7" w14:textId="77777777" w:rsidR="00C452E6" w:rsidRDefault="00C452E6" w:rsidP="00E42972">
            <w:pPr>
              <w:widowControl w:val="0"/>
              <w:autoSpaceDE w:val="0"/>
              <w:autoSpaceDN w:val="0"/>
              <w:adjustRightInd w:val="0"/>
              <w:rPr>
                <w:szCs w:val="24"/>
              </w:rPr>
            </w:pPr>
            <w:r>
              <w:rPr>
                <w:szCs w:val="24"/>
              </w:rPr>
              <w:t>(0.169)</w:t>
            </w:r>
          </w:p>
        </w:tc>
        <w:tc>
          <w:tcPr>
            <w:tcW w:w="0" w:type="auto"/>
            <w:tcBorders>
              <w:top w:val="nil"/>
              <w:left w:val="nil"/>
              <w:bottom w:val="nil"/>
              <w:right w:val="nil"/>
            </w:tcBorders>
          </w:tcPr>
          <w:p w14:paraId="72DBD4AC" w14:textId="77777777" w:rsidR="00C452E6" w:rsidRDefault="00C452E6" w:rsidP="00E42972">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767ABBFF" w14:textId="77777777" w:rsidR="00C452E6" w:rsidRDefault="00C452E6" w:rsidP="00E42972">
            <w:pPr>
              <w:widowControl w:val="0"/>
              <w:autoSpaceDE w:val="0"/>
              <w:autoSpaceDN w:val="0"/>
              <w:adjustRightInd w:val="0"/>
              <w:rPr>
                <w:szCs w:val="24"/>
              </w:rPr>
            </w:pPr>
            <w:r>
              <w:rPr>
                <w:szCs w:val="24"/>
              </w:rPr>
              <w:t>(0.115)</w:t>
            </w:r>
          </w:p>
        </w:tc>
        <w:tc>
          <w:tcPr>
            <w:tcW w:w="0" w:type="auto"/>
            <w:tcBorders>
              <w:top w:val="nil"/>
              <w:left w:val="nil"/>
              <w:bottom w:val="nil"/>
              <w:right w:val="nil"/>
            </w:tcBorders>
          </w:tcPr>
          <w:p w14:paraId="5D8B2D08" w14:textId="77777777" w:rsidR="00C452E6" w:rsidRDefault="00C452E6" w:rsidP="00E42972">
            <w:pPr>
              <w:widowControl w:val="0"/>
              <w:autoSpaceDE w:val="0"/>
              <w:autoSpaceDN w:val="0"/>
              <w:adjustRightInd w:val="0"/>
              <w:rPr>
                <w:szCs w:val="24"/>
              </w:rPr>
            </w:pPr>
            <w:r>
              <w:rPr>
                <w:szCs w:val="24"/>
              </w:rPr>
              <w:t>(0.126)</w:t>
            </w:r>
          </w:p>
        </w:tc>
        <w:tc>
          <w:tcPr>
            <w:tcW w:w="0" w:type="auto"/>
            <w:tcBorders>
              <w:top w:val="nil"/>
              <w:left w:val="nil"/>
              <w:bottom w:val="nil"/>
              <w:right w:val="nil"/>
            </w:tcBorders>
          </w:tcPr>
          <w:p w14:paraId="3F4B6E70" w14:textId="77777777" w:rsidR="00C452E6" w:rsidRDefault="00C452E6" w:rsidP="00E42972">
            <w:pPr>
              <w:widowControl w:val="0"/>
              <w:autoSpaceDE w:val="0"/>
              <w:autoSpaceDN w:val="0"/>
              <w:adjustRightInd w:val="0"/>
              <w:rPr>
                <w:szCs w:val="24"/>
              </w:rPr>
            </w:pPr>
            <w:r>
              <w:rPr>
                <w:szCs w:val="24"/>
              </w:rPr>
              <w:t>(0.156)</w:t>
            </w:r>
          </w:p>
        </w:tc>
      </w:tr>
      <w:tr w:rsidR="00C452E6" w14:paraId="4F661216" w14:textId="77777777" w:rsidTr="00E42972">
        <w:trPr>
          <w:jc w:val="center"/>
        </w:trPr>
        <w:tc>
          <w:tcPr>
            <w:tcW w:w="0" w:type="auto"/>
            <w:tcBorders>
              <w:top w:val="nil"/>
              <w:left w:val="nil"/>
              <w:bottom w:val="nil"/>
              <w:right w:val="nil"/>
            </w:tcBorders>
          </w:tcPr>
          <w:p w14:paraId="4E8E6E28"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924C7D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2313CF7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A09BBFA"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727D39D0"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491FD227" w14:textId="77777777" w:rsidR="00C452E6" w:rsidRDefault="00C452E6" w:rsidP="00E42972">
            <w:pPr>
              <w:widowControl w:val="0"/>
              <w:autoSpaceDE w:val="0"/>
              <w:autoSpaceDN w:val="0"/>
              <w:adjustRightInd w:val="0"/>
              <w:rPr>
                <w:szCs w:val="24"/>
              </w:rPr>
            </w:pPr>
          </w:p>
        </w:tc>
        <w:tc>
          <w:tcPr>
            <w:tcW w:w="0" w:type="auto"/>
            <w:tcBorders>
              <w:top w:val="nil"/>
              <w:left w:val="nil"/>
              <w:bottom w:val="nil"/>
              <w:right w:val="nil"/>
            </w:tcBorders>
          </w:tcPr>
          <w:p w14:paraId="64CE0A17" w14:textId="77777777" w:rsidR="00C452E6" w:rsidRDefault="00C452E6" w:rsidP="00E42972">
            <w:pPr>
              <w:widowControl w:val="0"/>
              <w:autoSpaceDE w:val="0"/>
              <w:autoSpaceDN w:val="0"/>
              <w:adjustRightInd w:val="0"/>
              <w:rPr>
                <w:szCs w:val="24"/>
              </w:rPr>
            </w:pPr>
          </w:p>
        </w:tc>
      </w:tr>
      <w:tr w:rsidR="00C452E6" w14:paraId="3481662E" w14:textId="77777777" w:rsidTr="00E42972">
        <w:trPr>
          <w:jc w:val="center"/>
        </w:trPr>
        <w:tc>
          <w:tcPr>
            <w:tcW w:w="0" w:type="auto"/>
            <w:tcBorders>
              <w:top w:val="nil"/>
              <w:left w:val="nil"/>
              <w:bottom w:val="nil"/>
              <w:right w:val="nil"/>
            </w:tcBorders>
          </w:tcPr>
          <w:p w14:paraId="19D0A7E4" w14:textId="77777777" w:rsidR="00C452E6" w:rsidRDefault="00C452E6" w:rsidP="00E42972">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74C59DC2" w14:textId="77777777" w:rsidR="00C452E6" w:rsidRDefault="00C452E6" w:rsidP="00E42972">
            <w:pPr>
              <w:widowControl w:val="0"/>
              <w:autoSpaceDE w:val="0"/>
              <w:autoSpaceDN w:val="0"/>
              <w:adjustRightInd w:val="0"/>
              <w:rPr>
                <w:szCs w:val="24"/>
              </w:rPr>
            </w:pPr>
            <w:r>
              <w:rPr>
                <w:szCs w:val="24"/>
              </w:rPr>
              <w:t>1,006</w:t>
            </w:r>
          </w:p>
        </w:tc>
        <w:tc>
          <w:tcPr>
            <w:tcW w:w="0" w:type="auto"/>
            <w:tcBorders>
              <w:top w:val="nil"/>
              <w:left w:val="nil"/>
              <w:bottom w:val="nil"/>
              <w:right w:val="nil"/>
            </w:tcBorders>
          </w:tcPr>
          <w:p w14:paraId="5C4203B3" w14:textId="77777777" w:rsidR="00C452E6" w:rsidRDefault="00C452E6" w:rsidP="00E42972">
            <w:pPr>
              <w:widowControl w:val="0"/>
              <w:autoSpaceDE w:val="0"/>
              <w:autoSpaceDN w:val="0"/>
              <w:adjustRightInd w:val="0"/>
              <w:rPr>
                <w:szCs w:val="24"/>
              </w:rPr>
            </w:pPr>
            <w:r>
              <w:rPr>
                <w:szCs w:val="24"/>
              </w:rPr>
              <w:t>1,006</w:t>
            </w:r>
          </w:p>
        </w:tc>
        <w:tc>
          <w:tcPr>
            <w:tcW w:w="0" w:type="auto"/>
            <w:tcBorders>
              <w:top w:val="nil"/>
              <w:left w:val="nil"/>
              <w:bottom w:val="nil"/>
              <w:right w:val="nil"/>
            </w:tcBorders>
          </w:tcPr>
          <w:p w14:paraId="6B94DD57" w14:textId="77777777" w:rsidR="00C452E6" w:rsidRDefault="00C452E6" w:rsidP="00E42972">
            <w:pPr>
              <w:widowControl w:val="0"/>
              <w:autoSpaceDE w:val="0"/>
              <w:autoSpaceDN w:val="0"/>
              <w:adjustRightInd w:val="0"/>
              <w:rPr>
                <w:szCs w:val="24"/>
              </w:rPr>
            </w:pPr>
            <w:r>
              <w:rPr>
                <w:szCs w:val="24"/>
              </w:rPr>
              <w:t>1,005</w:t>
            </w:r>
          </w:p>
        </w:tc>
        <w:tc>
          <w:tcPr>
            <w:tcW w:w="0" w:type="auto"/>
            <w:tcBorders>
              <w:top w:val="nil"/>
              <w:left w:val="nil"/>
              <w:bottom w:val="nil"/>
              <w:right w:val="nil"/>
            </w:tcBorders>
          </w:tcPr>
          <w:p w14:paraId="48FC4159" w14:textId="77777777" w:rsidR="00C452E6" w:rsidRDefault="00C452E6" w:rsidP="00E42972">
            <w:pPr>
              <w:widowControl w:val="0"/>
              <w:autoSpaceDE w:val="0"/>
              <w:autoSpaceDN w:val="0"/>
              <w:adjustRightInd w:val="0"/>
              <w:rPr>
                <w:szCs w:val="24"/>
              </w:rPr>
            </w:pPr>
            <w:r>
              <w:rPr>
                <w:szCs w:val="24"/>
              </w:rPr>
              <w:t>1,005</w:t>
            </w:r>
          </w:p>
        </w:tc>
        <w:tc>
          <w:tcPr>
            <w:tcW w:w="0" w:type="auto"/>
            <w:tcBorders>
              <w:top w:val="nil"/>
              <w:left w:val="nil"/>
              <w:bottom w:val="nil"/>
              <w:right w:val="nil"/>
            </w:tcBorders>
          </w:tcPr>
          <w:p w14:paraId="1063DF28" w14:textId="77777777" w:rsidR="00C452E6" w:rsidRDefault="00C452E6" w:rsidP="00E42972">
            <w:pPr>
              <w:widowControl w:val="0"/>
              <w:autoSpaceDE w:val="0"/>
              <w:autoSpaceDN w:val="0"/>
              <w:adjustRightInd w:val="0"/>
              <w:rPr>
                <w:szCs w:val="24"/>
              </w:rPr>
            </w:pPr>
            <w:r>
              <w:rPr>
                <w:szCs w:val="24"/>
              </w:rPr>
              <w:t>1,004</w:t>
            </w:r>
          </w:p>
        </w:tc>
        <w:tc>
          <w:tcPr>
            <w:tcW w:w="0" w:type="auto"/>
            <w:tcBorders>
              <w:top w:val="nil"/>
              <w:left w:val="nil"/>
              <w:bottom w:val="nil"/>
              <w:right w:val="nil"/>
            </w:tcBorders>
          </w:tcPr>
          <w:p w14:paraId="6274C39E" w14:textId="77777777" w:rsidR="00C452E6" w:rsidRDefault="00C452E6" w:rsidP="00E42972">
            <w:pPr>
              <w:widowControl w:val="0"/>
              <w:autoSpaceDE w:val="0"/>
              <w:autoSpaceDN w:val="0"/>
              <w:adjustRightInd w:val="0"/>
              <w:rPr>
                <w:szCs w:val="24"/>
              </w:rPr>
            </w:pPr>
            <w:r>
              <w:rPr>
                <w:szCs w:val="24"/>
              </w:rPr>
              <w:t>1,006</w:t>
            </w:r>
          </w:p>
        </w:tc>
      </w:tr>
      <w:tr w:rsidR="00C452E6" w14:paraId="5799874D" w14:textId="77777777" w:rsidTr="00E42972">
        <w:trPr>
          <w:jc w:val="center"/>
        </w:trPr>
        <w:tc>
          <w:tcPr>
            <w:tcW w:w="0" w:type="auto"/>
            <w:tcBorders>
              <w:top w:val="nil"/>
              <w:left w:val="nil"/>
              <w:bottom w:val="nil"/>
              <w:right w:val="nil"/>
            </w:tcBorders>
          </w:tcPr>
          <w:p w14:paraId="6339CE1F" w14:textId="77777777" w:rsidR="00C452E6" w:rsidRDefault="00C452E6" w:rsidP="00E42972">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3BA56C2E" w14:textId="77777777" w:rsidR="00C452E6" w:rsidRDefault="00C452E6" w:rsidP="00E42972">
            <w:pPr>
              <w:widowControl w:val="0"/>
              <w:autoSpaceDE w:val="0"/>
              <w:autoSpaceDN w:val="0"/>
              <w:adjustRightInd w:val="0"/>
              <w:rPr>
                <w:szCs w:val="24"/>
              </w:rPr>
            </w:pPr>
            <w:r>
              <w:rPr>
                <w:szCs w:val="24"/>
              </w:rPr>
              <w:t>0.057</w:t>
            </w:r>
          </w:p>
        </w:tc>
        <w:tc>
          <w:tcPr>
            <w:tcW w:w="0" w:type="auto"/>
            <w:tcBorders>
              <w:top w:val="nil"/>
              <w:left w:val="nil"/>
              <w:bottom w:val="nil"/>
              <w:right w:val="nil"/>
            </w:tcBorders>
          </w:tcPr>
          <w:p w14:paraId="5433F049" w14:textId="77777777" w:rsidR="00C452E6" w:rsidRDefault="00C452E6" w:rsidP="00E42972">
            <w:pPr>
              <w:widowControl w:val="0"/>
              <w:autoSpaceDE w:val="0"/>
              <w:autoSpaceDN w:val="0"/>
              <w:adjustRightInd w:val="0"/>
              <w:rPr>
                <w:szCs w:val="24"/>
              </w:rPr>
            </w:pPr>
            <w:r>
              <w:rPr>
                <w:szCs w:val="24"/>
              </w:rPr>
              <w:t>0.062</w:t>
            </w:r>
          </w:p>
        </w:tc>
        <w:tc>
          <w:tcPr>
            <w:tcW w:w="0" w:type="auto"/>
            <w:tcBorders>
              <w:top w:val="nil"/>
              <w:left w:val="nil"/>
              <w:bottom w:val="nil"/>
              <w:right w:val="nil"/>
            </w:tcBorders>
          </w:tcPr>
          <w:p w14:paraId="6795F69C" w14:textId="77777777" w:rsidR="00C452E6" w:rsidRDefault="00C452E6" w:rsidP="00E42972">
            <w:pPr>
              <w:widowControl w:val="0"/>
              <w:autoSpaceDE w:val="0"/>
              <w:autoSpaceDN w:val="0"/>
              <w:adjustRightInd w:val="0"/>
              <w:rPr>
                <w:szCs w:val="24"/>
              </w:rPr>
            </w:pPr>
            <w:r>
              <w:rPr>
                <w:szCs w:val="24"/>
              </w:rPr>
              <w:t>0.065</w:t>
            </w:r>
          </w:p>
        </w:tc>
        <w:tc>
          <w:tcPr>
            <w:tcW w:w="0" w:type="auto"/>
            <w:tcBorders>
              <w:top w:val="nil"/>
              <w:left w:val="nil"/>
              <w:bottom w:val="nil"/>
              <w:right w:val="nil"/>
            </w:tcBorders>
          </w:tcPr>
          <w:p w14:paraId="7F22B38E" w14:textId="77777777" w:rsidR="00C452E6" w:rsidRDefault="00C452E6" w:rsidP="00E42972">
            <w:pPr>
              <w:widowControl w:val="0"/>
              <w:autoSpaceDE w:val="0"/>
              <w:autoSpaceDN w:val="0"/>
              <w:adjustRightInd w:val="0"/>
              <w:rPr>
                <w:szCs w:val="24"/>
              </w:rPr>
            </w:pPr>
            <w:r>
              <w:rPr>
                <w:szCs w:val="24"/>
              </w:rPr>
              <w:t>0.176</w:t>
            </w:r>
          </w:p>
        </w:tc>
        <w:tc>
          <w:tcPr>
            <w:tcW w:w="0" w:type="auto"/>
            <w:tcBorders>
              <w:top w:val="nil"/>
              <w:left w:val="nil"/>
              <w:bottom w:val="nil"/>
              <w:right w:val="nil"/>
            </w:tcBorders>
          </w:tcPr>
          <w:p w14:paraId="714F5C93" w14:textId="77777777" w:rsidR="00C452E6" w:rsidRDefault="00C452E6" w:rsidP="00E42972">
            <w:pPr>
              <w:widowControl w:val="0"/>
              <w:autoSpaceDE w:val="0"/>
              <w:autoSpaceDN w:val="0"/>
              <w:adjustRightInd w:val="0"/>
              <w:rPr>
                <w:szCs w:val="24"/>
              </w:rPr>
            </w:pPr>
            <w:r>
              <w:rPr>
                <w:szCs w:val="24"/>
              </w:rPr>
              <w:t>0.110</w:t>
            </w:r>
          </w:p>
        </w:tc>
        <w:tc>
          <w:tcPr>
            <w:tcW w:w="0" w:type="auto"/>
            <w:tcBorders>
              <w:top w:val="nil"/>
              <w:left w:val="nil"/>
              <w:bottom w:val="nil"/>
              <w:right w:val="nil"/>
            </w:tcBorders>
          </w:tcPr>
          <w:p w14:paraId="0C9F5556" w14:textId="77777777" w:rsidR="00C452E6" w:rsidRDefault="00C452E6" w:rsidP="00E42972">
            <w:pPr>
              <w:widowControl w:val="0"/>
              <w:autoSpaceDE w:val="0"/>
              <w:autoSpaceDN w:val="0"/>
              <w:adjustRightInd w:val="0"/>
              <w:rPr>
                <w:szCs w:val="24"/>
              </w:rPr>
            </w:pPr>
            <w:r>
              <w:rPr>
                <w:szCs w:val="24"/>
              </w:rPr>
              <w:t>0.122</w:t>
            </w:r>
          </w:p>
        </w:tc>
      </w:tr>
      <w:tr w:rsidR="00C452E6" w14:paraId="3851554C" w14:textId="77777777" w:rsidTr="00E42972">
        <w:trPr>
          <w:jc w:val="center"/>
        </w:trPr>
        <w:tc>
          <w:tcPr>
            <w:tcW w:w="0" w:type="auto"/>
            <w:tcBorders>
              <w:top w:val="nil"/>
              <w:left w:val="nil"/>
              <w:bottom w:val="nil"/>
              <w:right w:val="nil"/>
            </w:tcBorders>
          </w:tcPr>
          <w:p w14:paraId="37E8849E" w14:textId="77777777" w:rsidR="00C452E6" w:rsidRDefault="00C452E6" w:rsidP="00E42972">
            <w:pPr>
              <w:widowControl w:val="0"/>
              <w:autoSpaceDE w:val="0"/>
              <w:autoSpaceDN w:val="0"/>
              <w:adjustRightInd w:val="0"/>
              <w:rPr>
                <w:szCs w:val="24"/>
              </w:rPr>
            </w:pPr>
            <w:r>
              <w:rPr>
                <w:szCs w:val="24"/>
              </w:rPr>
              <w:t>Number of FEs</w:t>
            </w:r>
          </w:p>
        </w:tc>
        <w:tc>
          <w:tcPr>
            <w:tcW w:w="0" w:type="auto"/>
            <w:tcBorders>
              <w:top w:val="nil"/>
              <w:left w:val="nil"/>
              <w:bottom w:val="nil"/>
              <w:right w:val="nil"/>
            </w:tcBorders>
          </w:tcPr>
          <w:p w14:paraId="6E346D99"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6C5D7C5E"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597910AB"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148146F7"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3E8C3936" w14:textId="77777777" w:rsidR="00C452E6" w:rsidRDefault="00C452E6" w:rsidP="00E42972">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247BB166" w14:textId="77777777" w:rsidR="00C452E6" w:rsidRDefault="00C452E6" w:rsidP="00E42972">
            <w:pPr>
              <w:widowControl w:val="0"/>
              <w:autoSpaceDE w:val="0"/>
              <w:autoSpaceDN w:val="0"/>
              <w:adjustRightInd w:val="0"/>
              <w:rPr>
                <w:szCs w:val="24"/>
              </w:rPr>
            </w:pPr>
            <w:r>
              <w:rPr>
                <w:szCs w:val="24"/>
              </w:rPr>
              <w:t>504</w:t>
            </w:r>
          </w:p>
        </w:tc>
      </w:tr>
      <w:tr w:rsidR="00C452E6" w14:paraId="6875B136" w14:textId="77777777" w:rsidTr="00E42972">
        <w:tblPrEx>
          <w:tblBorders>
            <w:bottom w:val="single" w:sz="6" w:space="0" w:color="auto"/>
          </w:tblBorders>
        </w:tblPrEx>
        <w:trPr>
          <w:jc w:val="center"/>
        </w:trPr>
        <w:tc>
          <w:tcPr>
            <w:tcW w:w="0" w:type="auto"/>
            <w:tcBorders>
              <w:top w:val="nil"/>
              <w:left w:val="nil"/>
              <w:bottom w:val="single" w:sz="6" w:space="0" w:color="auto"/>
              <w:right w:val="nil"/>
            </w:tcBorders>
          </w:tcPr>
          <w:p w14:paraId="234203C7" w14:textId="77777777" w:rsidR="00C452E6" w:rsidRDefault="00C452E6" w:rsidP="00E42972">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3697A17D" w14:textId="77777777" w:rsidR="00C452E6" w:rsidRDefault="00C452E6" w:rsidP="00E42972">
            <w:pPr>
              <w:widowControl w:val="0"/>
              <w:autoSpaceDE w:val="0"/>
              <w:autoSpaceDN w:val="0"/>
              <w:adjustRightInd w:val="0"/>
              <w:rPr>
                <w:szCs w:val="24"/>
              </w:rPr>
            </w:pPr>
            <w:r>
              <w:rPr>
                <w:szCs w:val="24"/>
              </w:rPr>
              <w:t>0.0539</w:t>
            </w:r>
          </w:p>
        </w:tc>
        <w:tc>
          <w:tcPr>
            <w:tcW w:w="0" w:type="auto"/>
            <w:tcBorders>
              <w:top w:val="nil"/>
              <w:left w:val="nil"/>
              <w:bottom w:val="single" w:sz="6" w:space="0" w:color="auto"/>
              <w:right w:val="nil"/>
            </w:tcBorders>
          </w:tcPr>
          <w:p w14:paraId="721B1B17" w14:textId="77777777" w:rsidR="00C452E6" w:rsidRDefault="00C452E6" w:rsidP="00E42972">
            <w:pPr>
              <w:widowControl w:val="0"/>
              <w:autoSpaceDE w:val="0"/>
              <w:autoSpaceDN w:val="0"/>
              <w:adjustRightInd w:val="0"/>
              <w:rPr>
                <w:szCs w:val="24"/>
              </w:rPr>
            </w:pPr>
            <w:r>
              <w:rPr>
                <w:szCs w:val="24"/>
              </w:rPr>
              <w:t>0.0572</w:t>
            </w:r>
          </w:p>
        </w:tc>
        <w:tc>
          <w:tcPr>
            <w:tcW w:w="0" w:type="auto"/>
            <w:tcBorders>
              <w:top w:val="nil"/>
              <w:left w:val="nil"/>
              <w:bottom w:val="single" w:sz="6" w:space="0" w:color="auto"/>
              <w:right w:val="nil"/>
            </w:tcBorders>
          </w:tcPr>
          <w:p w14:paraId="14EB23AA" w14:textId="77777777" w:rsidR="00C452E6" w:rsidRDefault="00C452E6" w:rsidP="00E42972">
            <w:pPr>
              <w:widowControl w:val="0"/>
              <w:autoSpaceDE w:val="0"/>
              <w:autoSpaceDN w:val="0"/>
              <w:adjustRightInd w:val="0"/>
              <w:rPr>
                <w:szCs w:val="24"/>
              </w:rPr>
            </w:pPr>
            <w:r>
              <w:rPr>
                <w:szCs w:val="24"/>
              </w:rPr>
              <w:t>0.0616</w:t>
            </w:r>
          </w:p>
        </w:tc>
        <w:tc>
          <w:tcPr>
            <w:tcW w:w="0" w:type="auto"/>
            <w:tcBorders>
              <w:top w:val="nil"/>
              <w:left w:val="nil"/>
              <w:bottom w:val="single" w:sz="6" w:space="0" w:color="auto"/>
              <w:right w:val="nil"/>
            </w:tcBorders>
          </w:tcPr>
          <w:p w14:paraId="1BC3F03A" w14:textId="77777777" w:rsidR="00C452E6" w:rsidRDefault="00C452E6" w:rsidP="00E42972">
            <w:pPr>
              <w:widowControl w:val="0"/>
              <w:autoSpaceDE w:val="0"/>
              <w:autoSpaceDN w:val="0"/>
              <w:adjustRightInd w:val="0"/>
              <w:rPr>
                <w:szCs w:val="24"/>
              </w:rPr>
            </w:pPr>
            <w:r>
              <w:rPr>
                <w:szCs w:val="24"/>
              </w:rPr>
              <w:t>0.173</w:t>
            </w:r>
          </w:p>
        </w:tc>
        <w:tc>
          <w:tcPr>
            <w:tcW w:w="0" w:type="auto"/>
            <w:tcBorders>
              <w:top w:val="nil"/>
              <w:left w:val="nil"/>
              <w:bottom w:val="single" w:sz="6" w:space="0" w:color="auto"/>
              <w:right w:val="nil"/>
            </w:tcBorders>
          </w:tcPr>
          <w:p w14:paraId="46E38EC7" w14:textId="77777777" w:rsidR="00C452E6" w:rsidRDefault="00C452E6" w:rsidP="00E42972">
            <w:pPr>
              <w:widowControl w:val="0"/>
              <w:autoSpaceDE w:val="0"/>
              <w:autoSpaceDN w:val="0"/>
              <w:adjustRightInd w:val="0"/>
              <w:rPr>
                <w:szCs w:val="24"/>
              </w:rPr>
            </w:pPr>
            <w:r>
              <w:rPr>
                <w:szCs w:val="24"/>
              </w:rPr>
              <w:t>0.107</w:t>
            </w:r>
          </w:p>
        </w:tc>
        <w:tc>
          <w:tcPr>
            <w:tcW w:w="0" w:type="auto"/>
            <w:tcBorders>
              <w:top w:val="nil"/>
              <w:left w:val="nil"/>
              <w:bottom w:val="single" w:sz="6" w:space="0" w:color="auto"/>
              <w:right w:val="nil"/>
            </w:tcBorders>
          </w:tcPr>
          <w:p w14:paraId="22E93A7E" w14:textId="77777777" w:rsidR="00C452E6" w:rsidRDefault="00C452E6" w:rsidP="00E42972">
            <w:pPr>
              <w:widowControl w:val="0"/>
              <w:autoSpaceDE w:val="0"/>
              <w:autoSpaceDN w:val="0"/>
              <w:adjustRightInd w:val="0"/>
              <w:rPr>
                <w:szCs w:val="24"/>
              </w:rPr>
            </w:pPr>
            <w:r>
              <w:rPr>
                <w:szCs w:val="24"/>
              </w:rPr>
              <w:t>0.118</w:t>
            </w:r>
          </w:p>
        </w:tc>
      </w:tr>
    </w:tbl>
    <w:p w14:paraId="061C62BA" w14:textId="77777777" w:rsidR="00C452E6" w:rsidRDefault="00C452E6" w:rsidP="00C452E6">
      <w:pPr>
        <w:widowControl w:val="0"/>
        <w:autoSpaceDE w:val="0"/>
        <w:autoSpaceDN w:val="0"/>
        <w:adjustRightInd w:val="0"/>
        <w:rPr>
          <w:szCs w:val="24"/>
        </w:rPr>
      </w:pPr>
      <w:r>
        <w:rPr>
          <w:szCs w:val="24"/>
        </w:rPr>
        <w:t>Individual Fixed-effects, Respondent-clustered standard errors in parentheses</w:t>
      </w:r>
    </w:p>
    <w:p w14:paraId="0A042196" w14:textId="77777777" w:rsidR="00C452E6" w:rsidRDefault="00C452E6" w:rsidP="00C452E6">
      <w:pPr>
        <w:widowControl w:val="0"/>
        <w:autoSpaceDE w:val="0"/>
        <w:autoSpaceDN w:val="0"/>
        <w:adjustRightInd w:val="0"/>
      </w:pPr>
      <w:r>
        <w:rPr>
          <w:szCs w:val="24"/>
        </w:rPr>
        <w:t>*** p&lt;0.01, ** p&lt;0.05, * p&lt;0.1</w:t>
      </w:r>
    </w:p>
    <w:p w14:paraId="722ADF90" w14:textId="77777777" w:rsidR="00C452E6" w:rsidRDefault="00C452E6" w:rsidP="005C4BFF">
      <w:pPr>
        <w:jc w:val="left"/>
        <w:sectPr w:rsidR="00C452E6" w:rsidSect="00C452E6">
          <w:pgSz w:w="15840" w:h="12240" w:orient="landscape"/>
          <w:pgMar w:top="1440" w:right="1440" w:bottom="1440" w:left="1440" w:header="720" w:footer="720" w:gutter="0"/>
          <w:cols w:space="720"/>
          <w:docGrid w:linePitch="360"/>
        </w:sectPr>
      </w:pPr>
    </w:p>
    <w:p w14:paraId="7D4C7707" w14:textId="3247F38C" w:rsidR="00C452E6" w:rsidRDefault="00C452E6" w:rsidP="00C452E6">
      <w:r>
        <w:lastRenderedPageBreak/>
        <w:t xml:space="preserve">NOTE: </w:t>
      </w:r>
      <w:r w:rsidR="00441533">
        <w:t xml:space="preserve">ALL </w:t>
      </w:r>
      <w:r>
        <w:t>SUBSEQUENT MODELS EMPLOY THE LONG FORMAT</w:t>
      </w:r>
      <w:r w:rsidR="00441533">
        <w:t xml:space="preserve"> UNLESS SPECIFIED AS WIDE FORMAT</w:t>
      </w:r>
    </w:p>
    <w:p w14:paraId="21DECC7C" w14:textId="77777777" w:rsidR="00C452E6" w:rsidRDefault="00C452E6" w:rsidP="005C4BFF">
      <w:pPr>
        <w:jc w:val="left"/>
      </w:pPr>
    </w:p>
    <w:p w14:paraId="250041AB" w14:textId="19642A35" w:rsidR="00A63BF7" w:rsidRDefault="00A63BF7" w:rsidP="005C4BFF">
      <w:pPr>
        <w:jc w:val="left"/>
      </w:pPr>
      <w:r>
        <w:t>Panel fixed effects</w:t>
      </w:r>
      <w:r w:rsidR="00817442">
        <w:t xml:space="preserve"> in Manuscript Table 2 are robust</w:t>
      </w:r>
      <w:r>
        <w:t xml:space="preserve"> to clustering standard errors at the individual and state level</w:t>
      </w:r>
      <w:r w:rsidR="00EB2134">
        <w:t>.</w:t>
      </w:r>
    </w:p>
    <w:p w14:paraId="15E4141E" w14:textId="228CDB25" w:rsidR="00A63BF7" w:rsidRDefault="00A63BF7"/>
    <w:p w14:paraId="2DE60D05" w14:textId="77777777" w:rsidR="005D0BF9" w:rsidRDefault="005D0BF9" w:rsidP="005D0BF9">
      <w:bookmarkStart w:id="24" w:name="_Hlk135896654"/>
      <w:r>
        <w:t>Table 2 (long-format). Mediators of the Post-Election Partisan Gap (OLS Regression)</w:t>
      </w:r>
    </w:p>
    <w:bookmarkEnd w:id="24"/>
    <w:p w14:paraId="10BFECA4" w14:textId="77777777" w:rsidR="005D0BF9" w:rsidRDefault="005D0BF9"/>
    <w:tbl>
      <w:tblPr>
        <w:tblW w:w="0" w:type="auto"/>
        <w:jc w:val="center"/>
        <w:tblLayout w:type="fixed"/>
        <w:tblCellMar>
          <w:left w:w="75" w:type="dxa"/>
          <w:right w:w="75" w:type="dxa"/>
        </w:tblCellMar>
        <w:tblLook w:val="0000" w:firstRow="0" w:lastRow="0" w:firstColumn="0" w:lastColumn="0" w:noHBand="0" w:noVBand="0"/>
      </w:tblPr>
      <w:tblGrid>
        <w:gridCol w:w="4971"/>
        <w:gridCol w:w="1584"/>
        <w:gridCol w:w="1584"/>
      </w:tblGrid>
      <w:tr w:rsidR="00A63BF7" w14:paraId="32A80FAA" w14:textId="77777777" w:rsidTr="005070D6">
        <w:trPr>
          <w:jc w:val="center"/>
        </w:trPr>
        <w:tc>
          <w:tcPr>
            <w:tcW w:w="4971" w:type="dxa"/>
            <w:tcBorders>
              <w:top w:val="single" w:sz="6" w:space="0" w:color="auto"/>
              <w:left w:val="nil"/>
              <w:bottom w:val="nil"/>
              <w:right w:val="nil"/>
            </w:tcBorders>
          </w:tcPr>
          <w:p w14:paraId="69E471F4" w14:textId="77777777" w:rsidR="00A63BF7" w:rsidRDefault="00A63BF7" w:rsidP="00A63BF7">
            <w:pPr>
              <w:widowControl w:val="0"/>
              <w:autoSpaceDE w:val="0"/>
              <w:autoSpaceDN w:val="0"/>
              <w:adjustRightInd w:val="0"/>
              <w:rPr>
                <w:szCs w:val="24"/>
              </w:rPr>
            </w:pPr>
          </w:p>
        </w:tc>
        <w:tc>
          <w:tcPr>
            <w:tcW w:w="1584" w:type="dxa"/>
            <w:tcBorders>
              <w:top w:val="single" w:sz="6" w:space="0" w:color="auto"/>
              <w:left w:val="nil"/>
              <w:bottom w:val="nil"/>
              <w:right w:val="nil"/>
            </w:tcBorders>
          </w:tcPr>
          <w:p w14:paraId="7BF47A2C" w14:textId="77777777" w:rsidR="00A63BF7" w:rsidRDefault="00A63BF7" w:rsidP="00A63BF7">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6CFFF6B3" w14:textId="77777777" w:rsidR="00A63BF7" w:rsidRDefault="00A63BF7" w:rsidP="00A63BF7">
            <w:pPr>
              <w:widowControl w:val="0"/>
              <w:autoSpaceDE w:val="0"/>
              <w:autoSpaceDN w:val="0"/>
              <w:adjustRightInd w:val="0"/>
              <w:rPr>
                <w:szCs w:val="24"/>
              </w:rPr>
            </w:pPr>
            <w:r>
              <w:rPr>
                <w:szCs w:val="24"/>
              </w:rPr>
              <w:t>(1)</w:t>
            </w:r>
          </w:p>
        </w:tc>
      </w:tr>
      <w:tr w:rsidR="00A63BF7" w14:paraId="5E2C6780" w14:textId="77777777" w:rsidTr="005070D6">
        <w:trPr>
          <w:jc w:val="center"/>
        </w:trPr>
        <w:tc>
          <w:tcPr>
            <w:tcW w:w="4971" w:type="dxa"/>
            <w:tcBorders>
              <w:top w:val="nil"/>
              <w:left w:val="nil"/>
              <w:bottom w:val="single" w:sz="6" w:space="0" w:color="auto"/>
              <w:right w:val="nil"/>
            </w:tcBorders>
          </w:tcPr>
          <w:p w14:paraId="746DB01E" w14:textId="77777777" w:rsidR="00A63BF7" w:rsidRDefault="00A63BF7" w:rsidP="00A63BF7">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2F0A540E" w14:textId="77777777" w:rsidR="00A63BF7" w:rsidRDefault="00A63BF7" w:rsidP="00A63BF7">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3A4758F4" w14:textId="77777777" w:rsidR="00A63BF7" w:rsidRDefault="00A63BF7" w:rsidP="00A63BF7">
            <w:pPr>
              <w:widowControl w:val="0"/>
              <w:autoSpaceDE w:val="0"/>
              <w:autoSpaceDN w:val="0"/>
              <w:adjustRightInd w:val="0"/>
              <w:rPr>
                <w:szCs w:val="24"/>
              </w:rPr>
            </w:pPr>
            <w:r>
              <w:rPr>
                <w:szCs w:val="24"/>
              </w:rPr>
              <w:t>Satisfaction with Democracy</w:t>
            </w:r>
          </w:p>
        </w:tc>
      </w:tr>
      <w:tr w:rsidR="00A63BF7" w14:paraId="2F288FD7" w14:textId="77777777" w:rsidTr="005070D6">
        <w:trPr>
          <w:jc w:val="center"/>
        </w:trPr>
        <w:tc>
          <w:tcPr>
            <w:tcW w:w="4971" w:type="dxa"/>
            <w:tcBorders>
              <w:top w:val="nil"/>
              <w:left w:val="nil"/>
              <w:bottom w:val="nil"/>
              <w:right w:val="nil"/>
            </w:tcBorders>
          </w:tcPr>
          <w:p w14:paraId="688B71B0" w14:textId="77777777" w:rsidR="00A63BF7" w:rsidRDefault="00A63BF7" w:rsidP="00A63BF7">
            <w:pPr>
              <w:widowControl w:val="0"/>
              <w:autoSpaceDE w:val="0"/>
              <w:autoSpaceDN w:val="0"/>
              <w:adjustRightInd w:val="0"/>
              <w:rPr>
                <w:szCs w:val="24"/>
              </w:rPr>
            </w:pPr>
          </w:p>
        </w:tc>
        <w:tc>
          <w:tcPr>
            <w:tcW w:w="1584" w:type="dxa"/>
            <w:tcBorders>
              <w:top w:val="nil"/>
              <w:left w:val="nil"/>
              <w:bottom w:val="nil"/>
              <w:right w:val="nil"/>
            </w:tcBorders>
          </w:tcPr>
          <w:p w14:paraId="4895651F" w14:textId="77777777" w:rsidR="00A63BF7" w:rsidRDefault="00A63BF7" w:rsidP="00A63BF7">
            <w:pPr>
              <w:widowControl w:val="0"/>
              <w:autoSpaceDE w:val="0"/>
              <w:autoSpaceDN w:val="0"/>
              <w:adjustRightInd w:val="0"/>
              <w:rPr>
                <w:szCs w:val="24"/>
              </w:rPr>
            </w:pPr>
          </w:p>
        </w:tc>
        <w:tc>
          <w:tcPr>
            <w:tcW w:w="1584" w:type="dxa"/>
            <w:tcBorders>
              <w:top w:val="nil"/>
              <w:left w:val="nil"/>
              <w:bottom w:val="nil"/>
              <w:right w:val="nil"/>
            </w:tcBorders>
          </w:tcPr>
          <w:p w14:paraId="26553D97" w14:textId="77777777" w:rsidR="00A63BF7" w:rsidRDefault="00A63BF7" w:rsidP="00A63BF7">
            <w:pPr>
              <w:widowControl w:val="0"/>
              <w:autoSpaceDE w:val="0"/>
              <w:autoSpaceDN w:val="0"/>
              <w:adjustRightInd w:val="0"/>
              <w:rPr>
                <w:szCs w:val="24"/>
              </w:rPr>
            </w:pPr>
          </w:p>
        </w:tc>
      </w:tr>
      <w:tr w:rsidR="00711EAE" w14:paraId="1D1FA03D" w14:textId="77777777" w:rsidTr="005070D6">
        <w:trPr>
          <w:jc w:val="center"/>
        </w:trPr>
        <w:tc>
          <w:tcPr>
            <w:tcW w:w="4971" w:type="dxa"/>
            <w:tcBorders>
              <w:top w:val="nil"/>
              <w:left w:val="nil"/>
              <w:bottom w:val="nil"/>
              <w:right w:val="nil"/>
            </w:tcBorders>
          </w:tcPr>
          <w:p w14:paraId="4222F79C" w14:textId="77777777" w:rsidR="00711EAE" w:rsidRDefault="00711EAE" w:rsidP="00711EAE">
            <w:pPr>
              <w:widowControl w:val="0"/>
              <w:autoSpaceDE w:val="0"/>
              <w:autoSpaceDN w:val="0"/>
              <w:adjustRightInd w:val="0"/>
              <w:rPr>
                <w:szCs w:val="24"/>
              </w:rPr>
            </w:pPr>
            <w:r>
              <w:rPr>
                <w:szCs w:val="24"/>
              </w:rPr>
              <w:t>Postelection x Rep</w:t>
            </w:r>
          </w:p>
        </w:tc>
        <w:tc>
          <w:tcPr>
            <w:tcW w:w="1584" w:type="dxa"/>
            <w:tcBorders>
              <w:top w:val="nil"/>
              <w:left w:val="nil"/>
              <w:bottom w:val="nil"/>
              <w:right w:val="nil"/>
            </w:tcBorders>
          </w:tcPr>
          <w:p w14:paraId="5281E09B" w14:textId="77777777" w:rsidR="00711EAE" w:rsidRDefault="00711EAE" w:rsidP="00711EAE">
            <w:pPr>
              <w:widowControl w:val="0"/>
              <w:autoSpaceDE w:val="0"/>
              <w:autoSpaceDN w:val="0"/>
              <w:adjustRightInd w:val="0"/>
              <w:rPr>
                <w:szCs w:val="24"/>
              </w:rPr>
            </w:pPr>
            <w:r>
              <w:rPr>
                <w:szCs w:val="24"/>
              </w:rPr>
              <w:t>-0.240**</w:t>
            </w:r>
          </w:p>
        </w:tc>
        <w:tc>
          <w:tcPr>
            <w:tcW w:w="1584" w:type="dxa"/>
            <w:tcBorders>
              <w:top w:val="nil"/>
              <w:left w:val="nil"/>
              <w:bottom w:val="nil"/>
              <w:right w:val="nil"/>
            </w:tcBorders>
          </w:tcPr>
          <w:p w14:paraId="5B927858" w14:textId="77777777" w:rsidR="00711EAE" w:rsidRDefault="00711EAE" w:rsidP="00711EAE">
            <w:pPr>
              <w:widowControl w:val="0"/>
              <w:autoSpaceDE w:val="0"/>
              <w:autoSpaceDN w:val="0"/>
              <w:adjustRightInd w:val="0"/>
              <w:rPr>
                <w:szCs w:val="24"/>
              </w:rPr>
            </w:pPr>
            <w:r>
              <w:rPr>
                <w:szCs w:val="24"/>
              </w:rPr>
              <w:t>-0.240***</w:t>
            </w:r>
          </w:p>
        </w:tc>
      </w:tr>
      <w:tr w:rsidR="00711EAE" w14:paraId="1F7006F3" w14:textId="77777777" w:rsidTr="005070D6">
        <w:trPr>
          <w:jc w:val="center"/>
        </w:trPr>
        <w:tc>
          <w:tcPr>
            <w:tcW w:w="4971" w:type="dxa"/>
            <w:tcBorders>
              <w:top w:val="nil"/>
              <w:left w:val="nil"/>
              <w:bottom w:val="nil"/>
              <w:right w:val="nil"/>
            </w:tcBorders>
          </w:tcPr>
          <w:p w14:paraId="6152F696" w14:textId="77777777" w:rsidR="00711EAE" w:rsidRDefault="00711EAE" w:rsidP="00711EAE">
            <w:pPr>
              <w:widowControl w:val="0"/>
              <w:autoSpaceDE w:val="0"/>
              <w:autoSpaceDN w:val="0"/>
              <w:adjustRightInd w:val="0"/>
              <w:rPr>
                <w:szCs w:val="24"/>
              </w:rPr>
            </w:pPr>
          </w:p>
        </w:tc>
        <w:tc>
          <w:tcPr>
            <w:tcW w:w="1584" w:type="dxa"/>
            <w:tcBorders>
              <w:top w:val="nil"/>
              <w:left w:val="nil"/>
              <w:bottom w:val="nil"/>
              <w:right w:val="nil"/>
            </w:tcBorders>
          </w:tcPr>
          <w:p w14:paraId="46CABBB2" w14:textId="77777777" w:rsidR="00711EAE" w:rsidRDefault="00711EAE" w:rsidP="00711EAE">
            <w:pPr>
              <w:widowControl w:val="0"/>
              <w:autoSpaceDE w:val="0"/>
              <w:autoSpaceDN w:val="0"/>
              <w:adjustRightInd w:val="0"/>
              <w:rPr>
                <w:szCs w:val="24"/>
              </w:rPr>
            </w:pPr>
            <w:r>
              <w:rPr>
                <w:szCs w:val="24"/>
              </w:rPr>
              <w:t>(0.0951)</w:t>
            </w:r>
          </w:p>
        </w:tc>
        <w:tc>
          <w:tcPr>
            <w:tcW w:w="1584" w:type="dxa"/>
            <w:tcBorders>
              <w:top w:val="nil"/>
              <w:left w:val="nil"/>
              <w:bottom w:val="nil"/>
              <w:right w:val="nil"/>
            </w:tcBorders>
          </w:tcPr>
          <w:p w14:paraId="6A8F8862" w14:textId="77777777" w:rsidR="00711EAE" w:rsidRDefault="00711EAE" w:rsidP="00711EAE">
            <w:pPr>
              <w:widowControl w:val="0"/>
              <w:autoSpaceDE w:val="0"/>
              <w:autoSpaceDN w:val="0"/>
              <w:adjustRightInd w:val="0"/>
              <w:rPr>
                <w:szCs w:val="24"/>
              </w:rPr>
            </w:pPr>
            <w:r>
              <w:rPr>
                <w:szCs w:val="24"/>
              </w:rPr>
              <w:t>(0.0844)</w:t>
            </w:r>
          </w:p>
        </w:tc>
      </w:tr>
      <w:tr w:rsidR="00711EAE" w14:paraId="41CE55DB" w14:textId="77777777" w:rsidTr="005070D6">
        <w:trPr>
          <w:jc w:val="center"/>
        </w:trPr>
        <w:tc>
          <w:tcPr>
            <w:tcW w:w="4971" w:type="dxa"/>
            <w:tcBorders>
              <w:top w:val="nil"/>
              <w:left w:val="nil"/>
              <w:bottom w:val="nil"/>
              <w:right w:val="nil"/>
            </w:tcBorders>
          </w:tcPr>
          <w:p w14:paraId="27C7489C" w14:textId="77777777" w:rsidR="00711EAE" w:rsidRDefault="00711EAE" w:rsidP="00711EAE">
            <w:pPr>
              <w:widowControl w:val="0"/>
              <w:autoSpaceDE w:val="0"/>
              <w:autoSpaceDN w:val="0"/>
              <w:adjustRightInd w:val="0"/>
              <w:rPr>
                <w:szCs w:val="24"/>
              </w:rPr>
            </w:pPr>
            <w:r>
              <w:rPr>
                <w:szCs w:val="24"/>
              </w:rPr>
              <w:t>Postelection x Dem</w:t>
            </w:r>
          </w:p>
        </w:tc>
        <w:tc>
          <w:tcPr>
            <w:tcW w:w="1584" w:type="dxa"/>
            <w:tcBorders>
              <w:top w:val="nil"/>
              <w:left w:val="nil"/>
              <w:bottom w:val="nil"/>
              <w:right w:val="nil"/>
            </w:tcBorders>
          </w:tcPr>
          <w:p w14:paraId="23394238" w14:textId="77777777" w:rsidR="00711EAE" w:rsidRDefault="00711EAE" w:rsidP="00711EAE">
            <w:pPr>
              <w:widowControl w:val="0"/>
              <w:autoSpaceDE w:val="0"/>
              <w:autoSpaceDN w:val="0"/>
              <w:adjustRightInd w:val="0"/>
              <w:rPr>
                <w:szCs w:val="24"/>
              </w:rPr>
            </w:pPr>
            <w:r>
              <w:rPr>
                <w:szCs w:val="24"/>
              </w:rPr>
              <w:t>0.238***</w:t>
            </w:r>
          </w:p>
        </w:tc>
        <w:tc>
          <w:tcPr>
            <w:tcW w:w="1584" w:type="dxa"/>
            <w:tcBorders>
              <w:top w:val="nil"/>
              <w:left w:val="nil"/>
              <w:bottom w:val="nil"/>
              <w:right w:val="nil"/>
            </w:tcBorders>
          </w:tcPr>
          <w:p w14:paraId="66AE2500" w14:textId="77777777" w:rsidR="00711EAE" w:rsidRDefault="00711EAE" w:rsidP="00711EAE">
            <w:pPr>
              <w:widowControl w:val="0"/>
              <w:autoSpaceDE w:val="0"/>
              <w:autoSpaceDN w:val="0"/>
              <w:adjustRightInd w:val="0"/>
              <w:rPr>
                <w:szCs w:val="24"/>
              </w:rPr>
            </w:pPr>
            <w:r>
              <w:rPr>
                <w:szCs w:val="24"/>
              </w:rPr>
              <w:t>0.238***</w:t>
            </w:r>
          </w:p>
        </w:tc>
      </w:tr>
      <w:tr w:rsidR="00711EAE" w14:paraId="16979478" w14:textId="77777777" w:rsidTr="005070D6">
        <w:trPr>
          <w:jc w:val="center"/>
        </w:trPr>
        <w:tc>
          <w:tcPr>
            <w:tcW w:w="4971" w:type="dxa"/>
            <w:tcBorders>
              <w:top w:val="nil"/>
              <w:left w:val="nil"/>
              <w:bottom w:val="nil"/>
              <w:right w:val="nil"/>
            </w:tcBorders>
          </w:tcPr>
          <w:p w14:paraId="23C078C5" w14:textId="77777777" w:rsidR="00711EAE" w:rsidRDefault="00711EAE" w:rsidP="00711EAE">
            <w:pPr>
              <w:widowControl w:val="0"/>
              <w:autoSpaceDE w:val="0"/>
              <w:autoSpaceDN w:val="0"/>
              <w:adjustRightInd w:val="0"/>
              <w:rPr>
                <w:szCs w:val="24"/>
              </w:rPr>
            </w:pPr>
          </w:p>
        </w:tc>
        <w:tc>
          <w:tcPr>
            <w:tcW w:w="1584" w:type="dxa"/>
            <w:tcBorders>
              <w:top w:val="nil"/>
              <w:left w:val="nil"/>
              <w:bottom w:val="nil"/>
              <w:right w:val="nil"/>
            </w:tcBorders>
          </w:tcPr>
          <w:p w14:paraId="29E5D89D" w14:textId="77777777" w:rsidR="00711EAE" w:rsidRDefault="00711EAE" w:rsidP="00711EAE">
            <w:pPr>
              <w:widowControl w:val="0"/>
              <w:autoSpaceDE w:val="0"/>
              <w:autoSpaceDN w:val="0"/>
              <w:adjustRightInd w:val="0"/>
              <w:rPr>
                <w:szCs w:val="24"/>
              </w:rPr>
            </w:pPr>
            <w:r>
              <w:rPr>
                <w:szCs w:val="24"/>
              </w:rPr>
              <w:t>(0.0877)</w:t>
            </w:r>
          </w:p>
        </w:tc>
        <w:tc>
          <w:tcPr>
            <w:tcW w:w="1584" w:type="dxa"/>
            <w:tcBorders>
              <w:top w:val="nil"/>
              <w:left w:val="nil"/>
              <w:bottom w:val="nil"/>
              <w:right w:val="nil"/>
            </w:tcBorders>
          </w:tcPr>
          <w:p w14:paraId="71B3B79A" w14:textId="77777777" w:rsidR="00711EAE" w:rsidRDefault="00711EAE" w:rsidP="00711EAE">
            <w:pPr>
              <w:widowControl w:val="0"/>
              <w:autoSpaceDE w:val="0"/>
              <w:autoSpaceDN w:val="0"/>
              <w:adjustRightInd w:val="0"/>
              <w:rPr>
                <w:szCs w:val="24"/>
              </w:rPr>
            </w:pPr>
            <w:r>
              <w:rPr>
                <w:szCs w:val="24"/>
              </w:rPr>
              <w:t>(0.0861)</w:t>
            </w:r>
          </w:p>
        </w:tc>
      </w:tr>
      <w:tr w:rsidR="00711EAE" w14:paraId="719CD253" w14:textId="77777777" w:rsidTr="005070D6">
        <w:trPr>
          <w:jc w:val="center"/>
        </w:trPr>
        <w:tc>
          <w:tcPr>
            <w:tcW w:w="4971" w:type="dxa"/>
            <w:tcBorders>
              <w:top w:val="nil"/>
              <w:left w:val="nil"/>
              <w:bottom w:val="nil"/>
              <w:right w:val="nil"/>
            </w:tcBorders>
          </w:tcPr>
          <w:p w14:paraId="50278D72" w14:textId="2CF88333" w:rsidR="00711EAE" w:rsidRDefault="00C452E6" w:rsidP="00711EAE">
            <w:pPr>
              <w:widowControl w:val="0"/>
              <w:autoSpaceDE w:val="0"/>
              <w:autoSpaceDN w:val="0"/>
              <w:adjustRightInd w:val="0"/>
              <w:rPr>
                <w:szCs w:val="24"/>
              </w:rPr>
            </w:pPr>
            <w:r>
              <w:rPr>
                <w:szCs w:val="24"/>
              </w:rPr>
              <w:t>Postelection (Ind)</w:t>
            </w:r>
          </w:p>
        </w:tc>
        <w:tc>
          <w:tcPr>
            <w:tcW w:w="1584" w:type="dxa"/>
            <w:tcBorders>
              <w:top w:val="nil"/>
              <w:left w:val="nil"/>
              <w:bottom w:val="nil"/>
              <w:right w:val="nil"/>
            </w:tcBorders>
          </w:tcPr>
          <w:p w14:paraId="186A1DB1" w14:textId="77777777" w:rsidR="00711EAE" w:rsidRDefault="00711EAE" w:rsidP="00711EAE">
            <w:pPr>
              <w:widowControl w:val="0"/>
              <w:autoSpaceDE w:val="0"/>
              <w:autoSpaceDN w:val="0"/>
              <w:adjustRightInd w:val="0"/>
              <w:rPr>
                <w:szCs w:val="24"/>
              </w:rPr>
            </w:pPr>
            <w:r>
              <w:rPr>
                <w:szCs w:val="24"/>
              </w:rPr>
              <w:t>-0.00694</w:t>
            </w:r>
          </w:p>
        </w:tc>
        <w:tc>
          <w:tcPr>
            <w:tcW w:w="1584" w:type="dxa"/>
            <w:tcBorders>
              <w:top w:val="nil"/>
              <w:left w:val="nil"/>
              <w:bottom w:val="nil"/>
              <w:right w:val="nil"/>
            </w:tcBorders>
          </w:tcPr>
          <w:p w14:paraId="3A01C985" w14:textId="77777777" w:rsidR="00711EAE" w:rsidRDefault="00711EAE" w:rsidP="00711EAE">
            <w:pPr>
              <w:widowControl w:val="0"/>
              <w:autoSpaceDE w:val="0"/>
              <w:autoSpaceDN w:val="0"/>
              <w:adjustRightInd w:val="0"/>
              <w:rPr>
                <w:szCs w:val="24"/>
              </w:rPr>
            </w:pPr>
            <w:r>
              <w:rPr>
                <w:szCs w:val="24"/>
              </w:rPr>
              <w:t>-0.00694</w:t>
            </w:r>
          </w:p>
        </w:tc>
      </w:tr>
      <w:tr w:rsidR="00711EAE" w14:paraId="28835AB5" w14:textId="77777777" w:rsidTr="005070D6">
        <w:trPr>
          <w:jc w:val="center"/>
        </w:trPr>
        <w:tc>
          <w:tcPr>
            <w:tcW w:w="4971" w:type="dxa"/>
            <w:tcBorders>
              <w:top w:val="nil"/>
              <w:left w:val="nil"/>
              <w:bottom w:val="nil"/>
              <w:right w:val="nil"/>
            </w:tcBorders>
          </w:tcPr>
          <w:p w14:paraId="283DA048" w14:textId="77777777" w:rsidR="00711EAE" w:rsidRDefault="00711EAE" w:rsidP="00711EAE">
            <w:pPr>
              <w:widowControl w:val="0"/>
              <w:autoSpaceDE w:val="0"/>
              <w:autoSpaceDN w:val="0"/>
              <w:adjustRightInd w:val="0"/>
              <w:rPr>
                <w:szCs w:val="24"/>
              </w:rPr>
            </w:pPr>
          </w:p>
        </w:tc>
        <w:tc>
          <w:tcPr>
            <w:tcW w:w="1584" w:type="dxa"/>
            <w:tcBorders>
              <w:top w:val="nil"/>
              <w:left w:val="nil"/>
              <w:bottom w:val="nil"/>
              <w:right w:val="nil"/>
            </w:tcBorders>
          </w:tcPr>
          <w:p w14:paraId="5F3AB3CF" w14:textId="77777777" w:rsidR="00711EAE" w:rsidRDefault="00711EAE" w:rsidP="00711EAE">
            <w:pPr>
              <w:widowControl w:val="0"/>
              <w:autoSpaceDE w:val="0"/>
              <w:autoSpaceDN w:val="0"/>
              <w:adjustRightInd w:val="0"/>
              <w:rPr>
                <w:szCs w:val="24"/>
              </w:rPr>
            </w:pPr>
            <w:r>
              <w:rPr>
                <w:szCs w:val="24"/>
              </w:rPr>
              <w:t>(0.0664)</w:t>
            </w:r>
          </w:p>
        </w:tc>
        <w:tc>
          <w:tcPr>
            <w:tcW w:w="1584" w:type="dxa"/>
            <w:tcBorders>
              <w:top w:val="nil"/>
              <w:left w:val="nil"/>
              <w:bottom w:val="nil"/>
              <w:right w:val="nil"/>
            </w:tcBorders>
          </w:tcPr>
          <w:p w14:paraId="6A10FB3E" w14:textId="77777777" w:rsidR="00711EAE" w:rsidRDefault="00711EAE" w:rsidP="00711EAE">
            <w:pPr>
              <w:widowControl w:val="0"/>
              <w:autoSpaceDE w:val="0"/>
              <w:autoSpaceDN w:val="0"/>
              <w:adjustRightInd w:val="0"/>
              <w:rPr>
                <w:szCs w:val="24"/>
              </w:rPr>
            </w:pPr>
            <w:r>
              <w:rPr>
                <w:szCs w:val="24"/>
              </w:rPr>
              <w:t>(0.0613)</w:t>
            </w:r>
          </w:p>
        </w:tc>
      </w:tr>
      <w:tr w:rsidR="00711EAE" w14:paraId="65C83AC8" w14:textId="77777777" w:rsidTr="005070D6">
        <w:trPr>
          <w:jc w:val="center"/>
        </w:trPr>
        <w:tc>
          <w:tcPr>
            <w:tcW w:w="4971" w:type="dxa"/>
            <w:tcBorders>
              <w:top w:val="nil"/>
              <w:left w:val="nil"/>
              <w:bottom w:val="nil"/>
              <w:right w:val="nil"/>
            </w:tcBorders>
          </w:tcPr>
          <w:p w14:paraId="523B9BC8" w14:textId="77777777" w:rsidR="00711EAE" w:rsidRDefault="00711EAE" w:rsidP="00711EAE">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53D4332D" w14:textId="77777777" w:rsidR="00711EAE" w:rsidRDefault="00711EAE" w:rsidP="00711EAE">
            <w:pPr>
              <w:widowControl w:val="0"/>
              <w:autoSpaceDE w:val="0"/>
              <w:autoSpaceDN w:val="0"/>
              <w:adjustRightInd w:val="0"/>
              <w:rPr>
                <w:szCs w:val="24"/>
              </w:rPr>
            </w:pPr>
            <w:r>
              <w:rPr>
                <w:szCs w:val="24"/>
              </w:rPr>
              <w:t>2.567***</w:t>
            </w:r>
          </w:p>
        </w:tc>
        <w:tc>
          <w:tcPr>
            <w:tcW w:w="1584" w:type="dxa"/>
            <w:tcBorders>
              <w:top w:val="nil"/>
              <w:left w:val="nil"/>
              <w:bottom w:val="nil"/>
              <w:right w:val="nil"/>
            </w:tcBorders>
          </w:tcPr>
          <w:p w14:paraId="0EBC384A" w14:textId="77777777" w:rsidR="00711EAE" w:rsidRDefault="00711EAE" w:rsidP="00711EAE">
            <w:pPr>
              <w:widowControl w:val="0"/>
              <w:autoSpaceDE w:val="0"/>
              <w:autoSpaceDN w:val="0"/>
              <w:adjustRightInd w:val="0"/>
              <w:rPr>
                <w:szCs w:val="24"/>
              </w:rPr>
            </w:pPr>
            <w:r>
              <w:rPr>
                <w:szCs w:val="24"/>
              </w:rPr>
              <w:t>2.567***</w:t>
            </w:r>
          </w:p>
        </w:tc>
      </w:tr>
      <w:tr w:rsidR="00711EAE" w14:paraId="48DDA219" w14:textId="77777777" w:rsidTr="005070D6">
        <w:trPr>
          <w:jc w:val="center"/>
        </w:trPr>
        <w:tc>
          <w:tcPr>
            <w:tcW w:w="4971" w:type="dxa"/>
            <w:tcBorders>
              <w:top w:val="nil"/>
              <w:left w:val="nil"/>
              <w:bottom w:val="nil"/>
              <w:right w:val="nil"/>
            </w:tcBorders>
          </w:tcPr>
          <w:p w14:paraId="4D840AEF" w14:textId="77777777" w:rsidR="00711EAE" w:rsidRDefault="00711EAE" w:rsidP="00711EAE">
            <w:pPr>
              <w:widowControl w:val="0"/>
              <w:autoSpaceDE w:val="0"/>
              <w:autoSpaceDN w:val="0"/>
              <w:adjustRightInd w:val="0"/>
              <w:rPr>
                <w:szCs w:val="24"/>
              </w:rPr>
            </w:pPr>
          </w:p>
        </w:tc>
        <w:tc>
          <w:tcPr>
            <w:tcW w:w="1584" w:type="dxa"/>
            <w:tcBorders>
              <w:top w:val="nil"/>
              <w:left w:val="nil"/>
              <w:bottom w:val="nil"/>
              <w:right w:val="nil"/>
            </w:tcBorders>
          </w:tcPr>
          <w:p w14:paraId="5DA44B77" w14:textId="77777777" w:rsidR="00711EAE" w:rsidRDefault="00711EAE" w:rsidP="00711EAE">
            <w:pPr>
              <w:widowControl w:val="0"/>
              <w:autoSpaceDE w:val="0"/>
              <w:autoSpaceDN w:val="0"/>
              <w:adjustRightInd w:val="0"/>
              <w:rPr>
                <w:szCs w:val="24"/>
              </w:rPr>
            </w:pPr>
            <w:r>
              <w:rPr>
                <w:szCs w:val="24"/>
              </w:rPr>
              <w:t>(0.0183)</w:t>
            </w:r>
          </w:p>
        </w:tc>
        <w:tc>
          <w:tcPr>
            <w:tcW w:w="1584" w:type="dxa"/>
            <w:tcBorders>
              <w:top w:val="nil"/>
              <w:left w:val="nil"/>
              <w:bottom w:val="nil"/>
              <w:right w:val="nil"/>
            </w:tcBorders>
          </w:tcPr>
          <w:p w14:paraId="02EFE981" w14:textId="77777777" w:rsidR="00711EAE" w:rsidRDefault="00711EAE" w:rsidP="00711EAE">
            <w:pPr>
              <w:widowControl w:val="0"/>
              <w:autoSpaceDE w:val="0"/>
              <w:autoSpaceDN w:val="0"/>
              <w:adjustRightInd w:val="0"/>
              <w:rPr>
                <w:szCs w:val="24"/>
              </w:rPr>
            </w:pPr>
            <w:r>
              <w:rPr>
                <w:szCs w:val="24"/>
              </w:rPr>
              <w:t>(0.0166)</w:t>
            </w:r>
          </w:p>
        </w:tc>
      </w:tr>
      <w:tr w:rsidR="00711EAE" w14:paraId="28A55E8D" w14:textId="77777777" w:rsidTr="005070D6">
        <w:trPr>
          <w:jc w:val="center"/>
        </w:trPr>
        <w:tc>
          <w:tcPr>
            <w:tcW w:w="4971" w:type="dxa"/>
            <w:tcBorders>
              <w:top w:val="nil"/>
              <w:left w:val="nil"/>
              <w:bottom w:val="nil"/>
              <w:right w:val="nil"/>
            </w:tcBorders>
          </w:tcPr>
          <w:p w14:paraId="79A087AD" w14:textId="77777777" w:rsidR="00711EAE" w:rsidRDefault="00711EAE" w:rsidP="00711EAE">
            <w:pPr>
              <w:widowControl w:val="0"/>
              <w:autoSpaceDE w:val="0"/>
              <w:autoSpaceDN w:val="0"/>
              <w:adjustRightInd w:val="0"/>
              <w:rPr>
                <w:szCs w:val="24"/>
              </w:rPr>
            </w:pPr>
            <w:r>
              <w:rPr>
                <w:szCs w:val="24"/>
              </w:rPr>
              <w:t>SEs</w:t>
            </w:r>
          </w:p>
        </w:tc>
        <w:tc>
          <w:tcPr>
            <w:tcW w:w="1584" w:type="dxa"/>
            <w:tcBorders>
              <w:top w:val="nil"/>
              <w:left w:val="nil"/>
              <w:bottom w:val="nil"/>
              <w:right w:val="nil"/>
            </w:tcBorders>
          </w:tcPr>
          <w:p w14:paraId="741AD180" w14:textId="77777777" w:rsidR="00711EAE" w:rsidRDefault="005D0BF9" w:rsidP="00711EAE">
            <w:pPr>
              <w:widowControl w:val="0"/>
              <w:autoSpaceDE w:val="0"/>
              <w:autoSpaceDN w:val="0"/>
              <w:adjustRightInd w:val="0"/>
              <w:rPr>
                <w:szCs w:val="24"/>
              </w:rPr>
            </w:pPr>
            <w:r>
              <w:rPr>
                <w:szCs w:val="24"/>
              </w:rPr>
              <w:t>Clustered by</w:t>
            </w:r>
          </w:p>
          <w:p w14:paraId="1E81EC97" w14:textId="63882A8D" w:rsidR="005D0BF9" w:rsidRDefault="005D0BF9" w:rsidP="00711EAE">
            <w:pPr>
              <w:widowControl w:val="0"/>
              <w:autoSpaceDE w:val="0"/>
              <w:autoSpaceDN w:val="0"/>
              <w:adjustRightInd w:val="0"/>
              <w:rPr>
                <w:szCs w:val="24"/>
              </w:rPr>
            </w:pPr>
            <w:r>
              <w:rPr>
                <w:szCs w:val="24"/>
              </w:rPr>
              <w:t>respondent</w:t>
            </w:r>
          </w:p>
        </w:tc>
        <w:tc>
          <w:tcPr>
            <w:tcW w:w="1584" w:type="dxa"/>
            <w:tcBorders>
              <w:top w:val="nil"/>
              <w:left w:val="nil"/>
              <w:bottom w:val="nil"/>
              <w:right w:val="nil"/>
            </w:tcBorders>
          </w:tcPr>
          <w:p w14:paraId="795E1054" w14:textId="68804395" w:rsidR="00711EAE" w:rsidRDefault="00711EAE" w:rsidP="00711EAE">
            <w:pPr>
              <w:widowControl w:val="0"/>
              <w:autoSpaceDE w:val="0"/>
              <w:autoSpaceDN w:val="0"/>
              <w:adjustRightInd w:val="0"/>
              <w:rPr>
                <w:szCs w:val="24"/>
              </w:rPr>
            </w:pPr>
            <w:r>
              <w:rPr>
                <w:szCs w:val="24"/>
              </w:rPr>
              <w:t xml:space="preserve">Clustered by </w:t>
            </w:r>
            <w:r w:rsidR="00EB2134">
              <w:rPr>
                <w:szCs w:val="24"/>
              </w:rPr>
              <w:t>s</w:t>
            </w:r>
            <w:r>
              <w:rPr>
                <w:szCs w:val="24"/>
              </w:rPr>
              <w:t>tate</w:t>
            </w:r>
          </w:p>
        </w:tc>
      </w:tr>
      <w:tr w:rsidR="00711EAE" w14:paraId="02D3DFD9" w14:textId="77777777" w:rsidTr="005070D6">
        <w:trPr>
          <w:jc w:val="center"/>
        </w:trPr>
        <w:tc>
          <w:tcPr>
            <w:tcW w:w="4971" w:type="dxa"/>
            <w:tcBorders>
              <w:top w:val="nil"/>
              <w:left w:val="nil"/>
              <w:bottom w:val="nil"/>
              <w:right w:val="nil"/>
            </w:tcBorders>
          </w:tcPr>
          <w:p w14:paraId="6B2920C2" w14:textId="77777777" w:rsidR="00711EAE" w:rsidRDefault="00711EAE" w:rsidP="00711EAE">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23DAB501" w14:textId="77777777" w:rsidR="00711EAE" w:rsidRDefault="00711EAE" w:rsidP="00711EAE">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185EAB07" w14:textId="77777777" w:rsidR="00711EAE" w:rsidRDefault="00711EAE" w:rsidP="00711EAE">
            <w:pPr>
              <w:widowControl w:val="0"/>
              <w:autoSpaceDE w:val="0"/>
              <w:autoSpaceDN w:val="0"/>
              <w:adjustRightInd w:val="0"/>
              <w:rPr>
                <w:szCs w:val="24"/>
              </w:rPr>
            </w:pPr>
            <w:r>
              <w:rPr>
                <w:szCs w:val="24"/>
              </w:rPr>
              <w:t>OLS</w:t>
            </w:r>
          </w:p>
        </w:tc>
      </w:tr>
      <w:tr w:rsidR="00711EAE" w14:paraId="55841E23" w14:textId="77777777" w:rsidTr="005070D6">
        <w:trPr>
          <w:jc w:val="center"/>
        </w:trPr>
        <w:tc>
          <w:tcPr>
            <w:tcW w:w="4971" w:type="dxa"/>
            <w:tcBorders>
              <w:top w:val="nil"/>
              <w:left w:val="nil"/>
              <w:bottom w:val="nil"/>
              <w:right w:val="nil"/>
            </w:tcBorders>
          </w:tcPr>
          <w:p w14:paraId="153F3312" w14:textId="77777777" w:rsidR="00711EAE" w:rsidRDefault="00711EAE" w:rsidP="00711EAE">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3496E59A" w14:textId="77777777" w:rsidR="00711EAE" w:rsidRDefault="00711EAE" w:rsidP="00711EAE">
            <w:pPr>
              <w:widowControl w:val="0"/>
              <w:autoSpaceDE w:val="0"/>
              <w:autoSpaceDN w:val="0"/>
              <w:adjustRightInd w:val="0"/>
              <w:rPr>
                <w:szCs w:val="24"/>
              </w:rPr>
            </w:pPr>
            <w:r>
              <w:rPr>
                <w:szCs w:val="24"/>
              </w:rPr>
              <w:t>1,006</w:t>
            </w:r>
          </w:p>
        </w:tc>
        <w:tc>
          <w:tcPr>
            <w:tcW w:w="1584" w:type="dxa"/>
            <w:tcBorders>
              <w:top w:val="nil"/>
              <w:left w:val="nil"/>
              <w:bottom w:val="nil"/>
              <w:right w:val="nil"/>
            </w:tcBorders>
          </w:tcPr>
          <w:p w14:paraId="1BF307EF" w14:textId="77777777" w:rsidR="00711EAE" w:rsidRDefault="00711EAE" w:rsidP="00711EAE">
            <w:pPr>
              <w:widowControl w:val="0"/>
              <w:autoSpaceDE w:val="0"/>
              <w:autoSpaceDN w:val="0"/>
              <w:adjustRightInd w:val="0"/>
              <w:rPr>
                <w:szCs w:val="24"/>
              </w:rPr>
            </w:pPr>
            <w:r>
              <w:rPr>
                <w:szCs w:val="24"/>
              </w:rPr>
              <w:t>1,006</w:t>
            </w:r>
          </w:p>
        </w:tc>
      </w:tr>
      <w:tr w:rsidR="00711EAE" w14:paraId="7BD35A9E" w14:textId="77777777" w:rsidTr="005070D6">
        <w:trPr>
          <w:jc w:val="center"/>
        </w:trPr>
        <w:tc>
          <w:tcPr>
            <w:tcW w:w="4971" w:type="dxa"/>
            <w:tcBorders>
              <w:top w:val="nil"/>
              <w:left w:val="nil"/>
              <w:bottom w:val="nil"/>
              <w:right w:val="nil"/>
            </w:tcBorders>
          </w:tcPr>
          <w:p w14:paraId="4884F50A" w14:textId="77777777" w:rsidR="00711EAE" w:rsidRDefault="00711EAE" w:rsidP="00711EAE">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2FB94FAF" w14:textId="77777777" w:rsidR="00711EAE" w:rsidRDefault="00711EAE" w:rsidP="00711EAE">
            <w:pPr>
              <w:widowControl w:val="0"/>
              <w:autoSpaceDE w:val="0"/>
              <w:autoSpaceDN w:val="0"/>
              <w:adjustRightInd w:val="0"/>
              <w:rPr>
                <w:szCs w:val="24"/>
              </w:rPr>
            </w:pPr>
            <w:r>
              <w:rPr>
                <w:szCs w:val="24"/>
              </w:rPr>
              <w:t>0.057</w:t>
            </w:r>
          </w:p>
        </w:tc>
        <w:tc>
          <w:tcPr>
            <w:tcW w:w="1584" w:type="dxa"/>
            <w:tcBorders>
              <w:top w:val="nil"/>
              <w:left w:val="nil"/>
              <w:bottom w:val="nil"/>
              <w:right w:val="nil"/>
            </w:tcBorders>
          </w:tcPr>
          <w:p w14:paraId="7332B840" w14:textId="77777777" w:rsidR="00711EAE" w:rsidRDefault="00711EAE" w:rsidP="00711EAE">
            <w:pPr>
              <w:widowControl w:val="0"/>
              <w:autoSpaceDE w:val="0"/>
              <w:autoSpaceDN w:val="0"/>
              <w:adjustRightInd w:val="0"/>
              <w:rPr>
                <w:szCs w:val="24"/>
              </w:rPr>
            </w:pPr>
            <w:r>
              <w:rPr>
                <w:szCs w:val="24"/>
              </w:rPr>
              <w:t>0.057</w:t>
            </w:r>
          </w:p>
        </w:tc>
      </w:tr>
      <w:tr w:rsidR="00711EAE" w14:paraId="1135B1CA" w14:textId="77777777" w:rsidTr="005070D6">
        <w:trPr>
          <w:jc w:val="center"/>
        </w:trPr>
        <w:tc>
          <w:tcPr>
            <w:tcW w:w="4971" w:type="dxa"/>
            <w:tcBorders>
              <w:top w:val="nil"/>
              <w:left w:val="nil"/>
              <w:bottom w:val="nil"/>
              <w:right w:val="nil"/>
            </w:tcBorders>
          </w:tcPr>
          <w:p w14:paraId="76486AD6" w14:textId="77777777" w:rsidR="00711EAE" w:rsidRDefault="00711EAE" w:rsidP="00711EAE">
            <w:pPr>
              <w:widowControl w:val="0"/>
              <w:autoSpaceDE w:val="0"/>
              <w:autoSpaceDN w:val="0"/>
              <w:adjustRightInd w:val="0"/>
              <w:rPr>
                <w:szCs w:val="24"/>
              </w:rPr>
            </w:pPr>
            <w:r>
              <w:rPr>
                <w:szCs w:val="24"/>
              </w:rPr>
              <w:t>Number of FEs</w:t>
            </w:r>
          </w:p>
        </w:tc>
        <w:tc>
          <w:tcPr>
            <w:tcW w:w="1584" w:type="dxa"/>
            <w:tcBorders>
              <w:top w:val="nil"/>
              <w:left w:val="nil"/>
              <w:bottom w:val="nil"/>
              <w:right w:val="nil"/>
            </w:tcBorders>
          </w:tcPr>
          <w:p w14:paraId="5337954B" w14:textId="77777777" w:rsidR="00711EAE" w:rsidRDefault="00711EAE" w:rsidP="00711EAE">
            <w:pPr>
              <w:widowControl w:val="0"/>
              <w:autoSpaceDE w:val="0"/>
              <w:autoSpaceDN w:val="0"/>
              <w:adjustRightInd w:val="0"/>
              <w:rPr>
                <w:szCs w:val="24"/>
              </w:rPr>
            </w:pPr>
            <w:r>
              <w:rPr>
                <w:szCs w:val="24"/>
              </w:rPr>
              <w:t>504</w:t>
            </w:r>
          </w:p>
        </w:tc>
        <w:tc>
          <w:tcPr>
            <w:tcW w:w="1584" w:type="dxa"/>
            <w:tcBorders>
              <w:top w:val="nil"/>
              <w:left w:val="nil"/>
              <w:bottom w:val="nil"/>
              <w:right w:val="nil"/>
            </w:tcBorders>
          </w:tcPr>
          <w:p w14:paraId="16673A56" w14:textId="77777777" w:rsidR="00711EAE" w:rsidRDefault="00711EAE" w:rsidP="00711EAE">
            <w:pPr>
              <w:widowControl w:val="0"/>
              <w:autoSpaceDE w:val="0"/>
              <w:autoSpaceDN w:val="0"/>
              <w:adjustRightInd w:val="0"/>
              <w:rPr>
                <w:szCs w:val="24"/>
              </w:rPr>
            </w:pPr>
            <w:r>
              <w:rPr>
                <w:szCs w:val="24"/>
              </w:rPr>
              <w:t>504</w:t>
            </w:r>
          </w:p>
        </w:tc>
      </w:tr>
      <w:tr w:rsidR="00711EAE" w14:paraId="190AE091" w14:textId="77777777" w:rsidTr="005070D6">
        <w:tblPrEx>
          <w:tblBorders>
            <w:bottom w:val="single" w:sz="6" w:space="0" w:color="auto"/>
          </w:tblBorders>
        </w:tblPrEx>
        <w:trPr>
          <w:jc w:val="center"/>
        </w:trPr>
        <w:tc>
          <w:tcPr>
            <w:tcW w:w="4971" w:type="dxa"/>
            <w:tcBorders>
              <w:top w:val="nil"/>
              <w:left w:val="nil"/>
              <w:bottom w:val="single" w:sz="6" w:space="0" w:color="auto"/>
              <w:right w:val="nil"/>
            </w:tcBorders>
          </w:tcPr>
          <w:p w14:paraId="53F23CDE" w14:textId="77777777" w:rsidR="00711EAE" w:rsidRDefault="00711EAE" w:rsidP="00711EAE">
            <w:pPr>
              <w:widowControl w:val="0"/>
              <w:autoSpaceDE w:val="0"/>
              <w:autoSpaceDN w:val="0"/>
              <w:adjustRightInd w:val="0"/>
              <w:rPr>
                <w:szCs w:val="24"/>
              </w:rPr>
            </w:pPr>
            <w:r>
              <w:rPr>
                <w:szCs w:val="24"/>
              </w:rPr>
              <w:t>adj. r2</w:t>
            </w:r>
          </w:p>
        </w:tc>
        <w:tc>
          <w:tcPr>
            <w:tcW w:w="1584" w:type="dxa"/>
            <w:tcBorders>
              <w:top w:val="nil"/>
              <w:left w:val="nil"/>
              <w:bottom w:val="single" w:sz="6" w:space="0" w:color="auto"/>
              <w:right w:val="nil"/>
            </w:tcBorders>
          </w:tcPr>
          <w:p w14:paraId="0F15EA1E" w14:textId="77777777" w:rsidR="00711EAE" w:rsidRDefault="00711EAE" w:rsidP="00711EAE">
            <w:pPr>
              <w:widowControl w:val="0"/>
              <w:autoSpaceDE w:val="0"/>
              <w:autoSpaceDN w:val="0"/>
              <w:adjustRightInd w:val="0"/>
              <w:rPr>
                <w:szCs w:val="24"/>
              </w:rPr>
            </w:pPr>
            <w:r>
              <w:rPr>
                <w:szCs w:val="24"/>
              </w:rPr>
              <w:t>0.0539</w:t>
            </w:r>
          </w:p>
        </w:tc>
        <w:tc>
          <w:tcPr>
            <w:tcW w:w="1584" w:type="dxa"/>
            <w:tcBorders>
              <w:top w:val="nil"/>
              <w:left w:val="nil"/>
              <w:bottom w:val="single" w:sz="6" w:space="0" w:color="auto"/>
              <w:right w:val="nil"/>
            </w:tcBorders>
          </w:tcPr>
          <w:p w14:paraId="56C32FBA" w14:textId="77777777" w:rsidR="00711EAE" w:rsidRDefault="00711EAE" w:rsidP="00711EAE">
            <w:pPr>
              <w:widowControl w:val="0"/>
              <w:autoSpaceDE w:val="0"/>
              <w:autoSpaceDN w:val="0"/>
              <w:adjustRightInd w:val="0"/>
              <w:rPr>
                <w:szCs w:val="24"/>
              </w:rPr>
            </w:pPr>
            <w:r>
              <w:rPr>
                <w:szCs w:val="24"/>
              </w:rPr>
              <w:t>0.0539</w:t>
            </w:r>
          </w:p>
        </w:tc>
      </w:tr>
    </w:tbl>
    <w:p w14:paraId="5155E707" w14:textId="77777777" w:rsidR="00C477E0" w:rsidRDefault="00C477E0" w:rsidP="00C477E0">
      <w:pPr>
        <w:widowControl w:val="0"/>
        <w:autoSpaceDE w:val="0"/>
        <w:autoSpaceDN w:val="0"/>
        <w:adjustRightInd w:val="0"/>
        <w:rPr>
          <w:szCs w:val="24"/>
        </w:rPr>
      </w:pPr>
      <w:r>
        <w:rPr>
          <w:szCs w:val="24"/>
        </w:rPr>
        <w:t>Robust standard errors in parentheses</w:t>
      </w:r>
    </w:p>
    <w:p w14:paraId="678CD4E7" w14:textId="77777777" w:rsidR="00C477E0" w:rsidRDefault="00C477E0" w:rsidP="00C477E0">
      <w:pPr>
        <w:widowControl w:val="0"/>
        <w:autoSpaceDE w:val="0"/>
        <w:autoSpaceDN w:val="0"/>
        <w:adjustRightInd w:val="0"/>
        <w:rPr>
          <w:szCs w:val="24"/>
        </w:rPr>
      </w:pPr>
      <w:r>
        <w:rPr>
          <w:szCs w:val="24"/>
        </w:rPr>
        <w:t>*** p&lt;0.01, ** p&lt;0.05, * p&lt;0.1</w:t>
      </w:r>
    </w:p>
    <w:p w14:paraId="20D08833" w14:textId="77777777" w:rsidR="00C477E0" w:rsidRDefault="00C477E0"/>
    <w:p w14:paraId="17513820" w14:textId="77777777" w:rsidR="00A24F95" w:rsidRDefault="00A24F95"/>
    <w:p w14:paraId="424E6458" w14:textId="77777777" w:rsidR="009E6130" w:rsidRDefault="009E6130" w:rsidP="00817442">
      <w:pPr>
        <w:pStyle w:val="Heading2"/>
        <w:rPr>
          <w:rFonts w:ascii="Times New Roman" w:hAnsi="Times New Roman" w:cs="Times New Roman"/>
          <w:sz w:val="24"/>
          <w:szCs w:val="24"/>
        </w:rPr>
        <w:sectPr w:rsidR="009E6130" w:rsidSect="00C452E6">
          <w:pgSz w:w="12240" w:h="15840"/>
          <w:pgMar w:top="1440" w:right="1440" w:bottom="1440" w:left="1440" w:header="720" w:footer="720" w:gutter="0"/>
          <w:cols w:space="720"/>
          <w:docGrid w:linePitch="360"/>
        </w:sectPr>
      </w:pPr>
    </w:p>
    <w:p w14:paraId="2AE9A182" w14:textId="74816B63" w:rsidR="00711EAE" w:rsidRPr="00817442" w:rsidRDefault="00817442" w:rsidP="00817442">
      <w:pPr>
        <w:pStyle w:val="Heading2"/>
        <w:rPr>
          <w:rFonts w:ascii="Times New Roman" w:hAnsi="Times New Roman" w:cs="Times New Roman"/>
          <w:sz w:val="24"/>
          <w:szCs w:val="24"/>
        </w:rPr>
      </w:pPr>
      <w:bookmarkStart w:id="25" w:name="_Toc135996058"/>
      <w:bookmarkStart w:id="26" w:name="_Hlk135896914"/>
      <w:r w:rsidRPr="00817442">
        <w:rPr>
          <w:rFonts w:ascii="Times New Roman" w:hAnsi="Times New Roman" w:cs="Times New Roman"/>
          <w:sz w:val="24"/>
          <w:szCs w:val="24"/>
        </w:rPr>
        <w:lastRenderedPageBreak/>
        <w:t>Ordered Probit Estimation</w:t>
      </w:r>
      <w:r w:rsidR="00E361B7">
        <w:rPr>
          <w:rFonts w:ascii="Times New Roman" w:hAnsi="Times New Roman" w:cs="Times New Roman"/>
          <w:sz w:val="24"/>
          <w:szCs w:val="24"/>
        </w:rPr>
        <w:t xml:space="preserve"> (Wide Format)</w:t>
      </w:r>
      <w:bookmarkEnd w:id="25"/>
    </w:p>
    <w:bookmarkEnd w:id="26"/>
    <w:p w14:paraId="5FE5AF86" w14:textId="2401AB47" w:rsidR="00711EAE" w:rsidRDefault="00711EAE"/>
    <w:p w14:paraId="6B775D7F" w14:textId="68D17635" w:rsidR="009E6130" w:rsidRDefault="00E361B7" w:rsidP="009E6130">
      <w:r>
        <w:t xml:space="preserve">Results </w:t>
      </w:r>
      <w:r w:rsidR="009E6130">
        <w:t xml:space="preserve">from Manuscript Tables 1 and 2 </w:t>
      </w:r>
      <w:r>
        <w:t xml:space="preserve">are robust to Ordered Probit Estimation using the wide format. </w:t>
      </w:r>
      <w:r w:rsidR="009E6130">
        <w:t>The Dependent Variable for Negative Affect is treated as continuous.</w:t>
      </w:r>
    </w:p>
    <w:p w14:paraId="25B91844" w14:textId="48E4B2E2" w:rsidR="00E361B7" w:rsidRDefault="00E361B7"/>
    <w:p w14:paraId="702ADD9E" w14:textId="4D4B057D" w:rsidR="00E361B7" w:rsidRPr="009B078A" w:rsidRDefault="00E361B7" w:rsidP="00E361B7">
      <w:bookmarkStart w:id="27" w:name="_Hlk135896948"/>
      <w:r>
        <w:t>Table 1 (wide format). Partisan Satisfaction with Democracy and Plausible Mediators (Ordered Probit Regression)</w:t>
      </w:r>
    </w:p>
    <w:bookmarkEnd w:id="27"/>
    <w:p w14:paraId="3784D87B" w14:textId="77777777" w:rsidR="00E361B7" w:rsidRPr="00456213" w:rsidRDefault="00E361B7" w:rsidP="00E361B7"/>
    <w:tbl>
      <w:tblPr>
        <w:tblW w:w="11453" w:type="dxa"/>
        <w:jc w:val="center"/>
        <w:tblCellMar>
          <w:left w:w="75" w:type="dxa"/>
          <w:right w:w="75" w:type="dxa"/>
        </w:tblCellMar>
        <w:tblLook w:val="0000" w:firstRow="0" w:lastRow="0" w:firstColumn="0" w:lastColumn="0" w:noHBand="0" w:noVBand="0"/>
      </w:tblPr>
      <w:tblGrid>
        <w:gridCol w:w="1555"/>
        <w:gridCol w:w="1410"/>
        <w:gridCol w:w="1145"/>
        <w:gridCol w:w="1355"/>
        <w:gridCol w:w="1557"/>
        <w:gridCol w:w="1430"/>
        <w:gridCol w:w="1615"/>
        <w:gridCol w:w="1386"/>
      </w:tblGrid>
      <w:tr w:rsidR="00E361B7" w14:paraId="40D65F3B" w14:textId="77777777" w:rsidTr="00E42972">
        <w:trPr>
          <w:jc w:val="center"/>
        </w:trPr>
        <w:tc>
          <w:tcPr>
            <w:tcW w:w="0" w:type="auto"/>
            <w:tcBorders>
              <w:top w:val="single" w:sz="6" w:space="0" w:color="auto"/>
              <w:left w:val="nil"/>
              <w:bottom w:val="nil"/>
              <w:right w:val="nil"/>
            </w:tcBorders>
          </w:tcPr>
          <w:p w14:paraId="7E71B7AD" w14:textId="77777777" w:rsidR="00E361B7" w:rsidRDefault="00E361B7"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6BA0759C" w14:textId="77777777" w:rsidR="00E361B7" w:rsidRPr="00483793" w:rsidRDefault="00E361B7" w:rsidP="00E42972">
            <w:pPr>
              <w:widowControl w:val="0"/>
              <w:autoSpaceDE w:val="0"/>
              <w:autoSpaceDN w:val="0"/>
              <w:adjustRightInd w:val="0"/>
              <w:rPr>
                <w:i/>
                <w:szCs w:val="24"/>
              </w:rPr>
            </w:pPr>
            <w:r w:rsidRPr="00483793">
              <w:rPr>
                <w:i/>
                <w:szCs w:val="24"/>
              </w:rPr>
              <w:t>Postelection</w:t>
            </w:r>
          </w:p>
          <w:p w14:paraId="05CCD4FE" w14:textId="77777777" w:rsidR="00E361B7" w:rsidRPr="00483793" w:rsidRDefault="00E361B7" w:rsidP="00E42972">
            <w:pPr>
              <w:widowControl w:val="0"/>
              <w:autoSpaceDE w:val="0"/>
              <w:autoSpaceDN w:val="0"/>
              <w:adjustRightInd w:val="0"/>
              <w:rPr>
                <w:i/>
                <w:szCs w:val="24"/>
              </w:rPr>
            </w:pPr>
            <w:r w:rsidRPr="00483793">
              <w:rPr>
                <w:i/>
                <w:szCs w:val="24"/>
              </w:rPr>
              <w:t xml:space="preserve">Partisan </w:t>
            </w:r>
            <w:r>
              <w:rPr>
                <w:i/>
                <w:szCs w:val="24"/>
              </w:rPr>
              <w:t>G</w:t>
            </w:r>
            <w:r w:rsidRPr="00483793">
              <w:rPr>
                <w:i/>
                <w:szCs w:val="24"/>
              </w:rPr>
              <w:t>ap</w:t>
            </w:r>
          </w:p>
          <w:p w14:paraId="1E13B65E" w14:textId="77777777" w:rsidR="00E361B7" w:rsidRPr="00483793" w:rsidRDefault="00E361B7" w:rsidP="00E42972">
            <w:pPr>
              <w:widowControl w:val="0"/>
              <w:autoSpaceDE w:val="0"/>
              <w:autoSpaceDN w:val="0"/>
              <w:adjustRightInd w:val="0"/>
              <w:rPr>
                <w:i/>
                <w:szCs w:val="24"/>
              </w:rPr>
            </w:pPr>
            <w:r w:rsidRPr="00483793">
              <w:rPr>
                <w:i/>
                <w:szCs w:val="24"/>
              </w:rPr>
              <w:t>(H1)</w:t>
            </w:r>
          </w:p>
        </w:tc>
        <w:tc>
          <w:tcPr>
            <w:tcW w:w="0" w:type="auto"/>
            <w:gridSpan w:val="2"/>
            <w:tcBorders>
              <w:top w:val="single" w:sz="6" w:space="0" w:color="auto"/>
              <w:left w:val="nil"/>
              <w:bottom w:val="nil"/>
              <w:right w:val="nil"/>
            </w:tcBorders>
          </w:tcPr>
          <w:p w14:paraId="7548006C" w14:textId="77777777" w:rsidR="00E361B7" w:rsidRPr="00483793" w:rsidRDefault="00E361B7" w:rsidP="00E42972">
            <w:pPr>
              <w:widowControl w:val="0"/>
              <w:autoSpaceDE w:val="0"/>
              <w:autoSpaceDN w:val="0"/>
              <w:adjustRightInd w:val="0"/>
              <w:rPr>
                <w:i/>
                <w:szCs w:val="24"/>
              </w:rPr>
            </w:pPr>
            <w:r>
              <w:rPr>
                <w:i/>
                <w:szCs w:val="24"/>
              </w:rPr>
              <w:t>Economic</w:t>
            </w:r>
          </w:p>
          <w:p w14:paraId="66452BFD" w14:textId="77777777" w:rsidR="00E361B7" w:rsidRPr="00483793" w:rsidRDefault="00E361B7" w:rsidP="00E42972">
            <w:pPr>
              <w:widowControl w:val="0"/>
              <w:autoSpaceDE w:val="0"/>
              <w:autoSpaceDN w:val="0"/>
              <w:adjustRightInd w:val="0"/>
              <w:rPr>
                <w:i/>
                <w:szCs w:val="24"/>
              </w:rPr>
            </w:pPr>
            <w:r w:rsidRPr="00483793">
              <w:rPr>
                <w:i/>
                <w:szCs w:val="24"/>
              </w:rPr>
              <w:t xml:space="preserve">Mechanisms </w:t>
            </w:r>
          </w:p>
          <w:p w14:paraId="06B57363" w14:textId="77777777" w:rsidR="00E361B7" w:rsidRPr="00483793" w:rsidRDefault="00E361B7" w:rsidP="00E42972">
            <w:pPr>
              <w:widowControl w:val="0"/>
              <w:autoSpaceDE w:val="0"/>
              <w:autoSpaceDN w:val="0"/>
              <w:adjustRightInd w:val="0"/>
              <w:rPr>
                <w:i/>
                <w:szCs w:val="24"/>
              </w:rPr>
            </w:pPr>
            <w:r w:rsidRPr="00483793">
              <w:rPr>
                <w:i/>
                <w:szCs w:val="24"/>
              </w:rPr>
              <w:t>(H2)</w:t>
            </w:r>
          </w:p>
        </w:tc>
        <w:tc>
          <w:tcPr>
            <w:tcW w:w="0" w:type="auto"/>
            <w:tcBorders>
              <w:top w:val="single" w:sz="6" w:space="0" w:color="auto"/>
              <w:left w:val="nil"/>
              <w:bottom w:val="nil"/>
              <w:right w:val="nil"/>
            </w:tcBorders>
          </w:tcPr>
          <w:p w14:paraId="7A1854B5" w14:textId="77777777" w:rsidR="00E361B7" w:rsidRPr="00483793" w:rsidRDefault="00E361B7" w:rsidP="00E42972">
            <w:pPr>
              <w:widowControl w:val="0"/>
              <w:autoSpaceDE w:val="0"/>
              <w:autoSpaceDN w:val="0"/>
              <w:adjustRightInd w:val="0"/>
              <w:rPr>
                <w:i/>
                <w:szCs w:val="24"/>
              </w:rPr>
            </w:pPr>
            <w:r>
              <w:rPr>
                <w:i/>
                <w:szCs w:val="24"/>
              </w:rPr>
              <w:t>Affective</w:t>
            </w:r>
          </w:p>
          <w:p w14:paraId="1276A95B" w14:textId="77777777" w:rsidR="00E361B7" w:rsidRPr="00483793" w:rsidRDefault="00E361B7" w:rsidP="00E42972">
            <w:pPr>
              <w:widowControl w:val="0"/>
              <w:autoSpaceDE w:val="0"/>
              <w:autoSpaceDN w:val="0"/>
              <w:adjustRightInd w:val="0"/>
              <w:rPr>
                <w:i/>
                <w:szCs w:val="24"/>
              </w:rPr>
            </w:pPr>
            <w:r w:rsidRPr="00483793">
              <w:rPr>
                <w:i/>
                <w:szCs w:val="24"/>
              </w:rPr>
              <w:t>Mechanisms (H3)</w:t>
            </w:r>
          </w:p>
        </w:tc>
        <w:tc>
          <w:tcPr>
            <w:tcW w:w="0" w:type="auto"/>
            <w:gridSpan w:val="3"/>
            <w:tcBorders>
              <w:top w:val="single" w:sz="6" w:space="0" w:color="auto"/>
              <w:left w:val="nil"/>
              <w:bottom w:val="nil"/>
              <w:right w:val="nil"/>
            </w:tcBorders>
          </w:tcPr>
          <w:p w14:paraId="6D4BB670" w14:textId="77777777" w:rsidR="00E361B7" w:rsidRPr="00483793" w:rsidRDefault="00E361B7" w:rsidP="00E42972">
            <w:pPr>
              <w:widowControl w:val="0"/>
              <w:autoSpaceDE w:val="0"/>
              <w:autoSpaceDN w:val="0"/>
              <w:adjustRightInd w:val="0"/>
              <w:rPr>
                <w:i/>
                <w:szCs w:val="24"/>
              </w:rPr>
            </w:pPr>
            <w:r w:rsidRPr="00483793">
              <w:rPr>
                <w:i/>
                <w:szCs w:val="24"/>
              </w:rPr>
              <w:t>Institutional</w:t>
            </w:r>
            <w:r>
              <w:rPr>
                <w:i/>
                <w:szCs w:val="24"/>
              </w:rPr>
              <w:t xml:space="preserve"> Confidence</w:t>
            </w:r>
          </w:p>
          <w:p w14:paraId="0CA2D13D" w14:textId="77777777" w:rsidR="00E361B7" w:rsidRPr="00483793" w:rsidRDefault="00E361B7" w:rsidP="00E42972">
            <w:pPr>
              <w:widowControl w:val="0"/>
              <w:autoSpaceDE w:val="0"/>
              <w:autoSpaceDN w:val="0"/>
              <w:adjustRightInd w:val="0"/>
              <w:rPr>
                <w:i/>
                <w:szCs w:val="24"/>
              </w:rPr>
            </w:pPr>
            <w:r w:rsidRPr="00483793">
              <w:rPr>
                <w:i/>
                <w:szCs w:val="24"/>
              </w:rPr>
              <w:t>Mechanisms</w:t>
            </w:r>
          </w:p>
          <w:p w14:paraId="5D41D006" w14:textId="77777777" w:rsidR="00E361B7" w:rsidRPr="00483793" w:rsidRDefault="00E361B7" w:rsidP="00E42972">
            <w:pPr>
              <w:widowControl w:val="0"/>
              <w:autoSpaceDE w:val="0"/>
              <w:autoSpaceDN w:val="0"/>
              <w:adjustRightInd w:val="0"/>
              <w:rPr>
                <w:i/>
                <w:szCs w:val="24"/>
              </w:rPr>
            </w:pPr>
            <w:r w:rsidRPr="00483793">
              <w:rPr>
                <w:i/>
                <w:szCs w:val="24"/>
              </w:rPr>
              <w:t>(H4)</w:t>
            </w:r>
          </w:p>
        </w:tc>
      </w:tr>
      <w:tr w:rsidR="00E361B7" w14:paraId="168883A1" w14:textId="77777777" w:rsidTr="00E42972">
        <w:trPr>
          <w:jc w:val="center"/>
        </w:trPr>
        <w:tc>
          <w:tcPr>
            <w:tcW w:w="0" w:type="auto"/>
            <w:tcBorders>
              <w:top w:val="single" w:sz="6" w:space="0" w:color="auto"/>
              <w:left w:val="nil"/>
              <w:bottom w:val="nil"/>
              <w:right w:val="nil"/>
            </w:tcBorders>
          </w:tcPr>
          <w:p w14:paraId="7B10273B" w14:textId="77777777" w:rsidR="00E361B7" w:rsidRDefault="00E361B7"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35BE099B" w14:textId="77777777" w:rsidR="00E361B7" w:rsidRDefault="00E361B7" w:rsidP="00E42972">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56834CDC" w14:textId="77777777" w:rsidR="00E361B7" w:rsidRDefault="00E361B7" w:rsidP="00E42972">
            <w:pPr>
              <w:widowControl w:val="0"/>
              <w:autoSpaceDE w:val="0"/>
              <w:autoSpaceDN w:val="0"/>
              <w:adjustRightInd w:val="0"/>
              <w:rPr>
                <w:szCs w:val="24"/>
              </w:rPr>
            </w:pPr>
            <w:r>
              <w:rPr>
                <w:szCs w:val="24"/>
              </w:rPr>
              <w:t>(2.a)</w:t>
            </w:r>
          </w:p>
        </w:tc>
        <w:tc>
          <w:tcPr>
            <w:tcW w:w="0" w:type="auto"/>
            <w:tcBorders>
              <w:top w:val="single" w:sz="6" w:space="0" w:color="auto"/>
              <w:left w:val="nil"/>
              <w:bottom w:val="nil"/>
              <w:right w:val="nil"/>
            </w:tcBorders>
          </w:tcPr>
          <w:p w14:paraId="06286DB1" w14:textId="77777777" w:rsidR="00E361B7" w:rsidRDefault="00E361B7" w:rsidP="00E42972">
            <w:pPr>
              <w:widowControl w:val="0"/>
              <w:autoSpaceDE w:val="0"/>
              <w:autoSpaceDN w:val="0"/>
              <w:adjustRightInd w:val="0"/>
              <w:rPr>
                <w:szCs w:val="24"/>
              </w:rPr>
            </w:pPr>
            <w:r>
              <w:rPr>
                <w:szCs w:val="24"/>
              </w:rPr>
              <w:t>(2.b)</w:t>
            </w:r>
          </w:p>
        </w:tc>
        <w:tc>
          <w:tcPr>
            <w:tcW w:w="0" w:type="auto"/>
            <w:tcBorders>
              <w:top w:val="single" w:sz="6" w:space="0" w:color="auto"/>
              <w:left w:val="nil"/>
              <w:bottom w:val="nil"/>
              <w:right w:val="nil"/>
            </w:tcBorders>
          </w:tcPr>
          <w:p w14:paraId="5804C3A4" w14:textId="77777777" w:rsidR="00E361B7" w:rsidRDefault="00E361B7" w:rsidP="00E42972">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49D24817" w14:textId="77777777" w:rsidR="00E361B7" w:rsidRDefault="00E361B7" w:rsidP="00E42972">
            <w:pPr>
              <w:widowControl w:val="0"/>
              <w:autoSpaceDE w:val="0"/>
              <w:autoSpaceDN w:val="0"/>
              <w:adjustRightInd w:val="0"/>
              <w:rPr>
                <w:szCs w:val="24"/>
              </w:rPr>
            </w:pPr>
            <w:r>
              <w:rPr>
                <w:szCs w:val="24"/>
              </w:rPr>
              <w:t>(4.a)</w:t>
            </w:r>
          </w:p>
        </w:tc>
        <w:tc>
          <w:tcPr>
            <w:tcW w:w="0" w:type="auto"/>
            <w:tcBorders>
              <w:top w:val="single" w:sz="6" w:space="0" w:color="auto"/>
              <w:left w:val="nil"/>
              <w:bottom w:val="nil"/>
              <w:right w:val="nil"/>
            </w:tcBorders>
          </w:tcPr>
          <w:p w14:paraId="23246835" w14:textId="77777777" w:rsidR="00E361B7" w:rsidRDefault="00E361B7" w:rsidP="00E42972">
            <w:pPr>
              <w:widowControl w:val="0"/>
              <w:autoSpaceDE w:val="0"/>
              <w:autoSpaceDN w:val="0"/>
              <w:adjustRightInd w:val="0"/>
              <w:rPr>
                <w:szCs w:val="24"/>
              </w:rPr>
            </w:pPr>
            <w:r>
              <w:rPr>
                <w:szCs w:val="24"/>
              </w:rPr>
              <w:t>(4.b)</w:t>
            </w:r>
          </w:p>
        </w:tc>
        <w:tc>
          <w:tcPr>
            <w:tcW w:w="0" w:type="auto"/>
            <w:tcBorders>
              <w:top w:val="single" w:sz="6" w:space="0" w:color="auto"/>
              <w:left w:val="nil"/>
              <w:bottom w:val="nil"/>
              <w:right w:val="nil"/>
            </w:tcBorders>
          </w:tcPr>
          <w:p w14:paraId="46BE8887" w14:textId="77777777" w:rsidR="00E361B7" w:rsidRDefault="00E361B7" w:rsidP="00E42972">
            <w:pPr>
              <w:widowControl w:val="0"/>
              <w:autoSpaceDE w:val="0"/>
              <w:autoSpaceDN w:val="0"/>
              <w:adjustRightInd w:val="0"/>
              <w:rPr>
                <w:szCs w:val="24"/>
              </w:rPr>
            </w:pPr>
            <w:r>
              <w:rPr>
                <w:szCs w:val="24"/>
              </w:rPr>
              <w:t>(4.c)</w:t>
            </w:r>
          </w:p>
        </w:tc>
      </w:tr>
      <w:tr w:rsidR="00E361B7" w14:paraId="4D4BDFFE" w14:textId="77777777" w:rsidTr="00E42972">
        <w:trPr>
          <w:jc w:val="center"/>
        </w:trPr>
        <w:tc>
          <w:tcPr>
            <w:tcW w:w="0" w:type="auto"/>
            <w:tcBorders>
              <w:top w:val="nil"/>
              <w:left w:val="nil"/>
              <w:bottom w:val="single" w:sz="6" w:space="0" w:color="auto"/>
              <w:right w:val="nil"/>
            </w:tcBorders>
          </w:tcPr>
          <w:p w14:paraId="0E2E7023" w14:textId="77777777" w:rsidR="00E361B7" w:rsidRDefault="00E361B7" w:rsidP="00E42972">
            <w:pPr>
              <w:widowControl w:val="0"/>
              <w:autoSpaceDE w:val="0"/>
              <w:autoSpaceDN w:val="0"/>
              <w:adjustRightInd w:val="0"/>
              <w:rPr>
                <w:szCs w:val="24"/>
              </w:rPr>
            </w:pPr>
            <w:r>
              <w:rPr>
                <w:szCs w:val="24"/>
              </w:rPr>
              <w:t>Dependent Variable</w:t>
            </w:r>
          </w:p>
        </w:tc>
        <w:tc>
          <w:tcPr>
            <w:tcW w:w="0" w:type="auto"/>
            <w:tcBorders>
              <w:top w:val="nil"/>
              <w:left w:val="nil"/>
              <w:bottom w:val="single" w:sz="6" w:space="0" w:color="auto"/>
              <w:right w:val="nil"/>
            </w:tcBorders>
          </w:tcPr>
          <w:p w14:paraId="2690AE7B" w14:textId="77777777" w:rsidR="00E361B7" w:rsidRDefault="00E361B7" w:rsidP="00E42972">
            <w:pPr>
              <w:widowControl w:val="0"/>
              <w:autoSpaceDE w:val="0"/>
              <w:autoSpaceDN w:val="0"/>
              <w:adjustRightInd w:val="0"/>
              <w:rPr>
                <w:szCs w:val="24"/>
              </w:rPr>
            </w:pPr>
            <w:r>
              <w:rPr>
                <w:szCs w:val="24"/>
              </w:rPr>
              <w:t>Satisfaction</w:t>
            </w:r>
          </w:p>
          <w:p w14:paraId="17826E44" w14:textId="77777777" w:rsidR="00E361B7" w:rsidRDefault="00E361B7" w:rsidP="00E42972">
            <w:pPr>
              <w:widowControl w:val="0"/>
              <w:autoSpaceDE w:val="0"/>
              <w:autoSpaceDN w:val="0"/>
              <w:adjustRightInd w:val="0"/>
              <w:rPr>
                <w:szCs w:val="24"/>
              </w:rPr>
            </w:pPr>
            <w:r>
              <w:rPr>
                <w:szCs w:val="24"/>
              </w:rPr>
              <w:t>with democracy</w:t>
            </w:r>
          </w:p>
        </w:tc>
        <w:tc>
          <w:tcPr>
            <w:tcW w:w="0" w:type="auto"/>
            <w:tcBorders>
              <w:top w:val="nil"/>
              <w:left w:val="nil"/>
              <w:bottom w:val="single" w:sz="6" w:space="0" w:color="auto"/>
              <w:right w:val="nil"/>
            </w:tcBorders>
          </w:tcPr>
          <w:p w14:paraId="01CCE86B" w14:textId="77777777" w:rsidR="00E361B7" w:rsidRDefault="00E361B7" w:rsidP="00E42972">
            <w:pPr>
              <w:widowControl w:val="0"/>
              <w:autoSpaceDE w:val="0"/>
              <w:autoSpaceDN w:val="0"/>
              <w:adjustRightInd w:val="0"/>
              <w:rPr>
                <w:szCs w:val="24"/>
              </w:rPr>
            </w:pPr>
            <w:r>
              <w:rPr>
                <w:szCs w:val="24"/>
              </w:rPr>
              <w:t xml:space="preserve">Believe </w:t>
            </w:r>
          </w:p>
          <w:p w14:paraId="2CFD0FD0" w14:textId="77777777" w:rsidR="00E361B7" w:rsidRDefault="00E361B7" w:rsidP="00E42972">
            <w:pPr>
              <w:widowControl w:val="0"/>
              <w:autoSpaceDE w:val="0"/>
              <w:autoSpaceDN w:val="0"/>
              <w:adjustRightInd w:val="0"/>
              <w:rPr>
                <w:szCs w:val="24"/>
              </w:rPr>
            </w:pPr>
            <w:r>
              <w:rPr>
                <w:szCs w:val="24"/>
              </w:rPr>
              <w:t>economy</w:t>
            </w:r>
          </w:p>
          <w:p w14:paraId="03546839" w14:textId="77777777" w:rsidR="00E361B7" w:rsidRDefault="00E361B7" w:rsidP="00E42972">
            <w:pPr>
              <w:widowControl w:val="0"/>
              <w:autoSpaceDE w:val="0"/>
              <w:autoSpaceDN w:val="0"/>
              <w:adjustRightInd w:val="0"/>
              <w:rPr>
                <w:szCs w:val="24"/>
              </w:rPr>
            </w:pPr>
            <w:r>
              <w:rPr>
                <w:szCs w:val="24"/>
              </w:rPr>
              <w:t>will get worse</w:t>
            </w:r>
          </w:p>
        </w:tc>
        <w:tc>
          <w:tcPr>
            <w:tcW w:w="0" w:type="auto"/>
            <w:tcBorders>
              <w:top w:val="nil"/>
              <w:left w:val="nil"/>
              <w:bottom w:val="single" w:sz="6" w:space="0" w:color="auto"/>
              <w:right w:val="nil"/>
            </w:tcBorders>
          </w:tcPr>
          <w:p w14:paraId="582F0C07" w14:textId="77777777" w:rsidR="00E361B7" w:rsidRDefault="00E361B7" w:rsidP="00E42972">
            <w:pPr>
              <w:widowControl w:val="0"/>
              <w:autoSpaceDE w:val="0"/>
              <w:autoSpaceDN w:val="0"/>
              <w:adjustRightInd w:val="0"/>
              <w:rPr>
                <w:szCs w:val="24"/>
              </w:rPr>
            </w:pPr>
            <w:r>
              <w:rPr>
                <w:szCs w:val="24"/>
              </w:rPr>
              <w:t>Believe personal income</w:t>
            </w:r>
          </w:p>
          <w:p w14:paraId="1FED40AA" w14:textId="77777777" w:rsidR="00E361B7" w:rsidRDefault="00E361B7" w:rsidP="00E42972">
            <w:pPr>
              <w:widowControl w:val="0"/>
              <w:autoSpaceDE w:val="0"/>
              <w:autoSpaceDN w:val="0"/>
              <w:adjustRightInd w:val="0"/>
              <w:rPr>
                <w:szCs w:val="24"/>
              </w:rPr>
            </w:pPr>
            <w:r>
              <w:rPr>
                <w:szCs w:val="24"/>
              </w:rPr>
              <w:t>will get worse</w:t>
            </w:r>
          </w:p>
        </w:tc>
        <w:tc>
          <w:tcPr>
            <w:tcW w:w="0" w:type="auto"/>
            <w:tcBorders>
              <w:top w:val="nil"/>
              <w:left w:val="nil"/>
              <w:bottom w:val="single" w:sz="6" w:space="0" w:color="auto"/>
              <w:right w:val="nil"/>
            </w:tcBorders>
          </w:tcPr>
          <w:p w14:paraId="6BD67540" w14:textId="77777777" w:rsidR="00E361B7" w:rsidRDefault="00E361B7" w:rsidP="00E42972">
            <w:pPr>
              <w:widowControl w:val="0"/>
              <w:autoSpaceDE w:val="0"/>
              <w:autoSpaceDN w:val="0"/>
              <w:adjustRightInd w:val="0"/>
              <w:rPr>
                <w:szCs w:val="24"/>
              </w:rPr>
            </w:pPr>
            <w:r>
              <w:rPr>
                <w:szCs w:val="24"/>
              </w:rPr>
              <w:t xml:space="preserve">Feelings </w:t>
            </w:r>
          </w:p>
          <w:p w14:paraId="1D5CFAA2" w14:textId="77777777" w:rsidR="00E361B7" w:rsidRDefault="00E361B7" w:rsidP="00E42972">
            <w:pPr>
              <w:widowControl w:val="0"/>
              <w:autoSpaceDE w:val="0"/>
              <w:autoSpaceDN w:val="0"/>
              <w:adjustRightInd w:val="0"/>
              <w:rPr>
                <w:szCs w:val="24"/>
              </w:rPr>
            </w:pPr>
            <w:r>
              <w:rPr>
                <w:szCs w:val="24"/>
              </w:rPr>
              <w:t xml:space="preserve">of anger, fear, sadness, </w:t>
            </w:r>
          </w:p>
          <w:p w14:paraId="1307DF5D" w14:textId="77777777" w:rsidR="00E361B7" w:rsidRDefault="00E361B7" w:rsidP="00E42972">
            <w:pPr>
              <w:widowControl w:val="0"/>
              <w:autoSpaceDE w:val="0"/>
              <w:autoSpaceDN w:val="0"/>
              <w:adjustRightInd w:val="0"/>
              <w:rPr>
                <w:szCs w:val="24"/>
              </w:rPr>
            </w:pPr>
            <w:r>
              <w:rPr>
                <w:szCs w:val="24"/>
              </w:rPr>
              <w:t>and anxiety (index)</w:t>
            </w:r>
          </w:p>
        </w:tc>
        <w:tc>
          <w:tcPr>
            <w:tcW w:w="0" w:type="auto"/>
            <w:tcBorders>
              <w:top w:val="nil"/>
              <w:left w:val="nil"/>
              <w:bottom w:val="single" w:sz="6" w:space="0" w:color="auto"/>
              <w:right w:val="nil"/>
            </w:tcBorders>
          </w:tcPr>
          <w:p w14:paraId="3010A357" w14:textId="77777777" w:rsidR="00E361B7" w:rsidRDefault="00E361B7" w:rsidP="00E42972">
            <w:pPr>
              <w:widowControl w:val="0"/>
              <w:autoSpaceDE w:val="0"/>
              <w:autoSpaceDN w:val="0"/>
              <w:adjustRightInd w:val="0"/>
              <w:rPr>
                <w:szCs w:val="24"/>
              </w:rPr>
            </w:pPr>
            <w:r>
              <w:rPr>
                <w:szCs w:val="24"/>
              </w:rPr>
              <w:t xml:space="preserve">Satisfaction </w:t>
            </w:r>
          </w:p>
          <w:p w14:paraId="09570F0F" w14:textId="77777777" w:rsidR="00E361B7" w:rsidRDefault="00E361B7" w:rsidP="00E42972">
            <w:pPr>
              <w:widowControl w:val="0"/>
              <w:autoSpaceDE w:val="0"/>
              <w:autoSpaceDN w:val="0"/>
              <w:adjustRightInd w:val="0"/>
              <w:rPr>
                <w:szCs w:val="24"/>
              </w:rPr>
            </w:pPr>
            <w:r>
              <w:rPr>
                <w:szCs w:val="24"/>
              </w:rPr>
              <w:t>with</w:t>
            </w:r>
          </w:p>
          <w:p w14:paraId="6BE96CBE" w14:textId="77777777" w:rsidR="00E361B7" w:rsidRDefault="00E361B7" w:rsidP="00E42972">
            <w:pPr>
              <w:widowControl w:val="0"/>
              <w:autoSpaceDE w:val="0"/>
              <w:autoSpaceDN w:val="0"/>
              <w:adjustRightInd w:val="0"/>
              <w:rPr>
                <w:szCs w:val="24"/>
              </w:rPr>
            </w:pPr>
            <w:r>
              <w:rPr>
                <w:szCs w:val="24"/>
              </w:rPr>
              <w:t>quality of elections</w:t>
            </w:r>
          </w:p>
        </w:tc>
        <w:tc>
          <w:tcPr>
            <w:tcW w:w="0" w:type="auto"/>
            <w:tcBorders>
              <w:top w:val="nil"/>
              <w:left w:val="nil"/>
              <w:bottom w:val="single" w:sz="6" w:space="0" w:color="auto"/>
              <w:right w:val="nil"/>
            </w:tcBorders>
          </w:tcPr>
          <w:p w14:paraId="74FD9AFF" w14:textId="77777777" w:rsidR="00E361B7" w:rsidRDefault="00E361B7" w:rsidP="00E42972">
            <w:pPr>
              <w:widowControl w:val="0"/>
              <w:autoSpaceDE w:val="0"/>
              <w:autoSpaceDN w:val="0"/>
              <w:adjustRightInd w:val="0"/>
              <w:rPr>
                <w:szCs w:val="24"/>
              </w:rPr>
            </w:pPr>
            <w:r>
              <w:rPr>
                <w:szCs w:val="24"/>
              </w:rPr>
              <w:t>Agree:</w:t>
            </w:r>
          </w:p>
          <w:p w14:paraId="40303115" w14:textId="77777777" w:rsidR="00E361B7" w:rsidRDefault="00E361B7" w:rsidP="00E42972">
            <w:pPr>
              <w:widowControl w:val="0"/>
              <w:autoSpaceDE w:val="0"/>
              <w:autoSpaceDN w:val="0"/>
              <w:adjustRightInd w:val="0"/>
              <w:rPr>
                <w:szCs w:val="24"/>
              </w:rPr>
            </w:pPr>
            <w:r>
              <w:rPr>
                <w:szCs w:val="24"/>
              </w:rPr>
              <w:t>American elections are free and fair</w:t>
            </w:r>
          </w:p>
        </w:tc>
        <w:tc>
          <w:tcPr>
            <w:tcW w:w="0" w:type="auto"/>
            <w:tcBorders>
              <w:top w:val="nil"/>
              <w:left w:val="nil"/>
              <w:bottom w:val="single" w:sz="6" w:space="0" w:color="auto"/>
              <w:right w:val="nil"/>
            </w:tcBorders>
          </w:tcPr>
          <w:p w14:paraId="13D7C3A1" w14:textId="77777777" w:rsidR="00E361B7" w:rsidRDefault="00E361B7" w:rsidP="00E42972">
            <w:pPr>
              <w:widowControl w:val="0"/>
              <w:autoSpaceDE w:val="0"/>
              <w:autoSpaceDN w:val="0"/>
              <w:adjustRightInd w:val="0"/>
              <w:rPr>
                <w:szCs w:val="24"/>
              </w:rPr>
            </w:pPr>
            <w:r>
              <w:rPr>
                <w:szCs w:val="24"/>
              </w:rPr>
              <w:t>Satisfaction</w:t>
            </w:r>
          </w:p>
          <w:p w14:paraId="5778B886" w14:textId="77777777" w:rsidR="00E361B7" w:rsidRDefault="00E361B7" w:rsidP="00E42972">
            <w:pPr>
              <w:widowControl w:val="0"/>
              <w:autoSpaceDE w:val="0"/>
              <w:autoSpaceDN w:val="0"/>
              <w:adjustRightInd w:val="0"/>
              <w:rPr>
                <w:szCs w:val="24"/>
              </w:rPr>
            </w:pPr>
            <w:r>
              <w:rPr>
                <w:szCs w:val="24"/>
              </w:rPr>
              <w:t>with news media</w:t>
            </w:r>
          </w:p>
        </w:tc>
      </w:tr>
      <w:tr w:rsidR="00E361B7" w14:paraId="0D748D6A" w14:textId="77777777" w:rsidTr="00E42972">
        <w:trPr>
          <w:jc w:val="center"/>
        </w:trPr>
        <w:tc>
          <w:tcPr>
            <w:tcW w:w="0" w:type="auto"/>
            <w:tcBorders>
              <w:top w:val="nil"/>
              <w:left w:val="nil"/>
              <w:bottom w:val="nil"/>
              <w:right w:val="nil"/>
            </w:tcBorders>
          </w:tcPr>
          <w:p w14:paraId="72DD0204" w14:textId="77777777" w:rsidR="00E361B7" w:rsidRDefault="00E361B7" w:rsidP="00E42972">
            <w:pPr>
              <w:widowControl w:val="0"/>
              <w:autoSpaceDE w:val="0"/>
              <w:autoSpaceDN w:val="0"/>
              <w:adjustRightInd w:val="0"/>
              <w:rPr>
                <w:szCs w:val="24"/>
              </w:rPr>
            </w:pPr>
          </w:p>
        </w:tc>
        <w:tc>
          <w:tcPr>
            <w:tcW w:w="0" w:type="auto"/>
            <w:tcBorders>
              <w:top w:val="nil"/>
              <w:left w:val="nil"/>
              <w:bottom w:val="nil"/>
              <w:right w:val="nil"/>
            </w:tcBorders>
          </w:tcPr>
          <w:p w14:paraId="23A33F21" w14:textId="77777777" w:rsidR="00E361B7" w:rsidRDefault="00E361B7" w:rsidP="00E42972">
            <w:pPr>
              <w:widowControl w:val="0"/>
              <w:autoSpaceDE w:val="0"/>
              <w:autoSpaceDN w:val="0"/>
              <w:adjustRightInd w:val="0"/>
              <w:rPr>
                <w:szCs w:val="24"/>
              </w:rPr>
            </w:pPr>
          </w:p>
        </w:tc>
        <w:tc>
          <w:tcPr>
            <w:tcW w:w="0" w:type="auto"/>
            <w:tcBorders>
              <w:top w:val="nil"/>
              <w:left w:val="nil"/>
              <w:bottom w:val="nil"/>
              <w:right w:val="nil"/>
            </w:tcBorders>
          </w:tcPr>
          <w:p w14:paraId="48B98937" w14:textId="77777777" w:rsidR="00E361B7" w:rsidRDefault="00E361B7" w:rsidP="00E42972">
            <w:pPr>
              <w:widowControl w:val="0"/>
              <w:autoSpaceDE w:val="0"/>
              <w:autoSpaceDN w:val="0"/>
              <w:adjustRightInd w:val="0"/>
              <w:rPr>
                <w:szCs w:val="24"/>
              </w:rPr>
            </w:pPr>
          </w:p>
        </w:tc>
        <w:tc>
          <w:tcPr>
            <w:tcW w:w="0" w:type="auto"/>
            <w:tcBorders>
              <w:top w:val="nil"/>
              <w:left w:val="nil"/>
              <w:bottom w:val="nil"/>
              <w:right w:val="nil"/>
            </w:tcBorders>
          </w:tcPr>
          <w:p w14:paraId="10D1CD9D" w14:textId="77777777" w:rsidR="00E361B7" w:rsidRDefault="00E361B7" w:rsidP="00E42972">
            <w:pPr>
              <w:widowControl w:val="0"/>
              <w:autoSpaceDE w:val="0"/>
              <w:autoSpaceDN w:val="0"/>
              <w:adjustRightInd w:val="0"/>
              <w:rPr>
                <w:szCs w:val="24"/>
              </w:rPr>
            </w:pPr>
          </w:p>
        </w:tc>
        <w:tc>
          <w:tcPr>
            <w:tcW w:w="0" w:type="auto"/>
            <w:tcBorders>
              <w:top w:val="nil"/>
              <w:left w:val="nil"/>
              <w:bottom w:val="nil"/>
              <w:right w:val="nil"/>
            </w:tcBorders>
          </w:tcPr>
          <w:p w14:paraId="5BC9B036" w14:textId="77777777" w:rsidR="00E361B7" w:rsidRDefault="00E361B7" w:rsidP="00E42972">
            <w:pPr>
              <w:widowControl w:val="0"/>
              <w:autoSpaceDE w:val="0"/>
              <w:autoSpaceDN w:val="0"/>
              <w:adjustRightInd w:val="0"/>
              <w:rPr>
                <w:szCs w:val="24"/>
              </w:rPr>
            </w:pPr>
          </w:p>
        </w:tc>
        <w:tc>
          <w:tcPr>
            <w:tcW w:w="0" w:type="auto"/>
            <w:tcBorders>
              <w:top w:val="nil"/>
              <w:left w:val="nil"/>
              <w:bottom w:val="nil"/>
              <w:right w:val="nil"/>
            </w:tcBorders>
          </w:tcPr>
          <w:p w14:paraId="6379FFF3" w14:textId="77777777" w:rsidR="00E361B7" w:rsidRDefault="00E361B7" w:rsidP="00E42972">
            <w:pPr>
              <w:widowControl w:val="0"/>
              <w:autoSpaceDE w:val="0"/>
              <w:autoSpaceDN w:val="0"/>
              <w:adjustRightInd w:val="0"/>
              <w:rPr>
                <w:szCs w:val="24"/>
              </w:rPr>
            </w:pPr>
          </w:p>
        </w:tc>
        <w:tc>
          <w:tcPr>
            <w:tcW w:w="0" w:type="auto"/>
            <w:tcBorders>
              <w:top w:val="nil"/>
              <w:left w:val="nil"/>
              <w:bottom w:val="nil"/>
              <w:right w:val="nil"/>
            </w:tcBorders>
          </w:tcPr>
          <w:p w14:paraId="5A5D028A" w14:textId="77777777" w:rsidR="00E361B7" w:rsidRDefault="00E361B7" w:rsidP="00E42972">
            <w:pPr>
              <w:widowControl w:val="0"/>
              <w:autoSpaceDE w:val="0"/>
              <w:autoSpaceDN w:val="0"/>
              <w:adjustRightInd w:val="0"/>
              <w:rPr>
                <w:szCs w:val="24"/>
              </w:rPr>
            </w:pPr>
          </w:p>
        </w:tc>
        <w:tc>
          <w:tcPr>
            <w:tcW w:w="0" w:type="auto"/>
            <w:tcBorders>
              <w:top w:val="nil"/>
              <w:left w:val="nil"/>
              <w:bottom w:val="nil"/>
              <w:right w:val="nil"/>
            </w:tcBorders>
          </w:tcPr>
          <w:p w14:paraId="3D374C3D" w14:textId="77777777" w:rsidR="00E361B7" w:rsidRDefault="00E361B7" w:rsidP="00E42972">
            <w:pPr>
              <w:widowControl w:val="0"/>
              <w:autoSpaceDE w:val="0"/>
              <w:autoSpaceDN w:val="0"/>
              <w:adjustRightInd w:val="0"/>
              <w:rPr>
                <w:szCs w:val="24"/>
              </w:rPr>
            </w:pPr>
          </w:p>
        </w:tc>
      </w:tr>
      <w:tr w:rsidR="00B62C59" w14:paraId="1B323E1F" w14:textId="77777777" w:rsidTr="00E42972">
        <w:trPr>
          <w:jc w:val="center"/>
        </w:trPr>
        <w:tc>
          <w:tcPr>
            <w:tcW w:w="0" w:type="auto"/>
            <w:tcBorders>
              <w:top w:val="nil"/>
              <w:left w:val="nil"/>
              <w:bottom w:val="nil"/>
              <w:right w:val="nil"/>
            </w:tcBorders>
          </w:tcPr>
          <w:p w14:paraId="4B61D966" w14:textId="77777777" w:rsidR="00B62C59" w:rsidRDefault="00B62C59" w:rsidP="00B62C59">
            <w:pPr>
              <w:widowControl w:val="0"/>
              <w:autoSpaceDE w:val="0"/>
              <w:autoSpaceDN w:val="0"/>
              <w:adjustRightInd w:val="0"/>
              <w:rPr>
                <w:szCs w:val="24"/>
              </w:rPr>
            </w:pPr>
            <w:r>
              <w:rPr>
                <w:szCs w:val="24"/>
              </w:rPr>
              <w:t>Republican</w:t>
            </w:r>
          </w:p>
        </w:tc>
        <w:tc>
          <w:tcPr>
            <w:tcW w:w="0" w:type="auto"/>
            <w:tcBorders>
              <w:top w:val="nil"/>
              <w:left w:val="nil"/>
              <w:bottom w:val="nil"/>
              <w:right w:val="nil"/>
            </w:tcBorders>
          </w:tcPr>
          <w:p w14:paraId="03DDF93F" w14:textId="3F40F053" w:rsidR="00B62C59" w:rsidRDefault="00B62C59" w:rsidP="00B62C59">
            <w:pPr>
              <w:widowControl w:val="0"/>
              <w:autoSpaceDE w:val="0"/>
              <w:autoSpaceDN w:val="0"/>
              <w:adjustRightInd w:val="0"/>
              <w:rPr>
                <w:szCs w:val="24"/>
              </w:rPr>
            </w:pPr>
            <w:r>
              <w:rPr>
                <w:szCs w:val="24"/>
              </w:rPr>
              <w:t>-0.317**</w:t>
            </w:r>
          </w:p>
        </w:tc>
        <w:tc>
          <w:tcPr>
            <w:tcW w:w="0" w:type="auto"/>
            <w:tcBorders>
              <w:top w:val="nil"/>
              <w:left w:val="nil"/>
              <w:bottom w:val="nil"/>
              <w:right w:val="nil"/>
            </w:tcBorders>
          </w:tcPr>
          <w:p w14:paraId="75AF9B88" w14:textId="5E6AC232" w:rsidR="00B62C59" w:rsidRDefault="00B62C59" w:rsidP="00B62C59">
            <w:pPr>
              <w:widowControl w:val="0"/>
              <w:autoSpaceDE w:val="0"/>
              <w:autoSpaceDN w:val="0"/>
              <w:adjustRightInd w:val="0"/>
              <w:rPr>
                <w:szCs w:val="24"/>
              </w:rPr>
            </w:pPr>
            <w:r>
              <w:rPr>
                <w:szCs w:val="24"/>
              </w:rPr>
              <w:t>0.155</w:t>
            </w:r>
          </w:p>
        </w:tc>
        <w:tc>
          <w:tcPr>
            <w:tcW w:w="0" w:type="auto"/>
            <w:tcBorders>
              <w:top w:val="nil"/>
              <w:left w:val="nil"/>
              <w:bottom w:val="nil"/>
              <w:right w:val="nil"/>
            </w:tcBorders>
          </w:tcPr>
          <w:p w14:paraId="6CEEB2B4" w14:textId="2978CBEC" w:rsidR="00B62C59" w:rsidRDefault="00B62C59" w:rsidP="00B62C59">
            <w:pPr>
              <w:widowControl w:val="0"/>
              <w:autoSpaceDE w:val="0"/>
              <w:autoSpaceDN w:val="0"/>
              <w:adjustRightInd w:val="0"/>
              <w:rPr>
                <w:szCs w:val="24"/>
              </w:rPr>
            </w:pPr>
            <w:r>
              <w:rPr>
                <w:szCs w:val="24"/>
              </w:rPr>
              <w:t>0.176</w:t>
            </w:r>
          </w:p>
        </w:tc>
        <w:tc>
          <w:tcPr>
            <w:tcW w:w="0" w:type="auto"/>
            <w:tcBorders>
              <w:top w:val="nil"/>
              <w:left w:val="nil"/>
              <w:bottom w:val="nil"/>
              <w:right w:val="nil"/>
            </w:tcBorders>
          </w:tcPr>
          <w:p w14:paraId="1C4A9ECD" w14:textId="3067549E" w:rsidR="00B62C59" w:rsidRDefault="009E6130" w:rsidP="00B62C59">
            <w:pPr>
              <w:widowControl w:val="0"/>
              <w:autoSpaceDE w:val="0"/>
              <w:autoSpaceDN w:val="0"/>
              <w:adjustRightInd w:val="0"/>
              <w:rPr>
                <w:szCs w:val="24"/>
              </w:rPr>
            </w:pPr>
            <w:r>
              <w:rPr>
                <w:szCs w:val="24"/>
              </w:rPr>
              <w:t>N/A</w:t>
            </w:r>
          </w:p>
        </w:tc>
        <w:tc>
          <w:tcPr>
            <w:tcW w:w="0" w:type="auto"/>
            <w:tcBorders>
              <w:top w:val="nil"/>
              <w:left w:val="nil"/>
              <w:bottom w:val="nil"/>
              <w:right w:val="nil"/>
            </w:tcBorders>
          </w:tcPr>
          <w:p w14:paraId="75BAD83D" w14:textId="1E05C6AB" w:rsidR="00B62C59" w:rsidRDefault="00B62C59" w:rsidP="00B62C59">
            <w:pPr>
              <w:widowControl w:val="0"/>
              <w:autoSpaceDE w:val="0"/>
              <w:autoSpaceDN w:val="0"/>
              <w:adjustRightInd w:val="0"/>
              <w:rPr>
                <w:szCs w:val="24"/>
              </w:rPr>
            </w:pPr>
            <w:r>
              <w:rPr>
                <w:szCs w:val="24"/>
              </w:rPr>
              <w:t>-0.499***</w:t>
            </w:r>
          </w:p>
        </w:tc>
        <w:tc>
          <w:tcPr>
            <w:tcW w:w="0" w:type="auto"/>
            <w:tcBorders>
              <w:top w:val="nil"/>
              <w:left w:val="nil"/>
              <w:bottom w:val="nil"/>
              <w:right w:val="nil"/>
            </w:tcBorders>
          </w:tcPr>
          <w:p w14:paraId="1C069E17" w14:textId="5EA35FDE" w:rsidR="00B62C59" w:rsidRDefault="00B62C59" w:rsidP="00B62C59">
            <w:pPr>
              <w:widowControl w:val="0"/>
              <w:autoSpaceDE w:val="0"/>
              <w:autoSpaceDN w:val="0"/>
              <w:adjustRightInd w:val="0"/>
              <w:rPr>
                <w:szCs w:val="24"/>
              </w:rPr>
            </w:pPr>
            <w:r>
              <w:rPr>
                <w:szCs w:val="24"/>
              </w:rPr>
              <w:t>-0.361***</w:t>
            </w:r>
          </w:p>
        </w:tc>
        <w:tc>
          <w:tcPr>
            <w:tcW w:w="0" w:type="auto"/>
            <w:tcBorders>
              <w:top w:val="nil"/>
              <w:left w:val="nil"/>
              <w:bottom w:val="nil"/>
              <w:right w:val="nil"/>
            </w:tcBorders>
          </w:tcPr>
          <w:p w14:paraId="44EB8AA2" w14:textId="20B71ED5" w:rsidR="00B62C59" w:rsidRDefault="00B62C59" w:rsidP="00B62C59">
            <w:pPr>
              <w:widowControl w:val="0"/>
              <w:autoSpaceDE w:val="0"/>
              <w:autoSpaceDN w:val="0"/>
              <w:adjustRightInd w:val="0"/>
              <w:rPr>
                <w:szCs w:val="24"/>
              </w:rPr>
            </w:pPr>
            <w:r>
              <w:rPr>
                <w:szCs w:val="24"/>
              </w:rPr>
              <w:t>-0.282**</w:t>
            </w:r>
          </w:p>
        </w:tc>
      </w:tr>
      <w:tr w:rsidR="00B62C59" w14:paraId="0D3D441B" w14:textId="77777777" w:rsidTr="00E42972">
        <w:trPr>
          <w:jc w:val="center"/>
        </w:trPr>
        <w:tc>
          <w:tcPr>
            <w:tcW w:w="0" w:type="auto"/>
            <w:tcBorders>
              <w:top w:val="nil"/>
              <w:left w:val="nil"/>
              <w:bottom w:val="nil"/>
              <w:right w:val="nil"/>
            </w:tcBorders>
          </w:tcPr>
          <w:p w14:paraId="7185F9DC"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BCF5B84" w14:textId="30DA0C76" w:rsidR="00B62C59" w:rsidRDefault="00B62C59" w:rsidP="00B62C59">
            <w:pPr>
              <w:widowControl w:val="0"/>
              <w:autoSpaceDE w:val="0"/>
              <w:autoSpaceDN w:val="0"/>
              <w:adjustRightInd w:val="0"/>
              <w:rPr>
                <w:szCs w:val="24"/>
              </w:rPr>
            </w:pPr>
            <w:r>
              <w:rPr>
                <w:szCs w:val="24"/>
              </w:rPr>
              <w:t>(0.126)</w:t>
            </w:r>
          </w:p>
        </w:tc>
        <w:tc>
          <w:tcPr>
            <w:tcW w:w="0" w:type="auto"/>
            <w:tcBorders>
              <w:top w:val="nil"/>
              <w:left w:val="nil"/>
              <w:bottom w:val="nil"/>
              <w:right w:val="nil"/>
            </w:tcBorders>
          </w:tcPr>
          <w:p w14:paraId="1CF6B4B1" w14:textId="450C219E" w:rsidR="00B62C59" w:rsidRDefault="00B62C59" w:rsidP="00B62C59">
            <w:pPr>
              <w:widowControl w:val="0"/>
              <w:autoSpaceDE w:val="0"/>
              <w:autoSpaceDN w:val="0"/>
              <w:adjustRightInd w:val="0"/>
              <w:rPr>
                <w:szCs w:val="24"/>
              </w:rPr>
            </w:pPr>
            <w:r>
              <w:rPr>
                <w:szCs w:val="24"/>
              </w:rPr>
              <w:t>(0.123)</w:t>
            </w:r>
          </w:p>
        </w:tc>
        <w:tc>
          <w:tcPr>
            <w:tcW w:w="0" w:type="auto"/>
            <w:tcBorders>
              <w:top w:val="nil"/>
              <w:left w:val="nil"/>
              <w:bottom w:val="nil"/>
              <w:right w:val="nil"/>
            </w:tcBorders>
          </w:tcPr>
          <w:p w14:paraId="3F7EA6B1" w14:textId="2F9DCEEF" w:rsidR="00B62C59" w:rsidRDefault="00B62C59" w:rsidP="00B62C59">
            <w:pPr>
              <w:widowControl w:val="0"/>
              <w:autoSpaceDE w:val="0"/>
              <w:autoSpaceDN w:val="0"/>
              <w:adjustRightInd w:val="0"/>
              <w:rPr>
                <w:szCs w:val="24"/>
              </w:rPr>
            </w:pPr>
            <w:r>
              <w:rPr>
                <w:szCs w:val="24"/>
              </w:rPr>
              <w:t>(0.139)</w:t>
            </w:r>
          </w:p>
        </w:tc>
        <w:tc>
          <w:tcPr>
            <w:tcW w:w="0" w:type="auto"/>
            <w:tcBorders>
              <w:top w:val="nil"/>
              <w:left w:val="nil"/>
              <w:bottom w:val="nil"/>
              <w:right w:val="nil"/>
            </w:tcBorders>
          </w:tcPr>
          <w:p w14:paraId="78CDBD92" w14:textId="26B497D0"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07EE921D" w14:textId="2C269D82" w:rsidR="00B62C59" w:rsidRDefault="00B62C59" w:rsidP="00B62C59">
            <w:pPr>
              <w:widowControl w:val="0"/>
              <w:autoSpaceDE w:val="0"/>
              <w:autoSpaceDN w:val="0"/>
              <w:adjustRightInd w:val="0"/>
              <w:rPr>
                <w:szCs w:val="24"/>
              </w:rPr>
            </w:pPr>
            <w:r>
              <w:rPr>
                <w:szCs w:val="24"/>
              </w:rPr>
              <w:t>(0.125)</w:t>
            </w:r>
          </w:p>
        </w:tc>
        <w:tc>
          <w:tcPr>
            <w:tcW w:w="0" w:type="auto"/>
            <w:tcBorders>
              <w:top w:val="nil"/>
              <w:left w:val="nil"/>
              <w:bottom w:val="nil"/>
              <w:right w:val="nil"/>
            </w:tcBorders>
          </w:tcPr>
          <w:p w14:paraId="6668109D" w14:textId="60754CAE" w:rsidR="00B62C59" w:rsidRDefault="00B62C59" w:rsidP="00B62C59">
            <w:pPr>
              <w:widowControl w:val="0"/>
              <w:autoSpaceDE w:val="0"/>
              <w:autoSpaceDN w:val="0"/>
              <w:adjustRightInd w:val="0"/>
              <w:rPr>
                <w:szCs w:val="24"/>
              </w:rPr>
            </w:pPr>
            <w:r>
              <w:rPr>
                <w:szCs w:val="24"/>
              </w:rPr>
              <w:t>(0.122)</w:t>
            </w:r>
          </w:p>
        </w:tc>
        <w:tc>
          <w:tcPr>
            <w:tcW w:w="0" w:type="auto"/>
            <w:tcBorders>
              <w:top w:val="nil"/>
              <w:left w:val="nil"/>
              <w:bottom w:val="nil"/>
              <w:right w:val="nil"/>
            </w:tcBorders>
          </w:tcPr>
          <w:p w14:paraId="41524C13" w14:textId="4C4CFE96" w:rsidR="00B62C59" w:rsidRDefault="00B62C59" w:rsidP="00B62C59">
            <w:pPr>
              <w:widowControl w:val="0"/>
              <w:autoSpaceDE w:val="0"/>
              <w:autoSpaceDN w:val="0"/>
              <w:adjustRightInd w:val="0"/>
              <w:rPr>
                <w:szCs w:val="24"/>
              </w:rPr>
            </w:pPr>
            <w:r>
              <w:rPr>
                <w:szCs w:val="24"/>
              </w:rPr>
              <w:t>(0.130)</w:t>
            </w:r>
          </w:p>
        </w:tc>
      </w:tr>
      <w:tr w:rsidR="00B62C59" w14:paraId="3C7BB87F" w14:textId="77777777" w:rsidTr="00E42972">
        <w:trPr>
          <w:jc w:val="center"/>
        </w:trPr>
        <w:tc>
          <w:tcPr>
            <w:tcW w:w="0" w:type="auto"/>
            <w:tcBorders>
              <w:top w:val="nil"/>
              <w:left w:val="nil"/>
              <w:bottom w:val="nil"/>
              <w:right w:val="nil"/>
            </w:tcBorders>
          </w:tcPr>
          <w:p w14:paraId="026A7310" w14:textId="77777777" w:rsidR="00B62C59" w:rsidRDefault="00B62C59" w:rsidP="00B62C59">
            <w:pPr>
              <w:widowControl w:val="0"/>
              <w:autoSpaceDE w:val="0"/>
              <w:autoSpaceDN w:val="0"/>
              <w:adjustRightInd w:val="0"/>
              <w:rPr>
                <w:szCs w:val="24"/>
              </w:rPr>
            </w:pPr>
            <w:r>
              <w:rPr>
                <w:szCs w:val="24"/>
              </w:rPr>
              <w:t>Democrat</w:t>
            </w:r>
          </w:p>
        </w:tc>
        <w:tc>
          <w:tcPr>
            <w:tcW w:w="0" w:type="auto"/>
            <w:tcBorders>
              <w:top w:val="nil"/>
              <w:left w:val="nil"/>
              <w:bottom w:val="nil"/>
              <w:right w:val="nil"/>
            </w:tcBorders>
          </w:tcPr>
          <w:p w14:paraId="48CCE994" w14:textId="17A19B45" w:rsidR="00B62C59" w:rsidRDefault="00B62C59" w:rsidP="00B62C59">
            <w:pPr>
              <w:widowControl w:val="0"/>
              <w:autoSpaceDE w:val="0"/>
              <w:autoSpaceDN w:val="0"/>
              <w:adjustRightInd w:val="0"/>
              <w:rPr>
                <w:szCs w:val="24"/>
              </w:rPr>
            </w:pPr>
            <w:r>
              <w:rPr>
                <w:szCs w:val="24"/>
              </w:rPr>
              <w:t>0.310***</w:t>
            </w:r>
          </w:p>
        </w:tc>
        <w:tc>
          <w:tcPr>
            <w:tcW w:w="0" w:type="auto"/>
            <w:tcBorders>
              <w:top w:val="nil"/>
              <w:left w:val="nil"/>
              <w:bottom w:val="nil"/>
              <w:right w:val="nil"/>
            </w:tcBorders>
          </w:tcPr>
          <w:p w14:paraId="7829B884" w14:textId="6302BC00" w:rsidR="00B62C59" w:rsidRDefault="00B62C59" w:rsidP="00B62C59">
            <w:pPr>
              <w:widowControl w:val="0"/>
              <w:autoSpaceDE w:val="0"/>
              <w:autoSpaceDN w:val="0"/>
              <w:adjustRightInd w:val="0"/>
              <w:rPr>
                <w:szCs w:val="24"/>
              </w:rPr>
            </w:pPr>
            <w:r>
              <w:rPr>
                <w:szCs w:val="24"/>
              </w:rPr>
              <w:t>-0.381***</w:t>
            </w:r>
          </w:p>
        </w:tc>
        <w:tc>
          <w:tcPr>
            <w:tcW w:w="0" w:type="auto"/>
            <w:tcBorders>
              <w:top w:val="nil"/>
              <w:left w:val="nil"/>
              <w:bottom w:val="nil"/>
              <w:right w:val="nil"/>
            </w:tcBorders>
          </w:tcPr>
          <w:p w14:paraId="7398AA6B" w14:textId="5D92142E" w:rsidR="00B62C59" w:rsidRDefault="00B62C59" w:rsidP="00B62C59">
            <w:pPr>
              <w:widowControl w:val="0"/>
              <w:autoSpaceDE w:val="0"/>
              <w:autoSpaceDN w:val="0"/>
              <w:adjustRightInd w:val="0"/>
              <w:rPr>
                <w:szCs w:val="24"/>
              </w:rPr>
            </w:pPr>
            <w:r>
              <w:rPr>
                <w:szCs w:val="24"/>
              </w:rPr>
              <w:t>-0.0452</w:t>
            </w:r>
          </w:p>
        </w:tc>
        <w:tc>
          <w:tcPr>
            <w:tcW w:w="0" w:type="auto"/>
            <w:tcBorders>
              <w:top w:val="nil"/>
              <w:left w:val="nil"/>
              <w:bottom w:val="nil"/>
              <w:right w:val="nil"/>
            </w:tcBorders>
          </w:tcPr>
          <w:p w14:paraId="42CEBE7C" w14:textId="53FC6153"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06E7F61" w14:textId="40CFAAE4" w:rsidR="00B62C59" w:rsidRDefault="00B62C59" w:rsidP="00B62C59">
            <w:pPr>
              <w:widowControl w:val="0"/>
              <w:autoSpaceDE w:val="0"/>
              <w:autoSpaceDN w:val="0"/>
              <w:adjustRightInd w:val="0"/>
              <w:rPr>
                <w:szCs w:val="24"/>
              </w:rPr>
            </w:pPr>
            <w:r>
              <w:rPr>
                <w:szCs w:val="24"/>
              </w:rPr>
              <w:t>0.515***</w:t>
            </w:r>
          </w:p>
        </w:tc>
        <w:tc>
          <w:tcPr>
            <w:tcW w:w="0" w:type="auto"/>
            <w:tcBorders>
              <w:top w:val="nil"/>
              <w:left w:val="nil"/>
              <w:bottom w:val="nil"/>
              <w:right w:val="nil"/>
            </w:tcBorders>
          </w:tcPr>
          <w:p w14:paraId="7A196807" w14:textId="79DBC3F7" w:rsidR="00B62C59" w:rsidRDefault="00B62C59" w:rsidP="00B62C59">
            <w:pPr>
              <w:widowControl w:val="0"/>
              <w:autoSpaceDE w:val="0"/>
              <w:autoSpaceDN w:val="0"/>
              <w:adjustRightInd w:val="0"/>
              <w:rPr>
                <w:szCs w:val="24"/>
              </w:rPr>
            </w:pPr>
            <w:r>
              <w:rPr>
                <w:szCs w:val="24"/>
              </w:rPr>
              <w:t>0.505***</w:t>
            </w:r>
          </w:p>
        </w:tc>
        <w:tc>
          <w:tcPr>
            <w:tcW w:w="0" w:type="auto"/>
            <w:tcBorders>
              <w:top w:val="nil"/>
              <w:left w:val="nil"/>
              <w:bottom w:val="nil"/>
              <w:right w:val="nil"/>
            </w:tcBorders>
          </w:tcPr>
          <w:p w14:paraId="3BB8D2CC" w14:textId="53BDE438" w:rsidR="00B62C59" w:rsidRDefault="00B62C59" w:rsidP="00B62C59">
            <w:pPr>
              <w:widowControl w:val="0"/>
              <w:autoSpaceDE w:val="0"/>
              <w:autoSpaceDN w:val="0"/>
              <w:adjustRightInd w:val="0"/>
              <w:rPr>
                <w:szCs w:val="24"/>
              </w:rPr>
            </w:pPr>
            <w:r>
              <w:rPr>
                <w:szCs w:val="24"/>
              </w:rPr>
              <w:t>-0.0188</w:t>
            </w:r>
          </w:p>
        </w:tc>
      </w:tr>
      <w:tr w:rsidR="00B62C59" w14:paraId="58C70B62" w14:textId="77777777" w:rsidTr="00E42972">
        <w:trPr>
          <w:jc w:val="center"/>
        </w:trPr>
        <w:tc>
          <w:tcPr>
            <w:tcW w:w="0" w:type="auto"/>
            <w:tcBorders>
              <w:top w:val="nil"/>
              <w:left w:val="nil"/>
              <w:bottom w:val="nil"/>
              <w:right w:val="nil"/>
            </w:tcBorders>
          </w:tcPr>
          <w:p w14:paraId="7161B88D"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CF1DFF3" w14:textId="53EC49B7" w:rsidR="00B62C59" w:rsidRDefault="00B62C59" w:rsidP="00B62C59">
            <w:pPr>
              <w:widowControl w:val="0"/>
              <w:autoSpaceDE w:val="0"/>
              <w:autoSpaceDN w:val="0"/>
              <w:adjustRightInd w:val="0"/>
              <w:rPr>
                <w:szCs w:val="24"/>
              </w:rPr>
            </w:pPr>
            <w:r>
              <w:rPr>
                <w:szCs w:val="24"/>
              </w:rPr>
              <w:t>(0.117)</w:t>
            </w:r>
          </w:p>
        </w:tc>
        <w:tc>
          <w:tcPr>
            <w:tcW w:w="0" w:type="auto"/>
            <w:tcBorders>
              <w:top w:val="nil"/>
              <w:left w:val="nil"/>
              <w:bottom w:val="nil"/>
              <w:right w:val="nil"/>
            </w:tcBorders>
          </w:tcPr>
          <w:p w14:paraId="76294850" w14:textId="42324752" w:rsidR="00B62C59" w:rsidRDefault="00B62C59" w:rsidP="00B62C59">
            <w:pPr>
              <w:widowControl w:val="0"/>
              <w:autoSpaceDE w:val="0"/>
              <w:autoSpaceDN w:val="0"/>
              <w:adjustRightInd w:val="0"/>
              <w:rPr>
                <w:szCs w:val="24"/>
              </w:rPr>
            </w:pPr>
            <w:r>
              <w:rPr>
                <w:szCs w:val="24"/>
              </w:rPr>
              <w:t>(0.122)</w:t>
            </w:r>
          </w:p>
        </w:tc>
        <w:tc>
          <w:tcPr>
            <w:tcW w:w="0" w:type="auto"/>
            <w:tcBorders>
              <w:top w:val="nil"/>
              <w:left w:val="nil"/>
              <w:bottom w:val="nil"/>
              <w:right w:val="nil"/>
            </w:tcBorders>
          </w:tcPr>
          <w:p w14:paraId="28C81981" w14:textId="3FE1A236" w:rsidR="00B62C59" w:rsidRDefault="00B62C59" w:rsidP="00B62C59">
            <w:pPr>
              <w:widowControl w:val="0"/>
              <w:autoSpaceDE w:val="0"/>
              <w:autoSpaceDN w:val="0"/>
              <w:adjustRightInd w:val="0"/>
              <w:rPr>
                <w:szCs w:val="24"/>
              </w:rPr>
            </w:pPr>
            <w:r>
              <w:rPr>
                <w:szCs w:val="24"/>
              </w:rPr>
              <w:t>(0.125)</w:t>
            </w:r>
          </w:p>
        </w:tc>
        <w:tc>
          <w:tcPr>
            <w:tcW w:w="0" w:type="auto"/>
            <w:tcBorders>
              <w:top w:val="nil"/>
              <w:left w:val="nil"/>
              <w:bottom w:val="nil"/>
              <w:right w:val="nil"/>
            </w:tcBorders>
          </w:tcPr>
          <w:p w14:paraId="1F8727D5" w14:textId="3D42BDAB"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F0FD22D" w14:textId="36E92D75" w:rsidR="00B62C59" w:rsidRDefault="00B62C59" w:rsidP="00B62C59">
            <w:pPr>
              <w:widowControl w:val="0"/>
              <w:autoSpaceDE w:val="0"/>
              <w:autoSpaceDN w:val="0"/>
              <w:adjustRightInd w:val="0"/>
              <w:rPr>
                <w:szCs w:val="24"/>
              </w:rPr>
            </w:pPr>
            <w:r>
              <w:rPr>
                <w:szCs w:val="24"/>
              </w:rPr>
              <w:t>(0.113)</w:t>
            </w:r>
          </w:p>
        </w:tc>
        <w:tc>
          <w:tcPr>
            <w:tcW w:w="0" w:type="auto"/>
            <w:tcBorders>
              <w:top w:val="nil"/>
              <w:left w:val="nil"/>
              <w:bottom w:val="nil"/>
              <w:right w:val="nil"/>
            </w:tcBorders>
          </w:tcPr>
          <w:p w14:paraId="3CFEB9E0" w14:textId="2A81B7AC" w:rsidR="00B62C59" w:rsidRDefault="00B62C59" w:rsidP="00B62C59">
            <w:pPr>
              <w:widowControl w:val="0"/>
              <w:autoSpaceDE w:val="0"/>
              <w:autoSpaceDN w:val="0"/>
              <w:adjustRightInd w:val="0"/>
              <w:rPr>
                <w:szCs w:val="24"/>
              </w:rPr>
            </w:pPr>
            <w:r>
              <w:rPr>
                <w:szCs w:val="24"/>
              </w:rPr>
              <w:t>(0.116)</w:t>
            </w:r>
          </w:p>
        </w:tc>
        <w:tc>
          <w:tcPr>
            <w:tcW w:w="0" w:type="auto"/>
            <w:tcBorders>
              <w:top w:val="nil"/>
              <w:left w:val="nil"/>
              <w:bottom w:val="nil"/>
              <w:right w:val="nil"/>
            </w:tcBorders>
          </w:tcPr>
          <w:p w14:paraId="132DA2B1" w14:textId="602E5853" w:rsidR="00B62C59" w:rsidRDefault="00B62C59" w:rsidP="00B62C59">
            <w:pPr>
              <w:widowControl w:val="0"/>
              <w:autoSpaceDE w:val="0"/>
              <w:autoSpaceDN w:val="0"/>
              <w:adjustRightInd w:val="0"/>
              <w:rPr>
                <w:szCs w:val="24"/>
              </w:rPr>
            </w:pPr>
            <w:r>
              <w:rPr>
                <w:szCs w:val="24"/>
              </w:rPr>
              <w:t>(0.124)</w:t>
            </w:r>
          </w:p>
        </w:tc>
      </w:tr>
      <w:tr w:rsidR="00B62C59" w14:paraId="08B4AFAD" w14:textId="77777777" w:rsidTr="00E42972">
        <w:trPr>
          <w:jc w:val="center"/>
        </w:trPr>
        <w:tc>
          <w:tcPr>
            <w:tcW w:w="0" w:type="auto"/>
            <w:tcBorders>
              <w:top w:val="nil"/>
              <w:left w:val="nil"/>
              <w:bottom w:val="nil"/>
              <w:right w:val="nil"/>
            </w:tcBorders>
          </w:tcPr>
          <w:p w14:paraId="670C9972" w14:textId="584A1D1A" w:rsidR="00B62C59" w:rsidRDefault="00B62C59" w:rsidP="00B62C59">
            <w:pPr>
              <w:widowControl w:val="0"/>
              <w:autoSpaceDE w:val="0"/>
              <w:autoSpaceDN w:val="0"/>
              <w:adjustRightInd w:val="0"/>
              <w:rPr>
                <w:szCs w:val="24"/>
              </w:rPr>
            </w:pPr>
            <w:r>
              <w:rPr>
                <w:szCs w:val="24"/>
              </w:rPr>
              <w:t>Cutpoint 1</w:t>
            </w:r>
          </w:p>
        </w:tc>
        <w:tc>
          <w:tcPr>
            <w:tcW w:w="0" w:type="auto"/>
            <w:tcBorders>
              <w:top w:val="nil"/>
              <w:left w:val="nil"/>
              <w:bottom w:val="nil"/>
              <w:right w:val="nil"/>
            </w:tcBorders>
          </w:tcPr>
          <w:p w14:paraId="6967AB5D" w14:textId="69BA2F28" w:rsidR="00B62C59" w:rsidRDefault="00B62C59" w:rsidP="00B62C59">
            <w:pPr>
              <w:widowControl w:val="0"/>
              <w:autoSpaceDE w:val="0"/>
              <w:autoSpaceDN w:val="0"/>
              <w:adjustRightInd w:val="0"/>
              <w:rPr>
                <w:szCs w:val="24"/>
              </w:rPr>
            </w:pPr>
            <w:r>
              <w:rPr>
                <w:szCs w:val="24"/>
              </w:rPr>
              <w:t>-2.733***</w:t>
            </w:r>
          </w:p>
        </w:tc>
        <w:tc>
          <w:tcPr>
            <w:tcW w:w="0" w:type="auto"/>
            <w:tcBorders>
              <w:top w:val="nil"/>
              <w:left w:val="nil"/>
              <w:bottom w:val="nil"/>
              <w:right w:val="nil"/>
            </w:tcBorders>
          </w:tcPr>
          <w:p w14:paraId="4925FFC7" w14:textId="48695037" w:rsidR="00B62C59" w:rsidRDefault="00B62C59" w:rsidP="00B62C59">
            <w:pPr>
              <w:widowControl w:val="0"/>
              <w:autoSpaceDE w:val="0"/>
              <w:autoSpaceDN w:val="0"/>
              <w:adjustRightInd w:val="0"/>
              <w:rPr>
                <w:szCs w:val="24"/>
              </w:rPr>
            </w:pPr>
            <w:r>
              <w:rPr>
                <w:szCs w:val="24"/>
              </w:rPr>
              <w:t>-1.794***</w:t>
            </w:r>
          </w:p>
        </w:tc>
        <w:tc>
          <w:tcPr>
            <w:tcW w:w="0" w:type="auto"/>
            <w:tcBorders>
              <w:top w:val="nil"/>
              <w:left w:val="nil"/>
              <w:bottom w:val="nil"/>
              <w:right w:val="nil"/>
            </w:tcBorders>
          </w:tcPr>
          <w:p w14:paraId="51D24BD6" w14:textId="5D9239E0" w:rsidR="00B62C59" w:rsidRDefault="00B62C59" w:rsidP="00B62C59">
            <w:pPr>
              <w:widowControl w:val="0"/>
              <w:autoSpaceDE w:val="0"/>
              <w:autoSpaceDN w:val="0"/>
              <w:adjustRightInd w:val="0"/>
              <w:rPr>
                <w:szCs w:val="24"/>
              </w:rPr>
            </w:pPr>
            <w:r>
              <w:rPr>
                <w:szCs w:val="24"/>
              </w:rPr>
              <w:t>-2.304***</w:t>
            </w:r>
          </w:p>
        </w:tc>
        <w:tc>
          <w:tcPr>
            <w:tcW w:w="0" w:type="auto"/>
            <w:tcBorders>
              <w:top w:val="nil"/>
              <w:left w:val="nil"/>
              <w:bottom w:val="nil"/>
              <w:right w:val="nil"/>
            </w:tcBorders>
          </w:tcPr>
          <w:p w14:paraId="0BB422B8" w14:textId="4DC41BC3"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8A49562" w14:textId="6CFF4A62" w:rsidR="00B62C59" w:rsidRDefault="00B62C59" w:rsidP="00B62C59">
            <w:pPr>
              <w:widowControl w:val="0"/>
              <w:autoSpaceDE w:val="0"/>
              <w:autoSpaceDN w:val="0"/>
              <w:adjustRightInd w:val="0"/>
              <w:rPr>
                <w:szCs w:val="24"/>
              </w:rPr>
            </w:pPr>
            <w:r>
              <w:rPr>
                <w:szCs w:val="24"/>
              </w:rPr>
              <w:t>-2.333***</w:t>
            </w:r>
          </w:p>
        </w:tc>
        <w:tc>
          <w:tcPr>
            <w:tcW w:w="0" w:type="auto"/>
            <w:tcBorders>
              <w:top w:val="nil"/>
              <w:left w:val="nil"/>
              <w:bottom w:val="nil"/>
              <w:right w:val="nil"/>
            </w:tcBorders>
          </w:tcPr>
          <w:p w14:paraId="7D038E57" w14:textId="18D57077" w:rsidR="00B62C59" w:rsidRDefault="00B62C59" w:rsidP="00B62C59">
            <w:pPr>
              <w:widowControl w:val="0"/>
              <w:autoSpaceDE w:val="0"/>
              <w:autoSpaceDN w:val="0"/>
              <w:adjustRightInd w:val="0"/>
              <w:rPr>
                <w:szCs w:val="24"/>
              </w:rPr>
            </w:pPr>
            <w:r>
              <w:rPr>
                <w:szCs w:val="24"/>
              </w:rPr>
              <w:t>-2.173***</w:t>
            </w:r>
          </w:p>
        </w:tc>
        <w:tc>
          <w:tcPr>
            <w:tcW w:w="0" w:type="auto"/>
            <w:tcBorders>
              <w:top w:val="nil"/>
              <w:left w:val="nil"/>
              <w:bottom w:val="nil"/>
              <w:right w:val="nil"/>
            </w:tcBorders>
          </w:tcPr>
          <w:p w14:paraId="0C789339" w14:textId="207ACC04" w:rsidR="00B62C59" w:rsidRDefault="00B62C59" w:rsidP="00B62C59">
            <w:pPr>
              <w:widowControl w:val="0"/>
              <w:autoSpaceDE w:val="0"/>
              <w:autoSpaceDN w:val="0"/>
              <w:adjustRightInd w:val="0"/>
              <w:rPr>
                <w:szCs w:val="24"/>
              </w:rPr>
            </w:pPr>
            <w:r>
              <w:rPr>
                <w:szCs w:val="24"/>
              </w:rPr>
              <w:t>-2.769***</w:t>
            </w:r>
          </w:p>
        </w:tc>
      </w:tr>
      <w:tr w:rsidR="00B62C59" w14:paraId="36006EA4" w14:textId="77777777" w:rsidTr="00E42972">
        <w:trPr>
          <w:jc w:val="center"/>
        </w:trPr>
        <w:tc>
          <w:tcPr>
            <w:tcW w:w="0" w:type="auto"/>
            <w:tcBorders>
              <w:top w:val="nil"/>
              <w:left w:val="nil"/>
              <w:bottom w:val="nil"/>
              <w:right w:val="nil"/>
            </w:tcBorders>
          </w:tcPr>
          <w:p w14:paraId="16C43BA5"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0130DA79" w14:textId="6A971C26" w:rsidR="00B62C59" w:rsidRDefault="00B62C59" w:rsidP="00B62C59">
            <w:pPr>
              <w:widowControl w:val="0"/>
              <w:autoSpaceDE w:val="0"/>
              <w:autoSpaceDN w:val="0"/>
              <w:adjustRightInd w:val="0"/>
              <w:rPr>
                <w:szCs w:val="24"/>
              </w:rPr>
            </w:pPr>
            <w:r>
              <w:rPr>
                <w:szCs w:val="24"/>
              </w:rPr>
              <w:t>(0.246)</w:t>
            </w:r>
          </w:p>
        </w:tc>
        <w:tc>
          <w:tcPr>
            <w:tcW w:w="0" w:type="auto"/>
            <w:tcBorders>
              <w:top w:val="nil"/>
              <w:left w:val="nil"/>
              <w:bottom w:val="nil"/>
              <w:right w:val="nil"/>
            </w:tcBorders>
          </w:tcPr>
          <w:p w14:paraId="4A3A09E8" w14:textId="570B78A5" w:rsidR="00B62C59" w:rsidRDefault="00B62C59" w:rsidP="00B62C59">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2F9ADABB" w14:textId="65758FB8" w:rsidR="00B62C59" w:rsidRDefault="00B62C59" w:rsidP="00B62C59">
            <w:pPr>
              <w:widowControl w:val="0"/>
              <w:autoSpaceDE w:val="0"/>
              <w:autoSpaceDN w:val="0"/>
              <w:adjustRightInd w:val="0"/>
              <w:rPr>
                <w:szCs w:val="24"/>
              </w:rPr>
            </w:pPr>
            <w:r>
              <w:rPr>
                <w:szCs w:val="24"/>
              </w:rPr>
              <w:t>(0.187)</w:t>
            </w:r>
          </w:p>
        </w:tc>
        <w:tc>
          <w:tcPr>
            <w:tcW w:w="0" w:type="auto"/>
            <w:tcBorders>
              <w:top w:val="nil"/>
              <w:left w:val="nil"/>
              <w:bottom w:val="nil"/>
              <w:right w:val="nil"/>
            </w:tcBorders>
          </w:tcPr>
          <w:p w14:paraId="62C607E1" w14:textId="162CE446"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62293BAC" w14:textId="21F16E2D" w:rsidR="00B62C59" w:rsidRDefault="00B62C59" w:rsidP="00B62C59">
            <w:pPr>
              <w:widowControl w:val="0"/>
              <w:autoSpaceDE w:val="0"/>
              <w:autoSpaceDN w:val="0"/>
              <w:adjustRightInd w:val="0"/>
              <w:rPr>
                <w:szCs w:val="24"/>
              </w:rPr>
            </w:pPr>
            <w:r>
              <w:rPr>
                <w:szCs w:val="24"/>
              </w:rPr>
              <w:t>(0.178)</w:t>
            </w:r>
          </w:p>
        </w:tc>
        <w:tc>
          <w:tcPr>
            <w:tcW w:w="0" w:type="auto"/>
            <w:tcBorders>
              <w:top w:val="nil"/>
              <w:left w:val="nil"/>
              <w:bottom w:val="nil"/>
              <w:right w:val="nil"/>
            </w:tcBorders>
          </w:tcPr>
          <w:p w14:paraId="62E315C4" w14:textId="461C7B14" w:rsidR="00B62C59" w:rsidRDefault="00B62C59" w:rsidP="00B62C59">
            <w:pPr>
              <w:widowControl w:val="0"/>
              <w:autoSpaceDE w:val="0"/>
              <w:autoSpaceDN w:val="0"/>
              <w:adjustRightInd w:val="0"/>
              <w:rPr>
                <w:szCs w:val="24"/>
              </w:rPr>
            </w:pPr>
            <w:r>
              <w:rPr>
                <w:szCs w:val="24"/>
              </w:rPr>
              <w:t>(0.153)</w:t>
            </w:r>
          </w:p>
        </w:tc>
        <w:tc>
          <w:tcPr>
            <w:tcW w:w="0" w:type="auto"/>
            <w:tcBorders>
              <w:top w:val="nil"/>
              <w:left w:val="nil"/>
              <w:bottom w:val="nil"/>
              <w:right w:val="nil"/>
            </w:tcBorders>
          </w:tcPr>
          <w:p w14:paraId="3CC6E9B4" w14:textId="24E62672" w:rsidR="00B62C59" w:rsidRDefault="00B62C59" w:rsidP="00B62C59">
            <w:pPr>
              <w:widowControl w:val="0"/>
              <w:autoSpaceDE w:val="0"/>
              <w:autoSpaceDN w:val="0"/>
              <w:adjustRightInd w:val="0"/>
              <w:rPr>
                <w:szCs w:val="24"/>
              </w:rPr>
            </w:pPr>
            <w:r>
              <w:rPr>
                <w:szCs w:val="24"/>
              </w:rPr>
              <w:t>(0.248)</w:t>
            </w:r>
          </w:p>
        </w:tc>
      </w:tr>
      <w:tr w:rsidR="00B62C59" w14:paraId="51EA0D07" w14:textId="77777777" w:rsidTr="00E42972">
        <w:trPr>
          <w:jc w:val="center"/>
        </w:trPr>
        <w:tc>
          <w:tcPr>
            <w:tcW w:w="0" w:type="auto"/>
            <w:tcBorders>
              <w:top w:val="nil"/>
              <w:left w:val="nil"/>
              <w:bottom w:val="nil"/>
              <w:right w:val="nil"/>
            </w:tcBorders>
          </w:tcPr>
          <w:p w14:paraId="005A8503" w14:textId="09841ED4" w:rsidR="00B62C59" w:rsidRDefault="00B62C59" w:rsidP="00B62C59">
            <w:pPr>
              <w:widowControl w:val="0"/>
              <w:autoSpaceDE w:val="0"/>
              <w:autoSpaceDN w:val="0"/>
              <w:adjustRightInd w:val="0"/>
              <w:rPr>
                <w:szCs w:val="24"/>
              </w:rPr>
            </w:pPr>
            <w:r>
              <w:rPr>
                <w:szCs w:val="24"/>
              </w:rPr>
              <w:t>Cutpoint 2</w:t>
            </w:r>
          </w:p>
        </w:tc>
        <w:tc>
          <w:tcPr>
            <w:tcW w:w="0" w:type="auto"/>
            <w:tcBorders>
              <w:top w:val="nil"/>
              <w:left w:val="nil"/>
              <w:bottom w:val="nil"/>
              <w:right w:val="nil"/>
            </w:tcBorders>
          </w:tcPr>
          <w:p w14:paraId="2BAD75EB" w14:textId="1D9BA90C" w:rsidR="00B62C59" w:rsidRDefault="00B62C59" w:rsidP="00B62C59">
            <w:pPr>
              <w:widowControl w:val="0"/>
              <w:autoSpaceDE w:val="0"/>
              <w:autoSpaceDN w:val="0"/>
              <w:adjustRightInd w:val="0"/>
              <w:rPr>
                <w:szCs w:val="24"/>
              </w:rPr>
            </w:pPr>
            <w:r>
              <w:rPr>
                <w:szCs w:val="24"/>
              </w:rPr>
              <w:t>-1.803***</w:t>
            </w:r>
          </w:p>
        </w:tc>
        <w:tc>
          <w:tcPr>
            <w:tcW w:w="0" w:type="auto"/>
            <w:tcBorders>
              <w:top w:val="nil"/>
              <w:left w:val="nil"/>
              <w:bottom w:val="nil"/>
              <w:right w:val="nil"/>
            </w:tcBorders>
          </w:tcPr>
          <w:p w14:paraId="38918A32" w14:textId="77B1055A" w:rsidR="00B62C59" w:rsidRDefault="00B62C59" w:rsidP="00B62C59">
            <w:pPr>
              <w:widowControl w:val="0"/>
              <w:autoSpaceDE w:val="0"/>
              <w:autoSpaceDN w:val="0"/>
              <w:adjustRightInd w:val="0"/>
              <w:rPr>
                <w:szCs w:val="24"/>
              </w:rPr>
            </w:pPr>
            <w:r>
              <w:rPr>
                <w:szCs w:val="24"/>
              </w:rPr>
              <w:t>-0.923***</w:t>
            </w:r>
          </w:p>
        </w:tc>
        <w:tc>
          <w:tcPr>
            <w:tcW w:w="0" w:type="auto"/>
            <w:tcBorders>
              <w:top w:val="nil"/>
              <w:left w:val="nil"/>
              <w:bottom w:val="nil"/>
              <w:right w:val="nil"/>
            </w:tcBorders>
          </w:tcPr>
          <w:p w14:paraId="426F6F83" w14:textId="5D273F49" w:rsidR="00B62C59" w:rsidRDefault="00B62C59" w:rsidP="00B62C59">
            <w:pPr>
              <w:widowControl w:val="0"/>
              <w:autoSpaceDE w:val="0"/>
              <w:autoSpaceDN w:val="0"/>
              <w:adjustRightInd w:val="0"/>
              <w:rPr>
                <w:szCs w:val="24"/>
              </w:rPr>
            </w:pPr>
            <w:r>
              <w:rPr>
                <w:szCs w:val="24"/>
              </w:rPr>
              <w:t>-1.775***</w:t>
            </w:r>
          </w:p>
        </w:tc>
        <w:tc>
          <w:tcPr>
            <w:tcW w:w="0" w:type="auto"/>
            <w:tcBorders>
              <w:top w:val="nil"/>
              <w:left w:val="nil"/>
              <w:bottom w:val="nil"/>
              <w:right w:val="nil"/>
            </w:tcBorders>
          </w:tcPr>
          <w:p w14:paraId="4815DC24" w14:textId="32117854"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09AB2BF8" w14:textId="2C5D9ED5" w:rsidR="00B62C59" w:rsidRDefault="00B62C59" w:rsidP="00B62C59">
            <w:pPr>
              <w:widowControl w:val="0"/>
              <w:autoSpaceDE w:val="0"/>
              <w:autoSpaceDN w:val="0"/>
              <w:adjustRightInd w:val="0"/>
              <w:rPr>
                <w:szCs w:val="24"/>
              </w:rPr>
            </w:pPr>
            <w:r>
              <w:rPr>
                <w:szCs w:val="24"/>
              </w:rPr>
              <w:t>-1.532***</w:t>
            </w:r>
          </w:p>
        </w:tc>
        <w:tc>
          <w:tcPr>
            <w:tcW w:w="0" w:type="auto"/>
            <w:tcBorders>
              <w:top w:val="nil"/>
              <w:left w:val="nil"/>
              <w:bottom w:val="nil"/>
              <w:right w:val="nil"/>
            </w:tcBorders>
          </w:tcPr>
          <w:p w14:paraId="06C2893C" w14:textId="1EA32CCB" w:rsidR="00B62C59" w:rsidRDefault="00B62C59" w:rsidP="00B62C59">
            <w:pPr>
              <w:widowControl w:val="0"/>
              <w:autoSpaceDE w:val="0"/>
              <w:autoSpaceDN w:val="0"/>
              <w:adjustRightInd w:val="0"/>
              <w:rPr>
                <w:szCs w:val="24"/>
              </w:rPr>
            </w:pPr>
            <w:r>
              <w:rPr>
                <w:szCs w:val="24"/>
              </w:rPr>
              <w:t>-1.340***</w:t>
            </w:r>
          </w:p>
        </w:tc>
        <w:tc>
          <w:tcPr>
            <w:tcW w:w="0" w:type="auto"/>
            <w:tcBorders>
              <w:top w:val="nil"/>
              <w:left w:val="nil"/>
              <w:bottom w:val="nil"/>
              <w:right w:val="nil"/>
            </w:tcBorders>
          </w:tcPr>
          <w:p w14:paraId="701788DA" w14:textId="74FA324C" w:rsidR="00B62C59" w:rsidRDefault="00B62C59" w:rsidP="00B62C59">
            <w:pPr>
              <w:widowControl w:val="0"/>
              <w:autoSpaceDE w:val="0"/>
              <w:autoSpaceDN w:val="0"/>
              <w:adjustRightInd w:val="0"/>
              <w:rPr>
                <w:szCs w:val="24"/>
              </w:rPr>
            </w:pPr>
            <w:r>
              <w:rPr>
                <w:szCs w:val="24"/>
              </w:rPr>
              <w:t>-2.018***</w:t>
            </w:r>
          </w:p>
        </w:tc>
      </w:tr>
      <w:tr w:rsidR="00B62C59" w14:paraId="57EDB223" w14:textId="77777777" w:rsidTr="00E42972">
        <w:trPr>
          <w:jc w:val="center"/>
        </w:trPr>
        <w:tc>
          <w:tcPr>
            <w:tcW w:w="0" w:type="auto"/>
            <w:tcBorders>
              <w:top w:val="nil"/>
              <w:left w:val="nil"/>
              <w:bottom w:val="nil"/>
              <w:right w:val="nil"/>
            </w:tcBorders>
          </w:tcPr>
          <w:p w14:paraId="2ECE101D"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24CE6A7" w14:textId="30FE6485" w:rsidR="00B62C59" w:rsidRDefault="00B62C59" w:rsidP="00B62C59">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4B395E66" w14:textId="2A63042E" w:rsidR="00B62C59" w:rsidRDefault="00B62C59" w:rsidP="00B62C59">
            <w:pPr>
              <w:widowControl w:val="0"/>
              <w:autoSpaceDE w:val="0"/>
              <w:autoSpaceDN w:val="0"/>
              <w:adjustRightInd w:val="0"/>
              <w:rPr>
                <w:szCs w:val="24"/>
              </w:rPr>
            </w:pPr>
            <w:r>
              <w:rPr>
                <w:szCs w:val="24"/>
              </w:rPr>
              <w:t>(0.0988)</w:t>
            </w:r>
          </w:p>
        </w:tc>
        <w:tc>
          <w:tcPr>
            <w:tcW w:w="0" w:type="auto"/>
            <w:tcBorders>
              <w:top w:val="nil"/>
              <w:left w:val="nil"/>
              <w:bottom w:val="nil"/>
              <w:right w:val="nil"/>
            </w:tcBorders>
          </w:tcPr>
          <w:p w14:paraId="72E73EB3" w14:textId="33A42597" w:rsidR="00B62C59" w:rsidRDefault="00B62C59" w:rsidP="00B62C59">
            <w:pPr>
              <w:widowControl w:val="0"/>
              <w:autoSpaceDE w:val="0"/>
              <w:autoSpaceDN w:val="0"/>
              <w:adjustRightInd w:val="0"/>
              <w:rPr>
                <w:szCs w:val="24"/>
              </w:rPr>
            </w:pPr>
            <w:r>
              <w:rPr>
                <w:szCs w:val="24"/>
              </w:rPr>
              <w:t>(0.139)</w:t>
            </w:r>
          </w:p>
        </w:tc>
        <w:tc>
          <w:tcPr>
            <w:tcW w:w="0" w:type="auto"/>
            <w:tcBorders>
              <w:top w:val="nil"/>
              <w:left w:val="nil"/>
              <w:bottom w:val="nil"/>
              <w:right w:val="nil"/>
            </w:tcBorders>
          </w:tcPr>
          <w:p w14:paraId="2C5D5C74" w14:textId="603E1CC3"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4B098B2" w14:textId="3D68838C" w:rsidR="00B62C59" w:rsidRDefault="00B62C59" w:rsidP="00B62C59">
            <w:pPr>
              <w:widowControl w:val="0"/>
              <w:autoSpaceDE w:val="0"/>
              <w:autoSpaceDN w:val="0"/>
              <w:adjustRightInd w:val="0"/>
              <w:rPr>
                <w:szCs w:val="24"/>
              </w:rPr>
            </w:pPr>
            <w:r>
              <w:rPr>
                <w:szCs w:val="24"/>
              </w:rPr>
              <w:t>(0.119)</w:t>
            </w:r>
          </w:p>
        </w:tc>
        <w:tc>
          <w:tcPr>
            <w:tcW w:w="0" w:type="auto"/>
            <w:tcBorders>
              <w:top w:val="nil"/>
              <w:left w:val="nil"/>
              <w:bottom w:val="nil"/>
              <w:right w:val="nil"/>
            </w:tcBorders>
          </w:tcPr>
          <w:p w14:paraId="55DEB43D" w14:textId="6D8B6819" w:rsidR="00B62C59" w:rsidRDefault="00B62C59" w:rsidP="00B62C59">
            <w:pPr>
              <w:widowControl w:val="0"/>
              <w:autoSpaceDE w:val="0"/>
              <w:autoSpaceDN w:val="0"/>
              <w:adjustRightInd w:val="0"/>
              <w:rPr>
                <w:szCs w:val="24"/>
              </w:rPr>
            </w:pPr>
            <w:r>
              <w:rPr>
                <w:szCs w:val="24"/>
              </w:rPr>
              <w:t>(0.102)</w:t>
            </w:r>
          </w:p>
        </w:tc>
        <w:tc>
          <w:tcPr>
            <w:tcW w:w="0" w:type="auto"/>
            <w:tcBorders>
              <w:top w:val="nil"/>
              <w:left w:val="nil"/>
              <w:bottom w:val="nil"/>
              <w:right w:val="nil"/>
            </w:tcBorders>
          </w:tcPr>
          <w:p w14:paraId="5BB55E40" w14:textId="182589E9" w:rsidR="00B62C59" w:rsidRDefault="00B62C59" w:rsidP="00B62C59">
            <w:pPr>
              <w:widowControl w:val="0"/>
              <w:autoSpaceDE w:val="0"/>
              <w:autoSpaceDN w:val="0"/>
              <w:adjustRightInd w:val="0"/>
              <w:rPr>
                <w:szCs w:val="24"/>
              </w:rPr>
            </w:pPr>
            <w:r>
              <w:rPr>
                <w:szCs w:val="24"/>
              </w:rPr>
              <w:t>(0.140)</w:t>
            </w:r>
          </w:p>
        </w:tc>
      </w:tr>
      <w:tr w:rsidR="00B62C59" w14:paraId="64D6E755" w14:textId="77777777" w:rsidTr="00E42972">
        <w:trPr>
          <w:jc w:val="center"/>
        </w:trPr>
        <w:tc>
          <w:tcPr>
            <w:tcW w:w="0" w:type="auto"/>
            <w:tcBorders>
              <w:top w:val="nil"/>
              <w:left w:val="nil"/>
              <w:bottom w:val="nil"/>
              <w:right w:val="nil"/>
            </w:tcBorders>
          </w:tcPr>
          <w:p w14:paraId="364E51BC" w14:textId="631C79B9" w:rsidR="00B62C59" w:rsidRDefault="00B62C59" w:rsidP="00B62C59">
            <w:pPr>
              <w:widowControl w:val="0"/>
              <w:autoSpaceDE w:val="0"/>
              <w:autoSpaceDN w:val="0"/>
              <w:adjustRightInd w:val="0"/>
              <w:rPr>
                <w:szCs w:val="24"/>
              </w:rPr>
            </w:pPr>
            <w:r>
              <w:rPr>
                <w:szCs w:val="24"/>
              </w:rPr>
              <w:t>Cutpoint 3</w:t>
            </w:r>
          </w:p>
        </w:tc>
        <w:tc>
          <w:tcPr>
            <w:tcW w:w="0" w:type="auto"/>
            <w:tcBorders>
              <w:top w:val="nil"/>
              <w:left w:val="nil"/>
              <w:bottom w:val="nil"/>
              <w:right w:val="nil"/>
            </w:tcBorders>
          </w:tcPr>
          <w:p w14:paraId="75A261E6" w14:textId="2F26C3FA" w:rsidR="00B62C59" w:rsidRDefault="00B62C59" w:rsidP="00B62C59">
            <w:pPr>
              <w:widowControl w:val="0"/>
              <w:autoSpaceDE w:val="0"/>
              <w:autoSpaceDN w:val="0"/>
              <w:adjustRightInd w:val="0"/>
              <w:rPr>
                <w:szCs w:val="24"/>
              </w:rPr>
            </w:pPr>
            <w:r>
              <w:rPr>
                <w:szCs w:val="24"/>
              </w:rPr>
              <w:t>-0.807***</w:t>
            </w:r>
          </w:p>
        </w:tc>
        <w:tc>
          <w:tcPr>
            <w:tcW w:w="0" w:type="auto"/>
            <w:tcBorders>
              <w:top w:val="nil"/>
              <w:left w:val="nil"/>
              <w:bottom w:val="nil"/>
              <w:right w:val="nil"/>
            </w:tcBorders>
          </w:tcPr>
          <w:p w14:paraId="7192B521" w14:textId="7D3916B9" w:rsidR="00B62C59" w:rsidRDefault="00B62C59" w:rsidP="00B62C59">
            <w:pPr>
              <w:widowControl w:val="0"/>
              <w:autoSpaceDE w:val="0"/>
              <w:autoSpaceDN w:val="0"/>
              <w:adjustRightInd w:val="0"/>
              <w:rPr>
                <w:szCs w:val="24"/>
              </w:rPr>
            </w:pPr>
            <w:r>
              <w:rPr>
                <w:szCs w:val="24"/>
              </w:rPr>
              <w:t>0.841***</w:t>
            </w:r>
          </w:p>
        </w:tc>
        <w:tc>
          <w:tcPr>
            <w:tcW w:w="0" w:type="auto"/>
            <w:tcBorders>
              <w:top w:val="nil"/>
              <w:left w:val="nil"/>
              <w:bottom w:val="nil"/>
              <w:right w:val="nil"/>
            </w:tcBorders>
          </w:tcPr>
          <w:p w14:paraId="243BA781" w14:textId="1229AD4C" w:rsidR="00B62C59" w:rsidRDefault="00B62C59" w:rsidP="00B62C59">
            <w:pPr>
              <w:widowControl w:val="0"/>
              <w:autoSpaceDE w:val="0"/>
              <w:autoSpaceDN w:val="0"/>
              <w:adjustRightInd w:val="0"/>
              <w:rPr>
                <w:szCs w:val="24"/>
              </w:rPr>
            </w:pPr>
            <w:r>
              <w:rPr>
                <w:szCs w:val="24"/>
              </w:rPr>
              <w:t>-1.055***</w:t>
            </w:r>
          </w:p>
        </w:tc>
        <w:tc>
          <w:tcPr>
            <w:tcW w:w="0" w:type="auto"/>
            <w:tcBorders>
              <w:top w:val="nil"/>
              <w:left w:val="nil"/>
              <w:bottom w:val="nil"/>
              <w:right w:val="nil"/>
            </w:tcBorders>
          </w:tcPr>
          <w:p w14:paraId="1F95C4BA" w14:textId="6EB89D86"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FA8C446" w14:textId="732868D0" w:rsidR="00B62C59" w:rsidRDefault="00B62C59" w:rsidP="00B62C59">
            <w:pPr>
              <w:widowControl w:val="0"/>
              <w:autoSpaceDE w:val="0"/>
              <w:autoSpaceDN w:val="0"/>
              <w:adjustRightInd w:val="0"/>
              <w:rPr>
                <w:szCs w:val="24"/>
              </w:rPr>
            </w:pPr>
            <w:r>
              <w:rPr>
                <w:szCs w:val="24"/>
              </w:rPr>
              <w:t>-0.616***</w:t>
            </w:r>
          </w:p>
        </w:tc>
        <w:tc>
          <w:tcPr>
            <w:tcW w:w="0" w:type="auto"/>
            <w:tcBorders>
              <w:top w:val="nil"/>
              <w:left w:val="nil"/>
              <w:bottom w:val="nil"/>
              <w:right w:val="nil"/>
            </w:tcBorders>
          </w:tcPr>
          <w:p w14:paraId="187E8DD2" w14:textId="7049E41A" w:rsidR="00B62C59" w:rsidRDefault="00B62C59" w:rsidP="00B62C59">
            <w:pPr>
              <w:widowControl w:val="0"/>
              <w:autoSpaceDE w:val="0"/>
              <w:autoSpaceDN w:val="0"/>
              <w:adjustRightInd w:val="0"/>
              <w:rPr>
                <w:szCs w:val="24"/>
              </w:rPr>
            </w:pPr>
            <w:r>
              <w:rPr>
                <w:szCs w:val="24"/>
              </w:rPr>
              <w:t>-0.938***</w:t>
            </w:r>
          </w:p>
        </w:tc>
        <w:tc>
          <w:tcPr>
            <w:tcW w:w="0" w:type="auto"/>
            <w:tcBorders>
              <w:top w:val="nil"/>
              <w:left w:val="nil"/>
              <w:bottom w:val="nil"/>
              <w:right w:val="nil"/>
            </w:tcBorders>
          </w:tcPr>
          <w:p w14:paraId="4A136357" w14:textId="5DC0B30D" w:rsidR="00B62C59" w:rsidRDefault="00B62C59" w:rsidP="00B62C59">
            <w:pPr>
              <w:widowControl w:val="0"/>
              <w:autoSpaceDE w:val="0"/>
              <w:autoSpaceDN w:val="0"/>
              <w:adjustRightInd w:val="0"/>
              <w:rPr>
                <w:szCs w:val="24"/>
              </w:rPr>
            </w:pPr>
            <w:r>
              <w:rPr>
                <w:szCs w:val="24"/>
              </w:rPr>
              <w:t>-1.031***</w:t>
            </w:r>
          </w:p>
        </w:tc>
      </w:tr>
      <w:tr w:rsidR="00B62C59" w14:paraId="14416345" w14:textId="77777777" w:rsidTr="00E42972">
        <w:trPr>
          <w:jc w:val="center"/>
        </w:trPr>
        <w:tc>
          <w:tcPr>
            <w:tcW w:w="0" w:type="auto"/>
            <w:tcBorders>
              <w:top w:val="nil"/>
              <w:left w:val="nil"/>
              <w:bottom w:val="nil"/>
              <w:right w:val="nil"/>
            </w:tcBorders>
          </w:tcPr>
          <w:p w14:paraId="79D43EDC"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5E7C87F0" w14:textId="37FCB79B" w:rsidR="00B62C59" w:rsidRDefault="00B62C59" w:rsidP="00B62C59">
            <w:pPr>
              <w:widowControl w:val="0"/>
              <w:autoSpaceDE w:val="0"/>
              <w:autoSpaceDN w:val="0"/>
              <w:adjustRightInd w:val="0"/>
              <w:rPr>
                <w:szCs w:val="24"/>
              </w:rPr>
            </w:pPr>
            <w:r>
              <w:rPr>
                <w:szCs w:val="24"/>
              </w:rPr>
              <w:t>(0.0998)</w:t>
            </w:r>
          </w:p>
        </w:tc>
        <w:tc>
          <w:tcPr>
            <w:tcW w:w="0" w:type="auto"/>
            <w:tcBorders>
              <w:top w:val="nil"/>
              <w:left w:val="nil"/>
              <w:bottom w:val="nil"/>
              <w:right w:val="nil"/>
            </w:tcBorders>
          </w:tcPr>
          <w:p w14:paraId="6A77F281" w14:textId="751C94D7" w:rsidR="00B62C59" w:rsidRDefault="00B62C59" w:rsidP="00B62C59">
            <w:pPr>
              <w:widowControl w:val="0"/>
              <w:autoSpaceDE w:val="0"/>
              <w:autoSpaceDN w:val="0"/>
              <w:adjustRightInd w:val="0"/>
              <w:rPr>
                <w:szCs w:val="24"/>
              </w:rPr>
            </w:pPr>
            <w:r>
              <w:rPr>
                <w:szCs w:val="24"/>
              </w:rPr>
              <w:t>(0.0979)</w:t>
            </w:r>
          </w:p>
        </w:tc>
        <w:tc>
          <w:tcPr>
            <w:tcW w:w="0" w:type="auto"/>
            <w:tcBorders>
              <w:top w:val="nil"/>
              <w:left w:val="nil"/>
              <w:bottom w:val="nil"/>
              <w:right w:val="nil"/>
            </w:tcBorders>
          </w:tcPr>
          <w:p w14:paraId="169F236B" w14:textId="6486ECA5" w:rsidR="00B62C59" w:rsidRDefault="00B62C59" w:rsidP="00B62C59">
            <w:pPr>
              <w:widowControl w:val="0"/>
              <w:autoSpaceDE w:val="0"/>
              <w:autoSpaceDN w:val="0"/>
              <w:adjustRightInd w:val="0"/>
              <w:rPr>
                <w:szCs w:val="24"/>
              </w:rPr>
            </w:pPr>
            <w:r>
              <w:rPr>
                <w:szCs w:val="24"/>
              </w:rPr>
              <w:t>(0.112)</w:t>
            </w:r>
          </w:p>
        </w:tc>
        <w:tc>
          <w:tcPr>
            <w:tcW w:w="0" w:type="auto"/>
            <w:tcBorders>
              <w:top w:val="nil"/>
              <w:left w:val="nil"/>
              <w:bottom w:val="nil"/>
              <w:right w:val="nil"/>
            </w:tcBorders>
          </w:tcPr>
          <w:p w14:paraId="721E9091" w14:textId="7C73AC2B"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99CFC92" w14:textId="44A1F26F" w:rsidR="00B62C59" w:rsidRDefault="00B62C59" w:rsidP="00B62C59">
            <w:pPr>
              <w:widowControl w:val="0"/>
              <w:autoSpaceDE w:val="0"/>
              <w:autoSpaceDN w:val="0"/>
              <w:adjustRightInd w:val="0"/>
              <w:rPr>
                <w:szCs w:val="24"/>
              </w:rPr>
            </w:pPr>
            <w:r>
              <w:rPr>
                <w:szCs w:val="24"/>
              </w:rPr>
              <w:t>(0.0960)</w:t>
            </w:r>
          </w:p>
        </w:tc>
        <w:tc>
          <w:tcPr>
            <w:tcW w:w="0" w:type="auto"/>
            <w:tcBorders>
              <w:top w:val="nil"/>
              <w:left w:val="nil"/>
              <w:bottom w:val="nil"/>
              <w:right w:val="nil"/>
            </w:tcBorders>
          </w:tcPr>
          <w:p w14:paraId="3692241D" w14:textId="13DE57B5" w:rsidR="00B62C59" w:rsidRDefault="00B62C59" w:rsidP="00B62C59">
            <w:pPr>
              <w:widowControl w:val="0"/>
              <w:autoSpaceDE w:val="0"/>
              <w:autoSpaceDN w:val="0"/>
              <w:adjustRightInd w:val="0"/>
              <w:rPr>
                <w:szCs w:val="24"/>
              </w:rPr>
            </w:pPr>
            <w:r>
              <w:rPr>
                <w:szCs w:val="24"/>
              </w:rPr>
              <w:t>(0.0991)</w:t>
            </w:r>
          </w:p>
        </w:tc>
        <w:tc>
          <w:tcPr>
            <w:tcW w:w="0" w:type="auto"/>
            <w:tcBorders>
              <w:top w:val="nil"/>
              <w:left w:val="nil"/>
              <w:bottom w:val="nil"/>
              <w:right w:val="nil"/>
            </w:tcBorders>
          </w:tcPr>
          <w:p w14:paraId="1F80336B" w14:textId="53D763E3" w:rsidR="00B62C59" w:rsidRDefault="00B62C59" w:rsidP="00B62C59">
            <w:pPr>
              <w:widowControl w:val="0"/>
              <w:autoSpaceDE w:val="0"/>
              <w:autoSpaceDN w:val="0"/>
              <w:adjustRightInd w:val="0"/>
              <w:rPr>
                <w:szCs w:val="24"/>
              </w:rPr>
            </w:pPr>
            <w:r>
              <w:rPr>
                <w:szCs w:val="24"/>
              </w:rPr>
              <w:t>(0.107)</w:t>
            </w:r>
          </w:p>
        </w:tc>
      </w:tr>
      <w:tr w:rsidR="00B62C59" w14:paraId="503E12FF" w14:textId="77777777" w:rsidTr="00E42972">
        <w:trPr>
          <w:jc w:val="center"/>
        </w:trPr>
        <w:tc>
          <w:tcPr>
            <w:tcW w:w="0" w:type="auto"/>
            <w:tcBorders>
              <w:top w:val="nil"/>
              <w:left w:val="nil"/>
              <w:bottom w:val="nil"/>
              <w:right w:val="nil"/>
            </w:tcBorders>
          </w:tcPr>
          <w:p w14:paraId="067B6E2B" w14:textId="1C622521" w:rsidR="00B62C59" w:rsidRDefault="00B62C59" w:rsidP="00B62C59">
            <w:pPr>
              <w:widowControl w:val="0"/>
              <w:autoSpaceDE w:val="0"/>
              <w:autoSpaceDN w:val="0"/>
              <w:adjustRightInd w:val="0"/>
              <w:rPr>
                <w:szCs w:val="24"/>
              </w:rPr>
            </w:pPr>
            <w:r>
              <w:rPr>
                <w:szCs w:val="24"/>
              </w:rPr>
              <w:t>Cutpoint 4</w:t>
            </w:r>
          </w:p>
        </w:tc>
        <w:tc>
          <w:tcPr>
            <w:tcW w:w="0" w:type="auto"/>
            <w:tcBorders>
              <w:top w:val="nil"/>
              <w:left w:val="nil"/>
              <w:bottom w:val="nil"/>
              <w:right w:val="nil"/>
            </w:tcBorders>
          </w:tcPr>
          <w:p w14:paraId="483E206B" w14:textId="38B4E07B" w:rsidR="00B62C59" w:rsidRDefault="00B62C59" w:rsidP="00B62C59">
            <w:pPr>
              <w:widowControl w:val="0"/>
              <w:autoSpaceDE w:val="0"/>
              <w:autoSpaceDN w:val="0"/>
              <w:adjustRightInd w:val="0"/>
              <w:rPr>
                <w:szCs w:val="24"/>
              </w:rPr>
            </w:pPr>
            <w:r>
              <w:rPr>
                <w:szCs w:val="24"/>
              </w:rPr>
              <w:t>0.814***</w:t>
            </w:r>
          </w:p>
        </w:tc>
        <w:tc>
          <w:tcPr>
            <w:tcW w:w="0" w:type="auto"/>
            <w:tcBorders>
              <w:top w:val="nil"/>
              <w:left w:val="nil"/>
              <w:bottom w:val="nil"/>
              <w:right w:val="nil"/>
            </w:tcBorders>
          </w:tcPr>
          <w:p w14:paraId="126E7693" w14:textId="0E149D70" w:rsidR="00B62C59" w:rsidRDefault="00B62C59" w:rsidP="00B62C59">
            <w:pPr>
              <w:widowControl w:val="0"/>
              <w:autoSpaceDE w:val="0"/>
              <w:autoSpaceDN w:val="0"/>
              <w:adjustRightInd w:val="0"/>
              <w:rPr>
                <w:szCs w:val="24"/>
              </w:rPr>
            </w:pPr>
            <w:r>
              <w:rPr>
                <w:szCs w:val="24"/>
              </w:rPr>
              <w:t>1.731***</w:t>
            </w:r>
          </w:p>
        </w:tc>
        <w:tc>
          <w:tcPr>
            <w:tcW w:w="0" w:type="auto"/>
            <w:tcBorders>
              <w:top w:val="nil"/>
              <w:left w:val="nil"/>
              <w:bottom w:val="nil"/>
              <w:right w:val="nil"/>
            </w:tcBorders>
          </w:tcPr>
          <w:p w14:paraId="32C7A6BE" w14:textId="47E8817E" w:rsidR="00B62C59" w:rsidRDefault="00B62C59" w:rsidP="00B62C59">
            <w:pPr>
              <w:widowControl w:val="0"/>
              <w:autoSpaceDE w:val="0"/>
              <w:autoSpaceDN w:val="0"/>
              <w:adjustRightInd w:val="0"/>
              <w:rPr>
                <w:szCs w:val="24"/>
              </w:rPr>
            </w:pPr>
            <w:r>
              <w:rPr>
                <w:szCs w:val="24"/>
              </w:rPr>
              <w:t>0.990***</w:t>
            </w:r>
          </w:p>
        </w:tc>
        <w:tc>
          <w:tcPr>
            <w:tcW w:w="0" w:type="auto"/>
            <w:tcBorders>
              <w:top w:val="nil"/>
              <w:left w:val="nil"/>
              <w:bottom w:val="nil"/>
              <w:right w:val="nil"/>
            </w:tcBorders>
          </w:tcPr>
          <w:p w14:paraId="3054897C" w14:textId="18F49D06"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62B384F" w14:textId="091FF0F5" w:rsidR="00B62C59" w:rsidRDefault="00B62C59" w:rsidP="00B62C59">
            <w:pPr>
              <w:widowControl w:val="0"/>
              <w:autoSpaceDE w:val="0"/>
              <w:autoSpaceDN w:val="0"/>
              <w:adjustRightInd w:val="0"/>
              <w:rPr>
                <w:szCs w:val="24"/>
              </w:rPr>
            </w:pPr>
            <w:r>
              <w:rPr>
                <w:szCs w:val="24"/>
              </w:rPr>
              <w:t>0.656***</w:t>
            </w:r>
          </w:p>
        </w:tc>
        <w:tc>
          <w:tcPr>
            <w:tcW w:w="0" w:type="auto"/>
            <w:tcBorders>
              <w:top w:val="nil"/>
              <w:left w:val="nil"/>
              <w:bottom w:val="nil"/>
              <w:right w:val="nil"/>
            </w:tcBorders>
          </w:tcPr>
          <w:p w14:paraId="331BF582" w14:textId="296B934A" w:rsidR="00B62C59" w:rsidRDefault="00B62C59" w:rsidP="00B62C59">
            <w:pPr>
              <w:widowControl w:val="0"/>
              <w:autoSpaceDE w:val="0"/>
              <w:autoSpaceDN w:val="0"/>
              <w:adjustRightInd w:val="0"/>
              <w:rPr>
                <w:szCs w:val="24"/>
              </w:rPr>
            </w:pPr>
            <w:r>
              <w:rPr>
                <w:szCs w:val="24"/>
              </w:rPr>
              <w:t>-0.527***</w:t>
            </w:r>
          </w:p>
        </w:tc>
        <w:tc>
          <w:tcPr>
            <w:tcW w:w="0" w:type="auto"/>
            <w:tcBorders>
              <w:top w:val="nil"/>
              <w:left w:val="nil"/>
              <w:bottom w:val="nil"/>
              <w:right w:val="nil"/>
            </w:tcBorders>
          </w:tcPr>
          <w:p w14:paraId="52A648A7" w14:textId="1EFE3EC6" w:rsidR="00B62C59" w:rsidRDefault="00B62C59" w:rsidP="00B62C59">
            <w:pPr>
              <w:widowControl w:val="0"/>
              <w:autoSpaceDE w:val="0"/>
              <w:autoSpaceDN w:val="0"/>
              <w:adjustRightInd w:val="0"/>
              <w:rPr>
                <w:szCs w:val="24"/>
              </w:rPr>
            </w:pPr>
            <w:r>
              <w:rPr>
                <w:szCs w:val="24"/>
              </w:rPr>
              <w:t>0.872***</w:t>
            </w:r>
          </w:p>
        </w:tc>
      </w:tr>
      <w:tr w:rsidR="00B62C59" w14:paraId="4C301AA2" w14:textId="77777777" w:rsidTr="00E42972">
        <w:trPr>
          <w:jc w:val="center"/>
        </w:trPr>
        <w:tc>
          <w:tcPr>
            <w:tcW w:w="0" w:type="auto"/>
            <w:tcBorders>
              <w:top w:val="nil"/>
              <w:left w:val="nil"/>
              <w:bottom w:val="nil"/>
              <w:right w:val="nil"/>
            </w:tcBorders>
          </w:tcPr>
          <w:p w14:paraId="563983BF"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7802727" w14:textId="4833B2E8" w:rsidR="00B62C59" w:rsidRDefault="00B62C59" w:rsidP="00B62C59">
            <w:pPr>
              <w:widowControl w:val="0"/>
              <w:autoSpaceDE w:val="0"/>
              <w:autoSpaceDN w:val="0"/>
              <w:adjustRightInd w:val="0"/>
              <w:rPr>
                <w:szCs w:val="24"/>
              </w:rPr>
            </w:pPr>
            <w:r>
              <w:rPr>
                <w:szCs w:val="24"/>
              </w:rPr>
              <w:t>(0.0995)</w:t>
            </w:r>
          </w:p>
        </w:tc>
        <w:tc>
          <w:tcPr>
            <w:tcW w:w="0" w:type="auto"/>
            <w:tcBorders>
              <w:top w:val="nil"/>
              <w:left w:val="nil"/>
              <w:bottom w:val="nil"/>
              <w:right w:val="nil"/>
            </w:tcBorders>
          </w:tcPr>
          <w:p w14:paraId="0A6AEB2C" w14:textId="026346A0" w:rsidR="00B62C59" w:rsidRDefault="00B62C59" w:rsidP="00B62C59">
            <w:pPr>
              <w:widowControl w:val="0"/>
              <w:autoSpaceDE w:val="0"/>
              <w:autoSpaceDN w:val="0"/>
              <w:adjustRightInd w:val="0"/>
              <w:rPr>
                <w:szCs w:val="24"/>
              </w:rPr>
            </w:pPr>
            <w:r>
              <w:rPr>
                <w:szCs w:val="24"/>
              </w:rPr>
              <w:t>(0.134)</w:t>
            </w:r>
          </w:p>
        </w:tc>
        <w:tc>
          <w:tcPr>
            <w:tcW w:w="0" w:type="auto"/>
            <w:tcBorders>
              <w:top w:val="nil"/>
              <w:left w:val="nil"/>
              <w:bottom w:val="nil"/>
              <w:right w:val="nil"/>
            </w:tcBorders>
          </w:tcPr>
          <w:p w14:paraId="42CCAEF5" w14:textId="35992185" w:rsidR="00B62C59" w:rsidRDefault="00B62C59" w:rsidP="00B62C59">
            <w:pPr>
              <w:widowControl w:val="0"/>
              <w:autoSpaceDE w:val="0"/>
              <w:autoSpaceDN w:val="0"/>
              <w:adjustRightInd w:val="0"/>
              <w:rPr>
                <w:szCs w:val="24"/>
              </w:rPr>
            </w:pPr>
            <w:r>
              <w:rPr>
                <w:szCs w:val="24"/>
              </w:rPr>
              <w:t>(0.110)</w:t>
            </w:r>
          </w:p>
        </w:tc>
        <w:tc>
          <w:tcPr>
            <w:tcW w:w="0" w:type="auto"/>
            <w:tcBorders>
              <w:top w:val="nil"/>
              <w:left w:val="nil"/>
              <w:bottom w:val="nil"/>
              <w:right w:val="nil"/>
            </w:tcBorders>
          </w:tcPr>
          <w:p w14:paraId="4160BAC8" w14:textId="534F4E50"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6EA52F7" w14:textId="1ABAF0F2" w:rsidR="00B62C59" w:rsidRDefault="00B62C59" w:rsidP="00B62C59">
            <w:pPr>
              <w:widowControl w:val="0"/>
              <w:autoSpaceDE w:val="0"/>
              <w:autoSpaceDN w:val="0"/>
              <w:adjustRightInd w:val="0"/>
              <w:rPr>
                <w:szCs w:val="24"/>
              </w:rPr>
            </w:pPr>
            <w:r>
              <w:rPr>
                <w:szCs w:val="24"/>
              </w:rPr>
              <w:t>(0.0949)</w:t>
            </w:r>
          </w:p>
        </w:tc>
        <w:tc>
          <w:tcPr>
            <w:tcW w:w="0" w:type="auto"/>
            <w:tcBorders>
              <w:top w:val="nil"/>
              <w:left w:val="nil"/>
              <w:bottom w:val="nil"/>
              <w:right w:val="nil"/>
            </w:tcBorders>
          </w:tcPr>
          <w:p w14:paraId="567D8C12" w14:textId="10BA448A" w:rsidR="00B62C59" w:rsidRDefault="00B62C59" w:rsidP="00B62C59">
            <w:pPr>
              <w:widowControl w:val="0"/>
              <w:autoSpaceDE w:val="0"/>
              <w:autoSpaceDN w:val="0"/>
              <w:adjustRightInd w:val="0"/>
              <w:rPr>
                <w:szCs w:val="24"/>
              </w:rPr>
            </w:pPr>
            <w:r>
              <w:rPr>
                <w:szCs w:val="24"/>
              </w:rPr>
              <w:t>(0.0940)</w:t>
            </w:r>
          </w:p>
        </w:tc>
        <w:tc>
          <w:tcPr>
            <w:tcW w:w="0" w:type="auto"/>
            <w:tcBorders>
              <w:top w:val="nil"/>
              <w:left w:val="nil"/>
              <w:bottom w:val="nil"/>
              <w:right w:val="nil"/>
            </w:tcBorders>
          </w:tcPr>
          <w:p w14:paraId="29736D2D" w14:textId="54E426B1" w:rsidR="00B62C59" w:rsidRDefault="00B62C59" w:rsidP="00B62C59">
            <w:pPr>
              <w:widowControl w:val="0"/>
              <w:autoSpaceDE w:val="0"/>
              <w:autoSpaceDN w:val="0"/>
              <w:adjustRightInd w:val="0"/>
              <w:rPr>
                <w:szCs w:val="24"/>
              </w:rPr>
            </w:pPr>
            <w:r>
              <w:rPr>
                <w:szCs w:val="24"/>
              </w:rPr>
              <w:t>(0.105)</w:t>
            </w:r>
          </w:p>
        </w:tc>
      </w:tr>
      <w:tr w:rsidR="00B62C59" w14:paraId="721F64AD" w14:textId="77777777" w:rsidTr="00E42972">
        <w:trPr>
          <w:jc w:val="center"/>
        </w:trPr>
        <w:tc>
          <w:tcPr>
            <w:tcW w:w="0" w:type="auto"/>
            <w:tcBorders>
              <w:top w:val="nil"/>
              <w:left w:val="nil"/>
              <w:bottom w:val="nil"/>
              <w:right w:val="nil"/>
            </w:tcBorders>
          </w:tcPr>
          <w:p w14:paraId="50025346" w14:textId="73F76C54" w:rsidR="00B62C59" w:rsidRDefault="00B62C59" w:rsidP="00B62C59">
            <w:pPr>
              <w:widowControl w:val="0"/>
              <w:autoSpaceDE w:val="0"/>
              <w:autoSpaceDN w:val="0"/>
              <w:adjustRightInd w:val="0"/>
              <w:rPr>
                <w:szCs w:val="24"/>
              </w:rPr>
            </w:pPr>
            <w:r>
              <w:rPr>
                <w:szCs w:val="24"/>
              </w:rPr>
              <w:t>Cutpoint 5</w:t>
            </w:r>
          </w:p>
        </w:tc>
        <w:tc>
          <w:tcPr>
            <w:tcW w:w="0" w:type="auto"/>
            <w:tcBorders>
              <w:top w:val="nil"/>
              <w:left w:val="nil"/>
              <w:bottom w:val="nil"/>
              <w:right w:val="nil"/>
            </w:tcBorders>
          </w:tcPr>
          <w:p w14:paraId="044174E8" w14:textId="76C24001" w:rsidR="00B62C59" w:rsidRDefault="00B62C59" w:rsidP="00B62C59">
            <w:pPr>
              <w:widowControl w:val="0"/>
              <w:autoSpaceDE w:val="0"/>
              <w:autoSpaceDN w:val="0"/>
              <w:adjustRightInd w:val="0"/>
              <w:rPr>
                <w:szCs w:val="24"/>
              </w:rPr>
            </w:pPr>
            <w:r>
              <w:rPr>
                <w:szCs w:val="24"/>
              </w:rPr>
              <w:t>1.868***</w:t>
            </w:r>
          </w:p>
        </w:tc>
        <w:tc>
          <w:tcPr>
            <w:tcW w:w="0" w:type="auto"/>
            <w:tcBorders>
              <w:top w:val="nil"/>
              <w:left w:val="nil"/>
              <w:bottom w:val="nil"/>
              <w:right w:val="nil"/>
            </w:tcBorders>
          </w:tcPr>
          <w:p w14:paraId="5E2E9EE7"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D92EDB8" w14:textId="151E6E83" w:rsidR="00B62C59" w:rsidRDefault="00B62C59" w:rsidP="00B62C59">
            <w:pPr>
              <w:widowControl w:val="0"/>
              <w:autoSpaceDE w:val="0"/>
              <w:autoSpaceDN w:val="0"/>
              <w:adjustRightInd w:val="0"/>
              <w:rPr>
                <w:szCs w:val="24"/>
              </w:rPr>
            </w:pPr>
            <w:r>
              <w:rPr>
                <w:szCs w:val="24"/>
              </w:rPr>
              <w:t>2.026***</w:t>
            </w:r>
          </w:p>
        </w:tc>
        <w:tc>
          <w:tcPr>
            <w:tcW w:w="0" w:type="auto"/>
            <w:tcBorders>
              <w:top w:val="nil"/>
              <w:left w:val="nil"/>
              <w:bottom w:val="nil"/>
              <w:right w:val="nil"/>
            </w:tcBorders>
          </w:tcPr>
          <w:p w14:paraId="48B6719A" w14:textId="5EDAFD4B"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A30FEE8" w14:textId="4FAD35DB" w:rsidR="00B62C59" w:rsidRDefault="00B62C59" w:rsidP="00B62C59">
            <w:pPr>
              <w:widowControl w:val="0"/>
              <w:autoSpaceDE w:val="0"/>
              <w:autoSpaceDN w:val="0"/>
              <w:adjustRightInd w:val="0"/>
              <w:rPr>
                <w:szCs w:val="24"/>
              </w:rPr>
            </w:pPr>
            <w:r>
              <w:rPr>
                <w:szCs w:val="24"/>
              </w:rPr>
              <w:t>1.572***</w:t>
            </w:r>
          </w:p>
        </w:tc>
        <w:tc>
          <w:tcPr>
            <w:tcW w:w="0" w:type="auto"/>
            <w:tcBorders>
              <w:top w:val="nil"/>
              <w:left w:val="nil"/>
              <w:bottom w:val="nil"/>
              <w:right w:val="nil"/>
            </w:tcBorders>
          </w:tcPr>
          <w:p w14:paraId="64AFDB94" w14:textId="42F7FF6E" w:rsidR="00B62C59" w:rsidRDefault="00B62C59" w:rsidP="00B62C59">
            <w:pPr>
              <w:widowControl w:val="0"/>
              <w:autoSpaceDE w:val="0"/>
              <w:autoSpaceDN w:val="0"/>
              <w:adjustRightInd w:val="0"/>
              <w:rPr>
                <w:szCs w:val="24"/>
              </w:rPr>
            </w:pPr>
            <w:r>
              <w:rPr>
                <w:szCs w:val="24"/>
              </w:rPr>
              <w:t>0.711***</w:t>
            </w:r>
          </w:p>
        </w:tc>
        <w:tc>
          <w:tcPr>
            <w:tcW w:w="0" w:type="auto"/>
            <w:tcBorders>
              <w:top w:val="nil"/>
              <w:left w:val="nil"/>
              <w:bottom w:val="nil"/>
              <w:right w:val="nil"/>
            </w:tcBorders>
          </w:tcPr>
          <w:p w14:paraId="498799AD" w14:textId="3F0EF5E1" w:rsidR="00B62C59" w:rsidRDefault="00B62C59" w:rsidP="00B62C59">
            <w:pPr>
              <w:widowControl w:val="0"/>
              <w:autoSpaceDE w:val="0"/>
              <w:autoSpaceDN w:val="0"/>
              <w:adjustRightInd w:val="0"/>
              <w:rPr>
                <w:szCs w:val="24"/>
              </w:rPr>
            </w:pPr>
            <w:r>
              <w:rPr>
                <w:szCs w:val="24"/>
              </w:rPr>
              <w:t>2.026***</w:t>
            </w:r>
          </w:p>
        </w:tc>
      </w:tr>
      <w:tr w:rsidR="00B62C59" w14:paraId="48E662D2" w14:textId="77777777" w:rsidTr="00E42972">
        <w:trPr>
          <w:jc w:val="center"/>
        </w:trPr>
        <w:tc>
          <w:tcPr>
            <w:tcW w:w="0" w:type="auto"/>
            <w:tcBorders>
              <w:top w:val="nil"/>
              <w:left w:val="nil"/>
              <w:bottom w:val="nil"/>
              <w:right w:val="nil"/>
            </w:tcBorders>
          </w:tcPr>
          <w:p w14:paraId="6C8A7935"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758DC45" w14:textId="0DEFDF65" w:rsidR="00B62C59" w:rsidRDefault="00B62C59" w:rsidP="00B62C59">
            <w:pPr>
              <w:widowControl w:val="0"/>
              <w:autoSpaceDE w:val="0"/>
              <w:autoSpaceDN w:val="0"/>
              <w:adjustRightInd w:val="0"/>
              <w:rPr>
                <w:szCs w:val="24"/>
              </w:rPr>
            </w:pPr>
            <w:r>
              <w:rPr>
                <w:szCs w:val="24"/>
              </w:rPr>
              <w:t>(0.128)</w:t>
            </w:r>
          </w:p>
        </w:tc>
        <w:tc>
          <w:tcPr>
            <w:tcW w:w="0" w:type="auto"/>
            <w:tcBorders>
              <w:top w:val="nil"/>
              <w:left w:val="nil"/>
              <w:bottom w:val="nil"/>
              <w:right w:val="nil"/>
            </w:tcBorders>
          </w:tcPr>
          <w:p w14:paraId="4706F9D7"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1AB7E7A" w14:textId="4659F0B2" w:rsidR="00B62C59" w:rsidRDefault="00B62C59" w:rsidP="00B62C59">
            <w:pPr>
              <w:widowControl w:val="0"/>
              <w:autoSpaceDE w:val="0"/>
              <w:autoSpaceDN w:val="0"/>
              <w:adjustRightInd w:val="0"/>
              <w:rPr>
                <w:szCs w:val="24"/>
              </w:rPr>
            </w:pPr>
            <w:r>
              <w:rPr>
                <w:szCs w:val="24"/>
              </w:rPr>
              <w:t>(0.150)</w:t>
            </w:r>
          </w:p>
        </w:tc>
        <w:tc>
          <w:tcPr>
            <w:tcW w:w="0" w:type="auto"/>
            <w:tcBorders>
              <w:top w:val="nil"/>
              <w:left w:val="nil"/>
              <w:bottom w:val="nil"/>
              <w:right w:val="nil"/>
            </w:tcBorders>
          </w:tcPr>
          <w:p w14:paraId="5B1FF233" w14:textId="3DA6F359"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39B6D4F" w14:textId="3BFB8730" w:rsidR="00B62C59" w:rsidRDefault="00B62C59" w:rsidP="00B62C59">
            <w:pPr>
              <w:widowControl w:val="0"/>
              <w:autoSpaceDE w:val="0"/>
              <w:autoSpaceDN w:val="0"/>
              <w:adjustRightInd w:val="0"/>
              <w:rPr>
                <w:szCs w:val="24"/>
              </w:rPr>
            </w:pPr>
            <w:r>
              <w:rPr>
                <w:szCs w:val="24"/>
              </w:rPr>
              <w:t>(0.110)</w:t>
            </w:r>
          </w:p>
        </w:tc>
        <w:tc>
          <w:tcPr>
            <w:tcW w:w="0" w:type="auto"/>
            <w:tcBorders>
              <w:top w:val="nil"/>
              <w:left w:val="nil"/>
              <w:bottom w:val="nil"/>
              <w:right w:val="nil"/>
            </w:tcBorders>
          </w:tcPr>
          <w:p w14:paraId="2CBD6749" w14:textId="3B7E1D18" w:rsidR="00B62C59" w:rsidRDefault="00B62C59" w:rsidP="00B62C59">
            <w:pPr>
              <w:widowControl w:val="0"/>
              <w:autoSpaceDE w:val="0"/>
              <w:autoSpaceDN w:val="0"/>
              <w:adjustRightInd w:val="0"/>
              <w:rPr>
                <w:szCs w:val="24"/>
              </w:rPr>
            </w:pPr>
            <w:r>
              <w:rPr>
                <w:szCs w:val="24"/>
              </w:rPr>
              <w:t>(0.0971)</w:t>
            </w:r>
          </w:p>
        </w:tc>
        <w:tc>
          <w:tcPr>
            <w:tcW w:w="0" w:type="auto"/>
            <w:tcBorders>
              <w:top w:val="nil"/>
              <w:left w:val="nil"/>
              <w:bottom w:val="nil"/>
              <w:right w:val="nil"/>
            </w:tcBorders>
          </w:tcPr>
          <w:p w14:paraId="79303176" w14:textId="702F07B2" w:rsidR="00B62C59" w:rsidRDefault="00B62C59" w:rsidP="00B62C59">
            <w:pPr>
              <w:widowControl w:val="0"/>
              <w:autoSpaceDE w:val="0"/>
              <w:autoSpaceDN w:val="0"/>
              <w:adjustRightInd w:val="0"/>
              <w:rPr>
                <w:szCs w:val="24"/>
              </w:rPr>
            </w:pPr>
            <w:r>
              <w:rPr>
                <w:szCs w:val="24"/>
              </w:rPr>
              <w:t>(0.164)</w:t>
            </w:r>
          </w:p>
        </w:tc>
      </w:tr>
      <w:tr w:rsidR="00B62C59" w14:paraId="65DE5E0C" w14:textId="77777777" w:rsidTr="00E42972">
        <w:trPr>
          <w:jc w:val="center"/>
        </w:trPr>
        <w:tc>
          <w:tcPr>
            <w:tcW w:w="0" w:type="auto"/>
            <w:tcBorders>
              <w:top w:val="nil"/>
              <w:left w:val="nil"/>
              <w:bottom w:val="nil"/>
              <w:right w:val="nil"/>
            </w:tcBorders>
          </w:tcPr>
          <w:p w14:paraId="77A23FB6" w14:textId="085F1522" w:rsidR="00B62C59" w:rsidRDefault="00B62C59" w:rsidP="00B62C59">
            <w:pPr>
              <w:widowControl w:val="0"/>
              <w:autoSpaceDE w:val="0"/>
              <w:autoSpaceDN w:val="0"/>
              <w:adjustRightInd w:val="0"/>
              <w:rPr>
                <w:szCs w:val="24"/>
              </w:rPr>
            </w:pPr>
            <w:r>
              <w:rPr>
                <w:szCs w:val="24"/>
              </w:rPr>
              <w:t>Cutpoint 6</w:t>
            </w:r>
          </w:p>
        </w:tc>
        <w:tc>
          <w:tcPr>
            <w:tcW w:w="0" w:type="auto"/>
            <w:tcBorders>
              <w:top w:val="nil"/>
              <w:left w:val="nil"/>
              <w:bottom w:val="nil"/>
              <w:right w:val="nil"/>
            </w:tcBorders>
          </w:tcPr>
          <w:p w14:paraId="267318FD" w14:textId="1A3711AC" w:rsidR="00B62C59" w:rsidRDefault="00B62C59" w:rsidP="00B62C59">
            <w:pPr>
              <w:widowControl w:val="0"/>
              <w:autoSpaceDE w:val="0"/>
              <w:autoSpaceDN w:val="0"/>
              <w:adjustRightInd w:val="0"/>
              <w:rPr>
                <w:szCs w:val="24"/>
              </w:rPr>
            </w:pPr>
            <w:r>
              <w:rPr>
                <w:szCs w:val="24"/>
              </w:rPr>
              <w:t>2.637***</w:t>
            </w:r>
          </w:p>
        </w:tc>
        <w:tc>
          <w:tcPr>
            <w:tcW w:w="0" w:type="auto"/>
            <w:tcBorders>
              <w:top w:val="nil"/>
              <w:left w:val="nil"/>
              <w:bottom w:val="nil"/>
              <w:right w:val="nil"/>
            </w:tcBorders>
          </w:tcPr>
          <w:p w14:paraId="28925CBB"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1FC3BF7" w14:textId="4DADA683" w:rsidR="00B62C59" w:rsidRDefault="00B62C59" w:rsidP="00B62C59">
            <w:pPr>
              <w:widowControl w:val="0"/>
              <w:autoSpaceDE w:val="0"/>
              <w:autoSpaceDN w:val="0"/>
              <w:adjustRightInd w:val="0"/>
              <w:rPr>
                <w:szCs w:val="24"/>
              </w:rPr>
            </w:pPr>
            <w:r>
              <w:rPr>
                <w:szCs w:val="24"/>
              </w:rPr>
              <w:t>2.938***</w:t>
            </w:r>
          </w:p>
        </w:tc>
        <w:tc>
          <w:tcPr>
            <w:tcW w:w="0" w:type="auto"/>
            <w:tcBorders>
              <w:top w:val="nil"/>
              <w:left w:val="nil"/>
              <w:bottom w:val="nil"/>
              <w:right w:val="nil"/>
            </w:tcBorders>
          </w:tcPr>
          <w:p w14:paraId="149537E4" w14:textId="52A10332"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B8DF268" w14:textId="574719AB" w:rsidR="00B62C59" w:rsidRDefault="00B62C59" w:rsidP="00B62C59">
            <w:pPr>
              <w:widowControl w:val="0"/>
              <w:autoSpaceDE w:val="0"/>
              <w:autoSpaceDN w:val="0"/>
              <w:adjustRightInd w:val="0"/>
              <w:rPr>
                <w:szCs w:val="24"/>
              </w:rPr>
            </w:pPr>
            <w:r>
              <w:rPr>
                <w:szCs w:val="24"/>
              </w:rPr>
              <w:t>2.246***</w:t>
            </w:r>
          </w:p>
        </w:tc>
        <w:tc>
          <w:tcPr>
            <w:tcW w:w="0" w:type="auto"/>
            <w:tcBorders>
              <w:top w:val="nil"/>
              <w:left w:val="nil"/>
              <w:bottom w:val="nil"/>
              <w:right w:val="nil"/>
            </w:tcBorders>
          </w:tcPr>
          <w:p w14:paraId="4F994BAF" w14:textId="5DB0A570" w:rsidR="00B62C59" w:rsidRDefault="00B62C59" w:rsidP="00B62C59">
            <w:pPr>
              <w:widowControl w:val="0"/>
              <w:autoSpaceDE w:val="0"/>
              <w:autoSpaceDN w:val="0"/>
              <w:adjustRightInd w:val="0"/>
              <w:rPr>
                <w:szCs w:val="24"/>
              </w:rPr>
            </w:pPr>
            <w:r>
              <w:rPr>
                <w:szCs w:val="24"/>
              </w:rPr>
              <w:t>1.262***</w:t>
            </w:r>
          </w:p>
        </w:tc>
        <w:tc>
          <w:tcPr>
            <w:tcW w:w="0" w:type="auto"/>
            <w:tcBorders>
              <w:top w:val="nil"/>
              <w:left w:val="nil"/>
              <w:bottom w:val="nil"/>
              <w:right w:val="nil"/>
            </w:tcBorders>
          </w:tcPr>
          <w:p w14:paraId="46F9527D" w14:textId="5CC79E3D" w:rsidR="00B62C59" w:rsidRDefault="00B62C59" w:rsidP="00B62C59">
            <w:pPr>
              <w:widowControl w:val="0"/>
              <w:autoSpaceDE w:val="0"/>
              <w:autoSpaceDN w:val="0"/>
              <w:adjustRightInd w:val="0"/>
              <w:rPr>
                <w:szCs w:val="24"/>
              </w:rPr>
            </w:pPr>
            <w:r>
              <w:rPr>
                <w:szCs w:val="24"/>
              </w:rPr>
              <w:t>2.589***</w:t>
            </w:r>
          </w:p>
        </w:tc>
      </w:tr>
      <w:tr w:rsidR="00B62C59" w14:paraId="31D8C237" w14:textId="77777777" w:rsidTr="00E42972">
        <w:trPr>
          <w:jc w:val="center"/>
        </w:trPr>
        <w:tc>
          <w:tcPr>
            <w:tcW w:w="0" w:type="auto"/>
            <w:tcBorders>
              <w:top w:val="nil"/>
              <w:left w:val="nil"/>
              <w:bottom w:val="nil"/>
              <w:right w:val="nil"/>
            </w:tcBorders>
          </w:tcPr>
          <w:p w14:paraId="17392D80"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07933EE0" w14:textId="2B418B52" w:rsidR="00B62C59" w:rsidRDefault="00B62C59" w:rsidP="00B62C59">
            <w:pPr>
              <w:widowControl w:val="0"/>
              <w:autoSpaceDE w:val="0"/>
              <w:autoSpaceDN w:val="0"/>
              <w:adjustRightInd w:val="0"/>
              <w:rPr>
                <w:szCs w:val="24"/>
              </w:rPr>
            </w:pPr>
            <w:r>
              <w:rPr>
                <w:szCs w:val="24"/>
              </w:rPr>
              <w:t>(0.211)</w:t>
            </w:r>
          </w:p>
        </w:tc>
        <w:tc>
          <w:tcPr>
            <w:tcW w:w="0" w:type="auto"/>
            <w:tcBorders>
              <w:top w:val="nil"/>
              <w:left w:val="nil"/>
              <w:bottom w:val="nil"/>
              <w:right w:val="nil"/>
            </w:tcBorders>
          </w:tcPr>
          <w:p w14:paraId="36DFD3C5"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3CBEF7A" w14:textId="0C8A9D50" w:rsidR="00B62C59" w:rsidRDefault="00B62C59" w:rsidP="00B62C59">
            <w:pPr>
              <w:widowControl w:val="0"/>
              <w:autoSpaceDE w:val="0"/>
              <w:autoSpaceDN w:val="0"/>
              <w:adjustRightInd w:val="0"/>
              <w:rPr>
                <w:szCs w:val="24"/>
              </w:rPr>
            </w:pPr>
            <w:r>
              <w:rPr>
                <w:szCs w:val="24"/>
              </w:rPr>
              <w:t>(0.317)</w:t>
            </w:r>
          </w:p>
        </w:tc>
        <w:tc>
          <w:tcPr>
            <w:tcW w:w="0" w:type="auto"/>
            <w:tcBorders>
              <w:top w:val="nil"/>
              <w:left w:val="nil"/>
              <w:bottom w:val="nil"/>
              <w:right w:val="nil"/>
            </w:tcBorders>
          </w:tcPr>
          <w:p w14:paraId="01AEFD08" w14:textId="47BAF084"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12DC9FD" w14:textId="710E8138" w:rsidR="00B62C59" w:rsidRDefault="00B62C59" w:rsidP="00B62C59">
            <w:pPr>
              <w:widowControl w:val="0"/>
              <w:autoSpaceDE w:val="0"/>
              <w:autoSpaceDN w:val="0"/>
              <w:adjustRightInd w:val="0"/>
              <w:rPr>
                <w:szCs w:val="24"/>
              </w:rPr>
            </w:pPr>
            <w:r>
              <w:rPr>
                <w:szCs w:val="24"/>
              </w:rPr>
              <w:t>(0.147)</w:t>
            </w:r>
          </w:p>
        </w:tc>
        <w:tc>
          <w:tcPr>
            <w:tcW w:w="0" w:type="auto"/>
            <w:tcBorders>
              <w:top w:val="nil"/>
              <w:left w:val="nil"/>
              <w:bottom w:val="nil"/>
              <w:right w:val="nil"/>
            </w:tcBorders>
          </w:tcPr>
          <w:p w14:paraId="44AABD96" w14:textId="5480333C" w:rsidR="00B62C59" w:rsidRDefault="00B62C59" w:rsidP="00B62C59">
            <w:pPr>
              <w:widowControl w:val="0"/>
              <w:autoSpaceDE w:val="0"/>
              <w:autoSpaceDN w:val="0"/>
              <w:adjustRightInd w:val="0"/>
              <w:rPr>
                <w:szCs w:val="24"/>
              </w:rPr>
            </w:pPr>
            <w:r>
              <w:rPr>
                <w:szCs w:val="24"/>
              </w:rPr>
              <w:t>(0.108)</w:t>
            </w:r>
          </w:p>
        </w:tc>
        <w:tc>
          <w:tcPr>
            <w:tcW w:w="0" w:type="auto"/>
            <w:tcBorders>
              <w:top w:val="nil"/>
              <w:left w:val="nil"/>
              <w:bottom w:val="nil"/>
              <w:right w:val="nil"/>
            </w:tcBorders>
          </w:tcPr>
          <w:p w14:paraId="653809B1" w14:textId="553A623B" w:rsidR="00B62C59" w:rsidRDefault="00B62C59" w:rsidP="00B62C59">
            <w:pPr>
              <w:widowControl w:val="0"/>
              <w:autoSpaceDE w:val="0"/>
              <w:autoSpaceDN w:val="0"/>
              <w:adjustRightInd w:val="0"/>
              <w:rPr>
                <w:szCs w:val="24"/>
              </w:rPr>
            </w:pPr>
            <w:r>
              <w:rPr>
                <w:szCs w:val="24"/>
              </w:rPr>
              <w:t>(0.253)</w:t>
            </w:r>
          </w:p>
        </w:tc>
      </w:tr>
      <w:tr w:rsidR="00B62C59" w14:paraId="7F6E7D1B" w14:textId="77777777" w:rsidTr="00E42972">
        <w:trPr>
          <w:jc w:val="center"/>
        </w:trPr>
        <w:tc>
          <w:tcPr>
            <w:tcW w:w="0" w:type="auto"/>
            <w:tcBorders>
              <w:top w:val="nil"/>
              <w:left w:val="nil"/>
              <w:bottom w:val="nil"/>
              <w:right w:val="nil"/>
            </w:tcBorders>
          </w:tcPr>
          <w:p w14:paraId="19DA62DE" w14:textId="16FB1505" w:rsidR="00B62C59" w:rsidRDefault="00B62C59" w:rsidP="00B62C59">
            <w:pPr>
              <w:widowControl w:val="0"/>
              <w:autoSpaceDE w:val="0"/>
              <w:autoSpaceDN w:val="0"/>
              <w:adjustRightInd w:val="0"/>
              <w:rPr>
                <w:szCs w:val="24"/>
              </w:rPr>
            </w:pPr>
            <w:r>
              <w:rPr>
                <w:szCs w:val="24"/>
              </w:rPr>
              <w:t>Cutpoint 7</w:t>
            </w:r>
          </w:p>
        </w:tc>
        <w:tc>
          <w:tcPr>
            <w:tcW w:w="0" w:type="auto"/>
            <w:tcBorders>
              <w:top w:val="nil"/>
              <w:left w:val="nil"/>
              <w:bottom w:val="nil"/>
              <w:right w:val="nil"/>
            </w:tcBorders>
          </w:tcPr>
          <w:p w14:paraId="6A0F95F1"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2F840B3"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8D7006C"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2B381091"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20E062A5" w14:textId="69A9CE32"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5B3510DB" w14:textId="3BD75EAE" w:rsidR="00B62C59" w:rsidRDefault="00B62C59" w:rsidP="00B62C59">
            <w:pPr>
              <w:widowControl w:val="0"/>
              <w:autoSpaceDE w:val="0"/>
              <w:autoSpaceDN w:val="0"/>
              <w:adjustRightInd w:val="0"/>
              <w:rPr>
                <w:szCs w:val="24"/>
              </w:rPr>
            </w:pPr>
            <w:r>
              <w:rPr>
                <w:szCs w:val="24"/>
              </w:rPr>
              <w:t>1.777***</w:t>
            </w:r>
          </w:p>
        </w:tc>
        <w:tc>
          <w:tcPr>
            <w:tcW w:w="0" w:type="auto"/>
            <w:tcBorders>
              <w:top w:val="nil"/>
              <w:left w:val="nil"/>
              <w:bottom w:val="nil"/>
              <w:right w:val="nil"/>
            </w:tcBorders>
          </w:tcPr>
          <w:p w14:paraId="1DD49540" w14:textId="77777777" w:rsidR="00B62C59" w:rsidRDefault="00B62C59" w:rsidP="00B62C59">
            <w:pPr>
              <w:widowControl w:val="0"/>
              <w:autoSpaceDE w:val="0"/>
              <w:autoSpaceDN w:val="0"/>
              <w:adjustRightInd w:val="0"/>
              <w:rPr>
                <w:szCs w:val="24"/>
              </w:rPr>
            </w:pPr>
          </w:p>
        </w:tc>
      </w:tr>
      <w:tr w:rsidR="00B62C59" w14:paraId="58DAA84E" w14:textId="77777777" w:rsidTr="00E42972">
        <w:trPr>
          <w:jc w:val="center"/>
        </w:trPr>
        <w:tc>
          <w:tcPr>
            <w:tcW w:w="0" w:type="auto"/>
            <w:tcBorders>
              <w:top w:val="nil"/>
              <w:left w:val="nil"/>
              <w:bottom w:val="nil"/>
              <w:right w:val="nil"/>
            </w:tcBorders>
          </w:tcPr>
          <w:p w14:paraId="24EF569F"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0CDAD6C6"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26E2892"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7173D30"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1930D3C"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16FBCD8" w14:textId="325830A0"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26AC82A9" w14:textId="50580C9B" w:rsidR="00B62C59" w:rsidRDefault="00B62C59" w:rsidP="00B62C59">
            <w:pPr>
              <w:widowControl w:val="0"/>
              <w:autoSpaceDE w:val="0"/>
              <w:autoSpaceDN w:val="0"/>
              <w:adjustRightInd w:val="0"/>
              <w:rPr>
                <w:szCs w:val="24"/>
              </w:rPr>
            </w:pPr>
            <w:r>
              <w:rPr>
                <w:szCs w:val="24"/>
              </w:rPr>
              <w:t>(0.123)</w:t>
            </w:r>
          </w:p>
        </w:tc>
        <w:tc>
          <w:tcPr>
            <w:tcW w:w="0" w:type="auto"/>
            <w:tcBorders>
              <w:top w:val="nil"/>
              <w:left w:val="nil"/>
              <w:bottom w:val="nil"/>
              <w:right w:val="nil"/>
            </w:tcBorders>
          </w:tcPr>
          <w:p w14:paraId="431D5F37" w14:textId="77777777" w:rsidR="00B62C59" w:rsidRDefault="00B62C59" w:rsidP="00B62C59">
            <w:pPr>
              <w:widowControl w:val="0"/>
              <w:autoSpaceDE w:val="0"/>
              <w:autoSpaceDN w:val="0"/>
              <w:adjustRightInd w:val="0"/>
              <w:rPr>
                <w:szCs w:val="24"/>
              </w:rPr>
            </w:pPr>
          </w:p>
        </w:tc>
      </w:tr>
      <w:tr w:rsidR="00B62C59" w14:paraId="7E7E7484" w14:textId="77777777" w:rsidTr="00E42972">
        <w:trPr>
          <w:jc w:val="center"/>
        </w:trPr>
        <w:tc>
          <w:tcPr>
            <w:tcW w:w="0" w:type="auto"/>
            <w:tcBorders>
              <w:top w:val="nil"/>
              <w:left w:val="nil"/>
              <w:bottom w:val="nil"/>
              <w:right w:val="nil"/>
            </w:tcBorders>
          </w:tcPr>
          <w:p w14:paraId="4F6B770F" w14:textId="3BA0C382" w:rsidR="00B62C59" w:rsidRDefault="00B62C59" w:rsidP="00B62C59">
            <w:pPr>
              <w:widowControl w:val="0"/>
              <w:autoSpaceDE w:val="0"/>
              <w:autoSpaceDN w:val="0"/>
              <w:adjustRightInd w:val="0"/>
              <w:rPr>
                <w:szCs w:val="24"/>
              </w:rPr>
            </w:pPr>
            <w:r>
              <w:rPr>
                <w:szCs w:val="24"/>
              </w:rPr>
              <w:t>Cutpoint 8</w:t>
            </w:r>
          </w:p>
        </w:tc>
        <w:tc>
          <w:tcPr>
            <w:tcW w:w="0" w:type="auto"/>
            <w:tcBorders>
              <w:top w:val="nil"/>
              <w:left w:val="nil"/>
              <w:bottom w:val="nil"/>
              <w:right w:val="nil"/>
            </w:tcBorders>
          </w:tcPr>
          <w:p w14:paraId="68C34AC5"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27185CFB"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6CB3D4DC"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9F9E74B"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32B0D54" w14:textId="7C4E4981"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5AB0443" w14:textId="5CE87684" w:rsidR="00B62C59" w:rsidRDefault="00B62C59" w:rsidP="00B62C59">
            <w:pPr>
              <w:widowControl w:val="0"/>
              <w:autoSpaceDE w:val="0"/>
              <w:autoSpaceDN w:val="0"/>
              <w:adjustRightInd w:val="0"/>
              <w:rPr>
                <w:szCs w:val="24"/>
              </w:rPr>
            </w:pPr>
            <w:r>
              <w:rPr>
                <w:szCs w:val="24"/>
              </w:rPr>
              <w:t>2.545***</w:t>
            </w:r>
          </w:p>
        </w:tc>
        <w:tc>
          <w:tcPr>
            <w:tcW w:w="0" w:type="auto"/>
            <w:tcBorders>
              <w:top w:val="nil"/>
              <w:left w:val="nil"/>
              <w:bottom w:val="nil"/>
              <w:right w:val="nil"/>
            </w:tcBorders>
          </w:tcPr>
          <w:p w14:paraId="3CCF79BF" w14:textId="77777777" w:rsidR="00B62C59" w:rsidRDefault="00B62C59" w:rsidP="00B62C59">
            <w:pPr>
              <w:widowControl w:val="0"/>
              <w:autoSpaceDE w:val="0"/>
              <w:autoSpaceDN w:val="0"/>
              <w:adjustRightInd w:val="0"/>
              <w:rPr>
                <w:szCs w:val="24"/>
              </w:rPr>
            </w:pPr>
          </w:p>
        </w:tc>
      </w:tr>
      <w:tr w:rsidR="00B62C59" w14:paraId="663FAC00" w14:textId="77777777" w:rsidTr="00E42972">
        <w:trPr>
          <w:jc w:val="center"/>
        </w:trPr>
        <w:tc>
          <w:tcPr>
            <w:tcW w:w="0" w:type="auto"/>
            <w:tcBorders>
              <w:top w:val="nil"/>
              <w:left w:val="nil"/>
              <w:bottom w:val="nil"/>
              <w:right w:val="nil"/>
            </w:tcBorders>
          </w:tcPr>
          <w:p w14:paraId="49A151A9"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CC69031"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89692CC"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38A84A2"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40F23AD"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3D8821C" w14:textId="6266E2D5"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640432FA" w14:textId="5D17887B" w:rsidR="00B62C59" w:rsidRDefault="00B62C59" w:rsidP="00B62C59">
            <w:pPr>
              <w:widowControl w:val="0"/>
              <w:autoSpaceDE w:val="0"/>
              <w:autoSpaceDN w:val="0"/>
              <w:adjustRightInd w:val="0"/>
              <w:rPr>
                <w:szCs w:val="24"/>
              </w:rPr>
            </w:pPr>
            <w:r>
              <w:rPr>
                <w:szCs w:val="24"/>
              </w:rPr>
              <w:t>(0.207)</w:t>
            </w:r>
          </w:p>
        </w:tc>
        <w:tc>
          <w:tcPr>
            <w:tcW w:w="0" w:type="auto"/>
            <w:tcBorders>
              <w:top w:val="nil"/>
              <w:left w:val="nil"/>
              <w:bottom w:val="nil"/>
              <w:right w:val="nil"/>
            </w:tcBorders>
          </w:tcPr>
          <w:p w14:paraId="1024939D" w14:textId="77777777" w:rsidR="00B62C59" w:rsidRDefault="00B62C59" w:rsidP="00B62C59">
            <w:pPr>
              <w:widowControl w:val="0"/>
              <w:autoSpaceDE w:val="0"/>
              <w:autoSpaceDN w:val="0"/>
              <w:adjustRightInd w:val="0"/>
              <w:rPr>
                <w:szCs w:val="24"/>
              </w:rPr>
            </w:pPr>
          </w:p>
        </w:tc>
      </w:tr>
      <w:tr w:rsidR="00B62C59" w14:paraId="1571D8F4" w14:textId="77777777" w:rsidTr="00E42972">
        <w:trPr>
          <w:jc w:val="center"/>
        </w:trPr>
        <w:tc>
          <w:tcPr>
            <w:tcW w:w="0" w:type="auto"/>
            <w:tcBorders>
              <w:top w:val="nil"/>
              <w:left w:val="nil"/>
              <w:bottom w:val="nil"/>
              <w:right w:val="nil"/>
            </w:tcBorders>
          </w:tcPr>
          <w:p w14:paraId="52E82D71"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302421AB"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52C59E3"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41813F38"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6631499"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7219EF78"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6804D025" w14:textId="77777777" w:rsidR="00B62C59" w:rsidRDefault="00B62C59" w:rsidP="00B62C59">
            <w:pPr>
              <w:widowControl w:val="0"/>
              <w:autoSpaceDE w:val="0"/>
              <w:autoSpaceDN w:val="0"/>
              <w:adjustRightInd w:val="0"/>
              <w:rPr>
                <w:szCs w:val="24"/>
              </w:rPr>
            </w:pPr>
          </w:p>
        </w:tc>
        <w:tc>
          <w:tcPr>
            <w:tcW w:w="0" w:type="auto"/>
            <w:tcBorders>
              <w:top w:val="nil"/>
              <w:left w:val="nil"/>
              <w:bottom w:val="nil"/>
              <w:right w:val="nil"/>
            </w:tcBorders>
          </w:tcPr>
          <w:p w14:paraId="1BB1F788" w14:textId="77777777" w:rsidR="00B62C59" w:rsidRDefault="00B62C59" w:rsidP="00B62C59">
            <w:pPr>
              <w:widowControl w:val="0"/>
              <w:autoSpaceDE w:val="0"/>
              <w:autoSpaceDN w:val="0"/>
              <w:adjustRightInd w:val="0"/>
              <w:rPr>
                <w:szCs w:val="24"/>
              </w:rPr>
            </w:pPr>
          </w:p>
        </w:tc>
      </w:tr>
      <w:tr w:rsidR="00B62C59" w14:paraId="3D2ACC33" w14:textId="77777777" w:rsidTr="00E42972">
        <w:trPr>
          <w:jc w:val="center"/>
        </w:trPr>
        <w:tc>
          <w:tcPr>
            <w:tcW w:w="0" w:type="auto"/>
            <w:tcBorders>
              <w:top w:val="nil"/>
              <w:left w:val="nil"/>
              <w:bottom w:val="nil"/>
              <w:right w:val="nil"/>
            </w:tcBorders>
          </w:tcPr>
          <w:p w14:paraId="33B65E28" w14:textId="77777777" w:rsidR="00B62C59" w:rsidRDefault="00B62C59" w:rsidP="00B62C59">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7646FC6B" w14:textId="7BB82ADE" w:rsidR="00B62C59" w:rsidRDefault="00B62C59" w:rsidP="00B62C59">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1C4E978C" w14:textId="4861B9F2" w:rsidR="00B62C59" w:rsidRDefault="00B62C59" w:rsidP="00B62C59">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0E18A74F" w14:textId="457F403A" w:rsidR="00B62C59" w:rsidRDefault="00B62C59" w:rsidP="00B62C59">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62D7462F" w14:textId="69546B0B" w:rsidR="00B62C59" w:rsidRDefault="00B62C59" w:rsidP="00B62C59">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77AC53A9" w14:textId="6BA03DDB" w:rsidR="00B62C59" w:rsidRDefault="00B62C59" w:rsidP="00B62C59">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29126B63" w14:textId="1635790B" w:rsidR="00B62C59" w:rsidRDefault="00B62C59" w:rsidP="00B62C59">
            <w:pPr>
              <w:widowControl w:val="0"/>
              <w:autoSpaceDE w:val="0"/>
              <w:autoSpaceDN w:val="0"/>
              <w:adjustRightInd w:val="0"/>
              <w:rPr>
                <w:szCs w:val="24"/>
              </w:rPr>
            </w:pPr>
            <w:r>
              <w:rPr>
                <w:szCs w:val="24"/>
              </w:rPr>
              <w:t>500</w:t>
            </w:r>
          </w:p>
        </w:tc>
        <w:tc>
          <w:tcPr>
            <w:tcW w:w="0" w:type="auto"/>
            <w:tcBorders>
              <w:top w:val="nil"/>
              <w:left w:val="nil"/>
              <w:bottom w:val="nil"/>
              <w:right w:val="nil"/>
            </w:tcBorders>
          </w:tcPr>
          <w:p w14:paraId="42AE8B82" w14:textId="40BCD690" w:rsidR="00B62C59" w:rsidRDefault="00B62C59" w:rsidP="00B62C59">
            <w:pPr>
              <w:widowControl w:val="0"/>
              <w:autoSpaceDE w:val="0"/>
              <w:autoSpaceDN w:val="0"/>
              <w:adjustRightInd w:val="0"/>
              <w:rPr>
                <w:szCs w:val="24"/>
              </w:rPr>
            </w:pPr>
            <w:r>
              <w:rPr>
                <w:szCs w:val="24"/>
              </w:rPr>
              <w:t>502</w:t>
            </w:r>
          </w:p>
        </w:tc>
      </w:tr>
      <w:tr w:rsidR="00B62C59" w14:paraId="37461B0F" w14:textId="77777777" w:rsidTr="00E42972">
        <w:trPr>
          <w:jc w:val="center"/>
        </w:trPr>
        <w:tc>
          <w:tcPr>
            <w:tcW w:w="0" w:type="auto"/>
            <w:tcBorders>
              <w:top w:val="nil"/>
              <w:left w:val="nil"/>
              <w:bottom w:val="nil"/>
              <w:right w:val="nil"/>
            </w:tcBorders>
          </w:tcPr>
          <w:p w14:paraId="2DE88F6E" w14:textId="14189BED" w:rsidR="00B62C59" w:rsidRDefault="00B62C59" w:rsidP="00B62C59">
            <w:pPr>
              <w:widowControl w:val="0"/>
              <w:autoSpaceDE w:val="0"/>
              <w:autoSpaceDN w:val="0"/>
              <w:adjustRightInd w:val="0"/>
              <w:rPr>
                <w:szCs w:val="24"/>
              </w:rPr>
            </w:pPr>
            <w:r>
              <w:rPr>
                <w:szCs w:val="24"/>
              </w:rPr>
              <w:t>Adj.R2</w:t>
            </w:r>
          </w:p>
        </w:tc>
        <w:tc>
          <w:tcPr>
            <w:tcW w:w="0" w:type="auto"/>
            <w:tcBorders>
              <w:top w:val="nil"/>
              <w:left w:val="nil"/>
              <w:bottom w:val="nil"/>
              <w:right w:val="nil"/>
            </w:tcBorders>
          </w:tcPr>
          <w:p w14:paraId="4DD32CB4" w14:textId="01395F11" w:rsidR="00B62C59" w:rsidRDefault="00B62C59" w:rsidP="00B62C59">
            <w:pPr>
              <w:widowControl w:val="0"/>
              <w:autoSpaceDE w:val="0"/>
              <w:autoSpaceDN w:val="0"/>
              <w:adjustRightInd w:val="0"/>
              <w:rPr>
                <w:szCs w:val="24"/>
              </w:rPr>
            </w:pPr>
            <w:r>
              <w:rPr>
                <w:szCs w:val="24"/>
              </w:rPr>
              <w:t>0.0233</w:t>
            </w:r>
          </w:p>
        </w:tc>
        <w:tc>
          <w:tcPr>
            <w:tcW w:w="0" w:type="auto"/>
            <w:tcBorders>
              <w:top w:val="nil"/>
              <w:left w:val="nil"/>
              <w:bottom w:val="nil"/>
              <w:right w:val="nil"/>
            </w:tcBorders>
          </w:tcPr>
          <w:p w14:paraId="3966C2A4" w14:textId="63BFC348" w:rsidR="00B62C59" w:rsidRDefault="00B62C59" w:rsidP="00B62C59">
            <w:pPr>
              <w:widowControl w:val="0"/>
              <w:autoSpaceDE w:val="0"/>
              <w:autoSpaceDN w:val="0"/>
              <w:adjustRightInd w:val="0"/>
              <w:rPr>
                <w:szCs w:val="24"/>
              </w:rPr>
            </w:pPr>
            <w:r>
              <w:rPr>
                <w:szCs w:val="24"/>
              </w:rPr>
              <w:t>0.0194</w:t>
            </w:r>
          </w:p>
        </w:tc>
        <w:tc>
          <w:tcPr>
            <w:tcW w:w="0" w:type="auto"/>
            <w:tcBorders>
              <w:top w:val="nil"/>
              <w:left w:val="nil"/>
              <w:bottom w:val="nil"/>
              <w:right w:val="nil"/>
            </w:tcBorders>
          </w:tcPr>
          <w:p w14:paraId="3645F1D5" w14:textId="5894B269" w:rsidR="00B62C59" w:rsidRDefault="00B62C59" w:rsidP="00B62C59">
            <w:pPr>
              <w:widowControl w:val="0"/>
              <w:autoSpaceDE w:val="0"/>
              <w:autoSpaceDN w:val="0"/>
              <w:adjustRightInd w:val="0"/>
              <w:rPr>
                <w:szCs w:val="24"/>
              </w:rPr>
            </w:pPr>
            <w:r>
              <w:rPr>
                <w:szCs w:val="24"/>
              </w:rPr>
              <w:t>0.00343</w:t>
            </w:r>
          </w:p>
        </w:tc>
        <w:tc>
          <w:tcPr>
            <w:tcW w:w="0" w:type="auto"/>
            <w:tcBorders>
              <w:top w:val="nil"/>
              <w:left w:val="nil"/>
              <w:bottom w:val="nil"/>
              <w:right w:val="nil"/>
            </w:tcBorders>
          </w:tcPr>
          <w:p w14:paraId="345B5391" w14:textId="554F730B" w:rsidR="00B62C59" w:rsidRDefault="00B62C59" w:rsidP="00B62C59">
            <w:pPr>
              <w:widowControl w:val="0"/>
              <w:autoSpaceDE w:val="0"/>
              <w:autoSpaceDN w:val="0"/>
              <w:adjustRightInd w:val="0"/>
              <w:rPr>
                <w:szCs w:val="24"/>
              </w:rPr>
            </w:pPr>
            <w:r>
              <w:rPr>
                <w:szCs w:val="24"/>
              </w:rPr>
              <w:t>0.0510</w:t>
            </w:r>
          </w:p>
        </w:tc>
        <w:tc>
          <w:tcPr>
            <w:tcW w:w="0" w:type="auto"/>
            <w:tcBorders>
              <w:top w:val="nil"/>
              <w:left w:val="nil"/>
              <w:bottom w:val="nil"/>
              <w:right w:val="nil"/>
            </w:tcBorders>
          </w:tcPr>
          <w:p w14:paraId="2EA1BDB0" w14:textId="799DF7AF" w:rsidR="00B62C59" w:rsidRDefault="00B62C59" w:rsidP="00B62C59">
            <w:pPr>
              <w:widowControl w:val="0"/>
              <w:autoSpaceDE w:val="0"/>
              <w:autoSpaceDN w:val="0"/>
              <w:adjustRightInd w:val="0"/>
              <w:rPr>
                <w:szCs w:val="24"/>
              </w:rPr>
            </w:pPr>
            <w:r>
              <w:rPr>
                <w:szCs w:val="24"/>
              </w:rPr>
              <w:t>0.0510</w:t>
            </w:r>
          </w:p>
        </w:tc>
        <w:tc>
          <w:tcPr>
            <w:tcW w:w="0" w:type="auto"/>
            <w:tcBorders>
              <w:top w:val="nil"/>
              <w:left w:val="nil"/>
              <w:bottom w:val="nil"/>
              <w:right w:val="nil"/>
            </w:tcBorders>
          </w:tcPr>
          <w:p w14:paraId="0DF6E4E1" w14:textId="2F2E5475" w:rsidR="00B62C59" w:rsidRDefault="00B62C59" w:rsidP="00B62C59">
            <w:pPr>
              <w:widowControl w:val="0"/>
              <w:autoSpaceDE w:val="0"/>
              <w:autoSpaceDN w:val="0"/>
              <w:adjustRightInd w:val="0"/>
              <w:rPr>
                <w:szCs w:val="24"/>
              </w:rPr>
            </w:pPr>
            <w:r>
              <w:rPr>
                <w:szCs w:val="24"/>
              </w:rPr>
              <w:t>0.0335</w:t>
            </w:r>
          </w:p>
        </w:tc>
        <w:tc>
          <w:tcPr>
            <w:tcW w:w="0" w:type="auto"/>
            <w:tcBorders>
              <w:top w:val="nil"/>
              <w:left w:val="nil"/>
              <w:bottom w:val="nil"/>
              <w:right w:val="nil"/>
            </w:tcBorders>
          </w:tcPr>
          <w:p w14:paraId="53B73A58" w14:textId="6019D1E9" w:rsidR="00B62C59" w:rsidRDefault="00B62C59" w:rsidP="00B62C59">
            <w:pPr>
              <w:widowControl w:val="0"/>
              <w:autoSpaceDE w:val="0"/>
              <w:autoSpaceDN w:val="0"/>
              <w:adjustRightInd w:val="0"/>
              <w:rPr>
                <w:szCs w:val="24"/>
              </w:rPr>
            </w:pPr>
            <w:r>
              <w:rPr>
                <w:szCs w:val="24"/>
              </w:rPr>
              <w:t>0.00586</w:t>
            </w:r>
          </w:p>
        </w:tc>
      </w:tr>
      <w:tr w:rsidR="00B62C59" w14:paraId="20D6B9F5" w14:textId="77777777" w:rsidTr="00E42972">
        <w:tblPrEx>
          <w:tblBorders>
            <w:bottom w:val="single" w:sz="6" w:space="0" w:color="auto"/>
          </w:tblBorders>
        </w:tblPrEx>
        <w:trPr>
          <w:jc w:val="center"/>
        </w:trPr>
        <w:tc>
          <w:tcPr>
            <w:tcW w:w="0" w:type="auto"/>
            <w:tcBorders>
              <w:top w:val="nil"/>
              <w:left w:val="nil"/>
              <w:bottom w:val="single" w:sz="6" w:space="0" w:color="auto"/>
              <w:right w:val="nil"/>
            </w:tcBorders>
          </w:tcPr>
          <w:p w14:paraId="1788E72B" w14:textId="5A198498" w:rsidR="00B62C59" w:rsidRDefault="00B62C59" w:rsidP="00B62C59">
            <w:pPr>
              <w:widowControl w:val="0"/>
              <w:autoSpaceDE w:val="0"/>
              <w:autoSpaceDN w:val="0"/>
              <w:adjustRightInd w:val="0"/>
              <w:rPr>
                <w:szCs w:val="24"/>
              </w:rPr>
            </w:pPr>
          </w:p>
        </w:tc>
        <w:tc>
          <w:tcPr>
            <w:tcW w:w="0" w:type="auto"/>
            <w:tcBorders>
              <w:top w:val="nil"/>
              <w:left w:val="nil"/>
              <w:bottom w:val="single" w:sz="6" w:space="0" w:color="auto"/>
              <w:right w:val="nil"/>
            </w:tcBorders>
          </w:tcPr>
          <w:p w14:paraId="7A19127E" w14:textId="07D38ECA" w:rsidR="00B62C59" w:rsidRDefault="00B62C59" w:rsidP="00B62C59">
            <w:pPr>
              <w:widowControl w:val="0"/>
              <w:autoSpaceDE w:val="0"/>
              <w:autoSpaceDN w:val="0"/>
              <w:adjustRightInd w:val="0"/>
              <w:rPr>
                <w:szCs w:val="24"/>
              </w:rPr>
            </w:pPr>
          </w:p>
        </w:tc>
        <w:tc>
          <w:tcPr>
            <w:tcW w:w="0" w:type="auto"/>
            <w:tcBorders>
              <w:top w:val="nil"/>
              <w:left w:val="nil"/>
              <w:bottom w:val="single" w:sz="6" w:space="0" w:color="auto"/>
              <w:right w:val="nil"/>
            </w:tcBorders>
          </w:tcPr>
          <w:p w14:paraId="2EE75C9E" w14:textId="4A7BBB77" w:rsidR="00B62C59" w:rsidRDefault="00B62C59" w:rsidP="00B62C59">
            <w:pPr>
              <w:widowControl w:val="0"/>
              <w:autoSpaceDE w:val="0"/>
              <w:autoSpaceDN w:val="0"/>
              <w:adjustRightInd w:val="0"/>
              <w:rPr>
                <w:szCs w:val="24"/>
              </w:rPr>
            </w:pPr>
          </w:p>
        </w:tc>
        <w:tc>
          <w:tcPr>
            <w:tcW w:w="0" w:type="auto"/>
            <w:tcBorders>
              <w:top w:val="nil"/>
              <w:left w:val="nil"/>
              <w:bottom w:val="single" w:sz="6" w:space="0" w:color="auto"/>
              <w:right w:val="nil"/>
            </w:tcBorders>
          </w:tcPr>
          <w:p w14:paraId="7CD8E227" w14:textId="3EF4A571" w:rsidR="00B62C59" w:rsidRDefault="00B62C59" w:rsidP="00B62C59">
            <w:pPr>
              <w:widowControl w:val="0"/>
              <w:autoSpaceDE w:val="0"/>
              <w:autoSpaceDN w:val="0"/>
              <w:adjustRightInd w:val="0"/>
              <w:rPr>
                <w:szCs w:val="24"/>
              </w:rPr>
            </w:pPr>
          </w:p>
        </w:tc>
        <w:tc>
          <w:tcPr>
            <w:tcW w:w="0" w:type="auto"/>
            <w:tcBorders>
              <w:top w:val="nil"/>
              <w:left w:val="nil"/>
              <w:bottom w:val="single" w:sz="6" w:space="0" w:color="auto"/>
              <w:right w:val="nil"/>
            </w:tcBorders>
          </w:tcPr>
          <w:p w14:paraId="2768DA52" w14:textId="334025BD" w:rsidR="00B62C59" w:rsidRDefault="00B62C59" w:rsidP="00B62C59">
            <w:pPr>
              <w:widowControl w:val="0"/>
              <w:autoSpaceDE w:val="0"/>
              <w:autoSpaceDN w:val="0"/>
              <w:adjustRightInd w:val="0"/>
              <w:rPr>
                <w:szCs w:val="24"/>
              </w:rPr>
            </w:pPr>
          </w:p>
        </w:tc>
        <w:tc>
          <w:tcPr>
            <w:tcW w:w="0" w:type="auto"/>
            <w:tcBorders>
              <w:top w:val="nil"/>
              <w:left w:val="nil"/>
              <w:bottom w:val="single" w:sz="6" w:space="0" w:color="auto"/>
              <w:right w:val="nil"/>
            </w:tcBorders>
          </w:tcPr>
          <w:p w14:paraId="7C8C41D8" w14:textId="40FC89D2" w:rsidR="00B62C59" w:rsidRDefault="00B62C59" w:rsidP="00B62C59">
            <w:pPr>
              <w:widowControl w:val="0"/>
              <w:autoSpaceDE w:val="0"/>
              <w:autoSpaceDN w:val="0"/>
              <w:adjustRightInd w:val="0"/>
              <w:rPr>
                <w:szCs w:val="24"/>
              </w:rPr>
            </w:pPr>
          </w:p>
        </w:tc>
        <w:tc>
          <w:tcPr>
            <w:tcW w:w="0" w:type="auto"/>
            <w:tcBorders>
              <w:top w:val="nil"/>
              <w:left w:val="nil"/>
              <w:bottom w:val="single" w:sz="6" w:space="0" w:color="auto"/>
              <w:right w:val="nil"/>
            </w:tcBorders>
          </w:tcPr>
          <w:p w14:paraId="2BC6F54E" w14:textId="07B83601" w:rsidR="00B62C59" w:rsidRDefault="00B62C59" w:rsidP="00B62C59">
            <w:pPr>
              <w:widowControl w:val="0"/>
              <w:autoSpaceDE w:val="0"/>
              <w:autoSpaceDN w:val="0"/>
              <w:adjustRightInd w:val="0"/>
              <w:rPr>
                <w:szCs w:val="24"/>
              </w:rPr>
            </w:pPr>
          </w:p>
        </w:tc>
        <w:tc>
          <w:tcPr>
            <w:tcW w:w="0" w:type="auto"/>
            <w:tcBorders>
              <w:top w:val="nil"/>
              <w:left w:val="nil"/>
              <w:bottom w:val="single" w:sz="6" w:space="0" w:color="auto"/>
              <w:right w:val="nil"/>
            </w:tcBorders>
          </w:tcPr>
          <w:p w14:paraId="0ABD724D" w14:textId="29C50E09" w:rsidR="00B62C59" w:rsidRDefault="00B62C59" w:rsidP="00B62C59">
            <w:pPr>
              <w:widowControl w:val="0"/>
              <w:autoSpaceDE w:val="0"/>
              <w:autoSpaceDN w:val="0"/>
              <w:adjustRightInd w:val="0"/>
              <w:rPr>
                <w:szCs w:val="24"/>
              </w:rPr>
            </w:pPr>
          </w:p>
        </w:tc>
      </w:tr>
    </w:tbl>
    <w:p w14:paraId="68A8B881" w14:textId="77777777" w:rsidR="00E361B7" w:rsidRDefault="00E361B7" w:rsidP="00E361B7">
      <w:pPr>
        <w:widowControl w:val="0"/>
        <w:autoSpaceDE w:val="0"/>
        <w:autoSpaceDN w:val="0"/>
        <w:adjustRightInd w:val="0"/>
        <w:rPr>
          <w:szCs w:val="24"/>
        </w:rPr>
      </w:pPr>
      <w:r>
        <w:rPr>
          <w:szCs w:val="24"/>
        </w:rPr>
        <w:t>Robust standard errors in parentheses</w:t>
      </w:r>
    </w:p>
    <w:p w14:paraId="2BBB182A" w14:textId="77777777" w:rsidR="00E361B7" w:rsidRDefault="00E361B7" w:rsidP="00E361B7">
      <w:pPr>
        <w:widowControl w:val="0"/>
        <w:autoSpaceDE w:val="0"/>
        <w:autoSpaceDN w:val="0"/>
        <w:adjustRightInd w:val="0"/>
        <w:rPr>
          <w:szCs w:val="24"/>
        </w:rPr>
      </w:pPr>
      <w:r>
        <w:rPr>
          <w:szCs w:val="24"/>
        </w:rPr>
        <w:t>*** p&lt;0.01, ** p&lt;0.05, * p&lt;0.1</w:t>
      </w:r>
    </w:p>
    <w:p w14:paraId="711D6CB6" w14:textId="2481BEAC" w:rsidR="00E361B7" w:rsidRDefault="00E361B7"/>
    <w:p w14:paraId="481B83BD" w14:textId="1581B625" w:rsidR="009E6130" w:rsidRDefault="009E6130" w:rsidP="009E6130">
      <w:bookmarkStart w:id="28" w:name="_Hlk135897113"/>
      <w:r>
        <w:t>Table 2 (wide format). Mediators of the Post-Election Partisan Gap (Ordered Probit Regression)</w:t>
      </w:r>
    </w:p>
    <w:bookmarkEnd w:id="28"/>
    <w:p w14:paraId="6299B4D0" w14:textId="77777777" w:rsidR="009E6130" w:rsidRDefault="009E6130" w:rsidP="009E6130"/>
    <w:tbl>
      <w:tblPr>
        <w:tblW w:w="0" w:type="auto"/>
        <w:jc w:val="center"/>
        <w:tblCellMar>
          <w:left w:w="75" w:type="dxa"/>
          <w:right w:w="75" w:type="dxa"/>
        </w:tblCellMar>
        <w:tblLook w:val="0000" w:firstRow="0" w:lastRow="0" w:firstColumn="0" w:lastColumn="0" w:noHBand="0" w:noVBand="0"/>
      </w:tblPr>
      <w:tblGrid>
        <w:gridCol w:w="2310"/>
        <w:gridCol w:w="1277"/>
        <w:gridCol w:w="1337"/>
        <w:gridCol w:w="1497"/>
        <w:gridCol w:w="1337"/>
        <w:gridCol w:w="1337"/>
        <w:gridCol w:w="1337"/>
        <w:gridCol w:w="1150"/>
      </w:tblGrid>
      <w:tr w:rsidR="009E6130" w14:paraId="381F145D" w14:textId="77777777" w:rsidTr="00E42972">
        <w:trPr>
          <w:jc w:val="center"/>
        </w:trPr>
        <w:tc>
          <w:tcPr>
            <w:tcW w:w="0" w:type="auto"/>
            <w:tcBorders>
              <w:top w:val="single" w:sz="6" w:space="0" w:color="auto"/>
              <w:left w:val="nil"/>
              <w:bottom w:val="nil"/>
              <w:right w:val="nil"/>
            </w:tcBorders>
          </w:tcPr>
          <w:p w14:paraId="3DBA7085" w14:textId="77777777" w:rsidR="009E6130" w:rsidRDefault="009E6130"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347B79CE" w14:textId="77777777" w:rsidR="009E6130" w:rsidRDefault="009E6130" w:rsidP="00E42972">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7FFCA55B" w14:textId="77777777" w:rsidR="009E6130" w:rsidRDefault="009E6130" w:rsidP="00E42972">
            <w:pPr>
              <w:widowControl w:val="0"/>
              <w:autoSpaceDE w:val="0"/>
              <w:autoSpaceDN w:val="0"/>
              <w:adjustRightInd w:val="0"/>
              <w:rPr>
                <w:szCs w:val="24"/>
              </w:rPr>
            </w:pPr>
            <w:r>
              <w:rPr>
                <w:szCs w:val="24"/>
              </w:rPr>
              <w:t>(2)</w:t>
            </w:r>
          </w:p>
        </w:tc>
        <w:tc>
          <w:tcPr>
            <w:tcW w:w="0" w:type="auto"/>
            <w:tcBorders>
              <w:top w:val="single" w:sz="6" w:space="0" w:color="auto"/>
              <w:left w:val="nil"/>
              <w:bottom w:val="nil"/>
              <w:right w:val="nil"/>
            </w:tcBorders>
          </w:tcPr>
          <w:p w14:paraId="1A6085E1" w14:textId="77777777" w:rsidR="009E6130" w:rsidRDefault="009E6130" w:rsidP="00E42972">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03FCB8EC" w14:textId="77777777" w:rsidR="009E6130" w:rsidRDefault="009E6130" w:rsidP="00E42972">
            <w:pPr>
              <w:widowControl w:val="0"/>
              <w:autoSpaceDE w:val="0"/>
              <w:autoSpaceDN w:val="0"/>
              <w:adjustRightInd w:val="0"/>
              <w:rPr>
                <w:szCs w:val="24"/>
              </w:rPr>
            </w:pPr>
            <w:r>
              <w:rPr>
                <w:szCs w:val="24"/>
              </w:rPr>
              <w:t>(4a)</w:t>
            </w:r>
          </w:p>
        </w:tc>
        <w:tc>
          <w:tcPr>
            <w:tcW w:w="0" w:type="auto"/>
            <w:tcBorders>
              <w:top w:val="single" w:sz="6" w:space="0" w:color="auto"/>
              <w:left w:val="nil"/>
              <w:bottom w:val="nil"/>
              <w:right w:val="nil"/>
            </w:tcBorders>
          </w:tcPr>
          <w:p w14:paraId="114EE159" w14:textId="77777777" w:rsidR="009E6130" w:rsidRDefault="009E6130" w:rsidP="00E42972">
            <w:pPr>
              <w:widowControl w:val="0"/>
              <w:autoSpaceDE w:val="0"/>
              <w:autoSpaceDN w:val="0"/>
              <w:adjustRightInd w:val="0"/>
              <w:rPr>
                <w:szCs w:val="24"/>
              </w:rPr>
            </w:pPr>
            <w:r>
              <w:rPr>
                <w:szCs w:val="24"/>
              </w:rPr>
              <w:t>(4b)</w:t>
            </w:r>
          </w:p>
        </w:tc>
        <w:tc>
          <w:tcPr>
            <w:tcW w:w="0" w:type="auto"/>
            <w:tcBorders>
              <w:top w:val="single" w:sz="6" w:space="0" w:color="auto"/>
              <w:left w:val="nil"/>
              <w:bottom w:val="nil"/>
              <w:right w:val="nil"/>
            </w:tcBorders>
          </w:tcPr>
          <w:p w14:paraId="1A27BBDF" w14:textId="77777777" w:rsidR="009E6130" w:rsidRDefault="009E6130" w:rsidP="00E42972">
            <w:pPr>
              <w:widowControl w:val="0"/>
              <w:autoSpaceDE w:val="0"/>
              <w:autoSpaceDN w:val="0"/>
              <w:adjustRightInd w:val="0"/>
              <w:rPr>
                <w:szCs w:val="24"/>
              </w:rPr>
            </w:pPr>
            <w:r>
              <w:rPr>
                <w:szCs w:val="24"/>
              </w:rPr>
              <w:t>(4c)</w:t>
            </w:r>
          </w:p>
        </w:tc>
        <w:tc>
          <w:tcPr>
            <w:tcW w:w="0" w:type="auto"/>
            <w:tcBorders>
              <w:top w:val="single" w:sz="6" w:space="0" w:color="auto"/>
              <w:left w:val="nil"/>
              <w:bottom w:val="nil"/>
              <w:right w:val="nil"/>
            </w:tcBorders>
          </w:tcPr>
          <w:p w14:paraId="015F17C2" w14:textId="77777777" w:rsidR="009E6130" w:rsidRDefault="009E6130" w:rsidP="00E42972">
            <w:pPr>
              <w:widowControl w:val="0"/>
              <w:autoSpaceDE w:val="0"/>
              <w:autoSpaceDN w:val="0"/>
              <w:adjustRightInd w:val="0"/>
              <w:rPr>
                <w:szCs w:val="24"/>
              </w:rPr>
            </w:pPr>
            <w:r>
              <w:rPr>
                <w:szCs w:val="24"/>
              </w:rPr>
              <w:t>(5)</w:t>
            </w:r>
          </w:p>
        </w:tc>
      </w:tr>
      <w:tr w:rsidR="009E6130" w14:paraId="01DBE515" w14:textId="77777777" w:rsidTr="00E42972">
        <w:trPr>
          <w:jc w:val="center"/>
        </w:trPr>
        <w:tc>
          <w:tcPr>
            <w:tcW w:w="0" w:type="auto"/>
            <w:tcBorders>
              <w:top w:val="nil"/>
              <w:left w:val="nil"/>
              <w:bottom w:val="single" w:sz="6" w:space="0" w:color="auto"/>
              <w:right w:val="nil"/>
            </w:tcBorders>
          </w:tcPr>
          <w:p w14:paraId="1B5D180B" w14:textId="77777777" w:rsidR="009E6130" w:rsidRDefault="009E6130" w:rsidP="00E42972">
            <w:pPr>
              <w:widowControl w:val="0"/>
              <w:autoSpaceDE w:val="0"/>
              <w:autoSpaceDN w:val="0"/>
              <w:adjustRightInd w:val="0"/>
              <w:jc w:val="left"/>
              <w:rPr>
                <w:szCs w:val="24"/>
              </w:rPr>
            </w:pPr>
            <w:r>
              <w:rPr>
                <w:szCs w:val="24"/>
              </w:rPr>
              <w:t xml:space="preserve">DV = Satisfaction </w:t>
            </w:r>
          </w:p>
          <w:p w14:paraId="5D701E48" w14:textId="77777777" w:rsidR="009E6130" w:rsidRDefault="009E6130" w:rsidP="00E42972">
            <w:pPr>
              <w:widowControl w:val="0"/>
              <w:autoSpaceDE w:val="0"/>
              <w:autoSpaceDN w:val="0"/>
              <w:adjustRightInd w:val="0"/>
              <w:jc w:val="left"/>
              <w:rPr>
                <w:szCs w:val="24"/>
              </w:rPr>
            </w:pPr>
            <w:r>
              <w:rPr>
                <w:szCs w:val="24"/>
              </w:rPr>
              <w:t>with democracy</w:t>
            </w:r>
          </w:p>
        </w:tc>
        <w:tc>
          <w:tcPr>
            <w:tcW w:w="0" w:type="auto"/>
            <w:tcBorders>
              <w:top w:val="nil"/>
              <w:left w:val="nil"/>
              <w:bottom w:val="single" w:sz="6" w:space="0" w:color="auto"/>
              <w:right w:val="nil"/>
            </w:tcBorders>
          </w:tcPr>
          <w:p w14:paraId="3146AA84" w14:textId="77777777" w:rsidR="009E6130" w:rsidRDefault="009E6130" w:rsidP="00E42972">
            <w:pPr>
              <w:widowControl w:val="0"/>
              <w:autoSpaceDE w:val="0"/>
              <w:autoSpaceDN w:val="0"/>
              <w:adjustRightInd w:val="0"/>
              <w:rPr>
                <w:szCs w:val="24"/>
              </w:rPr>
            </w:pPr>
            <w:r>
              <w:rPr>
                <w:szCs w:val="24"/>
              </w:rPr>
              <w:t>Base model</w:t>
            </w:r>
          </w:p>
        </w:tc>
        <w:tc>
          <w:tcPr>
            <w:tcW w:w="0" w:type="auto"/>
            <w:tcBorders>
              <w:top w:val="nil"/>
              <w:left w:val="nil"/>
              <w:bottom w:val="single" w:sz="6" w:space="0" w:color="auto"/>
              <w:right w:val="nil"/>
            </w:tcBorders>
          </w:tcPr>
          <w:p w14:paraId="7F08552D" w14:textId="77777777" w:rsidR="009E6130" w:rsidRDefault="009E6130" w:rsidP="00E42972">
            <w:pPr>
              <w:widowControl w:val="0"/>
              <w:autoSpaceDE w:val="0"/>
              <w:autoSpaceDN w:val="0"/>
              <w:adjustRightInd w:val="0"/>
              <w:rPr>
                <w:szCs w:val="24"/>
              </w:rPr>
            </w:pPr>
            <w:r>
              <w:rPr>
                <w:szCs w:val="24"/>
              </w:rPr>
              <w:t>Rational</w:t>
            </w:r>
          </w:p>
          <w:p w14:paraId="7DB8ADA2" w14:textId="77777777" w:rsidR="009E6130" w:rsidRDefault="009E6130"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30EA1DA8" w14:textId="77777777" w:rsidR="009E6130" w:rsidRDefault="009E6130" w:rsidP="00E42972">
            <w:pPr>
              <w:widowControl w:val="0"/>
              <w:autoSpaceDE w:val="0"/>
              <w:autoSpaceDN w:val="0"/>
              <w:adjustRightInd w:val="0"/>
              <w:rPr>
                <w:szCs w:val="24"/>
              </w:rPr>
            </w:pPr>
            <w:r>
              <w:rPr>
                <w:szCs w:val="24"/>
              </w:rPr>
              <w:t>Psychological</w:t>
            </w:r>
          </w:p>
          <w:p w14:paraId="20808EF9" w14:textId="77777777" w:rsidR="009E6130" w:rsidRDefault="009E6130"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7EF9B13B" w14:textId="77777777" w:rsidR="009E6130" w:rsidRDefault="009E6130" w:rsidP="00E42972">
            <w:pPr>
              <w:widowControl w:val="0"/>
              <w:autoSpaceDE w:val="0"/>
              <w:autoSpaceDN w:val="0"/>
              <w:adjustRightInd w:val="0"/>
              <w:rPr>
                <w:szCs w:val="24"/>
              </w:rPr>
            </w:pPr>
            <w:r>
              <w:rPr>
                <w:szCs w:val="24"/>
              </w:rPr>
              <w:t>Institutional</w:t>
            </w:r>
          </w:p>
          <w:p w14:paraId="4C112F46" w14:textId="77777777" w:rsidR="009E6130" w:rsidRDefault="009E6130"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4A4F8099" w14:textId="77777777" w:rsidR="009E6130" w:rsidRDefault="009E6130" w:rsidP="00E42972">
            <w:pPr>
              <w:widowControl w:val="0"/>
              <w:autoSpaceDE w:val="0"/>
              <w:autoSpaceDN w:val="0"/>
              <w:adjustRightInd w:val="0"/>
              <w:rPr>
                <w:szCs w:val="24"/>
              </w:rPr>
            </w:pPr>
            <w:r>
              <w:rPr>
                <w:szCs w:val="24"/>
              </w:rPr>
              <w:t>Institutional</w:t>
            </w:r>
          </w:p>
          <w:p w14:paraId="67054432" w14:textId="77777777" w:rsidR="009E6130" w:rsidRDefault="009E6130"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50163177" w14:textId="77777777" w:rsidR="009E6130" w:rsidRDefault="009E6130" w:rsidP="00E42972">
            <w:pPr>
              <w:widowControl w:val="0"/>
              <w:autoSpaceDE w:val="0"/>
              <w:autoSpaceDN w:val="0"/>
              <w:adjustRightInd w:val="0"/>
              <w:rPr>
                <w:szCs w:val="24"/>
              </w:rPr>
            </w:pPr>
            <w:r>
              <w:rPr>
                <w:szCs w:val="24"/>
              </w:rPr>
              <w:t>Institutional</w:t>
            </w:r>
          </w:p>
          <w:p w14:paraId="7E74935E" w14:textId="77777777" w:rsidR="009E6130" w:rsidRDefault="009E6130" w:rsidP="00E42972">
            <w:pPr>
              <w:widowControl w:val="0"/>
              <w:autoSpaceDE w:val="0"/>
              <w:autoSpaceDN w:val="0"/>
              <w:adjustRightInd w:val="0"/>
              <w:rPr>
                <w:szCs w:val="24"/>
              </w:rPr>
            </w:pPr>
            <w:r>
              <w:rPr>
                <w:szCs w:val="24"/>
              </w:rPr>
              <w:t>mechanisms</w:t>
            </w:r>
          </w:p>
        </w:tc>
        <w:tc>
          <w:tcPr>
            <w:tcW w:w="0" w:type="auto"/>
            <w:tcBorders>
              <w:top w:val="nil"/>
              <w:left w:val="nil"/>
              <w:bottom w:val="single" w:sz="6" w:space="0" w:color="auto"/>
              <w:right w:val="nil"/>
            </w:tcBorders>
          </w:tcPr>
          <w:p w14:paraId="594687FD" w14:textId="77777777" w:rsidR="009E6130" w:rsidRDefault="009E6130" w:rsidP="00E42972">
            <w:pPr>
              <w:widowControl w:val="0"/>
              <w:autoSpaceDE w:val="0"/>
              <w:autoSpaceDN w:val="0"/>
              <w:adjustRightInd w:val="0"/>
              <w:rPr>
                <w:szCs w:val="24"/>
              </w:rPr>
            </w:pPr>
            <w:r>
              <w:rPr>
                <w:szCs w:val="24"/>
              </w:rPr>
              <w:t>Combined</w:t>
            </w:r>
          </w:p>
        </w:tc>
      </w:tr>
      <w:tr w:rsidR="009E6130" w14:paraId="6B99006C" w14:textId="77777777" w:rsidTr="00E42972">
        <w:trPr>
          <w:jc w:val="center"/>
        </w:trPr>
        <w:tc>
          <w:tcPr>
            <w:tcW w:w="0" w:type="auto"/>
            <w:tcBorders>
              <w:top w:val="nil"/>
              <w:left w:val="nil"/>
              <w:bottom w:val="nil"/>
              <w:right w:val="nil"/>
            </w:tcBorders>
          </w:tcPr>
          <w:p w14:paraId="6BF006E1" w14:textId="77777777" w:rsidR="009E6130" w:rsidRDefault="009E6130" w:rsidP="00E42972">
            <w:pPr>
              <w:widowControl w:val="0"/>
              <w:autoSpaceDE w:val="0"/>
              <w:autoSpaceDN w:val="0"/>
              <w:adjustRightInd w:val="0"/>
              <w:rPr>
                <w:szCs w:val="24"/>
              </w:rPr>
            </w:pPr>
          </w:p>
        </w:tc>
        <w:tc>
          <w:tcPr>
            <w:tcW w:w="0" w:type="auto"/>
            <w:tcBorders>
              <w:top w:val="nil"/>
              <w:left w:val="nil"/>
              <w:bottom w:val="nil"/>
              <w:right w:val="nil"/>
            </w:tcBorders>
          </w:tcPr>
          <w:p w14:paraId="7244E50B" w14:textId="77777777" w:rsidR="009E6130" w:rsidRDefault="009E6130" w:rsidP="00E42972">
            <w:pPr>
              <w:widowControl w:val="0"/>
              <w:autoSpaceDE w:val="0"/>
              <w:autoSpaceDN w:val="0"/>
              <w:adjustRightInd w:val="0"/>
              <w:rPr>
                <w:szCs w:val="24"/>
              </w:rPr>
            </w:pPr>
          </w:p>
        </w:tc>
        <w:tc>
          <w:tcPr>
            <w:tcW w:w="0" w:type="auto"/>
            <w:tcBorders>
              <w:top w:val="nil"/>
              <w:left w:val="nil"/>
              <w:bottom w:val="nil"/>
              <w:right w:val="nil"/>
            </w:tcBorders>
          </w:tcPr>
          <w:p w14:paraId="5813B8C7" w14:textId="77777777" w:rsidR="009E6130" w:rsidRDefault="009E6130" w:rsidP="00E42972">
            <w:pPr>
              <w:widowControl w:val="0"/>
              <w:autoSpaceDE w:val="0"/>
              <w:autoSpaceDN w:val="0"/>
              <w:adjustRightInd w:val="0"/>
              <w:rPr>
                <w:szCs w:val="24"/>
              </w:rPr>
            </w:pPr>
          </w:p>
        </w:tc>
        <w:tc>
          <w:tcPr>
            <w:tcW w:w="0" w:type="auto"/>
            <w:tcBorders>
              <w:top w:val="nil"/>
              <w:left w:val="nil"/>
              <w:bottom w:val="nil"/>
              <w:right w:val="nil"/>
            </w:tcBorders>
          </w:tcPr>
          <w:p w14:paraId="07A485C9" w14:textId="77777777" w:rsidR="009E6130" w:rsidRDefault="009E6130" w:rsidP="00E42972">
            <w:pPr>
              <w:widowControl w:val="0"/>
              <w:autoSpaceDE w:val="0"/>
              <w:autoSpaceDN w:val="0"/>
              <w:adjustRightInd w:val="0"/>
              <w:rPr>
                <w:szCs w:val="24"/>
              </w:rPr>
            </w:pPr>
          </w:p>
        </w:tc>
        <w:tc>
          <w:tcPr>
            <w:tcW w:w="0" w:type="auto"/>
            <w:tcBorders>
              <w:top w:val="nil"/>
              <w:left w:val="nil"/>
              <w:bottom w:val="nil"/>
              <w:right w:val="nil"/>
            </w:tcBorders>
          </w:tcPr>
          <w:p w14:paraId="4DAD1B2D" w14:textId="77777777" w:rsidR="009E6130" w:rsidRDefault="009E6130" w:rsidP="00E42972">
            <w:pPr>
              <w:widowControl w:val="0"/>
              <w:autoSpaceDE w:val="0"/>
              <w:autoSpaceDN w:val="0"/>
              <w:adjustRightInd w:val="0"/>
              <w:rPr>
                <w:szCs w:val="24"/>
              </w:rPr>
            </w:pPr>
          </w:p>
        </w:tc>
        <w:tc>
          <w:tcPr>
            <w:tcW w:w="0" w:type="auto"/>
            <w:tcBorders>
              <w:top w:val="nil"/>
              <w:left w:val="nil"/>
              <w:bottom w:val="nil"/>
              <w:right w:val="nil"/>
            </w:tcBorders>
          </w:tcPr>
          <w:p w14:paraId="04F87F2B" w14:textId="77777777" w:rsidR="009E6130" w:rsidRDefault="009E6130" w:rsidP="00E42972">
            <w:pPr>
              <w:widowControl w:val="0"/>
              <w:autoSpaceDE w:val="0"/>
              <w:autoSpaceDN w:val="0"/>
              <w:adjustRightInd w:val="0"/>
              <w:rPr>
                <w:szCs w:val="24"/>
              </w:rPr>
            </w:pPr>
          </w:p>
        </w:tc>
        <w:tc>
          <w:tcPr>
            <w:tcW w:w="0" w:type="auto"/>
            <w:tcBorders>
              <w:top w:val="nil"/>
              <w:left w:val="nil"/>
              <w:bottom w:val="nil"/>
              <w:right w:val="nil"/>
            </w:tcBorders>
          </w:tcPr>
          <w:p w14:paraId="4C3344BA" w14:textId="77777777" w:rsidR="009E6130" w:rsidRDefault="009E6130" w:rsidP="00E42972">
            <w:pPr>
              <w:widowControl w:val="0"/>
              <w:autoSpaceDE w:val="0"/>
              <w:autoSpaceDN w:val="0"/>
              <w:adjustRightInd w:val="0"/>
              <w:rPr>
                <w:szCs w:val="24"/>
              </w:rPr>
            </w:pPr>
          </w:p>
        </w:tc>
        <w:tc>
          <w:tcPr>
            <w:tcW w:w="0" w:type="auto"/>
            <w:tcBorders>
              <w:top w:val="nil"/>
              <w:left w:val="nil"/>
              <w:bottom w:val="nil"/>
              <w:right w:val="nil"/>
            </w:tcBorders>
          </w:tcPr>
          <w:p w14:paraId="65E05E92" w14:textId="77777777" w:rsidR="009E6130" w:rsidRDefault="009E6130" w:rsidP="00E42972">
            <w:pPr>
              <w:widowControl w:val="0"/>
              <w:autoSpaceDE w:val="0"/>
              <w:autoSpaceDN w:val="0"/>
              <w:adjustRightInd w:val="0"/>
              <w:rPr>
                <w:szCs w:val="24"/>
              </w:rPr>
            </w:pPr>
          </w:p>
        </w:tc>
      </w:tr>
      <w:tr w:rsidR="0028140D" w14:paraId="2C416B5A" w14:textId="77777777" w:rsidTr="00E42972">
        <w:trPr>
          <w:jc w:val="center"/>
        </w:trPr>
        <w:tc>
          <w:tcPr>
            <w:tcW w:w="0" w:type="auto"/>
            <w:tcBorders>
              <w:top w:val="nil"/>
              <w:left w:val="nil"/>
              <w:bottom w:val="nil"/>
              <w:right w:val="nil"/>
            </w:tcBorders>
          </w:tcPr>
          <w:p w14:paraId="67B212F6" w14:textId="77777777" w:rsidR="0028140D" w:rsidRDefault="0028140D" w:rsidP="0028140D">
            <w:pPr>
              <w:widowControl w:val="0"/>
              <w:autoSpaceDE w:val="0"/>
              <w:autoSpaceDN w:val="0"/>
              <w:adjustRightInd w:val="0"/>
              <w:rPr>
                <w:szCs w:val="24"/>
              </w:rPr>
            </w:pPr>
            <w:r>
              <w:rPr>
                <w:szCs w:val="24"/>
              </w:rPr>
              <w:t>Republican</w:t>
            </w:r>
          </w:p>
        </w:tc>
        <w:tc>
          <w:tcPr>
            <w:tcW w:w="0" w:type="auto"/>
            <w:tcBorders>
              <w:top w:val="nil"/>
              <w:left w:val="nil"/>
              <w:bottom w:val="nil"/>
              <w:right w:val="nil"/>
            </w:tcBorders>
          </w:tcPr>
          <w:p w14:paraId="358E5E94" w14:textId="4B720131" w:rsidR="0028140D" w:rsidRDefault="0028140D" w:rsidP="0028140D">
            <w:pPr>
              <w:widowControl w:val="0"/>
              <w:autoSpaceDE w:val="0"/>
              <w:autoSpaceDN w:val="0"/>
              <w:adjustRightInd w:val="0"/>
              <w:rPr>
                <w:szCs w:val="24"/>
              </w:rPr>
            </w:pPr>
            <w:r>
              <w:rPr>
                <w:szCs w:val="24"/>
              </w:rPr>
              <w:t>-0.317**</w:t>
            </w:r>
          </w:p>
        </w:tc>
        <w:tc>
          <w:tcPr>
            <w:tcW w:w="0" w:type="auto"/>
            <w:tcBorders>
              <w:top w:val="nil"/>
              <w:left w:val="nil"/>
              <w:bottom w:val="nil"/>
              <w:right w:val="nil"/>
            </w:tcBorders>
          </w:tcPr>
          <w:p w14:paraId="31CF2D3B" w14:textId="18FAE47E" w:rsidR="0028140D" w:rsidRDefault="0028140D" w:rsidP="0028140D">
            <w:pPr>
              <w:widowControl w:val="0"/>
              <w:autoSpaceDE w:val="0"/>
              <w:autoSpaceDN w:val="0"/>
              <w:adjustRightInd w:val="0"/>
              <w:rPr>
                <w:szCs w:val="24"/>
              </w:rPr>
            </w:pPr>
            <w:r>
              <w:rPr>
                <w:szCs w:val="24"/>
              </w:rPr>
              <w:t>-0.305**</w:t>
            </w:r>
          </w:p>
        </w:tc>
        <w:tc>
          <w:tcPr>
            <w:tcW w:w="0" w:type="auto"/>
            <w:tcBorders>
              <w:top w:val="nil"/>
              <w:left w:val="nil"/>
              <w:bottom w:val="nil"/>
              <w:right w:val="nil"/>
            </w:tcBorders>
          </w:tcPr>
          <w:p w14:paraId="740705A0" w14:textId="197D083C" w:rsidR="0028140D" w:rsidRDefault="0028140D" w:rsidP="0028140D">
            <w:pPr>
              <w:widowControl w:val="0"/>
              <w:autoSpaceDE w:val="0"/>
              <w:autoSpaceDN w:val="0"/>
              <w:adjustRightInd w:val="0"/>
              <w:rPr>
                <w:szCs w:val="24"/>
              </w:rPr>
            </w:pPr>
            <w:r>
              <w:rPr>
                <w:szCs w:val="24"/>
              </w:rPr>
              <w:t>-0.285**</w:t>
            </w:r>
          </w:p>
        </w:tc>
        <w:tc>
          <w:tcPr>
            <w:tcW w:w="0" w:type="auto"/>
            <w:tcBorders>
              <w:top w:val="nil"/>
              <w:left w:val="nil"/>
              <w:bottom w:val="nil"/>
              <w:right w:val="nil"/>
            </w:tcBorders>
          </w:tcPr>
          <w:p w14:paraId="4C6FB91F" w14:textId="75D8D283" w:rsidR="0028140D" w:rsidRDefault="0028140D" w:rsidP="0028140D">
            <w:pPr>
              <w:widowControl w:val="0"/>
              <w:autoSpaceDE w:val="0"/>
              <w:autoSpaceDN w:val="0"/>
              <w:adjustRightInd w:val="0"/>
              <w:rPr>
                <w:szCs w:val="24"/>
              </w:rPr>
            </w:pPr>
            <w:r>
              <w:rPr>
                <w:szCs w:val="24"/>
              </w:rPr>
              <w:t>-0.154</w:t>
            </w:r>
          </w:p>
        </w:tc>
        <w:tc>
          <w:tcPr>
            <w:tcW w:w="0" w:type="auto"/>
            <w:tcBorders>
              <w:top w:val="nil"/>
              <w:left w:val="nil"/>
              <w:bottom w:val="nil"/>
              <w:right w:val="nil"/>
            </w:tcBorders>
          </w:tcPr>
          <w:p w14:paraId="751DA69C" w14:textId="12A6455D" w:rsidR="0028140D" w:rsidRDefault="0028140D" w:rsidP="0028140D">
            <w:pPr>
              <w:widowControl w:val="0"/>
              <w:autoSpaceDE w:val="0"/>
              <w:autoSpaceDN w:val="0"/>
              <w:adjustRightInd w:val="0"/>
              <w:rPr>
                <w:szCs w:val="24"/>
              </w:rPr>
            </w:pPr>
            <w:r>
              <w:rPr>
                <w:szCs w:val="24"/>
              </w:rPr>
              <w:t>-0.245*</w:t>
            </w:r>
          </w:p>
        </w:tc>
        <w:tc>
          <w:tcPr>
            <w:tcW w:w="0" w:type="auto"/>
            <w:tcBorders>
              <w:top w:val="nil"/>
              <w:left w:val="nil"/>
              <w:bottom w:val="nil"/>
              <w:right w:val="nil"/>
            </w:tcBorders>
          </w:tcPr>
          <w:p w14:paraId="0D8DB266" w14:textId="491CD862" w:rsidR="0028140D" w:rsidRDefault="0028140D" w:rsidP="0028140D">
            <w:pPr>
              <w:widowControl w:val="0"/>
              <w:autoSpaceDE w:val="0"/>
              <w:autoSpaceDN w:val="0"/>
              <w:adjustRightInd w:val="0"/>
              <w:rPr>
                <w:szCs w:val="24"/>
              </w:rPr>
            </w:pPr>
            <w:r>
              <w:rPr>
                <w:szCs w:val="24"/>
              </w:rPr>
              <w:t>-0.255**</w:t>
            </w:r>
          </w:p>
        </w:tc>
        <w:tc>
          <w:tcPr>
            <w:tcW w:w="0" w:type="auto"/>
            <w:tcBorders>
              <w:top w:val="nil"/>
              <w:left w:val="nil"/>
              <w:bottom w:val="nil"/>
              <w:right w:val="nil"/>
            </w:tcBorders>
          </w:tcPr>
          <w:p w14:paraId="1001B31F" w14:textId="638F94DF" w:rsidR="0028140D" w:rsidRDefault="0028140D" w:rsidP="0028140D">
            <w:pPr>
              <w:widowControl w:val="0"/>
              <w:autoSpaceDE w:val="0"/>
              <w:autoSpaceDN w:val="0"/>
              <w:adjustRightInd w:val="0"/>
              <w:rPr>
                <w:szCs w:val="24"/>
              </w:rPr>
            </w:pPr>
            <w:r>
              <w:rPr>
                <w:szCs w:val="24"/>
              </w:rPr>
              <w:t>-0.0896</w:t>
            </w:r>
          </w:p>
        </w:tc>
      </w:tr>
      <w:tr w:rsidR="0028140D" w14:paraId="50D8F985" w14:textId="77777777" w:rsidTr="00E42972">
        <w:trPr>
          <w:jc w:val="center"/>
        </w:trPr>
        <w:tc>
          <w:tcPr>
            <w:tcW w:w="0" w:type="auto"/>
            <w:tcBorders>
              <w:top w:val="nil"/>
              <w:left w:val="nil"/>
              <w:bottom w:val="nil"/>
              <w:right w:val="nil"/>
            </w:tcBorders>
          </w:tcPr>
          <w:p w14:paraId="64C03349"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3C7C5E52" w14:textId="72555661" w:rsidR="0028140D" w:rsidRDefault="0028140D" w:rsidP="0028140D">
            <w:pPr>
              <w:widowControl w:val="0"/>
              <w:autoSpaceDE w:val="0"/>
              <w:autoSpaceDN w:val="0"/>
              <w:adjustRightInd w:val="0"/>
              <w:rPr>
                <w:szCs w:val="24"/>
              </w:rPr>
            </w:pPr>
            <w:r>
              <w:rPr>
                <w:szCs w:val="24"/>
              </w:rPr>
              <w:t>(0.126)</w:t>
            </w:r>
          </w:p>
        </w:tc>
        <w:tc>
          <w:tcPr>
            <w:tcW w:w="0" w:type="auto"/>
            <w:tcBorders>
              <w:top w:val="nil"/>
              <w:left w:val="nil"/>
              <w:bottom w:val="nil"/>
              <w:right w:val="nil"/>
            </w:tcBorders>
          </w:tcPr>
          <w:p w14:paraId="0A3B51B9" w14:textId="79B3CEA4" w:rsidR="0028140D" w:rsidRDefault="0028140D" w:rsidP="0028140D">
            <w:pPr>
              <w:widowControl w:val="0"/>
              <w:autoSpaceDE w:val="0"/>
              <w:autoSpaceDN w:val="0"/>
              <w:adjustRightInd w:val="0"/>
              <w:rPr>
                <w:szCs w:val="24"/>
              </w:rPr>
            </w:pPr>
            <w:r>
              <w:rPr>
                <w:szCs w:val="24"/>
              </w:rPr>
              <w:t>(0.126)</w:t>
            </w:r>
          </w:p>
        </w:tc>
        <w:tc>
          <w:tcPr>
            <w:tcW w:w="0" w:type="auto"/>
            <w:tcBorders>
              <w:top w:val="nil"/>
              <w:left w:val="nil"/>
              <w:bottom w:val="nil"/>
              <w:right w:val="nil"/>
            </w:tcBorders>
          </w:tcPr>
          <w:p w14:paraId="20BAE932" w14:textId="0836EE3E" w:rsidR="0028140D" w:rsidRDefault="0028140D" w:rsidP="0028140D">
            <w:pPr>
              <w:widowControl w:val="0"/>
              <w:autoSpaceDE w:val="0"/>
              <w:autoSpaceDN w:val="0"/>
              <w:adjustRightInd w:val="0"/>
              <w:rPr>
                <w:szCs w:val="24"/>
              </w:rPr>
            </w:pPr>
            <w:r>
              <w:rPr>
                <w:szCs w:val="24"/>
              </w:rPr>
              <w:t>(0.126)</w:t>
            </w:r>
          </w:p>
        </w:tc>
        <w:tc>
          <w:tcPr>
            <w:tcW w:w="0" w:type="auto"/>
            <w:tcBorders>
              <w:top w:val="nil"/>
              <w:left w:val="nil"/>
              <w:bottom w:val="nil"/>
              <w:right w:val="nil"/>
            </w:tcBorders>
          </w:tcPr>
          <w:p w14:paraId="3D90E57A" w14:textId="46A3C30A" w:rsidR="0028140D" w:rsidRDefault="0028140D" w:rsidP="0028140D">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7AC049A4" w14:textId="6ABA67C4" w:rsidR="0028140D" w:rsidRDefault="0028140D" w:rsidP="0028140D">
            <w:pPr>
              <w:widowControl w:val="0"/>
              <w:autoSpaceDE w:val="0"/>
              <w:autoSpaceDN w:val="0"/>
              <w:adjustRightInd w:val="0"/>
              <w:rPr>
                <w:szCs w:val="24"/>
              </w:rPr>
            </w:pPr>
            <w:r>
              <w:rPr>
                <w:szCs w:val="24"/>
              </w:rPr>
              <w:t>(0.128)</w:t>
            </w:r>
          </w:p>
        </w:tc>
        <w:tc>
          <w:tcPr>
            <w:tcW w:w="0" w:type="auto"/>
            <w:tcBorders>
              <w:top w:val="nil"/>
              <w:left w:val="nil"/>
              <w:bottom w:val="nil"/>
              <w:right w:val="nil"/>
            </w:tcBorders>
          </w:tcPr>
          <w:p w14:paraId="3DD60DFE" w14:textId="03B3AF7B" w:rsidR="0028140D" w:rsidRDefault="0028140D" w:rsidP="0028140D">
            <w:pPr>
              <w:widowControl w:val="0"/>
              <w:autoSpaceDE w:val="0"/>
              <w:autoSpaceDN w:val="0"/>
              <w:adjustRightInd w:val="0"/>
              <w:rPr>
                <w:szCs w:val="24"/>
              </w:rPr>
            </w:pPr>
            <w:r>
              <w:rPr>
                <w:szCs w:val="24"/>
              </w:rPr>
              <w:t>(0.126)</w:t>
            </w:r>
          </w:p>
        </w:tc>
        <w:tc>
          <w:tcPr>
            <w:tcW w:w="0" w:type="auto"/>
            <w:tcBorders>
              <w:top w:val="nil"/>
              <w:left w:val="nil"/>
              <w:bottom w:val="nil"/>
              <w:right w:val="nil"/>
            </w:tcBorders>
          </w:tcPr>
          <w:p w14:paraId="57E39506" w14:textId="333D5405" w:rsidR="0028140D" w:rsidRDefault="0028140D" w:rsidP="0028140D">
            <w:pPr>
              <w:widowControl w:val="0"/>
              <w:autoSpaceDE w:val="0"/>
              <w:autoSpaceDN w:val="0"/>
              <w:adjustRightInd w:val="0"/>
              <w:rPr>
                <w:szCs w:val="24"/>
              </w:rPr>
            </w:pPr>
            <w:r>
              <w:rPr>
                <w:szCs w:val="24"/>
              </w:rPr>
              <w:t>(0.126)</w:t>
            </w:r>
          </w:p>
        </w:tc>
      </w:tr>
      <w:tr w:rsidR="0028140D" w14:paraId="4AA4ABC7" w14:textId="77777777" w:rsidTr="00E42972">
        <w:trPr>
          <w:jc w:val="center"/>
        </w:trPr>
        <w:tc>
          <w:tcPr>
            <w:tcW w:w="0" w:type="auto"/>
            <w:tcBorders>
              <w:top w:val="nil"/>
              <w:left w:val="nil"/>
              <w:bottom w:val="nil"/>
              <w:right w:val="nil"/>
            </w:tcBorders>
          </w:tcPr>
          <w:p w14:paraId="2EE94433" w14:textId="77777777" w:rsidR="0028140D" w:rsidRDefault="0028140D" w:rsidP="0028140D">
            <w:pPr>
              <w:widowControl w:val="0"/>
              <w:autoSpaceDE w:val="0"/>
              <w:autoSpaceDN w:val="0"/>
              <w:adjustRightInd w:val="0"/>
              <w:rPr>
                <w:szCs w:val="24"/>
              </w:rPr>
            </w:pPr>
            <w:r>
              <w:rPr>
                <w:szCs w:val="24"/>
              </w:rPr>
              <w:t>Democrat</w:t>
            </w:r>
          </w:p>
        </w:tc>
        <w:tc>
          <w:tcPr>
            <w:tcW w:w="0" w:type="auto"/>
            <w:tcBorders>
              <w:top w:val="nil"/>
              <w:left w:val="nil"/>
              <w:bottom w:val="nil"/>
              <w:right w:val="nil"/>
            </w:tcBorders>
          </w:tcPr>
          <w:p w14:paraId="45EA2D0C" w14:textId="1FC9E0CB" w:rsidR="0028140D" w:rsidRDefault="0028140D" w:rsidP="0028140D">
            <w:pPr>
              <w:widowControl w:val="0"/>
              <w:autoSpaceDE w:val="0"/>
              <w:autoSpaceDN w:val="0"/>
              <w:adjustRightInd w:val="0"/>
              <w:rPr>
                <w:szCs w:val="24"/>
              </w:rPr>
            </w:pPr>
            <w:r>
              <w:rPr>
                <w:szCs w:val="24"/>
              </w:rPr>
              <w:t>0.310***</w:t>
            </w:r>
          </w:p>
        </w:tc>
        <w:tc>
          <w:tcPr>
            <w:tcW w:w="0" w:type="auto"/>
            <w:tcBorders>
              <w:top w:val="nil"/>
              <w:left w:val="nil"/>
              <w:bottom w:val="nil"/>
              <w:right w:val="nil"/>
            </w:tcBorders>
          </w:tcPr>
          <w:p w14:paraId="43CEFB01" w14:textId="04FD488C" w:rsidR="0028140D" w:rsidRDefault="0028140D" w:rsidP="0028140D">
            <w:pPr>
              <w:widowControl w:val="0"/>
              <w:autoSpaceDE w:val="0"/>
              <w:autoSpaceDN w:val="0"/>
              <w:adjustRightInd w:val="0"/>
              <w:rPr>
                <w:szCs w:val="24"/>
              </w:rPr>
            </w:pPr>
            <w:r>
              <w:rPr>
                <w:szCs w:val="24"/>
              </w:rPr>
              <w:t>0.286**</w:t>
            </w:r>
          </w:p>
        </w:tc>
        <w:tc>
          <w:tcPr>
            <w:tcW w:w="0" w:type="auto"/>
            <w:tcBorders>
              <w:top w:val="nil"/>
              <w:left w:val="nil"/>
              <w:bottom w:val="nil"/>
              <w:right w:val="nil"/>
            </w:tcBorders>
          </w:tcPr>
          <w:p w14:paraId="76802070" w14:textId="19B915B0" w:rsidR="0028140D" w:rsidRDefault="0028140D" w:rsidP="0028140D">
            <w:pPr>
              <w:widowControl w:val="0"/>
              <w:autoSpaceDE w:val="0"/>
              <w:autoSpaceDN w:val="0"/>
              <w:adjustRightInd w:val="0"/>
              <w:rPr>
                <w:szCs w:val="24"/>
              </w:rPr>
            </w:pPr>
            <w:r>
              <w:rPr>
                <w:szCs w:val="24"/>
              </w:rPr>
              <w:t>0.283**</w:t>
            </w:r>
          </w:p>
        </w:tc>
        <w:tc>
          <w:tcPr>
            <w:tcW w:w="0" w:type="auto"/>
            <w:tcBorders>
              <w:top w:val="nil"/>
              <w:left w:val="nil"/>
              <w:bottom w:val="nil"/>
              <w:right w:val="nil"/>
            </w:tcBorders>
          </w:tcPr>
          <w:p w14:paraId="2C69690B" w14:textId="4B09691B" w:rsidR="0028140D" w:rsidRDefault="0028140D" w:rsidP="0028140D">
            <w:pPr>
              <w:widowControl w:val="0"/>
              <w:autoSpaceDE w:val="0"/>
              <w:autoSpaceDN w:val="0"/>
              <w:adjustRightInd w:val="0"/>
              <w:rPr>
                <w:szCs w:val="24"/>
              </w:rPr>
            </w:pPr>
            <w:r>
              <w:rPr>
                <w:szCs w:val="24"/>
              </w:rPr>
              <w:t>0.148</w:t>
            </w:r>
          </w:p>
        </w:tc>
        <w:tc>
          <w:tcPr>
            <w:tcW w:w="0" w:type="auto"/>
            <w:tcBorders>
              <w:top w:val="nil"/>
              <w:left w:val="nil"/>
              <w:bottom w:val="nil"/>
              <w:right w:val="nil"/>
            </w:tcBorders>
          </w:tcPr>
          <w:p w14:paraId="62EF8450" w14:textId="258E5B39" w:rsidR="0028140D" w:rsidRDefault="0028140D" w:rsidP="0028140D">
            <w:pPr>
              <w:widowControl w:val="0"/>
              <w:autoSpaceDE w:val="0"/>
              <w:autoSpaceDN w:val="0"/>
              <w:adjustRightInd w:val="0"/>
              <w:rPr>
                <w:szCs w:val="24"/>
              </w:rPr>
            </w:pPr>
            <w:r>
              <w:rPr>
                <w:szCs w:val="24"/>
              </w:rPr>
              <w:t>0.207*</w:t>
            </w:r>
          </w:p>
        </w:tc>
        <w:tc>
          <w:tcPr>
            <w:tcW w:w="0" w:type="auto"/>
            <w:tcBorders>
              <w:top w:val="nil"/>
              <w:left w:val="nil"/>
              <w:bottom w:val="nil"/>
              <w:right w:val="nil"/>
            </w:tcBorders>
          </w:tcPr>
          <w:p w14:paraId="19B3EF8B" w14:textId="13F9957E" w:rsidR="0028140D" w:rsidRDefault="0028140D" w:rsidP="0028140D">
            <w:pPr>
              <w:widowControl w:val="0"/>
              <w:autoSpaceDE w:val="0"/>
              <w:autoSpaceDN w:val="0"/>
              <w:adjustRightInd w:val="0"/>
              <w:rPr>
                <w:szCs w:val="24"/>
              </w:rPr>
            </w:pPr>
            <w:r>
              <w:rPr>
                <w:szCs w:val="24"/>
              </w:rPr>
              <w:t>0.333***</w:t>
            </w:r>
          </w:p>
        </w:tc>
        <w:tc>
          <w:tcPr>
            <w:tcW w:w="0" w:type="auto"/>
            <w:tcBorders>
              <w:top w:val="nil"/>
              <w:left w:val="nil"/>
              <w:bottom w:val="nil"/>
              <w:right w:val="nil"/>
            </w:tcBorders>
          </w:tcPr>
          <w:p w14:paraId="26F9725A" w14:textId="415715ED" w:rsidR="0028140D" w:rsidRDefault="0028140D" w:rsidP="0028140D">
            <w:pPr>
              <w:widowControl w:val="0"/>
              <w:autoSpaceDE w:val="0"/>
              <w:autoSpaceDN w:val="0"/>
              <w:adjustRightInd w:val="0"/>
              <w:rPr>
                <w:szCs w:val="24"/>
              </w:rPr>
            </w:pPr>
            <w:r>
              <w:rPr>
                <w:szCs w:val="24"/>
              </w:rPr>
              <w:t>0.125</w:t>
            </w:r>
          </w:p>
        </w:tc>
      </w:tr>
      <w:tr w:rsidR="0028140D" w14:paraId="53B06FE1" w14:textId="77777777" w:rsidTr="00E42972">
        <w:trPr>
          <w:jc w:val="center"/>
        </w:trPr>
        <w:tc>
          <w:tcPr>
            <w:tcW w:w="0" w:type="auto"/>
            <w:tcBorders>
              <w:top w:val="nil"/>
              <w:left w:val="nil"/>
              <w:bottom w:val="nil"/>
              <w:right w:val="nil"/>
            </w:tcBorders>
          </w:tcPr>
          <w:p w14:paraId="2A5EDD44"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45B49BB" w14:textId="69467354" w:rsidR="0028140D" w:rsidRDefault="0028140D" w:rsidP="0028140D">
            <w:pPr>
              <w:widowControl w:val="0"/>
              <w:autoSpaceDE w:val="0"/>
              <w:autoSpaceDN w:val="0"/>
              <w:adjustRightInd w:val="0"/>
              <w:rPr>
                <w:szCs w:val="24"/>
              </w:rPr>
            </w:pPr>
            <w:r>
              <w:rPr>
                <w:szCs w:val="24"/>
              </w:rPr>
              <w:t>(0.117)</w:t>
            </w:r>
          </w:p>
        </w:tc>
        <w:tc>
          <w:tcPr>
            <w:tcW w:w="0" w:type="auto"/>
            <w:tcBorders>
              <w:top w:val="nil"/>
              <w:left w:val="nil"/>
              <w:bottom w:val="nil"/>
              <w:right w:val="nil"/>
            </w:tcBorders>
          </w:tcPr>
          <w:p w14:paraId="0D283E1D" w14:textId="33CD5D1C" w:rsidR="0028140D" w:rsidRDefault="0028140D" w:rsidP="0028140D">
            <w:pPr>
              <w:widowControl w:val="0"/>
              <w:autoSpaceDE w:val="0"/>
              <w:autoSpaceDN w:val="0"/>
              <w:adjustRightInd w:val="0"/>
              <w:rPr>
                <w:szCs w:val="24"/>
              </w:rPr>
            </w:pPr>
            <w:r>
              <w:rPr>
                <w:szCs w:val="24"/>
              </w:rPr>
              <w:t>(0.116)</w:t>
            </w:r>
          </w:p>
        </w:tc>
        <w:tc>
          <w:tcPr>
            <w:tcW w:w="0" w:type="auto"/>
            <w:tcBorders>
              <w:top w:val="nil"/>
              <w:left w:val="nil"/>
              <w:bottom w:val="nil"/>
              <w:right w:val="nil"/>
            </w:tcBorders>
          </w:tcPr>
          <w:p w14:paraId="5BE39455" w14:textId="222A8594" w:rsidR="0028140D" w:rsidRDefault="0028140D" w:rsidP="0028140D">
            <w:pPr>
              <w:widowControl w:val="0"/>
              <w:autoSpaceDE w:val="0"/>
              <w:autoSpaceDN w:val="0"/>
              <w:adjustRightInd w:val="0"/>
              <w:rPr>
                <w:szCs w:val="24"/>
              </w:rPr>
            </w:pPr>
            <w:r>
              <w:rPr>
                <w:szCs w:val="24"/>
              </w:rPr>
              <w:t>(0.116)</w:t>
            </w:r>
          </w:p>
        </w:tc>
        <w:tc>
          <w:tcPr>
            <w:tcW w:w="0" w:type="auto"/>
            <w:tcBorders>
              <w:top w:val="nil"/>
              <w:left w:val="nil"/>
              <w:bottom w:val="nil"/>
              <w:right w:val="nil"/>
            </w:tcBorders>
          </w:tcPr>
          <w:p w14:paraId="44BE6AC1" w14:textId="191CAAC8" w:rsidR="0028140D" w:rsidRDefault="0028140D" w:rsidP="0028140D">
            <w:pPr>
              <w:widowControl w:val="0"/>
              <w:autoSpaceDE w:val="0"/>
              <w:autoSpaceDN w:val="0"/>
              <w:adjustRightInd w:val="0"/>
              <w:rPr>
                <w:szCs w:val="24"/>
              </w:rPr>
            </w:pPr>
            <w:r>
              <w:rPr>
                <w:szCs w:val="24"/>
              </w:rPr>
              <w:t>(0.119)</w:t>
            </w:r>
          </w:p>
        </w:tc>
        <w:tc>
          <w:tcPr>
            <w:tcW w:w="0" w:type="auto"/>
            <w:tcBorders>
              <w:top w:val="nil"/>
              <w:left w:val="nil"/>
              <w:bottom w:val="nil"/>
              <w:right w:val="nil"/>
            </w:tcBorders>
          </w:tcPr>
          <w:p w14:paraId="58123AD7" w14:textId="075A11CD" w:rsidR="0028140D" w:rsidRDefault="0028140D" w:rsidP="0028140D">
            <w:pPr>
              <w:widowControl w:val="0"/>
              <w:autoSpaceDE w:val="0"/>
              <w:autoSpaceDN w:val="0"/>
              <w:adjustRightInd w:val="0"/>
              <w:rPr>
                <w:szCs w:val="24"/>
              </w:rPr>
            </w:pPr>
            <w:r>
              <w:rPr>
                <w:szCs w:val="24"/>
              </w:rPr>
              <w:t>(0.117)</w:t>
            </w:r>
          </w:p>
        </w:tc>
        <w:tc>
          <w:tcPr>
            <w:tcW w:w="0" w:type="auto"/>
            <w:tcBorders>
              <w:top w:val="nil"/>
              <w:left w:val="nil"/>
              <w:bottom w:val="nil"/>
              <w:right w:val="nil"/>
            </w:tcBorders>
          </w:tcPr>
          <w:p w14:paraId="4E6823F2" w14:textId="601A6891" w:rsidR="0028140D" w:rsidRDefault="0028140D" w:rsidP="0028140D">
            <w:pPr>
              <w:widowControl w:val="0"/>
              <w:autoSpaceDE w:val="0"/>
              <w:autoSpaceDN w:val="0"/>
              <w:adjustRightInd w:val="0"/>
              <w:rPr>
                <w:szCs w:val="24"/>
              </w:rPr>
            </w:pPr>
            <w:r>
              <w:rPr>
                <w:szCs w:val="24"/>
              </w:rPr>
              <w:t>(0.115)</w:t>
            </w:r>
          </w:p>
        </w:tc>
        <w:tc>
          <w:tcPr>
            <w:tcW w:w="0" w:type="auto"/>
            <w:tcBorders>
              <w:top w:val="nil"/>
              <w:left w:val="nil"/>
              <w:bottom w:val="nil"/>
              <w:right w:val="nil"/>
            </w:tcBorders>
          </w:tcPr>
          <w:p w14:paraId="0C37CC97" w14:textId="273FA231" w:rsidR="0028140D" w:rsidRDefault="0028140D" w:rsidP="0028140D">
            <w:pPr>
              <w:widowControl w:val="0"/>
              <w:autoSpaceDE w:val="0"/>
              <w:autoSpaceDN w:val="0"/>
              <w:adjustRightInd w:val="0"/>
              <w:rPr>
                <w:szCs w:val="24"/>
              </w:rPr>
            </w:pPr>
            <w:r>
              <w:rPr>
                <w:szCs w:val="24"/>
              </w:rPr>
              <w:t>(0.117)</w:t>
            </w:r>
          </w:p>
        </w:tc>
      </w:tr>
      <w:tr w:rsidR="0028140D" w14:paraId="7737DB53" w14:textId="77777777" w:rsidTr="00E42972">
        <w:trPr>
          <w:jc w:val="center"/>
        </w:trPr>
        <w:tc>
          <w:tcPr>
            <w:tcW w:w="0" w:type="auto"/>
            <w:tcBorders>
              <w:top w:val="nil"/>
              <w:left w:val="nil"/>
              <w:bottom w:val="nil"/>
              <w:right w:val="nil"/>
            </w:tcBorders>
          </w:tcPr>
          <w:p w14:paraId="32C0FF54" w14:textId="77777777" w:rsidR="0028140D" w:rsidRDefault="0028140D" w:rsidP="0028140D">
            <w:pPr>
              <w:widowControl w:val="0"/>
              <w:autoSpaceDE w:val="0"/>
              <w:autoSpaceDN w:val="0"/>
              <w:adjustRightInd w:val="0"/>
              <w:rPr>
                <w:szCs w:val="24"/>
              </w:rPr>
            </w:pPr>
            <w:r>
              <w:rPr>
                <w:szCs w:val="24"/>
              </w:rPr>
              <w:t xml:space="preserve">Belief economy </w:t>
            </w:r>
          </w:p>
        </w:tc>
        <w:tc>
          <w:tcPr>
            <w:tcW w:w="0" w:type="auto"/>
            <w:tcBorders>
              <w:top w:val="nil"/>
              <w:left w:val="nil"/>
              <w:bottom w:val="nil"/>
              <w:right w:val="nil"/>
            </w:tcBorders>
          </w:tcPr>
          <w:p w14:paraId="31100545"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EA6F40B" w14:textId="17C201BD" w:rsidR="0028140D" w:rsidRDefault="0028140D" w:rsidP="0028140D">
            <w:pPr>
              <w:widowControl w:val="0"/>
              <w:autoSpaceDE w:val="0"/>
              <w:autoSpaceDN w:val="0"/>
              <w:adjustRightInd w:val="0"/>
              <w:rPr>
                <w:szCs w:val="24"/>
              </w:rPr>
            </w:pPr>
            <w:r>
              <w:rPr>
                <w:szCs w:val="24"/>
              </w:rPr>
              <w:t>-0.0800</w:t>
            </w:r>
          </w:p>
        </w:tc>
        <w:tc>
          <w:tcPr>
            <w:tcW w:w="0" w:type="auto"/>
            <w:tcBorders>
              <w:top w:val="nil"/>
              <w:left w:val="nil"/>
              <w:bottom w:val="nil"/>
              <w:right w:val="nil"/>
            </w:tcBorders>
          </w:tcPr>
          <w:p w14:paraId="75ED2AE0"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692CE42"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68FF8F9E"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F3591D7"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3528BF18" w14:textId="33B02793" w:rsidR="0028140D" w:rsidRDefault="0028140D" w:rsidP="0028140D">
            <w:pPr>
              <w:widowControl w:val="0"/>
              <w:autoSpaceDE w:val="0"/>
              <w:autoSpaceDN w:val="0"/>
              <w:adjustRightInd w:val="0"/>
              <w:rPr>
                <w:szCs w:val="24"/>
              </w:rPr>
            </w:pPr>
            <w:r>
              <w:rPr>
                <w:szCs w:val="24"/>
              </w:rPr>
              <w:t>-0.0167</w:t>
            </w:r>
          </w:p>
        </w:tc>
      </w:tr>
      <w:tr w:rsidR="0028140D" w14:paraId="42BCC1DD" w14:textId="77777777" w:rsidTr="00E42972">
        <w:trPr>
          <w:jc w:val="center"/>
        </w:trPr>
        <w:tc>
          <w:tcPr>
            <w:tcW w:w="0" w:type="auto"/>
            <w:tcBorders>
              <w:top w:val="nil"/>
              <w:left w:val="nil"/>
              <w:bottom w:val="nil"/>
              <w:right w:val="nil"/>
            </w:tcBorders>
          </w:tcPr>
          <w:p w14:paraId="34E5F6AA" w14:textId="77777777" w:rsidR="0028140D" w:rsidRDefault="0028140D" w:rsidP="0028140D">
            <w:pPr>
              <w:widowControl w:val="0"/>
              <w:autoSpaceDE w:val="0"/>
              <w:autoSpaceDN w:val="0"/>
              <w:adjustRightInd w:val="0"/>
              <w:rPr>
                <w:szCs w:val="24"/>
              </w:rPr>
            </w:pPr>
            <w:r>
              <w:rPr>
                <w:szCs w:val="24"/>
              </w:rPr>
              <w:t>will get worse</w:t>
            </w:r>
            <w:r w:rsidDel="00763168">
              <w:rPr>
                <w:szCs w:val="24"/>
              </w:rPr>
              <w:t xml:space="preserve"> </w:t>
            </w:r>
          </w:p>
        </w:tc>
        <w:tc>
          <w:tcPr>
            <w:tcW w:w="0" w:type="auto"/>
            <w:tcBorders>
              <w:top w:val="nil"/>
              <w:left w:val="nil"/>
              <w:bottom w:val="nil"/>
              <w:right w:val="nil"/>
            </w:tcBorders>
          </w:tcPr>
          <w:p w14:paraId="7534A6CE"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FF01EE0" w14:textId="5CBD952A" w:rsidR="0028140D" w:rsidRDefault="0028140D" w:rsidP="0028140D">
            <w:pPr>
              <w:widowControl w:val="0"/>
              <w:autoSpaceDE w:val="0"/>
              <w:autoSpaceDN w:val="0"/>
              <w:adjustRightInd w:val="0"/>
              <w:rPr>
                <w:szCs w:val="24"/>
              </w:rPr>
            </w:pPr>
            <w:r>
              <w:rPr>
                <w:szCs w:val="24"/>
              </w:rPr>
              <w:t>(0.0691)</w:t>
            </w:r>
          </w:p>
        </w:tc>
        <w:tc>
          <w:tcPr>
            <w:tcW w:w="0" w:type="auto"/>
            <w:tcBorders>
              <w:top w:val="nil"/>
              <w:left w:val="nil"/>
              <w:bottom w:val="nil"/>
              <w:right w:val="nil"/>
            </w:tcBorders>
          </w:tcPr>
          <w:p w14:paraId="39DD62E6"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D27DE34"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D846A1F"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5BE82391"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3A958B3" w14:textId="3BA8BB64" w:rsidR="0028140D" w:rsidRDefault="0028140D" w:rsidP="0028140D">
            <w:pPr>
              <w:widowControl w:val="0"/>
              <w:autoSpaceDE w:val="0"/>
              <w:autoSpaceDN w:val="0"/>
              <w:adjustRightInd w:val="0"/>
              <w:rPr>
                <w:szCs w:val="24"/>
              </w:rPr>
            </w:pPr>
            <w:r>
              <w:rPr>
                <w:szCs w:val="24"/>
              </w:rPr>
              <w:t>(0.0723)</w:t>
            </w:r>
          </w:p>
        </w:tc>
      </w:tr>
      <w:tr w:rsidR="0028140D" w14:paraId="56288CA7" w14:textId="77777777" w:rsidTr="00E42972">
        <w:trPr>
          <w:jc w:val="center"/>
        </w:trPr>
        <w:tc>
          <w:tcPr>
            <w:tcW w:w="0" w:type="auto"/>
            <w:tcBorders>
              <w:top w:val="nil"/>
              <w:left w:val="nil"/>
              <w:bottom w:val="nil"/>
              <w:right w:val="nil"/>
            </w:tcBorders>
          </w:tcPr>
          <w:p w14:paraId="5E66186B" w14:textId="77777777" w:rsidR="0028140D" w:rsidRDefault="0028140D" w:rsidP="0028140D">
            <w:pPr>
              <w:widowControl w:val="0"/>
              <w:autoSpaceDE w:val="0"/>
              <w:autoSpaceDN w:val="0"/>
              <w:adjustRightInd w:val="0"/>
              <w:rPr>
                <w:szCs w:val="24"/>
              </w:rPr>
            </w:pPr>
            <w:r>
              <w:rPr>
                <w:szCs w:val="24"/>
              </w:rPr>
              <w:t>Belief income will</w:t>
            </w:r>
          </w:p>
        </w:tc>
        <w:tc>
          <w:tcPr>
            <w:tcW w:w="0" w:type="auto"/>
            <w:tcBorders>
              <w:top w:val="nil"/>
              <w:left w:val="nil"/>
              <w:bottom w:val="nil"/>
              <w:right w:val="nil"/>
            </w:tcBorders>
          </w:tcPr>
          <w:p w14:paraId="0DC3B89C"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88DF631" w14:textId="059D475D" w:rsidR="0028140D" w:rsidRDefault="0028140D" w:rsidP="0028140D">
            <w:pPr>
              <w:widowControl w:val="0"/>
              <w:autoSpaceDE w:val="0"/>
              <w:autoSpaceDN w:val="0"/>
              <w:adjustRightInd w:val="0"/>
              <w:rPr>
                <w:szCs w:val="24"/>
              </w:rPr>
            </w:pPr>
            <w:r>
              <w:rPr>
                <w:szCs w:val="24"/>
              </w:rPr>
              <w:t>-0.0428</w:t>
            </w:r>
          </w:p>
        </w:tc>
        <w:tc>
          <w:tcPr>
            <w:tcW w:w="0" w:type="auto"/>
            <w:tcBorders>
              <w:top w:val="nil"/>
              <w:left w:val="nil"/>
              <w:bottom w:val="nil"/>
              <w:right w:val="nil"/>
            </w:tcBorders>
          </w:tcPr>
          <w:p w14:paraId="692A6E25"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BD07210"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6B48384"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6261F2A"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F8681A6" w14:textId="684801B7" w:rsidR="0028140D" w:rsidRDefault="0028140D" w:rsidP="0028140D">
            <w:pPr>
              <w:widowControl w:val="0"/>
              <w:autoSpaceDE w:val="0"/>
              <w:autoSpaceDN w:val="0"/>
              <w:adjustRightInd w:val="0"/>
              <w:rPr>
                <w:szCs w:val="24"/>
              </w:rPr>
            </w:pPr>
            <w:r>
              <w:rPr>
                <w:szCs w:val="24"/>
              </w:rPr>
              <w:t>0.0165</w:t>
            </w:r>
          </w:p>
        </w:tc>
      </w:tr>
      <w:tr w:rsidR="0028140D" w14:paraId="4FE60757" w14:textId="77777777" w:rsidTr="00E42972">
        <w:trPr>
          <w:jc w:val="center"/>
        </w:trPr>
        <w:tc>
          <w:tcPr>
            <w:tcW w:w="0" w:type="auto"/>
            <w:tcBorders>
              <w:top w:val="nil"/>
              <w:left w:val="nil"/>
              <w:bottom w:val="nil"/>
              <w:right w:val="nil"/>
            </w:tcBorders>
          </w:tcPr>
          <w:p w14:paraId="6CA8CA37" w14:textId="77777777" w:rsidR="0028140D" w:rsidRDefault="0028140D" w:rsidP="0028140D">
            <w:pPr>
              <w:widowControl w:val="0"/>
              <w:autoSpaceDE w:val="0"/>
              <w:autoSpaceDN w:val="0"/>
              <w:adjustRightInd w:val="0"/>
              <w:rPr>
                <w:szCs w:val="24"/>
              </w:rPr>
            </w:pPr>
            <w:r>
              <w:rPr>
                <w:szCs w:val="24"/>
              </w:rPr>
              <w:t>get worse</w:t>
            </w:r>
          </w:p>
        </w:tc>
        <w:tc>
          <w:tcPr>
            <w:tcW w:w="0" w:type="auto"/>
            <w:tcBorders>
              <w:top w:val="nil"/>
              <w:left w:val="nil"/>
              <w:bottom w:val="nil"/>
              <w:right w:val="nil"/>
            </w:tcBorders>
          </w:tcPr>
          <w:p w14:paraId="2262A13C"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3CD03B03" w14:textId="3DFF3475" w:rsidR="0028140D" w:rsidRDefault="0028140D" w:rsidP="0028140D">
            <w:pPr>
              <w:widowControl w:val="0"/>
              <w:autoSpaceDE w:val="0"/>
              <w:autoSpaceDN w:val="0"/>
              <w:adjustRightInd w:val="0"/>
              <w:rPr>
                <w:szCs w:val="24"/>
              </w:rPr>
            </w:pPr>
            <w:r>
              <w:rPr>
                <w:szCs w:val="24"/>
              </w:rPr>
              <w:t>(0.0712)</w:t>
            </w:r>
          </w:p>
        </w:tc>
        <w:tc>
          <w:tcPr>
            <w:tcW w:w="0" w:type="auto"/>
            <w:tcBorders>
              <w:top w:val="nil"/>
              <w:left w:val="nil"/>
              <w:bottom w:val="nil"/>
              <w:right w:val="nil"/>
            </w:tcBorders>
          </w:tcPr>
          <w:p w14:paraId="1B74AF1E"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666EE13F"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6C41570"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6B774493"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598EA1E7" w14:textId="5AD52B3E" w:rsidR="0028140D" w:rsidRDefault="0028140D" w:rsidP="0028140D">
            <w:pPr>
              <w:widowControl w:val="0"/>
              <w:autoSpaceDE w:val="0"/>
              <w:autoSpaceDN w:val="0"/>
              <w:adjustRightInd w:val="0"/>
              <w:rPr>
                <w:szCs w:val="24"/>
              </w:rPr>
            </w:pPr>
            <w:r>
              <w:rPr>
                <w:szCs w:val="24"/>
              </w:rPr>
              <w:t>(0.0769)</w:t>
            </w:r>
          </w:p>
        </w:tc>
      </w:tr>
      <w:tr w:rsidR="0028140D" w14:paraId="345D279A" w14:textId="77777777" w:rsidTr="00E42972">
        <w:trPr>
          <w:jc w:val="center"/>
        </w:trPr>
        <w:tc>
          <w:tcPr>
            <w:tcW w:w="0" w:type="auto"/>
            <w:tcBorders>
              <w:top w:val="nil"/>
              <w:left w:val="nil"/>
              <w:bottom w:val="nil"/>
              <w:right w:val="nil"/>
            </w:tcBorders>
          </w:tcPr>
          <w:p w14:paraId="46B46813" w14:textId="77777777" w:rsidR="0028140D" w:rsidRDefault="0028140D" w:rsidP="0028140D">
            <w:pPr>
              <w:widowControl w:val="0"/>
              <w:autoSpaceDE w:val="0"/>
              <w:autoSpaceDN w:val="0"/>
              <w:adjustRightInd w:val="0"/>
              <w:rPr>
                <w:szCs w:val="24"/>
              </w:rPr>
            </w:pPr>
            <w:r>
              <w:rPr>
                <w:szCs w:val="24"/>
              </w:rPr>
              <w:t>Feelings of anger, fear</w:t>
            </w:r>
          </w:p>
        </w:tc>
        <w:tc>
          <w:tcPr>
            <w:tcW w:w="0" w:type="auto"/>
            <w:tcBorders>
              <w:top w:val="nil"/>
              <w:left w:val="nil"/>
              <w:bottom w:val="nil"/>
              <w:right w:val="nil"/>
            </w:tcBorders>
          </w:tcPr>
          <w:p w14:paraId="12098815"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2B645AE"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59BD297" w14:textId="1AF95D7D" w:rsidR="0028140D" w:rsidRDefault="0028140D" w:rsidP="0028140D">
            <w:pPr>
              <w:widowControl w:val="0"/>
              <w:autoSpaceDE w:val="0"/>
              <w:autoSpaceDN w:val="0"/>
              <w:adjustRightInd w:val="0"/>
              <w:rPr>
                <w:szCs w:val="24"/>
              </w:rPr>
            </w:pPr>
            <w:r>
              <w:rPr>
                <w:szCs w:val="24"/>
              </w:rPr>
              <w:t>-0.0874*</w:t>
            </w:r>
          </w:p>
        </w:tc>
        <w:tc>
          <w:tcPr>
            <w:tcW w:w="0" w:type="auto"/>
            <w:tcBorders>
              <w:top w:val="nil"/>
              <w:left w:val="nil"/>
              <w:bottom w:val="nil"/>
              <w:right w:val="nil"/>
            </w:tcBorders>
          </w:tcPr>
          <w:p w14:paraId="75EAD567"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D09B5A5"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088A6412"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02DB3F2" w14:textId="4B7D6455" w:rsidR="0028140D" w:rsidRDefault="0028140D" w:rsidP="0028140D">
            <w:pPr>
              <w:widowControl w:val="0"/>
              <w:autoSpaceDE w:val="0"/>
              <w:autoSpaceDN w:val="0"/>
              <w:adjustRightInd w:val="0"/>
              <w:rPr>
                <w:szCs w:val="24"/>
              </w:rPr>
            </w:pPr>
            <w:r>
              <w:rPr>
                <w:szCs w:val="24"/>
              </w:rPr>
              <w:t>-0.0623</w:t>
            </w:r>
          </w:p>
        </w:tc>
      </w:tr>
      <w:tr w:rsidR="0028140D" w14:paraId="066DA7E0" w14:textId="77777777" w:rsidTr="00E42972">
        <w:trPr>
          <w:jc w:val="center"/>
        </w:trPr>
        <w:tc>
          <w:tcPr>
            <w:tcW w:w="0" w:type="auto"/>
            <w:tcBorders>
              <w:top w:val="nil"/>
              <w:left w:val="nil"/>
              <w:bottom w:val="nil"/>
              <w:right w:val="nil"/>
            </w:tcBorders>
          </w:tcPr>
          <w:p w14:paraId="74C50CDE" w14:textId="77777777" w:rsidR="0028140D" w:rsidRDefault="0028140D" w:rsidP="0028140D">
            <w:pPr>
              <w:widowControl w:val="0"/>
              <w:autoSpaceDE w:val="0"/>
              <w:autoSpaceDN w:val="0"/>
              <w:adjustRightInd w:val="0"/>
              <w:rPr>
                <w:szCs w:val="24"/>
              </w:rPr>
            </w:pPr>
            <w:r>
              <w:rPr>
                <w:szCs w:val="24"/>
              </w:rPr>
              <w:t>sadness, anxiety</w:t>
            </w:r>
          </w:p>
        </w:tc>
        <w:tc>
          <w:tcPr>
            <w:tcW w:w="0" w:type="auto"/>
            <w:tcBorders>
              <w:top w:val="nil"/>
              <w:left w:val="nil"/>
              <w:bottom w:val="nil"/>
              <w:right w:val="nil"/>
            </w:tcBorders>
          </w:tcPr>
          <w:p w14:paraId="468B9D41"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51CA326"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66ABCF28" w14:textId="360A8EFB" w:rsidR="0028140D" w:rsidRDefault="0028140D" w:rsidP="0028140D">
            <w:pPr>
              <w:widowControl w:val="0"/>
              <w:autoSpaceDE w:val="0"/>
              <w:autoSpaceDN w:val="0"/>
              <w:adjustRightInd w:val="0"/>
              <w:rPr>
                <w:szCs w:val="24"/>
              </w:rPr>
            </w:pPr>
            <w:r>
              <w:rPr>
                <w:szCs w:val="24"/>
              </w:rPr>
              <w:t>(0.0492)</w:t>
            </w:r>
          </w:p>
        </w:tc>
        <w:tc>
          <w:tcPr>
            <w:tcW w:w="0" w:type="auto"/>
            <w:tcBorders>
              <w:top w:val="nil"/>
              <w:left w:val="nil"/>
              <w:bottom w:val="nil"/>
              <w:right w:val="nil"/>
            </w:tcBorders>
          </w:tcPr>
          <w:p w14:paraId="6837102A"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37404E9"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34ED1678"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0683B970" w14:textId="21F09619" w:rsidR="0028140D" w:rsidRDefault="0028140D" w:rsidP="0028140D">
            <w:pPr>
              <w:widowControl w:val="0"/>
              <w:autoSpaceDE w:val="0"/>
              <w:autoSpaceDN w:val="0"/>
              <w:adjustRightInd w:val="0"/>
              <w:rPr>
                <w:szCs w:val="24"/>
              </w:rPr>
            </w:pPr>
            <w:r>
              <w:rPr>
                <w:szCs w:val="24"/>
              </w:rPr>
              <w:t>(0.0486)</w:t>
            </w:r>
          </w:p>
        </w:tc>
      </w:tr>
      <w:tr w:rsidR="0028140D" w14:paraId="714E5BA3" w14:textId="77777777" w:rsidTr="00E42972">
        <w:trPr>
          <w:jc w:val="center"/>
        </w:trPr>
        <w:tc>
          <w:tcPr>
            <w:tcW w:w="0" w:type="auto"/>
            <w:tcBorders>
              <w:top w:val="nil"/>
              <w:left w:val="nil"/>
              <w:bottom w:val="nil"/>
              <w:right w:val="nil"/>
            </w:tcBorders>
          </w:tcPr>
          <w:p w14:paraId="37CDF9F8" w14:textId="77777777" w:rsidR="0028140D" w:rsidRDefault="0028140D" w:rsidP="0028140D">
            <w:pPr>
              <w:widowControl w:val="0"/>
              <w:autoSpaceDE w:val="0"/>
              <w:autoSpaceDN w:val="0"/>
              <w:adjustRightInd w:val="0"/>
              <w:rPr>
                <w:szCs w:val="24"/>
              </w:rPr>
            </w:pPr>
            <w:r>
              <w:rPr>
                <w:szCs w:val="24"/>
              </w:rPr>
              <w:t xml:space="preserve">Satisfaction with </w:t>
            </w:r>
          </w:p>
        </w:tc>
        <w:tc>
          <w:tcPr>
            <w:tcW w:w="0" w:type="auto"/>
            <w:tcBorders>
              <w:top w:val="nil"/>
              <w:left w:val="nil"/>
              <w:bottom w:val="nil"/>
              <w:right w:val="nil"/>
            </w:tcBorders>
          </w:tcPr>
          <w:p w14:paraId="73FB5E68"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0D61A848"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681863A"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6207687D" w14:textId="14FDF253" w:rsidR="0028140D" w:rsidRDefault="0028140D" w:rsidP="0028140D">
            <w:pPr>
              <w:widowControl w:val="0"/>
              <w:autoSpaceDE w:val="0"/>
              <w:autoSpaceDN w:val="0"/>
              <w:adjustRightInd w:val="0"/>
              <w:rPr>
                <w:szCs w:val="24"/>
              </w:rPr>
            </w:pPr>
            <w:r>
              <w:rPr>
                <w:szCs w:val="24"/>
              </w:rPr>
              <w:t>0.393***</w:t>
            </w:r>
          </w:p>
        </w:tc>
        <w:tc>
          <w:tcPr>
            <w:tcW w:w="0" w:type="auto"/>
            <w:tcBorders>
              <w:top w:val="nil"/>
              <w:left w:val="nil"/>
              <w:bottom w:val="nil"/>
              <w:right w:val="nil"/>
            </w:tcBorders>
          </w:tcPr>
          <w:p w14:paraId="51406258"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E09A921"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3AA24B0" w14:textId="33ED2681" w:rsidR="0028140D" w:rsidRDefault="0028140D" w:rsidP="0028140D">
            <w:pPr>
              <w:widowControl w:val="0"/>
              <w:autoSpaceDE w:val="0"/>
              <w:autoSpaceDN w:val="0"/>
              <w:adjustRightInd w:val="0"/>
              <w:rPr>
                <w:szCs w:val="24"/>
              </w:rPr>
            </w:pPr>
            <w:r>
              <w:rPr>
                <w:szCs w:val="24"/>
              </w:rPr>
              <w:t>0.298***</w:t>
            </w:r>
          </w:p>
        </w:tc>
      </w:tr>
      <w:tr w:rsidR="0028140D" w14:paraId="1E82519C" w14:textId="77777777" w:rsidTr="00E42972">
        <w:trPr>
          <w:jc w:val="center"/>
        </w:trPr>
        <w:tc>
          <w:tcPr>
            <w:tcW w:w="0" w:type="auto"/>
            <w:tcBorders>
              <w:top w:val="nil"/>
              <w:left w:val="nil"/>
              <w:bottom w:val="nil"/>
              <w:right w:val="nil"/>
            </w:tcBorders>
          </w:tcPr>
          <w:p w14:paraId="661E650A" w14:textId="77777777" w:rsidR="0028140D" w:rsidRDefault="0028140D" w:rsidP="0028140D">
            <w:pPr>
              <w:widowControl w:val="0"/>
              <w:autoSpaceDE w:val="0"/>
              <w:autoSpaceDN w:val="0"/>
              <w:adjustRightInd w:val="0"/>
              <w:rPr>
                <w:szCs w:val="24"/>
              </w:rPr>
            </w:pPr>
            <w:r>
              <w:rPr>
                <w:szCs w:val="24"/>
              </w:rPr>
              <w:t>quality of elections</w:t>
            </w:r>
          </w:p>
        </w:tc>
        <w:tc>
          <w:tcPr>
            <w:tcW w:w="0" w:type="auto"/>
            <w:tcBorders>
              <w:top w:val="nil"/>
              <w:left w:val="nil"/>
              <w:bottom w:val="nil"/>
              <w:right w:val="nil"/>
            </w:tcBorders>
          </w:tcPr>
          <w:p w14:paraId="37170EF8"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0AA60DDF"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F6EEC52"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D6CC420" w14:textId="71A54EC8" w:rsidR="0028140D" w:rsidRDefault="0028140D" w:rsidP="0028140D">
            <w:pPr>
              <w:widowControl w:val="0"/>
              <w:autoSpaceDE w:val="0"/>
              <w:autoSpaceDN w:val="0"/>
              <w:adjustRightInd w:val="0"/>
              <w:rPr>
                <w:szCs w:val="24"/>
              </w:rPr>
            </w:pPr>
            <w:r>
              <w:rPr>
                <w:szCs w:val="24"/>
              </w:rPr>
              <w:t>(0.0624)</w:t>
            </w:r>
          </w:p>
        </w:tc>
        <w:tc>
          <w:tcPr>
            <w:tcW w:w="0" w:type="auto"/>
            <w:tcBorders>
              <w:top w:val="nil"/>
              <w:left w:val="nil"/>
              <w:bottom w:val="nil"/>
              <w:right w:val="nil"/>
            </w:tcBorders>
          </w:tcPr>
          <w:p w14:paraId="50AD049F"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897317D"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B524732" w14:textId="52A0D82B" w:rsidR="0028140D" w:rsidRDefault="0028140D" w:rsidP="0028140D">
            <w:pPr>
              <w:widowControl w:val="0"/>
              <w:autoSpaceDE w:val="0"/>
              <w:autoSpaceDN w:val="0"/>
              <w:adjustRightInd w:val="0"/>
              <w:rPr>
                <w:szCs w:val="24"/>
              </w:rPr>
            </w:pPr>
            <w:r>
              <w:rPr>
                <w:szCs w:val="24"/>
              </w:rPr>
              <w:t>(0.0642)</w:t>
            </w:r>
          </w:p>
        </w:tc>
      </w:tr>
      <w:tr w:rsidR="0028140D" w14:paraId="5DF82438" w14:textId="77777777" w:rsidTr="00E42972">
        <w:trPr>
          <w:jc w:val="center"/>
        </w:trPr>
        <w:tc>
          <w:tcPr>
            <w:tcW w:w="0" w:type="auto"/>
            <w:tcBorders>
              <w:top w:val="nil"/>
              <w:left w:val="nil"/>
              <w:bottom w:val="nil"/>
              <w:right w:val="nil"/>
            </w:tcBorders>
          </w:tcPr>
          <w:p w14:paraId="08819EAC" w14:textId="77777777" w:rsidR="0028140D" w:rsidRDefault="0028140D" w:rsidP="0028140D">
            <w:pPr>
              <w:widowControl w:val="0"/>
              <w:autoSpaceDE w:val="0"/>
              <w:autoSpaceDN w:val="0"/>
              <w:adjustRightInd w:val="0"/>
              <w:rPr>
                <w:szCs w:val="24"/>
              </w:rPr>
            </w:pPr>
            <w:r>
              <w:rPr>
                <w:szCs w:val="24"/>
              </w:rPr>
              <w:t>Agree: American</w:t>
            </w:r>
          </w:p>
        </w:tc>
        <w:tc>
          <w:tcPr>
            <w:tcW w:w="0" w:type="auto"/>
            <w:tcBorders>
              <w:top w:val="nil"/>
              <w:left w:val="nil"/>
              <w:bottom w:val="nil"/>
              <w:right w:val="nil"/>
            </w:tcBorders>
          </w:tcPr>
          <w:p w14:paraId="6FB0ED85"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194FAA1"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B5FE14E"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853600E"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198B029" w14:textId="15AE1B6C" w:rsidR="0028140D" w:rsidRDefault="0028140D" w:rsidP="0028140D">
            <w:pPr>
              <w:widowControl w:val="0"/>
              <w:autoSpaceDE w:val="0"/>
              <w:autoSpaceDN w:val="0"/>
              <w:adjustRightInd w:val="0"/>
              <w:rPr>
                <w:szCs w:val="24"/>
              </w:rPr>
            </w:pPr>
            <w:r>
              <w:rPr>
                <w:szCs w:val="24"/>
              </w:rPr>
              <w:t>0.178***</w:t>
            </w:r>
          </w:p>
        </w:tc>
        <w:tc>
          <w:tcPr>
            <w:tcW w:w="0" w:type="auto"/>
            <w:tcBorders>
              <w:top w:val="nil"/>
              <w:left w:val="nil"/>
              <w:bottom w:val="nil"/>
              <w:right w:val="nil"/>
            </w:tcBorders>
          </w:tcPr>
          <w:p w14:paraId="79AADBC6"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ABE34B1" w14:textId="740AD6D2" w:rsidR="0028140D" w:rsidRDefault="0028140D" w:rsidP="0028140D">
            <w:pPr>
              <w:widowControl w:val="0"/>
              <w:autoSpaceDE w:val="0"/>
              <w:autoSpaceDN w:val="0"/>
              <w:adjustRightInd w:val="0"/>
              <w:rPr>
                <w:szCs w:val="24"/>
              </w:rPr>
            </w:pPr>
            <w:r>
              <w:rPr>
                <w:szCs w:val="24"/>
              </w:rPr>
              <w:t>0.0950**</w:t>
            </w:r>
          </w:p>
        </w:tc>
      </w:tr>
      <w:tr w:rsidR="0028140D" w14:paraId="710414E9" w14:textId="77777777" w:rsidTr="00E42972">
        <w:trPr>
          <w:jc w:val="center"/>
        </w:trPr>
        <w:tc>
          <w:tcPr>
            <w:tcW w:w="0" w:type="auto"/>
            <w:tcBorders>
              <w:top w:val="nil"/>
              <w:left w:val="nil"/>
              <w:bottom w:val="nil"/>
              <w:right w:val="nil"/>
            </w:tcBorders>
          </w:tcPr>
          <w:p w14:paraId="139261D9" w14:textId="77777777" w:rsidR="0028140D" w:rsidRDefault="0028140D" w:rsidP="0028140D">
            <w:pPr>
              <w:widowControl w:val="0"/>
              <w:autoSpaceDE w:val="0"/>
              <w:autoSpaceDN w:val="0"/>
              <w:adjustRightInd w:val="0"/>
              <w:rPr>
                <w:szCs w:val="24"/>
              </w:rPr>
            </w:pPr>
            <w:r>
              <w:rPr>
                <w:szCs w:val="24"/>
              </w:rPr>
              <w:t>elections are free, fair</w:t>
            </w:r>
          </w:p>
        </w:tc>
        <w:tc>
          <w:tcPr>
            <w:tcW w:w="0" w:type="auto"/>
            <w:tcBorders>
              <w:top w:val="nil"/>
              <w:left w:val="nil"/>
              <w:bottom w:val="nil"/>
              <w:right w:val="nil"/>
            </w:tcBorders>
          </w:tcPr>
          <w:p w14:paraId="71C06BB7"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DF139EC"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A48090C"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88FE402"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332AE19E" w14:textId="5710BA21" w:rsidR="0028140D" w:rsidRDefault="0028140D" w:rsidP="0028140D">
            <w:pPr>
              <w:widowControl w:val="0"/>
              <w:autoSpaceDE w:val="0"/>
              <w:autoSpaceDN w:val="0"/>
              <w:adjustRightInd w:val="0"/>
              <w:rPr>
                <w:szCs w:val="24"/>
              </w:rPr>
            </w:pPr>
            <w:r>
              <w:rPr>
                <w:szCs w:val="24"/>
              </w:rPr>
              <w:t>(0.0396)</w:t>
            </w:r>
          </w:p>
        </w:tc>
        <w:tc>
          <w:tcPr>
            <w:tcW w:w="0" w:type="auto"/>
            <w:tcBorders>
              <w:top w:val="nil"/>
              <w:left w:val="nil"/>
              <w:bottom w:val="nil"/>
              <w:right w:val="nil"/>
            </w:tcBorders>
          </w:tcPr>
          <w:p w14:paraId="0F1E296B"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3279822" w14:textId="0FA6C649" w:rsidR="0028140D" w:rsidRDefault="0028140D" w:rsidP="0028140D">
            <w:pPr>
              <w:widowControl w:val="0"/>
              <w:autoSpaceDE w:val="0"/>
              <w:autoSpaceDN w:val="0"/>
              <w:adjustRightInd w:val="0"/>
              <w:rPr>
                <w:szCs w:val="24"/>
              </w:rPr>
            </w:pPr>
            <w:r>
              <w:rPr>
                <w:szCs w:val="24"/>
              </w:rPr>
              <w:t>(0.0409)</w:t>
            </w:r>
          </w:p>
        </w:tc>
      </w:tr>
      <w:tr w:rsidR="0028140D" w14:paraId="0257896F" w14:textId="77777777" w:rsidTr="00E42972">
        <w:trPr>
          <w:jc w:val="center"/>
        </w:trPr>
        <w:tc>
          <w:tcPr>
            <w:tcW w:w="0" w:type="auto"/>
            <w:tcBorders>
              <w:top w:val="nil"/>
              <w:left w:val="nil"/>
              <w:bottom w:val="nil"/>
              <w:right w:val="nil"/>
            </w:tcBorders>
          </w:tcPr>
          <w:p w14:paraId="44A31034" w14:textId="77777777" w:rsidR="0028140D" w:rsidRDefault="0028140D" w:rsidP="0028140D">
            <w:pPr>
              <w:widowControl w:val="0"/>
              <w:autoSpaceDE w:val="0"/>
              <w:autoSpaceDN w:val="0"/>
              <w:adjustRightInd w:val="0"/>
              <w:rPr>
                <w:szCs w:val="24"/>
              </w:rPr>
            </w:pPr>
            <w:r>
              <w:rPr>
                <w:szCs w:val="24"/>
              </w:rPr>
              <w:t>Satisfaction with</w:t>
            </w:r>
          </w:p>
        </w:tc>
        <w:tc>
          <w:tcPr>
            <w:tcW w:w="0" w:type="auto"/>
            <w:tcBorders>
              <w:top w:val="nil"/>
              <w:left w:val="nil"/>
              <w:bottom w:val="nil"/>
              <w:right w:val="nil"/>
            </w:tcBorders>
          </w:tcPr>
          <w:p w14:paraId="3EB1618C"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35F81CB7"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0A725EB1"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60A76758"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13479E8"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5357214" w14:textId="1BC9B667" w:rsidR="0028140D" w:rsidRDefault="0028140D" w:rsidP="0028140D">
            <w:pPr>
              <w:widowControl w:val="0"/>
              <w:autoSpaceDE w:val="0"/>
              <w:autoSpaceDN w:val="0"/>
              <w:adjustRightInd w:val="0"/>
              <w:rPr>
                <w:szCs w:val="24"/>
              </w:rPr>
            </w:pPr>
            <w:r>
              <w:rPr>
                <w:szCs w:val="24"/>
              </w:rPr>
              <w:t>0.396***</w:t>
            </w:r>
          </w:p>
        </w:tc>
        <w:tc>
          <w:tcPr>
            <w:tcW w:w="0" w:type="auto"/>
            <w:tcBorders>
              <w:top w:val="nil"/>
              <w:left w:val="nil"/>
              <w:bottom w:val="nil"/>
              <w:right w:val="nil"/>
            </w:tcBorders>
          </w:tcPr>
          <w:p w14:paraId="0E6636F8" w14:textId="2A002E0B" w:rsidR="0028140D" w:rsidRDefault="0028140D" w:rsidP="0028140D">
            <w:pPr>
              <w:widowControl w:val="0"/>
              <w:autoSpaceDE w:val="0"/>
              <w:autoSpaceDN w:val="0"/>
              <w:adjustRightInd w:val="0"/>
              <w:rPr>
                <w:szCs w:val="24"/>
              </w:rPr>
            </w:pPr>
            <w:r>
              <w:rPr>
                <w:szCs w:val="24"/>
              </w:rPr>
              <w:t>0.291***</w:t>
            </w:r>
          </w:p>
        </w:tc>
      </w:tr>
      <w:tr w:rsidR="0028140D" w14:paraId="0A2E9179" w14:textId="77777777" w:rsidTr="00E42972">
        <w:trPr>
          <w:jc w:val="center"/>
        </w:trPr>
        <w:tc>
          <w:tcPr>
            <w:tcW w:w="0" w:type="auto"/>
            <w:tcBorders>
              <w:top w:val="nil"/>
              <w:left w:val="nil"/>
              <w:bottom w:val="nil"/>
              <w:right w:val="nil"/>
            </w:tcBorders>
          </w:tcPr>
          <w:p w14:paraId="734029C8" w14:textId="77777777" w:rsidR="0028140D" w:rsidRDefault="0028140D" w:rsidP="0028140D">
            <w:pPr>
              <w:widowControl w:val="0"/>
              <w:autoSpaceDE w:val="0"/>
              <w:autoSpaceDN w:val="0"/>
              <w:adjustRightInd w:val="0"/>
              <w:rPr>
                <w:szCs w:val="24"/>
              </w:rPr>
            </w:pPr>
            <w:r>
              <w:rPr>
                <w:szCs w:val="24"/>
              </w:rPr>
              <w:lastRenderedPageBreak/>
              <w:t>news media</w:t>
            </w:r>
          </w:p>
        </w:tc>
        <w:tc>
          <w:tcPr>
            <w:tcW w:w="0" w:type="auto"/>
            <w:tcBorders>
              <w:top w:val="nil"/>
              <w:left w:val="nil"/>
              <w:bottom w:val="nil"/>
              <w:right w:val="nil"/>
            </w:tcBorders>
          </w:tcPr>
          <w:p w14:paraId="7F8FE247"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DE8C20A"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568EA66"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54F5330E"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5DB47E6B"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062C302" w14:textId="02A1D8B9" w:rsidR="0028140D" w:rsidRDefault="0028140D" w:rsidP="0028140D">
            <w:pPr>
              <w:widowControl w:val="0"/>
              <w:autoSpaceDE w:val="0"/>
              <w:autoSpaceDN w:val="0"/>
              <w:adjustRightInd w:val="0"/>
              <w:rPr>
                <w:szCs w:val="24"/>
              </w:rPr>
            </w:pPr>
            <w:r>
              <w:rPr>
                <w:szCs w:val="24"/>
              </w:rPr>
              <w:t>(0.0831)</w:t>
            </w:r>
          </w:p>
        </w:tc>
        <w:tc>
          <w:tcPr>
            <w:tcW w:w="0" w:type="auto"/>
            <w:tcBorders>
              <w:top w:val="nil"/>
              <w:left w:val="nil"/>
              <w:bottom w:val="nil"/>
              <w:right w:val="nil"/>
            </w:tcBorders>
          </w:tcPr>
          <w:p w14:paraId="17E01266" w14:textId="2D9148F3" w:rsidR="0028140D" w:rsidRDefault="0028140D" w:rsidP="0028140D">
            <w:pPr>
              <w:widowControl w:val="0"/>
              <w:autoSpaceDE w:val="0"/>
              <w:autoSpaceDN w:val="0"/>
              <w:adjustRightInd w:val="0"/>
              <w:rPr>
                <w:szCs w:val="24"/>
              </w:rPr>
            </w:pPr>
            <w:r>
              <w:rPr>
                <w:szCs w:val="24"/>
              </w:rPr>
              <w:t>(0.0813)</w:t>
            </w:r>
          </w:p>
        </w:tc>
      </w:tr>
      <w:tr w:rsidR="0028140D" w14:paraId="2FEF223C" w14:textId="77777777" w:rsidTr="00E42972">
        <w:trPr>
          <w:jc w:val="center"/>
        </w:trPr>
        <w:tc>
          <w:tcPr>
            <w:tcW w:w="0" w:type="auto"/>
            <w:tcBorders>
              <w:top w:val="nil"/>
              <w:left w:val="nil"/>
              <w:bottom w:val="nil"/>
              <w:right w:val="nil"/>
            </w:tcBorders>
          </w:tcPr>
          <w:p w14:paraId="378F8E33" w14:textId="79EE1FCF" w:rsidR="0028140D" w:rsidRDefault="0028140D" w:rsidP="0028140D">
            <w:pPr>
              <w:widowControl w:val="0"/>
              <w:autoSpaceDE w:val="0"/>
              <w:autoSpaceDN w:val="0"/>
              <w:adjustRightInd w:val="0"/>
              <w:rPr>
                <w:szCs w:val="24"/>
              </w:rPr>
            </w:pPr>
            <w:r>
              <w:rPr>
                <w:szCs w:val="24"/>
              </w:rPr>
              <w:t>Cutpoint 1</w:t>
            </w:r>
          </w:p>
        </w:tc>
        <w:tc>
          <w:tcPr>
            <w:tcW w:w="0" w:type="auto"/>
            <w:tcBorders>
              <w:top w:val="nil"/>
              <w:left w:val="nil"/>
              <w:bottom w:val="nil"/>
              <w:right w:val="nil"/>
            </w:tcBorders>
          </w:tcPr>
          <w:p w14:paraId="194EF9B2" w14:textId="1FBAF2D4" w:rsidR="0028140D" w:rsidRDefault="0028140D" w:rsidP="0028140D">
            <w:pPr>
              <w:widowControl w:val="0"/>
              <w:autoSpaceDE w:val="0"/>
              <w:autoSpaceDN w:val="0"/>
              <w:adjustRightInd w:val="0"/>
              <w:rPr>
                <w:szCs w:val="24"/>
              </w:rPr>
            </w:pPr>
            <w:r>
              <w:rPr>
                <w:szCs w:val="24"/>
              </w:rPr>
              <w:t>-2.733***</w:t>
            </w:r>
          </w:p>
        </w:tc>
        <w:tc>
          <w:tcPr>
            <w:tcW w:w="0" w:type="auto"/>
            <w:tcBorders>
              <w:top w:val="nil"/>
              <w:left w:val="nil"/>
              <w:bottom w:val="nil"/>
              <w:right w:val="nil"/>
            </w:tcBorders>
          </w:tcPr>
          <w:p w14:paraId="05CDD9DD" w14:textId="1063EF21" w:rsidR="0028140D" w:rsidRDefault="0028140D" w:rsidP="0028140D">
            <w:pPr>
              <w:widowControl w:val="0"/>
              <w:autoSpaceDE w:val="0"/>
              <w:autoSpaceDN w:val="0"/>
              <w:adjustRightInd w:val="0"/>
              <w:rPr>
                <w:szCs w:val="24"/>
              </w:rPr>
            </w:pPr>
            <w:r>
              <w:rPr>
                <w:szCs w:val="24"/>
              </w:rPr>
              <w:t>-2.735***</w:t>
            </w:r>
          </w:p>
        </w:tc>
        <w:tc>
          <w:tcPr>
            <w:tcW w:w="0" w:type="auto"/>
            <w:tcBorders>
              <w:top w:val="nil"/>
              <w:left w:val="nil"/>
              <w:bottom w:val="nil"/>
              <w:right w:val="nil"/>
            </w:tcBorders>
          </w:tcPr>
          <w:p w14:paraId="452BAF9A" w14:textId="0825856E" w:rsidR="0028140D" w:rsidRDefault="0028140D" w:rsidP="0028140D">
            <w:pPr>
              <w:widowControl w:val="0"/>
              <w:autoSpaceDE w:val="0"/>
              <w:autoSpaceDN w:val="0"/>
              <w:adjustRightInd w:val="0"/>
              <w:rPr>
                <w:szCs w:val="24"/>
              </w:rPr>
            </w:pPr>
            <w:r>
              <w:rPr>
                <w:szCs w:val="24"/>
              </w:rPr>
              <w:t>-3.193***</w:t>
            </w:r>
          </w:p>
        </w:tc>
        <w:tc>
          <w:tcPr>
            <w:tcW w:w="0" w:type="auto"/>
            <w:tcBorders>
              <w:top w:val="nil"/>
              <w:left w:val="nil"/>
              <w:bottom w:val="nil"/>
              <w:right w:val="nil"/>
            </w:tcBorders>
          </w:tcPr>
          <w:p w14:paraId="37FC8941" w14:textId="1C5845DF" w:rsidR="0028140D" w:rsidRDefault="0028140D" w:rsidP="0028140D">
            <w:pPr>
              <w:widowControl w:val="0"/>
              <w:autoSpaceDE w:val="0"/>
              <w:autoSpaceDN w:val="0"/>
              <w:adjustRightInd w:val="0"/>
              <w:rPr>
                <w:szCs w:val="24"/>
              </w:rPr>
            </w:pPr>
            <w:r>
              <w:rPr>
                <w:szCs w:val="24"/>
              </w:rPr>
              <w:t>-3.030***</w:t>
            </w:r>
          </w:p>
        </w:tc>
        <w:tc>
          <w:tcPr>
            <w:tcW w:w="0" w:type="auto"/>
            <w:tcBorders>
              <w:top w:val="nil"/>
              <w:left w:val="nil"/>
              <w:bottom w:val="nil"/>
              <w:right w:val="nil"/>
            </w:tcBorders>
          </w:tcPr>
          <w:p w14:paraId="6E2A4213" w14:textId="3DBB5BBE" w:rsidR="0028140D" w:rsidRDefault="0028140D" w:rsidP="0028140D">
            <w:pPr>
              <w:widowControl w:val="0"/>
              <w:autoSpaceDE w:val="0"/>
              <w:autoSpaceDN w:val="0"/>
              <w:adjustRightInd w:val="0"/>
              <w:rPr>
                <w:szCs w:val="24"/>
              </w:rPr>
            </w:pPr>
            <w:r>
              <w:rPr>
                <w:szCs w:val="24"/>
              </w:rPr>
              <w:t>-2.724***</w:t>
            </w:r>
          </w:p>
        </w:tc>
        <w:tc>
          <w:tcPr>
            <w:tcW w:w="0" w:type="auto"/>
            <w:tcBorders>
              <w:top w:val="nil"/>
              <w:left w:val="nil"/>
              <w:bottom w:val="nil"/>
              <w:right w:val="nil"/>
            </w:tcBorders>
          </w:tcPr>
          <w:p w14:paraId="6635CD55" w14:textId="4983E57C" w:rsidR="0028140D" w:rsidRDefault="0028140D" w:rsidP="0028140D">
            <w:pPr>
              <w:widowControl w:val="0"/>
              <w:autoSpaceDE w:val="0"/>
              <w:autoSpaceDN w:val="0"/>
              <w:adjustRightInd w:val="0"/>
              <w:rPr>
                <w:szCs w:val="24"/>
              </w:rPr>
            </w:pPr>
            <w:r>
              <w:rPr>
                <w:szCs w:val="24"/>
              </w:rPr>
              <w:t>-2.881***</w:t>
            </w:r>
          </w:p>
        </w:tc>
        <w:tc>
          <w:tcPr>
            <w:tcW w:w="0" w:type="auto"/>
            <w:tcBorders>
              <w:top w:val="nil"/>
              <w:left w:val="nil"/>
              <w:bottom w:val="nil"/>
              <w:right w:val="nil"/>
            </w:tcBorders>
          </w:tcPr>
          <w:p w14:paraId="39132E97" w14:textId="116B71B6" w:rsidR="0028140D" w:rsidRDefault="0028140D" w:rsidP="0028140D">
            <w:pPr>
              <w:widowControl w:val="0"/>
              <w:autoSpaceDE w:val="0"/>
              <w:autoSpaceDN w:val="0"/>
              <w:adjustRightInd w:val="0"/>
              <w:rPr>
                <w:szCs w:val="24"/>
              </w:rPr>
            </w:pPr>
            <w:r>
              <w:rPr>
                <w:szCs w:val="24"/>
              </w:rPr>
              <w:t>-3.419***</w:t>
            </w:r>
          </w:p>
        </w:tc>
      </w:tr>
      <w:tr w:rsidR="0028140D" w14:paraId="5143A3D6" w14:textId="77777777" w:rsidTr="00E42972">
        <w:trPr>
          <w:jc w:val="center"/>
        </w:trPr>
        <w:tc>
          <w:tcPr>
            <w:tcW w:w="0" w:type="auto"/>
            <w:tcBorders>
              <w:top w:val="nil"/>
              <w:left w:val="nil"/>
              <w:bottom w:val="nil"/>
              <w:right w:val="nil"/>
            </w:tcBorders>
          </w:tcPr>
          <w:p w14:paraId="0401274D"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3B4D5DBC" w14:textId="38B22C82" w:rsidR="0028140D" w:rsidRDefault="0028140D" w:rsidP="0028140D">
            <w:pPr>
              <w:widowControl w:val="0"/>
              <w:autoSpaceDE w:val="0"/>
              <w:autoSpaceDN w:val="0"/>
              <w:adjustRightInd w:val="0"/>
              <w:rPr>
                <w:szCs w:val="24"/>
              </w:rPr>
            </w:pPr>
            <w:r>
              <w:rPr>
                <w:szCs w:val="24"/>
              </w:rPr>
              <w:t>(0.246)</w:t>
            </w:r>
          </w:p>
        </w:tc>
        <w:tc>
          <w:tcPr>
            <w:tcW w:w="0" w:type="auto"/>
            <w:tcBorders>
              <w:top w:val="nil"/>
              <w:left w:val="nil"/>
              <w:bottom w:val="nil"/>
              <w:right w:val="nil"/>
            </w:tcBorders>
          </w:tcPr>
          <w:p w14:paraId="2211C7F2" w14:textId="253A05EF" w:rsidR="0028140D" w:rsidRDefault="0028140D" w:rsidP="0028140D">
            <w:pPr>
              <w:widowControl w:val="0"/>
              <w:autoSpaceDE w:val="0"/>
              <w:autoSpaceDN w:val="0"/>
              <w:adjustRightInd w:val="0"/>
              <w:rPr>
                <w:szCs w:val="24"/>
              </w:rPr>
            </w:pPr>
            <w:r>
              <w:rPr>
                <w:szCs w:val="24"/>
              </w:rPr>
              <w:t>(0.248)</w:t>
            </w:r>
          </w:p>
        </w:tc>
        <w:tc>
          <w:tcPr>
            <w:tcW w:w="0" w:type="auto"/>
            <w:tcBorders>
              <w:top w:val="nil"/>
              <w:left w:val="nil"/>
              <w:bottom w:val="nil"/>
              <w:right w:val="nil"/>
            </w:tcBorders>
          </w:tcPr>
          <w:p w14:paraId="1F304FCE" w14:textId="7FC500A2" w:rsidR="0028140D" w:rsidRDefault="0028140D" w:rsidP="0028140D">
            <w:pPr>
              <w:widowControl w:val="0"/>
              <w:autoSpaceDE w:val="0"/>
              <w:autoSpaceDN w:val="0"/>
              <w:adjustRightInd w:val="0"/>
              <w:rPr>
                <w:szCs w:val="24"/>
              </w:rPr>
            </w:pPr>
            <w:r>
              <w:rPr>
                <w:szCs w:val="24"/>
              </w:rPr>
              <w:t>(0.359)</w:t>
            </w:r>
          </w:p>
        </w:tc>
        <w:tc>
          <w:tcPr>
            <w:tcW w:w="0" w:type="auto"/>
            <w:tcBorders>
              <w:top w:val="nil"/>
              <w:left w:val="nil"/>
              <w:bottom w:val="nil"/>
              <w:right w:val="nil"/>
            </w:tcBorders>
          </w:tcPr>
          <w:p w14:paraId="1B7250DA" w14:textId="43A56C43" w:rsidR="0028140D" w:rsidRDefault="0028140D" w:rsidP="0028140D">
            <w:pPr>
              <w:widowControl w:val="0"/>
              <w:autoSpaceDE w:val="0"/>
              <w:autoSpaceDN w:val="0"/>
              <w:adjustRightInd w:val="0"/>
              <w:rPr>
                <w:szCs w:val="24"/>
              </w:rPr>
            </w:pPr>
            <w:r>
              <w:rPr>
                <w:szCs w:val="24"/>
              </w:rPr>
              <w:t>(0.267)</w:t>
            </w:r>
          </w:p>
        </w:tc>
        <w:tc>
          <w:tcPr>
            <w:tcW w:w="0" w:type="auto"/>
            <w:tcBorders>
              <w:top w:val="nil"/>
              <w:left w:val="nil"/>
              <w:bottom w:val="nil"/>
              <w:right w:val="nil"/>
            </w:tcBorders>
          </w:tcPr>
          <w:p w14:paraId="0B948BD2" w14:textId="2B1F27C5" w:rsidR="0028140D" w:rsidRDefault="0028140D" w:rsidP="0028140D">
            <w:pPr>
              <w:widowControl w:val="0"/>
              <w:autoSpaceDE w:val="0"/>
              <w:autoSpaceDN w:val="0"/>
              <w:adjustRightInd w:val="0"/>
              <w:rPr>
                <w:szCs w:val="24"/>
              </w:rPr>
            </w:pPr>
            <w:r>
              <w:rPr>
                <w:szCs w:val="24"/>
              </w:rPr>
              <w:t>(0.254)</w:t>
            </w:r>
          </w:p>
        </w:tc>
        <w:tc>
          <w:tcPr>
            <w:tcW w:w="0" w:type="auto"/>
            <w:tcBorders>
              <w:top w:val="nil"/>
              <w:left w:val="nil"/>
              <w:bottom w:val="nil"/>
              <w:right w:val="nil"/>
            </w:tcBorders>
          </w:tcPr>
          <w:p w14:paraId="5CC4BBD9" w14:textId="36FE3369" w:rsidR="0028140D" w:rsidRDefault="0028140D" w:rsidP="0028140D">
            <w:pPr>
              <w:widowControl w:val="0"/>
              <w:autoSpaceDE w:val="0"/>
              <w:autoSpaceDN w:val="0"/>
              <w:adjustRightInd w:val="0"/>
              <w:rPr>
                <w:szCs w:val="24"/>
              </w:rPr>
            </w:pPr>
            <w:r>
              <w:rPr>
                <w:szCs w:val="24"/>
              </w:rPr>
              <w:t>(0.264)</w:t>
            </w:r>
          </w:p>
        </w:tc>
        <w:tc>
          <w:tcPr>
            <w:tcW w:w="0" w:type="auto"/>
            <w:tcBorders>
              <w:top w:val="nil"/>
              <w:left w:val="nil"/>
              <w:bottom w:val="nil"/>
              <w:right w:val="nil"/>
            </w:tcBorders>
          </w:tcPr>
          <w:p w14:paraId="02675565" w14:textId="1A6E1005" w:rsidR="0028140D" w:rsidRDefault="0028140D" w:rsidP="0028140D">
            <w:pPr>
              <w:widowControl w:val="0"/>
              <w:autoSpaceDE w:val="0"/>
              <w:autoSpaceDN w:val="0"/>
              <w:adjustRightInd w:val="0"/>
              <w:rPr>
                <w:szCs w:val="24"/>
              </w:rPr>
            </w:pPr>
            <w:r>
              <w:rPr>
                <w:szCs w:val="24"/>
              </w:rPr>
              <w:t>(0.388)</w:t>
            </w:r>
          </w:p>
        </w:tc>
      </w:tr>
      <w:tr w:rsidR="0028140D" w14:paraId="02C1D203" w14:textId="77777777" w:rsidTr="00E42972">
        <w:trPr>
          <w:jc w:val="center"/>
        </w:trPr>
        <w:tc>
          <w:tcPr>
            <w:tcW w:w="0" w:type="auto"/>
            <w:tcBorders>
              <w:top w:val="nil"/>
              <w:left w:val="nil"/>
              <w:bottom w:val="nil"/>
              <w:right w:val="nil"/>
            </w:tcBorders>
          </w:tcPr>
          <w:p w14:paraId="7B326238" w14:textId="3F474E79" w:rsidR="0028140D" w:rsidRDefault="0028140D" w:rsidP="0028140D">
            <w:pPr>
              <w:widowControl w:val="0"/>
              <w:autoSpaceDE w:val="0"/>
              <w:autoSpaceDN w:val="0"/>
              <w:adjustRightInd w:val="0"/>
              <w:rPr>
                <w:szCs w:val="24"/>
              </w:rPr>
            </w:pPr>
            <w:r>
              <w:rPr>
                <w:szCs w:val="24"/>
              </w:rPr>
              <w:t>Cutpoint 2</w:t>
            </w:r>
          </w:p>
        </w:tc>
        <w:tc>
          <w:tcPr>
            <w:tcW w:w="0" w:type="auto"/>
            <w:tcBorders>
              <w:top w:val="nil"/>
              <w:left w:val="nil"/>
              <w:bottom w:val="nil"/>
              <w:right w:val="nil"/>
            </w:tcBorders>
          </w:tcPr>
          <w:p w14:paraId="56EEE66B" w14:textId="644F577D" w:rsidR="0028140D" w:rsidRDefault="0028140D" w:rsidP="0028140D">
            <w:pPr>
              <w:widowControl w:val="0"/>
              <w:autoSpaceDE w:val="0"/>
              <w:autoSpaceDN w:val="0"/>
              <w:adjustRightInd w:val="0"/>
              <w:rPr>
                <w:szCs w:val="24"/>
              </w:rPr>
            </w:pPr>
            <w:r>
              <w:rPr>
                <w:szCs w:val="24"/>
              </w:rPr>
              <w:t>-1.803***</w:t>
            </w:r>
          </w:p>
        </w:tc>
        <w:tc>
          <w:tcPr>
            <w:tcW w:w="0" w:type="auto"/>
            <w:tcBorders>
              <w:top w:val="nil"/>
              <w:left w:val="nil"/>
              <w:bottom w:val="nil"/>
              <w:right w:val="nil"/>
            </w:tcBorders>
          </w:tcPr>
          <w:p w14:paraId="260A7C40" w14:textId="66A39CDB" w:rsidR="0028140D" w:rsidRDefault="0028140D" w:rsidP="0028140D">
            <w:pPr>
              <w:widowControl w:val="0"/>
              <w:autoSpaceDE w:val="0"/>
              <w:autoSpaceDN w:val="0"/>
              <w:adjustRightInd w:val="0"/>
              <w:rPr>
                <w:szCs w:val="24"/>
              </w:rPr>
            </w:pPr>
            <w:r>
              <w:rPr>
                <w:szCs w:val="24"/>
              </w:rPr>
              <w:t>-1.807***</w:t>
            </w:r>
          </w:p>
        </w:tc>
        <w:tc>
          <w:tcPr>
            <w:tcW w:w="0" w:type="auto"/>
            <w:tcBorders>
              <w:top w:val="nil"/>
              <w:left w:val="nil"/>
              <w:bottom w:val="nil"/>
              <w:right w:val="nil"/>
            </w:tcBorders>
          </w:tcPr>
          <w:p w14:paraId="7B4D73DF" w14:textId="0A9C28DB" w:rsidR="0028140D" w:rsidRDefault="0028140D" w:rsidP="0028140D">
            <w:pPr>
              <w:widowControl w:val="0"/>
              <w:autoSpaceDE w:val="0"/>
              <w:autoSpaceDN w:val="0"/>
              <w:adjustRightInd w:val="0"/>
              <w:rPr>
                <w:szCs w:val="24"/>
              </w:rPr>
            </w:pPr>
            <w:r>
              <w:rPr>
                <w:szCs w:val="24"/>
              </w:rPr>
              <w:t>-2.248***</w:t>
            </w:r>
          </w:p>
        </w:tc>
        <w:tc>
          <w:tcPr>
            <w:tcW w:w="0" w:type="auto"/>
            <w:tcBorders>
              <w:top w:val="nil"/>
              <w:left w:val="nil"/>
              <w:bottom w:val="nil"/>
              <w:right w:val="nil"/>
            </w:tcBorders>
          </w:tcPr>
          <w:p w14:paraId="65631CEF" w14:textId="30D256F4" w:rsidR="0028140D" w:rsidRDefault="0028140D" w:rsidP="0028140D">
            <w:pPr>
              <w:widowControl w:val="0"/>
              <w:autoSpaceDE w:val="0"/>
              <w:autoSpaceDN w:val="0"/>
              <w:adjustRightInd w:val="0"/>
              <w:rPr>
                <w:szCs w:val="24"/>
              </w:rPr>
            </w:pPr>
            <w:r>
              <w:rPr>
                <w:szCs w:val="24"/>
              </w:rPr>
              <w:t>-1.951***</w:t>
            </w:r>
          </w:p>
        </w:tc>
        <w:tc>
          <w:tcPr>
            <w:tcW w:w="0" w:type="auto"/>
            <w:tcBorders>
              <w:top w:val="nil"/>
              <w:left w:val="nil"/>
              <w:bottom w:val="nil"/>
              <w:right w:val="nil"/>
            </w:tcBorders>
          </w:tcPr>
          <w:p w14:paraId="2659DE75" w14:textId="192D76F9" w:rsidR="0028140D" w:rsidRDefault="0028140D" w:rsidP="0028140D">
            <w:pPr>
              <w:widowControl w:val="0"/>
              <w:autoSpaceDE w:val="0"/>
              <w:autoSpaceDN w:val="0"/>
              <w:adjustRightInd w:val="0"/>
              <w:rPr>
                <w:szCs w:val="24"/>
              </w:rPr>
            </w:pPr>
            <w:r>
              <w:rPr>
                <w:szCs w:val="24"/>
              </w:rPr>
              <w:t>-1.720***</w:t>
            </w:r>
          </w:p>
        </w:tc>
        <w:tc>
          <w:tcPr>
            <w:tcW w:w="0" w:type="auto"/>
            <w:tcBorders>
              <w:top w:val="nil"/>
              <w:left w:val="nil"/>
              <w:bottom w:val="nil"/>
              <w:right w:val="nil"/>
            </w:tcBorders>
          </w:tcPr>
          <w:p w14:paraId="60B7FBFA" w14:textId="48583717" w:rsidR="0028140D" w:rsidRDefault="0028140D" w:rsidP="0028140D">
            <w:pPr>
              <w:widowControl w:val="0"/>
              <w:autoSpaceDE w:val="0"/>
              <w:autoSpaceDN w:val="0"/>
              <w:adjustRightInd w:val="0"/>
              <w:rPr>
                <w:szCs w:val="24"/>
              </w:rPr>
            </w:pPr>
            <w:r>
              <w:rPr>
                <w:szCs w:val="24"/>
              </w:rPr>
              <w:t>-1.861***</w:t>
            </w:r>
          </w:p>
        </w:tc>
        <w:tc>
          <w:tcPr>
            <w:tcW w:w="0" w:type="auto"/>
            <w:tcBorders>
              <w:top w:val="nil"/>
              <w:left w:val="nil"/>
              <w:bottom w:val="nil"/>
              <w:right w:val="nil"/>
            </w:tcBorders>
          </w:tcPr>
          <w:p w14:paraId="0D4A9EFC" w14:textId="522EC8D5" w:rsidR="0028140D" w:rsidRDefault="0028140D" w:rsidP="0028140D">
            <w:pPr>
              <w:widowControl w:val="0"/>
              <w:autoSpaceDE w:val="0"/>
              <w:autoSpaceDN w:val="0"/>
              <w:adjustRightInd w:val="0"/>
              <w:rPr>
                <w:szCs w:val="24"/>
              </w:rPr>
            </w:pPr>
            <w:r>
              <w:rPr>
                <w:szCs w:val="24"/>
              </w:rPr>
              <w:t>-2.240***</w:t>
            </w:r>
          </w:p>
        </w:tc>
      </w:tr>
      <w:tr w:rsidR="0028140D" w14:paraId="146561E5" w14:textId="77777777" w:rsidTr="00E42972">
        <w:trPr>
          <w:jc w:val="center"/>
        </w:trPr>
        <w:tc>
          <w:tcPr>
            <w:tcW w:w="0" w:type="auto"/>
            <w:tcBorders>
              <w:top w:val="nil"/>
              <w:left w:val="nil"/>
              <w:bottom w:val="nil"/>
              <w:right w:val="nil"/>
            </w:tcBorders>
          </w:tcPr>
          <w:p w14:paraId="14B6F060"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9304FDE" w14:textId="6B18EB10" w:rsidR="0028140D" w:rsidRDefault="0028140D" w:rsidP="0028140D">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5D74CBF1" w14:textId="04D13624" w:rsidR="0028140D" w:rsidRDefault="0028140D" w:rsidP="0028140D">
            <w:pPr>
              <w:widowControl w:val="0"/>
              <w:autoSpaceDE w:val="0"/>
              <w:autoSpaceDN w:val="0"/>
              <w:adjustRightInd w:val="0"/>
              <w:rPr>
                <w:szCs w:val="24"/>
              </w:rPr>
            </w:pPr>
            <w:r>
              <w:rPr>
                <w:szCs w:val="24"/>
              </w:rPr>
              <w:t>(0.128)</w:t>
            </w:r>
          </w:p>
        </w:tc>
        <w:tc>
          <w:tcPr>
            <w:tcW w:w="0" w:type="auto"/>
            <w:tcBorders>
              <w:top w:val="nil"/>
              <w:left w:val="nil"/>
              <w:bottom w:val="nil"/>
              <w:right w:val="nil"/>
            </w:tcBorders>
          </w:tcPr>
          <w:p w14:paraId="64C0C3A6" w14:textId="291843BB" w:rsidR="0028140D" w:rsidRDefault="0028140D" w:rsidP="0028140D">
            <w:pPr>
              <w:widowControl w:val="0"/>
              <w:autoSpaceDE w:val="0"/>
              <w:autoSpaceDN w:val="0"/>
              <w:adjustRightInd w:val="0"/>
              <w:rPr>
                <w:szCs w:val="24"/>
              </w:rPr>
            </w:pPr>
            <w:r>
              <w:rPr>
                <w:szCs w:val="24"/>
              </w:rPr>
              <w:t>(0.270)</w:t>
            </w:r>
          </w:p>
        </w:tc>
        <w:tc>
          <w:tcPr>
            <w:tcW w:w="0" w:type="auto"/>
            <w:tcBorders>
              <w:top w:val="nil"/>
              <w:left w:val="nil"/>
              <w:bottom w:val="nil"/>
              <w:right w:val="nil"/>
            </w:tcBorders>
          </w:tcPr>
          <w:p w14:paraId="521EB51C" w14:textId="334B0AFE" w:rsidR="0028140D" w:rsidRDefault="0028140D" w:rsidP="0028140D">
            <w:pPr>
              <w:widowControl w:val="0"/>
              <w:autoSpaceDE w:val="0"/>
              <w:autoSpaceDN w:val="0"/>
              <w:adjustRightInd w:val="0"/>
              <w:rPr>
                <w:szCs w:val="24"/>
              </w:rPr>
            </w:pPr>
            <w:r>
              <w:rPr>
                <w:szCs w:val="24"/>
              </w:rPr>
              <w:t>(0.130)</w:t>
            </w:r>
          </w:p>
        </w:tc>
        <w:tc>
          <w:tcPr>
            <w:tcW w:w="0" w:type="auto"/>
            <w:tcBorders>
              <w:top w:val="nil"/>
              <w:left w:val="nil"/>
              <w:bottom w:val="nil"/>
              <w:right w:val="nil"/>
            </w:tcBorders>
          </w:tcPr>
          <w:p w14:paraId="7F16CC09" w14:textId="2C48B557" w:rsidR="0028140D" w:rsidRDefault="0028140D" w:rsidP="0028140D">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289E5F72" w14:textId="4661F871" w:rsidR="0028140D" w:rsidRDefault="0028140D" w:rsidP="0028140D">
            <w:pPr>
              <w:widowControl w:val="0"/>
              <w:autoSpaceDE w:val="0"/>
              <w:autoSpaceDN w:val="0"/>
              <w:adjustRightInd w:val="0"/>
              <w:rPr>
                <w:szCs w:val="24"/>
              </w:rPr>
            </w:pPr>
            <w:r>
              <w:rPr>
                <w:szCs w:val="24"/>
              </w:rPr>
              <w:t>(0.130)</w:t>
            </w:r>
          </w:p>
        </w:tc>
        <w:tc>
          <w:tcPr>
            <w:tcW w:w="0" w:type="auto"/>
            <w:tcBorders>
              <w:top w:val="nil"/>
              <w:left w:val="nil"/>
              <w:bottom w:val="nil"/>
              <w:right w:val="nil"/>
            </w:tcBorders>
          </w:tcPr>
          <w:p w14:paraId="5EC05AB9" w14:textId="01DC43AC" w:rsidR="0028140D" w:rsidRDefault="0028140D" w:rsidP="0028140D">
            <w:pPr>
              <w:widowControl w:val="0"/>
              <w:autoSpaceDE w:val="0"/>
              <w:autoSpaceDN w:val="0"/>
              <w:adjustRightInd w:val="0"/>
              <w:rPr>
                <w:szCs w:val="24"/>
              </w:rPr>
            </w:pPr>
            <w:r>
              <w:rPr>
                <w:szCs w:val="24"/>
              </w:rPr>
              <w:t>(0.286)</w:t>
            </w:r>
          </w:p>
        </w:tc>
      </w:tr>
      <w:tr w:rsidR="0028140D" w14:paraId="190A7AD8" w14:textId="77777777" w:rsidTr="00E42972">
        <w:trPr>
          <w:jc w:val="center"/>
        </w:trPr>
        <w:tc>
          <w:tcPr>
            <w:tcW w:w="0" w:type="auto"/>
            <w:tcBorders>
              <w:top w:val="nil"/>
              <w:left w:val="nil"/>
              <w:bottom w:val="nil"/>
              <w:right w:val="nil"/>
            </w:tcBorders>
          </w:tcPr>
          <w:p w14:paraId="3C0840F7" w14:textId="2D9A3E9E" w:rsidR="0028140D" w:rsidRDefault="0028140D" w:rsidP="0028140D">
            <w:pPr>
              <w:widowControl w:val="0"/>
              <w:autoSpaceDE w:val="0"/>
              <w:autoSpaceDN w:val="0"/>
              <w:adjustRightInd w:val="0"/>
              <w:rPr>
                <w:szCs w:val="24"/>
              </w:rPr>
            </w:pPr>
            <w:r>
              <w:rPr>
                <w:szCs w:val="24"/>
              </w:rPr>
              <w:t>Cutpoint 3</w:t>
            </w:r>
          </w:p>
        </w:tc>
        <w:tc>
          <w:tcPr>
            <w:tcW w:w="0" w:type="auto"/>
            <w:tcBorders>
              <w:top w:val="nil"/>
              <w:left w:val="nil"/>
              <w:bottom w:val="nil"/>
              <w:right w:val="nil"/>
            </w:tcBorders>
          </w:tcPr>
          <w:p w14:paraId="23B1193A" w14:textId="409FE6FD" w:rsidR="0028140D" w:rsidRDefault="0028140D" w:rsidP="0028140D">
            <w:pPr>
              <w:widowControl w:val="0"/>
              <w:autoSpaceDE w:val="0"/>
              <w:autoSpaceDN w:val="0"/>
              <w:adjustRightInd w:val="0"/>
              <w:rPr>
                <w:szCs w:val="24"/>
              </w:rPr>
            </w:pPr>
            <w:r>
              <w:rPr>
                <w:szCs w:val="24"/>
              </w:rPr>
              <w:t>-0.807***</w:t>
            </w:r>
          </w:p>
        </w:tc>
        <w:tc>
          <w:tcPr>
            <w:tcW w:w="0" w:type="auto"/>
            <w:tcBorders>
              <w:top w:val="nil"/>
              <w:left w:val="nil"/>
              <w:bottom w:val="nil"/>
              <w:right w:val="nil"/>
            </w:tcBorders>
          </w:tcPr>
          <w:p w14:paraId="5C218336" w14:textId="67A71E49" w:rsidR="0028140D" w:rsidRDefault="0028140D" w:rsidP="0028140D">
            <w:pPr>
              <w:widowControl w:val="0"/>
              <w:autoSpaceDE w:val="0"/>
              <w:autoSpaceDN w:val="0"/>
              <w:adjustRightInd w:val="0"/>
              <w:rPr>
                <w:szCs w:val="24"/>
              </w:rPr>
            </w:pPr>
            <w:r>
              <w:rPr>
                <w:szCs w:val="24"/>
              </w:rPr>
              <w:t>-0.813***</w:t>
            </w:r>
          </w:p>
        </w:tc>
        <w:tc>
          <w:tcPr>
            <w:tcW w:w="0" w:type="auto"/>
            <w:tcBorders>
              <w:top w:val="nil"/>
              <w:left w:val="nil"/>
              <w:bottom w:val="nil"/>
              <w:right w:val="nil"/>
            </w:tcBorders>
          </w:tcPr>
          <w:p w14:paraId="0CB390DA" w14:textId="22CF2BCD" w:rsidR="0028140D" w:rsidRDefault="0028140D" w:rsidP="0028140D">
            <w:pPr>
              <w:widowControl w:val="0"/>
              <w:autoSpaceDE w:val="0"/>
              <w:autoSpaceDN w:val="0"/>
              <w:adjustRightInd w:val="0"/>
              <w:rPr>
                <w:szCs w:val="24"/>
              </w:rPr>
            </w:pPr>
            <w:r>
              <w:rPr>
                <w:szCs w:val="24"/>
              </w:rPr>
              <w:t>-1.241***</w:t>
            </w:r>
          </w:p>
        </w:tc>
        <w:tc>
          <w:tcPr>
            <w:tcW w:w="0" w:type="auto"/>
            <w:tcBorders>
              <w:top w:val="nil"/>
              <w:left w:val="nil"/>
              <w:bottom w:val="nil"/>
              <w:right w:val="nil"/>
            </w:tcBorders>
          </w:tcPr>
          <w:p w14:paraId="5FC8B3B1" w14:textId="48355E77" w:rsidR="0028140D" w:rsidRDefault="0028140D" w:rsidP="0028140D">
            <w:pPr>
              <w:widowControl w:val="0"/>
              <w:autoSpaceDE w:val="0"/>
              <w:autoSpaceDN w:val="0"/>
              <w:adjustRightInd w:val="0"/>
              <w:rPr>
                <w:szCs w:val="24"/>
              </w:rPr>
            </w:pPr>
            <w:r>
              <w:rPr>
                <w:szCs w:val="24"/>
              </w:rPr>
              <w:t>-0.869***</w:t>
            </w:r>
          </w:p>
        </w:tc>
        <w:tc>
          <w:tcPr>
            <w:tcW w:w="0" w:type="auto"/>
            <w:tcBorders>
              <w:top w:val="nil"/>
              <w:left w:val="nil"/>
              <w:bottom w:val="nil"/>
              <w:right w:val="nil"/>
            </w:tcBorders>
          </w:tcPr>
          <w:p w14:paraId="31A2657E" w14:textId="3FE31500" w:rsidR="0028140D" w:rsidRDefault="0028140D" w:rsidP="0028140D">
            <w:pPr>
              <w:widowControl w:val="0"/>
              <w:autoSpaceDE w:val="0"/>
              <w:autoSpaceDN w:val="0"/>
              <w:adjustRightInd w:val="0"/>
              <w:rPr>
                <w:szCs w:val="24"/>
              </w:rPr>
            </w:pPr>
            <w:r>
              <w:rPr>
                <w:szCs w:val="24"/>
              </w:rPr>
              <w:t>-0.689***</w:t>
            </w:r>
          </w:p>
        </w:tc>
        <w:tc>
          <w:tcPr>
            <w:tcW w:w="0" w:type="auto"/>
            <w:tcBorders>
              <w:top w:val="nil"/>
              <w:left w:val="nil"/>
              <w:bottom w:val="nil"/>
              <w:right w:val="nil"/>
            </w:tcBorders>
          </w:tcPr>
          <w:p w14:paraId="3E1C6498" w14:textId="50A6C99D" w:rsidR="0028140D" w:rsidRDefault="0028140D" w:rsidP="0028140D">
            <w:pPr>
              <w:widowControl w:val="0"/>
              <w:autoSpaceDE w:val="0"/>
              <w:autoSpaceDN w:val="0"/>
              <w:adjustRightInd w:val="0"/>
              <w:rPr>
                <w:szCs w:val="24"/>
              </w:rPr>
            </w:pPr>
            <w:r>
              <w:rPr>
                <w:szCs w:val="24"/>
              </w:rPr>
              <w:t>-0.813***</w:t>
            </w:r>
          </w:p>
        </w:tc>
        <w:tc>
          <w:tcPr>
            <w:tcW w:w="0" w:type="auto"/>
            <w:tcBorders>
              <w:top w:val="nil"/>
              <w:left w:val="nil"/>
              <w:bottom w:val="nil"/>
              <w:right w:val="nil"/>
            </w:tcBorders>
          </w:tcPr>
          <w:p w14:paraId="624C028B" w14:textId="4CC4141A" w:rsidR="0028140D" w:rsidRDefault="0028140D" w:rsidP="0028140D">
            <w:pPr>
              <w:widowControl w:val="0"/>
              <w:autoSpaceDE w:val="0"/>
              <w:autoSpaceDN w:val="0"/>
              <w:adjustRightInd w:val="0"/>
              <w:rPr>
                <w:szCs w:val="24"/>
              </w:rPr>
            </w:pPr>
            <w:r>
              <w:rPr>
                <w:szCs w:val="24"/>
              </w:rPr>
              <w:t>-1.105***</w:t>
            </w:r>
          </w:p>
        </w:tc>
      </w:tr>
      <w:tr w:rsidR="0028140D" w14:paraId="0F9C9F08" w14:textId="77777777" w:rsidTr="00E42972">
        <w:trPr>
          <w:jc w:val="center"/>
        </w:trPr>
        <w:tc>
          <w:tcPr>
            <w:tcW w:w="0" w:type="auto"/>
            <w:tcBorders>
              <w:top w:val="nil"/>
              <w:left w:val="nil"/>
              <w:bottom w:val="nil"/>
              <w:right w:val="nil"/>
            </w:tcBorders>
          </w:tcPr>
          <w:p w14:paraId="6ADF08D0"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0961F63F" w14:textId="63DC9B0E" w:rsidR="0028140D" w:rsidRDefault="0028140D" w:rsidP="0028140D">
            <w:pPr>
              <w:widowControl w:val="0"/>
              <w:autoSpaceDE w:val="0"/>
              <w:autoSpaceDN w:val="0"/>
              <w:adjustRightInd w:val="0"/>
              <w:rPr>
                <w:szCs w:val="24"/>
              </w:rPr>
            </w:pPr>
            <w:r>
              <w:rPr>
                <w:szCs w:val="24"/>
              </w:rPr>
              <w:t>(0.0998)</w:t>
            </w:r>
          </w:p>
        </w:tc>
        <w:tc>
          <w:tcPr>
            <w:tcW w:w="0" w:type="auto"/>
            <w:tcBorders>
              <w:top w:val="nil"/>
              <w:left w:val="nil"/>
              <w:bottom w:val="nil"/>
              <w:right w:val="nil"/>
            </w:tcBorders>
          </w:tcPr>
          <w:p w14:paraId="0E308AE8" w14:textId="18B25346" w:rsidR="0028140D" w:rsidRDefault="0028140D" w:rsidP="0028140D">
            <w:pPr>
              <w:widowControl w:val="0"/>
              <w:autoSpaceDE w:val="0"/>
              <w:autoSpaceDN w:val="0"/>
              <w:adjustRightInd w:val="0"/>
              <w:rPr>
                <w:szCs w:val="24"/>
              </w:rPr>
            </w:pPr>
            <w:r>
              <w:rPr>
                <w:szCs w:val="24"/>
              </w:rPr>
              <w:t>(0.100)</w:t>
            </w:r>
          </w:p>
        </w:tc>
        <w:tc>
          <w:tcPr>
            <w:tcW w:w="0" w:type="auto"/>
            <w:tcBorders>
              <w:top w:val="nil"/>
              <w:left w:val="nil"/>
              <w:bottom w:val="nil"/>
              <w:right w:val="nil"/>
            </w:tcBorders>
          </w:tcPr>
          <w:p w14:paraId="774DACB6" w14:textId="5D6D80C9" w:rsidR="0028140D" w:rsidRDefault="0028140D" w:rsidP="0028140D">
            <w:pPr>
              <w:widowControl w:val="0"/>
              <w:autoSpaceDE w:val="0"/>
              <w:autoSpaceDN w:val="0"/>
              <w:adjustRightInd w:val="0"/>
              <w:rPr>
                <w:szCs w:val="24"/>
              </w:rPr>
            </w:pPr>
            <w:r>
              <w:rPr>
                <w:szCs w:val="24"/>
              </w:rPr>
              <w:t>(0.265)</w:t>
            </w:r>
          </w:p>
        </w:tc>
        <w:tc>
          <w:tcPr>
            <w:tcW w:w="0" w:type="auto"/>
            <w:tcBorders>
              <w:top w:val="nil"/>
              <w:left w:val="nil"/>
              <w:bottom w:val="nil"/>
              <w:right w:val="nil"/>
            </w:tcBorders>
          </w:tcPr>
          <w:p w14:paraId="79E7B86D" w14:textId="104C5C7B" w:rsidR="0028140D" w:rsidRDefault="0028140D" w:rsidP="0028140D">
            <w:pPr>
              <w:widowControl w:val="0"/>
              <w:autoSpaceDE w:val="0"/>
              <w:autoSpaceDN w:val="0"/>
              <w:adjustRightInd w:val="0"/>
              <w:rPr>
                <w:szCs w:val="24"/>
              </w:rPr>
            </w:pPr>
            <w:r>
              <w:rPr>
                <w:szCs w:val="24"/>
              </w:rPr>
              <w:t>(0.102)</w:t>
            </w:r>
          </w:p>
        </w:tc>
        <w:tc>
          <w:tcPr>
            <w:tcW w:w="0" w:type="auto"/>
            <w:tcBorders>
              <w:top w:val="nil"/>
              <w:left w:val="nil"/>
              <w:bottom w:val="nil"/>
              <w:right w:val="nil"/>
            </w:tcBorders>
          </w:tcPr>
          <w:p w14:paraId="499B269B" w14:textId="65376217" w:rsidR="0028140D" w:rsidRDefault="0028140D" w:rsidP="0028140D">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6024EFA2" w14:textId="56C46AD3" w:rsidR="0028140D" w:rsidRDefault="0028140D" w:rsidP="0028140D">
            <w:pPr>
              <w:widowControl w:val="0"/>
              <w:autoSpaceDE w:val="0"/>
              <w:autoSpaceDN w:val="0"/>
              <w:adjustRightInd w:val="0"/>
              <w:rPr>
                <w:szCs w:val="24"/>
              </w:rPr>
            </w:pPr>
            <w:r>
              <w:rPr>
                <w:szCs w:val="24"/>
              </w:rPr>
              <w:t>(0.0988)</w:t>
            </w:r>
          </w:p>
        </w:tc>
        <w:tc>
          <w:tcPr>
            <w:tcW w:w="0" w:type="auto"/>
            <w:tcBorders>
              <w:top w:val="nil"/>
              <w:left w:val="nil"/>
              <w:bottom w:val="nil"/>
              <w:right w:val="nil"/>
            </w:tcBorders>
          </w:tcPr>
          <w:p w14:paraId="040A0634" w14:textId="4DB2D862" w:rsidR="0028140D" w:rsidRDefault="0028140D" w:rsidP="0028140D">
            <w:pPr>
              <w:widowControl w:val="0"/>
              <w:autoSpaceDE w:val="0"/>
              <w:autoSpaceDN w:val="0"/>
              <w:adjustRightInd w:val="0"/>
              <w:rPr>
                <w:szCs w:val="24"/>
              </w:rPr>
            </w:pPr>
            <w:r>
              <w:rPr>
                <w:szCs w:val="24"/>
              </w:rPr>
              <w:t>(0.273)</w:t>
            </w:r>
          </w:p>
        </w:tc>
      </w:tr>
      <w:tr w:rsidR="0028140D" w14:paraId="3F59C598" w14:textId="77777777" w:rsidTr="00E42972">
        <w:trPr>
          <w:jc w:val="center"/>
        </w:trPr>
        <w:tc>
          <w:tcPr>
            <w:tcW w:w="0" w:type="auto"/>
            <w:tcBorders>
              <w:top w:val="nil"/>
              <w:left w:val="nil"/>
              <w:bottom w:val="nil"/>
              <w:right w:val="nil"/>
            </w:tcBorders>
          </w:tcPr>
          <w:p w14:paraId="32381A99" w14:textId="1160F1E4" w:rsidR="0028140D" w:rsidRDefault="0028140D" w:rsidP="0028140D">
            <w:pPr>
              <w:widowControl w:val="0"/>
              <w:autoSpaceDE w:val="0"/>
              <w:autoSpaceDN w:val="0"/>
              <w:adjustRightInd w:val="0"/>
              <w:rPr>
                <w:szCs w:val="24"/>
              </w:rPr>
            </w:pPr>
            <w:r>
              <w:rPr>
                <w:szCs w:val="24"/>
              </w:rPr>
              <w:t>Cutpoint 4</w:t>
            </w:r>
          </w:p>
        </w:tc>
        <w:tc>
          <w:tcPr>
            <w:tcW w:w="0" w:type="auto"/>
            <w:tcBorders>
              <w:top w:val="nil"/>
              <w:left w:val="nil"/>
              <w:bottom w:val="nil"/>
              <w:right w:val="nil"/>
            </w:tcBorders>
          </w:tcPr>
          <w:p w14:paraId="2D6121BF" w14:textId="3E24348A" w:rsidR="0028140D" w:rsidRDefault="0028140D" w:rsidP="0028140D">
            <w:pPr>
              <w:widowControl w:val="0"/>
              <w:autoSpaceDE w:val="0"/>
              <w:autoSpaceDN w:val="0"/>
              <w:adjustRightInd w:val="0"/>
              <w:rPr>
                <w:szCs w:val="24"/>
              </w:rPr>
            </w:pPr>
            <w:r>
              <w:rPr>
                <w:szCs w:val="24"/>
              </w:rPr>
              <w:t>0.814***</w:t>
            </w:r>
          </w:p>
        </w:tc>
        <w:tc>
          <w:tcPr>
            <w:tcW w:w="0" w:type="auto"/>
            <w:tcBorders>
              <w:top w:val="nil"/>
              <w:left w:val="nil"/>
              <w:bottom w:val="nil"/>
              <w:right w:val="nil"/>
            </w:tcBorders>
          </w:tcPr>
          <w:p w14:paraId="02585EC7" w14:textId="434EC934" w:rsidR="0028140D" w:rsidRDefault="0028140D" w:rsidP="0028140D">
            <w:pPr>
              <w:widowControl w:val="0"/>
              <w:autoSpaceDE w:val="0"/>
              <w:autoSpaceDN w:val="0"/>
              <w:adjustRightInd w:val="0"/>
              <w:rPr>
                <w:szCs w:val="24"/>
              </w:rPr>
            </w:pPr>
            <w:r>
              <w:rPr>
                <w:szCs w:val="24"/>
              </w:rPr>
              <w:t>0.812***</w:t>
            </w:r>
          </w:p>
        </w:tc>
        <w:tc>
          <w:tcPr>
            <w:tcW w:w="0" w:type="auto"/>
            <w:tcBorders>
              <w:top w:val="nil"/>
              <w:left w:val="nil"/>
              <w:bottom w:val="nil"/>
              <w:right w:val="nil"/>
            </w:tcBorders>
          </w:tcPr>
          <w:p w14:paraId="1338A939" w14:textId="7CEAD4F9" w:rsidR="0028140D" w:rsidRDefault="0028140D" w:rsidP="0028140D">
            <w:pPr>
              <w:widowControl w:val="0"/>
              <w:autoSpaceDE w:val="0"/>
              <w:autoSpaceDN w:val="0"/>
              <w:adjustRightInd w:val="0"/>
              <w:rPr>
                <w:szCs w:val="24"/>
              </w:rPr>
            </w:pPr>
            <w:r>
              <w:rPr>
                <w:szCs w:val="24"/>
              </w:rPr>
              <w:t>0.380</w:t>
            </w:r>
          </w:p>
        </w:tc>
        <w:tc>
          <w:tcPr>
            <w:tcW w:w="0" w:type="auto"/>
            <w:tcBorders>
              <w:top w:val="nil"/>
              <w:left w:val="nil"/>
              <w:bottom w:val="nil"/>
              <w:right w:val="nil"/>
            </w:tcBorders>
          </w:tcPr>
          <w:p w14:paraId="7FC0BAA2" w14:textId="112F2038" w:rsidR="0028140D" w:rsidRDefault="0028140D" w:rsidP="0028140D">
            <w:pPr>
              <w:widowControl w:val="0"/>
              <w:autoSpaceDE w:val="0"/>
              <w:autoSpaceDN w:val="0"/>
              <w:adjustRightInd w:val="0"/>
              <w:rPr>
                <w:szCs w:val="24"/>
              </w:rPr>
            </w:pPr>
            <w:r>
              <w:rPr>
                <w:szCs w:val="24"/>
              </w:rPr>
              <w:t>0.864***</w:t>
            </w:r>
          </w:p>
        </w:tc>
        <w:tc>
          <w:tcPr>
            <w:tcW w:w="0" w:type="auto"/>
            <w:tcBorders>
              <w:top w:val="nil"/>
              <w:left w:val="nil"/>
              <w:bottom w:val="nil"/>
              <w:right w:val="nil"/>
            </w:tcBorders>
          </w:tcPr>
          <w:p w14:paraId="1FC4E246" w14:textId="3D1ED69B" w:rsidR="0028140D" w:rsidRDefault="0028140D" w:rsidP="0028140D">
            <w:pPr>
              <w:widowControl w:val="0"/>
              <w:autoSpaceDE w:val="0"/>
              <w:autoSpaceDN w:val="0"/>
              <w:adjustRightInd w:val="0"/>
              <w:rPr>
                <w:szCs w:val="24"/>
              </w:rPr>
            </w:pPr>
            <w:r>
              <w:rPr>
                <w:szCs w:val="24"/>
              </w:rPr>
              <w:t>0.983***</w:t>
            </w:r>
          </w:p>
        </w:tc>
        <w:tc>
          <w:tcPr>
            <w:tcW w:w="0" w:type="auto"/>
            <w:tcBorders>
              <w:top w:val="nil"/>
              <w:left w:val="nil"/>
              <w:bottom w:val="nil"/>
              <w:right w:val="nil"/>
            </w:tcBorders>
          </w:tcPr>
          <w:p w14:paraId="5F295000" w14:textId="3DB8A936" w:rsidR="0028140D" w:rsidRDefault="0028140D" w:rsidP="0028140D">
            <w:pPr>
              <w:widowControl w:val="0"/>
              <w:autoSpaceDE w:val="0"/>
              <w:autoSpaceDN w:val="0"/>
              <w:adjustRightInd w:val="0"/>
              <w:rPr>
                <w:szCs w:val="24"/>
              </w:rPr>
            </w:pPr>
            <w:r>
              <w:rPr>
                <w:szCs w:val="24"/>
              </w:rPr>
              <w:t>0.862***</w:t>
            </w:r>
          </w:p>
        </w:tc>
        <w:tc>
          <w:tcPr>
            <w:tcW w:w="0" w:type="auto"/>
            <w:tcBorders>
              <w:top w:val="nil"/>
              <w:left w:val="nil"/>
              <w:bottom w:val="nil"/>
              <w:right w:val="nil"/>
            </w:tcBorders>
          </w:tcPr>
          <w:p w14:paraId="4EEEEF29" w14:textId="6C0E5D08" w:rsidR="0028140D" w:rsidRDefault="0028140D" w:rsidP="0028140D">
            <w:pPr>
              <w:widowControl w:val="0"/>
              <w:autoSpaceDE w:val="0"/>
              <w:autoSpaceDN w:val="0"/>
              <w:adjustRightInd w:val="0"/>
              <w:rPr>
                <w:szCs w:val="24"/>
              </w:rPr>
            </w:pPr>
            <w:r>
              <w:rPr>
                <w:szCs w:val="24"/>
              </w:rPr>
              <w:t>0.670**</w:t>
            </w:r>
          </w:p>
        </w:tc>
      </w:tr>
      <w:tr w:rsidR="0028140D" w14:paraId="73369488" w14:textId="77777777" w:rsidTr="00E42972">
        <w:trPr>
          <w:jc w:val="center"/>
        </w:trPr>
        <w:tc>
          <w:tcPr>
            <w:tcW w:w="0" w:type="auto"/>
            <w:tcBorders>
              <w:top w:val="nil"/>
              <w:left w:val="nil"/>
              <w:bottom w:val="nil"/>
              <w:right w:val="nil"/>
            </w:tcBorders>
          </w:tcPr>
          <w:p w14:paraId="5FF59703"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6BAF36D6" w14:textId="5D76EA0A" w:rsidR="0028140D" w:rsidRDefault="0028140D" w:rsidP="0028140D">
            <w:pPr>
              <w:widowControl w:val="0"/>
              <w:autoSpaceDE w:val="0"/>
              <w:autoSpaceDN w:val="0"/>
              <w:adjustRightInd w:val="0"/>
              <w:rPr>
                <w:szCs w:val="24"/>
              </w:rPr>
            </w:pPr>
            <w:r>
              <w:rPr>
                <w:szCs w:val="24"/>
              </w:rPr>
              <w:t>(0.0995)</w:t>
            </w:r>
          </w:p>
        </w:tc>
        <w:tc>
          <w:tcPr>
            <w:tcW w:w="0" w:type="auto"/>
            <w:tcBorders>
              <w:top w:val="nil"/>
              <w:left w:val="nil"/>
              <w:bottom w:val="nil"/>
              <w:right w:val="nil"/>
            </w:tcBorders>
          </w:tcPr>
          <w:p w14:paraId="3BD7AD66" w14:textId="58AD08F3" w:rsidR="0028140D" w:rsidRDefault="0028140D" w:rsidP="0028140D">
            <w:pPr>
              <w:widowControl w:val="0"/>
              <w:autoSpaceDE w:val="0"/>
              <w:autoSpaceDN w:val="0"/>
              <w:adjustRightInd w:val="0"/>
              <w:rPr>
                <w:szCs w:val="24"/>
              </w:rPr>
            </w:pPr>
            <w:r>
              <w:rPr>
                <w:szCs w:val="24"/>
              </w:rPr>
              <w:t>(0.0995)</w:t>
            </w:r>
          </w:p>
        </w:tc>
        <w:tc>
          <w:tcPr>
            <w:tcW w:w="0" w:type="auto"/>
            <w:tcBorders>
              <w:top w:val="nil"/>
              <w:left w:val="nil"/>
              <w:bottom w:val="nil"/>
              <w:right w:val="nil"/>
            </w:tcBorders>
          </w:tcPr>
          <w:p w14:paraId="5C23ED0E" w14:textId="23454766" w:rsidR="0028140D" w:rsidRDefault="0028140D" w:rsidP="0028140D">
            <w:pPr>
              <w:widowControl w:val="0"/>
              <w:autoSpaceDE w:val="0"/>
              <w:autoSpaceDN w:val="0"/>
              <w:adjustRightInd w:val="0"/>
              <w:rPr>
                <w:szCs w:val="24"/>
              </w:rPr>
            </w:pPr>
            <w:r>
              <w:rPr>
                <w:szCs w:val="24"/>
              </w:rPr>
              <w:t>(0.261)</w:t>
            </w:r>
          </w:p>
        </w:tc>
        <w:tc>
          <w:tcPr>
            <w:tcW w:w="0" w:type="auto"/>
            <w:tcBorders>
              <w:top w:val="nil"/>
              <w:left w:val="nil"/>
              <w:bottom w:val="nil"/>
              <w:right w:val="nil"/>
            </w:tcBorders>
          </w:tcPr>
          <w:p w14:paraId="694A2B78" w14:textId="6F7D1BCC" w:rsidR="0028140D" w:rsidRDefault="0028140D" w:rsidP="0028140D">
            <w:pPr>
              <w:widowControl w:val="0"/>
              <w:autoSpaceDE w:val="0"/>
              <w:autoSpaceDN w:val="0"/>
              <w:adjustRightInd w:val="0"/>
              <w:rPr>
                <w:szCs w:val="24"/>
              </w:rPr>
            </w:pPr>
            <w:r>
              <w:rPr>
                <w:szCs w:val="24"/>
              </w:rPr>
              <w:t>(0.101)</w:t>
            </w:r>
          </w:p>
        </w:tc>
        <w:tc>
          <w:tcPr>
            <w:tcW w:w="0" w:type="auto"/>
            <w:tcBorders>
              <w:top w:val="nil"/>
              <w:left w:val="nil"/>
              <w:bottom w:val="nil"/>
              <w:right w:val="nil"/>
            </w:tcBorders>
          </w:tcPr>
          <w:p w14:paraId="5D727E52" w14:textId="78FAC75D" w:rsidR="0028140D" w:rsidRDefault="0028140D" w:rsidP="0028140D">
            <w:pPr>
              <w:widowControl w:val="0"/>
              <w:autoSpaceDE w:val="0"/>
              <w:autoSpaceDN w:val="0"/>
              <w:adjustRightInd w:val="0"/>
              <w:rPr>
                <w:szCs w:val="24"/>
              </w:rPr>
            </w:pPr>
            <w:r>
              <w:rPr>
                <w:szCs w:val="24"/>
              </w:rPr>
              <w:t>(0.108)</w:t>
            </w:r>
          </w:p>
        </w:tc>
        <w:tc>
          <w:tcPr>
            <w:tcW w:w="0" w:type="auto"/>
            <w:tcBorders>
              <w:top w:val="nil"/>
              <w:left w:val="nil"/>
              <w:bottom w:val="nil"/>
              <w:right w:val="nil"/>
            </w:tcBorders>
          </w:tcPr>
          <w:p w14:paraId="0C6506EE" w14:textId="0ADFD4C5" w:rsidR="0028140D" w:rsidRDefault="0028140D" w:rsidP="0028140D">
            <w:pPr>
              <w:widowControl w:val="0"/>
              <w:autoSpaceDE w:val="0"/>
              <w:autoSpaceDN w:val="0"/>
              <w:adjustRightInd w:val="0"/>
              <w:rPr>
                <w:szCs w:val="24"/>
              </w:rPr>
            </w:pPr>
            <w:r>
              <w:rPr>
                <w:szCs w:val="24"/>
              </w:rPr>
              <w:t>(0.0980)</w:t>
            </w:r>
          </w:p>
        </w:tc>
        <w:tc>
          <w:tcPr>
            <w:tcW w:w="0" w:type="auto"/>
            <w:tcBorders>
              <w:top w:val="nil"/>
              <w:left w:val="nil"/>
              <w:bottom w:val="nil"/>
              <w:right w:val="nil"/>
            </w:tcBorders>
          </w:tcPr>
          <w:p w14:paraId="1AC78499" w14:textId="36331D1B" w:rsidR="0028140D" w:rsidRDefault="0028140D" w:rsidP="0028140D">
            <w:pPr>
              <w:widowControl w:val="0"/>
              <w:autoSpaceDE w:val="0"/>
              <w:autoSpaceDN w:val="0"/>
              <w:adjustRightInd w:val="0"/>
              <w:rPr>
                <w:szCs w:val="24"/>
              </w:rPr>
            </w:pPr>
            <w:r>
              <w:rPr>
                <w:szCs w:val="24"/>
              </w:rPr>
              <w:t>(0.267)</w:t>
            </w:r>
          </w:p>
        </w:tc>
      </w:tr>
      <w:tr w:rsidR="0028140D" w14:paraId="0DFA132B" w14:textId="77777777" w:rsidTr="00E42972">
        <w:trPr>
          <w:jc w:val="center"/>
        </w:trPr>
        <w:tc>
          <w:tcPr>
            <w:tcW w:w="0" w:type="auto"/>
            <w:tcBorders>
              <w:top w:val="nil"/>
              <w:left w:val="nil"/>
              <w:bottom w:val="nil"/>
              <w:right w:val="nil"/>
            </w:tcBorders>
          </w:tcPr>
          <w:p w14:paraId="3F928E6B" w14:textId="4F2C7E09" w:rsidR="0028140D" w:rsidRDefault="0028140D" w:rsidP="0028140D">
            <w:pPr>
              <w:widowControl w:val="0"/>
              <w:autoSpaceDE w:val="0"/>
              <w:autoSpaceDN w:val="0"/>
              <w:adjustRightInd w:val="0"/>
              <w:rPr>
                <w:szCs w:val="24"/>
              </w:rPr>
            </w:pPr>
            <w:r>
              <w:rPr>
                <w:szCs w:val="24"/>
              </w:rPr>
              <w:t>Cutpoint 5</w:t>
            </w:r>
          </w:p>
        </w:tc>
        <w:tc>
          <w:tcPr>
            <w:tcW w:w="0" w:type="auto"/>
            <w:tcBorders>
              <w:top w:val="nil"/>
              <w:left w:val="nil"/>
              <w:bottom w:val="nil"/>
              <w:right w:val="nil"/>
            </w:tcBorders>
          </w:tcPr>
          <w:p w14:paraId="746E77E2" w14:textId="5CA42C93" w:rsidR="0028140D" w:rsidRDefault="0028140D" w:rsidP="0028140D">
            <w:pPr>
              <w:widowControl w:val="0"/>
              <w:autoSpaceDE w:val="0"/>
              <w:autoSpaceDN w:val="0"/>
              <w:adjustRightInd w:val="0"/>
              <w:rPr>
                <w:szCs w:val="24"/>
              </w:rPr>
            </w:pPr>
            <w:r>
              <w:rPr>
                <w:szCs w:val="24"/>
              </w:rPr>
              <w:t>1.868***</w:t>
            </w:r>
          </w:p>
        </w:tc>
        <w:tc>
          <w:tcPr>
            <w:tcW w:w="0" w:type="auto"/>
            <w:tcBorders>
              <w:top w:val="nil"/>
              <w:left w:val="nil"/>
              <w:bottom w:val="nil"/>
              <w:right w:val="nil"/>
            </w:tcBorders>
          </w:tcPr>
          <w:p w14:paraId="4CFA1136" w14:textId="6BC66B75" w:rsidR="0028140D" w:rsidRDefault="0028140D" w:rsidP="0028140D">
            <w:pPr>
              <w:widowControl w:val="0"/>
              <w:autoSpaceDE w:val="0"/>
              <w:autoSpaceDN w:val="0"/>
              <w:adjustRightInd w:val="0"/>
              <w:rPr>
                <w:szCs w:val="24"/>
              </w:rPr>
            </w:pPr>
            <w:r>
              <w:rPr>
                <w:szCs w:val="24"/>
              </w:rPr>
              <w:t>1.875***</w:t>
            </w:r>
          </w:p>
        </w:tc>
        <w:tc>
          <w:tcPr>
            <w:tcW w:w="0" w:type="auto"/>
            <w:tcBorders>
              <w:top w:val="nil"/>
              <w:left w:val="nil"/>
              <w:bottom w:val="nil"/>
              <w:right w:val="nil"/>
            </w:tcBorders>
          </w:tcPr>
          <w:p w14:paraId="3073250D" w14:textId="6BFC5629" w:rsidR="0028140D" w:rsidRDefault="0028140D" w:rsidP="0028140D">
            <w:pPr>
              <w:widowControl w:val="0"/>
              <w:autoSpaceDE w:val="0"/>
              <w:autoSpaceDN w:val="0"/>
              <w:adjustRightInd w:val="0"/>
              <w:rPr>
                <w:szCs w:val="24"/>
              </w:rPr>
            </w:pPr>
            <w:r>
              <w:rPr>
                <w:szCs w:val="24"/>
              </w:rPr>
              <w:t>1.440***</w:t>
            </w:r>
          </w:p>
        </w:tc>
        <w:tc>
          <w:tcPr>
            <w:tcW w:w="0" w:type="auto"/>
            <w:tcBorders>
              <w:top w:val="nil"/>
              <w:left w:val="nil"/>
              <w:bottom w:val="nil"/>
              <w:right w:val="nil"/>
            </w:tcBorders>
          </w:tcPr>
          <w:p w14:paraId="4C6134CB" w14:textId="037A51F0" w:rsidR="0028140D" w:rsidRDefault="0028140D" w:rsidP="0028140D">
            <w:pPr>
              <w:widowControl w:val="0"/>
              <w:autoSpaceDE w:val="0"/>
              <w:autoSpaceDN w:val="0"/>
              <w:adjustRightInd w:val="0"/>
              <w:rPr>
                <w:szCs w:val="24"/>
              </w:rPr>
            </w:pPr>
            <w:r>
              <w:rPr>
                <w:szCs w:val="24"/>
              </w:rPr>
              <w:t>1.996***</w:t>
            </w:r>
          </w:p>
        </w:tc>
        <w:tc>
          <w:tcPr>
            <w:tcW w:w="0" w:type="auto"/>
            <w:tcBorders>
              <w:top w:val="nil"/>
              <w:left w:val="nil"/>
              <w:bottom w:val="nil"/>
              <w:right w:val="nil"/>
            </w:tcBorders>
          </w:tcPr>
          <w:p w14:paraId="48333E1E" w14:textId="2E6AB4F9" w:rsidR="0028140D" w:rsidRDefault="0028140D" w:rsidP="0028140D">
            <w:pPr>
              <w:widowControl w:val="0"/>
              <w:autoSpaceDE w:val="0"/>
              <w:autoSpaceDN w:val="0"/>
              <w:adjustRightInd w:val="0"/>
              <w:rPr>
                <w:szCs w:val="24"/>
              </w:rPr>
            </w:pPr>
            <w:r>
              <w:rPr>
                <w:szCs w:val="24"/>
              </w:rPr>
              <w:t>2.070***</w:t>
            </w:r>
          </w:p>
        </w:tc>
        <w:tc>
          <w:tcPr>
            <w:tcW w:w="0" w:type="auto"/>
            <w:tcBorders>
              <w:top w:val="nil"/>
              <w:left w:val="nil"/>
              <w:bottom w:val="nil"/>
              <w:right w:val="nil"/>
            </w:tcBorders>
          </w:tcPr>
          <w:p w14:paraId="70E2CDBA" w14:textId="7044CD4B" w:rsidR="0028140D" w:rsidRDefault="0028140D" w:rsidP="0028140D">
            <w:pPr>
              <w:widowControl w:val="0"/>
              <w:autoSpaceDE w:val="0"/>
              <w:autoSpaceDN w:val="0"/>
              <w:adjustRightInd w:val="0"/>
              <w:rPr>
                <w:szCs w:val="24"/>
              </w:rPr>
            </w:pPr>
            <w:r>
              <w:rPr>
                <w:szCs w:val="24"/>
              </w:rPr>
              <w:t>1.955***</w:t>
            </w:r>
          </w:p>
        </w:tc>
        <w:tc>
          <w:tcPr>
            <w:tcW w:w="0" w:type="auto"/>
            <w:tcBorders>
              <w:top w:val="nil"/>
              <w:left w:val="nil"/>
              <w:bottom w:val="nil"/>
              <w:right w:val="nil"/>
            </w:tcBorders>
          </w:tcPr>
          <w:p w14:paraId="47FB47B0" w14:textId="6BF9FDE8" w:rsidR="0028140D" w:rsidRDefault="0028140D" w:rsidP="0028140D">
            <w:pPr>
              <w:widowControl w:val="0"/>
              <w:autoSpaceDE w:val="0"/>
              <w:autoSpaceDN w:val="0"/>
              <w:adjustRightInd w:val="0"/>
              <w:rPr>
                <w:szCs w:val="24"/>
              </w:rPr>
            </w:pPr>
            <w:r>
              <w:rPr>
                <w:szCs w:val="24"/>
              </w:rPr>
              <w:t>1.830***</w:t>
            </w:r>
          </w:p>
        </w:tc>
      </w:tr>
      <w:tr w:rsidR="0028140D" w14:paraId="00A1C252" w14:textId="77777777" w:rsidTr="00E42972">
        <w:trPr>
          <w:jc w:val="center"/>
        </w:trPr>
        <w:tc>
          <w:tcPr>
            <w:tcW w:w="0" w:type="auto"/>
            <w:tcBorders>
              <w:top w:val="nil"/>
              <w:left w:val="nil"/>
              <w:bottom w:val="nil"/>
              <w:right w:val="nil"/>
            </w:tcBorders>
          </w:tcPr>
          <w:p w14:paraId="6C1156F7"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0424347" w14:textId="27AE98E7" w:rsidR="0028140D" w:rsidRDefault="0028140D" w:rsidP="0028140D">
            <w:pPr>
              <w:widowControl w:val="0"/>
              <w:autoSpaceDE w:val="0"/>
              <w:autoSpaceDN w:val="0"/>
              <w:adjustRightInd w:val="0"/>
              <w:rPr>
                <w:szCs w:val="24"/>
              </w:rPr>
            </w:pPr>
            <w:r>
              <w:rPr>
                <w:szCs w:val="24"/>
              </w:rPr>
              <w:t>(0.128)</w:t>
            </w:r>
          </w:p>
        </w:tc>
        <w:tc>
          <w:tcPr>
            <w:tcW w:w="0" w:type="auto"/>
            <w:tcBorders>
              <w:top w:val="nil"/>
              <w:left w:val="nil"/>
              <w:bottom w:val="nil"/>
              <w:right w:val="nil"/>
            </w:tcBorders>
          </w:tcPr>
          <w:p w14:paraId="391BFD3E" w14:textId="7BCD0940" w:rsidR="0028140D" w:rsidRDefault="0028140D" w:rsidP="0028140D">
            <w:pPr>
              <w:widowControl w:val="0"/>
              <w:autoSpaceDE w:val="0"/>
              <w:autoSpaceDN w:val="0"/>
              <w:adjustRightInd w:val="0"/>
              <w:rPr>
                <w:szCs w:val="24"/>
              </w:rPr>
            </w:pPr>
            <w:r>
              <w:rPr>
                <w:szCs w:val="24"/>
              </w:rPr>
              <w:t>(0.129)</w:t>
            </w:r>
          </w:p>
        </w:tc>
        <w:tc>
          <w:tcPr>
            <w:tcW w:w="0" w:type="auto"/>
            <w:tcBorders>
              <w:top w:val="nil"/>
              <w:left w:val="nil"/>
              <w:bottom w:val="nil"/>
              <w:right w:val="nil"/>
            </w:tcBorders>
          </w:tcPr>
          <w:p w14:paraId="01CF1682" w14:textId="178C1DD2" w:rsidR="0028140D" w:rsidRDefault="0028140D" w:rsidP="0028140D">
            <w:pPr>
              <w:widowControl w:val="0"/>
              <w:autoSpaceDE w:val="0"/>
              <w:autoSpaceDN w:val="0"/>
              <w:adjustRightInd w:val="0"/>
              <w:rPr>
                <w:szCs w:val="24"/>
              </w:rPr>
            </w:pPr>
            <w:r>
              <w:rPr>
                <w:szCs w:val="24"/>
              </w:rPr>
              <w:t>(0.276)</w:t>
            </w:r>
          </w:p>
        </w:tc>
        <w:tc>
          <w:tcPr>
            <w:tcW w:w="0" w:type="auto"/>
            <w:tcBorders>
              <w:top w:val="nil"/>
              <w:left w:val="nil"/>
              <w:bottom w:val="nil"/>
              <w:right w:val="nil"/>
            </w:tcBorders>
          </w:tcPr>
          <w:p w14:paraId="009F2AAF" w14:textId="1C9B9701" w:rsidR="0028140D" w:rsidRDefault="0028140D" w:rsidP="0028140D">
            <w:pPr>
              <w:widowControl w:val="0"/>
              <w:autoSpaceDE w:val="0"/>
              <w:autoSpaceDN w:val="0"/>
              <w:adjustRightInd w:val="0"/>
              <w:rPr>
                <w:szCs w:val="24"/>
              </w:rPr>
            </w:pPr>
            <w:r>
              <w:rPr>
                <w:szCs w:val="24"/>
              </w:rPr>
              <w:t>(0.136)</w:t>
            </w:r>
          </w:p>
        </w:tc>
        <w:tc>
          <w:tcPr>
            <w:tcW w:w="0" w:type="auto"/>
            <w:tcBorders>
              <w:top w:val="nil"/>
              <w:left w:val="nil"/>
              <w:bottom w:val="nil"/>
              <w:right w:val="nil"/>
            </w:tcBorders>
          </w:tcPr>
          <w:p w14:paraId="75352A8E" w14:textId="55B52223" w:rsidR="0028140D" w:rsidRDefault="0028140D" w:rsidP="0028140D">
            <w:pPr>
              <w:widowControl w:val="0"/>
              <w:autoSpaceDE w:val="0"/>
              <w:autoSpaceDN w:val="0"/>
              <w:adjustRightInd w:val="0"/>
              <w:rPr>
                <w:szCs w:val="24"/>
              </w:rPr>
            </w:pPr>
            <w:r>
              <w:rPr>
                <w:szCs w:val="24"/>
              </w:rPr>
              <w:t>(0.143)</w:t>
            </w:r>
          </w:p>
        </w:tc>
        <w:tc>
          <w:tcPr>
            <w:tcW w:w="0" w:type="auto"/>
            <w:tcBorders>
              <w:top w:val="nil"/>
              <w:left w:val="nil"/>
              <w:bottom w:val="nil"/>
              <w:right w:val="nil"/>
            </w:tcBorders>
          </w:tcPr>
          <w:p w14:paraId="13AE7627" w14:textId="056DEE0D" w:rsidR="0028140D" w:rsidRDefault="0028140D" w:rsidP="0028140D">
            <w:pPr>
              <w:widowControl w:val="0"/>
              <w:autoSpaceDE w:val="0"/>
              <w:autoSpaceDN w:val="0"/>
              <w:adjustRightInd w:val="0"/>
              <w:rPr>
                <w:szCs w:val="24"/>
              </w:rPr>
            </w:pPr>
            <w:r>
              <w:rPr>
                <w:szCs w:val="24"/>
              </w:rPr>
              <w:t>(0.126)</w:t>
            </w:r>
          </w:p>
        </w:tc>
        <w:tc>
          <w:tcPr>
            <w:tcW w:w="0" w:type="auto"/>
            <w:tcBorders>
              <w:top w:val="nil"/>
              <w:left w:val="nil"/>
              <w:bottom w:val="nil"/>
              <w:right w:val="nil"/>
            </w:tcBorders>
          </w:tcPr>
          <w:p w14:paraId="26F78478" w14:textId="1C32C9A1" w:rsidR="0028140D" w:rsidRDefault="0028140D" w:rsidP="0028140D">
            <w:pPr>
              <w:widowControl w:val="0"/>
              <w:autoSpaceDE w:val="0"/>
              <w:autoSpaceDN w:val="0"/>
              <w:adjustRightInd w:val="0"/>
              <w:rPr>
                <w:szCs w:val="24"/>
              </w:rPr>
            </w:pPr>
            <w:r>
              <w:rPr>
                <w:szCs w:val="24"/>
              </w:rPr>
              <w:t>(0.278)</w:t>
            </w:r>
          </w:p>
        </w:tc>
      </w:tr>
      <w:tr w:rsidR="0028140D" w14:paraId="21AA6AE6" w14:textId="77777777" w:rsidTr="00E42972">
        <w:trPr>
          <w:jc w:val="center"/>
        </w:trPr>
        <w:tc>
          <w:tcPr>
            <w:tcW w:w="0" w:type="auto"/>
            <w:tcBorders>
              <w:top w:val="nil"/>
              <w:left w:val="nil"/>
              <w:bottom w:val="nil"/>
              <w:right w:val="nil"/>
            </w:tcBorders>
          </w:tcPr>
          <w:p w14:paraId="50DCCB4B" w14:textId="78EC00AC" w:rsidR="0028140D" w:rsidRDefault="0028140D" w:rsidP="0028140D">
            <w:pPr>
              <w:widowControl w:val="0"/>
              <w:autoSpaceDE w:val="0"/>
              <w:autoSpaceDN w:val="0"/>
              <w:adjustRightInd w:val="0"/>
              <w:rPr>
                <w:szCs w:val="24"/>
              </w:rPr>
            </w:pPr>
            <w:r>
              <w:rPr>
                <w:szCs w:val="24"/>
              </w:rPr>
              <w:t>Cutpoint 6</w:t>
            </w:r>
          </w:p>
        </w:tc>
        <w:tc>
          <w:tcPr>
            <w:tcW w:w="0" w:type="auto"/>
            <w:tcBorders>
              <w:top w:val="nil"/>
              <w:left w:val="nil"/>
              <w:bottom w:val="nil"/>
              <w:right w:val="nil"/>
            </w:tcBorders>
          </w:tcPr>
          <w:p w14:paraId="416FED2A" w14:textId="0B7C2720" w:rsidR="0028140D" w:rsidRDefault="0028140D" w:rsidP="0028140D">
            <w:pPr>
              <w:widowControl w:val="0"/>
              <w:autoSpaceDE w:val="0"/>
              <w:autoSpaceDN w:val="0"/>
              <w:adjustRightInd w:val="0"/>
              <w:rPr>
                <w:szCs w:val="24"/>
              </w:rPr>
            </w:pPr>
            <w:r>
              <w:rPr>
                <w:szCs w:val="24"/>
              </w:rPr>
              <w:t>2.637***</w:t>
            </w:r>
          </w:p>
        </w:tc>
        <w:tc>
          <w:tcPr>
            <w:tcW w:w="0" w:type="auto"/>
            <w:tcBorders>
              <w:top w:val="nil"/>
              <w:left w:val="nil"/>
              <w:bottom w:val="nil"/>
              <w:right w:val="nil"/>
            </w:tcBorders>
          </w:tcPr>
          <w:p w14:paraId="7DEA33D4" w14:textId="50A52C71" w:rsidR="0028140D" w:rsidRDefault="0028140D" w:rsidP="0028140D">
            <w:pPr>
              <w:widowControl w:val="0"/>
              <w:autoSpaceDE w:val="0"/>
              <w:autoSpaceDN w:val="0"/>
              <w:adjustRightInd w:val="0"/>
              <w:rPr>
                <w:szCs w:val="24"/>
              </w:rPr>
            </w:pPr>
            <w:r>
              <w:rPr>
                <w:szCs w:val="24"/>
              </w:rPr>
              <w:t>2.654***</w:t>
            </w:r>
          </w:p>
        </w:tc>
        <w:tc>
          <w:tcPr>
            <w:tcW w:w="0" w:type="auto"/>
            <w:tcBorders>
              <w:top w:val="nil"/>
              <w:left w:val="nil"/>
              <w:bottom w:val="nil"/>
              <w:right w:val="nil"/>
            </w:tcBorders>
          </w:tcPr>
          <w:p w14:paraId="1CD34879" w14:textId="7A8291FA" w:rsidR="0028140D" w:rsidRDefault="0028140D" w:rsidP="0028140D">
            <w:pPr>
              <w:widowControl w:val="0"/>
              <w:autoSpaceDE w:val="0"/>
              <w:autoSpaceDN w:val="0"/>
              <w:adjustRightInd w:val="0"/>
              <w:rPr>
                <w:szCs w:val="24"/>
              </w:rPr>
            </w:pPr>
            <w:r>
              <w:rPr>
                <w:szCs w:val="24"/>
              </w:rPr>
              <w:t>2.217***</w:t>
            </w:r>
          </w:p>
        </w:tc>
        <w:tc>
          <w:tcPr>
            <w:tcW w:w="0" w:type="auto"/>
            <w:tcBorders>
              <w:top w:val="nil"/>
              <w:left w:val="nil"/>
              <w:bottom w:val="nil"/>
              <w:right w:val="nil"/>
            </w:tcBorders>
          </w:tcPr>
          <w:p w14:paraId="7090188E" w14:textId="3C8CE3B9" w:rsidR="0028140D" w:rsidRDefault="0028140D" w:rsidP="0028140D">
            <w:pPr>
              <w:widowControl w:val="0"/>
              <w:autoSpaceDE w:val="0"/>
              <w:autoSpaceDN w:val="0"/>
              <w:adjustRightInd w:val="0"/>
              <w:rPr>
                <w:szCs w:val="24"/>
              </w:rPr>
            </w:pPr>
            <w:r>
              <w:rPr>
                <w:szCs w:val="24"/>
              </w:rPr>
              <w:t>2.892***</w:t>
            </w:r>
          </w:p>
        </w:tc>
        <w:tc>
          <w:tcPr>
            <w:tcW w:w="0" w:type="auto"/>
            <w:tcBorders>
              <w:top w:val="nil"/>
              <w:left w:val="nil"/>
              <w:bottom w:val="nil"/>
              <w:right w:val="nil"/>
            </w:tcBorders>
          </w:tcPr>
          <w:p w14:paraId="630AEE2E" w14:textId="6977442B" w:rsidR="0028140D" w:rsidRDefault="0028140D" w:rsidP="0028140D">
            <w:pPr>
              <w:widowControl w:val="0"/>
              <w:autoSpaceDE w:val="0"/>
              <w:autoSpaceDN w:val="0"/>
              <w:adjustRightInd w:val="0"/>
              <w:rPr>
                <w:szCs w:val="24"/>
              </w:rPr>
            </w:pPr>
            <w:r>
              <w:rPr>
                <w:szCs w:val="24"/>
              </w:rPr>
              <w:t>2.870***</w:t>
            </w:r>
          </w:p>
        </w:tc>
        <w:tc>
          <w:tcPr>
            <w:tcW w:w="0" w:type="auto"/>
            <w:tcBorders>
              <w:top w:val="nil"/>
              <w:left w:val="nil"/>
              <w:bottom w:val="nil"/>
              <w:right w:val="nil"/>
            </w:tcBorders>
          </w:tcPr>
          <w:p w14:paraId="35603872" w14:textId="688DC758" w:rsidR="0028140D" w:rsidRDefault="0028140D" w:rsidP="0028140D">
            <w:pPr>
              <w:widowControl w:val="0"/>
              <w:autoSpaceDE w:val="0"/>
              <w:autoSpaceDN w:val="0"/>
              <w:adjustRightInd w:val="0"/>
              <w:rPr>
                <w:szCs w:val="24"/>
              </w:rPr>
            </w:pPr>
            <w:r>
              <w:rPr>
                <w:szCs w:val="24"/>
              </w:rPr>
              <w:t>2.775***</w:t>
            </w:r>
          </w:p>
        </w:tc>
        <w:tc>
          <w:tcPr>
            <w:tcW w:w="0" w:type="auto"/>
            <w:tcBorders>
              <w:top w:val="nil"/>
              <w:left w:val="nil"/>
              <w:bottom w:val="nil"/>
              <w:right w:val="nil"/>
            </w:tcBorders>
          </w:tcPr>
          <w:p w14:paraId="4762502B" w14:textId="107AB51C" w:rsidR="0028140D" w:rsidRDefault="0028140D" w:rsidP="0028140D">
            <w:pPr>
              <w:widowControl w:val="0"/>
              <w:autoSpaceDE w:val="0"/>
              <w:autoSpaceDN w:val="0"/>
              <w:adjustRightInd w:val="0"/>
              <w:rPr>
                <w:szCs w:val="24"/>
              </w:rPr>
            </w:pPr>
            <w:r>
              <w:rPr>
                <w:szCs w:val="24"/>
              </w:rPr>
              <w:t>2.779***</w:t>
            </w:r>
          </w:p>
        </w:tc>
      </w:tr>
      <w:tr w:rsidR="0028140D" w14:paraId="5F380F44" w14:textId="77777777" w:rsidTr="00E42972">
        <w:trPr>
          <w:jc w:val="center"/>
        </w:trPr>
        <w:tc>
          <w:tcPr>
            <w:tcW w:w="0" w:type="auto"/>
            <w:tcBorders>
              <w:top w:val="nil"/>
              <w:left w:val="nil"/>
              <w:bottom w:val="nil"/>
              <w:right w:val="nil"/>
            </w:tcBorders>
          </w:tcPr>
          <w:p w14:paraId="6C7B33AC"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D7A376F" w14:textId="08D216DB" w:rsidR="0028140D" w:rsidRDefault="0028140D" w:rsidP="0028140D">
            <w:pPr>
              <w:widowControl w:val="0"/>
              <w:autoSpaceDE w:val="0"/>
              <w:autoSpaceDN w:val="0"/>
              <w:adjustRightInd w:val="0"/>
              <w:rPr>
                <w:szCs w:val="24"/>
              </w:rPr>
            </w:pPr>
            <w:r>
              <w:rPr>
                <w:szCs w:val="24"/>
              </w:rPr>
              <w:t>(0.211)</w:t>
            </w:r>
          </w:p>
        </w:tc>
        <w:tc>
          <w:tcPr>
            <w:tcW w:w="0" w:type="auto"/>
            <w:tcBorders>
              <w:top w:val="nil"/>
              <w:left w:val="nil"/>
              <w:bottom w:val="nil"/>
              <w:right w:val="nil"/>
            </w:tcBorders>
          </w:tcPr>
          <w:p w14:paraId="64AD712B" w14:textId="2C89CD53" w:rsidR="0028140D" w:rsidRDefault="0028140D" w:rsidP="0028140D">
            <w:pPr>
              <w:widowControl w:val="0"/>
              <w:autoSpaceDE w:val="0"/>
              <w:autoSpaceDN w:val="0"/>
              <w:adjustRightInd w:val="0"/>
              <w:rPr>
                <w:szCs w:val="24"/>
              </w:rPr>
            </w:pPr>
            <w:r>
              <w:rPr>
                <w:szCs w:val="24"/>
              </w:rPr>
              <w:t>(0.214)</w:t>
            </w:r>
          </w:p>
        </w:tc>
        <w:tc>
          <w:tcPr>
            <w:tcW w:w="0" w:type="auto"/>
            <w:tcBorders>
              <w:top w:val="nil"/>
              <w:left w:val="nil"/>
              <w:bottom w:val="nil"/>
              <w:right w:val="nil"/>
            </w:tcBorders>
          </w:tcPr>
          <w:p w14:paraId="6CDB6246" w14:textId="589300AC" w:rsidR="0028140D" w:rsidRDefault="0028140D" w:rsidP="0028140D">
            <w:pPr>
              <w:widowControl w:val="0"/>
              <w:autoSpaceDE w:val="0"/>
              <w:autoSpaceDN w:val="0"/>
              <w:adjustRightInd w:val="0"/>
              <w:rPr>
                <w:szCs w:val="24"/>
              </w:rPr>
            </w:pPr>
            <w:r>
              <w:rPr>
                <w:szCs w:val="24"/>
              </w:rPr>
              <w:t>(0.317)</w:t>
            </w:r>
          </w:p>
        </w:tc>
        <w:tc>
          <w:tcPr>
            <w:tcW w:w="0" w:type="auto"/>
            <w:tcBorders>
              <w:top w:val="nil"/>
              <w:left w:val="nil"/>
              <w:bottom w:val="nil"/>
              <w:right w:val="nil"/>
            </w:tcBorders>
          </w:tcPr>
          <w:p w14:paraId="37560799" w14:textId="492680FA" w:rsidR="0028140D" w:rsidRDefault="0028140D" w:rsidP="0028140D">
            <w:pPr>
              <w:widowControl w:val="0"/>
              <w:autoSpaceDE w:val="0"/>
              <w:autoSpaceDN w:val="0"/>
              <w:adjustRightInd w:val="0"/>
              <w:rPr>
                <w:szCs w:val="24"/>
              </w:rPr>
            </w:pPr>
            <w:r>
              <w:rPr>
                <w:szCs w:val="24"/>
              </w:rPr>
              <w:t>(0.211)</w:t>
            </w:r>
          </w:p>
        </w:tc>
        <w:tc>
          <w:tcPr>
            <w:tcW w:w="0" w:type="auto"/>
            <w:tcBorders>
              <w:top w:val="nil"/>
              <w:left w:val="nil"/>
              <w:bottom w:val="nil"/>
              <w:right w:val="nil"/>
            </w:tcBorders>
          </w:tcPr>
          <w:p w14:paraId="7A6E4F45" w14:textId="4E52C8B9" w:rsidR="0028140D" w:rsidRDefault="0028140D" w:rsidP="0028140D">
            <w:pPr>
              <w:widowControl w:val="0"/>
              <w:autoSpaceDE w:val="0"/>
              <w:autoSpaceDN w:val="0"/>
              <w:adjustRightInd w:val="0"/>
              <w:rPr>
                <w:szCs w:val="24"/>
              </w:rPr>
            </w:pPr>
            <w:r>
              <w:rPr>
                <w:szCs w:val="24"/>
              </w:rPr>
              <w:t>(0.215)</w:t>
            </w:r>
          </w:p>
        </w:tc>
        <w:tc>
          <w:tcPr>
            <w:tcW w:w="0" w:type="auto"/>
            <w:tcBorders>
              <w:top w:val="nil"/>
              <w:left w:val="nil"/>
              <w:bottom w:val="nil"/>
              <w:right w:val="nil"/>
            </w:tcBorders>
          </w:tcPr>
          <w:p w14:paraId="74E41056" w14:textId="5516B814" w:rsidR="0028140D" w:rsidRDefault="0028140D" w:rsidP="0028140D">
            <w:pPr>
              <w:widowControl w:val="0"/>
              <w:autoSpaceDE w:val="0"/>
              <w:autoSpaceDN w:val="0"/>
              <w:adjustRightInd w:val="0"/>
              <w:rPr>
                <w:szCs w:val="24"/>
              </w:rPr>
            </w:pPr>
            <w:r>
              <w:rPr>
                <w:szCs w:val="24"/>
              </w:rPr>
              <w:t>(0.219)</w:t>
            </w:r>
          </w:p>
        </w:tc>
        <w:tc>
          <w:tcPr>
            <w:tcW w:w="0" w:type="auto"/>
            <w:tcBorders>
              <w:top w:val="nil"/>
              <w:left w:val="nil"/>
              <w:bottom w:val="nil"/>
              <w:right w:val="nil"/>
            </w:tcBorders>
          </w:tcPr>
          <w:p w14:paraId="6C53A043" w14:textId="2A1583AF" w:rsidR="0028140D" w:rsidRDefault="0028140D" w:rsidP="0028140D">
            <w:pPr>
              <w:widowControl w:val="0"/>
              <w:autoSpaceDE w:val="0"/>
              <w:autoSpaceDN w:val="0"/>
              <w:adjustRightInd w:val="0"/>
              <w:rPr>
                <w:szCs w:val="24"/>
              </w:rPr>
            </w:pPr>
            <w:r>
              <w:rPr>
                <w:szCs w:val="24"/>
              </w:rPr>
              <w:t>(0.310)</w:t>
            </w:r>
          </w:p>
        </w:tc>
      </w:tr>
      <w:tr w:rsidR="0028140D" w14:paraId="429A8372" w14:textId="77777777" w:rsidTr="00E42972">
        <w:trPr>
          <w:jc w:val="center"/>
        </w:trPr>
        <w:tc>
          <w:tcPr>
            <w:tcW w:w="0" w:type="auto"/>
            <w:tcBorders>
              <w:top w:val="nil"/>
              <w:left w:val="nil"/>
              <w:bottom w:val="nil"/>
              <w:right w:val="nil"/>
            </w:tcBorders>
          </w:tcPr>
          <w:p w14:paraId="24651070"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5434669D"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79516B46"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438D5F41"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18C2026"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17BA1BFD"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59D065A4" w14:textId="77777777" w:rsidR="0028140D" w:rsidRDefault="0028140D" w:rsidP="0028140D">
            <w:pPr>
              <w:widowControl w:val="0"/>
              <w:autoSpaceDE w:val="0"/>
              <w:autoSpaceDN w:val="0"/>
              <w:adjustRightInd w:val="0"/>
              <w:rPr>
                <w:szCs w:val="24"/>
              </w:rPr>
            </w:pPr>
          </w:p>
        </w:tc>
        <w:tc>
          <w:tcPr>
            <w:tcW w:w="0" w:type="auto"/>
            <w:tcBorders>
              <w:top w:val="nil"/>
              <w:left w:val="nil"/>
              <w:bottom w:val="nil"/>
              <w:right w:val="nil"/>
            </w:tcBorders>
          </w:tcPr>
          <w:p w14:paraId="2AD82F47" w14:textId="77777777" w:rsidR="0028140D" w:rsidRDefault="0028140D" w:rsidP="0028140D">
            <w:pPr>
              <w:widowControl w:val="0"/>
              <w:autoSpaceDE w:val="0"/>
              <w:autoSpaceDN w:val="0"/>
              <w:adjustRightInd w:val="0"/>
              <w:rPr>
                <w:szCs w:val="24"/>
              </w:rPr>
            </w:pPr>
          </w:p>
        </w:tc>
      </w:tr>
      <w:tr w:rsidR="0028140D" w14:paraId="3FD5A81F" w14:textId="77777777" w:rsidTr="00E42972">
        <w:trPr>
          <w:jc w:val="center"/>
        </w:trPr>
        <w:tc>
          <w:tcPr>
            <w:tcW w:w="0" w:type="auto"/>
            <w:tcBorders>
              <w:top w:val="nil"/>
              <w:left w:val="nil"/>
              <w:bottom w:val="nil"/>
              <w:right w:val="nil"/>
            </w:tcBorders>
          </w:tcPr>
          <w:p w14:paraId="1DAC946F" w14:textId="77777777" w:rsidR="0028140D" w:rsidRDefault="0028140D" w:rsidP="0028140D">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00C73946" w14:textId="1E2A9841" w:rsidR="0028140D" w:rsidRDefault="0028140D" w:rsidP="0028140D">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75ECE8D3" w14:textId="516FDFF9" w:rsidR="0028140D" w:rsidRDefault="0028140D" w:rsidP="0028140D">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1CACE1EA" w14:textId="5AB86F3E" w:rsidR="0028140D" w:rsidRDefault="0028140D" w:rsidP="0028140D">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2F638562" w14:textId="7270AEBF" w:rsidR="0028140D" w:rsidRDefault="0028140D" w:rsidP="0028140D">
            <w:pPr>
              <w:widowControl w:val="0"/>
              <w:autoSpaceDE w:val="0"/>
              <w:autoSpaceDN w:val="0"/>
              <w:adjustRightInd w:val="0"/>
              <w:rPr>
                <w:szCs w:val="24"/>
              </w:rPr>
            </w:pPr>
            <w:r>
              <w:rPr>
                <w:szCs w:val="24"/>
              </w:rPr>
              <w:t>501</w:t>
            </w:r>
          </w:p>
        </w:tc>
        <w:tc>
          <w:tcPr>
            <w:tcW w:w="0" w:type="auto"/>
            <w:tcBorders>
              <w:top w:val="nil"/>
              <w:left w:val="nil"/>
              <w:bottom w:val="nil"/>
              <w:right w:val="nil"/>
            </w:tcBorders>
          </w:tcPr>
          <w:p w14:paraId="1800BCFF" w14:textId="01806DFD" w:rsidR="0028140D" w:rsidRDefault="0028140D" w:rsidP="0028140D">
            <w:pPr>
              <w:widowControl w:val="0"/>
              <w:autoSpaceDE w:val="0"/>
              <w:autoSpaceDN w:val="0"/>
              <w:adjustRightInd w:val="0"/>
              <w:rPr>
                <w:szCs w:val="24"/>
              </w:rPr>
            </w:pPr>
            <w:r>
              <w:rPr>
                <w:szCs w:val="24"/>
              </w:rPr>
              <w:t>500</w:t>
            </w:r>
          </w:p>
        </w:tc>
        <w:tc>
          <w:tcPr>
            <w:tcW w:w="0" w:type="auto"/>
            <w:tcBorders>
              <w:top w:val="nil"/>
              <w:left w:val="nil"/>
              <w:bottom w:val="nil"/>
              <w:right w:val="nil"/>
            </w:tcBorders>
          </w:tcPr>
          <w:p w14:paraId="6F5F458C" w14:textId="5196E013" w:rsidR="0028140D" w:rsidRDefault="0028140D" w:rsidP="0028140D">
            <w:pPr>
              <w:widowControl w:val="0"/>
              <w:autoSpaceDE w:val="0"/>
              <w:autoSpaceDN w:val="0"/>
              <w:adjustRightInd w:val="0"/>
              <w:rPr>
                <w:szCs w:val="24"/>
              </w:rPr>
            </w:pPr>
            <w:r>
              <w:rPr>
                <w:szCs w:val="24"/>
              </w:rPr>
              <w:t>502</w:t>
            </w:r>
          </w:p>
        </w:tc>
        <w:tc>
          <w:tcPr>
            <w:tcW w:w="0" w:type="auto"/>
            <w:tcBorders>
              <w:top w:val="nil"/>
              <w:left w:val="nil"/>
              <w:bottom w:val="nil"/>
              <w:right w:val="nil"/>
            </w:tcBorders>
          </w:tcPr>
          <w:p w14:paraId="34FBED91" w14:textId="5AF5E877" w:rsidR="0028140D" w:rsidRDefault="0028140D" w:rsidP="0028140D">
            <w:pPr>
              <w:widowControl w:val="0"/>
              <w:autoSpaceDE w:val="0"/>
              <w:autoSpaceDN w:val="0"/>
              <w:adjustRightInd w:val="0"/>
              <w:rPr>
                <w:szCs w:val="24"/>
              </w:rPr>
            </w:pPr>
            <w:r>
              <w:rPr>
                <w:szCs w:val="24"/>
              </w:rPr>
              <w:t>500</w:t>
            </w:r>
          </w:p>
        </w:tc>
      </w:tr>
      <w:tr w:rsidR="0028140D" w14:paraId="70FA080B" w14:textId="77777777" w:rsidTr="00E42972">
        <w:trPr>
          <w:jc w:val="center"/>
        </w:trPr>
        <w:tc>
          <w:tcPr>
            <w:tcW w:w="0" w:type="auto"/>
            <w:tcBorders>
              <w:top w:val="nil"/>
              <w:left w:val="nil"/>
              <w:bottom w:val="nil"/>
              <w:right w:val="nil"/>
            </w:tcBorders>
          </w:tcPr>
          <w:p w14:paraId="029F7BF1" w14:textId="561B133D" w:rsidR="0028140D" w:rsidRDefault="0028140D" w:rsidP="0028140D">
            <w:pPr>
              <w:widowControl w:val="0"/>
              <w:autoSpaceDE w:val="0"/>
              <w:autoSpaceDN w:val="0"/>
              <w:adjustRightInd w:val="0"/>
              <w:rPr>
                <w:szCs w:val="24"/>
              </w:rPr>
            </w:pPr>
            <w:r>
              <w:rPr>
                <w:szCs w:val="24"/>
              </w:rPr>
              <w:t>Adj. r2</w:t>
            </w:r>
          </w:p>
        </w:tc>
        <w:tc>
          <w:tcPr>
            <w:tcW w:w="0" w:type="auto"/>
            <w:tcBorders>
              <w:top w:val="nil"/>
              <w:left w:val="nil"/>
              <w:bottom w:val="nil"/>
              <w:right w:val="nil"/>
            </w:tcBorders>
          </w:tcPr>
          <w:p w14:paraId="3B627563" w14:textId="13FA2EA9" w:rsidR="0028140D" w:rsidRDefault="0028140D" w:rsidP="0028140D">
            <w:pPr>
              <w:widowControl w:val="0"/>
              <w:autoSpaceDE w:val="0"/>
              <w:autoSpaceDN w:val="0"/>
              <w:adjustRightInd w:val="0"/>
              <w:rPr>
                <w:szCs w:val="24"/>
              </w:rPr>
            </w:pPr>
            <w:r>
              <w:rPr>
                <w:szCs w:val="24"/>
              </w:rPr>
              <w:t>0.0233</w:t>
            </w:r>
          </w:p>
        </w:tc>
        <w:tc>
          <w:tcPr>
            <w:tcW w:w="0" w:type="auto"/>
            <w:tcBorders>
              <w:top w:val="nil"/>
              <w:left w:val="nil"/>
              <w:bottom w:val="nil"/>
              <w:right w:val="nil"/>
            </w:tcBorders>
          </w:tcPr>
          <w:p w14:paraId="4B3E3095" w14:textId="53A538E8" w:rsidR="0028140D" w:rsidRDefault="0028140D" w:rsidP="0028140D">
            <w:pPr>
              <w:widowControl w:val="0"/>
              <w:autoSpaceDE w:val="0"/>
              <w:autoSpaceDN w:val="0"/>
              <w:adjustRightInd w:val="0"/>
              <w:rPr>
                <w:szCs w:val="24"/>
              </w:rPr>
            </w:pPr>
            <w:r>
              <w:rPr>
                <w:szCs w:val="24"/>
              </w:rPr>
              <w:t>0.0254</w:t>
            </w:r>
          </w:p>
        </w:tc>
        <w:tc>
          <w:tcPr>
            <w:tcW w:w="0" w:type="auto"/>
            <w:tcBorders>
              <w:top w:val="nil"/>
              <w:left w:val="nil"/>
              <w:bottom w:val="nil"/>
              <w:right w:val="nil"/>
            </w:tcBorders>
          </w:tcPr>
          <w:p w14:paraId="2BDA97E6" w14:textId="7B365CB1" w:rsidR="0028140D" w:rsidRDefault="0028140D" w:rsidP="0028140D">
            <w:pPr>
              <w:widowControl w:val="0"/>
              <w:autoSpaceDE w:val="0"/>
              <w:autoSpaceDN w:val="0"/>
              <w:adjustRightInd w:val="0"/>
              <w:rPr>
                <w:szCs w:val="24"/>
              </w:rPr>
            </w:pPr>
            <w:r>
              <w:rPr>
                <w:szCs w:val="24"/>
              </w:rPr>
              <w:t>0.0265</w:t>
            </w:r>
          </w:p>
        </w:tc>
        <w:tc>
          <w:tcPr>
            <w:tcW w:w="0" w:type="auto"/>
            <w:tcBorders>
              <w:top w:val="nil"/>
              <w:left w:val="nil"/>
              <w:bottom w:val="nil"/>
              <w:right w:val="nil"/>
            </w:tcBorders>
          </w:tcPr>
          <w:p w14:paraId="7C022F3D" w14:textId="56B8761D" w:rsidR="0028140D" w:rsidRDefault="0028140D" w:rsidP="0028140D">
            <w:pPr>
              <w:widowControl w:val="0"/>
              <w:autoSpaceDE w:val="0"/>
              <w:autoSpaceDN w:val="0"/>
              <w:adjustRightInd w:val="0"/>
              <w:rPr>
                <w:szCs w:val="24"/>
              </w:rPr>
            </w:pPr>
            <w:r>
              <w:rPr>
                <w:szCs w:val="24"/>
              </w:rPr>
              <w:t>0.0760</w:t>
            </w:r>
          </w:p>
        </w:tc>
        <w:tc>
          <w:tcPr>
            <w:tcW w:w="0" w:type="auto"/>
            <w:tcBorders>
              <w:top w:val="nil"/>
              <w:left w:val="nil"/>
              <w:bottom w:val="nil"/>
              <w:right w:val="nil"/>
            </w:tcBorders>
          </w:tcPr>
          <w:p w14:paraId="7ADB2B72" w14:textId="4F962F14" w:rsidR="0028140D" w:rsidRDefault="0028140D" w:rsidP="0028140D">
            <w:pPr>
              <w:widowControl w:val="0"/>
              <w:autoSpaceDE w:val="0"/>
              <w:autoSpaceDN w:val="0"/>
              <w:adjustRightInd w:val="0"/>
              <w:rPr>
                <w:szCs w:val="24"/>
              </w:rPr>
            </w:pPr>
            <w:r>
              <w:rPr>
                <w:szCs w:val="24"/>
              </w:rPr>
              <w:t>0.0475</w:t>
            </w:r>
          </w:p>
        </w:tc>
        <w:tc>
          <w:tcPr>
            <w:tcW w:w="0" w:type="auto"/>
            <w:tcBorders>
              <w:top w:val="nil"/>
              <w:left w:val="nil"/>
              <w:bottom w:val="nil"/>
              <w:right w:val="nil"/>
            </w:tcBorders>
          </w:tcPr>
          <w:p w14:paraId="451EB105" w14:textId="398C8F23" w:rsidR="0028140D" w:rsidRDefault="0028140D" w:rsidP="0028140D">
            <w:pPr>
              <w:widowControl w:val="0"/>
              <w:autoSpaceDE w:val="0"/>
              <w:autoSpaceDN w:val="0"/>
              <w:adjustRightInd w:val="0"/>
              <w:rPr>
                <w:szCs w:val="24"/>
              </w:rPr>
            </w:pPr>
            <w:r>
              <w:rPr>
                <w:szCs w:val="24"/>
              </w:rPr>
              <w:t>0.0511</w:t>
            </w:r>
          </w:p>
        </w:tc>
        <w:tc>
          <w:tcPr>
            <w:tcW w:w="0" w:type="auto"/>
            <w:tcBorders>
              <w:top w:val="nil"/>
              <w:left w:val="nil"/>
              <w:bottom w:val="nil"/>
              <w:right w:val="nil"/>
            </w:tcBorders>
          </w:tcPr>
          <w:p w14:paraId="4579E95A" w14:textId="42B90059" w:rsidR="0028140D" w:rsidRDefault="0028140D" w:rsidP="0028140D">
            <w:pPr>
              <w:widowControl w:val="0"/>
              <w:autoSpaceDE w:val="0"/>
              <w:autoSpaceDN w:val="0"/>
              <w:adjustRightInd w:val="0"/>
              <w:rPr>
                <w:szCs w:val="24"/>
              </w:rPr>
            </w:pPr>
            <w:r>
              <w:rPr>
                <w:szCs w:val="24"/>
              </w:rPr>
              <w:t>0.0984</w:t>
            </w:r>
          </w:p>
        </w:tc>
      </w:tr>
      <w:tr w:rsidR="0028140D" w14:paraId="6B9C8EE2" w14:textId="77777777" w:rsidTr="00E42972">
        <w:tblPrEx>
          <w:tblBorders>
            <w:bottom w:val="single" w:sz="6" w:space="0" w:color="auto"/>
          </w:tblBorders>
        </w:tblPrEx>
        <w:trPr>
          <w:jc w:val="center"/>
        </w:trPr>
        <w:tc>
          <w:tcPr>
            <w:tcW w:w="0" w:type="auto"/>
            <w:tcBorders>
              <w:top w:val="nil"/>
              <w:left w:val="nil"/>
              <w:bottom w:val="single" w:sz="6" w:space="0" w:color="auto"/>
              <w:right w:val="nil"/>
            </w:tcBorders>
          </w:tcPr>
          <w:p w14:paraId="431392D8" w14:textId="6AE8F487" w:rsidR="0028140D" w:rsidRDefault="0028140D" w:rsidP="0028140D">
            <w:pPr>
              <w:widowControl w:val="0"/>
              <w:autoSpaceDE w:val="0"/>
              <w:autoSpaceDN w:val="0"/>
              <w:adjustRightInd w:val="0"/>
              <w:rPr>
                <w:szCs w:val="24"/>
              </w:rPr>
            </w:pPr>
          </w:p>
        </w:tc>
        <w:tc>
          <w:tcPr>
            <w:tcW w:w="0" w:type="auto"/>
            <w:tcBorders>
              <w:top w:val="nil"/>
              <w:left w:val="nil"/>
              <w:bottom w:val="single" w:sz="6" w:space="0" w:color="auto"/>
              <w:right w:val="nil"/>
            </w:tcBorders>
          </w:tcPr>
          <w:p w14:paraId="60F54441" w14:textId="2FF1D0EE" w:rsidR="0028140D" w:rsidRDefault="0028140D" w:rsidP="0028140D">
            <w:pPr>
              <w:widowControl w:val="0"/>
              <w:autoSpaceDE w:val="0"/>
              <w:autoSpaceDN w:val="0"/>
              <w:adjustRightInd w:val="0"/>
              <w:rPr>
                <w:szCs w:val="24"/>
              </w:rPr>
            </w:pPr>
          </w:p>
        </w:tc>
        <w:tc>
          <w:tcPr>
            <w:tcW w:w="0" w:type="auto"/>
            <w:tcBorders>
              <w:top w:val="nil"/>
              <w:left w:val="nil"/>
              <w:bottom w:val="single" w:sz="6" w:space="0" w:color="auto"/>
              <w:right w:val="nil"/>
            </w:tcBorders>
          </w:tcPr>
          <w:p w14:paraId="3C485F02" w14:textId="040ADDF6" w:rsidR="0028140D" w:rsidRDefault="0028140D" w:rsidP="0028140D">
            <w:pPr>
              <w:widowControl w:val="0"/>
              <w:autoSpaceDE w:val="0"/>
              <w:autoSpaceDN w:val="0"/>
              <w:adjustRightInd w:val="0"/>
              <w:rPr>
                <w:szCs w:val="24"/>
              </w:rPr>
            </w:pPr>
          </w:p>
        </w:tc>
        <w:tc>
          <w:tcPr>
            <w:tcW w:w="0" w:type="auto"/>
            <w:tcBorders>
              <w:top w:val="nil"/>
              <w:left w:val="nil"/>
              <w:bottom w:val="single" w:sz="6" w:space="0" w:color="auto"/>
              <w:right w:val="nil"/>
            </w:tcBorders>
          </w:tcPr>
          <w:p w14:paraId="3F71B10F" w14:textId="3D626D60" w:rsidR="0028140D" w:rsidRDefault="0028140D" w:rsidP="0028140D">
            <w:pPr>
              <w:widowControl w:val="0"/>
              <w:autoSpaceDE w:val="0"/>
              <w:autoSpaceDN w:val="0"/>
              <w:adjustRightInd w:val="0"/>
              <w:rPr>
                <w:szCs w:val="24"/>
              </w:rPr>
            </w:pPr>
          </w:p>
        </w:tc>
        <w:tc>
          <w:tcPr>
            <w:tcW w:w="0" w:type="auto"/>
            <w:tcBorders>
              <w:top w:val="nil"/>
              <w:left w:val="nil"/>
              <w:bottom w:val="single" w:sz="6" w:space="0" w:color="auto"/>
              <w:right w:val="nil"/>
            </w:tcBorders>
          </w:tcPr>
          <w:p w14:paraId="07A2646B" w14:textId="678D938D" w:rsidR="0028140D" w:rsidRDefault="0028140D" w:rsidP="0028140D">
            <w:pPr>
              <w:widowControl w:val="0"/>
              <w:autoSpaceDE w:val="0"/>
              <w:autoSpaceDN w:val="0"/>
              <w:adjustRightInd w:val="0"/>
              <w:rPr>
                <w:szCs w:val="24"/>
              </w:rPr>
            </w:pPr>
          </w:p>
        </w:tc>
        <w:tc>
          <w:tcPr>
            <w:tcW w:w="0" w:type="auto"/>
            <w:tcBorders>
              <w:top w:val="nil"/>
              <w:left w:val="nil"/>
              <w:bottom w:val="single" w:sz="6" w:space="0" w:color="auto"/>
              <w:right w:val="nil"/>
            </w:tcBorders>
          </w:tcPr>
          <w:p w14:paraId="7BF319C9" w14:textId="49128BE4" w:rsidR="0028140D" w:rsidRDefault="0028140D" w:rsidP="0028140D">
            <w:pPr>
              <w:widowControl w:val="0"/>
              <w:autoSpaceDE w:val="0"/>
              <w:autoSpaceDN w:val="0"/>
              <w:adjustRightInd w:val="0"/>
              <w:rPr>
                <w:szCs w:val="24"/>
              </w:rPr>
            </w:pPr>
          </w:p>
        </w:tc>
        <w:tc>
          <w:tcPr>
            <w:tcW w:w="0" w:type="auto"/>
            <w:tcBorders>
              <w:top w:val="nil"/>
              <w:left w:val="nil"/>
              <w:bottom w:val="single" w:sz="6" w:space="0" w:color="auto"/>
              <w:right w:val="nil"/>
            </w:tcBorders>
          </w:tcPr>
          <w:p w14:paraId="383127B6" w14:textId="7BD8D93A" w:rsidR="0028140D" w:rsidRDefault="0028140D" w:rsidP="0028140D">
            <w:pPr>
              <w:widowControl w:val="0"/>
              <w:autoSpaceDE w:val="0"/>
              <w:autoSpaceDN w:val="0"/>
              <w:adjustRightInd w:val="0"/>
              <w:rPr>
                <w:szCs w:val="24"/>
              </w:rPr>
            </w:pPr>
          </w:p>
        </w:tc>
        <w:tc>
          <w:tcPr>
            <w:tcW w:w="0" w:type="auto"/>
            <w:tcBorders>
              <w:top w:val="nil"/>
              <w:left w:val="nil"/>
              <w:bottom w:val="single" w:sz="6" w:space="0" w:color="auto"/>
              <w:right w:val="nil"/>
            </w:tcBorders>
          </w:tcPr>
          <w:p w14:paraId="50CD35FA" w14:textId="67BDEA78" w:rsidR="0028140D" w:rsidRDefault="0028140D" w:rsidP="0028140D">
            <w:pPr>
              <w:widowControl w:val="0"/>
              <w:autoSpaceDE w:val="0"/>
              <w:autoSpaceDN w:val="0"/>
              <w:adjustRightInd w:val="0"/>
              <w:rPr>
                <w:szCs w:val="24"/>
              </w:rPr>
            </w:pPr>
          </w:p>
        </w:tc>
      </w:tr>
    </w:tbl>
    <w:p w14:paraId="702276D9" w14:textId="77777777" w:rsidR="009E6130" w:rsidRDefault="009E6130" w:rsidP="009E6130">
      <w:pPr>
        <w:widowControl w:val="0"/>
        <w:autoSpaceDE w:val="0"/>
        <w:autoSpaceDN w:val="0"/>
        <w:adjustRightInd w:val="0"/>
        <w:rPr>
          <w:szCs w:val="24"/>
        </w:rPr>
      </w:pPr>
      <w:r>
        <w:rPr>
          <w:szCs w:val="24"/>
        </w:rPr>
        <w:t>Robust standard errors in parentheses</w:t>
      </w:r>
    </w:p>
    <w:p w14:paraId="753661AF" w14:textId="77777777" w:rsidR="009E6130" w:rsidRDefault="009E6130" w:rsidP="009E6130">
      <w:pPr>
        <w:widowControl w:val="0"/>
        <w:autoSpaceDE w:val="0"/>
        <w:autoSpaceDN w:val="0"/>
        <w:adjustRightInd w:val="0"/>
        <w:rPr>
          <w:szCs w:val="24"/>
        </w:rPr>
      </w:pPr>
      <w:r>
        <w:rPr>
          <w:szCs w:val="24"/>
        </w:rPr>
        <w:t>*** p&lt;0.01, ** p&lt;0.05, * p&lt;0.1</w:t>
      </w:r>
    </w:p>
    <w:p w14:paraId="546C61DA" w14:textId="77777777" w:rsidR="009E6130" w:rsidRDefault="009E6130">
      <w:pPr>
        <w:sectPr w:rsidR="009E6130" w:rsidSect="009E6130">
          <w:pgSz w:w="15840" w:h="12240" w:orient="landscape"/>
          <w:pgMar w:top="1440" w:right="1440" w:bottom="1440" w:left="1440" w:header="720" w:footer="720" w:gutter="0"/>
          <w:cols w:space="720"/>
          <w:docGrid w:linePitch="360"/>
        </w:sectPr>
      </w:pPr>
    </w:p>
    <w:p w14:paraId="077B524D" w14:textId="7EC3B2B8" w:rsidR="00E361B7" w:rsidRPr="00817442" w:rsidRDefault="00E361B7" w:rsidP="00E361B7">
      <w:pPr>
        <w:pStyle w:val="Heading2"/>
        <w:rPr>
          <w:rFonts w:ascii="Times New Roman" w:hAnsi="Times New Roman" w:cs="Times New Roman"/>
          <w:sz w:val="24"/>
          <w:szCs w:val="24"/>
        </w:rPr>
      </w:pPr>
      <w:bookmarkStart w:id="29" w:name="_Toc135996059"/>
      <w:r w:rsidRPr="00817442">
        <w:rPr>
          <w:rFonts w:ascii="Times New Roman" w:hAnsi="Times New Roman" w:cs="Times New Roman"/>
          <w:sz w:val="24"/>
          <w:szCs w:val="24"/>
        </w:rPr>
        <w:lastRenderedPageBreak/>
        <w:t>Ordered Probit Estimation</w:t>
      </w:r>
      <w:r>
        <w:rPr>
          <w:rFonts w:ascii="Times New Roman" w:hAnsi="Times New Roman" w:cs="Times New Roman"/>
          <w:sz w:val="24"/>
          <w:szCs w:val="24"/>
        </w:rPr>
        <w:t xml:space="preserve"> (Long Format)</w:t>
      </w:r>
      <w:bookmarkEnd w:id="29"/>
    </w:p>
    <w:p w14:paraId="10A96D77" w14:textId="77777777" w:rsidR="00E361B7" w:rsidRDefault="00E361B7"/>
    <w:p w14:paraId="483F59A0" w14:textId="540B20EE" w:rsidR="00711EAE" w:rsidRDefault="008A0BAD" w:rsidP="00817442">
      <w:pPr>
        <w:jc w:val="both"/>
      </w:pPr>
      <w:r w:rsidRPr="008A0BAD">
        <w:t xml:space="preserve">Finally, one limitation </w:t>
      </w:r>
      <w:r w:rsidR="00B90FB0">
        <w:t>of</w:t>
      </w:r>
      <w:r w:rsidRPr="008A0BAD">
        <w:t xml:space="preserve"> </w:t>
      </w:r>
      <w:r w:rsidR="00E361B7">
        <w:t>the long format is</w:t>
      </w:r>
      <w:r w:rsidRPr="008A0BAD">
        <w:t xml:space="preserve"> that it is not possible to use ordered probit </w:t>
      </w:r>
      <w:r w:rsidR="00E361B7">
        <w:t xml:space="preserve">(xtoprobit) </w:t>
      </w:r>
      <w:r w:rsidRPr="008A0BAD">
        <w:t xml:space="preserve">to </w:t>
      </w:r>
      <w:r w:rsidR="00B90FB0">
        <w:t>estimate</w:t>
      </w:r>
      <w:r w:rsidRPr="008A0BAD">
        <w:t xml:space="preserve"> these models in Stata. Below, we verify that our findings from OLS models are robust to </w:t>
      </w:r>
      <w:r w:rsidR="00304D0D">
        <w:t xml:space="preserve">ordered probit estimation. Though it is not possible to estimate ordered probit models using panel fixed effects in Stata, we cluster standard errors by respondent. </w:t>
      </w:r>
      <w:r w:rsidR="00B90FB0">
        <w:t>Independents</w:t>
      </w:r>
      <w:r w:rsidR="00A736FB">
        <w:t xml:space="preserve"> </w:t>
      </w:r>
      <w:r w:rsidR="00304D0D">
        <w:t xml:space="preserve">pre-election </w:t>
      </w:r>
      <w:r w:rsidR="00A736FB">
        <w:t>are</w:t>
      </w:r>
      <w:r w:rsidR="00304D0D">
        <w:t xml:space="preserve"> the constant comparison group.</w:t>
      </w:r>
    </w:p>
    <w:p w14:paraId="0833D1B3" w14:textId="47006A23" w:rsidR="00EF2B90" w:rsidRDefault="00EF2B90" w:rsidP="00817442">
      <w:pPr>
        <w:jc w:val="both"/>
      </w:pPr>
    </w:p>
    <w:p w14:paraId="4452C5D3" w14:textId="2A748C6A" w:rsidR="00EF2B90" w:rsidRDefault="00EF2B90" w:rsidP="00EF2B90">
      <w:bookmarkStart w:id="30" w:name="_Hlk135902061"/>
      <w:r>
        <w:t>Table 2 (long format). Post-Election Partisan Gap (Ordered Probit Regression, clustered SEs)</w:t>
      </w:r>
    </w:p>
    <w:bookmarkEnd w:id="30"/>
    <w:p w14:paraId="75F49DB3" w14:textId="77777777" w:rsidR="00EF2B90" w:rsidRDefault="00EF2B90" w:rsidP="00817442">
      <w:pPr>
        <w:jc w:val="both"/>
      </w:pPr>
    </w:p>
    <w:p w14:paraId="415E3075" w14:textId="77777777" w:rsidR="00304D0D" w:rsidRDefault="00304D0D"/>
    <w:tbl>
      <w:tblPr>
        <w:tblW w:w="0" w:type="auto"/>
        <w:jc w:val="center"/>
        <w:tblLayout w:type="fixed"/>
        <w:tblCellMar>
          <w:left w:w="75" w:type="dxa"/>
          <w:right w:w="75" w:type="dxa"/>
        </w:tblCellMar>
        <w:tblLook w:val="0000" w:firstRow="0" w:lastRow="0" w:firstColumn="0" w:lastColumn="0" w:noHBand="0" w:noVBand="0"/>
      </w:tblPr>
      <w:tblGrid>
        <w:gridCol w:w="3243"/>
        <w:gridCol w:w="1584"/>
        <w:gridCol w:w="1584"/>
      </w:tblGrid>
      <w:tr w:rsidR="00304D0D" w14:paraId="39E34240" w14:textId="77777777" w:rsidTr="005070D6">
        <w:trPr>
          <w:jc w:val="center"/>
        </w:trPr>
        <w:tc>
          <w:tcPr>
            <w:tcW w:w="3243" w:type="dxa"/>
            <w:tcBorders>
              <w:top w:val="single" w:sz="6" w:space="0" w:color="auto"/>
              <w:left w:val="nil"/>
              <w:bottom w:val="nil"/>
              <w:right w:val="nil"/>
            </w:tcBorders>
          </w:tcPr>
          <w:p w14:paraId="5575D078" w14:textId="77777777" w:rsidR="00304D0D" w:rsidRDefault="00304D0D" w:rsidP="00304D0D">
            <w:pPr>
              <w:widowControl w:val="0"/>
              <w:autoSpaceDE w:val="0"/>
              <w:autoSpaceDN w:val="0"/>
              <w:adjustRightInd w:val="0"/>
              <w:rPr>
                <w:szCs w:val="24"/>
              </w:rPr>
            </w:pPr>
          </w:p>
        </w:tc>
        <w:tc>
          <w:tcPr>
            <w:tcW w:w="1584" w:type="dxa"/>
            <w:tcBorders>
              <w:top w:val="single" w:sz="6" w:space="0" w:color="auto"/>
              <w:left w:val="nil"/>
              <w:bottom w:val="nil"/>
              <w:right w:val="nil"/>
            </w:tcBorders>
          </w:tcPr>
          <w:p w14:paraId="23CB6EE0" w14:textId="77777777" w:rsidR="00304D0D" w:rsidRDefault="00304D0D" w:rsidP="00304D0D">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4E6954B3" w14:textId="77777777" w:rsidR="00304D0D" w:rsidRDefault="00304D0D" w:rsidP="00304D0D">
            <w:pPr>
              <w:widowControl w:val="0"/>
              <w:autoSpaceDE w:val="0"/>
              <w:autoSpaceDN w:val="0"/>
              <w:adjustRightInd w:val="0"/>
              <w:rPr>
                <w:szCs w:val="24"/>
              </w:rPr>
            </w:pPr>
            <w:r>
              <w:rPr>
                <w:szCs w:val="24"/>
              </w:rPr>
              <w:t>(1)</w:t>
            </w:r>
          </w:p>
        </w:tc>
      </w:tr>
      <w:tr w:rsidR="00304D0D" w14:paraId="27FBB38C" w14:textId="77777777" w:rsidTr="005070D6">
        <w:trPr>
          <w:jc w:val="center"/>
        </w:trPr>
        <w:tc>
          <w:tcPr>
            <w:tcW w:w="3243" w:type="dxa"/>
            <w:tcBorders>
              <w:top w:val="nil"/>
              <w:left w:val="nil"/>
              <w:bottom w:val="single" w:sz="6" w:space="0" w:color="auto"/>
              <w:right w:val="nil"/>
            </w:tcBorders>
          </w:tcPr>
          <w:p w14:paraId="5E716851" w14:textId="77777777" w:rsidR="00304D0D" w:rsidRDefault="00304D0D" w:rsidP="00304D0D">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3FBBC7D0" w14:textId="77777777" w:rsidR="00304D0D" w:rsidRDefault="00304D0D" w:rsidP="00304D0D">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21ED4EFB" w14:textId="77777777" w:rsidR="00304D0D" w:rsidRDefault="00304D0D" w:rsidP="00304D0D">
            <w:pPr>
              <w:widowControl w:val="0"/>
              <w:autoSpaceDE w:val="0"/>
              <w:autoSpaceDN w:val="0"/>
              <w:adjustRightInd w:val="0"/>
              <w:rPr>
                <w:szCs w:val="24"/>
              </w:rPr>
            </w:pPr>
            <w:r>
              <w:rPr>
                <w:szCs w:val="24"/>
              </w:rPr>
              <w:t>Satisfaction with Democracy</w:t>
            </w:r>
          </w:p>
        </w:tc>
      </w:tr>
      <w:tr w:rsidR="00304D0D" w14:paraId="7A88F101" w14:textId="77777777" w:rsidTr="005070D6">
        <w:trPr>
          <w:jc w:val="center"/>
        </w:trPr>
        <w:tc>
          <w:tcPr>
            <w:tcW w:w="3243" w:type="dxa"/>
            <w:tcBorders>
              <w:top w:val="nil"/>
              <w:left w:val="nil"/>
              <w:bottom w:val="nil"/>
              <w:right w:val="nil"/>
            </w:tcBorders>
          </w:tcPr>
          <w:p w14:paraId="7E23DCD2"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40DB51C2"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38DC67DA" w14:textId="77777777" w:rsidR="00304D0D" w:rsidRDefault="00304D0D" w:rsidP="00304D0D">
            <w:pPr>
              <w:widowControl w:val="0"/>
              <w:autoSpaceDE w:val="0"/>
              <w:autoSpaceDN w:val="0"/>
              <w:adjustRightInd w:val="0"/>
              <w:rPr>
                <w:szCs w:val="24"/>
              </w:rPr>
            </w:pPr>
          </w:p>
        </w:tc>
      </w:tr>
      <w:tr w:rsidR="00304D0D" w14:paraId="64C81E9B" w14:textId="77777777" w:rsidTr="005070D6">
        <w:trPr>
          <w:jc w:val="center"/>
        </w:trPr>
        <w:tc>
          <w:tcPr>
            <w:tcW w:w="3243" w:type="dxa"/>
            <w:tcBorders>
              <w:top w:val="nil"/>
              <w:left w:val="nil"/>
              <w:bottom w:val="nil"/>
              <w:right w:val="nil"/>
            </w:tcBorders>
          </w:tcPr>
          <w:p w14:paraId="7292B942" w14:textId="0402B9E3" w:rsidR="00304D0D" w:rsidRDefault="00304D0D" w:rsidP="00304D0D">
            <w:pPr>
              <w:widowControl w:val="0"/>
              <w:autoSpaceDE w:val="0"/>
              <w:autoSpaceDN w:val="0"/>
              <w:adjustRightInd w:val="0"/>
              <w:rPr>
                <w:szCs w:val="24"/>
              </w:rPr>
            </w:pPr>
            <w:r>
              <w:rPr>
                <w:szCs w:val="24"/>
              </w:rPr>
              <w:t>Democrat (pre-election</w:t>
            </w:r>
            <w:r w:rsidR="00EB2134">
              <w:rPr>
                <w:szCs w:val="24"/>
              </w:rPr>
              <w:t>)</w:t>
            </w:r>
          </w:p>
        </w:tc>
        <w:tc>
          <w:tcPr>
            <w:tcW w:w="1584" w:type="dxa"/>
            <w:tcBorders>
              <w:top w:val="nil"/>
              <w:left w:val="nil"/>
              <w:bottom w:val="nil"/>
              <w:right w:val="nil"/>
            </w:tcBorders>
          </w:tcPr>
          <w:p w14:paraId="01DA0999" w14:textId="77777777" w:rsidR="00304D0D" w:rsidRDefault="00304D0D" w:rsidP="00304D0D">
            <w:pPr>
              <w:widowControl w:val="0"/>
              <w:autoSpaceDE w:val="0"/>
              <w:autoSpaceDN w:val="0"/>
              <w:adjustRightInd w:val="0"/>
              <w:rPr>
                <w:szCs w:val="24"/>
              </w:rPr>
            </w:pPr>
            <w:r>
              <w:rPr>
                <w:szCs w:val="24"/>
              </w:rPr>
              <w:t>0.262**</w:t>
            </w:r>
          </w:p>
        </w:tc>
        <w:tc>
          <w:tcPr>
            <w:tcW w:w="1584" w:type="dxa"/>
            <w:tcBorders>
              <w:top w:val="nil"/>
              <w:left w:val="nil"/>
              <w:bottom w:val="nil"/>
              <w:right w:val="nil"/>
            </w:tcBorders>
          </w:tcPr>
          <w:p w14:paraId="24AEE65C" w14:textId="77777777" w:rsidR="00304D0D" w:rsidRDefault="00304D0D" w:rsidP="00304D0D">
            <w:pPr>
              <w:widowControl w:val="0"/>
              <w:autoSpaceDE w:val="0"/>
              <w:autoSpaceDN w:val="0"/>
              <w:adjustRightInd w:val="0"/>
              <w:rPr>
                <w:szCs w:val="24"/>
              </w:rPr>
            </w:pPr>
            <w:r>
              <w:rPr>
                <w:szCs w:val="24"/>
              </w:rPr>
              <w:t>0.213**</w:t>
            </w:r>
          </w:p>
        </w:tc>
      </w:tr>
      <w:tr w:rsidR="00304D0D" w14:paraId="078C0EA4" w14:textId="77777777" w:rsidTr="005070D6">
        <w:trPr>
          <w:jc w:val="center"/>
        </w:trPr>
        <w:tc>
          <w:tcPr>
            <w:tcW w:w="3243" w:type="dxa"/>
            <w:tcBorders>
              <w:top w:val="nil"/>
              <w:left w:val="nil"/>
              <w:bottom w:val="nil"/>
              <w:right w:val="nil"/>
            </w:tcBorders>
          </w:tcPr>
          <w:p w14:paraId="6C4B0037"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14542B01" w14:textId="77777777" w:rsidR="00304D0D" w:rsidRDefault="00304D0D" w:rsidP="00304D0D">
            <w:pPr>
              <w:widowControl w:val="0"/>
              <w:autoSpaceDE w:val="0"/>
              <w:autoSpaceDN w:val="0"/>
              <w:adjustRightInd w:val="0"/>
              <w:rPr>
                <w:szCs w:val="24"/>
              </w:rPr>
            </w:pPr>
            <w:r>
              <w:rPr>
                <w:szCs w:val="24"/>
              </w:rPr>
              <w:t>(0.118)</w:t>
            </w:r>
          </w:p>
        </w:tc>
        <w:tc>
          <w:tcPr>
            <w:tcW w:w="1584" w:type="dxa"/>
            <w:tcBorders>
              <w:top w:val="nil"/>
              <w:left w:val="nil"/>
              <w:bottom w:val="nil"/>
              <w:right w:val="nil"/>
            </w:tcBorders>
          </w:tcPr>
          <w:p w14:paraId="7C0283ED" w14:textId="77777777" w:rsidR="00304D0D" w:rsidRDefault="00304D0D" w:rsidP="00304D0D">
            <w:pPr>
              <w:widowControl w:val="0"/>
              <w:autoSpaceDE w:val="0"/>
              <w:autoSpaceDN w:val="0"/>
              <w:adjustRightInd w:val="0"/>
              <w:rPr>
                <w:szCs w:val="24"/>
              </w:rPr>
            </w:pPr>
            <w:r>
              <w:rPr>
                <w:szCs w:val="24"/>
              </w:rPr>
              <w:t>(0.0957)</w:t>
            </w:r>
          </w:p>
        </w:tc>
      </w:tr>
      <w:tr w:rsidR="00304D0D" w14:paraId="173D069C" w14:textId="77777777" w:rsidTr="005070D6">
        <w:trPr>
          <w:jc w:val="center"/>
        </w:trPr>
        <w:tc>
          <w:tcPr>
            <w:tcW w:w="3243" w:type="dxa"/>
            <w:tcBorders>
              <w:top w:val="nil"/>
              <w:left w:val="nil"/>
              <w:bottom w:val="nil"/>
              <w:right w:val="nil"/>
            </w:tcBorders>
          </w:tcPr>
          <w:p w14:paraId="231A60A7" w14:textId="77777777" w:rsidR="00304D0D" w:rsidRDefault="00304D0D" w:rsidP="00304D0D">
            <w:pPr>
              <w:widowControl w:val="0"/>
              <w:autoSpaceDE w:val="0"/>
              <w:autoSpaceDN w:val="0"/>
              <w:adjustRightInd w:val="0"/>
              <w:rPr>
                <w:szCs w:val="24"/>
              </w:rPr>
            </w:pPr>
            <w:r>
              <w:rPr>
                <w:szCs w:val="24"/>
              </w:rPr>
              <w:t>Democrat (post-election)</w:t>
            </w:r>
          </w:p>
        </w:tc>
        <w:tc>
          <w:tcPr>
            <w:tcW w:w="1584" w:type="dxa"/>
            <w:tcBorders>
              <w:top w:val="nil"/>
              <w:left w:val="nil"/>
              <w:bottom w:val="nil"/>
              <w:right w:val="nil"/>
            </w:tcBorders>
          </w:tcPr>
          <w:p w14:paraId="45FAAD8D" w14:textId="77777777" w:rsidR="00304D0D" w:rsidRDefault="00304D0D" w:rsidP="00304D0D">
            <w:pPr>
              <w:widowControl w:val="0"/>
              <w:autoSpaceDE w:val="0"/>
              <w:autoSpaceDN w:val="0"/>
              <w:adjustRightInd w:val="0"/>
              <w:rPr>
                <w:szCs w:val="24"/>
              </w:rPr>
            </w:pPr>
            <w:r>
              <w:rPr>
                <w:szCs w:val="24"/>
              </w:rPr>
              <w:t>0.290***</w:t>
            </w:r>
          </w:p>
        </w:tc>
        <w:tc>
          <w:tcPr>
            <w:tcW w:w="1584" w:type="dxa"/>
            <w:tcBorders>
              <w:top w:val="nil"/>
              <w:left w:val="nil"/>
              <w:bottom w:val="nil"/>
              <w:right w:val="nil"/>
            </w:tcBorders>
          </w:tcPr>
          <w:p w14:paraId="3CE0CD9E" w14:textId="77777777" w:rsidR="00304D0D" w:rsidRDefault="00304D0D" w:rsidP="00304D0D">
            <w:pPr>
              <w:widowControl w:val="0"/>
              <w:autoSpaceDE w:val="0"/>
              <w:autoSpaceDN w:val="0"/>
              <w:adjustRightInd w:val="0"/>
              <w:rPr>
                <w:szCs w:val="24"/>
              </w:rPr>
            </w:pPr>
            <w:r>
              <w:rPr>
                <w:szCs w:val="24"/>
              </w:rPr>
              <w:t>0.231***</w:t>
            </w:r>
          </w:p>
        </w:tc>
      </w:tr>
      <w:tr w:rsidR="00304D0D" w14:paraId="35C18DDD" w14:textId="77777777" w:rsidTr="005070D6">
        <w:trPr>
          <w:jc w:val="center"/>
        </w:trPr>
        <w:tc>
          <w:tcPr>
            <w:tcW w:w="3243" w:type="dxa"/>
            <w:tcBorders>
              <w:top w:val="nil"/>
              <w:left w:val="nil"/>
              <w:bottom w:val="nil"/>
              <w:right w:val="nil"/>
            </w:tcBorders>
          </w:tcPr>
          <w:p w14:paraId="1B334AD8"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19CAEE7A" w14:textId="77777777" w:rsidR="00304D0D" w:rsidRDefault="00304D0D" w:rsidP="00304D0D">
            <w:pPr>
              <w:widowControl w:val="0"/>
              <w:autoSpaceDE w:val="0"/>
              <w:autoSpaceDN w:val="0"/>
              <w:adjustRightInd w:val="0"/>
              <w:rPr>
                <w:szCs w:val="24"/>
              </w:rPr>
            </w:pPr>
            <w:r>
              <w:rPr>
                <w:szCs w:val="24"/>
              </w:rPr>
              <w:t>(0.108)</w:t>
            </w:r>
          </w:p>
        </w:tc>
        <w:tc>
          <w:tcPr>
            <w:tcW w:w="1584" w:type="dxa"/>
            <w:tcBorders>
              <w:top w:val="nil"/>
              <w:left w:val="nil"/>
              <w:bottom w:val="nil"/>
              <w:right w:val="nil"/>
            </w:tcBorders>
          </w:tcPr>
          <w:p w14:paraId="192B8608" w14:textId="77777777" w:rsidR="00304D0D" w:rsidRDefault="00304D0D" w:rsidP="00304D0D">
            <w:pPr>
              <w:widowControl w:val="0"/>
              <w:autoSpaceDE w:val="0"/>
              <w:autoSpaceDN w:val="0"/>
              <w:adjustRightInd w:val="0"/>
              <w:rPr>
                <w:szCs w:val="24"/>
              </w:rPr>
            </w:pPr>
            <w:r>
              <w:rPr>
                <w:szCs w:val="24"/>
              </w:rPr>
              <w:t>(0.0877)</w:t>
            </w:r>
          </w:p>
        </w:tc>
      </w:tr>
      <w:tr w:rsidR="00304D0D" w14:paraId="12A8AF9B" w14:textId="77777777" w:rsidTr="005070D6">
        <w:trPr>
          <w:jc w:val="center"/>
        </w:trPr>
        <w:tc>
          <w:tcPr>
            <w:tcW w:w="3243" w:type="dxa"/>
            <w:tcBorders>
              <w:top w:val="nil"/>
              <w:left w:val="nil"/>
              <w:bottom w:val="nil"/>
              <w:right w:val="nil"/>
            </w:tcBorders>
          </w:tcPr>
          <w:p w14:paraId="5D6C3086" w14:textId="77777777" w:rsidR="00304D0D" w:rsidRDefault="00304D0D" w:rsidP="00304D0D">
            <w:pPr>
              <w:widowControl w:val="0"/>
              <w:autoSpaceDE w:val="0"/>
              <w:autoSpaceDN w:val="0"/>
              <w:adjustRightInd w:val="0"/>
              <w:rPr>
                <w:szCs w:val="24"/>
              </w:rPr>
            </w:pPr>
            <w:r>
              <w:rPr>
                <w:szCs w:val="24"/>
              </w:rPr>
              <w:t>Republican (pre-election)</w:t>
            </w:r>
          </w:p>
        </w:tc>
        <w:tc>
          <w:tcPr>
            <w:tcW w:w="1584" w:type="dxa"/>
            <w:tcBorders>
              <w:top w:val="nil"/>
              <w:left w:val="nil"/>
              <w:bottom w:val="nil"/>
              <w:right w:val="nil"/>
            </w:tcBorders>
          </w:tcPr>
          <w:p w14:paraId="1A8E6B56" w14:textId="77777777" w:rsidR="00304D0D" w:rsidRDefault="00304D0D" w:rsidP="00304D0D">
            <w:pPr>
              <w:widowControl w:val="0"/>
              <w:autoSpaceDE w:val="0"/>
              <w:autoSpaceDN w:val="0"/>
              <w:adjustRightInd w:val="0"/>
              <w:rPr>
                <w:szCs w:val="24"/>
              </w:rPr>
            </w:pPr>
            <w:r>
              <w:rPr>
                <w:szCs w:val="24"/>
              </w:rPr>
              <w:t>0.550***</w:t>
            </w:r>
          </w:p>
        </w:tc>
        <w:tc>
          <w:tcPr>
            <w:tcW w:w="1584" w:type="dxa"/>
            <w:tcBorders>
              <w:top w:val="nil"/>
              <w:left w:val="nil"/>
              <w:bottom w:val="nil"/>
              <w:right w:val="nil"/>
            </w:tcBorders>
          </w:tcPr>
          <w:p w14:paraId="64B86FDF" w14:textId="77777777" w:rsidR="00304D0D" w:rsidRDefault="00304D0D" w:rsidP="00304D0D">
            <w:pPr>
              <w:widowControl w:val="0"/>
              <w:autoSpaceDE w:val="0"/>
              <w:autoSpaceDN w:val="0"/>
              <w:adjustRightInd w:val="0"/>
              <w:rPr>
                <w:szCs w:val="24"/>
              </w:rPr>
            </w:pPr>
            <w:r>
              <w:rPr>
                <w:szCs w:val="24"/>
              </w:rPr>
              <w:t>0.439***</w:t>
            </w:r>
          </w:p>
        </w:tc>
      </w:tr>
      <w:tr w:rsidR="00304D0D" w14:paraId="3E816D63" w14:textId="77777777" w:rsidTr="005070D6">
        <w:trPr>
          <w:jc w:val="center"/>
        </w:trPr>
        <w:tc>
          <w:tcPr>
            <w:tcW w:w="3243" w:type="dxa"/>
            <w:tcBorders>
              <w:top w:val="nil"/>
              <w:left w:val="nil"/>
              <w:bottom w:val="nil"/>
              <w:right w:val="nil"/>
            </w:tcBorders>
          </w:tcPr>
          <w:p w14:paraId="6C658EDE"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0F26D862" w14:textId="77777777" w:rsidR="00304D0D" w:rsidRDefault="00304D0D" w:rsidP="00304D0D">
            <w:pPr>
              <w:widowControl w:val="0"/>
              <w:autoSpaceDE w:val="0"/>
              <w:autoSpaceDN w:val="0"/>
              <w:adjustRightInd w:val="0"/>
              <w:rPr>
                <w:szCs w:val="24"/>
              </w:rPr>
            </w:pPr>
            <w:r>
              <w:rPr>
                <w:szCs w:val="24"/>
              </w:rPr>
              <w:t>(0.131)</w:t>
            </w:r>
          </w:p>
        </w:tc>
        <w:tc>
          <w:tcPr>
            <w:tcW w:w="1584" w:type="dxa"/>
            <w:tcBorders>
              <w:top w:val="nil"/>
              <w:left w:val="nil"/>
              <w:bottom w:val="nil"/>
              <w:right w:val="nil"/>
            </w:tcBorders>
          </w:tcPr>
          <w:p w14:paraId="6047D348" w14:textId="77777777" w:rsidR="00304D0D" w:rsidRDefault="00304D0D" w:rsidP="00304D0D">
            <w:pPr>
              <w:widowControl w:val="0"/>
              <w:autoSpaceDE w:val="0"/>
              <w:autoSpaceDN w:val="0"/>
              <w:adjustRightInd w:val="0"/>
              <w:rPr>
                <w:szCs w:val="24"/>
              </w:rPr>
            </w:pPr>
            <w:r>
              <w:rPr>
                <w:szCs w:val="24"/>
              </w:rPr>
              <w:t>(0.104)</w:t>
            </w:r>
          </w:p>
        </w:tc>
      </w:tr>
      <w:tr w:rsidR="00304D0D" w14:paraId="56D14840" w14:textId="77777777" w:rsidTr="005070D6">
        <w:trPr>
          <w:jc w:val="center"/>
        </w:trPr>
        <w:tc>
          <w:tcPr>
            <w:tcW w:w="3243" w:type="dxa"/>
            <w:tcBorders>
              <w:top w:val="nil"/>
              <w:left w:val="nil"/>
              <w:bottom w:val="nil"/>
              <w:right w:val="nil"/>
            </w:tcBorders>
          </w:tcPr>
          <w:p w14:paraId="064E4EF4" w14:textId="77777777" w:rsidR="00304D0D" w:rsidRDefault="00304D0D" w:rsidP="00304D0D">
            <w:pPr>
              <w:widowControl w:val="0"/>
              <w:autoSpaceDE w:val="0"/>
              <w:autoSpaceDN w:val="0"/>
              <w:adjustRightInd w:val="0"/>
              <w:rPr>
                <w:szCs w:val="24"/>
              </w:rPr>
            </w:pPr>
            <w:r>
              <w:rPr>
                <w:szCs w:val="24"/>
              </w:rPr>
              <w:t>Republican (post-election)</w:t>
            </w:r>
          </w:p>
        </w:tc>
        <w:tc>
          <w:tcPr>
            <w:tcW w:w="1584" w:type="dxa"/>
            <w:tcBorders>
              <w:top w:val="nil"/>
              <w:left w:val="nil"/>
              <w:bottom w:val="nil"/>
              <w:right w:val="nil"/>
            </w:tcBorders>
          </w:tcPr>
          <w:p w14:paraId="05378DE8" w14:textId="77777777" w:rsidR="00304D0D" w:rsidRDefault="00304D0D" w:rsidP="00304D0D">
            <w:pPr>
              <w:widowControl w:val="0"/>
              <w:autoSpaceDE w:val="0"/>
              <w:autoSpaceDN w:val="0"/>
              <w:adjustRightInd w:val="0"/>
              <w:rPr>
                <w:szCs w:val="24"/>
              </w:rPr>
            </w:pPr>
            <w:r>
              <w:rPr>
                <w:szCs w:val="24"/>
              </w:rPr>
              <w:t>-0.310***</w:t>
            </w:r>
          </w:p>
        </w:tc>
        <w:tc>
          <w:tcPr>
            <w:tcW w:w="1584" w:type="dxa"/>
            <w:tcBorders>
              <w:top w:val="nil"/>
              <w:left w:val="nil"/>
              <w:bottom w:val="nil"/>
              <w:right w:val="nil"/>
            </w:tcBorders>
          </w:tcPr>
          <w:p w14:paraId="3F4BB7A7" w14:textId="77777777" w:rsidR="00304D0D" w:rsidRDefault="00304D0D" w:rsidP="00304D0D">
            <w:pPr>
              <w:widowControl w:val="0"/>
              <w:autoSpaceDE w:val="0"/>
              <w:autoSpaceDN w:val="0"/>
              <w:adjustRightInd w:val="0"/>
              <w:rPr>
                <w:szCs w:val="24"/>
              </w:rPr>
            </w:pPr>
            <w:r>
              <w:rPr>
                <w:szCs w:val="24"/>
              </w:rPr>
              <w:t>-0.244**</w:t>
            </w:r>
          </w:p>
        </w:tc>
      </w:tr>
      <w:tr w:rsidR="00304D0D" w14:paraId="76D91BFF" w14:textId="77777777" w:rsidTr="005070D6">
        <w:trPr>
          <w:jc w:val="center"/>
        </w:trPr>
        <w:tc>
          <w:tcPr>
            <w:tcW w:w="3243" w:type="dxa"/>
            <w:tcBorders>
              <w:top w:val="nil"/>
              <w:left w:val="nil"/>
              <w:bottom w:val="nil"/>
              <w:right w:val="nil"/>
            </w:tcBorders>
          </w:tcPr>
          <w:p w14:paraId="35CD9D23"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2C12120C" w14:textId="77777777" w:rsidR="00304D0D" w:rsidRDefault="00304D0D" w:rsidP="00304D0D">
            <w:pPr>
              <w:widowControl w:val="0"/>
              <w:autoSpaceDE w:val="0"/>
              <w:autoSpaceDN w:val="0"/>
              <w:adjustRightInd w:val="0"/>
              <w:rPr>
                <w:szCs w:val="24"/>
              </w:rPr>
            </w:pPr>
            <w:r>
              <w:rPr>
                <w:szCs w:val="24"/>
              </w:rPr>
              <w:t>(0.118)</w:t>
            </w:r>
          </w:p>
        </w:tc>
        <w:tc>
          <w:tcPr>
            <w:tcW w:w="1584" w:type="dxa"/>
            <w:tcBorders>
              <w:top w:val="nil"/>
              <w:left w:val="nil"/>
              <w:bottom w:val="nil"/>
              <w:right w:val="nil"/>
            </w:tcBorders>
          </w:tcPr>
          <w:p w14:paraId="4C4B1107" w14:textId="77777777" w:rsidR="00304D0D" w:rsidRDefault="00304D0D" w:rsidP="00304D0D">
            <w:pPr>
              <w:widowControl w:val="0"/>
              <w:autoSpaceDE w:val="0"/>
              <w:autoSpaceDN w:val="0"/>
              <w:adjustRightInd w:val="0"/>
              <w:rPr>
                <w:szCs w:val="24"/>
              </w:rPr>
            </w:pPr>
            <w:r>
              <w:rPr>
                <w:szCs w:val="24"/>
              </w:rPr>
              <w:t>(0.0952)</w:t>
            </w:r>
          </w:p>
        </w:tc>
      </w:tr>
      <w:tr w:rsidR="00304D0D" w14:paraId="3420D009" w14:textId="77777777" w:rsidTr="005070D6">
        <w:trPr>
          <w:jc w:val="center"/>
        </w:trPr>
        <w:tc>
          <w:tcPr>
            <w:tcW w:w="3243" w:type="dxa"/>
            <w:tcBorders>
              <w:top w:val="nil"/>
              <w:left w:val="nil"/>
              <w:bottom w:val="nil"/>
              <w:right w:val="nil"/>
            </w:tcBorders>
          </w:tcPr>
          <w:p w14:paraId="0213F968" w14:textId="77777777" w:rsidR="00304D0D" w:rsidRDefault="00304D0D" w:rsidP="00304D0D">
            <w:pPr>
              <w:widowControl w:val="0"/>
              <w:autoSpaceDE w:val="0"/>
              <w:autoSpaceDN w:val="0"/>
              <w:adjustRightInd w:val="0"/>
              <w:rPr>
                <w:szCs w:val="24"/>
              </w:rPr>
            </w:pPr>
            <w:r>
              <w:rPr>
                <w:szCs w:val="24"/>
              </w:rPr>
              <w:t>Independent (post-election)</w:t>
            </w:r>
          </w:p>
        </w:tc>
        <w:tc>
          <w:tcPr>
            <w:tcW w:w="1584" w:type="dxa"/>
            <w:tcBorders>
              <w:top w:val="nil"/>
              <w:left w:val="nil"/>
              <w:bottom w:val="nil"/>
              <w:right w:val="nil"/>
            </w:tcBorders>
          </w:tcPr>
          <w:p w14:paraId="5353B052" w14:textId="77777777" w:rsidR="00304D0D" w:rsidRDefault="00304D0D" w:rsidP="00304D0D">
            <w:pPr>
              <w:widowControl w:val="0"/>
              <w:autoSpaceDE w:val="0"/>
              <w:autoSpaceDN w:val="0"/>
              <w:adjustRightInd w:val="0"/>
              <w:rPr>
                <w:szCs w:val="24"/>
              </w:rPr>
            </w:pPr>
            <w:r>
              <w:rPr>
                <w:szCs w:val="24"/>
              </w:rPr>
              <w:t>-0.00421</w:t>
            </w:r>
          </w:p>
        </w:tc>
        <w:tc>
          <w:tcPr>
            <w:tcW w:w="1584" w:type="dxa"/>
            <w:tcBorders>
              <w:top w:val="nil"/>
              <w:left w:val="nil"/>
              <w:bottom w:val="nil"/>
              <w:right w:val="nil"/>
            </w:tcBorders>
          </w:tcPr>
          <w:p w14:paraId="4CA013B4" w14:textId="77777777" w:rsidR="00304D0D" w:rsidRDefault="00304D0D" w:rsidP="00304D0D">
            <w:pPr>
              <w:widowControl w:val="0"/>
              <w:autoSpaceDE w:val="0"/>
              <w:autoSpaceDN w:val="0"/>
              <w:adjustRightInd w:val="0"/>
              <w:rPr>
                <w:szCs w:val="24"/>
              </w:rPr>
            </w:pPr>
            <w:r>
              <w:rPr>
                <w:szCs w:val="24"/>
              </w:rPr>
              <w:t>-0.00239</w:t>
            </w:r>
          </w:p>
        </w:tc>
      </w:tr>
      <w:tr w:rsidR="00304D0D" w14:paraId="4FAEE63E" w14:textId="77777777" w:rsidTr="005070D6">
        <w:trPr>
          <w:jc w:val="center"/>
        </w:trPr>
        <w:tc>
          <w:tcPr>
            <w:tcW w:w="3243" w:type="dxa"/>
            <w:tcBorders>
              <w:top w:val="nil"/>
              <w:left w:val="nil"/>
              <w:bottom w:val="nil"/>
              <w:right w:val="nil"/>
            </w:tcBorders>
          </w:tcPr>
          <w:p w14:paraId="69D9B578"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6013B261" w14:textId="77777777" w:rsidR="00304D0D" w:rsidRDefault="00304D0D" w:rsidP="00304D0D">
            <w:pPr>
              <w:widowControl w:val="0"/>
              <w:autoSpaceDE w:val="0"/>
              <w:autoSpaceDN w:val="0"/>
              <w:adjustRightInd w:val="0"/>
              <w:rPr>
                <w:szCs w:val="24"/>
              </w:rPr>
            </w:pPr>
            <w:r>
              <w:rPr>
                <w:szCs w:val="24"/>
              </w:rPr>
              <w:t>(0.0812)</w:t>
            </w:r>
          </w:p>
        </w:tc>
        <w:tc>
          <w:tcPr>
            <w:tcW w:w="1584" w:type="dxa"/>
            <w:tcBorders>
              <w:top w:val="nil"/>
              <w:left w:val="nil"/>
              <w:bottom w:val="nil"/>
              <w:right w:val="nil"/>
            </w:tcBorders>
          </w:tcPr>
          <w:p w14:paraId="6EAF21C1" w14:textId="77777777" w:rsidR="00304D0D" w:rsidRDefault="00304D0D" w:rsidP="00304D0D">
            <w:pPr>
              <w:widowControl w:val="0"/>
              <w:autoSpaceDE w:val="0"/>
              <w:autoSpaceDN w:val="0"/>
              <w:adjustRightInd w:val="0"/>
              <w:rPr>
                <w:szCs w:val="24"/>
              </w:rPr>
            </w:pPr>
            <w:r>
              <w:rPr>
                <w:szCs w:val="24"/>
              </w:rPr>
              <w:t>(0.0665)</w:t>
            </w:r>
          </w:p>
        </w:tc>
      </w:tr>
      <w:tr w:rsidR="00304D0D" w14:paraId="6F76831A" w14:textId="77777777" w:rsidTr="005070D6">
        <w:trPr>
          <w:jc w:val="center"/>
        </w:trPr>
        <w:tc>
          <w:tcPr>
            <w:tcW w:w="3243" w:type="dxa"/>
            <w:tcBorders>
              <w:top w:val="nil"/>
              <w:left w:val="nil"/>
              <w:bottom w:val="nil"/>
              <w:right w:val="nil"/>
            </w:tcBorders>
          </w:tcPr>
          <w:p w14:paraId="03C3BF8E" w14:textId="77777777" w:rsidR="00304D0D" w:rsidRDefault="00304D0D" w:rsidP="00304D0D">
            <w:pPr>
              <w:widowControl w:val="0"/>
              <w:autoSpaceDE w:val="0"/>
              <w:autoSpaceDN w:val="0"/>
              <w:adjustRightInd w:val="0"/>
              <w:rPr>
                <w:szCs w:val="24"/>
              </w:rPr>
            </w:pPr>
            <w:r>
              <w:rPr>
                <w:szCs w:val="24"/>
              </w:rPr>
              <w:t>Constant cut1</w:t>
            </w:r>
          </w:p>
        </w:tc>
        <w:tc>
          <w:tcPr>
            <w:tcW w:w="1584" w:type="dxa"/>
            <w:tcBorders>
              <w:top w:val="nil"/>
              <w:left w:val="nil"/>
              <w:bottom w:val="nil"/>
              <w:right w:val="nil"/>
            </w:tcBorders>
          </w:tcPr>
          <w:p w14:paraId="079854B3" w14:textId="77777777" w:rsidR="00304D0D" w:rsidRDefault="00304D0D" w:rsidP="00304D0D">
            <w:pPr>
              <w:widowControl w:val="0"/>
              <w:autoSpaceDE w:val="0"/>
              <w:autoSpaceDN w:val="0"/>
              <w:adjustRightInd w:val="0"/>
              <w:rPr>
                <w:szCs w:val="24"/>
              </w:rPr>
            </w:pPr>
            <w:r>
              <w:rPr>
                <w:szCs w:val="24"/>
              </w:rPr>
              <w:t>-0.903***</w:t>
            </w:r>
          </w:p>
        </w:tc>
        <w:tc>
          <w:tcPr>
            <w:tcW w:w="1584" w:type="dxa"/>
            <w:tcBorders>
              <w:top w:val="nil"/>
              <w:left w:val="nil"/>
              <w:bottom w:val="nil"/>
              <w:right w:val="nil"/>
            </w:tcBorders>
          </w:tcPr>
          <w:p w14:paraId="79F60DA6" w14:textId="77777777" w:rsidR="00304D0D" w:rsidRDefault="00304D0D" w:rsidP="00304D0D">
            <w:pPr>
              <w:widowControl w:val="0"/>
              <w:autoSpaceDE w:val="0"/>
              <w:autoSpaceDN w:val="0"/>
              <w:adjustRightInd w:val="0"/>
              <w:rPr>
                <w:szCs w:val="24"/>
              </w:rPr>
            </w:pPr>
          </w:p>
        </w:tc>
      </w:tr>
      <w:tr w:rsidR="00304D0D" w14:paraId="2995CE65" w14:textId="77777777" w:rsidTr="005070D6">
        <w:trPr>
          <w:jc w:val="center"/>
        </w:trPr>
        <w:tc>
          <w:tcPr>
            <w:tcW w:w="3243" w:type="dxa"/>
            <w:tcBorders>
              <w:top w:val="nil"/>
              <w:left w:val="nil"/>
              <w:bottom w:val="nil"/>
              <w:right w:val="nil"/>
            </w:tcBorders>
          </w:tcPr>
          <w:p w14:paraId="30906891"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2F0860B6" w14:textId="77777777" w:rsidR="00304D0D" w:rsidRDefault="00304D0D" w:rsidP="00304D0D">
            <w:pPr>
              <w:widowControl w:val="0"/>
              <w:autoSpaceDE w:val="0"/>
              <w:autoSpaceDN w:val="0"/>
              <w:adjustRightInd w:val="0"/>
              <w:rPr>
                <w:szCs w:val="24"/>
              </w:rPr>
            </w:pPr>
            <w:r>
              <w:rPr>
                <w:szCs w:val="24"/>
              </w:rPr>
              <w:t>(0.0997)</w:t>
            </w:r>
          </w:p>
        </w:tc>
        <w:tc>
          <w:tcPr>
            <w:tcW w:w="1584" w:type="dxa"/>
            <w:tcBorders>
              <w:top w:val="nil"/>
              <w:left w:val="nil"/>
              <w:bottom w:val="nil"/>
              <w:right w:val="nil"/>
            </w:tcBorders>
          </w:tcPr>
          <w:p w14:paraId="6F72FE61" w14:textId="77777777" w:rsidR="00304D0D" w:rsidRDefault="00304D0D" w:rsidP="00304D0D">
            <w:pPr>
              <w:widowControl w:val="0"/>
              <w:autoSpaceDE w:val="0"/>
              <w:autoSpaceDN w:val="0"/>
              <w:adjustRightInd w:val="0"/>
              <w:rPr>
                <w:szCs w:val="24"/>
              </w:rPr>
            </w:pPr>
          </w:p>
        </w:tc>
      </w:tr>
      <w:tr w:rsidR="00304D0D" w14:paraId="3F39A9FD" w14:textId="77777777" w:rsidTr="005070D6">
        <w:trPr>
          <w:jc w:val="center"/>
        </w:trPr>
        <w:tc>
          <w:tcPr>
            <w:tcW w:w="3243" w:type="dxa"/>
            <w:tcBorders>
              <w:top w:val="nil"/>
              <w:left w:val="nil"/>
              <w:bottom w:val="nil"/>
              <w:right w:val="nil"/>
            </w:tcBorders>
          </w:tcPr>
          <w:p w14:paraId="731BB59B" w14:textId="77777777" w:rsidR="00304D0D" w:rsidRDefault="00304D0D" w:rsidP="00304D0D">
            <w:pPr>
              <w:widowControl w:val="0"/>
              <w:autoSpaceDE w:val="0"/>
              <w:autoSpaceDN w:val="0"/>
              <w:adjustRightInd w:val="0"/>
              <w:rPr>
                <w:szCs w:val="24"/>
              </w:rPr>
            </w:pPr>
            <w:r>
              <w:rPr>
                <w:szCs w:val="24"/>
              </w:rPr>
              <w:t>Constant cut2</w:t>
            </w:r>
          </w:p>
        </w:tc>
        <w:tc>
          <w:tcPr>
            <w:tcW w:w="1584" w:type="dxa"/>
            <w:tcBorders>
              <w:top w:val="nil"/>
              <w:left w:val="nil"/>
              <w:bottom w:val="nil"/>
              <w:right w:val="nil"/>
            </w:tcBorders>
          </w:tcPr>
          <w:p w14:paraId="0912EF00" w14:textId="77777777" w:rsidR="00304D0D" w:rsidRDefault="00304D0D" w:rsidP="00304D0D">
            <w:pPr>
              <w:widowControl w:val="0"/>
              <w:autoSpaceDE w:val="0"/>
              <w:autoSpaceDN w:val="0"/>
              <w:adjustRightInd w:val="0"/>
              <w:rPr>
                <w:szCs w:val="24"/>
              </w:rPr>
            </w:pPr>
            <w:r>
              <w:rPr>
                <w:szCs w:val="24"/>
              </w:rPr>
              <w:t>0.124</w:t>
            </w:r>
          </w:p>
        </w:tc>
        <w:tc>
          <w:tcPr>
            <w:tcW w:w="1584" w:type="dxa"/>
            <w:tcBorders>
              <w:top w:val="nil"/>
              <w:left w:val="nil"/>
              <w:bottom w:val="nil"/>
              <w:right w:val="nil"/>
            </w:tcBorders>
          </w:tcPr>
          <w:p w14:paraId="366797DC" w14:textId="77777777" w:rsidR="00304D0D" w:rsidRDefault="00304D0D" w:rsidP="00304D0D">
            <w:pPr>
              <w:widowControl w:val="0"/>
              <w:autoSpaceDE w:val="0"/>
              <w:autoSpaceDN w:val="0"/>
              <w:adjustRightInd w:val="0"/>
              <w:rPr>
                <w:szCs w:val="24"/>
              </w:rPr>
            </w:pPr>
          </w:p>
        </w:tc>
      </w:tr>
      <w:tr w:rsidR="00304D0D" w14:paraId="3F8DAE3F" w14:textId="77777777" w:rsidTr="005070D6">
        <w:trPr>
          <w:jc w:val="center"/>
        </w:trPr>
        <w:tc>
          <w:tcPr>
            <w:tcW w:w="3243" w:type="dxa"/>
            <w:tcBorders>
              <w:top w:val="nil"/>
              <w:left w:val="nil"/>
              <w:bottom w:val="nil"/>
              <w:right w:val="nil"/>
            </w:tcBorders>
          </w:tcPr>
          <w:p w14:paraId="223B2B4D"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52F8DB06" w14:textId="77777777" w:rsidR="00304D0D" w:rsidRDefault="00304D0D" w:rsidP="00304D0D">
            <w:pPr>
              <w:widowControl w:val="0"/>
              <w:autoSpaceDE w:val="0"/>
              <w:autoSpaceDN w:val="0"/>
              <w:adjustRightInd w:val="0"/>
              <w:rPr>
                <w:szCs w:val="24"/>
              </w:rPr>
            </w:pPr>
            <w:r>
              <w:rPr>
                <w:szCs w:val="24"/>
              </w:rPr>
              <w:t>(0.0946)</w:t>
            </w:r>
          </w:p>
        </w:tc>
        <w:tc>
          <w:tcPr>
            <w:tcW w:w="1584" w:type="dxa"/>
            <w:tcBorders>
              <w:top w:val="nil"/>
              <w:left w:val="nil"/>
              <w:bottom w:val="nil"/>
              <w:right w:val="nil"/>
            </w:tcBorders>
          </w:tcPr>
          <w:p w14:paraId="2FF75BE8" w14:textId="77777777" w:rsidR="00304D0D" w:rsidRDefault="00304D0D" w:rsidP="00304D0D">
            <w:pPr>
              <w:widowControl w:val="0"/>
              <w:autoSpaceDE w:val="0"/>
              <w:autoSpaceDN w:val="0"/>
              <w:adjustRightInd w:val="0"/>
              <w:rPr>
                <w:szCs w:val="24"/>
              </w:rPr>
            </w:pPr>
          </w:p>
        </w:tc>
      </w:tr>
      <w:tr w:rsidR="00304D0D" w14:paraId="0272BC8C" w14:textId="77777777" w:rsidTr="005070D6">
        <w:trPr>
          <w:jc w:val="center"/>
        </w:trPr>
        <w:tc>
          <w:tcPr>
            <w:tcW w:w="3243" w:type="dxa"/>
            <w:tcBorders>
              <w:top w:val="nil"/>
              <w:left w:val="nil"/>
              <w:bottom w:val="nil"/>
              <w:right w:val="nil"/>
            </w:tcBorders>
          </w:tcPr>
          <w:p w14:paraId="39626DFF" w14:textId="77777777" w:rsidR="00304D0D" w:rsidRDefault="00304D0D" w:rsidP="00304D0D">
            <w:pPr>
              <w:widowControl w:val="0"/>
              <w:autoSpaceDE w:val="0"/>
              <w:autoSpaceDN w:val="0"/>
              <w:adjustRightInd w:val="0"/>
              <w:rPr>
                <w:szCs w:val="24"/>
              </w:rPr>
            </w:pPr>
            <w:r>
              <w:rPr>
                <w:szCs w:val="24"/>
              </w:rPr>
              <w:t>Constant cut3</w:t>
            </w:r>
          </w:p>
        </w:tc>
        <w:tc>
          <w:tcPr>
            <w:tcW w:w="1584" w:type="dxa"/>
            <w:tcBorders>
              <w:top w:val="nil"/>
              <w:left w:val="nil"/>
              <w:bottom w:val="nil"/>
              <w:right w:val="nil"/>
            </w:tcBorders>
          </w:tcPr>
          <w:p w14:paraId="10229194" w14:textId="77777777" w:rsidR="00304D0D" w:rsidRDefault="00304D0D" w:rsidP="00304D0D">
            <w:pPr>
              <w:widowControl w:val="0"/>
              <w:autoSpaceDE w:val="0"/>
              <w:autoSpaceDN w:val="0"/>
              <w:adjustRightInd w:val="0"/>
              <w:rPr>
                <w:szCs w:val="24"/>
              </w:rPr>
            </w:pPr>
            <w:r>
              <w:rPr>
                <w:szCs w:val="24"/>
              </w:rPr>
              <w:t>1.400***</w:t>
            </w:r>
          </w:p>
        </w:tc>
        <w:tc>
          <w:tcPr>
            <w:tcW w:w="1584" w:type="dxa"/>
            <w:tcBorders>
              <w:top w:val="nil"/>
              <w:left w:val="nil"/>
              <w:bottom w:val="nil"/>
              <w:right w:val="nil"/>
            </w:tcBorders>
          </w:tcPr>
          <w:p w14:paraId="19378840" w14:textId="77777777" w:rsidR="00304D0D" w:rsidRDefault="00304D0D" w:rsidP="00304D0D">
            <w:pPr>
              <w:widowControl w:val="0"/>
              <w:autoSpaceDE w:val="0"/>
              <w:autoSpaceDN w:val="0"/>
              <w:adjustRightInd w:val="0"/>
              <w:rPr>
                <w:szCs w:val="24"/>
              </w:rPr>
            </w:pPr>
          </w:p>
        </w:tc>
      </w:tr>
      <w:tr w:rsidR="00304D0D" w14:paraId="51E1602C" w14:textId="77777777" w:rsidTr="005070D6">
        <w:trPr>
          <w:jc w:val="center"/>
        </w:trPr>
        <w:tc>
          <w:tcPr>
            <w:tcW w:w="3243" w:type="dxa"/>
            <w:tcBorders>
              <w:top w:val="nil"/>
              <w:left w:val="nil"/>
              <w:bottom w:val="nil"/>
              <w:right w:val="nil"/>
            </w:tcBorders>
          </w:tcPr>
          <w:p w14:paraId="06B7EA4E"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58A46297" w14:textId="77777777" w:rsidR="00304D0D" w:rsidRDefault="00304D0D" w:rsidP="00304D0D">
            <w:pPr>
              <w:widowControl w:val="0"/>
              <w:autoSpaceDE w:val="0"/>
              <w:autoSpaceDN w:val="0"/>
              <w:adjustRightInd w:val="0"/>
              <w:rPr>
                <w:szCs w:val="24"/>
              </w:rPr>
            </w:pPr>
            <w:r>
              <w:rPr>
                <w:szCs w:val="24"/>
              </w:rPr>
              <w:t>(0.106)</w:t>
            </w:r>
          </w:p>
        </w:tc>
        <w:tc>
          <w:tcPr>
            <w:tcW w:w="1584" w:type="dxa"/>
            <w:tcBorders>
              <w:top w:val="nil"/>
              <w:left w:val="nil"/>
              <w:bottom w:val="nil"/>
              <w:right w:val="nil"/>
            </w:tcBorders>
          </w:tcPr>
          <w:p w14:paraId="35672ACA" w14:textId="77777777" w:rsidR="00304D0D" w:rsidRDefault="00304D0D" w:rsidP="00304D0D">
            <w:pPr>
              <w:widowControl w:val="0"/>
              <w:autoSpaceDE w:val="0"/>
              <w:autoSpaceDN w:val="0"/>
              <w:adjustRightInd w:val="0"/>
              <w:rPr>
                <w:szCs w:val="24"/>
              </w:rPr>
            </w:pPr>
          </w:p>
        </w:tc>
      </w:tr>
      <w:tr w:rsidR="00304D0D" w14:paraId="6646D611" w14:textId="77777777" w:rsidTr="005070D6">
        <w:trPr>
          <w:jc w:val="center"/>
        </w:trPr>
        <w:tc>
          <w:tcPr>
            <w:tcW w:w="3243" w:type="dxa"/>
            <w:tcBorders>
              <w:top w:val="nil"/>
              <w:left w:val="nil"/>
              <w:bottom w:val="nil"/>
              <w:right w:val="nil"/>
            </w:tcBorders>
          </w:tcPr>
          <w:p w14:paraId="4E335B30" w14:textId="77777777" w:rsidR="00304D0D" w:rsidRDefault="00304D0D" w:rsidP="00304D0D">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233E2D29"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235746E0" w14:textId="77777777" w:rsidR="00304D0D" w:rsidRDefault="00304D0D" w:rsidP="00304D0D">
            <w:pPr>
              <w:widowControl w:val="0"/>
              <w:autoSpaceDE w:val="0"/>
              <w:autoSpaceDN w:val="0"/>
              <w:adjustRightInd w:val="0"/>
              <w:rPr>
                <w:szCs w:val="24"/>
              </w:rPr>
            </w:pPr>
            <w:r>
              <w:rPr>
                <w:szCs w:val="24"/>
              </w:rPr>
              <w:t>2.347***</w:t>
            </w:r>
          </w:p>
        </w:tc>
      </w:tr>
      <w:tr w:rsidR="00304D0D" w14:paraId="758D7040" w14:textId="77777777" w:rsidTr="005070D6">
        <w:trPr>
          <w:jc w:val="center"/>
        </w:trPr>
        <w:tc>
          <w:tcPr>
            <w:tcW w:w="3243" w:type="dxa"/>
            <w:tcBorders>
              <w:top w:val="nil"/>
              <w:left w:val="nil"/>
              <w:bottom w:val="nil"/>
              <w:right w:val="nil"/>
            </w:tcBorders>
          </w:tcPr>
          <w:p w14:paraId="468F2A15"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7D4E54A5"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41124929" w14:textId="77777777" w:rsidR="00304D0D" w:rsidRDefault="00304D0D" w:rsidP="00304D0D">
            <w:pPr>
              <w:widowControl w:val="0"/>
              <w:autoSpaceDE w:val="0"/>
              <w:autoSpaceDN w:val="0"/>
              <w:adjustRightInd w:val="0"/>
              <w:rPr>
                <w:szCs w:val="24"/>
              </w:rPr>
            </w:pPr>
            <w:r>
              <w:rPr>
                <w:szCs w:val="24"/>
              </w:rPr>
              <w:t>(0.0746)</w:t>
            </w:r>
          </w:p>
        </w:tc>
      </w:tr>
      <w:tr w:rsidR="00304D0D" w14:paraId="6E882C2E" w14:textId="77777777" w:rsidTr="005070D6">
        <w:trPr>
          <w:jc w:val="center"/>
        </w:trPr>
        <w:tc>
          <w:tcPr>
            <w:tcW w:w="3243" w:type="dxa"/>
            <w:tcBorders>
              <w:top w:val="nil"/>
              <w:left w:val="nil"/>
              <w:bottom w:val="nil"/>
              <w:right w:val="nil"/>
            </w:tcBorders>
          </w:tcPr>
          <w:p w14:paraId="4E183698" w14:textId="77777777" w:rsidR="00304D0D" w:rsidRDefault="00304D0D" w:rsidP="00304D0D">
            <w:pPr>
              <w:widowControl w:val="0"/>
              <w:autoSpaceDE w:val="0"/>
              <w:autoSpaceDN w:val="0"/>
              <w:adjustRightInd w:val="0"/>
              <w:rPr>
                <w:szCs w:val="24"/>
              </w:rPr>
            </w:pPr>
            <w:r>
              <w:rPr>
                <w:szCs w:val="24"/>
              </w:rPr>
              <w:t>SEs</w:t>
            </w:r>
          </w:p>
        </w:tc>
        <w:tc>
          <w:tcPr>
            <w:tcW w:w="1584" w:type="dxa"/>
            <w:tcBorders>
              <w:top w:val="nil"/>
              <w:left w:val="nil"/>
              <w:bottom w:val="nil"/>
              <w:right w:val="nil"/>
            </w:tcBorders>
          </w:tcPr>
          <w:p w14:paraId="11F33C10" w14:textId="77777777" w:rsidR="00304D0D" w:rsidRDefault="00304D0D" w:rsidP="00304D0D">
            <w:pPr>
              <w:widowControl w:val="0"/>
              <w:autoSpaceDE w:val="0"/>
              <w:autoSpaceDN w:val="0"/>
              <w:adjustRightInd w:val="0"/>
              <w:rPr>
                <w:szCs w:val="24"/>
              </w:rPr>
            </w:pPr>
            <w:r>
              <w:rPr>
                <w:szCs w:val="24"/>
              </w:rPr>
              <w:t>Clustered by</w:t>
            </w:r>
          </w:p>
          <w:p w14:paraId="3B53F94B" w14:textId="6268D035" w:rsidR="00304D0D" w:rsidRDefault="00EB2134" w:rsidP="00304D0D">
            <w:pPr>
              <w:widowControl w:val="0"/>
              <w:autoSpaceDE w:val="0"/>
              <w:autoSpaceDN w:val="0"/>
              <w:adjustRightInd w:val="0"/>
              <w:rPr>
                <w:szCs w:val="24"/>
              </w:rPr>
            </w:pPr>
            <w:r>
              <w:rPr>
                <w:szCs w:val="24"/>
              </w:rPr>
              <w:t>p</w:t>
            </w:r>
            <w:r w:rsidR="00304D0D">
              <w:rPr>
                <w:szCs w:val="24"/>
              </w:rPr>
              <w:t>anel respondent</w:t>
            </w:r>
          </w:p>
        </w:tc>
        <w:tc>
          <w:tcPr>
            <w:tcW w:w="1584" w:type="dxa"/>
            <w:tcBorders>
              <w:top w:val="nil"/>
              <w:left w:val="nil"/>
              <w:bottom w:val="nil"/>
              <w:right w:val="nil"/>
            </w:tcBorders>
          </w:tcPr>
          <w:p w14:paraId="1F8F9707" w14:textId="77777777" w:rsidR="00304D0D" w:rsidRDefault="00304D0D" w:rsidP="00304D0D">
            <w:pPr>
              <w:widowControl w:val="0"/>
              <w:autoSpaceDE w:val="0"/>
              <w:autoSpaceDN w:val="0"/>
              <w:adjustRightInd w:val="0"/>
              <w:rPr>
                <w:szCs w:val="24"/>
              </w:rPr>
            </w:pPr>
            <w:r>
              <w:rPr>
                <w:szCs w:val="24"/>
              </w:rPr>
              <w:t xml:space="preserve">Clustered by </w:t>
            </w:r>
          </w:p>
          <w:p w14:paraId="62A1A6C8" w14:textId="6A0873BE" w:rsidR="00304D0D" w:rsidRDefault="00EB2134" w:rsidP="00304D0D">
            <w:pPr>
              <w:widowControl w:val="0"/>
              <w:autoSpaceDE w:val="0"/>
              <w:autoSpaceDN w:val="0"/>
              <w:adjustRightInd w:val="0"/>
              <w:rPr>
                <w:szCs w:val="24"/>
              </w:rPr>
            </w:pPr>
            <w:r>
              <w:rPr>
                <w:szCs w:val="24"/>
              </w:rPr>
              <w:t>p</w:t>
            </w:r>
            <w:r w:rsidR="00304D0D">
              <w:rPr>
                <w:szCs w:val="24"/>
              </w:rPr>
              <w:t>anel respondent</w:t>
            </w:r>
          </w:p>
        </w:tc>
      </w:tr>
      <w:tr w:rsidR="00992BB3" w14:paraId="2DE844CB" w14:textId="77777777" w:rsidTr="005070D6">
        <w:trPr>
          <w:jc w:val="center"/>
        </w:trPr>
        <w:tc>
          <w:tcPr>
            <w:tcW w:w="3243" w:type="dxa"/>
            <w:tcBorders>
              <w:top w:val="nil"/>
              <w:left w:val="nil"/>
              <w:bottom w:val="nil"/>
              <w:right w:val="nil"/>
            </w:tcBorders>
          </w:tcPr>
          <w:p w14:paraId="5F0B42E4" w14:textId="4BDEA4C7" w:rsidR="00992BB3" w:rsidRDefault="00992BB3" w:rsidP="00304D0D">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4E11FE38" w14:textId="6911825A" w:rsidR="00992BB3" w:rsidRDefault="00992BB3" w:rsidP="00304D0D">
            <w:pPr>
              <w:widowControl w:val="0"/>
              <w:autoSpaceDE w:val="0"/>
              <w:autoSpaceDN w:val="0"/>
              <w:adjustRightInd w:val="0"/>
              <w:rPr>
                <w:szCs w:val="24"/>
              </w:rPr>
            </w:pPr>
            <w:r>
              <w:rPr>
                <w:szCs w:val="24"/>
              </w:rPr>
              <w:t>O-probit</w:t>
            </w:r>
          </w:p>
        </w:tc>
        <w:tc>
          <w:tcPr>
            <w:tcW w:w="1584" w:type="dxa"/>
            <w:tcBorders>
              <w:top w:val="nil"/>
              <w:left w:val="nil"/>
              <w:bottom w:val="nil"/>
              <w:right w:val="nil"/>
            </w:tcBorders>
          </w:tcPr>
          <w:p w14:paraId="23527892" w14:textId="2851199D" w:rsidR="00992BB3" w:rsidRDefault="00EF2B90" w:rsidP="00304D0D">
            <w:pPr>
              <w:widowControl w:val="0"/>
              <w:autoSpaceDE w:val="0"/>
              <w:autoSpaceDN w:val="0"/>
              <w:adjustRightInd w:val="0"/>
              <w:rPr>
                <w:szCs w:val="24"/>
              </w:rPr>
            </w:pPr>
            <w:r>
              <w:rPr>
                <w:szCs w:val="24"/>
              </w:rPr>
              <w:t>OLS</w:t>
            </w:r>
          </w:p>
        </w:tc>
      </w:tr>
      <w:tr w:rsidR="00304D0D" w14:paraId="407CE099" w14:textId="77777777" w:rsidTr="005070D6">
        <w:trPr>
          <w:jc w:val="center"/>
        </w:trPr>
        <w:tc>
          <w:tcPr>
            <w:tcW w:w="3243" w:type="dxa"/>
            <w:tcBorders>
              <w:top w:val="nil"/>
              <w:left w:val="nil"/>
              <w:bottom w:val="nil"/>
              <w:right w:val="nil"/>
            </w:tcBorders>
          </w:tcPr>
          <w:p w14:paraId="7913E5A1" w14:textId="77777777" w:rsidR="00304D0D" w:rsidRDefault="00304D0D" w:rsidP="00304D0D">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0B5D5AAF" w14:textId="77777777" w:rsidR="00304D0D" w:rsidRDefault="00304D0D" w:rsidP="00304D0D">
            <w:pPr>
              <w:widowControl w:val="0"/>
              <w:autoSpaceDE w:val="0"/>
              <w:autoSpaceDN w:val="0"/>
              <w:adjustRightInd w:val="0"/>
              <w:rPr>
                <w:szCs w:val="24"/>
              </w:rPr>
            </w:pPr>
            <w:r>
              <w:rPr>
                <w:szCs w:val="24"/>
              </w:rPr>
              <w:t>1,006</w:t>
            </w:r>
          </w:p>
        </w:tc>
        <w:tc>
          <w:tcPr>
            <w:tcW w:w="1584" w:type="dxa"/>
            <w:tcBorders>
              <w:top w:val="nil"/>
              <w:left w:val="nil"/>
              <w:bottom w:val="nil"/>
              <w:right w:val="nil"/>
            </w:tcBorders>
          </w:tcPr>
          <w:p w14:paraId="176CB588" w14:textId="77777777" w:rsidR="00304D0D" w:rsidRDefault="00304D0D" w:rsidP="00304D0D">
            <w:pPr>
              <w:widowControl w:val="0"/>
              <w:autoSpaceDE w:val="0"/>
              <w:autoSpaceDN w:val="0"/>
              <w:adjustRightInd w:val="0"/>
              <w:rPr>
                <w:szCs w:val="24"/>
              </w:rPr>
            </w:pPr>
            <w:r>
              <w:rPr>
                <w:szCs w:val="24"/>
              </w:rPr>
              <w:t>1,006</w:t>
            </w:r>
          </w:p>
        </w:tc>
      </w:tr>
      <w:tr w:rsidR="00304D0D" w14:paraId="116527FA" w14:textId="77777777" w:rsidTr="005070D6">
        <w:trPr>
          <w:jc w:val="center"/>
        </w:trPr>
        <w:tc>
          <w:tcPr>
            <w:tcW w:w="3243" w:type="dxa"/>
            <w:tcBorders>
              <w:top w:val="nil"/>
              <w:left w:val="nil"/>
              <w:bottom w:val="nil"/>
              <w:right w:val="nil"/>
            </w:tcBorders>
          </w:tcPr>
          <w:p w14:paraId="11C11E48" w14:textId="77777777" w:rsidR="00304D0D" w:rsidRDefault="00304D0D" w:rsidP="00304D0D">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38B37BAF" w14:textId="77777777" w:rsidR="00304D0D" w:rsidRDefault="00304D0D" w:rsidP="00304D0D">
            <w:pPr>
              <w:widowControl w:val="0"/>
              <w:autoSpaceDE w:val="0"/>
              <w:autoSpaceDN w:val="0"/>
              <w:adjustRightInd w:val="0"/>
              <w:rPr>
                <w:szCs w:val="24"/>
              </w:rPr>
            </w:pPr>
          </w:p>
        </w:tc>
        <w:tc>
          <w:tcPr>
            <w:tcW w:w="1584" w:type="dxa"/>
            <w:tcBorders>
              <w:top w:val="nil"/>
              <w:left w:val="nil"/>
              <w:bottom w:val="nil"/>
              <w:right w:val="nil"/>
            </w:tcBorders>
          </w:tcPr>
          <w:p w14:paraId="589CC602" w14:textId="77777777" w:rsidR="00304D0D" w:rsidRDefault="00304D0D" w:rsidP="00304D0D">
            <w:pPr>
              <w:widowControl w:val="0"/>
              <w:autoSpaceDE w:val="0"/>
              <w:autoSpaceDN w:val="0"/>
              <w:adjustRightInd w:val="0"/>
              <w:rPr>
                <w:szCs w:val="24"/>
              </w:rPr>
            </w:pPr>
            <w:r>
              <w:rPr>
                <w:szCs w:val="24"/>
              </w:rPr>
              <w:t>0.041</w:t>
            </w:r>
          </w:p>
        </w:tc>
      </w:tr>
      <w:tr w:rsidR="00304D0D" w14:paraId="267A54A6" w14:textId="77777777" w:rsidTr="005070D6">
        <w:tblPrEx>
          <w:tblBorders>
            <w:bottom w:val="single" w:sz="6" w:space="0" w:color="auto"/>
          </w:tblBorders>
        </w:tblPrEx>
        <w:trPr>
          <w:jc w:val="center"/>
        </w:trPr>
        <w:tc>
          <w:tcPr>
            <w:tcW w:w="3243" w:type="dxa"/>
            <w:tcBorders>
              <w:top w:val="nil"/>
              <w:left w:val="nil"/>
              <w:bottom w:val="single" w:sz="6" w:space="0" w:color="auto"/>
              <w:right w:val="nil"/>
            </w:tcBorders>
          </w:tcPr>
          <w:p w14:paraId="70BB4ED9" w14:textId="77777777" w:rsidR="00304D0D" w:rsidRDefault="00304D0D" w:rsidP="00304D0D">
            <w:pPr>
              <w:widowControl w:val="0"/>
              <w:autoSpaceDE w:val="0"/>
              <w:autoSpaceDN w:val="0"/>
              <w:adjustRightInd w:val="0"/>
              <w:rPr>
                <w:szCs w:val="24"/>
              </w:rPr>
            </w:pPr>
            <w:r>
              <w:rPr>
                <w:szCs w:val="24"/>
              </w:rPr>
              <w:t>adj. r2</w:t>
            </w:r>
          </w:p>
        </w:tc>
        <w:tc>
          <w:tcPr>
            <w:tcW w:w="1584" w:type="dxa"/>
            <w:tcBorders>
              <w:top w:val="nil"/>
              <w:left w:val="nil"/>
              <w:bottom w:val="single" w:sz="6" w:space="0" w:color="auto"/>
              <w:right w:val="nil"/>
            </w:tcBorders>
          </w:tcPr>
          <w:p w14:paraId="5CCCE167" w14:textId="77777777" w:rsidR="00304D0D" w:rsidRDefault="00304D0D" w:rsidP="00304D0D">
            <w:pPr>
              <w:widowControl w:val="0"/>
              <w:autoSpaceDE w:val="0"/>
              <w:autoSpaceDN w:val="0"/>
              <w:adjustRightInd w:val="0"/>
              <w:rPr>
                <w:szCs w:val="24"/>
              </w:rPr>
            </w:pPr>
            <w:r>
              <w:rPr>
                <w:szCs w:val="24"/>
              </w:rPr>
              <w:t>0.0166</w:t>
            </w:r>
          </w:p>
        </w:tc>
        <w:tc>
          <w:tcPr>
            <w:tcW w:w="1584" w:type="dxa"/>
            <w:tcBorders>
              <w:top w:val="nil"/>
              <w:left w:val="nil"/>
              <w:bottom w:val="single" w:sz="6" w:space="0" w:color="auto"/>
              <w:right w:val="nil"/>
            </w:tcBorders>
          </w:tcPr>
          <w:p w14:paraId="3AF00EF3" w14:textId="77777777" w:rsidR="00304D0D" w:rsidRDefault="00304D0D" w:rsidP="00304D0D">
            <w:pPr>
              <w:widowControl w:val="0"/>
              <w:autoSpaceDE w:val="0"/>
              <w:autoSpaceDN w:val="0"/>
              <w:adjustRightInd w:val="0"/>
              <w:rPr>
                <w:szCs w:val="24"/>
              </w:rPr>
            </w:pPr>
            <w:r>
              <w:rPr>
                <w:szCs w:val="24"/>
              </w:rPr>
              <w:t>0.0361</w:t>
            </w:r>
          </w:p>
        </w:tc>
      </w:tr>
    </w:tbl>
    <w:p w14:paraId="3E0E2C03" w14:textId="77777777" w:rsidR="007057F0" w:rsidRDefault="007057F0" w:rsidP="007057F0">
      <w:pPr>
        <w:widowControl w:val="0"/>
        <w:autoSpaceDE w:val="0"/>
        <w:autoSpaceDN w:val="0"/>
        <w:adjustRightInd w:val="0"/>
        <w:rPr>
          <w:szCs w:val="24"/>
        </w:rPr>
      </w:pPr>
      <w:r>
        <w:rPr>
          <w:szCs w:val="24"/>
        </w:rPr>
        <w:t>Robust standard errors in parentheses</w:t>
      </w:r>
    </w:p>
    <w:p w14:paraId="40BB4269" w14:textId="77777777" w:rsidR="007057F0" w:rsidRDefault="007057F0" w:rsidP="007057F0">
      <w:pPr>
        <w:widowControl w:val="0"/>
        <w:autoSpaceDE w:val="0"/>
        <w:autoSpaceDN w:val="0"/>
        <w:adjustRightInd w:val="0"/>
        <w:rPr>
          <w:szCs w:val="24"/>
        </w:rPr>
      </w:pPr>
      <w:r>
        <w:rPr>
          <w:szCs w:val="24"/>
        </w:rPr>
        <w:t>*** p&lt;0.01, ** p&lt;0.05, * p&lt;0.1</w:t>
      </w:r>
    </w:p>
    <w:p w14:paraId="6AEF8F62" w14:textId="77777777" w:rsidR="007057F0" w:rsidRDefault="007057F0"/>
    <w:p w14:paraId="77AF29A3" w14:textId="77777777" w:rsidR="00304D0D" w:rsidRDefault="00304D0D"/>
    <w:p w14:paraId="15DD5844" w14:textId="77777777" w:rsidR="00304D0D" w:rsidRDefault="00304D0D"/>
    <w:p w14:paraId="195B940A" w14:textId="77777777" w:rsidR="00304D0D" w:rsidRDefault="00304D0D"/>
    <w:p w14:paraId="694B1022" w14:textId="41821DB1" w:rsidR="00304D0D" w:rsidRDefault="00817442" w:rsidP="005C4BFF">
      <w:pPr>
        <w:jc w:val="left"/>
      </w:pPr>
      <w:r>
        <w:t xml:space="preserve">Manuscript </w:t>
      </w:r>
      <w:r w:rsidR="00304D0D">
        <w:t>Table 2 results w</w:t>
      </w:r>
      <w:r w:rsidR="00C24EA2">
        <w:t>ith institutional moderators (</w:t>
      </w:r>
      <w:r w:rsidR="00EB2134">
        <w:t>M</w:t>
      </w:r>
      <w:r w:rsidR="00C24EA2">
        <w:t>odel 4</w:t>
      </w:r>
      <w:r w:rsidR="00304D0D">
        <w:t xml:space="preserve">) are also robust to ordered probit estimation. </w:t>
      </w:r>
    </w:p>
    <w:p w14:paraId="7FB6D3A5" w14:textId="06FE5B25" w:rsidR="00A24F95" w:rsidRDefault="00A24F95"/>
    <w:p w14:paraId="50791299" w14:textId="5B89AB91" w:rsidR="00EF2B90" w:rsidRDefault="00EF2B90" w:rsidP="00EF2B90">
      <w:bookmarkStart w:id="31" w:name="_Hlk135902566"/>
      <w:r>
        <w:t>Table 2 (long format). Mediators of the Post-Election Partisan Gap (Ordered Probit Regression)</w:t>
      </w:r>
    </w:p>
    <w:bookmarkEnd w:id="31"/>
    <w:p w14:paraId="66FB4453" w14:textId="77777777" w:rsidR="00EF2B90" w:rsidRDefault="00EF2B90"/>
    <w:tbl>
      <w:tblPr>
        <w:tblW w:w="0" w:type="auto"/>
        <w:jc w:val="center"/>
        <w:tblLayout w:type="fixed"/>
        <w:tblCellMar>
          <w:left w:w="75" w:type="dxa"/>
          <w:right w:w="75" w:type="dxa"/>
        </w:tblCellMar>
        <w:tblLook w:val="0000" w:firstRow="0" w:lastRow="0" w:firstColumn="0" w:lastColumn="0" w:noHBand="0" w:noVBand="0"/>
      </w:tblPr>
      <w:tblGrid>
        <w:gridCol w:w="3243"/>
        <w:gridCol w:w="1584"/>
        <w:gridCol w:w="1584"/>
      </w:tblGrid>
      <w:tr w:rsidR="00C24EA2" w14:paraId="59F4FE91" w14:textId="77777777" w:rsidTr="005070D6">
        <w:trPr>
          <w:jc w:val="center"/>
        </w:trPr>
        <w:tc>
          <w:tcPr>
            <w:tcW w:w="3243" w:type="dxa"/>
            <w:tcBorders>
              <w:top w:val="single" w:sz="6" w:space="0" w:color="auto"/>
              <w:left w:val="nil"/>
              <w:bottom w:val="nil"/>
              <w:right w:val="nil"/>
            </w:tcBorders>
          </w:tcPr>
          <w:p w14:paraId="23E26557" w14:textId="77777777" w:rsidR="00C24EA2" w:rsidRDefault="00C24EA2" w:rsidP="00C24EA2">
            <w:pPr>
              <w:widowControl w:val="0"/>
              <w:autoSpaceDE w:val="0"/>
              <w:autoSpaceDN w:val="0"/>
              <w:adjustRightInd w:val="0"/>
              <w:rPr>
                <w:szCs w:val="24"/>
              </w:rPr>
            </w:pPr>
          </w:p>
        </w:tc>
        <w:tc>
          <w:tcPr>
            <w:tcW w:w="1584" w:type="dxa"/>
            <w:tcBorders>
              <w:top w:val="single" w:sz="6" w:space="0" w:color="auto"/>
              <w:left w:val="nil"/>
              <w:bottom w:val="nil"/>
              <w:right w:val="nil"/>
            </w:tcBorders>
          </w:tcPr>
          <w:p w14:paraId="3F5692F2" w14:textId="77777777" w:rsidR="00C24EA2" w:rsidRDefault="00C24EA2" w:rsidP="00C24EA2">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77502DAB" w14:textId="37B9E671" w:rsidR="00C24EA2" w:rsidRDefault="00C24EA2" w:rsidP="00C24EA2">
            <w:pPr>
              <w:widowControl w:val="0"/>
              <w:autoSpaceDE w:val="0"/>
              <w:autoSpaceDN w:val="0"/>
              <w:adjustRightInd w:val="0"/>
              <w:rPr>
                <w:szCs w:val="24"/>
              </w:rPr>
            </w:pPr>
            <w:r>
              <w:rPr>
                <w:szCs w:val="24"/>
              </w:rPr>
              <w:t>(</w:t>
            </w:r>
            <w:r w:rsidR="009F7F7F">
              <w:rPr>
                <w:szCs w:val="24"/>
              </w:rPr>
              <w:t>2</w:t>
            </w:r>
            <w:r>
              <w:rPr>
                <w:szCs w:val="24"/>
              </w:rPr>
              <w:t>)</w:t>
            </w:r>
          </w:p>
        </w:tc>
      </w:tr>
      <w:tr w:rsidR="00C24EA2" w14:paraId="10CB747F" w14:textId="77777777" w:rsidTr="005070D6">
        <w:trPr>
          <w:jc w:val="center"/>
        </w:trPr>
        <w:tc>
          <w:tcPr>
            <w:tcW w:w="3243" w:type="dxa"/>
            <w:tcBorders>
              <w:top w:val="nil"/>
              <w:left w:val="nil"/>
              <w:bottom w:val="single" w:sz="6" w:space="0" w:color="auto"/>
              <w:right w:val="nil"/>
            </w:tcBorders>
          </w:tcPr>
          <w:p w14:paraId="26D6EDD9" w14:textId="77777777" w:rsidR="00C24EA2" w:rsidRDefault="00C24EA2" w:rsidP="00C24EA2">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1E6F6A43" w14:textId="77777777" w:rsidR="00C24EA2" w:rsidRDefault="00C24EA2" w:rsidP="00C24EA2">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334C4A4F" w14:textId="77777777" w:rsidR="00C24EA2" w:rsidRDefault="00C24EA2" w:rsidP="00C24EA2">
            <w:pPr>
              <w:widowControl w:val="0"/>
              <w:autoSpaceDE w:val="0"/>
              <w:autoSpaceDN w:val="0"/>
              <w:adjustRightInd w:val="0"/>
              <w:rPr>
                <w:szCs w:val="24"/>
              </w:rPr>
            </w:pPr>
            <w:r>
              <w:rPr>
                <w:szCs w:val="24"/>
              </w:rPr>
              <w:t>Satisfaction with Democracy</w:t>
            </w:r>
          </w:p>
        </w:tc>
      </w:tr>
      <w:tr w:rsidR="00C24EA2" w14:paraId="62CB1C65" w14:textId="77777777" w:rsidTr="005070D6">
        <w:trPr>
          <w:jc w:val="center"/>
        </w:trPr>
        <w:tc>
          <w:tcPr>
            <w:tcW w:w="3243" w:type="dxa"/>
            <w:tcBorders>
              <w:top w:val="nil"/>
              <w:left w:val="nil"/>
              <w:bottom w:val="nil"/>
              <w:right w:val="nil"/>
            </w:tcBorders>
          </w:tcPr>
          <w:p w14:paraId="6840DDAA"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1B849F12"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49D746FC" w14:textId="77777777" w:rsidR="00C24EA2" w:rsidRDefault="00C24EA2" w:rsidP="00C24EA2">
            <w:pPr>
              <w:widowControl w:val="0"/>
              <w:autoSpaceDE w:val="0"/>
              <w:autoSpaceDN w:val="0"/>
              <w:adjustRightInd w:val="0"/>
              <w:rPr>
                <w:szCs w:val="24"/>
              </w:rPr>
            </w:pPr>
          </w:p>
        </w:tc>
      </w:tr>
      <w:tr w:rsidR="00C24EA2" w14:paraId="402C6849" w14:textId="77777777" w:rsidTr="005070D6">
        <w:trPr>
          <w:jc w:val="center"/>
        </w:trPr>
        <w:tc>
          <w:tcPr>
            <w:tcW w:w="3243" w:type="dxa"/>
            <w:tcBorders>
              <w:top w:val="nil"/>
              <w:left w:val="nil"/>
              <w:bottom w:val="nil"/>
              <w:right w:val="nil"/>
            </w:tcBorders>
          </w:tcPr>
          <w:p w14:paraId="250D2948" w14:textId="3DAF82B0" w:rsidR="00C24EA2" w:rsidRDefault="00C24EA2" w:rsidP="00C24EA2">
            <w:pPr>
              <w:widowControl w:val="0"/>
              <w:autoSpaceDE w:val="0"/>
              <w:autoSpaceDN w:val="0"/>
              <w:adjustRightInd w:val="0"/>
              <w:rPr>
                <w:szCs w:val="24"/>
              </w:rPr>
            </w:pPr>
            <w:r>
              <w:rPr>
                <w:szCs w:val="24"/>
              </w:rPr>
              <w:t>Democrat (pre-election</w:t>
            </w:r>
            <w:r w:rsidR="00EB2134">
              <w:rPr>
                <w:szCs w:val="24"/>
              </w:rPr>
              <w:t>)</w:t>
            </w:r>
          </w:p>
        </w:tc>
        <w:tc>
          <w:tcPr>
            <w:tcW w:w="1584" w:type="dxa"/>
            <w:tcBorders>
              <w:top w:val="nil"/>
              <w:left w:val="nil"/>
              <w:bottom w:val="nil"/>
              <w:right w:val="nil"/>
            </w:tcBorders>
          </w:tcPr>
          <w:p w14:paraId="04F579CA" w14:textId="77777777" w:rsidR="00C24EA2" w:rsidRDefault="00C24EA2" w:rsidP="00C24EA2">
            <w:pPr>
              <w:widowControl w:val="0"/>
              <w:autoSpaceDE w:val="0"/>
              <w:autoSpaceDN w:val="0"/>
              <w:adjustRightInd w:val="0"/>
              <w:rPr>
                <w:szCs w:val="24"/>
              </w:rPr>
            </w:pPr>
            <w:r>
              <w:rPr>
                <w:szCs w:val="24"/>
              </w:rPr>
              <w:t>0.0927</w:t>
            </w:r>
          </w:p>
        </w:tc>
        <w:tc>
          <w:tcPr>
            <w:tcW w:w="1584" w:type="dxa"/>
            <w:tcBorders>
              <w:top w:val="nil"/>
              <w:left w:val="nil"/>
              <w:bottom w:val="nil"/>
              <w:right w:val="nil"/>
            </w:tcBorders>
          </w:tcPr>
          <w:p w14:paraId="584DEA90" w14:textId="77777777" w:rsidR="00C24EA2" w:rsidRDefault="00C24EA2" w:rsidP="00C24EA2">
            <w:pPr>
              <w:widowControl w:val="0"/>
              <w:autoSpaceDE w:val="0"/>
              <w:autoSpaceDN w:val="0"/>
              <w:adjustRightInd w:val="0"/>
              <w:rPr>
                <w:szCs w:val="24"/>
              </w:rPr>
            </w:pPr>
            <w:r>
              <w:rPr>
                <w:szCs w:val="24"/>
              </w:rPr>
              <w:t>0.0667</w:t>
            </w:r>
          </w:p>
        </w:tc>
      </w:tr>
      <w:tr w:rsidR="00C24EA2" w14:paraId="6E2350CB" w14:textId="77777777" w:rsidTr="005070D6">
        <w:trPr>
          <w:jc w:val="center"/>
        </w:trPr>
        <w:tc>
          <w:tcPr>
            <w:tcW w:w="3243" w:type="dxa"/>
            <w:tcBorders>
              <w:top w:val="nil"/>
              <w:left w:val="nil"/>
              <w:bottom w:val="nil"/>
              <w:right w:val="nil"/>
            </w:tcBorders>
          </w:tcPr>
          <w:p w14:paraId="02A9876C"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3CBCF7FA" w14:textId="77777777" w:rsidR="00C24EA2" w:rsidRDefault="00C24EA2" w:rsidP="00C24EA2">
            <w:pPr>
              <w:widowControl w:val="0"/>
              <w:autoSpaceDE w:val="0"/>
              <w:autoSpaceDN w:val="0"/>
              <w:adjustRightInd w:val="0"/>
              <w:rPr>
                <w:szCs w:val="24"/>
              </w:rPr>
            </w:pPr>
            <w:r>
              <w:rPr>
                <w:szCs w:val="24"/>
              </w:rPr>
              <w:t>(0.121)</w:t>
            </w:r>
          </w:p>
        </w:tc>
        <w:tc>
          <w:tcPr>
            <w:tcW w:w="1584" w:type="dxa"/>
            <w:tcBorders>
              <w:top w:val="nil"/>
              <w:left w:val="nil"/>
              <w:bottom w:val="nil"/>
              <w:right w:val="nil"/>
            </w:tcBorders>
          </w:tcPr>
          <w:p w14:paraId="3881FF13" w14:textId="77777777" w:rsidR="00C24EA2" w:rsidRDefault="00C24EA2" w:rsidP="00C24EA2">
            <w:pPr>
              <w:widowControl w:val="0"/>
              <w:autoSpaceDE w:val="0"/>
              <w:autoSpaceDN w:val="0"/>
              <w:adjustRightInd w:val="0"/>
              <w:rPr>
                <w:szCs w:val="24"/>
              </w:rPr>
            </w:pPr>
            <w:r>
              <w:rPr>
                <w:szCs w:val="24"/>
              </w:rPr>
              <w:t>(0.0797)</w:t>
            </w:r>
          </w:p>
        </w:tc>
      </w:tr>
      <w:tr w:rsidR="00C24EA2" w14:paraId="73F53A75" w14:textId="77777777" w:rsidTr="005070D6">
        <w:trPr>
          <w:jc w:val="center"/>
        </w:trPr>
        <w:tc>
          <w:tcPr>
            <w:tcW w:w="3243" w:type="dxa"/>
            <w:tcBorders>
              <w:top w:val="nil"/>
              <w:left w:val="nil"/>
              <w:bottom w:val="nil"/>
              <w:right w:val="nil"/>
            </w:tcBorders>
          </w:tcPr>
          <w:p w14:paraId="5BDF743B" w14:textId="77777777" w:rsidR="00C24EA2" w:rsidRDefault="00C24EA2" w:rsidP="00C24EA2">
            <w:pPr>
              <w:widowControl w:val="0"/>
              <w:autoSpaceDE w:val="0"/>
              <w:autoSpaceDN w:val="0"/>
              <w:adjustRightInd w:val="0"/>
              <w:rPr>
                <w:szCs w:val="24"/>
              </w:rPr>
            </w:pPr>
            <w:r>
              <w:rPr>
                <w:szCs w:val="24"/>
              </w:rPr>
              <w:t>Democrat (post-election)</w:t>
            </w:r>
          </w:p>
        </w:tc>
        <w:tc>
          <w:tcPr>
            <w:tcW w:w="1584" w:type="dxa"/>
            <w:tcBorders>
              <w:top w:val="nil"/>
              <w:left w:val="nil"/>
              <w:bottom w:val="nil"/>
              <w:right w:val="nil"/>
            </w:tcBorders>
          </w:tcPr>
          <w:p w14:paraId="267AD846" w14:textId="77777777" w:rsidR="00C24EA2" w:rsidRDefault="00C24EA2" w:rsidP="00C24EA2">
            <w:pPr>
              <w:widowControl w:val="0"/>
              <w:autoSpaceDE w:val="0"/>
              <w:autoSpaceDN w:val="0"/>
              <w:adjustRightInd w:val="0"/>
              <w:rPr>
                <w:szCs w:val="24"/>
              </w:rPr>
            </w:pPr>
            <w:r>
              <w:rPr>
                <w:szCs w:val="24"/>
              </w:rPr>
              <w:t>0.0320</w:t>
            </w:r>
          </w:p>
        </w:tc>
        <w:tc>
          <w:tcPr>
            <w:tcW w:w="1584" w:type="dxa"/>
            <w:tcBorders>
              <w:top w:val="nil"/>
              <w:left w:val="nil"/>
              <w:bottom w:val="nil"/>
              <w:right w:val="nil"/>
            </w:tcBorders>
          </w:tcPr>
          <w:p w14:paraId="51C7AAED" w14:textId="77777777" w:rsidR="00C24EA2" w:rsidRDefault="00C24EA2" w:rsidP="00C24EA2">
            <w:pPr>
              <w:widowControl w:val="0"/>
              <w:autoSpaceDE w:val="0"/>
              <w:autoSpaceDN w:val="0"/>
              <w:adjustRightInd w:val="0"/>
              <w:rPr>
                <w:szCs w:val="24"/>
              </w:rPr>
            </w:pPr>
            <w:r>
              <w:rPr>
                <w:szCs w:val="24"/>
              </w:rPr>
              <w:t>0.0157</w:t>
            </w:r>
          </w:p>
        </w:tc>
      </w:tr>
      <w:tr w:rsidR="00C24EA2" w14:paraId="0BB6C243" w14:textId="77777777" w:rsidTr="005070D6">
        <w:trPr>
          <w:jc w:val="center"/>
        </w:trPr>
        <w:tc>
          <w:tcPr>
            <w:tcW w:w="3243" w:type="dxa"/>
            <w:tcBorders>
              <w:top w:val="nil"/>
              <w:left w:val="nil"/>
              <w:bottom w:val="nil"/>
              <w:right w:val="nil"/>
            </w:tcBorders>
          </w:tcPr>
          <w:p w14:paraId="21D09E15"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5B4D3D9B" w14:textId="77777777" w:rsidR="00C24EA2" w:rsidRDefault="00C24EA2" w:rsidP="00C24EA2">
            <w:pPr>
              <w:widowControl w:val="0"/>
              <w:autoSpaceDE w:val="0"/>
              <w:autoSpaceDN w:val="0"/>
              <w:adjustRightInd w:val="0"/>
              <w:rPr>
                <w:szCs w:val="24"/>
              </w:rPr>
            </w:pPr>
            <w:r>
              <w:rPr>
                <w:szCs w:val="24"/>
              </w:rPr>
              <w:t>(0.121)</w:t>
            </w:r>
          </w:p>
        </w:tc>
        <w:tc>
          <w:tcPr>
            <w:tcW w:w="1584" w:type="dxa"/>
            <w:tcBorders>
              <w:top w:val="nil"/>
              <w:left w:val="nil"/>
              <w:bottom w:val="nil"/>
              <w:right w:val="nil"/>
            </w:tcBorders>
          </w:tcPr>
          <w:p w14:paraId="3D414311" w14:textId="77777777" w:rsidR="00C24EA2" w:rsidRDefault="00C24EA2" w:rsidP="00C24EA2">
            <w:pPr>
              <w:widowControl w:val="0"/>
              <w:autoSpaceDE w:val="0"/>
              <w:autoSpaceDN w:val="0"/>
              <w:adjustRightInd w:val="0"/>
              <w:rPr>
                <w:szCs w:val="24"/>
              </w:rPr>
            </w:pPr>
            <w:r>
              <w:rPr>
                <w:szCs w:val="24"/>
              </w:rPr>
              <w:t>(0.0802)</w:t>
            </w:r>
          </w:p>
        </w:tc>
      </w:tr>
      <w:tr w:rsidR="00C24EA2" w14:paraId="090EFEAB" w14:textId="77777777" w:rsidTr="005070D6">
        <w:trPr>
          <w:jc w:val="center"/>
        </w:trPr>
        <w:tc>
          <w:tcPr>
            <w:tcW w:w="3243" w:type="dxa"/>
            <w:tcBorders>
              <w:top w:val="nil"/>
              <w:left w:val="nil"/>
              <w:bottom w:val="nil"/>
              <w:right w:val="nil"/>
            </w:tcBorders>
          </w:tcPr>
          <w:p w14:paraId="7D474B12" w14:textId="77777777" w:rsidR="00C24EA2" w:rsidRDefault="00C24EA2" w:rsidP="00C24EA2">
            <w:pPr>
              <w:widowControl w:val="0"/>
              <w:autoSpaceDE w:val="0"/>
              <w:autoSpaceDN w:val="0"/>
              <w:adjustRightInd w:val="0"/>
              <w:rPr>
                <w:szCs w:val="24"/>
              </w:rPr>
            </w:pPr>
            <w:r>
              <w:rPr>
                <w:szCs w:val="24"/>
              </w:rPr>
              <w:t>Republican (pre-election)</w:t>
            </w:r>
          </w:p>
        </w:tc>
        <w:tc>
          <w:tcPr>
            <w:tcW w:w="1584" w:type="dxa"/>
            <w:tcBorders>
              <w:top w:val="nil"/>
              <w:left w:val="nil"/>
              <w:bottom w:val="nil"/>
              <w:right w:val="nil"/>
            </w:tcBorders>
          </w:tcPr>
          <w:p w14:paraId="3317DD5D" w14:textId="77777777" w:rsidR="00C24EA2" w:rsidRDefault="00C24EA2" w:rsidP="00C24EA2">
            <w:pPr>
              <w:widowControl w:val="0"/>
              <w:autoSpaceDE w:val="0"/>
              <w:autoSpaceDN w:val="0"/>
              <w:adjustRightInd w:val="0"/>
              <w:rPr>
                <w:szCs w:val="24"/>
              </w:rPr>
            </w:pPr>
            <w:r>
              <w:rPr>
                <w:szCs w:val="24"/>
              </w:rPr>
              <w:t>0.503***</w:t>
            </w:r>
          </w:p>
        </w:tc>
        <w:tc>
          <w:tcPr>
            <w:tcW w:w="1584" w:type="dxa"/>
            <w:tcBorders>
              <w:top w:val="nil"/>
              <w:left w:val="nil"/>
              <w:bottom w:val="nil"/>
              <w:right w:val="nil"/>
            </w:tcBorders>
          </w:tcPr>
          <w:p w14:paraId="3593FAF3" w14:textId="77777777" w:rsidR="00C24EA2" w:rsidRDefault="00C24EA2" w:rsidP="00C24EA2">
            <w:pPr>
              <w:widowControl w:val="0"/>
              <w:autoSpaceDE w:val="0"/>
              <w:autoSpaceDN w:val="0"/>
              <w:adjustRightInd w:val="0"/>
              <w:rPr>
                <w:szCs w:val="24"/>
              </w:rPr>
            </w:pPr>
            <w:r>
              <w:rPr>
                <w:szCs w:val="24"/>
              </w:rPr>
              <w:t>0.327***</w:t>
            </w:r>
          </w:p>
        </w:tc>
      </w:tr>
      <w:tr w:rsidR="00C24EA2" w14:paraId="1FA41CB2" w14:textId="77777777" w:rsidTr="005070D6">
        <w:trPr>
          <w:jc w:val="center"/>
        </w:trPr>
        <w:tc>
          <w:tcPr>
            <w:tcW w:w="3243" w:type="dxa"/>
            <w:tcBorders>
              <w:top w:val="nil"/>
              <w:left w:val="nil"/>
              <w:bottom w:val="nil"/>
              <w:right w:val="nil"/>
            </w:tcBorders>
          </w:tcPr>
          <w:p w14:paraId="1F4C970D"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584B98A6" w14:textId="77777777" w:rsidR="00C24EA2" w:rsidRDefault="00C24EA2" w:rsidP="00C24EA2">
            <w:pPr>
              <w:widowControl w:val="0"/>
              <w:autoSpaceDE w:val="0"/>
              <w:autoSpaceDN w:val="0"/>
              <w:adjustRightInd w:val="0"/>
              <w:rPr>
                <w:szCs w:val="24"/>
              </w:rPr>
            </w:pPr>
            <w:r>
              <w:rPr>
                <w:szCs w:val="24"/>
              </w:rPr>
              <w:t>(0.129)</w:t>
            </w:r>
          </w:p>
        </w:tc>
        <w:tc>
          <w:tcPr>
            <w:tcW w:w="1584" w:type="dxa"/>
            <w:tcBorders>
              <w:top w:val="nil"/>
              <w:left w:val="nil"/>
              <w:bottom w:val="nil"/>
              <w:right w:val="nil"/>
            </w:tcBorders>
          </w:tcPr>
          <w:p w14:paraId="672C0AB8" w14:textId="77777777" w:rsidR="00C24EA2" w:rsidRDefault="00C24EA2" w:rsidP="00C24EA2">
            <w:pPr>
              <w:widowControl w:val="0"/>
              <w:autoSpaceDE w:val="0"/>
              <w:autoSpaceDN w:val="0"/>
              <w:adjustRightInd w:val="0"/>
              <w:rPr>
                <w:szCs w:val="24"/>
              </w:rPr>
            </w:pPr>
            <w:r>
              <w:rPr>
                <w:szCs w:val="24"/>
              </w:rPr>
              <w:t>(0.0850)</w:t>
            </w:r>
          </w:p>
        </w:tc>
      </w:tr>
      <w:tr w:rsidR="00C24EA2" w14:paraId="640A0692" w14:textId="77777777" w:rsidTr="005070D6">
        <w:trPr>
          <w:jc w:val="center"/>
        </w:trPr>
        <w:tc>
          <w:tcPr>
            <w:tcW w:w="3243" w:type="dxa"/>
            <w:tcBorders>
              <w:top w:val="nil"/>
              <w:left w:val="nil"/>
              <w:bottom w:val="nil"/>
              <w:right w:val="nil"/>
            </w:tcBorders>
          </w:tcPr>
          <w:p w14:paraId="75EDA90F" w14:textId="77777777" w:rsidR="00C24EA2" w:rsidRDefault="00C24EA2" w:rsidP="00C24EA2">
            <w:pPr>
              <w:widowControl w:val="0"/>
              <w:autoSpaceDE w:val="0"/>
              <w:autoSpaceDN w:val="0"/>
              <w:adjustRightInd w:val="0"/>
              <w:rPr>
                <w:szCs w:val="24"/>
              </w:rPr>
            </w:pPr>
            <w:r>
              <w:rPr>
                <w:szCs w:val="24"/>
              </w:rPr>
              <w:t>Republican (post-election)</w:t>
            </w:r>
          </w:p>
        </w:tc>
        <w:tc>
          <w:tcPr>
            <w:tcW w:w="1584" w:type="dxa"/>
            <w:tcBorders>
              <w:top w:val="nil"/>
              <w:left w:val="nil"/>
              <w:bottom w:val="nil"/>
              <w:right w:val="nil"/>
            </w:tcBorders>
          </w:tcPr>
          <w:p w14:paraId="397BA0D5" w14:textId="77777777" w:rsidR="00C24EA2" w:rsidRDefault="00C24EA2" w:rsidP="00C24EA2">
            <w:pPr>
              <w:widowControl w:val="0"/>
              <w:autoSpaceDE w:val="0"/>
              <w:autoSpaceDN w:val="0"/>
              <w:adjustRightInd w:val="0"/>
              <w:rPr>
                <w:szCs w:val="24"/>
              </w:rPr>
            </w:pPr>
            <w:r>
              <w:rPr>
                <w:szCs w:val="24"/>
              </w:rPr>
              <w:t>-0.0223</w:t>
            </w:r>
          </w:p>
        </w:tc>
        <w:tc>
          <w:tcPr>
            <w:tcW w:w="1584" w:type="dxa"/>
            <w:tcBorders>
              <w:top w:val="nil"/>
              <w:left w:val="nil"/>
              <w:bottom w:val="nil"/>
              <w:right w:val="nil"/>
            </w:tcBorders>
          </w:tcPr>
          <w:p w14:paraId="56D5D2EF" w14:textId="77777777" w:rsidR="00C24EA2" w:rsidRDefault="00C24EA2" w:rsidP="00C24EA2">
            <w:pPr>
              <w:widowControl w:val="0"/>
              <w:autoSpaceDE w:val="0"/>
              <w:autoSpaceDN w:val="0"/>
              <w:adjustRightInd w:val="0"/>
              <w:rPr>
                <w:szCs w:val="24"/>
              </w:rPr>
            </w:pPr>
            <w:r>
              <w:rPr>
                <w:szCs w:val="24"/>
              </w:rPr>
              <w:t>-0.0137</w:t>
            </w:r>
          </w:p>
        </w:tc>
      </w:tr>
      <w:tr w:rsidR="00C24EA2" w14:paraId="584E84AD" w14:textId="77777777" w:rsidTr="005070D6">
        <w:trPr>
          <w:jc w:val="center"/>
        </w:trPr>
        <w:tc>
          <w:tcPr>
            <w:tcW w:w="3243" w:type="dxa"/>
            <w:tcBorders>
              <w:top w:val="nil"/>
              <w:left w:val="nil"/>
              <w:bottom w:val="nil"/>
              <w:right w:val="nil"/>
            </w:tcBorders>
          </w:tcPr>
          <w:p w14:paraId="6FAAF085"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0BDA0439" w14:textId="77777777" w:rsidR="00C24EA2" w:rsidRDefault="00C24EA2" w:rsidP="00C24EA2">
            <w:pPr>
              <w:widowControl w:val="0"/>
              <w:autoSpaceDE w:val="0"/>
              <w:autoSpaceDN w:val="0"/>
              <w:adjustRightInd w:val="0"/>
              <w:rPr>
                <w:szCs w:val="24"/>
              </w:rPr>
            </w:pPr>
            <w:r>
              <w:rPr>
                <w:szCs w:val="24"/>
              </w:rPr>
              <w:t>(0.139)</w:t>
            </w:r>
          </w:p>
        </w:tc>
        <w:tc>
          <w:tcPr>
            <w:tcW w:w="1584" w:type="dxa"/>
            <w:tcBorders>
              <w:top w:val="nil"/>
              <w:left w:val="nil"/>
              <w:bottom w:val="nil"/>
              <w:right w:val="nil"/>
            </w:tcBorders>
          </w:tcPr>
          <w:p w14:paraId="45E0B362" w14:textId="77777777" w:rsidR="00C24EA2" w:rsidRDefault="00C24EA2" w:rsidP="00C24EA2">
            <w:pPr>
              <w:widowControl w:val="0"/>
              <w:autoSpaceDE w:val="0"/>
              <w:autoSpaceDN w:val="0"/>
              <w:adjustRightInd w:val="0"/>
              <w:rPr>
                <w:szCs w:val="24"/>
              </w:rPr>
            </w:pPr>
            <w:r>
              <w:rPr>
                <w:szCs w:val="24"/>
              </w:rPr>
              <w:t>(0.0912)</w:t>
            </w:r>
          </w:p>
        </w:tc>
      </w:tr>
      <w:tr w:rsidR="00C24EA2" w14:paraId="22919D06" w14:textId="77777777" w:rsidTr="005070D6">
        <w:trPr>
          <w:jc w:val="center"/>
        </w:trPr>
        <w:tc>
          <w:tcPr>
            <w:tcW w:w="3243" w:type="dxa"/>
            <w:tcBorders>
              <w:top w:val="nil"/>
              <w:left w:val="nil"/>
              <w:bottom w:val="nil"/>
              <w:right w:val="nil"/>
            </w:tcBorders>
          </w:tcPr>
          <w:p w14:paraId="5744C507" w14:textId="77777777" w:rsidR="00C24EA2" w:rsidRDefault="00C24EA2" w:rsidP="00C24EA2">
            <w:pPr>
              <w:widowControl w:val="0"/>
              <w:autoSpaceDE w:val="0"/>
              <w:autoSpaceDN w:val="0"/>
              <w:adjustRightInd w:val="0"/>
              <w:rPr>
                <w:szCs w:val="24"/>
              </w:rPr>
            </w:pPr>
            <w:r>
              <w:rPr>
                <w:szCs w:val="24"/>
              </w:rPr>
              <w:t>Independent (post-election)</w:t>
            </w:r>
          </w:p>
        </w:tc>
        <w:tc>
          <w:tcPr>
            <w:tcW w:w="1584" w:type="dxa"/>
            <w:tcBorders>
              <w:top w:val="nil"/>
              <w:left w:val="nil"/>
              <w:bottom w:val="nil"/>
              <w:right w:val="nil"/>
            </w:tcBorders>
          </w:tcPr>
          <w:p w14:paraId="044771C4" w14:textId="77777777" w:rsidR="00C24EA2" w:rsidRDefault="00C24EA2" w:rsidP="00C24EA2">
            <w:pPr>
              <w:widowControl w:val="0"/>
              <w:autoSpaceDE w:val="0"/>
              <w:autoSpaceDN w:val="0"/>
              <w:adjustRightInd w:val="0"/>
              <w:rPr>
                <w:szCs w:val="24"/>
              </w:rPr>
            </w:pPr>
            <w:r>
              <w:rPr>
                <w:szCs w:val="24"/>
              </w:rPr>
              <w:t>0.00478</w:t>
            </w:r>
          </w:p>
        </w:tc>
        <w:tc>
          <w:tcPr>
            <w:tcW w:w="1584" w:type="dxa"/>
            <w:tcBorders>
              <w:top w:val="nil"/>
              <w:left w:val="nil"/>
              <w:bottom w:val="nil"/>
              <w:right w:val="nil"/>
            </w:tcBorders>
          </w:tcPr>
          <w:p w14:paraId="43E425F9" w14:textId="77777777" w:rsidR="00C24EA2" w:rsidRDefault="00C24EA2" w:rsidP="00C24EA2">
            <w:pPr>
              <w:widowControl w:val="0"/>
              <w:autoSpaceDE w:val="0"/>
              <w:autoSpaceDN w:val="0"/>
              <w:adjustRightInd w:val="0"/>
              <w:rPr>
                <w:szCs w:val="24"/>
              </w:rPr>
            </w:pPr>
            <w:r>
              <w:rPr>
                <w:szCs w:val="24"/>
              </w:rPr>
              <w:t>0.00794</w:t>
            </w:r>
          </w:p>
        </w:tc>
      </w:tr>
      <w:tr w:rsidR="00C24EA2" w14:paraId="36A3053C" w14:textId="77777777" w:rsidTr="005070D6">
        <w:trPr>
          <w:jc w:val="center"/>
        </w:trPr>
        <w:tc>
          <w:tcPr>
            <w:tcW w:w="3243" w:type="dxa"/>
            <w:tcBorders>
              <w:top w:val="nil"/>
              <w:left w:val="nil"/>
              <w:bottom w:val="nil"/>
              <w:right w:val="nil"/>
            </w:tcBorders>
          </w:tcPr>
          <w:p w14:paraId="4741A14E"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3BD61B08" w14:textId="77777777" w:rsidR="00C24EA2" w:rsidRDefault="00C24EA2" w:rsidP="00C24EA2">
            <w:pPr>
              <w:widowControl w:val="0"/>
              <w:autoSpaceDE w:val="0"/>
              <w:autoSpaceDN w:val="0"/>
              <w:adjustRightInd w:val="0"/>
              <w:rPr>
                <w:szCs w:val="24"/>
              </w:rPr>
            </w:pPr>
            <w:r>
              <w:rPr>
                <w:szCs w:val="24"/>
              </w:rPr>
              <w:t>(0.0909)</w:t>
            </w:r>
          </w:p>
        </w:tc>
        <w:tc>
          <w:tcPr>
            <w:tcW w:w="1584" w:type="dxa"/>
            <w:tcBorders>
              <w:top w:val="nil"/>
              <w:left w:val="nil"/>
              <w:bottom w:val="nil"/>
              <w:right w:val="nil"/>
            </w:tcBorders>
          </w:tcPr>
          <w:p w14:paraId="1FD7D8C0" w14:textId="77777777" w:rsidR="00C24EA2" w:rsidRDefault="00C24EA2" w:rsidP="00C24EA2">
            <w:pPr>
              <w:widowControl w:val="0"/>
              <w:autoSpaceDE w:val="0"/>
              <w:autoSpaceDN w:val="0"/>
              <w:adjustRightInd w:val="0"/>
              <w:rPr>
                <w:szCs w:val="24"/>
              </w:rPr>
            </w:pPr>
            <w:r>
              <w:rPr>
                <w:szCs w:val="24"/>
              </w:rPr>
              <w:t>(0.0607)</w:t>
            </w:r>
          </w:p>
        </w:tc>
      </w:tr>
      <w:tr w:rsidR="00C24EA2" w14:paraId="686A3492" w14:textId="77777777" w:rsidTr="005070D6">
        <w:trPr>
          <w:jc w:val="center"/>
        </w:trPr>
        <w:tc>
          <w:tcPr>
            <w:tcW w:w="3243" w:type="dxa"/>
            <w:tcBorders>
              <w:top w:val="nil"/>
              <w:left w:val="nil"/>
              <w:bottom w:val="nil"/>
              <w:right w:val="nil"/>
            </w:tcBorders>
          </w:tcPr>
          <w:p w14:paraId="270C8D37" w14:textId="77777777" w:rsidR="00C24EA2" w:rsidRDefault="00C24EA2" w:rsidP="00C24EA2">
            <w:pPr>
              <w:widowControl w:val="0"/>
              <w:autoSpaceDE w:val="0"/>
              <w:autoSpaceDN w:val="0"/>
              <w:adjustRightInd w:val="0"/>
              <w:rPr>
                <w:szCs w:val="24"/>
              </w:rPr>
            </w:pPr>
            <w:r>
              <w:rPr>
                <w:szCs w:val="24"/>
              </w:rPr>
              <w:t xml:space="preserve">Satisfaction with </w:t>
            </w:r>
          </w:p>
        </w:tc>
        <w:tc>
          <w:tcPr>
            <w:tcW w:w="1584" w:type="dxa"/>
            <w:tcBorders>
              <w:top w:val="nil"/>
              <w:left w:val="nil"/>
              <w:bottom w:val="nil"/>
              <w:right w:val="nil"/>
            </w:tcBorders>
          </w:tcPr>
          <w:p w14:paraId="27923639" w14:textId="77777777" w:rsidR="00C24EA2" w:rsidRDefault="00C24EA2" w:rsidP="00C24EA2">
            <w:pPr>
              <w:widowControl w:val="0"/>
              <w:autoSpaceDE w:val="0"/>
              <w:autoSpaceDN w:val="0"/>
              <w:adjustRightInd w:val="0"/>
              <w:rPr>
                <w:szCs w:val="24"/>
              </w:rPr>
            </w:pPr>
            <w:r>
              <w:rPr>
                <w:szCs w:val="24"/>
              </w:rPr>
              <w:t>0.553***</w:t>
            </w:r>
          </w:p>
        </w:tc>
        <w:tc>
          <w:tcPr>
            <w:tcW w:w="1584" w:type="dxa"/>
            <w:tcBorders>
              <w:top w:val="nil"/>
              <w:left w:val="nil"/>
              <w:bottom w:val="nil"/>
              <w:right w:val="nil"/>
            </w:tcBorders>
          </w:tcPr>
          <w:p w14:paraId="2F36E7DF" w14:textId="77777777" w:rsidR="00C24EA2" w:rsidRDefault="00C24EA2" w:rsidP="00C24EA2">
            <w:pPr>
              <w:widowControl w:val="0"/>
              <w:autoSpaceDE w:val="0"/>
              <w:autoSpaceDN w:val="0"/>
              <w:adjustRightInd w:val="0"/>
              <w:rPr>
                <w:szCs w:val="24"/>
              </w:rPr>
            </w:pPr>
            <w:r>
              <w:rPr>
                <w:szCs w:val="24"/>
              </w:rPr>
              <w:t>0.371***</w:t>
            </w:r>
          </w:p>
        </w:tc>
      </w:tr>
      <w:tr w:rsidR="00C24EA2" w14:paraId="121B15ED" w14:textId="77777777" w:rsidTr="005070D6">
        <w:trPr>
          <w:jc w:val="center"/>
        </w:trPr>
        <w:tc>
          <w:tcPr>
            <w:tcW w:w="3243" w:type="dxa"/>
            <w:tcBorders>
              <w:top w:val="nil"/>
              <w:left w:val="nil"/>
              <w:bottom w:val="nil"/>
              <w:right w:val="nil"/>
            </w:tcBorders>
          </w:tcPr>
          <w:p w14:paraId="4D6FA7B8" w14:textId="77777777" w:rsidR="00C24EA2" w:rsidRDefault="00C24EA2" w:rsidP="00C24EA2">
            <w:pPr>
              <w:widowControl w:val="0"/>
              <w:autoSpaceDE w:val="0"/>
              <w:autoSpaceDN w:val="0"/>
              <w:adjustRightInd w:val="0"/>
              <w:rPr>
                <w:szCs w:val="24"/>
              </w:rPr>
            </w:pPr>
            <w:r>
              <w:rPr>
                <w:szCs w:val="24"/>
              </w:rPr>
              <w:t>quality of elections</w:t>
            </w:r>
          </w:p>
        </w:tc>
        <w:tc>
          <w:tcPr>
            <w:tcW w:w="1584" w:type="dxa"/>
            <w:tcBorders>
              <w:top w:val="nil"/>
              <w:left w:val="nil"/>
              <w:bottom w:val="nil"/>
              <w:right w:val="nil"/>
            </w:tcBorders>
          </w:tcPr>
          <w:p w14:paraId="4F822026" w14:textId="77777777" w:rsidR="00C24EA2" w:rsidRDefault="00C24EA2" w:rsidP="00C24EA2">
            <w:pPr>
              <w:widowControl w:val="0"/>
              <w:autoSpaceDE w:val="0"/>
              <w:autoSpaceDN w:val="0"/>
              <w:adjustRightInd w:val="0"/>
              <w:rPr>
                <w:szCs w:val="24"/>
              </w:rPr>
            </w:pPr>
            <w:r>
              <w:rPr>
                <w:szCs w:val="24"/>
              </w:rPr>
              <w:t>(0.0655)</w:t>
            </w:r>
          </w:p>
        </w:tc>
        <w:tc>
          <w:tcPr>
            <w:tcW w:w="1584" w:type="dxa"/>
            <w:tcBorders>
              <w:top w:val="nil"/>
              <w:left w:val="nil"/>
              <w:bottom w:val="nil"/>
              <w:right w:val="nil"/>
            </w:tcBorders>
          </w:tcPr>
          <w:p w14:paraId="4E1837A2" w14:textId="77777777" w:rsidR="00C24EA2" w:rsidRDefault="00C24EA2" w:rsidP="00C24EA2">
            <w:pPr>
              <w:widowControl w:val="0"/>
              <w:autoSpaceDE w:val="0"/>
              <w:autoSpaceDN w:val="0"/>
              <w:adjustRightInd w:val="0"/>
              <w:rPr>
                <w:szCs w:val="24"/>
              </w:rPr>
            </w:pPr>
            <w:r>
              <w:rPr>
                <w:szCs w:val="24"/>
              </w:rPr>
              <w:t>(0.0408)</w:t>
            </w:r>
          </w:p>
        </w:tc>
      </w:tr>
      <w:tr w:rsidR="00C24EA2" w14:paraId="38D959CA" w14:textId="77777777" w:rsidTr="005070D6">
        <w:trPr>
          <w:jc w:val="center"/>
        </w:trPr>
        <w:tc>
          <w:tcPr>
            <w:tcW w:w="3243" w:type="dxa"/>
            <w:tcBorders>
              <w:top w:val="nil"/>
              <w:left w:val="nil"/>
              <w:bottom w:val="nil"/>
              <w:right w:val="nil"/>
            </w:tcBorders>
          </w:tcPr>
          <w:p w14:paraId="3424D0EF" w14:textId="77777777" w:rsidR="00C24EA2" w:rsidRDefault="00C24EA2" w:rsidP="00C24EA2">
            <w:pPr>
              <w:widowControl w:val="0"/>
              <w:autoSpaceDE w:val="0"/>
              <w:autoSpaceDN w:val="0"/>
              <w:adjustRightInd w:val="0"/>
              <w:rPr>
                <w:szCs w:val="24"/>
              </w:rPr>
            </w:pPr>
            <w:r>
              <w:rPr>
                <w:szCs w:val="24"/>
              </w:rPr>
              <w:t>Agree: American</w:t>
            </w:r>
          </w:p>
        </w:tc>
        <w:tc>
          <w:tcPr>
            <w:tcW w:w="1584" w:type="dxa"/>
            <w:tcBorders>
              <w:top w:val="nil"/>
              <w:left w:val="nil"/>
              <w:bottom w:val="nil"/>
              <w:right w:val="nil"/>
            </w:tcBorders>
          </w:tcPr>
          <w:p w14:paraId="03701E45" w14:textId="77777777" w:rsidR="00C24EA2" w:rsidRDefault="00C24EA2" w:rsidP="00C24EA2">
            <w:pPr>
              <w:widowControl w:val="0"/>
              <w:autoSpaceDE w:val="0"/>
              <w:autoSpaceDN w:val="0"/>
              <w:adjustRightInd w:val="0"/>
              <w:rPr>
                <w:szCs w:val="24"/>
              </w:rPr>
            </w:pPr>
            <w:r>
              <w:rPr>
                <w:szCs w:val="24"/>
              </w:rPr>
              <w:t>0.135**</w:t>
            </w:r>
          </w:p>
        </w:tc>
        <w:tc>
          <w:tcPr>
            <w:tcW w:w="1584" w:type="dxa"/>
            <w:tcBorders>
              <w:top w:val="nil"/>
              <w:left w:val="nil"/>
              <w:bottom w:val="nil"/>
              <w:right w:val="nil"/>
            </w:tcBorders>
          </w:tcPr>
          <w:p w14:paraId="7F45EE71" w14:textId="77777777" w:rsidR="00C24EA2" w:rsidRDefault="00C24EA2" w:rsidP="00C24EA2">
            <w:pPr>
              <w:widowControl w:val="0"/>
              <w:autoSpaceDE w:val="0"/>
              <w:autoSpaceDN w:val="0"/>
              <w:adjustRightInd w:val="0"/>
              <w:rPr>
                <w:szCs w:val="24"/>
              </w:rPr>
            </w:pPr>
            <w:r>
              <w:rPr>
                <w:szCs w:val="24"/>
              </w:rPr>
              <w:t>0.0882**</w:t>
            </w:r>
          </w:p>
        </w:tc>
      </w:tr>
      <w:tr w:rsidR="00C24EA2" w14:paraId="72A508B6" w14:textId="77777777" w:rsidTr="005070D6">
        <w:trPr>
          <w:jc w:val="center"/>
        </w:trPr>
        <w:tc>
          <w:tcPr>
            <w:tcW w:w="3243" w:type="dxa"/>
            <w:tcBorders>
              <w:top w:val="nil"/>
              <w:left w:val="nil"/>
              <w:bottom w:val="nil"/>
              <w:right w:val="nil"/>
            </w:tcBorders>
          </w:tcPr>
          <w:p w14:paraId="0556743A" w14:textId="71CA6067" w:rsidR="00C24EA2" w:rsidRDefault="00EB2134" w:rsidP="00C24EA2">
            <w:pPr>
              <w:widowControl w:val="0"/>
              <w:autoSpaceDE w:val="0"/>
              <w:autoSpaceDN w:val="0"/>
              <w:adjustRightInd w:val="0"/>
              <w:rPr>
                <w:szCs w:val="24"/>
              </w:rPr>
            </w:pPr>
            <w:r>
              <w:rPr>
                <w:szCs w:val="24"/>
              </w:rPr>
              <w:t>e</w:t>
            </w:r>
            <w:r w:rsidR="00C24EA2">
              <w:rPr>
                <w:szCs w:val="24"/>
              </w:rPr>
              <w:t>lections are free, fair</w:t>
            </w:r>
          </w:p>
        </w:tc>
        <w:tc>
          <w:tcPr>
            <w:tcW w:w="1584" w:type="dxa"/>
            <w:tcBorders>
              <w:top w:val="nil"/>
              <w:left w:val="nil"/>
              <w:bottom w:val="nil"/>
              <w:right w:val="nil"/>
            </w:tcBorders>
          </w:tcPr>
          <w:p w14:paraId="60B58061" w14:textId="77777777" w:rsidR="00C24EA2" w:rsidRDefault="00C24EA2" w:rsidP="00C24EA2">
            <w:pPr>
              <w:widowControl w:val="0"/>
              <w:autoSpaceDE w:val="0"/>
              <w:autoSpaceDN w:val="0"/>
              <w:adjustRightInd w:val="0"/>
              <w:rPr>
                <w:szCs w:val="24"/>
              </w:rPr>
            </w:pPr>
            <w:r>
              <w:rPr>
                <w:szCs w:val="24"/>
              </w:rPr>
              <w:t>(0.0587)</w:t>
            </w:r>
          </w:p>
        </w:tc>
        <w:tc>
          <w:tcPr>
            <w:tcW w:w="1584" w:type="dxa"/>
            <w:tcBorders>
              <w:top w:val="nil"/>
              <w:left w:val="nil"/>
              <w:bottom w:val="nil"/>
              <w:right w:val="nil"/>
            </w:tcBorders>
          </w:tcPr>
          <w:p w14:paraId="2E0AE2A1" w14:textId="77777777" w:rsidR="00C24EA2" w:rsidRDefault="00C24EA2" w:rsidP="00C24EA2">
            <w:pPr>
              <w:widowControl w:val="0"/>
              <w:autoSpaceDE w:val="0"/>
              <w:autoSpaceDN w:val="0"/>
              <w:adjustRightInd w:val="0"/>
              <w:rPr>
                <w:szCs w:val="24"/>
              </w:rPr>
            </w:pPr>
            <w:r>
              <w:rPr>
                <w:szCs w:val="24"/>
              </w:rPr>
              <w:t>(0.0385)</w:t>
            </w:r>
          </w:p>
        </w:tc>
      </w:tr>
      <w:tr w:rsidR="00C24EA2" w14:paraId="23ABB6F9" w14:textId="77777777" w:rsidTr="005070D6">
        <w:trPr>
          <w:jc w:val="center"/>
        </w:trPr>
        <w:tc>
          <w:tcPr>
            <w:tcW w:w="3243" w:type="dxa"/>
            <w:tcBorders>
              <w:top w:val="nil"/>
              <w:left w:val="nil"/>
              <w:bottom w:val="nil"/>
              <w:right w:val="nil"/>
            </w:tcBorders>
          </w:tcPr>
          <w:p w14:paraId="404C203C" w14:textId="77777777" w:rsidR="00C24EA2" w:rsidRDefault="00C24EA2" w:rsidP="00C24EA2">
            <w:pPr>
              <w:widowControl w:val="0"/>
              <w:autoSpaceDE w:val="0"/>
              <w:autoSpaceDN w:val="0"/>
              <w:adjustRightInd w:val="0"/>
              <w:rPr>
                <w:szCs w:val="24"/>
              </w:rPr>
            </w:pPr>
            <w:r>
              <w:rPr>
                <w:szCs w:val="24"/>
              </w:rPr>
              <w:t>Satisfaction with</w:t>
            </w:r>
          </w:p>
        </w:tc>
        <w:tc>
          <w:tcPr>
            <w:tcW w:w="1584" w:type="dxa"/>
            <w:tcBorders>
              <w:top w:val="nil"/>
              <w:left w:val="nil"/>
              <w:bottom w:val="nil"/>
              <w:right w:val="nil"/>
            </w:tcBorders>
          </w:tcPr>
          <w:p w14:paraId="437D69D9" w14:textId="77777777" w:rsidR="00C24EA2" w:rsidRDefault="00C24EA2" w:rsidP="00C24EA2">
            <w:pPr>
              <w:widowControl w:val="0"/>
              <w:autoSpaceDE w:val="0"/>
              <w:autoSpaceDN w:val="0"/>
              <w:adjustRightInd w:val="0"/>
              <w:rPr>
                <w:szCs w:val="24"/>
              </w:rPr>
            </w:pPr>
            <w:r>
              <w:rPr>
                <w:szCs w:val="24"/>
              </w:rPr>
              <w:t>0.166***</w:t>
            </w:r>
          </w:p>
        </w:tc>
        <w:tc>
          <w:tcPr>
            <w:tcW w:w="1584" w:type="dxa"/>
            <w:tcBorders>
              <w:top w:val="nil"/>
              <w:left w:val="nil"/>
              <w:bottom w:val="nil"/>
              <w:right w:val="nil"/>
            </w:tcBorders>
          </w:tcPr>
          <w:p w14:paraId="3D5291AF" w14:textId="77777777" w:rsidR="00C24EA2" w:rsidRDefault="00C24EA2" w:rsidP="00C24EA2">
            <w:pPr>
              <w:widowControl w:val="0"/>
              <w:autoSpaceDE w:val="0"/>
              <w:autoSpaceDN w:val="0"/>
              <w:adjustRightInd w:val="0"/>
              <w:rPr>
                <w:szCs w:val="24"/>
              </w:rPr>
            </w:pPr>
            <w:r>
              <w:rPr>
                <w:szCs w:val="24"/>
              </w:rPr>
              <w:t>0.104***</w:t>
            </w:r>
          </w:p>
        </w:tc>
      </w:tr>
      <w:tr w:rsidR="00C24EA2" w14:paraId="490D0AE5" w14:textId="77777777" w:rsidTr="005070D6">
        <w:trPr>
          <w:jc w:val="center"/>
        </w:trPr>
        <w:tc>
          <w:tcPr>
            <w:tcW w:w="3243" w:type="dxa"/>
            <w:tcBorders>
              <w:top w:val="nil"/>
              <w:left w:val="nil"/>
              <w:bottom w:val="nil"/>
              <w:right w:val="nil"/>
            </w:tcBorders>
          </w:tcPr>
          <w:p w14:paraId="0D97447A" w14:textId="77777777" w:rsidR="00C24EA2" w:rsidRDefault="00C24EA2" w:rsidP="00C24EA2">
            <w:pPr>
              <w:widowControl w:val="0"/>
              <w:autoSpaceDE w:val="0"/>
              <w:autoSpaceDN w:val="0"/>
              <w:adjustRightInd w:val="0"/>
              <w:rPr>
                <w:szCs w:val="24"/>
              </w:rPr>
            </w:pPr>
            <w:r>
              <w:rPr>
                <w:szCs w:val="24"/>
              </w:rPr>
              <w:t>news media</w:t>
            </w:r>
          </w:p>
        </w:tc>
        <w:tc>
          <w:tcPr>
            <w:tcW w:w="1584" w:type="dxa"/>
            <w:tcBorders>
              <w:top w:val="nil"/>
              <w:left w:val="nil"/>
              <w:bottom w:val="nil"/>
              <w:right w:val="nil"/>
            </w:tcBorders>
          </w:tcPr>
          <w:p w14:paraId="7F2AC3E0" w14:textId="77777777" w:rsidR="00C24EA2" w:rsidRDefault="00C24EA2" w:rsidP="00C24EA2">
            <w:pPr>
              <w:widowControl w:val="0"/>
              <w:autoSpaceDE w:val="0"/>
              <w:autoSpaceDN w:val="0"/>
              <w:adjustRightInd w:val="0"/>
              <w:rPr>
                <w:szCs w:val="24"/>
              </w:rPr>
            </w:pPr>
            <w:r>
              <w:rPr>
                <w:szCs w:val="24"/>
              </w:rPr>
              <w:t>(0.0564)</w:t>
            </w:r>
          </w:p>
        </w:tc>
        <w:tc>
          <w:tcPr>
            <w:tcW w:w="1584" w:type="dxa"/>
            <w:tcBorders>
              <w:top w:val="nil"/>
              <w:left w:val="nil"/>
              <w:bottom w:val="nil"/>
              <w:right w:val="nil"/>
            </w:tcBorders>
          </w:tcPr>
          <w:p w14:paraId="26A95420" w14:textId="77777777" w:rsidR="00C24EA2" w:rsidRDefault="00C24EA2" w:rsidP="00C24EA2">
            <w:pPr>
              <w:widowControl w:val="0"/>
              <w:autoSpaceDE w:val="0"/>
              <w:autoSpaceDN w:val="0"/>
              <w:adjustRightInd w:val="0"/>
              <w:rPr>
                <w:szCs w:val="24"/>
              </w:rPr>
            </w:pPr>
            <w:r>
              <w:rPr>
                <w:szCs w:val="24"/>
              </w:rPr>
              <w:t>(0.0363)</w:t>
            </w:r>
          </w:p>
        </w:tc>
      </w:tr>
      <w:tr w:rsidR="00C24EA2" w14:paraId="11CACB4E" w14:textId="77777777" w:rsidTr="005070D6">
        <w:trPr>
          <w:jc w:val="center"/>
        </w:trPr>
        <w:tc>
          <w:tcPr>
            <w:tcW w:w="3243" w:type="dxa"/>
            <w:tcBorders>
              <w:top w:val="nil"/>
              <w:left w:val="nil"/>
              <w:bottom w:val="nil"/>
              <w:right w:val="nil"/>
            </w:tcBorders>
          </w:tcPr>
          <w:p w14:paraId="1467C0AC" w14:textId="77777777" w:rsidR="00C24EA2" w:rsidRDefault="00C24EA2" w:rsidP="00C24EA2">
            <w:pPr>
              <w:widowControl w:val="0"/>
              <w:autoSpaceDE w:val="0"/>
              <w:autoSpaceDN w:val="0"/>
              <w:adjustRightInd w:val="0"/>
              <w:rPr>
                <w:szCs w:val="24"/>
              </w:rPr>
            </w:pPr>
            <w:r>
              <w:rPr>
                <w:szCs w:val="24"/>
              </w:rPr>
              <w:t>Constant cut1</w:t>
            </w:r>
          </w:p>
        </w:tc>
        <w:tc>
          <w:tcPr>
            <w:tcW w:w="1584" w:type="dxa"/>
            <w:tcBorders>
              <w:top w:val="nil"/>
              <w:left w:val="nil"/>
              <w:bottom w:val="nil"/>
              <w:right w:val="nil"/>
            </w:tcBorders>
          </w:tcPr>
          <w:p w14:paraId="6B5732EA" w14:textId="77777777" w:rsidR="00C24EA2" w:rsidRDefault="00C24EA2" w:rsidP="00C24EA2">
            <w:pPr>
              <w:widowControl w:val="0"/>
              <w:autoSpaceDE w:val="0"/>
              <w:autoSpaceDN w:val="0"/>
              <w:adjustRightInd w:val="0"/>
              <w:rPr>
                <w:szCs w:val="24"/>
              </w:rPr>
            </w:pPr>
            <w:r>
              <w:rPr>
                <w:szCs w:val="24"/>
              </w:rPr>
              <w:t>0.994***</w:t>
            </w:r>
          </w:p>
        </w:tc>
        <w:tc>
          <w:tcPr>
            <w:tcW w:w="1584" w:type="dxa"/>
            <w:tcBorders>
              <w:top w:val="nil"/>
              <w:left w:val="nil"/>
              <w:bottom w:val="nil"/>
              <w:right w:val="nil"/>
            </w:tcBorders>
          </w:tcPr>
          <w:p w14:paraId="0B493033" w14:textId="77777777" w:rsidR="00C24EA2" w:rsidRDefault="00C24EA2" w:rsidP="00C24EA2">
            <w:pPr>
              <w:widowControl w:val="0"/>
              <w:autoSpaceDE w:val="0"/>
              <w:autoSpaceDN w:val="0"/>
              <w:adjustRightInd w:val="0"/>
              <w:rPr>
                <w:szCs w:val="24"/>
              </w:rPr>
            </w:pPr>
          </w:p>
        </w:tc>
      </w:tr>
      <w:tr w:rsidR="00C24EA2" w14:paraId="799F02BF" w14:textId="77777777" w:rsidTr="005070D6">
        <w:trPr>
          <w:jc w:val="center"/>
        </w:trPr>
        <w:tc>
          <w:tcPr>
            <w:tcW w:w="3243" w:type="dxa"/>
            <w:tcBorders>
              <w:top w:val="nil"/>
              <w:left w:val="nil"/>
              <w:bottom w:val="nil"/>
              <w:right w:val="nil"/>
            </w:tcBorders>
          </w:tcPr>
          <w:p w14:paraId="2BE61A59"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358D85D9" w14:textId="77777777" w:rsidR="00C24EA2" w:rsidRDefault="00C24EA2" w:rsidP="00C24EA2">
            <w:pPr>
              <w:widowControl w:val="0"/>
              <w:autoSpaceDE w:val="0"/>
              <w:autoSpaceDN w:val="0"/>
              <w:adjustRightInd w:val="0"/>
              <w:rPr>
                <w:szCs w:val="24"/>
              </w:rPr>
            </w:pPr>
            <w:r>
              <w:rPr>
                <w:szCs w:val="24"/>
              </w:rPr>
              <w:t>(0.169)</w:t>
            </w:r>
          </w:p>
        </w:tc>
        <w:tc>
          <w:tcPr>
            <w:tcW w:w="1584" w:type="dxa"/>
            <w:tcBorders>
              <w:top w:val="nil"/>
              <w:left w:val="nil"/>
              <w:bottom w:val="nil"/>
              <w:right w:val="nil"/>
            </w:tcBorders>
          </w:tcPr>
          <w:p w14:paraId="1154B48B" w14:textId="77777777" w:rsidR="00C24EA2" w:rsidRDefault="00C24EA2" w:rsidP="00C24EA2">
            <w:pPr>
              <w:widowControl w:val="0"/>
              <w:autoSpaceDE w:val="0"/>
              <w:autoSpaceDN w:val="0"/>
              <w:adjustRightInd w:val="0"/>
              <w:rPr>
                <w:szCs w:val="24"/>
              </w:rPr>
            </w:pPr>
          </w:p>
        </w:tc>
      </w:tr>
      <w:tr w:rsidR="00C24EA2" w14:paraId="6B30B7F0" w14:textId="77777777" w:rsidTr="005070D6">
        <w:trPr>
          <w:jc w:val="center"/>
        </w:trPr>
        <w:tc>
          <w:tcPr>
            <w:tcW w:w="3243" w:type="dxa"/>
            <w:tcBorders>
              <w:top w:val="nil"/>
              <w:left w:val="nil"/>
              <w:bottom w:val="nil"/>
              <w:right w:val="nil"/>
            </w:tcBorders>
          </w:tcPr>
          <w:p w14:paraId="643959D0" w14:textId="77777777" w:rsidR="00C24EA2" w:rsidRDefault="00C24EA2" w:rsidP="00C24EA2">
            <w:pPr>
              <w:widowControl w:val="0"/>
              <w:autoSpaceDE w:val="0"/>
              <w:autoSpaceDN w:val="0"/>
              <w:adjustRightInd w:val="0"/>
              <w:rPr>
                <w:szCs w:val="24"/>
              </w:rPr>
            </w:pPr>
            <w:r>
              <w:rPr>
                <w:szCs w:val="24"/>
              </w:rPr>
              <w:t>Constant cut2</w:t>
            </w:r>
          </w:p>
        </w:tc>
        <w:tc>
          <w:tcPr>
            <w:tcW w:w="1584" w:type="dxa"/>
            <w:tcBorders>
              <w:top w:val="nil"/>
              <w:left w:val="nil"/>
              <w:bottom w:val="nil"/>
              <w:right w:val="nil"/>
            </w:tcBorders>
          </w:tcPr>
          <w:p w14:paraId="0737674B" w14:textId="77777777" w:rsidR="00C24EA2" w:rsidRDefault="00C24EA2" w:rsidP="00C24EA2">
            <w:pPr>
              <w:widowControl w:val="0"/>
              <w:autoSpaceDE w:val="0"/>
              <w:autoSpaceDN w:val="0"/>
              <w:adjustRightInd w:val="0"/>
              <w:rPr>
                <w:szCs w:val="24"/>
              </w:rPr>
            </w:pPr>
            <w:r>
              <w:rPr>
                <w:szCs w:val="24"/>
              </w:rPr>
              <w:t>2.278***</w:t>
            </w:r>
          </w:p>
        </w:tc>
        <w:tc>
          <w:tcPr>
            <w:tcW w:w="1584" w:type="dxa"/>
            <w:tcBorders>
              <w:top w:val="nil"/>
              <w:left w:val="nil"/>
              <w:bottom w:val="nil"/>
              <w:right w:val="nil"/>
            </w:tcBorders>
          </w:tcPr>
          <w:p w14:paraId="73825CD8" w14:textId="77777777" w:rsidR="00C24EA2" w:rsidRDefault="00C24EA2" w:rsidP="00C24EA2">
            <w:pPr>
              <w:widowControl w:val="0"/>
              <w:autoSpaceDE w:val="0"/>
              <w:autoSpaceDN w:val="0"/>
              <w:adjustRightInd w:val="0"/>
              <w:rPr>
                <w:szCs w:val="24"/>
              </w:rPr>
            </w:pPr>
          </w:p>
        </w:tc>
      </w:tr>
      <w:tr w:rsidR="00C24EA2" w14:paraId="08B560F8" w14:textId="77777777" w:rsidTr="005070D6">
        <w:trPr>
          <w:jc w:val="center"/>
        </w:trPr>
        <w:tc>
          <w:tcPr>
            <w:tcW w:w="3243" w:type="dxa"/>
            <w:tcBorders>
              <w:top w:val="nil"/>
              <w:left w:val="nil"/>
              <w:bottom w:val="nil"/>
              <w:right w:val="nil"/>
            </w:tcBorders>
          </w:tcPr>
          <w:p w14:paraId="470D5A90"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66582133" w14:textId="77777777" w:rsidR="00C24EA2" w:rsidRDefault="00C24EA2" w:rsidP="00C24EA2">
            <w:pPr>
              <w:widowControl w:val="0"/>
              <w:autoSpaceDE w:val="0"/>
              <w:autoSpaceDN w:val="0"/>
              <w:adjustRightInd w:val="0"/>
              <w:rPr>
                <w:szCs w:val="24"/>
              </w:rPr>
            </w:pPr>
            <w:r>
              <w:rPr>
                <w:szCs w:val="24"/>
              </w:rPr>
              <w:t>(0.186)</w:t>
            </w:r>
          </w:p>
        </w:tc>
        <w:tc>
          <w:tcPr>
            <w:tcW w:w="1584" w:type="dxa"/>
            <w:tcBorders>
              <w:top w:val="nil"/>
              <w:left w:val="nil"/>
              <w:bottom w:val="nil"/>
              <w:right w:val="nil"/>
            </w:tcBorders>
          </w:tcPr>
          <w:p w14:paraId="5DFE8807" w14:textId="77777777" w:rsidR="00C24EA2" w:rsidRDefault="00C24EA2" w:rsidP="00C24EA2">
            <w:pPr>
              <w:widowControl w:val="0"/>
              <w:autoSpaceDE w:val="0"/>
              <w:autoSpaceDN w:val="0"/>
              <w:adjustRightInd w:val="0"/>
              <w:rPr>
                <w:szCs w:val="24"/>
              </w:rPr>
            </w:pPr>
          </w:p>
        </w:tc>
      </w:tr>
      <w:tr w:rsidR="00C24EA2" w14:paraId="47F35E37" w14:textId="77777777" w:rsidTr="005070D6">
        <w:trPr>
          <w:jc w:val="center"/>
        </w:trPr>
        <w:tc>
          <w:tcPr>
            <w:tcW w:w="3243" w:type="dxa"/>
            <w:tcBorders>
              <w:top w:val="nil"/>
              <w:left w:val="nil"/>
              <w:bottom w:val="nil"/>
              <w:right w:val="nil"/>
            </w:tcBorders>
          </w:tcPr>
          <w:p w14:paraId="3155B734" w14:textId="77777777" w:rsidR="00C24EA2" w:rsidRDefault="00C24EA2" w:rsidP="00C24EA2">
            <w:pPr>
              <w:widowControl w:val="0"/>
              <w:autoSpaceDE w:val="0"/>
              <w:autoSpaceDN w:val="0"/>
              <w:adjustRightInd w:val="0"/>
              <w:rPr>
                <w:szCs w:val="24"/>
              </w:rPr>
            </w:pPr>
            <w:r>
              <w:rPr>
                <w:szCs w:val="24"/>
              </w:rPr>
              <w:t>Constant cut3</w:t>
            </w:r>
          </w:p>
        </w:tc>
        <w:tc>
          <w:tcPr>
            <w:tcW w:w="1584" w:type="dxa"/>
            <w:tcBorders>
              <w:top w:val="nil"/>
              <w:left w:val="nil"/>
              <w:bottom w:val="nil"/>
              <w:right w:val="nil"/>
            </w:tcBorders>
          </w:tcPr>
          <w:p w14:paraId="406206B4" w14:textId="77777777" w:rsidR="00C24EA2" w:rsidRDefault="00C24EA2" w:rsidP="00C24EA2">
            <w:pPr>
              <w:widowControl w:val="0"/>
              <w:autoSpaceDE w:val="0"/>
              <w:autoSpaceDN w:val="0"/>
              <w:adjustRightInd w:val="0"/>
              <w:rPr>
                <w:szCs w:val="24"/>
              </w:rPr>
            </w:pPr>
            <w:r>
              <w:rPr>
                <w:szCs w:val="24"/>
              </w:rPr>
              <w:t>3.811***</w:t>
            </w:r>
          </w:p>
        </w:tc>
        <w:tc>
          <w:tcPr>
            <w:tcW w:w="1584" w:type="dxa"/>
            <w:tcBorders>
              <w:top w:val="nil"/>
              <w:left w:val="nil"/>
              <w:bottom w:val="nil"/>
              <w:right w:val="nil"/>
            </w:tcBorders>
          </w:tcPr>
          <w:p w14:paraId="0BA805CE" w14:textId="77777777" w:rsidR="00C24EA2" w:rsidRDefault="00C24EA2" w:rsidP="00C24EA2">
            <w:pPr>
              <w:widowControl w:val="0"/>
              <w:autoSpaceDE w:val="0"/>
              <w:autoSpaceDN w:val="0"/>
              <w:adjustRightInd w:val="0"/>
              <w:rPr>
                <w:szCs w:val="24"/>
              </w:rPr>
            </w:pPr>
          </w:p>
        </w:tc>
      </w:tr>
      <w:tr w:rsidR="00C24EA2" w14:paraId="1A445DEC" w14:textId="77777777" w:rsidTr="005070D6">
        <w:trPr>
          <w:jc w:val="center"/>
        </w:trPr>
        <w:tc>
          <w:tcPr>
            <w:tcW w:w="3243" w:type="dxa"/>
            <w:tcBorders>
              <w:top w:val="nil"/>
              <w:left w:val="nil"/>
              <w:bottom w:val="nil"/>
              <w:right w:val="nil"/>
            </w:tcBorders>
          </w:tcPr>
          <w:p w14:paraId="5E724E87"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623B761F" w14:textId="77777777" w:rsidR="00C24EA2" w:rsidRDefault="00C24EA2" w:rsidP="00C24EA2">
            <w:pPr>
              <w:widowControl w:val="0"/>
              <w:autoSpaceDE w:val="0"/>
              <w:autoSpaceDN w:val="0"/>
              <w:adjustRightInd w:val="0"/>
              <w:rPr>
                <w:szCs w:val="24"/>
              </w:rPr>
            </w:pPr>
            <w:r>
              <w:rPr>
                <w:szCs w:val="24"/>
              </w:rPr>
              <w:t>(0.219)</w:t>
            </w:r>
          </w:p>
        </w:tc>
        <w:tc>
          <w:tcPr>
            <w:tcW w:w="1584" w:type="dxa"/>
            <w:tcBorders>
              <w:top w:val="nil"/>
              <w:left w:val="nil"/>
              <w:bottom w:val="nil"/>
              <w:right w:val="nil"/>
            </w:tcBorders>
          </w:tcPr>
          <w:p w14:paraId="1E2F5E60" w14:textId="77777777" w:rsidR="00C24EA2" w:rsidRDefault="00C24EA2" w:rsidP="00C24EA2">
            <w:pPr>
              <w:widowControl w:val="0"/>
              <w:autoSpaceDE w:val="0"/>
              <w:autoSpaceDN w:val="0"/>
              <w:adjustRightInd w:val="0"/>
              <w:rPr>
                <w:szCs w:val="24"/>
              </w:rPr>
            </w:pPr>
          </w:p>
        </w:tc>
      </w:tr>
      <w:tr w:rsidR="00C24EA2" w14:paraId="480AAF7C" w14:textId="77777777" w:rsidTr="005070D6">
        <w:trPr>
          <w:jc w:val="center"/>
        </w:trPr>
        <w:tc>
          <w:tcPr>
            <w:tcW w:w="3243" w:type="dxa"/>
            <w:tcBorders>
              <w:top w:val="nil"/>
              <w:left w:val="nil"/>
              <w:bottom w:val="nil"/>
              <w:right w:val="nil"/>
            </w:tcBorders>
          </w:tcPr>
          <w:p w14:paraId="4BD3E06E" w14:textId="77777777" w:rsidR="00C24EA2" w:rsidRDefault="00C24EA2" w:rsidP="00C24EA2">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1A55B08F"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64631432" w14:textId="77777777" w:rsidR="00C24EA2" w:rsidRDefault="00C24EA2" w:rsidP="00C24EA2">
            <w:pPr>
              <w:widowControl w:val="0"/>
              <w:autoSpaceDE w:val="0"/>
              <w:autoSpaceDN w:val="0"/>
              <w:adjustRightInd w:val="0"/>
              <w:rPr>
                <w:szCs w:val="24"/>
              </w:rPr>
            </w:pPr>
            <w:r>
              <w:rPr>
                <w:szCs w:val="24"/>
              </w:rPr>
              <w:t>0.951***</w:t>
            </w:r>
          </w:p>
        </w:tc>
      </w:tr>
      <w:tr w:rsidR="00C24EA2" w14:paraId="09BCCE75" w14:textId="77777777" w:rsidTr="005070D6">
        <w:trPr>
          <w:jc w:val="center"/>
        </w:trPr>
        <w:tc>
          <w:tcPr>
            <w:tcW w:w="3243" w:type="dxa"/>
            <w:tcBorders>
              <w:top w:val="nil"/>
              <w:left w:val="nil"/>
              <w:bottom w:val="nil"/>
              <w:right w:val="nil"/>
            </w:tcBorders>
          </w:tcPr>
          <w:p w14:paraId="5CFB0269"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2498523C"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02978458" w14:textId="77777777" w:rsidR="00C24EA2" w:rsidRDefault="00C24EA2" w:rsidP="00C24EA2">
            <w:pPr>
              <w:widowControl w:val="0"/>
              <w:autoSpaceDE w:val="0"/>
              <w:autoSpaceDN w:val="0"/>
              <w:adjustRightInd w:val="0"/>
              <w:rPr>
                <w:szCs w:val="24"/>
              </w:rPr>
            </w:pPr>
            <w:r>
              <w:rPr>
                <w:szCs w:val="24"/>
              </w:rPr>
              <w:t>(0.102)</w:t>
            </w:r>
          </w:p>
        </w:tc>
      </w:tr>
      <w:tr w:rsidR="00C24EA2" w14:paraId="7AB2A7AB" w14:textId="77777777" w:rsidTr="005070D6">
        <w:trPr>
          <w:jc w:val="center"/>
        </w:trPr>
        <w:tc>
          <w:tcPr>
            <w:tcW w:w="3243" w:type="dxa"/>
            <w:tcBorders>
              <w:top w:val="nil"/>
              <w:left w:val="nil"/>
              <w:bottom w:val="nil"/>
              <w:right w:val="nil"/>
            </w:tcBorders>
          </w:tcPr>
          <w:p w14:paraId="2B49119C" w14:textId="77777777" w:rsidR="00C24EA2" w:rsidRDefault="00C24EA2" w:rsidP="00C24EA2">
            <w:pPr>
              <w:widowControl w:val="0"/>
              <w:autoSpaceDE w:val="0"/>
              <w:autoSpaceDN w:val="0"/>
              <w:adjustRightInd w:val="0"/>
              <w:rPr>
                <w:szCs w:val="24"/>
              </w:rPr>
            </w:pPr>
            <w:r>
              <w:rPr>
                <w:szCs w:val="24"/>
              </w:rPr>
              <w:t>SEs</w:t>
            </w:r>
          </w:p>
        </w:tc>
        <w:tc>
          <w:tcPr>
            <w:tcW w:w="1584" w:type="dxa"/>
            <w:tcBorders>
              <w:top w:val="nil"/>
              <w:left w:val="nil"/>
              <w:bottom w:val="nil"/>
              <w:right w:val="nil"/>
            </w:tcBorders>
          </w:tcPr>
          <w:p w14:paraId="2D35537F" w14:textId="77777777" w:rsidR="00C24EA2" w:rsidRDefault="00C24EA2" w:rsidP="00C24EA2">
            <w:pPr>
              <w:widowControl w:val="0"/>
              <w:autoSpaceDE w:val="0"/>
              <w:autoSpaceDN w:val="0"/>
              <w:adjustRightInd w:val="0"/>
              <w:rPr>
                <w:szCs w:val="24"/>
              </w:rPr>
            </w:pPr>
            <w:r>
              <w:rPr>
                <w:szCs w:val="24"/>
              </w:rPr>
              <w:t>Clustered by respondent</w:t>
            </w:r>
          </w:p>
        </w:tc>
        <w:tc>
          <w:tcPr>
            <w:tcW w:w="1584" w:type="dxa"/>
            <w:tcBorders>
              <w:top w:val="nil"/>
              <w:left w:val="nil"/>
              <w:bottom w:val="nil"/>
              <w:right w:val="nil"/>
            </w:tcBorders>
          </w:tcPr>
          <w:p w14:paraId="71D104D1" w14:textId="77777777" w:rsidR="00C24EA2" w:rsidRDefault="00C24EA2" w:rsidP="00C24EA2">
            <w:pPr>
              <w:widowControl w:val="0"/>
              <w:autoSpaceDE w:val="0"/>
              <w:autoSpaceDN w:val="0"/>
              <w:adjustRightInd w:val="0"/>
              <w:rPr>
                <w:szCs w:val="24"/>
              </w:rPr>
            </w:pPr>
            <w:r>
              <w:rPr>
                <w:szCs w:val="24"/>
              </w:rPr>
              <w:t>Clustered by respondent</w:t>
            </w:r>
          </w:p>
        </w:tc>
      </w:tr>
      <w:tr w:rsidR="00992BB3" w14:paraId="7233BC8D" w14:textId="77777777" w:rsidTr="005070D6">
        <w:trPr>
          <w:jc w:val="center"/>
        </w:trPr>
        <w:tc>
          <w:tcPr>
            <w:tcW w:w="3243" w:type="dxa"/>
            <w:tcBorders>
              <w:top w:val="nil"/>
              <w:left w:val="nil"/>
              <w:bottom w:val="nil"/>
              <w:right w:val="nil"/>
            </w:tcBorders>
          </w:tcPr>
          <w:p w14:paraId="5E5BDACA" w14:textId="2741629C" w:rsidR="00992BB3" w:rsidRDefault="00992BB3" w:rsidP="00C24EA2">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04E55772" w14:textId="1A170697" w:rsidR="00992BB3" w:rsidRDefault="00992BB3" w:rsidP="00C24EA2">
            <w:pPr>
              <w:widowControl w:val="0"/>
              <w:autoSpaceDE w:val="0"/>
              <w:autoSpaceDN w:val="0"/>
              <w:adjustRightInd w:val="0"/>
              <w:rPr>
                <w:szCs w:val="24"/>
              </w:rPr>
            </w:pPr>
            <w:r>
              <w:rPr>
                <w:szCs w:val="24"/>
              </w:rPr>
              <w:t>O-probit</w:t>
            </w:r>
          </w:p>
        </w:tc>
        <w:tc>
          <w:tcPr>
            <w:tcW w:w="1584" w:type="dxa"/>
            <w:tcBorders>
              <w:top w:val="nil"/>
              <w:left w:val="nil"/>
              <w:bottom w:val="nil"/>
              <w:right w:val="nil"/>
            </w:tcBorders>
          </w:tcPr>
          <w:p w14:paraId="6D585EA4" w14:textId="51A0F949" w:rsidR="00992BB3" w:rsidRDefault="00992BB3" w:rsidP="00C24EA2">
            <w:pPr>
              <w:widowControl w:val="0"/>
              <w:autoSpaceDE w:val="0"/>
              <w:autoSpaceDN w:val="0"/>
              <w:adjustRightInd w:val="0"/>
              <w:rPr>
                <w:szCs w:val="24"/>
              </w:rPr>
            </w:pPr>
            <w:r>
              <w:rPr>
                <w:szCs w:val="24"/>
              </w:rPr>
              <w:t>OLS</w:t>
            </w:r>
          </w:p>
        </w:tc>
      </w:tr>
      <w:tr w:rsidR="00C24EA2" w14:paraId="53723D56" w14:textId="77777777" w:rsidTr="005070D6">
        <w:trPr>
          <w:jc w:val="center"/>
        </w:trPr>
        <w:tc>
          <w:tcPr>
            <w:tcW w:w="3243" w:type="dxa"/>
            <w:tcBorders>
              <w:top w:val="nil"/>
              <w:left w:val="nil"/>
              <w:bottom w:val="nil"/>
              <w:right w:val="nil"/>
            </w:tcBorders>
          </w:tcPr>
          <w:p w14:paraId="32D73658" w14:textId="77777777" w:rsidR="00C24EA2" w:rsidRDefault="00C24EA2" w:rsidP="00C24EA2">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054CA51D" w14:textId="77777777" w:rsidR="00C24EA2" w:rsidRDefault="00C24EA2" w:rsidP="00C24EA2">
            <w:pPr>
              <w:widowControl w:val="0"/>
              <w:autoSpaceDE w:val="0"/>
              <w:autoSpaceDN w:val="0"/>
              <w:adjustRightInd w:val="0"/>
              <w:rPr>
                <w:szCs w:val="24"/>
              </w:rPr>
            </w:pPr>
            <w:r>
              <w:rPr>
                <w:szCs w:val="24"/>
              </w:rPr>
              <w:t>1,003</w:t>
            </w:r>
          </w:p>
        </w:tc>
        <w:tc>
          <w:tcPr>
            <w:tcW w:w="1584" w:type="dxa"/>
            <w:tcBorders>
              <w:top w:val="nil"/>
              <w:left w:val="nil"/>
              <w:bottom w:val="nil"/>
              <w:right w:val="nil"/>
            </w:tcBorders>
          </w:tcPr>
          <w:p w14:paraId="68670686" w14:textId="77777777" w:rsidR="00C24EA2" w:rsidRDefault="00C24EA2" w:rsidP="00C24EA2">
            <w:pPr>
              <w:widowControl w:val="0"/>
              <w:autoSpaceDE w:val="0"/>
              <w:autoSpaceDN w:val="0"/>
              <w:adjustRightInd w:val="0"/>
              <w:rPr>
                <w:szCs w:val="24"/>
              </w:rPr>
            </w:pPr>
            <w:r>
              <w:rPr>
                <w:szCs w:val="24"/>
              </w:rPr>
              <w:t>1,003</w:t>
            </w:r>
          </w:p>
        </w:tc>
      </w:tr>
      <w:tr w:rsidR="00C24EA2" w14:paraId="4C4795E6" w14:textId="77777777" w:rsidTr="005070D6">
        <w:trPr>
          <w:jc w:val="center"/>
        </w:trPr>
        <w:tc>
          <w:tcPr>
            <w:tcW w:w="3243" w:type="dxa"/>
            <w:tcBorders>
              <w:top w:val="nil"/>
              <w:left w:val="nil"/>
              <w:bottom w:val="nil"/>
              <w:right w:val="nil"/>
            </w:tcBorders>
          </w:tcPr>
          <w:p w14:paraId="60A7F358" w14:textId="77777777" w:rsidR="00C24EA2" w:rsidRDefault="00C24EA2" w:rsidP="00C24EA2">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262F4E69" w14:textId="77777777" w:rsidR="00C24EA2" w:rsidRDefault="00C24EA2" w:rsidP="00C24EA2">
            <w:pPr>
              <w:widowControl w:val="0"/>
              <w:autoSpaceDE w:val="0"/>
              <w:autoSpaceDN w:val="0"/>
              <w:adjustRightInd w:val="0"/>
              <w:rPr>
                <w:szCs w:val="24"/>
              </w:rPr>
            </w:pPr>
          </w:p>
        </w:tc>
        <w:tc>
          <w:tcPr>
            <w:tcW w:w="1584" w:type="dxa"/>
            <w:tcBorders>
              <w:top w:val="nil"/>
              <w:left w:val="nil"/>
              <w:bottom w:val="nil"/>
              <w:right w:val="nil"/>
            </w:tcBorders>
          </w:tcPr>
          <w:p w14:paraId="7FDFEB02" w14:textId="77777777" w:rsidR="00C24EA2" w:rsidRDefault="00C24EA2" w:rsidP="00C24EA2">
            <w:pPr>
              <w:widowControl w:val="0"/>
              <w:autoSpaceDE w:val="0"/>
              <w:autoSpaceDN w:val="0"/>
              <w:adjustRightInd w:val="0"/>
              <w:rPr>
                <w:szCs w:val="24"/>
              </w:rPr>
            </w:pPr>
            <w:r>
              <w:rPr>
                <w:szCs w:val="24"/>
              </w:rPr>
              <w:t>0.325</w:t>
            </w:r>
          </w:p>
        </w:tc>
      </w:tr>
      <w:tr w:rsidR="00C24EA2" w14:paraId="685967CB" w14:textId="77777777" w:rsidTr="005070D6">
        <w:tblPrEx>
          <w:tblBorders>
            <w:bottom w:val="single" w:sz="6" w:space="0" w:color="auto"/>
          </w:tblBorders>
        </w:tblPrEx>
        <w:trPr>
          <w:jc w:val="center"/>
        </w:trPr>
        <w:tc>
          <w:tcPr>
            <w:tcW w:w="3243" w:type="dxa"/>
            <w:tcBorders>
              <w:top w:val="nil"/>
              <w:left w:val="nil"/>
              <w:bottom w:val="single" w:sz="6" w:space="0" w:color="auto"/>
              <w:right w:val="nil"/>
            </w:tcBorders>
          </w:tcPr>
          <w:p w14:paraId="714E813A" w14:textId="77777777" w:rsidR="00C24EA2" w:rsidRDefault="00C24EA2" w:rsidP="00C24EA2">
            <w:pPr>
              <w:widowControl w:val="0"/>
              <w:autoSpaceDE w:val="0"/>
              <w:autoSpaceDN w:val="0"/>
              <w:adjustRightInd w:val="0"/>
              <w:rPr>
                <w:szCs w:val="24"/>
              </w:rPr>
            </w:pPr>
            <w:r>
              <w:rPr>
                <w:szCs w:val="24"/>
              </w:rPr>
              <w:t>adj. r2</w:t>
            </w:r>
          </w:p>
        </w:tc>
        <w:tc>
          <w:tcPr>
            <w:tcW w:w="1584" w:type="dxa"/>
            <w:tcBorders>
              <w:top w:val="nil"/>
              <w:left w:val="nil"/>
              <w:bottom w:val="single" w:sz="6" w:space="0" w:color="auto"/>
              <w:right w:val="nil"/>
            </w:tcBorders>
          </w:tcPr>
          <w:p w14:paraId="6BC084C1" w14:textId="77777777" w:rsidR="00C24EA2" w:rsidRDefault="00C24EA2" w:rsidP="00C24EA2">
            <w:pPr>
              <w:widowControl w:val="0"/>
              <w:autoSpaceDE w:val="0"/>
              <w:autoSpaceDN w:val="0"/>
              <w:adjustRightInd w:val="0"/>
              <w:rPr>
                <w:szCs w:val="24"/>
              </w:rPr>
            </w:pPr>
            <w:r>
              <w:rPr>
                <w:szCs w:val="24"/>
              </w:rPr>
              <w:t>0.155</w:t>
            </w:r>
          </w:p>
        </w:tc>
        <w:tc>
          <w:tcPr>
            <w:tcW w:w="1584" w:type="dxa"/>
            <w:tcBorders>
              <w:top w:val="nil"/>
              <w:left w:val="nil"/>
              <w:bottom w:val="single" w:sz="6" w:space="0" w:color="auto"/>
              <w:right w:val="nil"/>
            </w:tcBorders>
          </w:tcPr>
          <w:p w14:paraId="53B1D586" w14:textId="77777777" w:rsidR="00C24EA2" w:rsidRDefault="00C24EA2" w:rsidP="00C24EA2">
            <w:pPr>
              <w:widowControl w:val="0"/>
              <w:autoSpaceDE w:val="0"/>
              <w:autoSpaceDN w:val="0"/>
              <w:adjustRightInd w:val="0"/>
              <w:rPr>
                <w:szCs w:val="24"/>
              </w:rPr>
            </w:pPr>
            <w:r>
              <w:rPr>
                <w:szCs w:val="24"/>
              </w:rPr>
              <w:t>0.320</w:t>
            </w:r>
          </w:p>
        </w:tc>
      </w:tr>
    </w:tbl>
    <w:p w14:paraId="48EFC916" w14:textId="77777777" w:rsidR="00A71A39" w:rsidRDefault="00A71A39" w:rsidP="00A71A39">
      <w:pPr>
        <w:widowControl w:val="0"/>
        <w:autoSpaceDE w:val="0"/>
        <w:autoSpaceDN w:val="0"/>
        <w:adjustRightInd w:val="0"/>
        <w:rPr>
          <w:szCs w:val="24"/>
        </w:rPr>
      </w:pPr>
      <w:r>
        <w:rPr>
          <w:szCs w:val="24"/>
        </w:rPr>
        <w:t>Robust standard errors in parentheses</w:t>
      </w:r>
    </w:p>
    <w:p w14:paraId="320231E0" w14:textId="77777777" w:rsidR="00A71A39" w:rsidRDefault="00A71A39" w:rsidP="00A71A39">
      <w:pPr>
        <w:widowControl w:val="0"/>
        <w:autoSpaceDE w:val="0"/>
        <w:autoSpaceDN w:val="0"/>
        <w:adjustRightInd w:val="0"/>
        <w:rPr>
          <w:szCs w:val="24"/>
        </w:rPr>
      </w:pPr>
      <w:r>
        <w:rPr>
          <w:szCs w:val="24"/>
        </w:rPr>
        <w:t>*** p&lt;0.01, ** p&lt;0.05, * p&lt;0.1</w:t>
      </w:r>
    </w:p>
    <w:p w14:paraId="194032E6" w14:textId="77777777" w:rsidR="00A71A39" w:rsidRDefault="00A71A39"/>
    <w:p w14:paraId="7F840E46" w14:textId="4CFE824C" w:rsidR="00A71A39" w:rsidRDefault="00A71A39"/>
    <w:p w14:paraId="5AD969A9" w14:textId="181E60CE" w:rsidR="00A83759" w:rsidRDefault="00A83759"/>
    <w:p w14:paraId="35E4B9BC" w14:textId="77777777" w:rsidR="00A83759" w:rsidRDefault="00A83759"/>
    <w:p w14:paraId="5DCB2223" w14:textId="048A1938" w:rsidR="00C5795E" w:rsidRDefault="00C5795E" w:rsidP="005C4BFF">
      <w:pPr>
        <w:jc w:val="both"/>
      </w:pPr>
      <w:r>
        <w:t xml:space="preserve">The mediating effects of electoral satisfaction and belief in free and fair elections are stronger than </w:t>
      </w:r>
      <w:r w:rsidR="00E83DC9">
        <w:t xml:space="preserve">the </w:t>
      </w:r>
      <w:r>
        <w:t xml:space="preserve">effect of news media satisfaction. </w:t>
      </w:r>
    </w:p>
    <w:p w14:paraId="6A145E04" w14:textId="34A601C0" w:rsidR="00C5795E" w:rsidRDefault="00C5795E" w:rsidP="005C4BFF">
      <w:pPr>
        <w:jc w:val="both"/>
      </w:pPr>
    </w:p>
    <w:p w14:paraId="4B2F3BAF" w14:textId="77777777" w:rsidR="00EF2B90" w:rsidRDefault="00EF2B90" w:rsidP="00EF2B90">
      <w:r>
        <w:t>Table 2 (long format). Mediators of the Post-Election Partisan Gap (Ordered Probit Regression)</w:t>
      </w:r>
    </w:p>
    <w:p w14:paraId="5F9DFE3C" w14:textId="77777777" w:rsidR="00EF2B90" w:rsidRDefault="00EF2B90" w:rsidP="005C4BFF">
      <w:pPr>
        <w:jc w:val="both"/>
      </w:pPr>
    </w:p>
    <w:tbl>
      <w:tblPr>
        <w:tblW w:w="0" w:type="auto"/>
        <w:jc w:val="center"/>
        <w:tblLayout w:type="fixed"/>
        <w:tblCellMar>
          <w:left w:w="75" w:type="dxa"/>
          <w:right w:w="75" w:type="dxa"/>
        </w:tblCellMar>
        <w:tblLook w:val="0000" w:firstRow="0" w:lastRow="0" w:firstColumn="0" w:lastColumn="0" w:noHBand="0" w:noVBand="0"/>
      </w:tblPr>
      <w:tblGrid>
        <w:gridCol w:w="3243"/>
        <w:gridCol w:w="1584"/>
        <w:gridCol w:w="1584"/>
        <w:gridCol w:w="1584"/>
      </w:tblGrid>
      <w:tr w:rsidR="009F7F7F" w14:paraId="107BAA0A" w14:textId="77777777" w:rsidTr="007B5C25">
        <w:trPr>
          <w:jc w:val="center"/>
        </w:trPr>
        <w:tc>
          <w:tcPr>
            <w:tcW w:w="3243" w:type="dxa"/>
            <w:tcBorders>
              <w:top w:val="single" w:sz="6" w:space="0" w:color="auto"/>
              <w:left w:val="nil"/>
              <w:bottom w:val="nil"/>
              <w:right w:val="nil"/>
            </w:tcBorders>
          </w:tcPr>
          <w:p w14:paraId="5425DF9C" w14:textId="77777777" w:rsidR="009F7F7F" w:rsidRDefault="009F7F7F" w:rsidP="009F7F7F">
            <w:pPr>
              <w:widowControl w:val="0"/>
              <w:autoSpaceDE w:val="0"/>
              <w:autoSpaceDN w:val="0"/>
              <w:adjustRightInd w:val="0"/>
              <w:rPr>
                <w:szCs w:val="24"/>
              </w:rPr>
            </w:pPr>
          </w:p>
        </w:tc>
        <w:tc>
          <w:tcPr>
            <w:tcW w:w="1584" w:type="dxa"/>
            <w:tcBorders>
              <w:top w:val="single" w:sz="6" w:space="0" w:color="auto"/>
              <w:left w:val="nil"/>
              <w:bottom w:val="nil"/>
              <w:right w:val="nil"/>
            </w:tcBorders>
          </w:tcPr>
          <w:p w14:paraId="4C004A66" w14:textId="496F207A" w:rsidR="009F7F7F" w:rsidRDefault="009F7F7F" w:rsidP="009F7F7F">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42330605" w14:textId="28AA40EB" w:rsidR="009F7F7F" w:rsidRDefault="009F7F7F" w:rsidP="009F7F7F">
            <w:pPr>
              <w:widowControl w:val="0"/>
              <w:autoSpaceDE w:val="0"/>
              <w:autoSpaceDN w:val="0"/>
              <w:adjustRightInd w:val="0"/>
              <w:rPr>
                <w:szCs w:val="24"/>
              </w:rPr>
            </w:pPr>
            <w:r>
              <w:rPr>
                <w:szCs w:val="24"/>
              </w:rPr>
              <w:t>(2)</w:t>
            </w:r>
          </w:p>
        </w:tc>
        <w:tc>
          <w:tcPr>
            <w:tcW w:w="1584" w:type="dxa"/>
            <w:tcBorders>
              <w:top w:val="single" w:sz="6" w:space="0" w:color="auto"/>
              <w:left w:val="nil"/>
              <w:bottom w:val="nil"/>
              <w:right w:val="nil"/>
            </w:tcBorders>
          </w:tcPr>
          <w:p w14:paraId="3A7AB4ED" w14:textId="5DF692F1" w:rsidR="009F7F7F" w:rsidRDefault="009F7F7F" w:rsidP="009F7F7F">
            <w:pPr>
              <w:widowControl w:val="0"/>
              <w:autoSpaceDE w:val="0"/>
              <w:autoSpaceDN w:val="0"/>
              <w:adjustRightInd w:val="0"/>
              <w:rPr>
                <w:szCs w:val="24"/>
              </w:rPr>
            </w:pPr>
            <w:r>
              <w:rPr>
                <w:szCs w:val="24"/>
              </w:rPr>
              <w:t>(3)</w:t>
            </w:r>
          </w:p>
        </w:tc>
      </w:tr>
      <w:tr w:rsidR="009F7F7F" w14:paraId="689A34D1" w14:textId="77777777" w:rsidTr="007B5C25">
        <w:trPr>
          <w:jc w:val="center"/>
        </w:trPr>
        <w:tc>
          <w:tcPr>
            <w:tcW w:w="3243" w:type="dxa"/>
            <w:tcBorders>
              <w:top w:val="nil"/>
              <w:left w:val="nil"/>
              <w:bottom w:val="single" w:sz="6" w:space="0" w:color="auto"/>
              <w:right w:val="nil"/>
            </w:tcBorders>
          </w:tcPr>
          <w:p w14:paraId="7336EF1D" w14:textId="77777777" w:rsidR="009F7F7F" w:rsidRDefault="009F7F7F" w:rsidP="009F7F7F">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1D800F31" w14:textId="7CEEF6EF" w:rsidR="009F7F7F" w:rsidRDefault="009F7F7F" w:rsidP="009F7F7F">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54D394C1" w14:textId="455270A4" w:rsidR="009F7F7F" w:rsidRDefault="009F7F7F" w:rsidP="009F7F7F">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53FE94AB" w14:textId="5EC45B6A" w:rsidR="009F7F7F" w:rsidRDefault="009F7F7F" w:rsidP="009F7F7F">
            <w:pPr>
              <w:widowControl w:val="0"/>
              <w:autoSpaceDE w:val="0"/>
              <w:autoSpaceDN w:val="0"/>
              <w:adjustRightInd w:val="0"/>
              <w:rPr>
                <w:szCs w:val="24"/>
              </w:rPr>
            </w:pPr>
            <w:r>
              <w:rPr>
                <w:szCs w:val="24"/>
              </w:rPr>
              <w:t>Satisfaction with Democracy</w:t>
            </w:r>
          </w:p>
        </w:tc>
      </w:tr>
      <w:tr w:rsidR="009F7F7F" w14:paraId="7A66810C" w14:textId="77777777" w:rsidTr="007B5C25">
        <w:trPr>
          <w:jc w:val="center"/>
        </w:trPr>
        <w:tc>
          <w:tcPr>
            <w:tcW w:w="3243" w:type="dxa"/>
            <w:tcBorders>
              <w:top w:val="nil"/>
              <w:left w:val="nil"/>
              <w:bottom w:val="nil"/>
              <w:right w:val="nil"/>
            </w:tcBorders>
          </w:tcPr>
          <w:p w14:paraId="7EE927D0"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51A95A5C"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68FC68BD"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364B1B63" w14:textId="77777777" w:rsidR="009F7F7F" w:rsidRDefault="009F7F7F" w:rsidP="009F7F7F">
            <w:pPr>
              <w:widowControl w:val="0"/>
              <w:autoSpaceDE w:val="0"/>
              <w:autoSpaceDN w:val="0"/>
              <w:adjustRightInd w:val="0"/>
              <w:rPr>
                <w:szCs w:val="24"/>
              </w:rPr>
            </w:pPr>
          </w:p>
        </w:tc>
      </w:tr>
      <w:tr w:rsidR="009F7F7F" w14:paraId="158E58B2" w14:textId="77777777" w:rsidTr="007B5C25">
        <w:trPr>
          <w:jc w:val="center"/>
        </w:trPr>
        <w:tc>
          <w:tcPr>
            <w:tcW w:w="3243" w:type="dxa"/>
            <w:tcBorders>
              <w:top w:val="nil"/>
              <w:left w:val="nil"/>
              <w:bottom w:val="nil"/>
              <w:right w:val="nil"/>
            </w:tcBorders>
          </w:tcPr>
          <w:p w14:paraId="0B9B7004" w14:textId="01589DAD" w:rsidR="009F7F7F" w:rsidRDefault="009F7F7F" w:rsidP="009F7F7F">
            <w:pPr>
              <w:widowControl w:val="0"/>
              <w:autoSpaceDE w:val="0"/>
              <w:autoSpaceDN w:val="0"/>
              <w:adjustRightInd w:val="0"/>
              <w:rPr>
                <w:szCs w:val="24"/>
              </w:rPr>
            </w:pPr>
            <w:r>
              <w:rPr>
                <w:szCs w:val="24"/>
              </w:rPr>
              <w:t>Democrat (pre-election)</w:t>
            </w:r>
          </w:p>
        </w:tc>
        <w:tc>
          <w:tcPr>
            <w:tcW w:w="1584" w:type="dxa"/>
            <w:tcBorders>
              <w:top w:val="nil"/>
              <w:left w:val="nil"/>
              <w:bottom w:val="nil"/>
              <w:right w:val="nil"/>
            </w:tcBorders>
          </w:tcPr>
          <w:p w14:paraId="6524F776" w14:textId="77777777" w:rsidR="009F7F7F" w:rsidRDefault="009F7F7F" w:rsidP="009F7F7F">
            <w:pPr>
              <w:widowControl w:val="0"/>
              <w:autoSpaceDE w:val="0"/>
              <w:autoSpaceDN w:val="0"/>
              <w:adjustRightInd w:val="0"/>
              <w:rPr>
                <w:szCs w:val="24"/>
              </w:rPr>
            </w:pPr>
            <w:r>
              <w:rPr>
                <w:szCs w:val="24"/>
              </w:rPr>
              <w:t>0.188</w:t>
            </w:r>
          </w:p>
        </w:tc>
        <w:tc>
          <w:tcPr>
            <w:tcW w:w="1584" w:type="dxa"/>
            <w:tcBorders>
              <w:top w:val="nil"/>
              <w:left w:val="nil"/>
              <w:bottom w:val="nil"/>
              <w:right w:val="nil"/>
            </w:tcBorders>
          </w:tcPr>
          <w:p w14:paraId="56364891" w14:textId="77777777" w:rsidR="009F7F7F" w:rsidRDefault="009F7F7F" w:rsidP="009F7F7F">
            <w:pPr>
              <w:widowControl w:val="0"/>
              <w:autoSpaceDE w:val="0"/>
              <w:autoSpaceDN w:val="0"/>
              <w:adjustRightInd w:val="0"/>
              <w:rPr>
                <w:szCs w:val="24"/>
              </w:rPr>
            </w:pPr>
            <w:r>
              <w:rPr>
                <w:szCs w:val="24"/>
              </w:rPr>
              <w:t>0.250**</w:t>
            </w:r>
          </w:p>
        </w:tc>
        <w:tc>
          <w:tcPr>
            <w:tcW w:w="1584" w:type="dxa"/>
            <w:tcBorders>
              <w:top w:val="nil"/>
              <w:left w:val="nil"/>
              <w:bottom w:val="nil"/>
              <w:right w:val="nil"/>
            </w:tcBorders>
          </w:tcPr>
          <w:p w14:paraId="7B8AC401" w14:textId="77777777" w:rsidR="009F7F7F" w:rsidRDefault="009F7F7F" w:rsidP="009F7F7F">
            <w:pPr>
              <w:widowControl w:val="0"/>
              <w:autoSpaceDE w:val="0"/>
              <w:autoSpaceDN w:val="0"/>
              <w:adjustRightInd w:val="0"/>
              <w:rPr>
                <w:szCs w:val="24"/>
              </w:rPr>
            </w:pPr>
            <w:r>
              <w:rPr>
                <w:szCs w:val="24"/>
              </w:rPr>
              <w:t>-0.0684</w:t>
            </w:r>
          </w:p>
        </w:tc>
      </w:tr>
      <w:tr w:rsidR="009F7F7F" w14:paraId="377E4F44" w14:textId="77777777" w:rsidTr="007B5C25">
        <w:trPr>
          <w:jc w:val="center"/>
        </w:trPr>
        <w:tc>
          <w:tcPr>
            <w:tcW w:w="3243" w:type="dxa"/>
            <w:tcBorders>
              <w:top w:val="nil"/>
              <w:left w:val="nil"/>
              <w:bottom w:val="nil"/>
              <w:right w:val="nil"/>
            </w:tcBorders>
          </w:tcPr>
          <w:p w14:paraId="10ED61BC"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7DCB1E31" w14:textId="77777777" w:rsidR="009F7F7F" w:rsidRDefault="009F7F7F" w:rsidP="009F7F7F">
            <w:pPr>
              <w:widowControl w:val="0"/>
              <w:autoSpaceDE w:val="0"/>
              <w:autoSpaceDN w:val="0"/>
              <w:adjustRightInd w:val="0"/>
              <w:rPr>
                <w:szCs w:val="24"/>
              </w:rPr>
            </w:pPr>
            <w:r>
              <w:rPr>
                <w:szCs w:val="24"/>
              </w:rPr>
              <w:t>(0.118)</w:t>
            </w:r>
          </w:p>
        </w:tc>
        <w:tc>
          <w:tcPr>
            <w:tcW w:w="1584" w:type="dxa"/>
            <w:tcBorders>
              <w:top w:val="nil"/>
              <w:left w:val="nil"/>
              <w:bottom w:val="nil"/>
              <w:right w:val="nil"/>
            </w:tcBorders>
          </w:tcPr>
          <w:p w14:paraId="74524724" w14:textId="77777777" w:rsidR="009F7F7F" w:rsidRDefault="009F7F7F" w:rsidP="009F7F7F">
            <w:pPr>
              <w:widowControl w:val="0"/>
              <w:autoSpaceDE w:val="0"/>
              <w:autoSpaceDN w:val="0"/>
              <w:adjustRightInd w:val="0"/>
              <w:rPr>
                <w:szCs w:val="24"/>
              </w:rPr>
            </w:pPr>
            <w:r>
              <w:rPr>
                <w:szCs w:val="24"/>
              </w:rPr>
              <w:t>(0.118)</w:t>
            </w:r>
          </w:p>
        </w:tc>
        <w:tc>
          <w:tcPr>
            <w:tcW w:w="1584" w:type="dxa"/>
            <w:tcBorders>
              <w:top w:val="nil"/>
              <w:left w:val="nil"/>
              <w:bottom w:val="nil"/>
              <w:right w:val="nil"/>
            </w:tcBorders>
          </w:tcPr>
          <w:p w14:paraId="13802E56" w14:textId="77777777" w:rsidR="009F7F7F" w:rsidRDefault="009F7F7F" w:rsidP="009F7F7F">
            <w:pPr>
              <w:widowControl w:val="0"/>
              <w:autoSpaceDE w:val="0"/>
              <w:autoSpaceDN w:val="0"/>
              <w:adjustRightInd w:val="0"/>
              <w:rPr>
                <w:szCs w:val="24"/>
              </w:rPr>
            </w:pPr>
            <w:r>
              <w:rPr>
                <w:szCs w:val="24"/>
              </w:rPr>
              <w:t>(0.125)</w:t>
            </w:r>
          </w:p>
        </w:tc>
      </w:tr>
      <w:tr w:rsidR="009F7F7F" w14:paraId="7844FE2A" w14:textId="77777777" w:rsidTr="007B5C25">
        <w:trPr>
          <w:jc w:val="center"/>
        </w:trPr>
        <w:tc>
          <w:tcPr>
            <w:tcW w:w="3243" w:type="dxa"/>
            <w:tcBorders>
              <w:top w:val="nil"/>
              <w:left w:val="nil"/>
              <w:bottom w:val="nil"/>
              <w:right w:val="nil"/>
            </w:tcBorders>
          </w:tcPr>
          <w:p w14:paraId="03B3BC1F" w14:textId="4F4CBE9F" w:rsidR="009F7F7F" w:rsidRDefault="009F7F7F" w:rsidP="009F7F7F">
            <w:pPr>
              <w:widowControl w:val="0"/>
              <w:autoSpaceDE w:val="0"/>
              <w:autoSpaceDN w:val="0"/>
              <w:adjustRightInd w:val="0"/>
              <w:rPr>
                <w:szCs w:val="24"/>
              </w:rPr>
            </w:pPr>
            <w:r>
              <w:rPr>
                <w:szCs w:val="24"/>
              </w:rPr>
              <w:t>Democrat (post-election)</w:t>
            </w:r>
          </w:p>
        </w:tc>
        <w:tc>
          <w:tcPr>
            <w:tcW w:w="1584" w:type="dxa"/>
            <w:tcBorders>
              <w:top w:val="nil"/>
              <w:left w:val="nil"/>
              <w:bottom w:val="nil"/>
              <w:right w:val="nil"/>
            </w:tcBorders>
          </w:tcPr>
          <w:p w14:paraId="2144B1A1" w14:textId="77777777" w:rsidR="009F7F7F" w:rsidRDefault="009F7F7F" w:rsidP="009F7F7F">
            <w:pPr>
              <w:widowControl w:val="0"/>
              <w:autoSpaceDE w:val="0"/>
              <w:autoSpaceDN w:val="0"/>
              <w:adjustRightInd w:val="0"/>
              <w:rPr>
                <w:szCs w:val="24"/>
              </w:rPr>
            </w:pPr>
            <w:r>
              <w:rPr>
                <w:szCs w:val="24"/>
              </w:rPr>
              <w:t>0.00700</w:t>
            </w:r>
          </w:p>
        </w:tc>
        <w:tc>
          <w:tcPr>
            <w:tcW w:w="1584" w:type="dxa"/>
            <w:tcBorders>
              <w:top w:val="nil"/>
              <w:left w:val="nil"/>
              <w:bottom w:val="nil"/>
              <w:right w:val="nil"/>
            </w:tcBorders>
          </w:tcPr>
          <w:p w14:paraId="635F2216" w14:textId="77777777" w:rsidR="009F7F7F" w:rsidRDefault="009F7F7F" w:rsidP="009F7F7F">
            <w:pPr>
              <w:widowControl w:val="0"/>
              <w:autoSpaceDE w:val="0"/>
              <w:autoSpaceDN w:val="0"/>
              <w:adjustRightInd w:val="0"/>
              <w:rPr>
                <w:szCs w:val="24"/>
              </w:rPr>
            </w:pPr>
            <w:r>
              <w:rPr>
                <w:szCs w:val="24"/>
              </w:rPr>
              <w:t>0.0860</w:t>
            </w:r>
          </w:p>
        </w:tc>
        <w:tc>
          <w:tcPr>
            <w:tcW w:w="1584" w:type="dxa"/>
            <w:tcBorders>
              <w:top w:val="nil"/>
              <w:left w:val="nil"/>
              <w:bottom w:val="nil"/>
              <w:right w:val="nil"/>
            </w:tcBorders>
          </w:tcPr>
          <w:p w14:paraId="53AB9376" w14:textId="77777777" w:rsidR="009F7F7F" w:rsidRDefault="009F7F7F" w:rsidP="009F7F7F">
            <w:pPr>
              <w:widowControl w:val="0"/>
              <w:autoSpaceDE w:val="0"/>
              <w:autoSpaceDN w:val="0"/>
              <w:adjustRightInd w:val="0"/>
              <w:rPr>
                <w:szCs w:val="24"/>
              </w:rPr>
            </w:pPr>
            <w:r>
              <w:rPr>
                <w:szCs w:val="24"/>
              </w:rPr>
              <w:t>0.339***</w:t>
            </w:r>
          </w:p>
        </w:tc>
      </w:tr>
      <w:tr w:rsidR="009F7F7F" w14:paraId="4FA18CB7" w14:textId="77777777" w:rsidTr="007B5C25">
        <w:trPr>
          <w:jc w:val="center"/>
        </w:trPr>
        <w:tc>
          <w:tcPr>
            <w:tcW w:w="3243" w:type="dxa"/>
            <w:tcBorders>
              <w:top w:val="nil"/>
              <w:left w:val="nil"/>
              <w:bottom w:val="nil"/>
              <w:right w:val="nil"/>
            </w:tcBorders>
          </w:tcPr>
          <w:p w14:paraId="09D78B78"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2D0E37F6" w14:textId="77777777" w:rsidR="009F7F7F" w:rsidRDefault="009F7F7F" w:rsidP="009F7F7F">
            <w:pPr>
              <w:widowControl w:val="0"/>
              <w:autoSpaceDE w:val="0"/>
              <w:autoSpaceDN w:val="0"/>
              <w:adjustRightInd w:val="0"/>
              <w:rPr>
                <w:szCs w:val="24"/>
              </w:rPr>
            </w:pPr>
            <w:r>
              <w:rPr>
                <w:szCs w:val="24"/>
              </w:rPr>
              <w:t>(0.124)</w:t>
            </w:r>
          </w:p>
        </w:tc>
        <w:tc>
          <w:tcPr>
            <w:tcW w:w="1584" w:type="dxa"/>
            <w:tcBorders>
              <w:top w:val="nil"/>
              <w:left w:val="nil"/>
              <w:bottom w:val="nil"/>
              <w:right w:val="nil"/>
            </w:tcBorders>
          </w:tcPr>
          <w:p w14:paraId="1585A925" w14:textId="77777777" w:rsidR="009F7F7F" w:rsidRDefault="009F7F7F" w:rsidP="009F7F7F">
            <w:pPr>
              <w:widowControl w:val="0"/>
              <w:autoSpaceDE w:val="0"/>
              <w:autoSpaceDN w:val="0"/>
              <w:adjustRightInd w:val="0"/>
              <w:rPr>
                <w:szCs w:val="24"/>
              </w:rPr>
            </w:pPr>
            <w:r>
              <w:rPr>
                <w:szCs w:val="24"/>
              </w:rPr>
              <w:t>(0.117)</w:t>
            </w:r>
          </w:p>
        </w:tc>
        <w:tc>
          <w:tcPr>
            <w:tcW w:w="1584" w:type="dxa"/>
            <w:tcBorders>
              <w:top w:val="nil"/>
              <w:left w:val="nil"/>
              <w:bottom w:val="nil"/>
              <w:right w:val="nil"/>
            </w:tcBorders>
          </w:tcPr>
          <w:p w14:paraId="43B69C93" w14:textId="77777777" w:rsidR="009F7F7F" w:rsidRDefault="009F7F7F" w:rsidP="009F7F7F">
            <w:pPr>
              <w:widowControl w:val="0"/>
              <w:autoSpaceDE w:val="0"/>
              <w:autoSpaceDN w:val="0"/>
              <w:adjustRightInd w:val="0"/>
              <w:rPr>
                <w:szCs w:val="24"/>
              </w:rPr>
            </w:pPr>
            <w:r>
              <w:rPr>
                <w:szCs w:val="24"/>
              </w:rPr>
              <w:t>(0.113)</w:t>
            </w:r>
          </w:p>
        </w:tc>
      </w:tr>
      <w:tr w:rsidR="009F7F7F" w14:paraId="7CFD6B0E" w14:textId="77777777" w:rsidTr="007B5C25">
        <w:trPr>
          <w:jc w:val="center"/>
        </w:trPr>
        <w:tc>
          <w:tcPr>
            <w:tcW w:w="3243" w:type="dxa"/>
            <w:tcBorders>
              <w:top w:val="nil"/>
              <w:left w:val="nil"/>
              <w:bottom w:val="nil"/>
              <w:right w:val="nil"/>
            </w:tcBorders>
          </w:tcPr>
          <w:p w14:paraId="03A0361B" w14:textId="16F98921" w:rsidR="009F7F7F" w:rsidRDefault="009F7F7F" w:rsidP="009F7F7F">
            <w:pPr>
              <w:widowControl w:val="0"/>
              <w:autoSpaceDE w:val="0"/>
              <w:autoSpaceDN w:val="0"/>
              <w:adjustRightInd w:val="0"/>
              <w:rPr>
                <w:szCs w:val="24"/>
              </w:rPr>
            </w:pPr>
            <w:r>
              <w:rPr>
                <w:szCs w:val="24"/>
              </w:rPr>
              <w:t>Republican (pre-election)</w:t>
            </w:r>
          </w:p>
        </w:tc>
        <w:tc>
          <w:tcPr>
            <w:tcW w:w="1584" w:type="dxa"/>
            <w:tcBorders>
              <w:top w:val="nil"/>
              <w:left w:val="nil"/>
              <w:bottom w:val="nil"/>
              <w:right w:val="nil"/>
            </w:tcBorders>
          </w:tcPr>
          <w:p w14:paraId="34485352" w14:textId="77777777" w:rsidR="009F7F7F" w:rsidRDefault="009F7F7F" w:rsidP="009F7F7F">
            <w:pPr>
              <w:widowControl w:val="0"/>
              <w:autoSpaceDE w:val="0"/>
              <w:autoSpaceDN w:val="0"/>
              <w:adjustRightInd w:val="0"/>
              <w:rPr>
                <w:szCs w:val="24"/>
              </w:rPr>
            </w:pPr>
            <w:r>
              <w:rPr>
                <w:szCs w:val="24"/>
              </w:rPr>
              <w:t>0.474***</w:t>
            </w:r>
          </w:p>
        </w:tc>
        <w:tc>
          <w:tcPr>
            <w:tcW w:w="1584" w:type="dxa"/>
            <w:tcBorders>
              <w:top w:val="nil"/>
              <w:left w:val="nil"/>
              <w:bottom w:val="nil"/>
              <w:right w:val="nil"/>
            </w:tcBorders>
          </w:tcPr>
          <w:p w14:paraId="55B13C64" w14:textId="77777777" w:rsidR="009F7F7F" w:rsidRDefault="009F7F7F" w:rsidP="009F7F7F">
            <w:pPr>
              <w:widowControl w:val="0"/>
              <w:autoSpaceDE w:val="0"/>
              <w:autoSpaceDN w:val="0"/>
              <w:adjustRightInd w:val="0"/>
              <w:rPr>
                <w:szCs w:val="24"/>
              </w:rPr>
            </w:pPr>
            <w:r>
              <w:rPr>
                <w:szCs w:val="24"/>
              </w:rPr>
              <w:t>0.505***</w:t>
            </w:r>
          </w:p>
        </w:tc>
        <w:tc>
          <w:tcPr>
            <w:tcW w:w="1584" w:type="dxa"/>
            <w:tcBorders>
              <w:top w:val="nil"/>
              <w:left w:val="nil"/>
              <w:bottom w:val="nil"/>
              <w:right w:val="nil"/>
            </w:tcBorders>
          </w:tcPr>
          <w:p w14:paraId="0B66ACBC" w14:textId="77777777" w:rsidR="009F7F7F" w:rsidRDefault="009F7F7F" w:rsidP="009F7F7F">
            <w:pPr>
              <w:widowControl w:val="0"/>
              <w:autoSpaceDE w:val="0"/>
              <w:autoSpaceDN w:val="0"/>
              <w:adjustRightInd w:val="0"/>
              <w:rPr>
                <w:szCs w:val="24"/>
              </w:rPr>
            </w:pPr>
            <w:r>
              <w:rPr>
                <w:szCs w:val="24"/>
              </w:rPr>
              <w:t>0.613***</w:t>
            </w:r>
          </w:p>
        </w:tc>
      </w:tr>
      <w:tr w:rsidR="009F7F7F" w14:paraId="01F944A2" w14:textId="77777777" w:rsidTr="007B5C25">
        <w:trPr>
          <w:jc w:val="center"/>
        </w:trPr>
        <w:tc>
          <w:tcPr>
            <w:tcW w:w="3243" w:type="dxa"/>
            <w:tcBorders>
              <w:top w:val="nil"/>
              <w:left w:val="nil"/>
              <w:bottom w:val="nil"/>
              <w:right w:val="nil"/>
            </w:tcBorders>
          </w:tcPr>
          <w:p w14:paraId="2100F239"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3C592B2E" w14:textId="77777777" w:rsidR="009F7F7F" w:rsidRDefault="009F7F7F" w:rsidP="009F7F7F">
            <w:pPr>
              <w:widowControl w:val="0"/>
              <w:autoSpaceDE w:val="0"/>
              <w:autoSpaceDN w:val="0"/>
              <w:adjustRightInd w:val="0"/>
              <w:rPr>
                <w:szCs w:val="24"/>
              </w:rPr>
            </w:pPr>
            <w:r>
              <w:rPr>
                <w:szCs w:val="24"/>
              </w:rPr>
              <w:t>(0.130)</w:t>
            </w:r>
          </w:p>
        </w:tc>
        <w:tc>
          <w:tcPr>
            <w:tcW w:w="1584" w:type="dxa"/>
            <w:tcBorders>
              <w:top w:val="nil"/>
              <w:left w:val="nil"/>
              <w:bottom w:val="nil"/>
              <w:right w:val="nil"/>
            </w:tcBorders>
          </w:tcPr>
          <w:p w14:paraId="43DA5F93" w14:textId="77777777" w:rsidR="009F7F7F" w:rsidRDefault="009F7F7F" w:rsidP="009F7F7F">
            <w:pPr>
              <w:widowControl w:val="0"/>
              <w:autoSpaceDE w:val="0"/>
              <w:autoSpaceDN w:val="0"/>
              <w:adjustRightInd w:val="0"/>
              <w:rPr>
                <w:szCs w:val="24"/>
              </w:rPr>
            </w:pPr>
            <w:r>
              <w:rPr>
                <w:szCs w:val="24"/>
              </w:rPr>
              <w:t>(0.129)</w:t>
            </w:r>
          </w:p>
        </w:tc>
        <w:tc>
          <w:tcPr>
            <w:tcW w:w="1584" w:type="dxa"/>
            <w:tcBorders>
              <w:top w:val="nil"/>
              <w:left w:val="nil"/>
              <w:bottom w:val="nil"/>
              <w:right w:val="nil"/>
            </w:tcBorders>
          </w:tcPr>
          <w:p w14:paraId="2B915867" w14:textId="77777777" w:rsidR="009F7F7F" w:rsidRDefault="009F7F7F" w:rsidP="009F7F7F">
            <w:pPr>
              <w:widowControl w:val="0"/>
              <w:autoSpaceDE w:val="0"/>
              <w:autoSpaceDN w:val="0"/>
              <w:adjustRightInd w:val="0"/>
              <w:rPr>
                <w:szCs w:val="24"/>
              </w:rPr>
            </w:pPr>
            <w:r>
              <w:rPr>
                <w:szCs w:val="24"/>
              </w:rPr>
              <w:t>(0.132)</w:t>
            </w:r>
          </w:p>
        </w:tc>
      </w:tr>
      <w:tr w:rsidR="009F7F7F" w14:paraId="52509654" w14:textId="77777777" w:rsidTr="007B5C25">
        <w:trPr>
          <w:jc w:val="center"/>
        </w:trPr>
        <w:tc>
          <w:tcPr>
            <w:tcW w:w="3243" w:type="dxa"/>
            <w:tcBorders>
              <w:top w:val="nil"/>
              <w:left w:val="nil"/>
              <w:bottom w:val="nil"/>
              <w:right w:val="nil"/>
            </w:tcBorders>
          </w:tcPr>
          <w:p w14:paraId="52CAACD4" w14:textId="0A988316" w:rsidR="009F7F7F" w:rsidRDefault="009F7F7F" w:rsidP="009F7F7F">
            <w:pPr>
              <w:widowControl w:val="0"/>
              <w:autoSpaceDE w:val="0"/>
              <w:autoSpaceDN w:val="0"/>
              <w:adjustRightInd w:val="0"/>
              <w:rPr>
                <w:szCs w:val="24"/>
              </w:rPr>
            </w:pPr>
            <w:r>
              <w:rPr>
                <w:szCs w:val="24"/>
              </w:rPr>
              <w:t>Republican (post-election)</w:t>
            </w:r>
          </w:p>
        </w:tc>
        <w:tc>
          <w:tcPr>
            <w:tcW w:w="1584" w:type="dxa"/>
            <w:tcBorders>
              <w:top w:val="nil"/>
              <w:left w:val="nil"/>
              <w:bottom w:val="nil"/>
              <w:right w:val="nil"/>
            </w:tcBorders>
          </w:tcPr>
          <w:p w14:paraId="445520C7" w14:textId="77777777" w:rsidR="009F7F7F" w:rsidRDefault="009F7F7F" w:rsidP="009F7F7F">
            <w:pPr>
              <w:widowControl w:val="0"/>
              <w:autoSpaceDE w:val="0"/>
              <w:autoSpaceDN w:val="0"/>
              <w:adjustRightInd w:val="0"/>
              <w:rPr>
                <w:szCs w:val="24"/>
              </w:rPr>
            </w:pPr>
            <w:r>
              <w:rPr>
                <w:szCs w:val="24"/>
              </w:rPr>
              <w:t>-0.0228</w:t>
            </w:r>
          </w:p>
        </w:tc>
        <w:tc>
          <w:tcPr>
            <w:tcW w:w="1584" w:type="dxa"/>
            <w:tcBorders>
              <w:top w:val="nil"/>
              <w:left w:val="nil"/>
              <w:bottom w:val="nil"/>
              <w:right w:val="nil"/>
            </w:tcBorders>
          </w:tcPr>
          <w:p w14:paraId="10D74205" w14:textId="77777777" w:rsidR="009F7F7F" w:rsidRDefault="009F7F7F" w:rsidP="009F7F7F">
            <w:pPr>
              <w:widowControl w:val="0"/>
              <w:autoSpaceDE w:val="0"/>
              <w:autoSpaceDN w:val="0"/>
              <w:adjustRightInd w:val="0"/>
              <w:rPr>
                <w:szCs w:val="24"/>
              </w:rPr>
            </w:pPr>
            <w:r>
              <w:rPr>
                <w:szCs w:val="24"/>
              </w:rPr>
              <w:t>-0.149</w:t>
            </w:r>
          </w:p>
        </w:tc>
        <w:tc>
          <w:tcPr>
            <w:tcW w:w="1584" w:type="dxa"/>
            <w:tcBorders>
              <w:top w:val="nil"/>
              <w:left w:val="nil"/>
              <w:bottom w:val="nil"/>
              <w:right w:val="nil"/>
            </w:tcBorders>
          </w:tcPr>
          <w:p w14:paraId="2D0C777C" w14:textId="77777777" w:rsidR="009F7F7F" w:rsidRDefault="009F7F7F" w:rsidP="009F7F7F">
            <w:pPr>
              <w:widowControl w:val="0"/>
              <w:autoSpaceDE w:val="0"/>
              <w:autoSpaceDN w:val="0"/>
              <w:adjustRightInd w:val="0"/>
              <w:rPr>
                <w:szCs w:val="24"/>
              </w:rPr>
            </w:pPr>
            <w:r>
              <w:rPr>
                <w:szCs w:val="24"/>
              </w:rPr>
              <w:t>-0.245**</w:t>
            </w:r>
          </w:p>
        </w:tc>
      </w:tr>
      <w:tr w:rsidR="009F7F7F" w14:paraId="19D3B994" w14:textId="77777777" w:rsidTr="007B5C25">
        <w:trPr>
          <w:jc w:val="center"/>
        </w:trPr>
        <w:tc>
          <w:tcPr>
            <w:tcW w:w="3243" w:type="dxa"/>
            <w:tcBorders>
              <w:top w:val="nil"/>
              <w:left w:val="nil"/>
              <w:bottom w:val="nil"/>
              <w:right w:val="nil"/>
            </w:tcBorders>
          </w:tcPr>
          <w:p w14:paraId="78A3FCE3"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462991A4" w14:textId="77777777" w:rsidR="009F7F7F" w:rsidRDefault="009F7F7F" w:rsidP="009F7F7F">
            <w:pPr>
              <w:widowControl w:val="0"/>
              <w:autoSpaceDE w:val="0"/>
              <w:autoSpaceDN w:val="0"/>
              <w:adjustRightInd w:val="0"/>
              <w:rPr>
                <w:szCs w:val="24"/>
              </w:rPr>
            </w:pPr>
            <w:r>
              <w:rPr>
                <w:szCs w:val="24"/>
              </w:rPr>
              <w:t>(0.141)</w:t>
            </w:r>
          </w:p>
        </w:tc>
        <w:tc>
          <w:tcPr>
            <w:tcW w:w="1584" w:type="dxa"/>
            <w:tcBorders>
              <w:top w:val="nil"/>
              <w:left w:val="nil"/>
              <w:bottom w:val="nil"/>
              <w:right w:val="nil"/>
            </w:tcBorders>
          </w:tcPr>
          <w:p w14:paraId="43C5201D" w14:textId="77777777" w:rsidR="009F7F7F" w:rsidRDefault="009F7F7F" w:rsidP="009F7F7F">
            <w:pPr>
              <w:widowControl w:val="0"/>
              <w:autoSpaceDE w:val="0"/>
              <w:autoSpaceDN w:val="0"/>
              <w:adjustRightInd w:val="0"/>
              <w:rPr>
                <w:szCs w:val="24"/>
              </w:rPr>
            </w:pPr>
            <w:r>
              <w:rPr>
                <w:szCs w:val="24"/>
              </w:rPr>
              <w:t>(0.132)</w:t>
            </w:r>
          </w:p>
        </w:tc>
        <w:tc>
          <w:tcPr>
            <w:tcW w:w="1584" w:type="dxa"/>
            <w:tcBorders>
              <w:top w:val="nil"/>
              <w:left w:val="nil"/>
              <w:bottom w:val="nil"/>
              <w:right w:val="nil"/>
            </w:tcBorders>
          </w:tcPr>
          <w:p w14:paraId="7C6DC2B6" w14:textId="77777777" w:rsidR="009F7F7F" w:rsidRDefault="009F7F7F" w:rsidP="009F7F7F">
            <w:pPr>
              <w:widowControl w:val="0"/>
              <w:autoSpaceDE w:val="0"/>
              <w:autoSpaceDN w:val="0"/>
              <w:adjustRightInd w:val="0"/>
              <w:rPr>
                <w:szCs w:val="24"/>
              </w:rPr>
            </w:pPr>
            <w:r>
              <w:rPr>
                <w:szCs w:val="24"/>
              </w:rPr>
              <w:t>(0.124)</w:t>
            </w:r>
          </w:p>
        </w:tc>
      </w:tr>
      <w:tr w:rsidR="009F7F7F" w14:paraId="28E59753" w14:textId="77777777" w:rsidTr="007B5C25">
        <w:trPr>
          <w:jc w:val="center"/>
        </w:trPr>
        <w:tc>
          <w:tcPr>
            <w:tcW w:w="3243" w:type="dxa"/>
            <w:tcBorders>
              <w:top w:val="nil"/>
              <w:left w:val="nil"/>
              <w:bottom w:val="nil"/>
              <w:right w:val="nil"/>
            </w:tcBorders>
          </w:tcPr>
          <w:p w14:paraId="527B11A7" w14:textId="782440EB" w:rsidR="009F7F7F" w:rsidRDefault="009F7F7F" w:rsidP="009F7F7F">
            <w:pPr>
              <w:widowControl w:val="0"/>
              <w:autoSpaceDE w:val="0"/>
              <w:autoSpaceDN w:val="0"/>
              <w:adjustRightInd w:val="0"/>
              <w:rPr>
                <w:szCs w:val="24"/>
              </w:rPr>
            </w:pPr>
            <w:r>
              <w:rPr>
                <w:szCs w:val="24"/>
              </w:rPr>
              <w:t>Independent (post-election)</w:t>
            </w:r>
          </w:p>
        </w:tc>
        <w:tc>
          <w:tcPr>
            <w:tcW w:w="1584" w:type="dxa"/>
            <w:tcBorders>
              <w:top w:val="nil"/>
              <w:left w:val="nil"/>
              <w:bottom w:val="nil"/>
              <w:right w:val="nil"/>
            </w:tcBorders>
          </w:tcPr>
          <w:p w14:paraId="5661282E" w14:textId="24663884" w:rsidR="009F7F7F" w:rsidRDefault="009F7F7F" w:rsidP="009F7F7F">
            <w:pPr>
              <w:widowControl w:val="0"/>
              <w:autoSpaceDE w:val="0"/>
              <w:autoSpaceDN w:val="0"/>
              <w:adjustRightInd w:val="0"/>
              <w:rPr>
                <w:szCs w:val="24"/>
              </w:rPr>
            </w:pPr>
            <w:r>
              <w:rPr>
                <w:szCs w:val="24"/>
              </w:rPr>
              <w:t>0.00394</w:t>
            </w:r>
          </w:p>
        </w:tc>
        <w:tc>
          <w:tcPr>
            <w:tcW w:w="1584" w:type="dxa"/>
            <w:tcBorders>
              <w:top w:val="nil"/>
              <w:left w:val="nil"/>
              <w:bottom w:val="nil"/>
              <w:right w:val="nil"/>
            </w:tcBorders>
          </w:tcPr>
          <w:p w14:paraId="684F57DB" w14:textId="0092F0BB" w:rsidR="009F7F7F" w:rsidRDefault="009F7F7F" w:rsidP="009F7F7F">
            <w:pPr>
              <w:widowControl w:val="0"/>
              <w:autoSpaceDE w:val="0"/>
              <w:autoSpaceDN w:val="0"/>
              <w:adjustRightInd w:val="0"/>
              <w:rPr>
                <w:szCs w:val="24"/>
              </w:rPr>
            </w:pPr>
            <w:r>
              <w:rPr>
                <w:szCs w:val="24"/>
              </w:rPr>
              <w:t>0.0479</w:t>
            </w:r>
          </w:p>
        </w:tc>
        <w:tc>
          <w:tcPr>
            <w:tcW w:w="1584" w:type="dxa"/>
            <w:tcBorders>
              <w:top w:val="nil"/>
              <w:left w:val="nil"/>
              <w:bottom w:val="nil"/>
              <w:right w:val="nil"/>
            </w:tcBorders>
          </w:tcPr>
          <w:p w14:paraId="46EA6305" w14:textId="2029E212" w:rsidR="009F7F7F" w:rsidRDefault="009F7F7F" w:rsidP="009F7F7F">
            <w:pPr>
              <w:widowControl w:val="0"/>
              <w:autoSpaceDE w:val="0"/>
              <w:autoSpaceDN w:val="0"/>
              <w:adjustRightInd w:val="0"/>
              <w:rPr>
                <w:szCs w:val="24"/>
              </w:rPr>
            </w:pPr>
            <w:r>
              <w:rPr>
                <w:szCs w:val="24"/>
              </w:rPr>
              <w:t>-0.0346</w:t>
            </w:r>
          </w:p>
        </w:tc>
      </w:tr>
      <w:tr w:rsidR="009F7F7F" w14:paraId="474E3BA8" w14:textId="77777777" w:rsidTr="007B5C25">
        <w:trPr>
          <w:jc w:val="center"/>
        </w:trPr>
        <w:tc>
          <w:tcPr>
            <w:tcW w:w="3243" w:type="dxa"/>
            <w:tcBorders>
              <w:top w:val="nil"/>
              <w:left w:val="nil"/>
              <w:bottom w:val="nil"/>
              <w:right w:val="nil"/>
            </w:tcBorders>
          </w:tcPr>
          <w:p w14:paraId="201A3F84"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2A03615A" w14:textId="01D27F7F" w:rsidR="009F7F7F" w:rsidRDefault="009F7F7F" w:rsidP="009F7F7F">
            <w:pPr>
              <w:widowControl w:val="0"/>
              <w:autoSpaceDE w:val="0"/>
              <w:autoSpaceDN w:val="0"/>
              <w:adjustRightInd w:val="0"/>
              <w:rPr>
                <w:szCs w:val="24"/>
              </w:rPr>
            </w:pPr>
            <w:r>
              <w:rPr>
                <w:szCs w:val="24"/>
              </w:rPr>
              <w:t>(0.0931)</w:t>
            </w:r>
          </w:p>
        </w:tc>
        <w:tc>
          <w:tcPr>
            <w:tcW w:w="1584" w:type="dxa"/>
            <w:tcBorders>
              <w:top w:val="nil"/>
              <w:left w:val="nil"/>
              <w:bottom w:val="nil"/>
              <w:right w:val="nil"/>
            </w:tcBorders>
          </w:tcPr>
          <w:p w14:paraId="5EBA8E96" w14:textId="0371D789" w:rsidR="009F7F7F" w:rsidRDefault="009F7F7F" w:rsidP="009F7F7F">
            <w:pPr>
              <w:widowControl w:val="0"/>
              <w:autoSpaceDE w:val="0"/>
              <w:autoSpaceDN w:val="0"/>
              <w:adjustRightInd w:val="0"/>
              <w:rPr>
                <w:szCs w:val="24"/>
              </w:rPr>
            </w:pPr>
            <w:r>
              <w:rPr>
                <w:szCs w:val="24"/>
              </w:rPr>
              <w:t>(0.0864)</w:t>
            </w:r>
          </w:p>
        </w:tc>
        <w:tc>
          <w:tcPr>
            <w:tcW w:w="1584" w:type="dxa"/>
            <w:tcBorders>
              <w:top w:val="nil"/>
              <w:left w:val="nil"/>
              <w:bottom w:val="nil"/>
              <w:right w:val="nil"/>
            </w:tcBorders>
          </w:tcPr>
          <w:p w14:paraId="35FD08FA" w14:textId="41665AEE" w:rsidR="009F7F7F" w:rsidRDefault="009F7F7F" w:rsidP="009F7F7F">
            <w:pPr>
              <w:widowControl w:val="0"/>
              <w:autoSpaceDE w:val="0"/>
              <w:autoSpaceDN w:val="0"/>
              <w:adjustRightInd w:val="0"/>
              <w:rPr>
                <w:szCs w:val="24"/>
              </w:rPr>
            </w:pPr>
            <w:r>
              <w:rPr>
                <w:szCs w:val="24"/>
              </w:rPr>
              <w:t>(0.0830)</w:t>
            </w:r>
          </w:p>
        </w:tc>
      </w:tr>
      <w:tr w:rsidR="009F7F7F" w14:paraId="640A8AB5" w14:textId="77777777" w:rsidTr="007B5C25">
        <w:trPr>
          <w:jc w:val="center"/>
        </w:trPr>
        <w:tc>
          <w:tcPr>
            <w:tcW w:w="3243" w:type="dxa"/>
            <w:tcBorders>
              <w:top w:val="nil"/>
              <w:left w:val="nil"/>
              <w:bottom w:val="nil"/>
              <w:right w:val="nil"/>
            </w:tcBorders>
          </w:tcPr>
          <w:p w14:paraId="6A83272C" w14:textId="780BFC3D" w:rsidR="009F7F7F" w:rsidRDefault="009F7F7F" w:rsidP="009F7F7F">
            <w:pPr>
              <w:widowControl w:val="0"/>
              <w:autoSpaceDE w:val="0"/>
              <w:autoSpaceDN w:val="0"/>
              <w:adjustRightInd w:val="0"/>
              <w:rPr>
                <w:szCs w:val="24"/>
              </w:rPr>
            </w:pPr>
            <w:r>
              <w:rPr>
                <w:szCs w:val="24"/>
              </w:rPr>
              <w:t xml:space="preserve">Satisfaction with </w:t>
            </w:r>
          </w:p>
        </w:tc>
        <w:tc>
          <w:tcPr>
            <w:tcW w:w="1584" w:type="dxa"/>
            <w:tcBorders>
              <w:top w:val="nil"/>
              <w:left w:val="nil"/>
              <w:bottom w:val="nil"/>
              <w:right w:val="nil"/>
            </w:tcBorders>
          </w:tcPr>
          <w:p w14:paraId="4482BCF8" w14:textId="77777777" w:rsidR="009F7F7F" w:rsidRDefault="009F7F7F" w:rsidP="009F7F7F">
            <w:pPr>
              <w:widowControl w:val="0"/>
              <w:autoSpaceDE w:val="0"/>
              <w:autoSpaceDN w:val="0"/>
              <w:adjustRightInd w:val="0"/>
              <w:rPr>
                <w:szCs w:val="24"/>
              </w:rPr>
            </w:pPr>
            <w:r>
              <w:rPr>
                <w:szCs w:val="24"/>
              </w:rPr>
              <w:t>0.715***</w:t>
            </w:r>
          </w:p>
        </w:tc>
        <w:tc>
          <w:tcPr>
            <w:tcW w:w="1584" w:type="dxa"/>
            <w:tcBorders>
              <w:top w:val="nil"/>
              <w:left w:val="nil"/>
              <w:bottom w:val="nil"/>
              <w:right w:val="nil"/>
            </w:tcBorders>
          </w:tcPr>
          <w:p w14:paraId="669844D7"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7A95E8A2" w14:textId="77777777" w:rsidR="009F7F7F" w:rsidRDefault="009F7F7F" w:rsidP="009F7F7F">
            <w:pPr>
              <w:widowControl w:val="0"/>
              <w:autoSpaceDE w:val="0"/>
              <w:autoSpaceDN w:val="0"/>
              <w:adjustRightInd w:val="0"/>
              <w:rPr>
                <w:szCs w:val="24"/>
              </w:rPr>
            </w:pPr>
          </w:p>
        </w:tc>
      </w:tr>
      <w:tr w:rsidR="009F7F7F" w14:paraId="252A5BC3" w14:textId="77777777" w:rsidTr="007B5C25">
        <w:trPr>
          <w:jc w:val="center"/>
        </w:trPr>
        <w:tc>
          <w:tcPr>
            <w:tcW w:w="3243" w:type="dxa"/>
            <w:tcBorders>
              <w:top w:val="nil"/>
              <w:left w:val="nil"/>
              <w:bottom w:val="nil"/>
              <w:right w:val="nil"/>
            </w:tcBorders>
          </w:tcPr>
          <w:p w14:paraId="03782556" w14:textId="7ED89C0E" w:rsidR="009F7F7F" w:rsidRDefault="009F7F7F" w:rsidP="009F7F7F">
            <w:pPr>
              <w:widowControl w:val="0"/>
              <w:autoSpaceDE w:val="0"/>
              <w:autoSpaceDN w:val="0"/>
              <w:adjustRightInd w:val="0"/>
              <w:rPr>
                <w:szCs w:val="24"/>
              </w:rPr>
            </w:pPr>
            <w:r>
              <w:rPr>
                <w:szCs w:val="24"/>
              </w:rPr>
              <w:t>quality of elections</w:t>
            </w:r>
          </w:p>
        </w:tc>
        <w:tc>
          <w:tcPr>
            <w:tcW w:w="1584" w:type="dxa"/>
            <w:tcBorders>
              <w:top w:val="nil"/>
              <w:left w:val="nil"/>
              <w:bottom w:val="nil"/>
              <w:right w:val="nil"/>
            </w:tcBorders>
          </w:tcPr>
          <w:p w14:paraId="333D1714" w14:textId="77777777" w:rsidR="009F7F7F" w:rsidRDefault="009F7F7F" w:rsidP="009F7F7F">
            <w:pPr>
              <w:widowControl w:val="0"/>
              <w:autoSpaceDE w:val="0"/>
              <w:autoSpaceDN w:val="0"/>
              <w:adjustRightInd w:val="0"/>
              <w:rPr>
                <w:szCs w:val="24"/>
              </w:rPr>
            </w:pPr>
            <w:r>
              <w:rPr>
                <w:szCs w:val="24"/>
              </w:rPr>
              <w:t>(0.0571)</w:t>
            </w:r>
          </w:p>
        </w:tc>
        <w:tc>
          <w:tcPr>
            <w:tcW w:w="1584" w:type="dxa"/>
            <w:tcBorders>
              <w:top w:val="nil"/>
              <w:left w:val="nil"/>
              <w:bottom w:val="nil"/>
              <w:right w:val="nil"/>
            </w:tcBorders>
          </w:tcPr>
          <w:p w14:paraId="49AB3501"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481D3FEE" w14:textId="77777777" w:rsidR="009F7F7F" w:rsidRDefault="009F7F7F" w:rsidP="009F7F7F">
            <w:pPr>
              <w:widowControl w:val="0"/>
              <w:autoSpaceDE w:val="0"/>
              <w:autoSpaceDN w:val="0"/>
              <w:adjustRightInd w:val="0"/>
              <w:rPr>
                <w:szCs w:val="24"/>
              </w:rPr>
            </w:pPr>
          </w:p>
        </w:tc>
      </w:tr>
      <w:tr w:rsidR="009F7F7F" w14:paraId="1F4BE3C6" w14:textId="77777777" w:rsidTr="007B5C25">
        <w:trPr>
          <w:jc w:val="center"/>
        </w:trPr>
        <w:tc>
          <w:tcPr>
            <w:tcW w:w="3243" w:type="dxa"/>
            <w:tcBorders>
              <w:top w:val="nil"/>
              <w:left w:val="nil"/>
              <w:bottom w:val="nil"/>
              <w:right w:val="nil"/>
            </w:tcBorders>
          </w:tcPr>
          <w:p w14:paraId="650F1A8F" w14:textId="1204969A" w:rsidR="009F7F7F" w:rsidRDefault="009F7F7F" w:rsidP="009F7F7F">
            <w:pPr>
              <w:widowControl w:val="0"/>
              <w:autoSpaceDE w:val="0"/>
              <w:autoSpaceDN w:val="0"/>
              <w:adjustRightInd w:val="0"/>
              <w:rPr>
                <w:szCs w:val="24"/>
              </w:rPr>
            </w:pPr>
            <w:r>
              <w:rPr>
                <w:szCs w:val="24"/>
              </w:rPr>
              <w:t>Agree: American</w:t>
            </w:r>
          </w:p>
        </w:tc>
        <w:tc>
          <w:tcPr>
            <w:tcW w:w="1584" w:type="dxa"/>
            <w:tcBorders>
              <w:top w:val="nil"/>
              <w:left w:val="nil"/>
              <w:bottom w:val="nil"/>
              <w:right w:val="nil"/>
            </w:tcBorders>
          </w:tcPr>
          <w:p w14:paraId="0F7ACE2C"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754428E0" w14:textId="77777777" w:rsidR="009F7F7F" w:rsidRDefault="009F7F7F" w:rsidP="009F7F7F">
            <w:pPr>
              <w:widowControl w:val="0"/>
              <w:autoSpaceDE w:val="0"/>
              <w:autoSpaceDN w:val="0"/>
              <w:adjustRightInd w:val="0"/>
              <w:rPr>
                <w:szCs w:val="24"/>
              </w:rPr>
            </w:pPr>
            <w:r>
              <w:rPr>
                <w:szCs w:val="24"/>
              </w:rPr>
              <w:t>0.493***</w:t>
            </w:r>
          </w:p>
        </w:tc>
        <w:tc>
          <w:tcPr>
            <w:tcW w:w="1584" w:type="dxa"/>
            <w:tcBorders>
              <w:top w:val="nil"/>
              <w:left w:val="nil"/>
              <w:bottom w:val="nil"/>
              <w:right w:val="nil"/>
            </w:tcBorders>
          </w:tcPr>
          <w:p w14:paraId="52E110BC" w14:textId="77777777" w:rsidR="009F7F7F" w:rsidRDefault="009F7F7F" w:rsidP="009F7F7F">
            <w:pPr>
              <w:widowControl w:val="0"/>
              <w:autoSpaceDE w:val="0"/>
              <w:autoSpaceDN w:val="0"/>
              <w:adjustRightInd w:val="0"/>
              <w:rPr>
                <w:szCs w:val="24"/>
              </w:rPr>
            </w:pPr>
          </w:p>
        </w:tc>
      </w:tr>
      <w:tr w:rsidR="009F7F7F" w14:paraId="6F507860" w14:textId="77777777" w:rsidTr="007B5C25">
        <w:trPr>
          <w:jc w:val="center"/>
        </w:trPr>
        <w:tc>
          <w:tcPr>
            <w:tcW w:w="3243" w:type="dxa"/>
            <w:tcBorders>
              <w:top w:val="nil"/>
              <w:left w:val="nil"/>
              <w:bottom w:val="nil"/>
              <w:right w:val="nil"/>
            </w:tcBorders>
          </w:tcPr>
          <w:p w14:paraId="3D6DF6DA" w14:textId="55124E56" w:rsidR="009F7F7F" w:rsidRDefault="009F7F7F" w:rsidP="009F7F7F">
            <w:pPr>
              <w:widowControl w:val="0"/>
              <w:autoSpaceDE w:val="0"/>
              <w:autoSpaceDN w:val="0"/>
              <w:adjustRightInd w:val="0"/>
              <w:rPr>
                <w:szCs w:val="24"/>
              </w:rPr>
            </w:pPr>
            <w:r>
              <w:rPr>
                <w:szCs w:val="24"/>
              </w:rPr>
              <w:t>elections are free, fair</w:t>
            </w:r>
          </w:p>
        </w:tc>
        <w:tc>
          <w:tcPr>
            <w:tcW w:w="1584" w:type="dxa"/>
            <w:tcBorders>
              <w:top w:val="nil"/>
              <w:left w:val="nil"/>
              <w:bottom w:val="nil"/>
              <w:right w:val="nil"/>
            </w:tcBorders>
          </w:tcPr>
          <w:p w14:paraId="3EA3CD75"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2D0DC730" w14:textId="77777777" w:rsidR="009F7F7F" w:rsidRDefault="009F7F7F" w:rsidP="009F7F7F">
            <w:pPr>
              <w:widowControl w:val="0"/>
              <w:autoSpaceDE w:val="0"/>
              <w:autoSpaceDN w:val="0"/>
              <w:adjustRightInd w:val="0"/>
              <w:rPr>
                <w:szCs w:val="24"/>
              </w:rPr>
            </w:pPr>
            <w:r>
              <w:rPr>
                <w:szCs w:val="24"/>
              </w:rPr>
              <w:t>(0.0494)</w:t>
            </w:r>
          </w:p>
        </w:tc>
        <w:tc>
          <w:tcPr>
            <w:tcW w:w="1584" w:type="dxa"/>
            <w:tcBorders>
              <w:top w:val="nil"/>
              <w:left w:val="nil"/>
              <w:bottom w:val="nil"/>
              <w:right w:val="nil"/>
            </w:tcBorders>
          </w:tcPr>
          <w:p w14:paraId="049F536F" w14:textId="77777777" w:rsidR="009F7F7F" w:rsidRDefault="009F7F7F" w:rsidP="009F7F7F">
            <w:pPr>
              <w:widowControl w:val="0"/>
              <w:autoSpaceDE w:val="0"/>
              <w:autoSpaceDN w:val="0"/>
              <w:adjustRightInd w:val="0"/>
              <w:rPr>
                <w:szCs w:val="24"/>
              </w:rPr>
            </w:pPr>
          </w:p>
        </w:tc>
      </w:tr>
      <w:tr w:rsidR="009F7F7F" w14:paraId="28DD5968" w14:textId="77777777" w:rsidTr="007B5C25">
        <w:trPr>
          <w:jc w:val="center"/>
        </w:trPr>
        <w:tc>
          <w:tcPr>
            <w:tcW w:w="3243" w:type="dxa"/>
            <w:tcBorders>
              <w:top w:val="nil"/>
              <w:left w:val="nil"/>
              <w:bottom w:val="nil"/>
              <w:right w:val="nil"/>
            </w:tcBorders>
          </w:tcPr>
          <w:p w14:paraId="7D26FDC5" w14:textId="48BD03A9" w:rsidR="009F7F7F" w:rsidRDefault="009F7F7F" w:rsidP="009F7F7F">
            <w:pPr>
              <w:widowControl w:val="0"/>
              <w:autoSpaceDE w:val="0"/>
              <w:autoSpaceDN w:val="0"/>
              <w:adjustRightInd w:val="0"/>
              <w:rPr>
                <w:szCs w:val="24"/>
              </w:rPr>
            </w:pPr>
            <w:r>
              <w:rPr>
                <w:szCs w:val="24"/>
              </w:rPr>
              <w:t>Satisfaction with</w:t>
            </w:r>
          </w:p>
        </w:tc>
        <w:tc>
          <w:tcPr>
            <w:tcW w:w="1584" w:type="dxa"/>
            <w:tcBorders>
              <w:top w:val="nil"/>
              <w:left w:val="nil"/>
              <w:bottom w:val="nil"/>
              <w:right w:val="nil"/>
            </w:tcBorders>
          </w:tcPr>
          <w:p w14:paraId="5BE27B5B"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1AA33797"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0298540E" w14:textId="77777777" w:rsidR="009F7F7F" w:rsidRDefault="009F7F7F" w:rsidP="009F7F7F">
            <w:pPr>
              <w:widowControl w:val="0"/>
              <w:autoSpaceDE w:val="0"/>
              <w:autoSpaceDN w:val="0"/>
              <w:adjustRightInd w:val="0"/>
              <w:rPr>
                <w:szCs w:val="24"/>
              </w:rPr>
            </w:pPr>
            <w:r>
              <w:rPr>
                <w:szCs w:val="24"/>
              </w:rPr>
              <w:t>0.482***</w:t>
            </w:r>
          </w:p>
        </w:tc>
      </w:tr>
      <w:tr w:rsidR="009F7F7F" w14:paraId="5EF04F86" w14:textId="77777777" w:rsidTr="007B5C25">
        <w:trPr>
          <w:jc w:val="center"/>
        </w:trPr>
        <w:tc>
          <w:tcPr>
            <w:tcW w:w="3243" w:type="dxa"/>
            <w:tcBorders>
              <w:top w:val="nil"/>
              <w:left w:val="nil"/>
              <w:bottom w:val="nil"/>
              <w:right w:val="nil"/>
            </w:tcBorders>
          </w:tcPr>
          <w:p w14:paraId="4EBBA6BA" w14:textId="16423ED7" w:rsidR="009F7F7F" w:rsidRDefault="009F7F7F" w:rsidP="009F7F7F">
            <w:pPr>
              <w:widowControl w:val="0"/>
              <w:autoSpaceDE w:val="0"/>
              <w:autoSpaceDN w:val="0"/>
              <w:adjustRightInd w:val="0"/>
              <w:rPr>
                <w:szCs w:val="24"/>
              </w:rPr>
            </w:pPr>
            <w:r>
              <w:rPr>
                <w:szCs w:val="24"/>
              </w:rPr>
              <w:t>news media</w:t>
            </w:r>
          </w:p>
        </w:tc>
        <w:tc>
          <w:tcPr>
            <w:tcW w:w="1584" w:type="dxa"/>
            <w:tcBorders>
              <w:top w:val="nil"/>
              <w:left w:val="nil"/>
              <w:bottom w:val="nil"/>
              <w:right w:val="nil"/>
            </w:tcBorders>
          </w:tcPr>
          <w:p w14:paraId="0FF8040A"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38BFBEA3"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2F01463D" w14:textId="77777777" w:rsidR="009F7F7F" w:rsidRDefault="009F7F7F" w:rsidP="009F7F7F">
            <w:pPr>
              <w:widowControl w:val="0"/>
              <w:autoSpaceDE w:val="0"/>
              <w:autoSpaceDN w:val="0"/>
              <w:adjustRightInd w:val="0"/>
              <w:rPr>
                <w:szCs w:val="24"/>
              </w:rPr>
            </w:pPr>
            <w:r>
              <w:rPr>
                <w:szCs w:val="24"/>
              </w:rPr>
              <w:t>(0.0522)</w:t>
            </w:r>
          </w:p>
        </w:tc>
      </w:tr>
      <w:tr w:rsidR="009F7F7F" w14:paraId="4174A08F" w14:textId="77777777" w:rsidTr="007B5C25">
        <w:trPr>
          <w:jc w:val="center"/>
        </w:trPr>
        <w:tc>
          <w:tcPr>
            <w:tcW w:w="3243" w:type="dxa"/>
            <w:tcBorders>
              <w:top w:val="nil"/>
              <w:left w:val="nil"/>
              <w:bottom w:val="nil"/>
              <w:right w:val="nil"/>
            </w:tcBorders>
          </w:tcPr>
          <w:p w14:paraId="4427BED1" w14:textId="77777777" w:rsidR="009F7F7F" w:rsidRDefault="009F7F7F" w:rsidP="009F7F7F">
            <w:pPr>
              <w:widowControl w:val="0"/>
              <w:autoSpaceDE w:val="0"/>
              <w:autoSpaceDN w:val="0"/>
              <w:adjustRightInd w:val="0"/>
              <w:rPr>
                <w:szCs w:val="24"/>
              </w:rPr>
            </w:pPr>
            <w:r>
              <w:rPr>
                <w:szCs w:val="24"/>
              </w:rPr>
              <w:t>Constant cut1</w:t>
            </w:r>
          </w:p>
        </w:tc>
        <w:tc>
          <w:tcPr>
            <w:tcW w:w="1584" w:type="dxa"/>
            <w:tcBorders>
              <w:top w:val="nil"/>
              <w:left w:val="nil"/>
              <w:bottom w:val="nil"/>
              <w:right w:val="nil"/>
            </w:tcBorders>
          </w:tcPr>
          <w:p w14:paraId="43D02A6C" w14:textId="77777777" w:rsidR="009F7F7F" w:rsidRDefault="009F7F7F" w:rsidP="009F7F7F">
            <w:pPr>
              <w:widowControl w:val="0"/>
              <w:autoSpaceDE w:val="0"/>
              <w:autoSpaceDN w:val="0"/>
              <w:adjustRightInd w:val="0"/>
              <w:rPr>
                <w:szCs w:val="24"/>
              </w:rPr>
            </w:pPr>
            <w:r>
              <w:rPr>
                <w:szCs w:val="24"/>
              </w:rPr>
              <w:t>0.683***</w:t>
            </w:r>
          </w:p>
        </w:tc>
        <w:tc>
          <w:tcPr>
            <w:tcW w:w="1584" w:type="dxa"/>
            <w:tcBorders>
              <w:top w:val="nil"/>
              <w:left w:val="nil"/>
              <w:bottom w:val="nil"/>
              <w:right w:val="nil"/>
            </w:tcBorders>
          </w:tcPr>
          <w:p w14:paraId="23F84A8D" w14:textId="77777777" w:rsidR="009F7F7F" w:rsidRDefault="009F7F7F" w:rsidP="009F7F7F">
            <w:pPr>
              <w:widowControl w:val="0"/>
              <w:autoSpaceDE w:val="0"/>
              <w:autoSpaceDN w:val="0"/>
              <w:adjustRightInd w:val="0"/>
              <w:rPr>
                <w:szCs w:val="24"/>
              </w:rPr>
            </w:pPr>
            <w:r>
              <w:rPr>
                <w:szCs w:val="24"/>
              </w:rPr>
              <w:t>0.375**</w:t>
            </w:r>
          </w:p>
        </w:tc>
        <w:tc>
          <w:tcPr>
            <w:tcW w:w="1584" w:type="dxa"/>
            <w:tcBorders>
              <w:top w:val="nil"/>
              <w:left w:val="nil"/>
              <w:bottom w:val="nil"/>
              <w:right w:val="nil"/>
            </w:tcBorders>
          </w:tcPr>
          <w:p w14:paraId="0750CA7C" w14:textId="77777777" w:rsidR="009F7F7F" w:rsidRDefault="009F7F7F" w:rsidP="009F7F7F">
            <w:pPr>
              <w:widowControl w:val="0"/>
              <w:autoSpaceDE w:val="0"/>
              <w:autoSpaceDN w:val="0"/>
              <w:adjustRightInd w:val="0"/>
              <w:rPr>
                <w:szCs w:val="24"/>
              </w:rPr>
            </w:pPr>
            <w:r>
              <w:rPr>
                <w:szCs w:val="24"/>
              </w:rPr>
              <w:t>0.0509</w:t>
            </w:r>
          </w:p>
        </w:tc>
      </w:tr>
      <w:tr w:rsidR="009F7F7F" w14:paraId="738B7880" w14:textId="77777777" w:rsidTr="007B5C25">
        <w:trPr>
          <w:jc w:val="center"/>
        </w:trPr>
        <w:tc>
          <w:tcPr>
            <w:tcW w:w="3243" w:type="dxa"/>
            <w:tcBorders>
              <w:top w:val="nil"/>
              <w:left w:val="nil"/>
              <w:bottom w:val="nil"/>
              <w:right w:val="nil"/>
            </w:tcBorders>
          </w:tcPr>
          <w:p w14:paraId="3240598E"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69B85AA0" w14:textId="77777777" w:rsidR="009F7F7F" w:rsidRDefault="009F7F7F" w:rsidP="009F7F7F">
            <w:pPr>
              <w:widowControl w:val="0"/>
              <w:autoSpaceDE w:val="0"/>
              <w:autoSpaceDN w:val="0"/>
              <w:adjustRightInd w:val="0"/>
              <w:rPr>
                <w:szCs w:val="24"/>
              </w:rPr>
            </w:pPr>
            <w:r>
              <w:rPr>
                <w:szCs w:val="24"/>
              </w:rPr>
              <w:t>(0.149)</w:t>
            </w:r>
          </w:p>
        </w:tc>
        <w:tc>
          <w:tcPr>
            <w:tcW w:w="1584" w:type="dxa"/>
            <w:tcBorders>
              <w:top w:val="nil"/>
              <w:left w:val="nil"/>
              <w:bottom w:val="nil"/>
              <w:right w:val="nil"/>
            </w:tcBorders>
          </w:tcPr>
          <w:p w14:paraId="6079953F" w14:textId="77777777" w:rsidR="009F7F7F" w:rsidRDefault="009F7F7F" w:rsidP="009F7F7F">
            <w:pPr>
              <w:widowControl w:val="0"/>
              <w:autoSpaceDE w:val="0"/>
              <w:autoSpaceDN w:val="0"/>
              <w:adjustRightInd w:val="0"/>
              <w:rPr>
                <w:szCs w:val="24"/>
              </w:rPr>
            </w:pPr>
            <w:r>
              <w:rPr>
                <w:szCs w:val="24"/>
              </w:rPr>
              <w:t>(0.152)</w:t>
            </w:r>
          </w:p>
        </w:tc>
        <w:tc>
          <w:tcPr>
            <w:tcW w:w="1584" w:type="dxa"/>
            <w:tcBorders>
              <w:top w:val="nil"/>
              <w:left w:val="nil"/>
              <w:bottom w:val="nil"/>
              <w:right w:val="nil"/>
            </w:tcBorders>
          </w:tcPr>
          <w:p w14:paraId="335F8C05" w14:textId="77777777" w:rsidR="009F7F7F" w:rsidRDefault="009F7F7F" w:rsidP="009F7F7F">
            <w:pPr>
              <w:widowControl w:val="0"/>
              <w:autoSpaceDE w:val="0"/>
              <w:autoSpaceDN w:val="0"/>
              <w:adjustRightInd w:val="0"/>
              <w:rPr>
                <w:szCs w:val="24"/>
              </w:rPr>
            </w:pPr>
            <w:r>
              <w:rPr>
                <w:szCs w:val="24"/>
              </w:rPr>
              <w:t>(0.147)</w:t>
            </w:r>
          </w:p>
        </w:tc>
      </w:tr>
      <w:tr w:rsidR="009F7F7F" w14:paraId="1F42EFB9" w14:textId="77777777" w:rsidTr="007B5C25">
        <w:trPr>
          <w:jc w:val="center"/>
        </w:trPr>
        <w:tc>
          <w:tcPr>
            <w:tcW w:w="3243" w:type="dxa"/>
            <w:tcBorders>
              <w:top w:val="nil"/>
              <w:left w:val="nil"/>
              <w:bottom w:val="nil"/>
              <w:right w:val="nil"/>
            </w:tcBorders>
          </w:tcPr>
          <w:p w14:paraId="489ABACA" w14:textId="77777777" w:rsidR="009F7F7F" w:rsidRDefault="009F7F7F" w:rsidP="009F7F7F">
            <w:pPr>
              <w:widowControl w:val="0"/>
              <w:autoSpaceDE w:val="0"/>
              <w:autoSpaceDN w:val="0"/>
              <w:adjustRightInd w:val="0"/>
              <w:rPr>
                <w:szCs w:val="24"/>
              </w:rPr>
            </w:pPr>
            <w:r>
              <w:rPr>
                <w:szCs w:val="24"/>
              </w:rPr>
              <w:t>Constant cut2</w:t>
            </w:r>
          </w:p>
        </w:tc>
        <w:tc>
          <w:tcPr>
            <w:tcW w:w="1584" w:type="dxa"/>
            <w:tcBorders>
              <w:top w:val="nil"/>
              <w:left w:val="nil"/>
              <w:bottom w:val="nil"/>
              <w:right w:val="nil"/>
            </w:tcBorders>
          </w:tcPr>
          <w:p w14:paraId="72FCAD9F" w14:textId="77777777" w:rsidR="009F7F7F" w:rsidRDefault="009F7F7F" w:rsidP="009F7F7F">
            <w:pPr>
              <w:widowControl w:val="0"/>
              <w:autoSpaceDE w:val="0"/>
              <w:autoSpaceDN w:val="0"/>
              <w:adjustRightInd w:val="0"/>
              <w:rPr>
                <w:szCs w:val="24"/>
              </w:rPr>
            </w:pPr>
            <w:r>
              <w:rPr>
                <w:szCs w:val="24"/>
              </w:rPr>
              <w:t>1.952***</w:t>
            </w:r>
          </w:p>
        </w:tc>
        <w:tc>
          <w:tcPr>
            <w:tcW w:w="1584" w:type="dxa"/>
            <w:tcBorders>
              <w:top w:val="nil"/>
              <w:left w:val="nil"/>
              <w:bottom w:val="nil"/>
              <w:right w:val="nil"/>
            </w:tcBorders>
          </w:tcPr>
          <w:p w14:paraId="629DAF96" w14:textId="77777777" w:rsidR="009F7F7F" w:rsidRDefault="009F7F7F" w:rsidP="009F7F7F">
            <w:pPr>
              <w:widowControl w:val="0"/>
              <w:autoSpaceDE w:val="0"/>
              <w:autoSpaceDN w:val="0"/>
              <w:adjustRightInd w:val="0"/>
              <w:rPr>
                <w:szCs w:val="24"/>
              </w:rPr>
            </w:pPr>
            <w:r>
              <w:rPr>
                <w:szCs w:val="24"/>
              </w:rPr>
              <w:t>1.507***</w:t>
            </w:r>
          </w:p>
        </w:tc>
        <w:tc>
          <w:tcPr>
            <w:tcW w:w="1584" w:type="dxa"/>
            <w:tcBorders>
              <w:top w:val="nil"/>
              <w:left w:val="nil"/>
              <w:bottom w:val="nil"/>
              <w:right w:val="nil"/>
            </w:tcBorders>
          </w:tcPr>
          <w:p w14:paraId="5665ED06" w14:textId="77777777" w:rsidR="009F7F7F" w:rsidRDefault="009F7F7F" w:rsidP="009F7F7F">
            <w:pPr>
              <w:widowControl w:val="0"/>
              <w:autoSpaceDE w:val="0"/>
              <w:autoSpaceDN w:val="0"/>
              <w:adjustRightInd w:val="0"/>
              <w:rPr>
                <w:szCs w:val="24"/>
              </w:rPr>
            </w:pPr>
            <w:r>
              <w:rPr>
                <w:szCs w:val="24"/>
              </w:rPr>
              <w:t>1.178***</w:t>
            </w:r>
          </w:p>
        </w:tc>
      </w:tr>
      <w:tr w:rsidR="009F7F7F" w14:paraId="5D0DBB49" w14:textId="77777777" w:rsidTr="007B5C25">
        <w:trPr>
          <w:jc w:val="center"/>
        </w:trPr>
        <w:tc>
          <w:tcPr>
            <w:tcW w:w="3243" w:type="dxa"/>
            <w:tcBorders>
              <w:top w:val="nil"/>
              <w:left w:val="nil"/>
              <w:bottom w:val="nil"/>
              <w:right w:val="nil"/>
            </w:tcBorders>
          </w:tcPr>
          <w:p w14:paraId="65F35F4D"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449BF7AC" w14:textId="77777777" w:rsidR="009F7F7F" w:rsidRDefault="009F7F7F" w:rsidP="009F7F7F">
            <w:pPr>
              <w:widowControl w:val="0"/>
              <w:autoSpaceDE w:val="0"/>
              <w:autoSpaceDN w:val="0"/>
              <w:adjustRightInd w:val="0"/>
              <w:rPr>
                <w:szCs w:val="24"/>
              </w:rPr>
            </w:pPr>
            <w:r>
              <w:rPr>
                <w:szCs w:val="24"/>
              </w:rPr>
              <w:t>(0.164)</w:t>
            </w:r>
          </w:p>
        </w:tc>
        <w:tc>
          <w:tcPr>
            <w:tcW w:w="1584" w:type="dxa"/>
            <w:tcBorders>
              <w:top w:val="nil"/>
              <w:left w:val="nil"/>
              <w:bottom w:val="nil"/>
              <w:right w:val="nil"/>
            </w:tcBorders>
          </w:tcPr>
          <w:p w14:paraId="2E794E23" w14:textId="77777777" w:rsidR="009F7F7F" w:rsidRDefault="009F7F7F" w:rsidP="009F7F7F">
            <w:pPr>
              <w:widowControl w:val="0"/>
              <w:autoSpaceDE w:val="0"/>
              <w:autoSpaceDN w:val="0"/>
              <w:adjustRightInd w:val="0"/>
              <w:rPr>
                <w:szCs w:val="24"/>
              </w:rPr>
            </w:pPr>
            <w:r>
              <w:rPr>
                <w:szCs w:val="24"/>
              </w:rPr>
              <w:t>(0.161)</w:t>
            </w:r>
          </w:p>
        </w:tc>
        <w:tc>
          <w:tcPr>
            <w:tcW w:w="1584" w:type="dxa"/>
            <w:tcBorders>
              <w:top w:val="nil"/>
              <w:left w:val="nil"/>
              <w:bottom w:val="nil"/>
              <w:right w:val="nil"/>
            </w:tcBorders>
          </w:tcPr>
          <w:p w14:paraId="7EB76795" w14:textId="77777777" w:rsidR="009F7F7F" w:rsidRDefault="009F7F7F" w:rsidP="009F7F7F">
            <w:pPr>
              <w:widowControl w:val="0"/>
              <w:autoSpaceDE w:val="0"/>
              <w:autoSpaceDN w:val="0"/>
              <w:adjustRightInd w:val="0"/>
              <w:rPr>
                <w:szCs w:val="24"/>
              </w:rPr>
            </w:pPr>
            <w:r>
              <w:rPr>
                <w:szCs w:val="24"/>
              </w:rPr>
              <w:t>(0.152)</w:t>
            </w:r>
          </w:p>
        </w:tc>
      </w:tr>
      <w:tr w:rsidR="009F7F7F" w14:paraId="7D6D3D1D" w14:textId="77777777" w:rsidTr="007B5C25">
        <w:trPr>
          <w:jc w:val="center"/>
        </w:trPr>
        <w:tc>
          <w:tcPr>
            <w:tcW w:w="3243" w:type="dxa"/>
            <w:tcBorders>
              <w:top w:val="nil"/>
              <w:left w:val="nil"/>
              <w:bottom w:val="nil"/>
              <w:right w:val="nil"/>
            </w:tcBorders>
          </w:tcPr>
          <w:p w14:paraId="72D6B89B" w14:textId="77777777" w:rsidR="009F7F7F" w:rsidRDefault="009F7F7F" w:rsidP="009F7F7F">
            <w:pPr>
              <w:widowControl w:val="0"/>
              <w:autoSpaceDE w:val="0"/>
              <w:autoSpaceDN w:val="0"/>
              <w:adjustRightInd w:val="0"/>
              <w:rPr>
                <w:szCs w:val="24"/>
              </w:rPr>
            </w:pPr>
            <w:r>
              <w:rPr>
                <w:szCs w:val="24"/>
              </w:rPr>
              <w:t>Constant cut3</w:t>
            </w:r>
          </w:p>
        </w:tc>
        <w:tc>
          <w:tcPr>
            <w:tcW w:w="1584" w:type="dxa"/>
            <w:tcBorders>
              <w:top w:val="nil"/>
              <w:left w:val="nil"/>
              <w:bottom w:val="nil"/>
              <w:right w:val="nil"/>
            </w:tcBorders>
          </w:tcPr>
          <w:p w14:paraId="32751163" w14:textId="77777777" w:rsidR="009F7F7F" w:rsidRDefault="009F7F7F" w:rsidP="009F7F7F">
            <w:pPr>
              <w:widowControl w:val="0"/>
              <w:autoSpaceDE w:val="0"/>
              <w:autoSpaceDN w:val="0"/>
              <w:adjustRightInd w:val="0"/>
              <w:rPr>
                <w:szCs w:val="24"/>
              </w:rPr>
            </w:pPr>
            <w:r>
              <w:rPr>
                <w:szCs w:val="24"/>
              </w:rPr>
              <w:t>3.460***</w:t>
            </w:r>
          </w:p>
        </w:tc>
        <w:tc>
          <w:tcPr>
            <w:tcW w:w="1584" w:type="dxa"/>
            <w:tcBorders>
              <w:top w:val="nil"/>
              <w:left w:val="nil"/>
              <w:bottom w:val="nil"/>
              <w:right w:val="nil"/>
            </w:tcBorders>
          </w:tcPr>
          <w:p w14:paraId="5028DF33" w14:textId="77777777" w:rsidR="009F7F7F" w:rsidRDefault="009F7F7F" w:rsidP="009F7F7F">
            <w:pPr>
              <w:widowControl w:val="0"/>
              <w:autoSpaceDE w:val="0"/>
              <w:autoSpaceDN w:val="0"/>
              <w:adjustRightInd w:val="0"/>
              <w:rPr>
                <w:szCs w:val="24"/>
              </w:rPr>
            </w:pPr>
            <w:r>
              <w:rPr>
                <w:szCs w:val="24"/>
              </w:rPr>
              <w:t>2.902***</w:t>
            </w:r>
          </w:p>
        </w:tc>
        <w:tc>
          <w:tcPr>
            <w:tcW w:w="1584" w:type="dxa"/>
            <w:tcBorders>
              <w:top w:val="nil"/>
              <w:left w:val="nil"/>
              <w:bottom w:val="nil"/>
              <w:right w:val="nil"/>
            </w:tcBorders>
          </w:tcPr>
          <w:p w14:paraId="4B07985E" w14:textId="77777777" w:rsidR="009F7F7F" w:rsidRDefault="009F7F7F" w:rsidP="009F7F7F">
            <w:pPr>
              <w:widowControl w:val="0"/>
              <w:autoSpaceDE w:val="0"/>
              <w:autoSpaceDN w:val="0"/>
              <w:adjustRightInd w:val="0"/>
              <w:rPr>
                <w:szCs w:val="24"/>
              </w:rPr>
            </w:pPr>
            <w:r>
              <w:rPr>
                <w:szCs w:val="24"/>
              </w:rPr>
              <w:t>2.577***</w:t>
            </w:r>
          </w:p>
        </w:tc>
      </w:tr>
      <w:tr w:rsidR="009F7F7F" w14:paraId="506379D8" w14:textId="77777777" w:rsidTr="007B5C25">
        <w:trPr>
          <w:jc w:val="center"/>
        </w:trPr>
        <w:tc>
          <w:tcPr>
            <w:tcW w:w="3243" w:type="dxa"/>
            <w:tcBorders>
              <w:top w:val="nil"/>
              <w:left w:val="nil"/>
              <w:bottom w:val="nil"/>
              <w:right w:val="nil"/>
            </w:tcBorders>
          </w:tcPr>
          <w:p w14:paraId="62CE821C" w14:textId="77777777" w:rsidR="009F7F7F" w:rsidRDefault="009F7F7F" w:rsidP="009F7F7F">
            <w:pPr>
              <w:widowControl w:val="0"/>
              <w:autoSpaceDE w:val="0"/>
              <w:autoSpaceDN w:val="0"/>
              <w:adjustRightInd w:val="0"/>
              <w:rPr>
                <w:szCs w:val="24"/>
              </w:rPr>
            </w:pPr>
          </w:p>
        </w:tc>
        <w:tc>
          <w:tcPr>
            <w:tcW w:w="1584" w:type="dxa"/>
            <w:tcBorders>
              <w:top w:val="nil"/>
              <w:left w:val="nil"/>
              <w:bottom w:val="nil"/>
              <w:right w:val="nil"/>
            </w:tcBorders>
          </w:tcPr>
          <w:p w14:paraId="276260B0" w14:textId="77777777" w:rsidR="009F7F7F" w:rsidRDefault="009F7F7F" w:rsidP="009F7F7F">
            <w:pPr>
              <w:widowControl w:val="0"/>
              <w:autoSpaceDE w:val="0"/>
              <w:autoSpaceDN w:val="0"/>
              <w:adjustRightInd w:val="0"/>
              <w:rPr>
                <w:szCs w:val="24"/>
              </w:rPr>
            </w:pPr>
            <w:r>
              <w:rPr>
                <w:szCs w:val="24"/>
              </w:rPr>
              <w:t>(0.193)</w:t>
            </w:r>
          </w:p>
        </w:tc>
        <w:tc>
          <w:tcPr>
            <w:tcW w:w="1584" w:type="dxa"/>
            <w:tcBorders>
              <w:top w:val="nil"/>
              <w:left w:val="nil"/>
              <w:bottom w:val="nil"/>
              <w:right w:val="nil"/>
            </w:tcBorders>
          </w:tcPr>
          <w:p w14:paraId="042404BA" w14:textId="77777777" w:rsidR="009F7F7F" w:rsidRDefault="009F7F7F" w:rsidP="009F7F7F">
            <w:pPr>
              <w:widowControl w:val="0"/>
              <w:autoSpaceDE w:val="0"/>
              <w:autoSpaceDN w:val="0"/>
              <w:adjustRightInd w:val="0"/>
              <w:rPr>
                <w:szCs w:val="24"/>
              </w:rPr>
            </w:pPr>
            <w:r>
              <w:rPr>
                <w:szCs w:val="24"/>
              </w:rPr>
              <w:t>(0.180)</w:t>
            </w:r>
          </w:p>
        </w:tc>
        <w:tc>
          <w:tcPr>
            <w:tcW w:w="1584" w:type="dxa"/>
            <w:tcBorders>
              <w:top w:val="nil"/>
              <w:left w:val="nil"/>
              <w:bottom w:val="nil"/>
              <w:right w:val="nil"/>
            </w:tcBorders>
          </w:tcPr>
          <w:p w14:paraId="74D5FD4D" w14:textId="77777777" w:rsidR="009F7F7F" w:rsidRDefault="009F7F7F" w:rsidP="009F7F7F">
            <w:pPr>
              <w:widowControl w:val="0"/>
              <w:autoSpaceDE w:val="0"/>
              <w:autoSpaceDN w:val="0"/>
              <w:adjustRightInd w:val="0"/>
              <w:rPr>
                <w:szCs w:val="24"/>
              </w:rPr>
            </w:pPr>
            <w:r>
              <w:rPr>
                <w:szCs w:val="24"/>
              </w:rPr>
              <w:t>(0.173)</w:t>
            </w:r>
          </w:p>
        </w:tc>
      </w:tr>
      <w:tr w:rsidR="009F7F7F" w14:paraId="3325E457" w14:textId="77777777" w:rsidTr="007B5C25">
        <w:trPr>
          <w:jc w:val="center"/>
        </w:trPr>
        <w:tc>
          <w:tcPr>
            <w:tcW w:w="3243" w:type="dxa"/>
            <w:tcBorders>
              <w:top w:val="nil"/>
              <w:left w:val="nil"/>
              <w:bottom w:val="nil"/>
              <w:right w:val="nil"/>
            </w:tcBorders>
          </w:tcPr>
          <w:p w14:paraId="13462B83" w14:textId="62C2FE74" w:rsidR="009F7F7F" w:rsidRDefault="00992BB3" w:rsidP="009F7F7F">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0600047B" w14:textId="6C06AD51" w:rsidR="009F7F7F" w:rsidRDefault="00992BB3" w:rsidP="009F7F7F">
            <w:pPr>
              <w:widowControl w:val="0"/>
              <w:autoSpaceDE w:val="0"/>
              <w:autoSpaceDN w:val="0"/>
              <w:adjustRightInd w:val="0"/>
              <w:rPr>
                <w:szCs w:val="24"/>
              </w:rPr>
            </w:pPr>
            <w:r>
              <w:rPr>
                <w:szCs w:val="24"/>
              </w:rPr>
              <w:t>O-probit</w:t>
            </w:r>
          </w:p>
        </w:tc>
        <w:tc>
          <w:tcPr>
            <w:tcW w:w="1584" w:type="dxa"/>
            <w:tcBorders>
              <w:top w:val="nil"/>
              <w:left w:val="nil"/>
              <w:bottom w:val="nil"/>
              <w:right w:val="nil"/>
            </w:tcBorders>
          </w:tcPr>
          <w:p w14:paraId="49B88586" w14:textId="58665936" w:rsidR="009F7F7F" w:rsidRDefault="00992BB3" w:rsidP="009F7F7F">
            <w:pPr>
              <w:widowControl w:val="0"/>
              <w:autoSpaceDE w:val="0"/>
              <w:autoSpaceDN w:val="0"/>
              <w:adjustRightInd w:val="0"/>
              <w:rPr>
                <w:szCs w:val="24"/>
              </w:rPr>
            </w:pPr>
            <w:r>
              <w:rPr>
                <w:szCs w:val="24"/>
              </w:rPr>
              <w:t>O-probit</w:t>
            </w:r>
          </w:p>
        </w:tc>
        <w:tc>
          <w:tcPr>
            <w:tcW w:w="1584" w:type="dxa"/>
            <w:tcBorders>
              <w:top w:val="nil"/>
              <w:left w:val="nil"/>
              <w:bottom w:val="nil"/>
              <w:right w:val="nil"/>
            </w:tcBorders>
          </w:tcPr>
          <w:p w14:paraId="46E75147" w14:textId="745CBA27" w:rsidR="009F7F7F" w:rsidRDefault="00992BB3" w:rsidP="009F7F7F">
            <w:pPr>
              <w:widowControl w:val="0"/>
              <w:autoSpaceDE w:val="0"/>
              <w:autoSpaceDN w:val="0"/>
              <w:adjustRightInd w:val="0"/>
              <w:rPr>
                <w:szCs w:val="24"/>
              </w:rPr>
            </w:pPr>
            <w:r>
              <w:rPr>
                <w:szCs w:val="24"/>
              </w:rPr>
              <w:t>O-probit</w:t>
            </w:r>
          </w:p>
        </w:tc>
      </w:tr>
      <w:tr w:rsidR="009F7F7F" w14:paraId="6A5330D7" w14:textId="77777777" w:rsidTr="007B5C25">
        <w:trPr>
          <w:jc w:val="center"/>
        </w:trPr>
        <w:tc>
          <w:tcPr>
            <w:tcW w:w="3243" w:type="dxa"/>
            <w:tcBorders>
              <w:top w:val="nil"/>
              <w:left w:val="nil"/>
              <w:bottom w:val="nil"/>
              <w:right w:val="nil"/>
            </w:tcBorders>
          </w:tcPr>
          <w:p w14:paraId="4FB5A563" w14:textId="77777777" w:rsidR="009F7F7F" w:rsidRDefault="009F7F7F" w:rsidP="009F7F7F">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0696A142" w14:textId="77777777" w:rsidR="009F7F7F" w:rsidRDefault="009F7F7F" w:rsidP="009F7F7F">
            <w:pPr>
              <w:widowControl w:val="0"/>
              <w:autoSpaceDE w:val="0"/>
              <w:autoSpaceDN w:val="0"/>
              <w:adjustRightInd w:val="0"/>
              <w:rPr>
                <w:szCs w:val="24"/>
              </w:rPr>
            </w:pPr>
            <w:r>
              <w:rPr>
                <w:szCs w:val="24"/>
              </w:rPr>
              <w:t>1,005</w:t>
            </w:r>
          </w:p>
        </w:tc>
        <w:tc>
          <w:tcPr>
            <w:tcW w:w="1584" w:type="dxa"/>
            <w:tcBorders>
              <w:top w:val="nil"/>
              <w:left w:val="nil"/>
              <w:bottom w:val="nil"/>
              <w:right w:val="nil"/>
            </w:tcBorders>
          </w:tcPr>
          <w:p w14:paraId="5BB50FBB" w14:textId="77777777" w:rsidR="009F7F7F" w:rsidRDefault="009F7F7F" w:rsidP="009F7F7F">
            <w:pPr>
              <w:widowControl w:val="0"/>
              <w:autoSpaceDE w:val="0"/>
              <w:autoSpaceDN w:val="0"/>
              <w:adjustRightInd w:val="0"/>
              <w:rPr>
                <w:szCs w:val="24"/>
              </w:rPr>
            </w:pPr>
            <w:r>
              <w:rPr>
                <w:szCs w:val="24"/>
              </w:rPr>
              <w:t>1,004</w:t>
            </w:r>
          </w:p>
        </w:tc>
        <w:tc>
          <w:tcPr>
            <w:tcW w:w="1584" w:type="dxa"/>
            <w:tcBorders>
              <w:top w:val="nil"/>
              <w:left w:val="nil"/>
              <w:bottom w:val="nil"/>
              <w:right w:val="nil"/>
            </w:tcBorders>
          </w:tcPr>
          <w:p w14:paraId="4C295FF6" w14:textId="77777777" w:rsidR="009F7F7F" w:rsidRDefault="009F7F7F" w:rsidP="009F7F7F">
            <w:pPr>
              <w:widowControl w:val="0"/>
              <w:autoSpaceDE w:val="0"/>
              <w:autoSpaceDN w:val="0"/>
              <w:adjustRightInd w:val="0"/>
              <w:rPr>
                <w:szCs w:val="24"/>
              </w:rPr>
            </w:pPr>
            <w:r>
              <w:rPr>
                <w:szCs w:val="24"/>
              </w:rPr>
              <w:t>1,006</w:t>
            </w:r>
          </w:p>
        </w:tc>
      </w:tr>
      <w:tr w:rsidR="009F7F7F" w14:paraId="163F18C5" w14:textId="77777777" w:rsidTr="007B5C25">
        <w:tblPrEx>
          <w:tblBorders>
            <w:bottom w:val="single" w:sz="6" w:space="0" w:color="auto"/>
          </w:tblBorders>
        </w:tblPrEx>
        <w:trPr>
          <w:jc w:val="center"/>
        </w:trPr>
        <w:tc>
          <w:tcPr>
            <w:tcW w:w="3243" w:type="dxa"/>
            <w:tcBorders>
              <w:top w:val="nil"/>
              <w:left w:val="nil"/>
              <w:bottom w:val="single" w:sz="6" w:space="0" w:color="auto"/>
              <w:right w:val="nil"/>
            </w:tcBorders>
          </w:tcPr>
          <w:p w14:paraId="14858518" w14:textId="77777777" w:rsidR="009F7F7F" w:rsidRDefault="009F7F7F" w:rsidP="009F7F7F">
            <w:pPr>
              <w:widowControl w:val="0"/>
              <w:autoSpaceDE w:val="0"/>
              <w:autoSpaceDN w:val="0"/>
              <w:adjustRightInd w:val="0"/>
              <w:rPr>
                <w:szCs w:val="24"/>
              </w:rPr>
            </w:pPr>
            <w:r>
              <w:rPr>
                <w:szCs w:val="24"/>
              </w:rPr>
              <w:t>adj. r2</w:t>
            </w:r>
          </w:p>
        </w:tc>
        <w:tc>
          <w:tcPr>
            <w:tcW w:w="1584" w:type="dxa"/>
            <w:tcBorders>
              <w:top w:val="nil"/>
              <w:left w:val="nil"/>
              <w:bottom w:val="single" w:sz="6" w:space="0" w:color="auto"/>
              <w:right w:val="nil"/>
            </w:tcBorders>
          </w:tcPr>
          <w:p w14:paraId="614FAD27" w14:textId="77777777" w:rsidR="009F7F7F" w:rsidRDefault="009F7F7F" w:rsidP="009F7F7F">
            <w:pPr>
              <w:widowControl w:val="0"/>
              <w:autoSpaceDE w:val="0"/>
              <w:autoSpaceDN w:val="0"/>
              <w:adjustRightInd w:val="0"/>
              <w:rPr>
                <w:szCs w:val="24"/>
              </w:rPr>
            </w:pPr>
            <w:r>
              <w:rPr>
                <w:szCs w:val="24"/>
              </w:rPr>
              <w:t>0.144</w:t>
            </w:r>
          </w:p>
        </w:tc>
        <w:tc>
          <w:tcPr>
            <w:tcW w:w="1584" w:type="dxa"/>
            <w:tcBorders>
              <w:top w:val="nil"/>
              <w:left w:val="nil"/>
              <w:bottom w:val="single" w:sz="6" w:space="0" w:color="auto"/>
              <w:right w:val="nil"/>
            </w:tcBorders>
          </w:tcPr>
          <w:p w14:paraId="48B29D4A" w14:textId="77777777" w:rsidR="009F7F7F" w:rsidRDefault="009F7F7F" w:rsidP="009F7F7F">
            <w:pPr>
              <w:widowControl w:val="0"/>
              <w:autoSpaceDE w:val="0"/>
              <w:autoSpaceDN w:val="0"/>
              <w:adjustRightInd w:val="0"/>
              <w:rPr>
                <w:szCs w:val="24"/>
              </w:rPr>
            </w:pPr>
            <w:r>
              <w:rPr>
                <w:szCs w:val="24"/>
              </w:rPr>
              <w:t>0.0818</w:t>
            </w:r>
          </w:p>
        </w:tc>
        <w:tc>
          <w:tcPr>
            <w:tcW w:w="1584" w:type="dxa"/>
            <w:tcBorders>
              <w:top w:val="nil"/>
              <w:left w:val="nil"/>
              <w:bottom w:val="single" w:sz="6" w:space="0" w:color="auto"/>
              <w:right w:val="nil"/>
            </w:tcBorders>
          </w:tcPr>
          <w:p w14:paraId="0748FDD9" w14:textId="77777777" w:rsidR="009F7F7F" w:rsidRDefault="009F7F7F" w:rsidP="009F7F7F">
            <w:pPr>
              <w:widowControl w:val="0"/>
              <w:autoSpaceDE w:val="0"/>
              <w:autoSpaceDN w:val="0"/>
              <w:adjustRightInd w:val="0"/>
              <w:rPr>
                <w:szCs w:val="24"/>
              </w:rPr>
            </w:pPr>
            <w:r>
              <w:rPr>
                <w:szCs w:val="24"/>
              </w:rPr>
              <w:t>0.0827</w:t>
            </w:r>
          </w:p>
        </w:tc>
      </w:tr>
    </w:tbl>
    <w:p w14:paraId="0DA5F41E" w14:textId="77777777" w:rsidR="00C5795E" w:rsidRDefault="00C5795E" w:rsidP="00C5795E">
      <w:pPr>
        <w:widowControl w:val="0"/>
        <w:autoSpaceDE w:val="0"/>
        <w:autoSpaceDN w:val="0"/>
        <w:adjustRightInd w:val="0"/>
        <w:rPr>
          <w:szCs w:val="24"/>
        </w:rPr>
      </w:pPr>
      <w:r>
        <w:rPr>
          <w:szCs w:val="24"/>
        </w:rPr>
        <w:t>Robust standard errors in parentheses</w:t>
      </w:r>
    </w:p>
    <w:p w14:paraId="3292DF5E" w14:textId="77777777" w:rsidR="00C5795E" w:rsidRDefault="00C5795E" w:rsidP="00C5795E">
      <w:pPr>
        <w:widowControl w:val="0"/>
        <w:autoSpaceDE w:val="0"/>
        <w:autoSpaceDN w:val="0"/>
        <w:adjustRightInd w:val="0"/>
        <w:rPr>
          <w:szCs w:val="24"/>
        </w:rPr>
      </w:pPr>
      <w:r>
        <w:rPr>
          <w:szCs w:val="24"/>
        </w:rPr>
        <w:t>*** p&lt;0.01, ** p&lt;0.05, * p&lt;0.1</w:t>
      </w:r>
    </w:p>
    <w:p w14:paraId="20AC5A1F" w14:textId="06ED3A5F" w:rsidR="00C5795E" w:rsidRDefault="00C5795E" w:rsidP="005C4BFF">
      <w:pPr>
        <w:jc w:val="both"/>
      </w:pPr>
    </w:p>
    <w:p w14:paraId="55E4FAF1" w14:textId="706C2F56" w:rsidR="00E11B63" w:rsidRDefault="00E11B63" w:rsidP="005C4BFF">
      <w:pPr>
        <w:jc w:val="both"/>
      </w:pPr>
    </w:p>
    <w:p w14:paraId="0160EC69" w14:textId="40F63762" w:rsidR="00A83759" w:rsidRDefault="00A83759" w:rsidP="005C4BFF">
      <w:pPr>
        <w:jc w:val="both"/>
      </w:pPr>
    </w:p>
    <w:p w14:paraId="40B793BA" w14:textId="5DAB1A57" w:rsidR="0028140D" w:rsidRDefault="0028140D" w:rsidP="005C4BFF">
      <w:pPr>
        <w:jc w:val="both"/>
      </w:pPr>
    </w:p>
    <w:p w14:paraId="081E584C" w14:textId="0F2E032D" w:rsidR="0028140D" w:rsidRDefault="0028140D" w:rsidP="005C4BFF">
      <w:pPr>
        <w:jc w:val="both"/>
      </w:pPr>
    </w:p>
    <w:p w14:paraId="733C8539" w14:textId="73CFDE87" w:rsidR="0028140D" w:rsidRDefault="0028140D" w:rsidP="005C4BFF">
      <w:pPr>
        <w:jc w:val="both"/>
      </w:pPr>
    </w:p>
    <w:p w14:paraId="0898E6F2" w14:textId="6CE075CD" w:rsidR="0028140D" w:rsidRDefault="0028140D" w:rsidP="005C4BFF">
      <w:pPr>
        <w:jc w:val="both"/>
      </w:pPr>
    </w:p>
    <w:p w14:paraId="7A1439E6" w14:textId="77777777" w:rsidR="0028140D" w:rsidRDefault="0028140D" w:rsidP="005C4BFF">
      <w:pPr>
        <w:jc w:val="both"/>
      </w:pPr>
    </w:p>
    <w:p w14:paraId="08249968" w14:textId="5D18C89B" w:rsidR="00231BED" w:rsidRPr="00C936F5" w:rsidRDefault="00E11B63" w:rsidP="00C936F5">
      <w:pPr>
        <w:pStyle w:val="Heading2"/>
        <w:rPr>
          <w:rFonts w:ascii="Times New Roman" w:hAnsi="Times New Roman" w:cs="Times New Roman"/>
          <w:sz w:val="24"/>
          <w:szCs w:val="24"/>
        </w:rPr>
      </w:pPr>
      <w:bookmarkStart w:id="32" w:name="_Toc135996060"/>
      <w:bookmarkStart w:id="33" w:name="_Hlk135902632"/>
      <w:r>
        <w:rPr>
          <w:rFonts w:ascii="Times New Roman" w:hAnsi="Times New Roman" w:cs="Times New Roman"/>
          <w:sz w:val="24"/>
          <w:szCs w:val="24"/>
        </w:rPr>
        <w:lastRenderedPageBreak/>
        <w:t xml:space="preserve">Formal </w:t>
      </w:r>
      <w:r w:rsidR="00231BED" w:rsidRPr="00C936F5">
        <w:rPr>
          <w:rFonts w:ascii="Times New Roman" w:hAnsi="Times New Roman" w:cs="Times New Roman"/>
          <w:sz w:val="24"/>
          <w:szCs w:val="24"/>
        </w:rPr>
        <w:t>Mediation Analysis</w:t>
      </w:r>
      <w:bookmarkEnd w:id="32"/>
    </w:p>
    <w:bookmarkEnd w:id="33"/>
    <w:p w14:paraId="7F1DE11A" w14:textId="77777777" w:rsidR="00231BED" w:rsidRDefault="00231BED" w:rsidP="00A65C84">
      <w:pPr>
        <w:jc w:val="both"/>
      </w:pPr>
    </w:p>
    <w:p w14:paraId="385196BC" w14:textId="0356976D" w:rsidR="00A65C84" w:rsidRDefault="00A65C84" w:rsidP="0067152B">
      <w:pPr>
        <w:ind w:firstLine="720"/>
        <w:jc w:val="both"/>
        <w:rPr>
          <w:rFonts w:eastAsia="Times New Roman"/>
          <w:szCs w:val="24"/>
        </w:rPr>
      </w:pPr>
      <w:r>
        <w:t>Ultimately, whether a variable is a moderator or mediator is determined by</w:t>
      </w:r>
      <w:r w:rsidR="00EB2134">
        <w:t xml:space="preserve"> the specified</w:t>
      </w:r>
      <w:r w:rsidR="007817D8">
        <w:t xml:space="preserve"> theoretical mechanisms and pathways</w:t>
      </w:r>
      <w:r w:rsidRPr="00B17778">
        <w:rPr>
          <w:rFonts w:eastAsia="Times New Roman"/>
          <w:szCs w:val="24"/>
        </w:rPr>
        <w:t xml:space="preserve">. A moderator variable is one that influences the strength of the relationship between an </w:t>
      </w:r>
      <w:r>
        <w:rPr>
          <w:rFonts w:eastAsia="Times New Roman"/>
          <w:szCs w:val="24"/>
        </w:rPr>
        <w:t>intervention (</w:t>
      </w:r>
      <w:r w:rsidR="009E4CB6">
        <w:rPr>
          <w:rFonts w:eastAsia="Times New Roman"/>
          <w:szCs w:val="24"/>
        </w:rPr>
        <w:t xml:space="preserve">here, </w:t>
      </w:r>
      <w:r>
        <w:rPr>
          <w:rFonts w:eastAsia="Times New Roman"/>
          <w:szCs w:val="24"/>
        </w:rPr>
        <w:t xml:space="preserve">the 2020 </w:t>
      </w:r>
      <w:r w:rsidR="00EB2134">
        <w:rPr>
          <w:rFonts w:eastAsia="Times New Roman"/>
          <w:szCs w:val="24"/>
        </w:rPr>
        <w:t>U.S. e</w:t>
      </w:r>
      <w:r>
        <w:rPr>
          <w:rFonts w:eastAsia="Times New Roman"/>
          <w:szCs w:val="24"/>
        </w:rPr>
        <w:t>lection</w:t>
      </w:r>
      <w:r w:rsidRPr="00B17778">
        <w:rPr>
          <w:rFonts w:eastAsia="Times New Roman"/>
          <w:szCs w:val="24"/>
        </w:rPr>
        <w:t>) and an outcome (</w:t>
      </w:r>
      <w:r>
        <w:rPr>
          <w:rFonts w:eastAsia="Times New Roman"/>
          <w:szCs w:val="24"/>
        </w:rPr>
        <w:t>satisfaction with democracy</w:t>
      </w:r>
      <w:r w:rsidRPr="00B17778">
        <w:rPr>
          <w:rFonts w:eastAsia="Times New Roman"/>
          <w:szCs w:val="24"/>
        </w:rPr>
        <w:t>).</w:t>
      </w:r>
      <w:r>
        <w:rPr>
          <w:rFonts w:eastAsia="Times New Roman"/>
          <w:szCs w:val="24"/>
        </w:rPr>
        <w:t xml:space="preserve"> </w:t>
      </w:r>
      <w:r w:rsidRPr="00B17778">
        <w:rPr>
          <w:rFonts w:eastAsia="Times New Roman"/>
          <w:szCs w:val="24"/>
        </w:rPr>
        <w:t xml:space="preserve">In contrast, a mediator variable </w:t>
      </w:r>
      <w:r w:rsidRPr="00B17778">
        <w:rPr>
          <w:rFonts w:eastAsia="Times New Roman"/>
          <w:i/>
          <w:szCs w:val="24"/>
        </w:rPr>
        <w:t>explains</w:t>
      </w:r>
      <w:r w:rsidRPr="00B17778">
        <w:rPr>
          <w:rFonts w:eastAsia="Times New Roman"/>
          <w:szCs w:val="24"/>
        </w:rPr>
        <w:t xml:space="preserve"> the relationship between an intervention and an outcome variable such that the intervention produces a change in the mediator variable</w:t>
      </w:r>
      <w:r w:rsidR="00EB2134">
        <w:rPr>
          <w:rFonts w:eastAsia="Times New Roman"/>
          <w:szCs w:val="24"/>
        </w:rPr>
        <w:t xml:space="preserve">, </w:t>
      </w:r>
      <w:r w:rsidR="00012659">
        <w:rPr>
          <w:rFonts w:eastAsia="Times New Roman"/>
          <w:szCs w:val="24"/>
        </w:rPr>
        <w:t>leading to a</w:t>
      </w:r>
      <w:r w:rsidRPr="00B17778">
        <w:rPr>
          <w:rFonts w:eastAsia="Times New Roman"/>
          <w:szCs w:val="24"/>
        </w:rPr>
        <w:t xml:space="preserve"> change in the outcome variable </w:t>
      </w:r>
      <w:r w:rsidRPr="00B17778">
        <w:rPr>
          <w:rFonts w:eastAsia="Times New Roman"/>
          <w:color w:val="000000"/>
          <w:szCs w:val="24"/>
        </w:rPr>
        <w:t>(Baron and Kenney 1986; Imai et al. 2010</w:t>
      </w:r>
      <w:r>
        <w:rPr>
          <w:rFonts w:eastAsia="Times New Roman"/>
          <w:color w:val="000000"/>
          <w:szCs w:val="24"/>
        </w:rPr>
        <w:t>; Field-Fote 2019</w:t>
      </w:r>
      <w:r w:rsidRPr="00B17778">
        <w:rPr>
          <w:rFonts w:eastAsia="Times New Roman"/>
          <w:color w:val="000000"/>
          <w:szCs w:val="24"/>
        </w:rPr>
        <w:t>)</w:t>
      </w:r>
      <w:r w:rsidRPr="00B17778">
        <w:rPr>
          <w:rFonts w:eastAsia="Times New Roman"/>
          <w:szCs w:val="24"/>
        </w:rPr>
        <w:t>.</w:t>
      </w:r>
    </w:p>
    <w:p w14:paraId="2D10808A" w14:textId="7D81F82E" w:rsidR="007817D8" w:rsidRDefault="005F34D3" w:rsidP="005F34D3">
      <w:pPr>
        <w:ind w:firstLine="720"/>
        <w:jc w:val="both"/>
        <w:rPr>
          <w:rFonts w:eastAsia="Times New Roman"/>
          <w:szCs w:val="24"/>
        </w:rPr>
      </w:pPr>
      <w:r>
        <w:rPr>
          <w:rFonts w:eastAsia="Times New Roman"/>
          <w:szCs w:val="24"/>
        </w:rPr>
        <w:t>To assess</w:t>
      </w:r>
      <w:r w:rsidRPr="00B17778">
        <w:rPr>
          <w:rFonts w:eastAsia="Times New Roman"/>
          <w:szCs w:val="24"/>
        </w:rPr>
        <w:t xml:space="preserve"> mediation effects, we u</w:t>
      </w:r>
      <w:r>
        <w:rPr>
          <w:rFonts w:eastAsia="Times New Roman"/>
          <w:szCs w:val="24"/>
        </w:rPr>
        <w:t>tilize a</w:t>
      </w:r>
      <w:r w:rsidRPr="00B17778">
        <w:rPr>
          <w:rFonts w:eastAsia="Times New Roman"/>
          <w:szCs w:val="24"/>
        </w:rPr>
        <w:t xml:space="preserve"> mediation package developed by Hicks and Tingley (2011) for use in Stata. The following tables report bivariate direct effects of the </w:t>
      </w:r>
      <w:r>
        <w:rPr>
          <w:rFonts w:eastAsia="Times New Roman"/>
          <w:szCs w:val="24"/>
        </w:rPr>
        <w:t xml:space="preserve">2020 </w:t>
      </w:r>
      <w:r w:rsidR="00EB2134">
        <w:rPr>
          <w:rFonts w:eastAsia="Times New Roman"/>
          <w:szCs w:val="24"/>
        </w:rPr>
        <w:t xml:space="preserve">U.S. </w:t>
      </w:r>
      <w:r>
        <w:rPr>
          <w:rFonts w:eastAsia="Times New Roman"/>
          <w:szCs w:val="24"/>
        </w:rPr>
        <w:t>election on democratic satisfaction</w:t>
      </w:r>
      <w:r w:rsidRPr="00B17778">
        <w:rPr>
          <w:rFonts w:eastAsia="Times New Roman"/>
          <w:szCs w:val="24"/>
        </w:rPr>
        <w:t xml:space="preserve">, the </w:t>
      </w:r>
      <w:r w:rsidR="00EB2134">
        <w:rPr>
          <w:rFonts w:eastAsia="Times New Roman"/>
          <w:szCs w:val="24"/>
        </w:rPr>
        <w:t>a</w:t>
      </w:r>
      <w:r w:rsidRPr="00B17778">
        <w:rPr>
          <w:rFonts w:eastAsia="Times New Roman"/>
          <w:szCs w:val="24"/>
        </w:rPr>
        <w:t xml:space="preserve">verage </w:t>
      </w:r>
      <w:r w:rsidR="00EB2134">
        <w:rPr>
          <w:rFonts w:eastAsia="Times New Roman"/>
          <w:szCs w:val="24"/>
        </w:rPr>
        <w:t>c</w:t>
      </w:r>
      <w:r w:rsidRPr="00B17778">
        <w:rPr>
          <w:rFonts w:eastAsia="Times New Roman"/>
          <w:szCs w:val="24"/>
        </w:rPr>
        <w:t xml:space="preserve">ausal </w:t>
      </w:r>
      <w:r w:rsidR="00EB2134">
        <w:rPr>
          <w:rFonts w:eastAsia="Times New Roman"/>
          <w:szCs w:val="24"/>
        </w:rPr>
        <w:t>m</w:t>
      </w:r>
      <w:r w:rsidRPr="00B17778">
        <w:rPr>
          <w:rFonts w:eastAsia="Times New Roman"/>
          <w:szCs w:val="24"/>
        </w:rPr>
        <w:t>ediating</w:t>
      </w:r>
      <w:r w:rsidR="00EB2134">
        <w:rPr>
          <w:rFonts w:eastAsia="Times New Roman"/>
          <w:szCs w:val="24"/>
        </w:rPr>
        <w:t xml:space="preserve"> e</w:t>
      </w:r>
      <w:r w:rsidRPr="00B17778">
        <w:rPr>
          <w:rFonts w:eastAsia="Times New Roman"/>
          <w:szCs w:val="24"/>
        </w:rPr>
        <w:t xml:space="preserve">ffect (ACME) for each proposed mediator variable, the total effect resulting from the </w:t>
      </w:r>
      <w:r>
        <w:rPr>
          <w:rFonts w:eastAsia="Times New Roman"/>
          <w:szCs w:val="24"/>
        </w:rPr>
        <w:t xml:space="preserve">2020 </w:t>
      </w:r>
      <w:r w:rsidR="00EB2134">
        <w:rPr>
          <w:rFonts w:eastAsia="Times New Roman"/>
          <w:szCs w:val="24"/>
        </w:rPr>
        <w:t>e</w:t>
      </w:r>
      <w:r>
        <w:rPr>
          <w:rFonts w:eastAsia="Times New Roman"/>
          <w:szCs w:val="24"/>
        </w:rPr>
        <w:t>lection</w:t>
      </w:r>
      <w:r w:rsidRPr="00B17778">
        <w:rPr>
          <w:rFonts w:eastAsia="Times New Roman"/>
          <w:szCs w:val="24"/>
        </w:rPr>
        <w:t xml:space="preserve"> + mediation, and the </w:t>
      </w:r>
      <w:r w:rsidR="00EB2134">
        <w:rPr>
          <w:rFonts w:eastAsia="Times New Roman"/>
          <w:szCs w:val="24"/>
        </w:rPr>
        <w:t>percent</w:t>
      </w:r>
      <w:r w:rsidR="00EB2134" w:rsidRPr="00B17778">
        <w:rPr>
          <w:rFonts w:eastAsia="Times New Roman"/>
          <w:szCs w:val="24"/>
        </w:rPr>
        <w:t xml:space="preserve"> </w:t>
      </w:r>
      <w:r w:rsidRPr="00B17778">
        <w:rPr>
          <w:rFonts w:eastAsia="Times New Roman"/>
          <w:szCs w:val="24"/>
        </w:rPr>
        <w:t>of the total effect mediated. Each table also reports the results from sensitivity analysis, which provide an estimate of the likelihood that the mediating effect could be confounded by the inclusion of additional covariate controls. As a rule of thumb, the greater the value of Rho</w:t>
      </w:r>
      <w:r w:rsidR="00195506">
        <w:rPr>
          <w:rFonts w:eastAsia="Times New Roman"/>
          <w:szCs w:val="24"/>
        </w:rPr>
        <w:t xml:space="preserve"> (0 to 1)</w:t>
      </w:r>
      <w:r w:rsidRPr="00B17778">
        <w:rPr>
          <w:rFonts w:eastAsia="Times New Roman"/>
          <w:szCs w:val="24"/>
        </w:rPr>
        <w:t xml:space="preserve"> and the product of the </w:t>
      </w:r>
      <w:r w:rsidR="00EB2134">
        <w:rPr>
          <w:rFonts w:eastAsia="Times New Roman"/>
          <w:szCs w:val="24"/>
        </w:rPr>
        <w:t>r</w:t>
      </w:r>
      <w:r w:rsidR="00EB2134">
        <w:rPr>
          <w:rFonts w:eastAsia="Times New Roman"/>
          <w:szCs w:val="24"/>
          <w:vertAlign w:val="superscript"/>
        </w:rPr>
        <w:t>2</w:t>
      </w:r>
      <w:r w:rsidR="00EB2134" w:rsidRPr="00B17778">
        <w:rPr>
          <w:rFonts w:eastAsia="Times New Roman"/>
          <w:szCs w:val="24"/>
        </w:rPr>
        <w:t xml:space="preserve"> </w:t>
      </w:r>
      <w:r w:rsidRPr="00B17778">
        <w:rPr>
          <w:rFonts w:eastAsia="Times New Roman"/>
          <w:szCs w:val="24"/>
        </w:rPr>
        <w:t>for the mediation and outcome models, the less likely the mediation effect (ACME) would be confounded by an omitted variable.</w:t>
      </w:r>
      <w:r w:rsidR="007817D8">
        <w:rPr>
          <w:rFonts w:eastAsia="Times New Roman"/>
          <w:szCs w:val="24"/>
        </w:rPr>
        <w:t xml:space="preserve"> </w:t>
      </w:r>
    </w:p>
    <w:p w14:paraId="6D200A98" w14:textId="7CB80439" w:rsidR="007817D8" w:rsidRDefault="005A3929" w:rsidP="007817D8">
      <w:pPr>
        <w:ind w:firstLine="720"/>
        <w:jc w:val="both"/>
        <w:rPr>
          <w:rFonts w:eastAsia="Times New Roman"/>
          <w:szCs w:val="24"/>
        </w:rPr>
      </w:pPr>
      <w:r>
        <w:rPr>
          <w:rFonts w:eastAsia="Times New Roman"/>
          <w:szCs w:val="24"/>
        </w:rPr>
        <w:t xml:space="preserve">The </w:t>
      </w:r>
      <w:r w:rsidR="007817D8">
        <w:rPr>
          <w:rFonts w:eastAsia="Times New Roman"/>
          <w:szCs w:val="24"/>
        </w:rPr>
        <w:t>three most compelling moderat</w:t>
      </w:r>
      <w:r w:rsidR="00EB2134">
        <w:rPr>
          <w:rFonts w:eastAsia="Times New Roman"/>
          <w:szCs w:val="24"/>
        </w:rPr>
        <w:t>ors</w:t>
      </w:r>
      <w:r w:rsidR="007817D8">
        <w:rPr>
          <w:rFonts w:eastAsia="Times New Roman"/>
          <w:szCs w:val="24"/>
        </w:rPr>
        <w:t>/mediators of the effect of the 2020 election on partisan changes in satisfaction with democracy are satisfaction with elections, belief that elections are free and fair, and satisfaction with the news media</w:t>
      </w:r>
      <w:r>
        <w:rPr>
          <w:rFonts w:eastAsia="Times New Roman"/>
          <w:szCs w:val="24"/>
        </w:rPr>
        <w:t xml:space="preserve"> (see Manuscript Table 2)</w:t>
      </w:r>
      <w:r w:rsidR="007817D8">
        <w:rPr>
          <w:rFonts w:eastAsia="Times New Roman"/>
          <w:szCs w:val="24"/>
        </w:rPr>
        <w:t xml:space="preserve">. Because the </w:t>
      </w:r>
      <w:r w:rsidR="00EB2134">
        <w:rPr>
          <w:rFonts w:eastAsia="Times New Roman"/>
          <w:szCs w:val="24"/>
        </w:rPr>
        <w:t>c</w:t>
      </w:r>
      <w:r w:rsidR="007817D8">
        <w:rPr>
          <w:rFonts w:eastAsia="Times New Roman"/>
          <w:szCs w:val="24"/>
        </w:rPr>
        <w:t xml:space="preserve">ausal </w:t>
      </w:r>
      <w:r w:rsidR="00EB2134">
        <w:rPr>
          <w:rFonts w:eastAsia="Times New Roman"/>
          <w:szCs w:val="24"/>
        </w:rPr>
        <w:t>m</w:t>
      </w:r>
      <w:r w:rsidR="007817D8">
        <w:rPr>
          <w:rFonts w:eastAsia="Times New Roman"/>
          <w:szCs w:val="24"/>
        </w:rPr>
        <w:t xml:space="preserve">ediation package in Stata does not allow factorial variables as mediators, we must analyze the mediation effects on </w:t>
      </w:r>
      <w:r w:rsidR="00012659">
        <w:rPr>
          <w:rFonts w:eastAsia="Times New Roman"/>
          <w:szCs w:val="24"/>
        </w:rPr>
        <w:t>partisans</w:t>
      </w:r>
      <w:r w:rsidR="007817D8">
        <w:rPr>
          <w:rFonts w:eastAsia="Times New Roman"/>
          <w:szCs w:val="24"/>
        </w:rPr>
        <w:t xml:space="preserve"> separately. </w:t>
      </w:r>
      <w:r w:rsidR="00AF13A5">
        <w:rPr>
          <w:rFonts w:eastAsia="Times New Roman"/>
          <w:szCs w:val="24"/>
        </w:rPr>
        <w:t xml:space="preserve">The table and figure below show the ACME of each mediator separately for </w:t>
      </w:r>
      <w:r w:rsidR="00EB2134">
        <w:rPr>
          <w:rFonts w:eastAsia="Times New Roman"/>
          <w:szCs w:val="24"/>
        </w:rPr>
        <w:t>R</w:t>
      </w:r>
      <w:r w:rsidR="00AF13A5">
        <w:rPr>
          <w:rFonts w:eastAsia="Times New Roman"/>
          <w:szCs w:val="24"/>
        </w:rPr>
        <w:t xml:space="preserve">epublicans and </w:t>
      </w:r>
      <w:r w:rsidR="00EB2134">
        <w:rPr>
          <w:rFonts w:eastAsia="Times New Roman"/>
          <w:szCs w:val="24"/>
        </w:rPr>
        <w:t>D</w:t>
      </w:r>
      <w:r w:rsidR="00AF13A5">
        <w:rPr>
          <w:rFonts w:eastAsia="Times New Roman"/>
          <w:szCs w:val="24"/>
        </w:rPr>
        <w:t>emocrats</w:t>
      </w:r>
      <w:r>
        <w:rPr>
          <w:rFonts w:eastAsia="Times New Roman"/>
          <w:szCs w:val="24"/>
        </w:rPr>
        <w:t>, while t</w:t>
      </w:r>
      <w:r w:rsidR="00AF13A5">
        <w:rPr>
          <w:rFonts w:eastAsia="Times New Roman"/>
          <w:szCs w:val="24"/>
        </w:rPr>
        <w:t xml:space="preserve">he figure below plots the </w:t>
      </w:r>
      <w:r w:rsidR="00EB2134">
        <w:rPr>
          <w:rFonts w:eastAsia="Times New Roman"/>
          <w:szCs w:val="24"/>
        </w:rPr>
        <w:t>percent</w:t>
      </w:r>
      <w:r>
        <w:rPr>
          <w:rFonts w:eastAsia="Times New Roman"/>
          <w:szCs w:val="24"/>
        </w:rPr>
        <w:t xml:space="preserve"> </w:t>
      </w:r>
      <w:r w:rsidR="00AF13A5">
        <w:rPr>
          <w:rFonts w:eastAsia="Times New Roman"/>
          <w:szCs w:val="24"/>
        </w:rPr>
        <w:t xml:space="preserve">total effect of the 2020 election on democratic satisfaction that is mediated by each item. </w:t>
      </w:r>
      <w:r>
        <w:rPr>
          <w:rFonts w:eastAsia="Times New Roman"/>
          <w:szCs w:val="24"/>
        </w:rPr>
        <w:t xml:space="preserve">The figure </w:t>
      </w:r>
      <w:r w:rsidR="007A23AA">
        <w:rPr>
          <w:rFonts w:eastAsia="Times New Roman"/>
          <w:szCs w:val="24"/>
        </w:rPr>
        <w:t xml:space="preserve">shows that satisfaction with the quality of American elections provides near total mediation/moderation of the effect of the 2020 election on changes in satisfaction with democracy for both Republicans (99%) and Democrats (94%) without controlling for any other factor in the model. In contrast, </w:t>
      </w:r>
      <w:r w:rsidR="00EB2134">
        <w:rPr>
          <w:rFonts w:eastAsia="Times New Roman"/>
          <w:szCs w:val="24"/>
        </w:rPr>
        <w:t xml:space="preserve">the </w:t>
      </w:r>
      <w:r w:rsidR="007A23AA">
        <w:rPr>
          <w:rFonts w:eastAsia="Times New Roman"/>
          <w:szCs w:val="24"/>
        </w:rPr>
        <w:t>belief that elections are free and fair is a partial mediator/moderator of election effects on partisan changes in democratic satisfaction</w:t>
      </w:r>
      <w:r w:rsidR="00012659">
        <w:rPr>
          <w:rFonts w:eastAsia="Times New Roman"/>
          <w:szCs w:val="24"/>
        </w:rPr>
        <w:t>; the mediation</w:t>
      </w:r>
      <w:r>
        <w:rPr>
          <w:rFonts w:eastAsia="Times New Roman"/>
          <w:szCs w:val="24"/>
        </w:rPr>
        <w:t xml:space="preserve"> for this belief</w:t>
      </w:r>
      <w:r w:rsidR="00012659">
        <w:rPr>
          <w:rFonts w:eastAsia="Times New Roman"/>
          <w:szCs w:val="24"/>
        </w:rPr>
        <w:t xml:space="preserve"> </w:t>
      </w:r>
      <w:r w:rsidR="007A23AA">
        <w:rPr>
          <w:rFonts w:eastAsia="Times New Roman"/>
          <w:szCs w:val="24"/>
        </w:rPr>
        <w:t xml:space="preserve">is stronger for Republicans (73%) than Democrats (45%). </w:t>
      </w:r>
      <w:r>
        <w:rPr>
          <w:rFonts w:eastAsia="Times New Roman"/>
          <w:szCs w:val="24"/>
        </w:rPr>
        <w:t>In contrast</w:t>
      </w:r>
      <w:r w:rsidR="007A23AA">
        <w:rPr>
          <w:rFonts w:eastAsia="Times New Roman"/>
          <w:szCs w:val="24"/>
        </w:rPr>
        <w:t>, satisfaction with the quality of the news media is</w:t>
      </w:r>
      <w:r>
        <w:rPr>
          <w:rFonts w:eastAsia="Times New Roman"/>
          <w:szCs w:val="24"/>
        </w:rPr>
        <w:t xml:space="preserve"> only</w:t>
      </w:r>
      <w:r w:rsidR="007A23AA">
        <w:rPr>
          <w:rFonts w:eastAsia="Times New Roman"/>
          <w:szCs w:val="24"/>
        </w:rPr>
        <w:t xml:space="preserve"> a weak mediator of election effects </w:t>
      </w:r>
      <w:r w:rsidR="00EB2134">
        <w:rPr>
          <w:rFonts w:eastAsia="Times New Roman"/>
          <w:szCs w:val="24"/>
        </w:rPr>
        <w:t>for R</w:t>
      </w:r>
      <w:r w:rsidR="007A23AA">
        <w:rPr>
          <w:rFonts w:eastAsia="Times New Roman"/>
          <w:szCs w:val="24"/>
        </w:rPr>
        <w:t>epublican</w:t>
      </w:r>
      <w:r w:rsidR="00EB2134">
        <w:rPr>
          <w:rFonts w:eastAsia="Times New Roman"/>
          <w:szCs w:val="24"/>
        </w:rPr>
        <w:t xml:space="preserve">s </w:t>
      </w:r>
      <w:r w:rsidR="007A23AA">
        <w:rPr>
          <w:rFonts w:eastAsia="Times New Roman"/>
          <w:szCs w:val="24"/>
        </w:rPr>
        <w:t xml:space="preserve">(18%) and essentially an insignificant mediator for </w:t>
      </w:r>
      <w:r w:rsidR="00EB2134">
        <w:rPr>
          <w:rFonts w:eastAsia="Times New Roman"/>
          <w:szCs w:val="24"/>
        </w:rPr>
        <w:t>D</w:t>
      </w:r>
      <w:r w:rsidR="007A23AA">
        <w:rPr>
          <w:rFonts w:eastAsia="Times New Roman"/>
          <w:szCs w:val="24"/>
        </w:rPr>
        <w:t xml:space="preserve">emocrats (4%). We report this to show that the media mediation effects are more important for Republicans than Democrats, who have </w:t>
      </w:r>
      <w:r>
        <w:rPr>
          <w:rFonts w:eastAsia="Times New Roman"/>
          <w:szCs w:val="24"/>
        </w:rPr>
        <w:t xml:space="preserve">been </w:t>
      </w:r>
      <w:r w:rsidR="007A23AA">
        <w:rPr>
          <w:rFonts w:eastAsia="Times New Roman"/>
          <w:szCs w:val="24"/>
        </w:rPr>
        <w:t xml:space="preserve">shown to have higher satisfaction with the media in general than Republicans. </w:t>
      </w:r>
      <w:r w:rsidR="001F7205">
        <w:rPr>
          <w:rFonts w:eastAsia="Times New Roman"/>
          <w:szCs w:val="24"/>
        </w:rPr>
        <w:t xml:space="preserve">Sensitivity analysis </w:t>
      </w:r>
      <w:r>
        <w:rPr>
          <w:rFonts w:eastAsia="Times New Roman"/>
          <w:szCs w:val="24"/>
        </w:rPr>
        <w:t xml:space="preserve">demonstrates </w:t>
      </w:r>
      <w:r w:rsidR="001F7205">
        <w:rPr>
          <w:rFonts w:eastAsia="Times New Roman"/>
          <w:szCs w:val="24"/>
        </w:rPr>
        <w:t xml:space="preserve">that the mediating effects in these models are not likely to be easily confounded by the inclusion of additional unobserved covariate controls, which we will demonstrate further with subsequent robustness checks. </w:t>
      </w:r>
    </w:p>
    <w:p w14:paraId="0143489B" w14:textId="77777777" w:rsidR="001F7205" w:rsidRDefault="001F7205" w:rsidP="007817D8">
      <w:pPr>
        <w:ind w:firstLine="720"/>
        <w:jc w:val="both"/>
        <w:rPr>
          <w:rFonts w:eastAsia="Times New Roman"/>
          <w:szCs w:val="24"/>
        </w:rPr>
      </w:pPr>
    </w:p>
    <w:p w14:paraId="0D451EA1" w14:textId="77777777" w:rsidR="001F7205" w:rsidRDefault="001F7205" w:rsidP="007817D8">
      <w:pPr>
        <w:ind w:firstLine="720"/>
        <w:jc w:val="both"/>
        <w:rPr>
          <w:rFonts w:eastAsia="Times New Roman"/>
          <w:szCs w:val="24"/>
        </w:rPr>
      </w:pPr>
    </w:p>
    <w:p w14:paraId="2FB4C26F" w14:textId="77777777" w:rsidR="001F7205" w:rsidRDefault="001F7205" w:rsidP="007817D8">
      <w:pPr>
        <w:ind w:firstLine="720"/>
        <w:jc w:val="both"/>
        <w:rPr>
          <w:rFonts w:eastAsia="Times New Roman"/>
          <w:szCs w:val="24"/>
        </w:rPr>
      </w:pPr>
    </w:p>
    <w:p w14:paraId="4493E74A" w14:textId="77777777" w:rsidR="001F7205" w:rsidRDefault="001F7205" w:rsidP="007817D8">
      <w:pPr>
        <w:ind w:firstLine="720"/>
        <w:jc w:val="both"/>
        <w:rPr>
          <w:rFonts w:eastAsia="Times New Roman"/>
          <w:szCs w:val="24"/>
        </w:rPr>
      </w:pPr>
    </w:p>
    <w:p w14:paraId="791CE499" w14:textId="77777777" w:rsidR="001F7205" w:rsidRDefault="001F7205" w:rsidP="007817D8">
      <w:pPr>
        <w:ind w:firstLine="720"/>
        <w:jc w:val="both"/>
        <w:rPr>
          <w:rFonts w:eastAsia="Times New Roman"/>
          <w:szCs w:val="24"/>
        </w:rPr>
      </w:pPr>
    </w:p>
    <w:p w14:paraId="647ABA84" w14:textId="77777777" w:rsidR="001F7205" w:rsidRDefault="001F7205" w:rsidP="007817D8">
      <w:pPr>
        <w:ind w:firstLine="720"/>
        <w:jc w:val="both"/>
        <w:rPr>
          <w:rFonts w:eastAsia="Times New Roman"/>
          <w:szCs w:val="24"/>
        </w:rPr>
      </w:pPr>
    </w:p>
    <w:p w14:paraId="53523A63" w14:textId="77777777" w:rsidR="001F7205" w:rsidRDefault="001F7205" w:rsidP="007817D8">
      <w:pPr>
        <w:ind w:firstLine="720"/>
        <w:jc w:val="both"/>
        <w:rPr>
          <w:rFonts w:eastAsia="Times New Roman"/>
          <w:szCs w:val="24"/>
        </w:rPr>
      </w:pPr>
    </w:p>
    <w:p w14:paraId="2A91A8BD" w14:textId="77777777" w:rsidR="00EB2134" w:rsidRDefault="00EB2134">
      <w:pPr>
        <w:jc w:val="left"/>
        <w:rPr>
          <w:rFonts w:eastAsia="Times New Roman"/>
          <w:szCs w:val="24"/>
        </w:rPr>
      </w:pPr>
      <w:r>
        <w:rPr>
          <w:rFonts w:eastAsia="Times New Roman"/>
          <w:szCs w:val="24"/>
        </w:rPr>
        <w:br w:type="page"/>
      </w:r>
    </w:p>
    <w:p w14:paraId="1496B90A" w14:textId="5E4C276F" w:rsidR="001F7205" w:rsidRDefault="001F7205" w:rsidP="001F7205">
      <w:pPr>
        <w:ind w:firstLine="720"/>
        <w:rPr>
          <w:rFonts w:eastAsia="Times New Roman"/>
          <w:szCs w:val="24"/>
        </w:rPr>
      </w:pPr>
      <w:bookmarkStart w:id="34" w:name="_Hlk135902699"/>
      <w:r>
        <w:rPr>
          <w:rFonts w:eastAsia="Times New Roman"/>
          <w:szCs w:val="24"/>
        </w:rPr>
        <w:lastRenderedPageBreak/>
        <w:t>Mediation Analysis of Proposed Institutional Mediators/Moderators of Election Effects</w:t>
      </w:r>
    </w:p>
    <w:bookmarkEnd w:id="34"/>
    <w:p w14:paraId="75457CA3" w14:textId="534C5F90" w:rsidR="00231BED" w:rsidRDefault="00231BED">
      <w:pPr>
        <w:rPr>
          <w:rFonts w:eastAsiaTheme="minorHAnsi" w:cstheme="minorBidi"/>
        </w:rPr>
      </w:pPr>
      <w:r>
        <w:fldChar w:fldCharType="begin"/>
      </w:r>
      <w:r>
        <w:instrText xml:space="preserve"> LINK </w:instrText>
      </w:r>
      <w:r w:rsidR="001A194E">
        <w:instrText xml:space="preserve">Excel.Sheet.12 "C:\\Users\\swhitt\\Desktop\\Elections and Democracy\\Summary Statistics Mediation.xlsx" Sheet5!R3C1:R20C7 </w:instrText>
      </w:r>
      <w:r>
        <w:instrText xml:space="preserve">\a \f 5 \h </w:instrText>
      </w:r>
      <w:r w:rsidR="001F7205">
        <w:instrText xml:space="preserve"> \* MERGEFORMAT </w:instrText>
      </w:r>
      <w:r>
        <w:fldChar w:fldCharType="separate"/>
      </w:r>
    </w:p>
    <w:tbl>
      <w:tblPr>
        <w:tblStyle w:val="TableGrid"/>
        <w:tblW w:w="77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63"/>
        <w:gridCol w:w="904"/>
        <w:gridCol w:w="960"/>
        <w:gridCol w:w="1016"/>
        <w:gridCol w:w="904"/>
        <w:gridCol w:w="960"/>
      </w:tblGrid>
      <w:tr w:rsidR="00231BED" w:rsidRPr="00231BED" w14:paraId="26F2A8CE" w14:textId="77777777" w:rsidTr="001F7205">
        <w:trPr>
          <w:trHeight w:val="290"/>
          <w:jc w:val="center"/>
        </w:trPr>
        <w:tc>
          <w:tcPr>
            <w:tcW w:w="2700" w:type="dxa"/>
            <w:tcBorders>
              <w:top w:val="single" w:sz="4" w:space="0" w:color="auto"/>
              <w:bottom w:val="nil"/>
            </w:tcBorders>
            <w:noWrap/>
            <w:hideMark/>
          </w:tcPr>
          <w:p w14:paraId="05CB686A" w14:textId="77777777" w:rsidR="00231BED" w:rsidRPr="00231BED" w:rsidRDefault="00A65C84">
            <w:r>
              <w:t xml:space="preserve">Satisfaction with </w:t>
            </w:r>
          </w:p>
        </w:tc>
        <w:tc>
          <w:tcPr>
            <w:tcW w:w="1184" w:type="dxa"/>
            <w:gridSpan w:val="2"/>
            <w:tcBorders>
              <w:top w:val="single" w:sz="4" w:space="0" w:color="auto"/>
              <w:bottom w:val="nil"/>
            </w:tcBorders>
            <w:noWrap/>
            <w:hideMark/>
          </w:tcPr>
          <w:p w14:paraId="67714CE6" w14:textId="77777777" w:rsidR="00231BED" w:rsidRPr="00231BED" w:rsidRDefault="00231BED">
            <w:r w:rsidRPr="00231BED">
              <w:t>Republicans</w:t>
            </w:r>
          </w:p>
        </w:tc>
        <w:tc>
          <w:tcPr>
            <w:tcW w:w="960" w:type="dxa"/>
            <w:tcBorders>
              <w:top w:val="single" w:sz="4" w:space="0" w:color="auto"/>
              <w:bottom w:val="nil"/>
            </w:tcBorders>
            <w:noWrap/>
            <w:hideMark/>
          </w:tcPr>
          <w:p w14:paraId="009FFBB6" w14:textId="77777777" w:rsidR="00231BED" w:rsidRPr="00231BED" w:rsidRDefault="00231BED"/>
        </w:tc>
        <w:tc>
          <w:tcPr>
            <w:tcW w:w="1920" w:type="dxa"/>
            <w:gridSpan w:val="2"/>
            <w:tcBorders>
              <w:top w:val="single" w:sz="4" w:space="0" w:color="auto"/>
              <w:bottom w:val="nil"/>
            </w:tcBorders>
            <w:noWrap/>
            <w:hideMark/>
          </w:tcPr>
          <w:p w14:paraId="148814AA" w14:textId="77777777" w:rsidR="00231BED" w:rsidRPr="00231BED" w:rsidRDefault="00231BED">
            <w:r w:rsidRPr="00231BED">
              <w:t>Democrats</w:t>
            </w:r>
          </w:p>
        </w:tc>
        <w:tc>
          <w:tcPr>
            <w:tcW w:w="960" w:type="dxa"/>
            <w:tcBorders>
              <w:top w:val="single" w:sz="4" w:space="0" w:color="auto"/>
              <w:bottom w:val="nil"/>
            </w:tcBorders>
            <w:noWrap/>
            <w:hideMark/>
          </w:tcPr>
          <w:p w14:paraId="438D834B" w14:textId="77777777" w:rsidR="00231BED" w:rsidRPr="00231BED" w:rsidRDefault="00231BED"/>
        </w:tc>
      </w:tr>
      <w:tr w:rsidR="00231BED" w:rsidRPr="00231BED" w14:paraId="0F255DFA" w14:textId="77777777" w:rsidTr="001F7205">
        <w:trPr>
          <w:trHeight w:val="290"/>
          <w:jc w:val="center"/>
        </w:trPr>
        <w:tc>
          <w:tcPr>
            <w:tcW w:w="2700" w:type="dxa"/>
            <w:tcBorders>
              <w:top w:val="nil"/>
              <w:bottom w:val="single" w:sz="4" w:space="0" w:color="auto"/>
            </w:tcBorders>
            <w:noWrap/>
            <w:hideMark/>
          </w:tcPr>
          <w:p w14:paraId="4642ACD2" w14:textId="3FBA8DEF" w:rsidR="00231BED" w:rsidRPr="00231BED" w:rsidRDefault="00C5795E">
            <w:r>
              <w:t>Elections</w:t>
            </w:r>
          </w:p>
        </w:tc>
        <w:tc>
          <w:tcPr>
            <w:tcW w:w="280" w:type="dxa"/>
            <w:tcBorders>
              <w:top w:val="nil"/>
              <w:bottom w:val="single" w:sz="4" w:space="0" w:color="auto"/>
            </w:tcBorders>
            <w:noWrap/>
            <w:hideMark/>
          </w:tcPr>
          <w:p w14:paraId="06ECC0CB" w14:textId="77777777" w:rsidR="00231BED" w:rsidRPr="00231BED" w:rsidRDefault="00231BED">
            <w:r w:rsidRPr="00231BED">
              <w:t>Mean</w:t>
            </w:r>
          </w:p>
        </w:tc>
        <w:tc>
          <w:tcPr>
            <w:tcW w:w="904" w:type="dxa"/>
            <w:tcBorders>
              <w:top w:val="nil"/>
              <w:bottom w:val="single" w:sz="4" w:space="0" w:color="auto"/>
            </w:tcBorders>
            <w:noWrap/>
            <w:hideMark/>
          </w:tcPr>
          <w:p w14:paraId="43ACF0AE" w14:textId="77777777" w:rsidR="00231BED" w:rsidRPr="00231BED" w:rsidRDefault="0022795A">
            <w:r>
              <w:t>CI</w:t>
            </w:r>
          </w:p>
        </w:tc>
        <w:tc>
          <w:tcPr>
            <w:tcW w:w="960" w:type="dxa"/>
            <w:tcBorders>
              <w:top w:val="nil"/>
              <w:bottom w:val="single" w:sz="4" w:space="0" w:color="auto"/>
            </w:tcBorders>
            <w:noWrap/>
            <w:hideMark/>
          </w:tcPr>
          <w:p w14:paraId="5C9A213F" w14:textId="77777777" w:rsidR="00231BED" w:rsidRPr="00231BED" w:rsidRDefault="00231BED"/>
        </w:tc>
        <w:tc>
          <w:tcPr>
            <w:tcW w:w="1016" w:type="dxa"/>
            <w:tcBorders>
              <w:top w:val="nil"/>
              <w:bottom w:val="single" w:sz="4" w:space="0" w:color="auto"/>
            </w:tcBorders>
            <w:noWrap/>
            <w:hideMark/>
          </w:tcPr>
          <w:p w14:paraId="1FFA4628" w14:textId="77777777" w:rsidR="00231BED" w:rsidRPr="00231BED" w:rsidRDefault="00231BED">
            <w:r w:rsidRPr="00231BED">
              <w:t>Mean</w:t>
            </w:r>
          </w:p>
        </w:tc>
        <w:tc>
          <w:tcPr>
            <w:tcW w:w="904" w:type="dxa"/>
            <w:tcBorders>
              <w:top w:val="nil"/>
              <w:bottom w:val="single" w:sz="4" w:space="0" w:color="auto"/>
            </w:tcBorders>
            <w:noWrap/>
            <w:hideMark/>
          </w:tcPr>
          <w:p w14:paraId="5F621EF5" w14:textId="77777777" w:rsidR="00231BED" w:rsidRPr="00231BED" w:rsidRDefault="00231BED">
            <w:r w:rsidRPr="00231BED">
              <w:t>CI</w:t>
            </w:r>
          </w:p>
        </w:tc>
        <w:tc>
          <w:tcPr>
            <w:tcW w:w="960" w:type="dxa"/>
            <w:tcBorders>
              <w:top w:val="nil"/>
              <w:bottom w:val="single" w:sz="4" w:space="0" w:color="auto"/>
            </w:tcBorders>
            <w:noWrap/>
            <w:hideMark/>
          </w:tcPr>
          <w:p w14:paraId="524A8035" w14:textId="77777777" w:rsidR="00231BED" w:rsidRPr="00231BED" w:rsidRDefault="00231BED"/>
        </w:tc>
      </w:tr>
      <w:tr w:rsidR="00231BED" w:rsidRPr="00231BED" w14:paraId="6AA57392" w14:textId="77777777" w:rsidTr="001F7205">
        <w:trPr>
          <w:trHeight w:val="290"/>
          <w:jc w:val="center"/>
        </w:trPr>
        <w:tc>
          <w:tcPr>
            <w:tcW w:w="2700" w:type="dxa"/>
            <w:tcBorders>
              <w:top w:val="single" w:sz="4" w:space="0" w:color="auto"/>
            </w:tcBorders>
            <w:noWrap/>
            <w:hideMark/>
          </w:tcPr>
          <w:p w14:paraId="279308CD" w14:textId="77777777" w:rsidR="00231BED" w:rsidRPr="00231BED" w:rsidRDefault="00231BED">
            <w:r w:rsidRPr="00231BED">
              <w:t>ACME</w:t>
            </w:r>
          </w:p>
        </w:tc>
        <w:tc>
          <w:tcPr>
            <w:tcW w:w="280" w:type="dxa"/>
            <w:tcBorders>
              <w:top w:val="single" w:sz="4" w:space="0" w:color="auto"/>
            </w:tcBorders>
            <w:noWrap/>
            <w:hideMark/>
          </w:tcPr>
          <w:p w14:paraId="4EC5772A" w14:textId="77777777" w:rsidR="00231BED" w:rsidRPr="00231BED" w:rsidRDefault="00231BED" w:rsidP="00231BED">
            <w:r w:rsidRPr="00231BED">
              <w:t>0.24</w:t>
            </w:r>
          </w:p>
        </w:tc>
        <w:tc>
          <w:tcPr>
            <w:tcW w:w="904" w:type="dxa"/>
            <w:tcBorders>
              <w:top w:val="single" w:sz="4" w:space="0" w:color="auto"/>
            </w:tcBorders>
            <w:noWrap/>
            <w:hideMark/>
          </w:tcPr>
          <w:p w14:paraId="0879662B" w14:textId="77777777" w:rsidR="00231BED" w:rsidRPr="00231BED" w:rsidRDefault="00231BED" w:rsidP="00231BED">
            <w:r w:rsidRPr="00231BED">
              <w:t>0.15</w:t>
            </w:r>
          </w:p>
        </w:tc>
        <w:tc>
          <w:tcPr>
            <w:tcW w:w="960" w:type="dxa"/>
            <w:tcBorders>
              <w:top w:val="single" w:sz="4" w:space="0" w:color="auto"/>
            </w:tcBorders>
            <w:noWrap/>
            <w:hideMark/>
          </w:tcPr>
          <w:p w14:paraId="34514648" w14:textId="77777777" w:rsidR="00231BED" w:rsidRPr="00231BED" w:rsidRDefault="00231BED" w:rsidP="00231BED">
            <w:r w:rsidRPr="00231BED">
              <w:t>0.34</w:t>
            </w:r>
          </w:p>
        </w:tc>
        <w:tc>
          <w:tcPr>
            <w:tcW w:w="1016" w:type="dxa"/>
            <w:tcBorders>
              <w:top w:val="single" w:sz="4" w:space="0" w:color="auto"/>
            </w:tcBorders>
            <w:noWrap/>
            <w:hideMark/>
          </w:tcPr>
          <w:p w14:paraId="2D01F6A6" w14:textId="77777777" w:rsidR="00231BED" w:rsidRPr="00231BED" w:rsidRDefault="00231BED" w:rsidP="00231BED">
            <w:r w:rsidRPr="00231BED">
              <w:t>-0.22</w:t>
            </w:r>
          </w:p>
        </w:tc>
        <w:tc>
          <w:tcPr>
            <w:tcW w:w="904" w:type="dxa"/>
            <w:tcBorders>
              <w:top w:val="single" w:sz="4" w:space="0" w:color="auto"/>
            </w:tcBorders>
            <w:noWrap/>
            <w:hideMark/>
          </w:tcPr>
          <w:p w14:paraId="3F600483" w14:textId="77777777" w:rsidR="00231BED" w:rsidRPr="00231BED" w:rsidRDefault="00231BED" w:rsidP="00231BED">
            <w:r w:rsidRPr="00231BED">
              <w:t>-0.31</w:t>
            </w:r>
          </w:p>
        </w:tc>
        <w:tc>
          <w:tcPr>
            <w:tcW w:w="960" w:type="dxa"/>
            <w:tcBorders>
              <w:top w:val="single" w:sz="4" w:space="0" w:color="auto"/>
            </w:tcBorders>
            <w:noWrap/>
            <w:hideMark/>
          </w:tcPr>
          <w:p w14:paraId="6199F6FF" w14:textId="77777777" w:rsidR="00231BED" w:rsidRPr="00231BED" w:rsidRDefault="00231BED" w:rsidP="00231BED">
            <w:r w:rsidRPr="00231BED">
              <w:t>-0.14</w:t>
            </w:r>
          </w:p>
        </w:tc>
      </w:tr>
      <w:tr w:rsidR="00231BED" w:rsidRPr="00231BED" w14:paraId="18F00D30" w14:textId="77777777" w:rsidTr="001F7205">
        <w:trPr>
          <w:trHeight w:val="290"/>
          <w:jc w:val="center"/>
        </w:trPr>
        <w:tc>
          <w:tcPr>
            <w:tcW w:w="2700" w:type="dxa"/>
            <w:noWrap/>
            <w:hideMark/>
          </w:tcPr>
          <w:p w14:paraId="684F8732" w14:textId="72E3D187" w:rsidR="00231BED" w:rsidRPr="00231BED" w:rsidRDefault="00231BED" w:rsidP="00231BED">
            <w:r w:rsidRPr="00231BED">
              <w:t xml:space="preserve">Direct </w:t>
            </w:r>
            <w:r w:rsidR="00EB2134">
              <w:t>e</w:t>
            </w:r>
            <w:r w:rsidRPr="00231BED">
              <w:t>ffect</w:t>
            </w:r>
          </w:p>
        </w:tc>
        <w:tc>
          <w:tcPr>
            <w:tcW w:w="280" w:type="dxa"/>
            <w:noWrap/>
            <w:hideMark/>
          </w:tcPr>
          <w:p w14:paraId="4E027D3A" w14:textId="77777777" w:rsidR="00231BED" w:rsidRPr="00231BED" w:rsidRDefault="00231BED" w:rsidP="00231BED">
            <w:r w:rsidRPr="00231BED">
              <w:t>0.00</w:t>
            </w:r>
          </w:p>
        </w:tc>
        <w:tc>
          <w:tcPr>
            <w:tcW w:w="904" w:type="dxa"/>
            <w:noWrap/>
            <w:hideMark/>
          </w:tcPr>
          <w:p w14:paraId="508B01C5" w14:textId="77777777" w:rsidR="00231BED" w:rsidRPr="00231BED" w:rsidRDefault="00231BED" w:rsidP="00231BED">
            <w:r w:rsidRPr="00231BED">
              <w:t>-0.14</w:t>
            </w:r>
          </w:p>
        </w:tc>
        <w:tc>
          <w:tcPr>
            <w:tcW w:w="960" w:type="dxa"/>
            <w:noWrap/>
            <w:hideMark/>
          </w:tcPr>
          <w:p w14:paraId="7FCFCB63" w14:textId="77777777" w:rsidR="00231BED" w:rsidRPr="00231BED" w:rsidRDefault="00231BED" w:rsidP="00231BED">
            <w:r w:rsidRPr="00231BED">
              <w:t>0.14</w:t>
            </w:r>
          </w:p>
        </w:tc>
        <w:tc>
          <w:tcPr>
            <w:tcW w:w="1016" w:type="dxa"/>
            <w:noWrap/>
            <w:hideMark/>
          </w:tcPr>
          <w:p w14:paraId="61BA9996" w14:textId="77777777" w:rsidR="00231BED" w:rsidRPr="00231BED" w:rsidRDefault="00231BED" w:rsidP="00231BED">
            <w:r w:rsidRPr="00231BED">
              <w:t>-0.01</w:t>
            </w:r>
          </w:p>
        </w:tc>
        <w:tc>
          <w:tcPr>
            <w:tcW w:w="904" w:type="dxa"/>
            <w:noWrap/>
            <w:hideMark/>
          </w:tcPr>
          <w:p w14:paraId="4EA2FCD0" w14:textId="77777777" w:rsidR="00231BED" w:rsidRPr="00231BED" w:rsidRDefault="00231BED" w:rsidP="00231BED">
            <w:r w:rsidRPr="00231BED">
              <w:t>-0.13</w:t>
            </w:r>
          </w:p>
        </w:tc>
        <w:tc>
          <w:tcPr>
            <w:tcW w:w="960" w:type="dxa"/>
            <w:noWrap/>
            <w:hideMark/>
          </w:tcPr>
          <w:p w14:paraId="5DC991ED" w14:textId="77777777" w:rsidR="00231BED" w:rsidRPr="00231BED" w:rsidRDefault="00231BED" w:rsidP="00231BED">
            <w:r w:rsidRPr="00231BED">
              <w:t>0.10</w:t>
            </w:r>
          </w:p>
        </w:tc>
      </w:tr>
      <w:tr w:rsidR="00231BED" w:rsidRPr="00231BED" w14:paraId="1D000FCF" w14:textId="77777777" w:rsidTr="001F7205">
        <w:trPr>
          <w:trHeight w:val="290"/>
          <w:jc w:val="center"/>
        </w:trPr>
        <w:tc>
          <w:tcPr>
            <w:tcW w:w="2700" w:type="dxa"/>
            <w:tcBorders>
              <w:bottom w:val="nil"/>
            </w:tcBorders>
            <w:noWrap/>
            <w:hideMark/>
          </w:tcPr>
          <w:p w14:paraId="4C36A6FB" w14:textId="28EA21BA" w:rsidR="00231BED" w:rsidRPr="00231BED" w:rsidRDefault="00231BED" w:rsidP="00231BED">
            <w:r w:rsidRPr="00231BED">
              <w:t xml:space="preserve">Total </w:t>
            </w:r>
            <w:r w:rsidR="00EB2134">
              <w:t>e</w:t>
            </w:r>
            <w:r w:rsidRPr="00231BED">
              <w:t>ffect</w:t>
            </w:r>
          </w:p>
        </w:tc>
        <w:tc>
          <w:tcPr>
            <w:tcW w:w="280" w:type="dxa"/>
            <w:tcBorders>
              <w:bottom w:val="nil"/>
            </w:tcBorders>
            <w:noWrap/>
            <w:hideMark/>
          </w:tcPr>
          <w:p w14:paraId="67B0BC07" w14:textId="77777777" w:rsidR="00231BED" w:rsidRPr="00231BED" w:rsidRDefault="00231BED" w:rsidP="00231BED">
            <w:r w:rsidRPr="00231BED">
              <w:t>0.24</w:t>
            </w:r>
          </w:p>
        </w:tc>
        <w:tc>
          <w:tcPr>
            <w:tcW w:w="904" w:type="dxa"/>
            <w:tcBorders>
              <w:bottom w:val="nil"/>
            </w:tcBorders>
            <w:noWrap/>
            <w:hideMark/>
          </w:tcPr>
          <w:p w14:paraId="022A5860" w14:textId="77777777" w:rsidR="00231BED" w:rsidRPr="00231BED" w:rsidRDefault="00231BED" w:rsidP="00231BED">
            <w:r w:rsidRPr="00231BED">
              <w:t>0.09</w:t>
            </w:r>
          </w:p>
        </w:tc>
        <w:tc>
          <w:tcPr>
            <w:tcW w:w="960" w:type="dxa"/>
            <w:tcBorders>
              <w:bottom w:val="nil"/>
            </w:tcBorders>
            <w:noWrap/>
            <w:hideMark/>
          </w:tcPr>
          <w:p w14:paraId="2D8D09B5" w14:textId="77777777" w:rsidR="00231BED" w:rsidRPr="00231BED" w:rsidRDefault="00231BED" w:rsidP="00231BED">
            <w:r w:rsidRPr="00231BED">
              <w:t>0.40</w:t>
            </w:r>
          </w:p>
        </w:tc>
        <w:tc>
          <w:tcPr>
            <w:tcW w:w="1016" w:type="dxa"/>
            <w:tcBorders>
              <w:bottom w:val="nil"/>
            </w:tcBorders>
            <w:noWrap/>
            <w:hideMark/>
          </w:tcPr>
          <w:p w14:paraId="16BA2C64" w14:textId="77777777" w:rsidR="00231BED" w:rsidRPr="00231BED" w:rsidRDefault="00231BED" w:rsidP="00231BED">
            <w:r w:rsidRPr="00231BED">
              <w:t>-0.24</w:t>
            </w:r>
          </w:p>
        </w:tc>
        <w:tc>
          <w:tcPr>
            <w:tcW w:w="904" w:type="dxa"/>
            <w:tcBorders>
              <w:bottom w:val="nil"/>
            </w:tcBorders>
            <w:noWrap/>
            <w:hideMark/>
          </w:tcPr>
          <w:p w14:paraId="7F45B551" w14:textId="77777777" w:rsidR="00231BED" w:rsidRPr="00231BED" w:rsidRDefault="00231BED" w:rsidP="00231BED">
            <w:r w:rsidRPr="00231BED">
              <w:t>-0.37</w:t>
            </w:r>
          </w:p>
        </w:tc>
        <w:tc>
          <w:tcPr>
            <w:tcW w:w="960" w:type="dxa"/>
            <w:tcBorders>
              <w:bottom w:val="nil"/>
            </w:tcBorders>
            <w:noWrap/>
            <w:hideMark/>
          </w:tcPr>
          <w:p w14:paraId="3049DF16" w14:textId="77777777" w:rsidR="00231BED" w:rsidRPr="00231BED" w:rsidRDefault="00231BED" w:rsidP="00231BED">
            <w:r w:rsidRPr="00231BED">
              <w:t>-0.11</w:t>
            </w:r>
          </w:p>
        </w:tc>
      </w:tr>
      <w:tr w:rsidR="00231BED" w:rsidRPr="00231BED" w14:paraId="0EB308A6" w14:textId="77777777" w:rsidTr="001F7205">
        <w:trPr>
          <w:trHeight w:val="290"/>
          <w:jc w:val="center"/>
        </w:trPr>
        <w:tc>
          <w:tcPr>
            <w:tcW w:w="2700" w:type="dxa"/>
            <w:tcBorders>
              <w:top w:val="nil"/>
              <w:bottom w:val="nil"/>
            </w:tcBorders>
            <w:noWrap/>
            <w:hideMark/>
          </w:tcPr>
          <w:p w14:paraId="266B303F" w14:textId="1D77ACDA" w:rsidR="00231BED" w:rsidRPr="00231BED" w:rsidRDefault="00231BED" w:rsidP="00231BED">
            <w:r w:rsidRPr="00231BED">
              <w:t xml:space="preserve">% of </w:t>
            </w:r>
            <w:r w:rsidR="00EB2134">
              <w:t>t</w:t>
            </w:r>
            <w:r w:rsidRPr="00231BED">
              <w:t xml:space="preserve">ot </w:t>
            </w:r>
            <w:r w:rsidR="00EB2134">
              <w:t>e</w:t>
            </w:r>
            <w:r w:rsidRPr="00231BED">
              <w:t>ff mediated</w:t>
            </w:r>
          </w:p>
        </w:tc>
        <w:tc>
          <w:tcPr>
            <w:tcW w:w="280" w:type="dxa"/>
            <w:tcBorders>
              <w:top w:val="nil"/>
              <w:bottom w:val="nil"/>
            </w:tcBorders>
            <w:noWrap/>
            <w:hideMark/>
          </w:tcPr>
          <w:p w14:paraId="7926B5A1" w14:textId="77777777" w:rsidR="00231BED" w:rsidRPr="00231BED" w:rsidRDefault="00231BED" w:rsidP="00231BED">
            <w:r w:rsidRPr="00231BED">
              <w:t>0.99</w:t>
            </w:r>
          </w:p>
        </w:tc>
        <w:tc>
          <w:tcPr>
            <w:tcW w:w="904" w:type="dxa"/>
            <w:tcBorders>
              <w:top w:val="nil"/>
              <w:bottom w:val="nil"/>
            </w:tcBorders>
            <w:noWrap/>
            <w:hideMark/>
          </w:tcPr>
          <w:p w14:paraId="5D12CC09" w14:textId="77777777" w:rsidR="00231BED" w:rsidRPr="00231BED" w:rsidRDefault="00231BED" w:rsidP="00231BED">
            <w:r w:rsidRPr="00231BED">
              <w:t>0.59</w:t>
            </w:r>
          </w:p>
        </w:tc>
        <w:tc>
          <w:tcPr>
            <w:tcW w:w="960" w:type="dxa"/>
            <w:tcBorders>
              <w:top w:val="nil"/>
              <w:bottom w:val="nil"/>
            </w:tcBorders>
            <w:noWrap/>
            <w:hideMark/>
          </w:tcPr>
          <w:p w14:paraId="352A5A80" w14:textId="77777777" w:rsidR="00231BED" w:rsidRPr="00231BED" w:rsidRDefault="00231BED" w:rsidP="00231BED">
            <w:r w:rsidRPr="00231BED">
              <w:t>2.71</w:t>
            </w:r>
          </w:p>
        </w:tc>
        <w:tc>
          <w:tcPr>
            <w:tcW w:w="1016" w:type="dxa"/>
            <w:tcBorders>
              <w:top w:val="nil"/>
              <w:bottom w:val="nil"/>
            </w:tcBorders>
            <w:noWrap/>
            <w:hideMark/>
          </w:tcPr>
          <w:p w14:paraId="34DEA330" w14:textId="77777777" w:rsidR="00231BED" w:rsidRPr="00231BED" w:rsidRDefault="00231BED" w:rsidP="00231BED">
            <w:r w:rsidRPr="00231BED">
              <w:t>0.94</w:t>
            </w:r>
          </w:p>
        </w:tc>
        <w:tc>
          <w:tcPr>
            <w:tcW w:w="904" w:type="dxa"/>
            <w:tcBorders>
              <w:top w:val="nil"/>
              <w:bottom w:val="nil"/>
            </w:tcBorders>
            <w:noWrap/>
            <w:hideMark/>
          </w:tcPr>
          <w:p w14:paraId="5C27353D" w14:textId="77777777" w:rsidR="00231BED" w:rsidRPr="00231BED" w:rsidRDefault="00231BED" w:rsidP="00231BED">
            <w:r w:rsidRPr="00231BED">
              <w:t>0.61</w:t>
            </w:r>
          </w:p>
        </w:tc>
        <w:tc>
          <w:tcPr>
            <w:tcW w:w="960" w:type="dxa"/>
            <w:tcBorders>
              <w:top w:val="nil"/>
              <w:bottom w:val="nil"/>
            </w:tcBorders>
            <w:noWrap/>
            <w:hideMark/>
          </w:tcPr>
          <w:p w14:paraId="673245F7" w14:textId="77777777" w:rsidR="00231BED" w:rsidRPr="00231BED" w:rsidRDefault="00231BED" w:rsidP="00231BED">
            <w:r w:rsidRPr="00231BED">
              <w:t>2.10</w:t>
            </w:r>
          </w:p>
        </w:tc>
      </w:tr>
      <w:tr w:rsidR="0022795A" w:rsidRPr="00231BED" w14:paraId="3F7533AC" w14:textId="77777777" w:rsidTr="001F7205">
        <w:trPr>
          <w:trHeight w:val="290"/>
          <w:jc w:val="center"/>
        </w:trPr>
        <w:tc>
          <w:tcPr>
            <w:tcW w:w="2700" w:type="dxa"/>
            <w:tcBorders>
              <w:top w:val="nil"/>
              <w:bottom w:val="nil"/>
            </w:tcBorders>
            <w:noWrap/>
            <w:vAlign w:val="bottom"/>
          </w:tcPr>
          <w:p w14:paraId="055F7BB6" w14:textId="77777777" w:rsidR="0022795A" w:rsidRPr="00D15C20" w:rsidRDefault="0022795A" w:rsidP="0022795A">
            <w:pPr>
              <w:rPr>
                <w:rFonts w:eastAsia="Times New Roman"/>
                <w:color w:val="000000"/>
                <w:szCs w:val="24"/>
              </w:rPr>
            </w:pPr>
            <w:r w:rsidRPr="00D15C20">
              <w:rPr>
                <w:rFonts w:eastAsia="Times New Roman"/>
                <w:color w:val="000000"/>
                <w:szCs w:val="24"/>
              </w:rPr>
              <w:t>Rho at which ACME = 0</w:t>
            </w:r>
          </w:p>
        </w:tc>
        <w:tc>
          <w:tcPr>
            <w:tcW w:w="280" w:type="dxa"/>
            <w:tcBorders>
              <w:top w:val="nil"/>
              <w:bottom w:val="nil"/>
            </w:tcBorders>
            <w:noWrap/>
          </w:tcPr>
          <w:p w14:paraId="3B199975" w14:textId="77777777" w:rsidR="0022795A" w:rsidRPr="00231BED" w:rsidRDefault="0022795A" w:rsidP="0022795A">
            <w:r>
              <w:t>0.52</w:t>
            </w:r>
          </w:p>
        </w:tc>
        <w:tc>
          <w:tcPr>
            <w:tcW w:w="904" w:type="dxa"/>
            <w:tcBorders>
              <w:top w:val="nil"/>
              <w:bottom w:val="nil"/>
            </w:tcBorders>
            <w:noWrap/>
          </w:tcPr>
          <w:p w14:paraId="6020FB03" w14:textId="77777777" w:rsidR="0022795A" w:rsidRPr="00231BED" w:rsidRDefault="0022795A" w:rsidP="0022795A"/>
        </w:tc>
        <w:tc>
          <w:tcPr>
            <w:tcW w:w="960" w:type="dxa"/>
            <w:tcBorders>
              <w:top w:val="nil"/>
              <w:bottom w:val="nil"/>
            </w:tcBorders>
            <w:noWrap/>
          </w:tcPr>
          <w:p w14:paraId="6C4A964D" w14:textId="77777777" w:rsidR="0022795A" w:rsidRPr="00231BED" w:rsidRDefault="0022795A" w:rsidP="0022795A"/>
        </w:tc>
        <w:tc>
          <w:tcPr>
            <w:tcW w:w="1016" w:type="dxa"/>
            <w:tcBorders>
              <w:top w:val="nil"/>
              <w:bottom w:val="nil"/>
            </w:tcBorders>
            <w:noWrap/>
          </w:tcPr>
          <w:p w14:paraId="0474FD9D" w14:textId="77777777" w:rsidR="0022795A" w:rsidRPr="00231BED" w:rsidRDefault="0022795A" w:rsidP="0022795A">
            <w:r>
              <w:t>0.50</w:t>
            </w:r>
          </w:p>
        </w:tc>
        <w:tc>
          <w:tcPr>
            <w:tcW w:w="904" w:type="dxa"/>
            <w:tcBorders>
              <w:top w:val="nil"/>
              <w:bottom w:val="nil"/>
            </w:tcBorders>
            <w:noWrap/>
          </w:tcPr>
          <w:p w14:paraId="17322A68" w14:textId="77777777" w:rsidR="0022795A" w:rsidRPr="00231BED" w:rsidRDefault="0022795A" w:rsidP="0022795A"/>
        </w:tc>
        <w:tc>
          <w:tcPr>
            <w:tcW w:w="960" w:type="dxa"/>
            <w:tcBorders>
              <w:top w:val="nil"/>
              <w:bottom w:val="nil"/>
            </w:tcBorders>
            <w:noWrap/>
          </w:tcPr>
          <w:p w14:paraId="7A919E5C" w14:textId="77777777" w:rsidR="0022795A" w:rsidRPr="00231BED" w:rsidRDefault="0022795A" w:rsidP="0022795A"/>
        </w:tc>
      </w:tr>
      <w:tr w:rsidR="0022795A" w:rsidRPr="00231BED" w14:paraId="52A8BA5C" w14:textId="77777777" w:rsidTr="001F7205">
        <w:trPr>
          <w:trHeight w:val="290"/>
          <w:jc w:val="center"/>
        </w:trPr>
        <w:tc>
          <w:tcPr>
            <w:tcW w:w="2700" w:type="dxa"/>
            <w:tcBorders>
              <w:top w:val="nil"/>
              <w:bottom w:val="nil"/>
            </w:tcBorders>
            <w:noWrap/>
            <w:vAlign w:val="bottom"/>
          </w:tcPr>
          <w:p w14:paraId="0E4C17E4" w14:textId="77777777" w:rsidR="0022795A" w:rsidRPr="00D15C20" w:rsidRDefault="0022795A" w:rsidP="0022795A">
            <w:pPr>
              <w:rPr>
                <w:rFonts w:eastAsia="Times New Roman"/>
                <w:color w:val="000000"/>
                <w:szCs w:val="24"/>
              </w:rPr>
            </w:pPr>
            <w:r w:rsidRPr="00D15C20">
              <w:rPr>
                <w:rFonts w:eastAsia="Times New Roman"/>
                <w:color w:val="000000"/>
                <w:szCs w:val="24"/>
              </w:rPr>
              <w:t>R^2_M*R^2_Y* at which ACME = 0:</w:t>
            </w:r>
          </w:p>
        </w:tc>
        <w:tc>
          <w:tcPr>
            <w:tcW w:w="280" w:type="dxa"/>
            <w:tcBorders>
              <w:top w:val="nil"/>
              <w:bottom w:val="nil"/>
            </w:tcBorders>
            <w:noWrap/>
          </w:tcPr>
          <w:p w14:paraId="183D4778" w14:textId="77777777" w:rsidR="0022795A" w:rsidRPr="00231BED" w:rsidRDefault="0022795A" w:rsidP="0022795A">
            <w:r>
              <w:t>0.27</w:t>
            </w:r>
          </w:p>
        </w:tc>
        <w:tc>
          <w:tcPr>
            <w:tcW w:w="904" w:type="dxa"/>
            <w:tcBorders>
              <w:top w:val="nil"/>
              <w:bottom w:val="nil"/>
            </w:tcBorders>
            <w:noWrap/>
          </w:tcPr>
          <w:p w14:paraId="01EB7E92" w14:textId="77777777" w:rsidR="0022795A" w:rsidRPr="00231BED" w:rsidRDefault="0022795A" w:rsidP="0022795A"/>
        </w:tc>
        <w:tc>
          <w:tcPr>
            <w:tcW w:w="960" w:type="dxa"/>
            <w:tcBorders>
              <w:top w:val="nil"/>
              <w:bottom w:val="nil"/>
            </w:tcBorders>
            <w:noWrap/>
          </w:tcPr>
          <w:p w14:paraId="42634E74" w14:textId="77777777" w:rsidR="0022795A" w:rsidRPr="00231BED" w:rsidRDefault="0022795A" w:rsidP="0022795A"/>
        </w:tc>
        <w:tc>
          <w:tcPr>
            <w:tcW w:w="1016" w:type="dxa"/>
            <w:tcBorders>
              <w:top w:val="nil"/>
              <w:bottom w:val="nil"/>
            </w:tcBorders>
            <w:noWrap/>
          </w:tcPr>
          <w:p w14:paraId="76C58072" w14:textId="77777777" w:rsidR="0022795A" w:rsidRPr="00231BED" w:rsidRDefault="0022795A" w:rsidP="0022795A">
            <w:r>
              <w:t>0.25</w:t>
            </w:r>
          </w:p>
        </w:tc>
        <w:tc>
          <w:tcPr>
            <w:tcW w:w="904" w:type="dxa"/>
            <w:tcBorders>
              <w:top w:val="nil"/>
              <w:bottom w:val="nil"/>
            </w:tcBorders>
            <w:noWrap/>
          </w:tcPr>
          <w:p w14:paraId="11DD9120" w14:textId="77777777" w:rsidR="0022795A" w:rsidRPr="00231BED" w:rsidRDefault="0022795A" w:rsidP="0022795A"/>
        </w:tc>
        <w:tc>
          <w:tcPr>
            <w:tcW w:w="960" w:type="dxa"/>
            <w:tcBorders>
              <w:top w:val="nil"/>
              <w:bottom w:val="nil"/>
            </w:tcBorders>
            <w:noWrap/>
          </w:tcPr>
          <w:p w14:paraId="7C1527E7" w14:textId="77777777" w:rsidR="0022795A" w:rsidRPr="00231BED" w:rsidRDefault="0022795A" w:rsidP="0022795A"/>
        </w:tc>
      </w:tr>
      <w:tr w:rsidR="0022795A" w:rsidRPr="00231BED" w14:paraId="574CECAB" w14:textId="77777777" w:rsidTr="001F7205">
        <w:trPr>
          <w:trHeight w:val="290"/>
          <w:jc w:val="center"/>
        </w:trPr>
        <w:tc>
          <w:tcPr>
            <w:tcW w:w="2700" w:type="dxa"/>
            <w:tcBorders>
              <w:top w:val="nil"/>
              <w:bottom w:val="single" w:sz="4" w:space="0" w:color="auto"/>
            </w:tcBorders>
            <w:noWrap/>
            <w:vAlign w:val="bottom"/>
          </w:tcPr>
          <w:p w14:paraId="2E023590" w14:textId="77777777" w:rsidR="0022795A" w:rsidRPr="00D15C20" w:rsidRDefault="0022795A" w:rsidP="0022795A">
            <w:pPr>
              <w:rPr>
                <w:rFonts w:eastAsia="Times New Roman"/>
                <w:color w:val="000000"/>
                <w:szCs w:val="24"/>
              </w:rPr>
            </w:pPr>
            <w:r w:rsidRPr="00D15C20">
              <w:rPr>
                <w:rFonts w:eastAsia="Times New Roman"/>
                <w:color w:val="000000"/>
                <w:szCs w:val="24"/>
              </w:rPr>
              <w:t>R^2_M~R^2_Y~ at which ACME = 0:</w:t>
            </w:r>
          </w:p>
        </w:tc>
        <w:tc>
          <w:tcPr>
            <w:tcW w:w="280" w:type="dxa"/>
            <w:tcBorders>
              <w:top w:val="nil"/>
              <w:bottom w:val="single" w:sz="4" w:space="0" w:color="auto"/>
            </w:tcBorders>
            <w:noWrap/>
          </w:tcPr>
          <w:p w14:paraId="25CD9C7F" w14:textId="77777777" w:rsidR="0022795A" w:rsidRPr="00231BED" w:rsidRDefault="0022795A" w:rsidP="0022795A">
            <w:r>
              <w:t>0.18</w:t>
            </w:r>
          </w:p>
        </w:tc>
        <w:tc>
          <w:tcPr>
            <w:tcW w:w="904" w:type="dxa"/>
            <w:tcBorders>
              <w:top w:val="nil"/>
              <w:bottom w:val="single" w:sz="4" w:space="0" w:color="auto"/>
            </w:tcBorders>
            <w:noWrap/>
          </w:tcPr>
          <w:p w14:paraId="5BF97D0A" w14:textId="77777777" w:rsidR="0022795A" w:rsidRPr="00231BED" w:rsidRDefault="0022795A" w:rsidP="0022795A"/>
        </w:tc>
        <w:tc>
          <w:tcPr>
            <w:tcW w:w="960" w:type="dxa"/>
            <w:tcBorders>
              <w:top w:val="nil"/>
              <w:bottom w:val="single" w:sz="4" w:space="0" w:color="auto"/>
            </w:tcBorders>
            <w:noWrap/>
          </w:tcPr>
          <w:p w14:paraId="0D3EDEB9" w14:textId="77777777" w:rsidR="0022795A" w:rsidRPr="00231BED" w:rsidRDefault="0022795A" w:rsidP="0022795A"/>
        </w:tc>
        <w:tc>
          <w:tcPr>
            <w:tcW w:w="1016" w:type="dxa"/>
            <w:tcBorders>
              <w:top w:val="nil"/>
              <w:bottom w:val="single" w:sz="4" w:space="0" w:color="auto"/>
            </w:tcBorders>
            <w:noWrap/>
          </w:tcPr>
          <w:p w14:paraId="3FF31CE0" w14:textId="77777777" w:rsidR="0022795A" w:rsidRPr="00231BED" w:rsidRDefault="0022795A" w:rsidP="0022795A">
            <w:r>
              <w:t>0.17</w:t>
            </w:r>
          </w:p>
        </w:tc>
        <w:tc>
          <w:tcPr>
            <w:tcW w:w="904" w:type="dxa"/>
            <w:tcBorders>
              <w:top w:val="nil"/>
              <w:bottom w:val="single" w:sz="4" w:space="0" w:color="auto"/>
            </w:tcBorders>
            <w:noWrap/>
          </w:tcPr>
          <w:p w14:paraId="6CA783A8" w14:textId="77777777" w:rsidR="0022795A" w:rsidRPr="00231BED" w:rsidRDefault="0022795A" w:rsidP="0022795A"/>
        </w:tc>
        <w:tc>
          <w:tcPr>
            <w:tcW w:w="960" w:type="dxa"/>
            <w:tcBorders>
              <w:top w:val="nil"/>
              <w:bottom w:val="single" w:sz="4" w:space="0" w:color="auto"/>
            </w:tcBorders>
            <w:noWrap/>
          </w:tcPr>
          <w:p w14:paraId="7172AC67" w14:textId="77777777" w:rsidR="0022795A" w:rsidRPr="00231BED" w:rsidRDefault="0022795A" w:rsidP="0022795A"/>
        </w:tc>
      </w:tr>
      <w:tr w:rsidR="0022795A" w:rsidRPr="00231BED" w14:paraId="52EAFFD7" w14:textId="77777777" w:rsidTr="001F7205">
        <w:trPr>
          <w:trHeight w:val="290"/>
          <w:jc w:val="center"/>
        </w:trPr>
        <w:tc>
          <w:tcPr>
            <w:tcW w:w="2700" w:type="dxa"/>
            <w:tcBorders>
              <w:top w:val="single" w:sz="4" w:space="0" w:color="auto"/>
              <w:bottom w:val="nil"/>
            </w:tcBorders>
            <w:noWrap/>
            <w:hideMark/>
          </w:tcPr>
          <w:p w14:paraId="3D2042B3" w14:textId="77777777" w:rsidR="0022795A" w:rsidRPr="00231BED" w:rsidRDefault="0022795A" w:rsidP="0022795A">
            <w:r>
              <w:t>Elections are</w:t>
            </w:r>
          </w:p>
        </w:tc>
        <w:tc>
          <w:tcPr>
            <w:tcW w:w="1184" w:type="dxa"/>
            <w:gridSpan w:val="2"/>
            <w:tcBorders>
              <w:top w:val="single" w:sz="4" w:space="0" w:color="auto"/>
              <w:bottom w:val="nil"/>
            </w:tcBorders>
            <w:noWrap/>
            <w:hideMark/>
          </w:tcPr>
          <w:p w14:paraId="19AB9A0E" w14:textId="77777777" w:rsidR="0022795A" w:rsidRPr="00231BED" w:rsidRDefault="0022795A" w:rsidP="0022795A">
            <w:r w:rsidRPr="00231BED">
              <w:t>Republicans</w:t>
            </w:r>
          </w:p>
        </w:tc>
        <w:tc>
          <w:tcPr>
            <w:tcW w:w="960" w:type="dxa"/>
            <w:tcBorders>
              <w:top w:val="single" w:sz="4" w:space="0" w:color="auto"/>
              <w:bottom w:val="nil"/>
            </w:tcBorders>
            <w:noWrap/>
            <w:hideMark/>
          </w:tcPr>
          <w:p w14:paraId="6741DA6F" w14:textId="77777777" w:rsidR="0022795A" w:rsidRPr="00231BED" w:rsidRDefault="0022795A" w:rsidP="0022795A"/>
        </w:tc>
        <w:tc>
          <w:tcPr>
            <w:tcW w:w="1920" w:type="dxa"/>
            <w:gridSpan w:val="2"/>
            <w:tcBorders>
              <w:top w:val="single" w:sz="4" w:space="0" w:color="auto"/>
              <w:bottom w:val="nil"/>
            </w:tcBorders>
            <w:noWrap/>
            <w:hideMark/>
          </w:tcPr>
          <w:p w14:paraId="6465BBE0" w14:textId="77777777" w:rsidR="0022795A" w:rsidRPr="00231BED" w:rsidRDefault="0022795A" w:rsidP="0022795A">
            <w:r w:rsidRPr="00231BED">
              <w:t>Democrats</w:t>
            </w:r>
          </w:p>
        </w:tc>
        <w:tc>
          <w:tcPr>
            <w:tcW w:w="960" w:type="dxa"/>
            <w:tcBorders>
              <w:top w:val="single" w:sz="4" w:space="0" w:color="auto"/>
              <w:bottom w:val="nil"/>
            </w:tcBorders>
            <w:noWrap/>
            <w:hideMark/>
          </w:tcPr>
          <w:p w14:paraId="2DE55B44" w14:textId="77777777" w:rsidR="0022795A" w:rsidRPr="00231BED" w:rsidRDefault="0022795A" w:rsidP="0022795A"/>
        </w:tc>
      </w:tr>
      <w:tr w:rsidR="0022795A" w:rsidRPr="00231BED" w14:paraId="0353F7EF" w14:textId="77777777" w:rsidTr="001F7205">
        <w:trPr>
          <w:trHeight w:val="290"/>
          <w:jc w:val="center"/>
        </w:trPr>
        <w:tc>
          <w:tcPr>
            <w:tcW w:w="2700" w:type="dxa"/>
            <w:tcBorders>
              <w:top w:val="nil"/>
              <w:bottom w:val="single" w:sz="4" w:space="0" w:color="auto"/>
            </w:tcBorders>
            <w:noWrap/>
            <w:hideMark/>
          </w:tcPr>
          <w:p w14:paraId="1C65C787" w14:textId="77777777" w:rsidR="0022795A" w:rsidRPr="00231BED" w:rsidRDefault="0022795A" w:rsidP="0022795A">
            <w:r>
              <w:t>Free/Fair</w:t>
            </w:r>
          </w:p>
        </w:tc>
        <w:tc>
          <w:tcPr>
            <w:tcW w:w="280" w:type="dxa"/>
            <w:tcBorders>
              <w:top w:val="nil"/>
              <w:bottom w:val="single" w:sz="4" w:space="0" w:color="auto"/>
            </w:tcBorders>
            <w:noWrap/>
            <w:hideMark/>
          </w:tcPr>
          <w:p w14:paraId="07A45984" w14:textId="77777777" w:rsidR="0022795A" w:rsidRPr="00231BED" w:rsidRDefault="0022795A" w:rsidP="0022795A">
            <w:r w:rsidRPr="00231BED">
              <w:t>Mean</w:t>
            </w:r>
          </w:p>
        </w:tc>
        <w:tc>
          <w:tcPr>
            <w:tcW w:w="904" w:type="dxa"/>
            <w:tcBorders>
              <w:top w:val="nil"/>
              <w:bottom w:val="single" w:sz="4" w:space="0" w:color="auto"/>
            </w:tcBorders>
            <w:noWrap/>
            <w:hideMark/>
          </w:tcPr>
          <w:p w14:paraId="470ADDC4" w14:textId="77777777" w:rsidR="0022795A" w:rsidRPr="00231BED" w:rsidRDefault="0022795A" w:rsidP="0022795A">
            <w:r w:rsidRPr="00231BED">
              <w:t xml:space="preserve"> CI</w:t>
            </w:r>
          </w:p>
        </w:tc>
        <w:tc>
          <w:tcPr>
            <w:tcW w:w="960" w:type="dxa"/>
            <w:tcBorders>
              <w:top w:val="nil"/>
              <w:bottom w:val="single" w:sz="4" w:space="0" w:color="auto"/>
            </w:tcBorders>
            <w:noWrap/>
            <w:hideMark/>
          </w:tcPr>
          <w:p w14:paraId="06EA869E" w14:textId="77777777" w:rsidR="0022795A" w:rsidRPr="00231BED" w:rsidRDefault="0022795A" w:rsidP="0022795A"/>
        </w:tc>
        <w:tc>
          <w:tcPr>
            <w:tcW w:w="1016" w:type="dxa"/>
            <w:tcBorders>
              <w:top w:val="nil"/>
              <w:bottom w:val="single" w:sz="4" w:space="0" w:color="auto"/>
            </w:tcBorders>
            <w:noWrap/>
            <w:hideMark/>
          </w:tcPr>
          <w:p w14:paraId="6E3B09C7" w14:textId="77777777" w:rsidR="0022795A" w:rsidRPr="00231BED" w:rsidRDefault="0022795A" w:rsidP="0022795A">
            <w:r w:rsidRPr="00231BED">
              <w:t>Mean</w:t>
            </w:r>
          </w:p>
        </w:tc>
        <w:tc>
          <w:tcPr>
            <w:tcW w:w="904" w:type="dxa"/>
            <w:tcBorders>
              <w:top w:val="nil"/>
              <w:bottom w:val="single" w:sz="4" w:space="0" w:color="auto"/>
            </w:tcBorders>
            <w:noWrap/>
            <w:hideMark/>
          </w:tcPr>
          <w:p w14:paraId="69F301D7" w14:textId="77777777" w:rsidR="0022795A" w:rsidRPr="00231BED" w:rsidRDefault="0022795A" w:rsidP="0022795A">
            <w:r w:rsidRPr="00231BED">
              <w:t>CI</w:t>
            </w:r>
          </w:p>
        </w:tc>
        <w:tc>
          <w:tcPr>
            <w:tcW w:w="960" w:type="dxa"/>
            <w:tcBorders>
              <w:top w:val="nil"/>
              <w:bottom w:val="single" w:sz="4" w:space="0" w:color="auto"/>
            </w:tcBorders>
            <w:noWrap/>
            <w:hideMark/>
          </w:tcPr>
          <w:p w14:paraId="2A9A7A56" w14:textId="77777777" w:rsidR="0022795A" w:rsidRPr="00231BED" w:rsidRDefault="0022795A" w:rsidP="0022795A"/>
        </w:tc>
      </w:tr>
      <w:tr w:rsidR="0022795A" w:rsidRPr="00231BED" w14:paraId="64E0D1D0" w14:textId="77777777" w:rsidTr="001F7205">
        <w:trPr>
          <w:trHeight w:val="290"/>
          <w:jc w:val="center"/>
        </w:trPr>
        <w:tc>
          <w:tcPr>
            <w:tcW w:w="2700" w:type="dxa"/>
            <w:tcBorders>
              <w:top w:val="single" w:sz="4" w:space="0" w:color="auto"/>
            </w:tcBorders>
            <w:noWrap/>
            <w:hideMark/>
          </w:tcPr>
          <w:p w14:paraId="475B3243" w14:textId="77777777" w:rsidR="0022795A" w:rsidRPr="00231BED" w:rsidRDefault="0022795A" w:rsidP="0022795A">
            <w:r w:rsidRPr="00231BED">
              <w:t>ACME</w:t>
            </w:r>
          </w:p>
        </w:tc>
        <w:tc>
          <w:tcPr>
            <w:tcW w:w="280" w:type="dxa"/>
            <w:tcBorders>
              <w:top w:val="single" w:sz="4" w:space="0" w:color="auto"/>
            </w:tcBorders>
            <w:noWrap/>
            <w:hideMark/>
          </w:tcPr>
          <w:p w14:paraId="10A41527" w14:textId="77777777" w:rsidR="0022795A" w:rsidRPr="00231BED" w:rsidRDefault="0022795A" w:rsidP="0022795A">
            <w:r w:rsidRPr="00231BED">
              <w:t>0.18</w:t>
            </w:r>
          </w:p>
        </w:tc>
        <w:tc>
          <w:tcPr>
            <w:tcW w:w="904" w:type="dxa"/>
            <w:tcBorders>
              <w:top w:val="single" w:sz="4" w:space="0" w:color="auto"/>
            </w:tcBorders>
            <w:noWrap/>
            <w:hideMark/>
          </w:tcPr>
          <w:p w14:paraId="01CC375D" w14:textId="77777777" w:rsidR="0022795A" w:rsidRPr="00231BED" w:rsidRDefault="0022795A" w:rsidP="0022795A">
            <w:r w:rsidRPr="00231BED">
              <w:t>0.10</w:t>
            </w:r>
          </w:p>
        </w:tc>
        <w:tc>
          <w:tcPr>
            <w:tcW w:w="960" w:type="dxa"/>
            <w:tcBorders>
              <w:top w:val="single" w:sz="4" w:space="0" w:color="auto"/>
            </w:tcBorders>
            <w:noWrap/>
            <w:hideMark/>
          </w:tcPr>
          <w:p w14:paraId="1274951F" w14:textId="77777777" w:rsidR="0022795A" w:rsidRPr="00231BED" w:rsidRDefault="0022795A" w:rsidP="0022795A">
            <w:r w:rsidRPr="00231BED">
              <w:t>0.28</w:t>
            </w:r>
          </w:p>
        </w:tc>
        <w:tc>
          <w:tcPr>
            <w:tcW w:w="1016" w:type="dxa"/>
            <w:tcBorders>
              <w:top w:val="single" w:sz="4" w:space="0" w:color="auto"/>
            </w:tcBorders>
            <w:noWrap/>
            <w:hideMark/>
          </w:tcPr>
          <w:p w14:paraId="1D8991CB" w14:textId="77777777" w:rsidR="0022795A" w:rsidRPr="00231BED" w:rsidRDefault="0022795A" w:rsidP="0022795A">
            <w:r w:rsidRPr="00231BED">
              <w:t>-0.10</w:t>
            </w:r>
          </w:p>
        </w:tc>
        <w:tc>
          <w:tcPr>
            <w:tcW w:w="904" w:type="dxa"/>
            <w:tcBorders>
              <w:top w:val="single" w:sz="4" w:space="0" w:color="auto"/>
            </w:tcBorders>
            <w:noWrap/>
            <w:hideMark/>
          </w:tcPr>
          <w:p w14:paraId="41AAE6D2" w14:textId="77777777" w:rsidR="0022795A" w:rsidRPr="00231BED" w:rsidRDefault="0022795A" w:rsidP="0022795A">
            <w:r w:rsidRPr="00231BED">
              <w:t>-0.16</w:t>
            </w:r>
          </w:p>
        </w:tc>
        <w:tc>
          <w:tcPr>
            <w:tcW w:w="960" w:type="dxa"/>
            <w:tcBorders>
              <w:top w:val="single" w:sz="4" w:space="0" w:color="auto"/>
            </w:tcBorders>
            <w:noWrap/>
            <w:hideMark/>
          </w:tcPr>
          <w:p w14:paraId="5465EA78" w14:textId="77777777" w:rsidR="0022795A" w:rsidRPr="00231BED" w:rsidRDefault="0022795A" w:rsidP="0022795A">
            <w:r w:rsidRPr="00231BED">
              <w:t>-0.05</w:t>
            </w:r>
          </w:p>
        </w:tc>
      </w:tr>
      <w:tr w:rsidR="0022795A" w:rsidRPr="00231BED" w14:paraId="48979665" w14:textId="77777777" w:rsidTr="001F7205">
        <w:trPr>
          <w:trHeight w:val="290"/>
          <w:jc w:val="center"/>
        </w:trPr>
        <w:tc>
          <w:tcPr>
            <w:tcW w:w="2700" w:type="dxa"/>
            <w:noWrap/>
            <w:hideMark/>
          </w:tcPr>
          <w:p w14:paraId="1FDDF8B3" w14:textId="132EFB31" w:rsidR="0022795A" w:rsidRPr="00231BED" w:rsidRDefault="0022795A" w:rsidP="0022795A">
            <w:r w:rsidRPr="00231BED">
              <w:t xml:space="preserve">Direct </w:t>
            </w:r>
            <w:r w:rsidR="00EB2134">
              <w:t>e</w:t>
            </w:r>
            <w:r w:rsidRPr="00231BED">
              <w:t>ffect</w:t>
            </w:r>
          </w:p>
        </w:tc>
        <w:tc>
          <w:tcPr>
            <w:tcW w:w="280" w:type="dxa"/>
            <w:noWrap/>
            <w:hideMark/>
          </w:tcPr>
          <w:p w14:paraId="219AA03B" w14:textId="77777777" w:rsidR="0022795A" w:rsidRPr="00231BED" w:rsidRDefault="0022795A" w:rsidP="0022795A">
            <w:r w:rsidRPr="00231BED">
              <w:t>0.07</w:t>
            </w:r>
          </w:p>
        </w:tc>
        <w:tc>
          <w:tcPr>
            <w:tcW w:w="904" w:type="dxa"/>
            <w:noWrap/>
            <w:hideMark/>
          </w:tcPr>
          <w:p w14:paraId="4401A990" w14:textId="77777777" w:rsidR="0022795A" w:rsidRPr="00231BED" w:rsidRDefault="0022795A" w:rsidP="0022795A">
            <w:r w:rsidRPr="00231BED">
              <w:t>-0.08</w:t>
            </w:r>
          </w:p>
        </w:tc>
        <w:tc>
          <w:tcPr>
            <w:tcW w:w="960" w:type="dxa"/>
            <w:noWrap/>
            <w:hideMark/>
          </w:tcPr>
          <w:p w14:paraId="0ED2C0A6" w14:textId="77777777" w:rsidR="0022795A" w:rsidRPr="00231BED" w:rsidRDefault="0022795A" w:rsidP="0022795A">
            <w:r w:rsidRPr="00231BED">
              <w:t>0.21</w:t>
            </w:r>
          </w:p>
        </w:tc>
        <w:tc>
          <w:tcPr>
            <w:tcW w:w="1016" w:type="dxa"/>
            <w:noWrap/>
            <w:hideMark/>
          </w:tcPr>
          <w:p w14:paraId="463550C9" w14:textId="77777777" w:rsidR="0022795A" w:rsidRPr="00231BED" w:rsidRDefault="0022795A" w:rsidP="0022795A">
            <w:r w:rsidRPr="00231BED">
              <w:t>-0.12</w:t>
            </w:r>
          </w:p>
        </w:tc>
        <w:tc>
          <w:tcPr>
            <w:tcW w:w="904" w:type="dxa"/>
            <w:noWrap/>
            <w:hideMark/>
          </w:tcPr>
          <w:p w14:paraId="0668F681" w14:textId="77777777" w:rsidR="0022795A" w:rsidRPr="00231BED" w:rsidRDefault="0022795A" w:rsidP="0022795A">
            <w:r w:rsidRPr="00231BED">
              <w:t>-0.24</w:t>
            </w:r>
          </w:p>
        </w:tc>
        <w:tc>
          <w:tcPr>
            <w:tcW w:w="960" w:type="dxa"/>
            <w:noWrap/>
            <w:hideMark/>
          </w:tcPr>
          <w:p w14:paraId="03C57148" w14:textId="77777777" w:rsidR="0022795A" w:rsidRPr="00231BED" w:rsidRDefault="0022795A" w:rsidP="0022795A">
            <w:r w:rsidRPr="00231BED">
              <w:t>-0.01</w:t>
            </w:r>
          </w:p>
        </w:tc>
      </w:tr>
      <w:tr w:rsidR="0022795A" w:rsidRPr="00231BED" w14:paraId="4B0CCFB1" w14:textId="77777777" w:rsidTr="001F7205">
        <w:trPr>
          <w:trHeight w:val="290"/>
          <w:jc w:val="center"/>
        </w:trPr>
        <w:tc>
          <w:tcPr>
            <w:tcW w:w="2700" w:type="dxa"/>
            <w:noWrap/>
            <w:hideMark/>
          </w:tcPr>
          <w:p w14:paraId="7A718637" w14:textId="0C675208" w:rsidR="0022795A" w:rsidRPr="00231BED" w:rsidRDefault="0022795A" w:rsidP="0022795A">
            <w:r w:rsidRPr="00231BED">
              <w:t xml:space="preserve">Total </w:t>
            </w:r>
            <w:r w:rsidR="00EB2134">
              <w:t>e</w:t>
            </w:r>
            <w:r w:rsidRPr="00231BED">
              <w:t>ffect</w:t>
            </w:r>
          </w:p>
        </w:tc>
        <w:tc>
          <w:tcPr>
            <w:tcW w:w="280" w:type="dxa"/>
            <w:noWrap/>
            <w:hideMark/>
          </w:tcPr>
          <w:p w14:paraId="7036F0E7" w14:textId="77777777" w:rsidR="0022795A" w:rsidRPr="00231BED" w:rsidRDefault="0022795A" w:rsidP="0022795A">
            <w:r w:rsidRPr="00231BED">
              <w:t>0.25</w:t>
            </w:r>
          </w:p>
        </w:tc>
        <w:tc>
          <w:tcPr>
            <w:tcW w:w="904" w:type="dxa"/>
            <w:noWrap/>
            <w:hideMark/>
          </w:tcPr>
          <w:p w14:paraId="06C4B0C1" w14:textId="77777777" w:rsidR="0022795A" w:rsidRPr="00231BED" w:rsidRDefault="0022795A" w:rsidP="0022795A">
            <w:r w:rsidRPr="00231BED">
              <w:t>0.09</w:t>
            </w:r>
          </w:p>
        </w:tc>
        <w:tc>
          <w:tcPr>
            <w:tcW w:w="960" w:type="dxa"/>
            <w:noWrap/>
            <w:hideMark/>
          </w:tcPr>
          <w:p w14:paraId="42BD7FB4" w14:textId="77777777" w:rsidR="0022795A" w:rsidRPr="00231BED" w:rsidRDefault="0022795A" w:rsidP="0022795A">
            <w:r w:rsidRPr="00231BED">
              <w:t>0.41</w:t>
            </w:r>
          </w:p>
        </w:tc>
        <w:tc>
          <w:tcPr>
            <w:tcW w:w="1016" w:type="dxa"/>
            <w:noWrap/>
            <w:hideMark/>
          </w:tcPr>
          <w:p w14:paraId="7AD900F1" w14:textId="77777777" w:rsidR="0022795A" w:rsidRPr="00231BED" w:rsidRDefault="0022795A" w:rsidP="0022795A">
            <w:r w:rsidRPr="00231BED">
              <w:t>-0.22</w:t>
            </w:r>
          </w:p>
        </w:tc>
        <w:tc>
          <w:tcPr>
            <w:tcW w:w="904" w:type="dxa"/>
            <w:noWrap/>
            <w:hideMark/>
          </w:tcPr>
          <w:p w14:paraId="7206149C" w14:textId="77777777" w:rsidR="0022795A" w:rsidRPr="00231BED" w:rsidRDefault="0022795A" w:rsidP="0022795A">
            <w:r w:rsidRPr="00231BED">
              <w:t>-0.34</w:t>
            </w:r>
          </w:p>
        </w:tc>
        <w:tc>
          <w:tcPr>
            <w:tcW w:w="960" w:type="dxa"/>
            <w:noWrap/>
            <w:hideMark/>
          </w:tcPr>
          <w:p w14:paraId="6E5196A3" w14:textId="77777777" w:rsidR="0022795A" w:rsidRPr="00231BED" w:rsidRDefault="0022795A" w:rsidP="0022795A">
            <w:r w:rsidRPr="00231BED">
              <w:t>-0.10</w:t>
            </w:r>
          </w:p>
        </w:tc>
      </w:tr>
      <w:tr w:rsidR="0022795A" w:rsidRPr="00231BED" w14:paraId="69CBA684" w14:textId="77777777" w:rsidTr="001F7205">
        <w:trPr>
          <w:trHeight w:val="290"/>
          <w:jc w:val="center"/>
        </w:trPr>
        <w:tc>
          <w:tcPr>
            <w:tcW w:w="2700" w:type="dxa"/>
            <w:tcBorders>
              <w:bottom w:val="nil"/>
            </w:tcBorders>
            <w:noWrap/>
            <w:hideMark/>
          </w:tcPr>
          <w:p w14:paraId="4588A978" w14:textId="3411D8F6" w:rsidR="0022795A" w:rsidRPr="00231BED" w:rsidRDefault="0022795A" w:rsidP="0022795A">
            <w:r w:rsidRPr="00231BED">
              <w:t xml:space="preserve">% of </w:t>
            </w:r>
            <w:r w:rsidR="00EB2134">
              <w:t>t</w:t>
            </w:r>
            <w:r w:rsidRPr="00231BED">
              <w:t xml:space="preserve">ot </w:t>
            </w:r>
            <w:r w:rsidR="00EB2134">
              <w:t>e</w:t>
            </w:r>
            <w:r w:rsidRPr="00231BED">
              <w:t>ff mediated</w:t>
            </w:r>
          </w:p>
        </w:tc>
        <w:tc>
          <w:tcPr>
            <w:tcW w:w="280" w:type="dxa"/>
            <w:tcBorders>
              <w:bottom w:val="nil"/>
            </w:tcBorders>
            <w:noWrap/>
            <w:hideMark/>
          </w:tcPr>
          <w:p w14:paraId="26DA3736" w14:textId="77777777" w:rsidR="0022795A" w:rsidRPr="00231BED" w:rsidRDefault="0022795A" w:rsidP="0022795A">
            <w:r w:rsidRPr="00231BED">
              <w:t>0.73</w:t>
            </w:r>
          </w:p>
        </w:tc>
        <w:tc>
          <w:tcPr>
            <w:tcW w:w="904" w:type="dxa"/>
            <w:tcBorders>
              <w:bottom w:val="nil"/>
            </w:tcBorders>
            <w:noWrap/>
            <w:hideMark/>
          </w:tcPr>
          <w:p w14:paraId="1C84EB8F" w14:textId="77777777" w:rsidR="0022795A" w:rsidRPr="00231BED" w:rsidRDefault="0022795A" w:rsidP="0022795A">
            <w:r w:rsidRPr="00231BED">
              <w:t>0.43</w:t>
            </w:r>
          </w:p>
        </w:tc>
        <w:tc>
          <w:tcPr>
            <w:tcW w:w="960" w:type="dxa"/>
            <w:tcBorders>
              <w:bottom w:val="nil"/>
            </w:tcBorders>
            <w:noWrap/>
            <w:hideMark/>
          </w:tcPr>
          <w:p w14:paraId="324D97BB" w14:textId="77777777" w:rsidR="0022795A" w:rsidRPr="00231BED" w:rsidRDefault="0022795A" w:rsidP="0022795A">
            <w:r w:rsidRPr="00231BED">
              <w:t>1.96</w:t>
            </w:r>
          </w:p>
        </w:tc>
        <w:tc>
          <w:tcPr>
            <w:tcW w:w="1016" w:type="dxa"/>
            <w:tcBorders>
              <w:bottom w:val="nil"/>
            </w:tcBorders>
            <w:noWrap/>
            <w:hideMark/>
          </w:tcPr>
          <w:p w14:paraId="65C29F0C" w14:textId="77777777" w:rsidR="0022795A" w:rsidRPr="00231BED" w:rsidRDefault="0022795A" w:rsidP="0022795A">
            <w:r w:rsidRPr="00231BED">
              <w:t>0.45</w:t>
            </w:r>
          </w:p>
        </w:tc>
        <w:tc>
          <w:tcPr>
            <w:tcW w:w="904" w:type="dxa"/>
            <w:tcBorders>
              <w:bottom w:val="nil"/>
            </w:tcBorders>
            <w:noWrap/>
            <w:hideMark/>
          </w:tcPr>
          <w:p w14:paraId="765C7F73" w14:textId="77777777" w:rsidR="0022795A" w:rsidRPr="00231BED" w:rsidRDefault="0022795A" w:rsidP="0022795A">
            <w:r w:rsidRPr="00231BED">
              <w:t>0.30</w:t>
            </w:r>
          </w:p>
        </w:tc>
        <w:tc>
          <w:tcPr>
            <w:tcW w:w="960" w:type="dxa"/>
            <w:tcBorders>
              <w:bottom w:val="nil"/>
            </w:tcBorders>
            <w:noWrap/>
            <w:hideMark/>
          </w:tcPr>
          <w:p w14:paraId="559254CA" w14:textId="77777777" w:rsidR="0022795A" w:rsidRPr="00231BED" w:rsidRDefault="0022795A" w:rsidP="0022795A">
            <w:r w:rsidRPr="00231BED">
              <w:t>1.03</w:t>
            </w:r>
          </w:p>
        </w:tc>
      </w:tr>
      <w:tr w:rsidR="0022795A" w:rsidRPr="00231BED" w14:paraId="7B29D628" w14:textId="77777777" w:rsidTr="001F7205">
        <w:trPr>
          <w:trHeight w:val="290"/>
          <w:jc w:val="center"/>
        </w:trPr>
        <w:tc>
          <w:tcPr>
            <w:tcW w:w="2700" w:type="dxa"/>
            <w:tcBorders>
              <w:top w:val="nil"/>
              <w:bottom w:val="nil"/>
            </w:tcBorders>
            <w:noWrap/>
            <w:vAlign w:val="bottom"/>
          </w:tcPr>
          <w:p w14:paraId="44C00DB0" w14:textId="77777777" w:rsidR="0022795A" w:rsidRPr="00D15C20" w:rsidRDefault="0022795A" w:rsidP="0022795A">
            <w:pPr>
              <w:rPr>
                <w:rFonts w:eastAsia="Times New Roman"/>
                <w:color w:val="000000"/>
                <w:szCs w:val="24"/>
              </w:rPr>
            </w:pPr>
            <w:r w:rsidRPr="00D15C20">
              <w:rPr>
                <w:rFonts w:eastAsia="Times New Roman"/>
                <w:color w:val="000000"/>
                <w:szCs w:val="24"/>
              </w:rPr>
              <w:t>Rho at which ACME = 0</w:t>
            </w:r>
          </w:p>
        </w:tc>
        <w:tc>
          <w:tcPr>
            <w:tcW w:w="280" w:type="dxa"/>
            <w:tcBorders>
              <w:top w:val="nil"/>
              <w:bottom w:val="nil"/>
            </w:tcBorders>
            <w:noWrap/>
          </w:tcPr>
          <w:p w14:paraId="16D9FCD2" w14:textId="77777777" w:rsidR="0022795A" w:rsidRPr="00231BED" w:rsidRDefault="0022795A" w:rsidP="0022795A">
            <w:r>
              <w:t>0.42</w:t>
            </w:r>
          </w:p>
        </w:tc>
        <w:tc>
          <w:tcPr>
            <w:tcW w:w="904" w:type="dxa"/>
            <w:tcBorders>
              <w:top w:val="nil"/>
              <w:bottom w:val="nil"/>
            </w:tcBorders>
            <w:noWrap/>
          </w:tcPr>
          <w:p w14:paraId="43C4BCA3" w14:textId="77777777" w:rsidR="0022795A" w:rsidRPr="00231BED" w:rsidRDefault="0022795A" w:rsidP="0022795A"/>
        </w:tc>
        <w:tc>
          <w:tcPr>
            <w:tcW w:w="960" w:type="dxa"/>
            <w:tcBorders>
              <w:top w:val="nil"/>
              <w:bottom w:val="nil"/>
            </w:tcBorders>
            <w:noWrap/>
          </w:tcPr>
          <w:p w14:paraId="6D858377" w14:textId="77777777" w:rsidR="0022795A" w:rsidRPr="00231BED" w:rsidRDefault="0022795A" w:rsidP="0022795A"/>
        </w:tc>
        <w:tc>
          <w:tcPr>
            <w:tcW w:w="1016" w:type="dxa"/>
            <w:tcBorders>
              <w:top w:val="nil"/>
              <w:bottom w:val="nil"/>
            </w:tcBorders>
            <w:noWrap/>
          </w:tcPr>
          <w:p w14:paraId="36116CA9" w14:textId="77777777" w:rsidR="0022795A" w:rsidRPr="00231BED" w:rsidRDefault="0022795A" w:rsidP="0022795A">
            <w:r>
              <w:t>0.29</w:t>
            </w:r>
          </w:p>
        </w:tc>
        <w:tc>
          <w:tcPr>
            <w:tcW w:w="904" w:type="dxa"/>
            <w:tcBorders>
              <w:top w:val="nil"/>
              <w:bottom w:val="nil"/>
            </w:tcBorders>
            <w:noWrap/>
          </w:tcPr>
          <w:p w14:paraId="55824FC2" w14:textId="77777777" w:rsidR="0022795A" w:rsidRPr="00231BED" w:rsidRDefault="0022795A" w:rsidP="0022795A"/>
        </w:tc>
        <w:tc>
          <w:tcPr>
            <w:tcW w:w="960" w:type="dxa"/>
            <w:tcBorders>
              <w:top w:val="nil"/>
              <w:bottom w:val="nil"/>
            </w:tcBorders>
            <w:noWrap/>
          </w:tcPr>
          <w:p w14:paraId="033AA072" w14:textId="77777777" w:rsidR="0022795A" w:rsidRPr="00231BED" w:rsidRDefault="0022795A" w:rsidP="0022795A"/>
        </w:tc>
      </w:tr>
      <w:tr w:rsidR="0022795A" w:rsidRPr="00231BED" w14:paraId="7F8F5770" w14:textId="77777777" w:rsidTr="001F7205">
        <w:trPr>
          <w:trHeight w:val="290"/>
          <w:jc w:val="center"/>
        </w:trPr>
        <w:tc>
          <w:tcPr>
            <w:tcW w:w="2700" w:type="dxa"/>
            <w:tcBorders>
              <w:top w:val="nil"/>
              <w:bottom w:val="nil"/>
            </w:tcBorders>
            <w:noWrap/>
            <w:vAlign w:val="bottom"/>
          </w:tcPr>
          <w:p w14:paraId="0F09A4D6" w14:textId="77777777" w:rsidR="0022795A" w:rsidRPr="00D15C20" w:rsidRDefault="0022795A" w:rsidP="0022795A">
            <w:pPr>
              <w:rPr>
                <w:rFonts w:eastAsia="Times New Roman"/>
                <w:color w:val="000000"/>
                <w:szCs w:val="24"/>
              </w:rPr>
            </w:pPr>
            <w:r w:rsidRPr="00D15C20">
              <w:rPr>
                <w:rFonts w:eastAsia="Times New Roman"/>
                <w:color w:val="000000"/>
                <w:szCs w:val="24"/>
              </w:rPr>
              <w:t>R^2_M*R^2_Y* at which ACME = 0:</w:t>
            </w:r>
          </w:p>
        </w:tc>
        <w:tc>
          <w:tcPr>
            <w:tcW w:w="280" w:type="dxa"/>
            <w:tcBorders>
              <w:top w:val="nil"/>
              <w:bottom w:val="nil"/>
            </w:tcBorders>
            <w:noWrap/>
          </w:tcPr>
          <w:p w14:paraId="00056A4E" w14:textId="77777777" w:rsidR="0022795A" w:rsidRPr="00231BED" w:rsidRDefault="0022795A" w:rsidP="0022795A">
            <w:r>
              <w:t>0.18</w:t>
            </w:r>
          </w:p>
        </w:tc>
        <w:tc>
          <w:tcPr>
            <w:tcW w:w="904" w:type="dxa"/>
            <w:tcBorders>
              <w:top w:val="nil"/>
              <w:bottom w:val="nil"/>
            </w:tcBorders>
            <w:noWrap/>
          </w:tcPr>
          <w:p w14:paraId="6ACBED87" w14:textId="77777777" w:rsidR="0022795A" w:rsidRPr="00231BED" w:rsidRDefault="0022795A" w:rsidP="0022795A"/>
        </w:tc>
        <w:tc>
          <w:tcPr>
            <w:tcW w:w="960" w:type="dxa"/>
            <w:tcBorders>
              <w:top w:val="nil"/>
              <w:bottom w:val="nil"/>
            </w:tcBorders>
            <w:noWrap/>
          </w:tcPr>
          <w:p w14:paraId="2C6440EB" w14:textId="77777777" w:rsidR="0022795A" w:rsidRPr="00231BED" w:rsidRDefault="0022795A" w:rsidP="0022795A"/>
        </w:tc>
        <w:tc>
          <w:tcPr>
            <w:tcW w:w="1016" w:type="dxa"/>
            <w:tcBorders>
              <w:top w:val="nil"/>
              <w:bottom w:val="nil"/>
            </w:tcBorders>
            <w:noWrap/>
          </w:tcPr>
          <w:p w14:paraId="1D1B35CA" w14:textId="77777777" w:rsidR="0022795A" w:rsidRPr="00231BED" w:rsidRDefault="0022795A" w:rsidP="0022795A">
            <w:r>
              <w:t>0.09</w:t>
            </w:r>
          </w:p>
        </w:tc>
        <w:tc>
          <w:tcPr>
            <w:tcW w:w="904" w:type="dxa"/>
            <w:tcBorders>
              <w:top w:val="nil"/>
              <w:bottom w:val="nil"/>
            </w:tcBorders>
            <w:noWrap/>
          </w:tcPr>
          <w:p w14:paraId="37EB45A0" w14:textId="77777777" w:rsidR="0022795A" w:rsidRPr="00231BED" w:rsidRDefault="0022795A" w:rsidP="0022795A"/>
        </w:tc>
        <w:tc>
          <w:tcPr>
            <w:tcW w:w="960" w:type="dxa"/>
            <w:tcBorders>
              <w:top w:val="nil"/>
              <w:bottom w:val="nil"/>
            </w:tcBorders>
            <w:noWrap/>
          </w:tcPr>
          <w:p w14:paraId="57DACA4A" w14:textId="77777777" w:rsidR="0022795A" w:rsidRPr="00231BED" w:rsidRDefault="0022795A" w:rsidP="0022795A"/>
        </w:tc>
      </w:tr>
      <w:tr w:rsidR="0022795A" w:rsidRPr="00231BED" w14:paraId="3B888065" w14:textId="77777777" w:rsidTr="001F7205">
        <w:trPr>
          <w:trHeight w:val="290"/>
          <w:jc w:val="center"/>
        </w:trPr>
        <w:tc>
          <w:tcPr>
            <w:tcW w:w="2700" w:type="dxa"/>
            <w:tcBorders>
              <w:top w:val="nil"/>
              <w:bottom w:val="single" w:sz="4" w:space="0" w:color="auto"/>
            </w:tcBorders>
            <w:noWrap/>
            <w:vAlign w:val="bottom"/>
          </w:tcPr>
          <w:p w14:paraId="391A6CBB" w14:textId="77777777" w:rsidR="0022795A" w:rsidRPr="00D15C20" w:rsidRDefault="0022795A" w:rsidP="0022795A">
            <w:pPr>
              <w:rPr>
                <w:rFonts w:eastAsia="Times New Roman"/>
                <w:color w:val="000000"/>
                <w:szCs w:val="24"/>
              </w:rPr>
            </w:pPr>
            <w:r w:rsidRPr="00D15C20">
              <w:rPr>
                <w:rFonts w:eastAsia="Times New Roman"/>
                <w:color w:val="000000"/>
                <w:szCs w:val="24"/>
              </w:rPr>
              <w:t>R^2_M~R^2_Y~ at which ACME = 0:</w:t>
            </w:r>
          </w:p>
        </w:tc>
        <w:tc>
          <w:tcPr>
            <w:tcW w:w="280" w:type="dxa"/>
            <w:tcBorders>
              <w:top w:val="nil"/>
              <w:bottom w:val="single" w:sz="4" w:space="0" w:color="auto"/>
            </w:tcBorders>
            <w:noWrap/>
          </w:tcPr>
          <w:p w14:paraId="45CA2450" w14:textId="77777777" w:rsidR="0022795A" w:rsidRPr="00231BED" w:rsidRDefault="0022795A" w:rsidP="0022795A">
            <w:r>
              <w:t>0.13</w:t>
            </w:r>
          </w:p>
        </w:tc>
        <w:tc>
          <w:tcPr>
            <w:tcW w:w="904" w:type="dxa"/>
            <w:tcBorders>
              <w:top w:val="nil"/>
              <w:bottom w:val="single" w:sz="4" w:space="0" w:color="auto"/>
            </w:tcBorders>
            <w:noWrap/>
          </w:tcPr>
          <w:p w14:paraId="76DFFDDB" w14:textId="77777777" w:rsidR="0022795A" w:rsidRPr="00231BED" w:rsidRDefault="0022795A" w:rsidP="0022795A"/>
        </w:tc>
        <w:tc>
          <w:tcPr>
            <w:tcW w:w="960" w:type="dxa"/>
            <w:tcBorders>
              <w:top w:val="nil"/>
              <w:bottom w:val="single" w:sz="4" w:space="0" w:color="auto"/>
            </w:tcBorders>
            <w:noWrap/>
          </w:tcPr>
          <w:p w14:paraId="0A1AB0E0" w14:textId="77777777" w:rsidR="0022795A" w:rsidRPr="00231BED" w:rsidRDefault="0022795A" w:rsidP="0022795A"/>
        </w:tc>
        <w:tc>
          <w:tcPr>
            <w:tcW w:w="1016" w:type="dxa"/>
            <w:tcBorders>
              <w:top w:val="nil"/>
              <w:bottom w:val="single" w:sz="4" w:space="0" w:color="auto"/>
            </w:tcBorders>
            <w:noWrap/>
          </w:tcPr>
          <w:p w14:paraId="3D002DA8" w14:textId="77777777" w:rsidR="0022795A" w:rsidRPr="00231BED" w:rsidRDefault="0022795A" w:rsidP="0022795A">
            <w:r>
              <w:t>0.07</w:t>
            </w:r>
          </w:p>
        </w:tc>
        <w:tc>
          <w:tcPr>
            <w:tcW w:w="904" w:type="dxa"/>
            <w:tcBorders>
              <w:top w:val="nil"/>
              <w:bottom w:val="single" w:sz="4" w:space="0" w:color="auto"/>
            </w:tcBorders>
            <w:noWrap/>
          </w:tcPr>
          <w:p w14:paraId="4AE46D48" w14:textId="77777777" w:rsidR="0022795A" w:rsidRPr="00231BED" w:rsidRDefault="0022795A" w:rsidP="0022795A"/>
        </w:tc>
        <w:tc>
          <w:tcPr>
            <w:tcW w:w="960" w:type="dxa"/>
            <w:tcBorders>
              <w:top w:val="nil"/>
              <w:bottom w:val="single" w:sz="4" w:space="0" w:color="auto"/>
            </w:tcBorders>
            <w:noWrap/>
          </w:tcPr>
          <w:p w14:paraId="38414889" w14:textId="77777777" w:rsidR="0022795A" w:rsidRPr="00231BED" w:rsidRDefault="0022795A" w:rsidP="0022795A"/>
        </w:tc>
      </w:tr>
      <w:tr w:rsidR="0022795A" w:rsidRPr="00231BED" w14:paraId="1DA385E4" w14:textId="77777777" w:rsidTr="001F7205">
        <w:trPr>
          <w:trHeight w:val="290"/>
          <w:jc w:val="center"/>
        </w:trPr>
        <w:tc>
          <w:tcPr>
            <w:tcW w:w="2700" w:type="dxa"/>
            <w:tcBorders>
              <w:top w:val="single" w:sz="4" w:space="0" w:color="auto"/>
              <w:bottom w:val="nil"/>
            </w:tcBorders>
            <w:noWrap/>
            <w:hideMark/>
          </w:tcPr>
          <w:p w14:paraId="7EB2673F" w14:textId="77777777" w:rsidR="0022795A" w:rsidRPr="00231BED" w:rsidRDefault="0022795A" w:rsidP="0022795A">
            <w:r>
              <w:t>Satisfaction with</w:t>
            </w:r>
          </w:p>
        </w:tc>
        <w:tc>
          <w:tcPr>
            <w:tcW w:w="1184" w:type="dxa"/>
            <w:gridSpan w:val="2"/>
            <w:tcBorders>
              <w:top w:val="single" w:sz="4" w:space="0" w:color="auto"/>
              <w:bottom w:val="nil"/>
            </w:tcBorders>
            <w:noWrap/>
            <w:hideMark/>
          </w:tcPr>
          <w:p w14:paraId="1D2FE3CF" w14:textId="77777777" w:rsidR="0022795A" w:rsidRPr="00231BED" w:rsidRDefault="0022795A" w:rsidP="0022795A">
            <w:r w:rsidRPr="00231BED">
              <w:t>Democrats</w:t>
            </w:r>
          </w:p>
        </w:tc>
        <w:tc>
          <w:tcPr>
            <w:tcW w:w="960" w:type="dxa"/>
            <w:tcBorders>
              <w:top w:val="single" w:sz="4" w:space="0" w:color="auto"/>
              <w:bottom w:val="nil"/>
            </w:tcBorders>
            <w:noWrap/>
            <w:hideMark/>
          </w:tcPr>
          <w:p w14:paraId="514342DB" w14:textId="77777777" w:rsidR="0022795A" w:rsidRPr="00231BED" w:rsidRDefault="0022795A" w:rsidP="0022795A"/>
        </w:tc>
        <w:tc>
          <w:tcPr>
            <w:tcW w:w="1920" w:type="dxa"/>
            <w:gridSpan w:val="2"/>
            <w:tcBorders>
              <w:top w:val="single" w:sz="4" w:space="0" w:color="auto"/>
              <w:bottom w:val="nil"/>
            </w:tcBorders>
            <w:noWrap/>
            <w:hideMark/>
          </w:tcPr>
          <w:p w14:paraId="1C68B06A" w14:textId="77777777" w:rsidR="0022795A" w:rsidRPr="00231BED" w:rsidRDefault="0022795A" w:rsidP="0022795A">
            <w:r w:rsidRPr="00231BED">
              <w:t>Democrats</w:t>
            </w:r>
          </w:p>
        </w:tc>
        <w:tc>
          <w:tcPr>
            <w:tcW w:w="960" w:type="dxa"/>
            <w:tcBorders>
              <w:top w:val="single" w:sz="4" w:space="0" w:color="auto"/>
              <w:bottom w:val="nil"/>
            </w:tcBorders>
            <w:noWrap/>
            <w:hideMark/>
          </w:tcPr>
          <w:p w14:paraId="774498B6" w14:textId="77777777" w:rsidR="0022795A" w:rsidRPr="00231BED" w:rsidRDefault="0022795A" w:rsidP="0022795A"/>
        </w:tc>
      </w:tr>
      <w:tr w:rsidR="0022795A" w:rsidRPr="00231BED" w14:paraId="799B0FA6" w14:textId="77777777" w:rsidTr="001F7205">
        <w:trPr>
          <w:trHeight w:val="290"/>
          <w:jc w:val="center"/>
        </w:trPr>
        <w:tc>
          <w:tcPr>
            <w:tcW w:w="2700" w:type="dxa"/>
            <w:tcBorders>
              <w:top w:val="nil"/>
              <w:bottom w:val="single" w:sz="4" w:space="0" w:color="auto"/>
            </w:tcBorders>
            <w:noWrap/>
            <w:hideMark/>
          </w:tcPr>
          <w:p w14:paraId="25543467" w14:textId="129DE361" w:rsidR="0022795A" w:rsidRPr="00231BED" w:rsidRDefault="00EB2134" w:rsidP="0022795A">
            <w:r>
              <w:t>N</w:t>
            </w:r>
            <w:r w:rsidR="0022795A">
              <w:t>ews</w:t>
            </w:r>
            <w:r w:rsidR="0022795A" w:rsidRPr="00231BED">
              <w:t xml:space="preserve"> </w:t>
            </w:r>
            <w:r>
              <w:t>M</w:t>
            </w:r>
            <w:r w:rsidR="0022795A" w:rsidRPr="00231BED">
              <w:t>edia</w:t>
            </w:r>
          </w:p>
        </w:tc>
        <w:tc>
          <w:tcPr>
            <w:tcW w:w="280" w:type="dxa"/>
            <w:tcBorders>
              <w:top w:val="nil"/>
              <w:bottom w:val="single" w:sz="4" w:space="0" w:color="auto"/>
            </w:tcBorders>
            <w:noWrap/>
            <w:hideMark/>
          </w:tcPr>
          <w:p w14:paraId="2A6B0C37" w14:textId="77777777" w:rsidR="0022795A" w:rsidRPr="00231BED" w:rsidRDefault="0022795A" w:rsidP="0022795A">
            <w:r w:rsidRPr="00231BED">
              <w:t>Mean</w:t>
            </w:r>
          </w:p>
        </w:tc>
        <w:tc>
          <w:tcPr>
            <w:tcW w:w="904" w:type="dxa"/>
            <w:tcBorders>
              <w:top w:val="nil"/>
              <w:bottom w:val="single" w:sz="4" w:space="0" w:color="auto"/>
            </w:tcBorders>
            <w:noWrap/>
            <w:hideMark/>
          </w:tcPr>
          <w:p w14:paraId="67C067AE" w14:textId="77777777" w:rsidR="0022795A" w:rsidRPr="00231BED" w:rsidRDefault="0022795A" w:rsidP="0022795A">
            <w:r w:rsidRPr="00231BED">
              <w:t>CI</w:t>
            </w:r>
          </w:p>
        </w:tc>
        <w:tc>
          <w:tcPr>
            <w:tcW w:w="960" w:type="dxa"/>
            <w:tcBorders>
              <w:top w:val="nil"/>
              <w:bottom w:val="single" w:sz="4" w:space="0" w:color="auto"/>
            </w:tcBorders>
            <w:noWrap/>
            <w:hideMark/>
          </w:tcPr>
          <w:p w14:paraId="5B5665E9" w14:textId="77777777" w:rsidR="0022795A" w:rsidRPr="00231BED" w:rsidRDefault="0022795A" w:rsidP="0022795A"/>
        </w:tc>
        <w:tc>
          <w:tcPr>
            <w:tcW w:w="1016" w:type="dxa"/>
            <w:tcBorders>
              <w:top w:val="nil"/>
              <w:bottom w:val="single" w:sz="4" w:space="0" w:color="auto"/>
            </w:tcBorders>
            <w:noWrap/>
            <w:hideMark/>
          </w:tcPr>
          <w:p w14:paraId="1C908479" w14:textId="77777777" w:rsidR="0022795A" w:rsidRPr="00231BED" w:rsidRDefault="0022795A" w:rsidP="0022795A">
            <w:r w:rsidRPr="00231BED">
              <w:t>Mean</w:t>
            </w:r>
          </w:p>
        </w:tc>
        <w:tc>
          <w:tcPr>
            <w:tcW w:w="904" w:type="dxa"/>
            <w:tcBorders>
              <w:top w:val="nil"/>
              <w:bottom w:val="single" w:sz="4" w:space="0" w:color="auto"/>
            </w:tcBorders>
            <w:noWrap/>
            <w:hideMark/>
          </w:tcPr>
          <w:p w14:paraId="6F36CDDA" w14:textId="77777777" w:rsidR="0022795A" w:rsidRPr="00231BED" w:rsidRDefault="0022795A" w:rsidP="0022795A">
            <w:r w:rsidRPr="00231BED">
              <w:t>CI</w:t>
            </w:r>
          </w:p>
        </w:tc>
        <w:tc>
          <w:tcPr>
            <w:tcW w:w="960" w:type="dxa"/>
            <w:tcBorders>
              <w:top w:val="nil"/>
              <w:bottom w:val="single" w:sz="4" w:space="0" w:color="auto"/>
            </w:tcBorders>
            <w:noWrap/>
            <w:hideMark/>
          </w:tcPr>
          <w:p w14:paraId="2484115E" w14:textId="77777777" w:rsidR="0022795A" w:rsidRPr="00231BED" w:rsidRDefault="0022795A" w:rsidP="0022795A"/>
        </w:tc>
      </w:tr>
      <w:tr w:rsidR="0022795A" w:rsidRPr="00231BED" w14:paraId="0F6D8F66" w14:textId="77777777" w:rsidTr="001F7205">
        <w:trPr>
          <w:trHeight w:val="290"/>
          <w:jc w:val="center"/>
        </w:trPr>
        <w:tc>
          <w:tcPr>
            <w:tcW w:w="2700" w:type="dxa"/>
            <w:tcBorders>
              <w:top w:val="single" w:sz="4" w:space="0" w:color="auto"/>
            </w:tcBorders>
            <w:noWrap/>
            <w:hideMark/>
          </w:tcPr>
          <w:p w14:paraId="4CB43E9A" w14:textId="77777777" w:rsidR="0022795A" w:rsidRPr="00231BED" w:rsidRDefault="0022795A" w:rsidP="0022795A">
            <w:r w:rsidRPr="00231BED">
              <w:t>ACME</w:t>
            </w:r>
          </w:p>
        </w:tc>
        <w:tc>
          <w:tcPr>
            <w:tcW w:w="280" w:type="dxa"/>
            <w:tcBorders>
              <w:top w:val="single" w:sz="4" w:space="0" w:color="auto"/>
            </w:tcBorders>
            <w:noWrap/>
            <w:hideMark/>
          </w:tcPr>
          <w:p w14:paraId="39D277FB" w14:textId="77777777" w:rsidR="0022795A" w:rsidRPr="00231BED" w:rsidRDefault="0022795A" w:rsidP="0022795A">
            <w:r w:rsidRPr="00231BED">
              <w:t>0.04</w:t>
            </w:r>
          </w:p>
        </w:tc>
        <w:tc>
          <w:tcPr>
            <w:tcW w:w="904" w:type="dxa"/>
            <w:tcBorders>
              <w:top w:val="single" w:sz="4" w:space="0" w:color="auto"/>
            </w:tcBorders>
            <w:noWrap/>
            <w:hideMark/>
          </w:tcPr>
          <w:p w14:paraId="5A51B073" w14:textId="77777777" w:rsidR="0022795A" w:rsidRPr="00231BED" w:rsidRDefault="0022795A" w:rsidP="0022795A">
            <w:r w:rsidRPr="00231BED">
              <w:t>0.01</w:t>
            </w:r>
          </w:p>
        </w:tc>
        <w:tc>
          <w:tcPr>
            <w:tcW w:w="960" w:type="dxa"/>
            <w:tcBorders>
              <w:top w:val="single" w:sz="4" w:space="0" w:color="auto"/>
            </w:tcBorders>
            <w:noWrap/>
            <w:hideMark/>
          </w:tcPr>
          <w:p w14:paraId="0AEB0492" w14:textId="77777777" w:rsidR="0022795A" w:rsidRPr="00231BED" w:rsidRDefault="0022795A" w:rsidP="0022795A">
            <w:r w:rsidRPr="00231BED">
              <w:t>0.09</w:t>
            </w:r>
          </w:p>
        </w:tc>
        <w:tc>
          <w:tcPr>
            <w:tcW w:w="1016" w:type="dxa"/>
            <w:tcBorders>
              <w:top w:val="single" w:sz="4" w:space="0" w:color="auto"/>
            </w:tcBorders>
            <w:noWrap/>
            <w:hideMark/>
          </w:tcPr>
          <w:p w14:paraId="751B11E1" w14:textId="77777777" w:rsidR="0022795A" w:rsidRPr="00231BED" w:rsidRDefault="0022795A" w:rsidP="0022795A">
            <w:r w:rsidRPr="00231BED">
              <w:t>-0.01</w:t>
            </w:r>
          </w:p>
        </w:tc>
        <w:tc>
          <w:tcPr>
            <w:tcW w:w="904" w:type="dxa"/>
            <w:tcBorders>
              <w:top w:val="single" w:sz="4" w:space="0" w:color="auto"/>
            </w:tcBorders>
            <w:noWrap/>
            <w:hideMark/>
          </w:tcPr>
          <w:p w14:paraId="2A89D176" w14:textId="77777777" w:rsidR="0022795A" w:rsidRPr="00231BED" w:rsidRDefault="0022795A" w:rsidP="0022795A">
            <w:r w:rsidRPr="00231BED">
              <w:t>-0.04</w:t>
            </w:r>
          </w:p>
        </w:tc>
        <w:tc>
          <w:tcPr>
            <w:tcW w:w="960" w:type="dxa"/>
            <w:tcBorders>
              <w:top w:val="single" w:sz="4" w:space="0" w:color="auto"/>
            </w:tcBorders>
            <w:noWrap/>
            <w:hideMark/>
          </w:tcPr>
          <w:p w14:paraId="043564ED" w14:textId="77777777" w:rsidR="0022795A" w:rsidRPr="00231BED" w:rsidRDefault="0022795A" w:rsidP="0022795A">
            <w:r w:rsidRPr="00231BED">
              <w:t>0.03</w:t>
            </w:r>
          </w:p>
        </w:tc>
      </w:tr>
      <w:tr w:rsidR="0022795A" w:rsidRPr="00231BED" w14:paraId="3D505B90" w14:textId="77777777" w:rsidTr="001F7205">
        <w:trPr>
          <w:trHeight w:val="290"/>
          <w:jc w:val="center"/>
        </w:trPr>
        <w:tc>
          <w:tcPr>
            <w:tcW w:w="2700" w:type="dxa"/>
            <w:noWrap/>
            <w:hideMark/>
          </w:tcPr>
          <w:p w14:paraId="7922F17A" w14:textId="4E28B9DC" w:rsidR="0022795A" w:rsidRPr="00231BED" w:rsidRDefault="0022795A" w:rsidP="0022795A">
            <w:r w:rsidRPr="00231BED">
              <w:t xml:space="preserve">Direct </w:t>
            </w:r>
            <w:r w:rsidR="00EB2134">
              <w:t>e</w:t>
            </w:r>
            <w:r w:rsidRPr="00231BED">
              <w:t>ffect</w:t>
            </w:r>
          </w:p>
        </w:tc>
        <w:tc>
          <w:tcPr>
            <w:tcW w:w="280" w:type="dxa"/>
            <w:noWrap/>
            <w:hideMark/>
          </w:tcPr>
          <w:p w14:paraId="4C96C2B7" w14:textId="77777777" w:rsidR="0022795A" w:rsidRPr="00231BED" w:rsidRDefault="0022795A" w:rsidP="0022795A">
            <w:r w:rsidRPr="00231BED">
              <w:t>0.20</w:t>
            </w:r>
          </w:p>
        </w:tc>
        <w:tc>
          <w:tcPr>
            <w:tcW w:w="904" w:type="dxa"/>
            <w:noWrap/>
            <w:hideMark/>
          </w:tcPr>
          <w:p w14:paraId="4EB8C7D0" w14:textId="77777777" w:rsidR="0022795A" w:rsidRPr="00231BED" w:rsidRDefault="0022795A" w:rsidP="0022795A">
            <w:r w:rsidRPr="00231BED">
              <w:t>0.07</w:t>
            </w:r>
          </w:p>
        </w:tc>
        <w:tc>
          <w:tcPr>
            <w:tcW w:w="960" w:type="dxa"/>
            <w:noWrap/>
            <w:hideMark/>
          </w:tcPr>
          <w:p w14:paraId="21D64E88" w14:textId="77777777" w:rsidR="0022795A" w:rsidRPr="00231BED" w:rsidRDefault="0022795A" w:rsidP="0022795A">
            <w:r w:rsidRPr="00231BED">
              <w:t>0.33</w:t>
            </w:r>
          </w:p>
        </w:tc>
        <w:tc>
          <w:tcPr>
            <w:tcW w:w="1016" w:type="dxa"/>
            <w:noWrap/>
            <w:hideMark/>
          </w:tcPr>
          <w:p w14:paraId="358F7453" w14:textId="77777777" w:rsidR="0022795A" w:rsidRPr="00231BED" w:rsidRDefault="0022795A" w:rsidP="0022795A">
            <w:r w:rsidRPr="00231BED">
              <w:t>-0.22</w:t>
            </w:r>
          </w:p>
        </w:tc>
        <w:tc>
          <w:tcPr>
            <w:tcW w:w="904" w:type="dxa"/>
            <w:noWrap/>
            <w:hideMark/>
          </w:tcPr>
          <w:p w14:paraId="5B6E617A" w14:textId="77777777" w:rsidR="0022795A" w:rsidRPr="00231BED" w:rsidRDefault="0022795A" w:rsidP="0022795A">
            <w:r w:rsidRPr="00231BED">
              <w:t>-0.33</w:t>
            </w:r>
          </w:p>
        </w:tc>
        <w:tc>
          <w:tcPr>
            <w:tcW w:w="960" w:type="dxa"/>
            <w:noWrap/>
            <w:hideMark/>
          </w:tcPr>
          <w:p w14:paraId="349E708B" w14:textId="77777777" w:rsidR="0022795A" w:rsidRPr="00231BED" w:rsidRDefault="0022795A" w:rsidP="0022795A">
            <w:r w:rsidRPr="00231BED">
              <w:t>-0.11</w:t>
            </w:r>
          </w:p>
        </w:tc>
      </w:tr>
      <w:tr w:rsidR="0022795A" w:rsidRPr="00231BED" w14:paraId="0448495D" w14:textId="77777777" w:rsidTr="001F7205">
        <w:trPr>
          <w:trHeight w:val="290"/>
          <w:jc w:val="center"/>
        </w:trPr>
        <w:tc>
          <w:tcPr>
            <w:tcW w:w="2700" w:type="dxa"/>
            <w:noWrap/>
            <w:hideMark/>
          </w:tcPr>
          <w:p w14:paraId="4ED57FB3" w14:textId="0B6EFA8D" w:rsidR="0022795A" w:rsidRPr="00231BED" w:rsidRDefault="0022795A" w:rsidP="0022795A">
            <w:r w:rsidRPr="00231BED">
              <w:t xml:space="preserve">Total </w:t>
            </w:r>
            <w:r w:rsidR="00EB2134">
              <w:t>e</w:t>
            </w:r>
            <w:r w:rsidRPr="00231BED">
              <w:t>ffect</w:t>
            </w:r>
          </w:p>
        </w:tc>
        <w:tc>
          <w:tcPr>
            <w:tcW w:w="280" w:type="dxa"/>
            <w:noWrap/>
            <w:hideMark/>
          </w:tcPr>
          <w:p w14:paraId="6F90CE71" w14:textId="77777777" w:rsidR="0022795A" w:rsidRPr="00231BED" w:rsidRDefault="0022795A" w:rsidP="0022795A">
            <w:r w:rsidRPr="00231BED">
              <w:t>0.25</w:t>
            </w:r>
          </w:p>
        </w:tc>
        <w:tc>
          <w:tcPr>
            <w:tcW w:w="904" w:type="dxa"/>
            <w:noWrap/>
            <w:hideMark/>
          </w:tcPr>
          <w:p w14:paraId="214CABC8" w14:textId="77777777" w:rsidR="0022795A" w:rsidRPr="00231BED" w:rsidRDefault="0022795A" w:rsidP="0022795A">
            <w:r w:rsidRPr="00231BED">
              <w:t>0.11</w:t>
            </w:r>
          </w:p>
        </w:tc>
        <w:tc>
          <w:tcPr>
            <w:tcW w:w="960" w:type="dxa"/>
            <w:noWrap/>
            <w:hideMark/>
          </w:tcPr>
          <w:p w14:paraId="1566CC55" w14:textId="77777777" w:rsidR="0022795A" w:rsidRPr="00231BED" w:rsidRDefault="0022795A" w:rsidP="0022795A">
            <w:r w:rsidRPr="00231BED">
              <w:t>0.38</w:t>
            </w:r>
          </w:p>
        </w:tc>
        <w:tc>
          <w:tcPr>
            <w:tcW w:w="1016" w:type="dxa"/>
            <w:noWrap/>
            <w:hideMark/>
          </w:tcPr>
          <w:p w14:paraId="23B9A6F5" w14:textId="77777777" w:rsidR="0022795A" w:rsidRPr="00231BED" w:rsidRDefault="0022795A" w:rsidP="0022795A">
            <w:r w:rsidRPr="00231BED">
              <w:t>-0.23</w:t>
            </w:r>
          </w:p>
        </w:tc>
        <w:tc>
          <w:tcPr>
            <w:tcW w:w="904" w:type="dxa"/>
            <w:noWrap/>
            <w:hideMark/>
          </w:tcPr>
          <w:p w14:paraId="2446C2D2" w14:textId="77777777" w:rsidR="0022795A" w:rsidRPr="00231BED" w:rsidRDefault="0022795A" w:rsidP="0022795A">
            <w:r w:rsidRPr="00231BED">
              <w:t>-0.35</w:t>
            </w:r>
          </w:p>
        </w:tc>
        <w:tc>
          <w:tcPr>
            <w:tcW w:w="960" w:type="dxa"/>
            <w:noWrap/>
            <w:hideMark/>
          </w:tcPr>
          <w:p w14:paraId="49ACC682" w14:textId="77777777" w:rsidR="0022795A" w:rsidRPr="00231BED" w:rsidRDefault="0022795A" w:rsidP="0022795A">
            <w:r w:rsidRPr="00231BED">
              <w:t>-0.11</w:t>
            </w:r>
          </w:p>
        </w:tc>
      </w:tr>
      <w:tr w:rsidR="0022795A" w:rsidRPr="00231BED" w14:paraId="7677B121" w14:textId="77777777" w:rsidTr="001F7205">
        <w:trPr>
          <w:trHeight w:val="290"/>
          <w:jc w:val="center"/>
        </w:trPr>
        <w:tc>
          <w:tcPr>
            <w:tcW w:w="2700" w:type="dxa"/>
            <w:noWrap/>
            <w:hideMark/>
          </w:tcPr>
          <w:p w14:paraId="643329FB" w14:textId="6BA666CD" w:rsidR="0022795A" w:rsidRPr="00231BED" w:rsidRDefault="0022795A" w:rsidP="0022795A">
            <w:r w:rsidRPr="00231BED">
              <w:t xml:space="preserve">% of </w:t>
            </w:r>
            <w:r w:rsidR="00EB2134">
              <w:t>t</w:t>
            </w:r>
            <w:r w:rsidRPr="00231BED">
              <w:t xml:space="preserve">ot </w:t>
            </w:r>
            <w:r w:rsidR="00EB2134">
              <w:t>e</w:t>
            </w:r>
            <w:r w:rsidRPr="00231BED">
              <w:t>ff mediated</w:t>
            </w:r>
          </w:p>
        </w:tc>
        <w:tc>
          <w:tcPr>
            <w:tcW w:w="280" w:type="dxa"/>
            <w:noWrap/>
            <w:hideMark/>
          </w:tcPr>
          <w:p w14:paraId="19DE810A" w14:textId="77777777" w:rsidR="0022795A" w:rsidRPr="00231BED" w:rsidRDefault="0022795A" w:rsidP="0022795A">
            <w:r w:rsidRPr="00231BED">
              <w:t>0.18</w:t>
            </w:r>
          </w:p>
        </w:tc>
        <w:tc>
          <w:tcPr>
            <w:tcW w:w="904" w:type="dxa"/>
            <w:noWrap/>
            <w:hideMark/>
          </w:tcPr>
          <w:p w14:paraId="080923F8" w14:textId="77777777" w:rsidR="0022795A" w:rsidRPr="00231BED" w:rsidRDefault="0022795A" w:rsidP="0022795A">
            <w:r w:rsidRPr="00231BED">
              <w:t>0.12</w:t>
            </w:r>
          </w:p>
        </w:tc>
        <w:tc>
          <w:tcPr>
            <w:tcW w:w="960" w:type="dxa"/>
            <w:noWrap/>
            <w:hideMark/>
          </w:tcPr>
          <w:p w14:paraId="61B59192" w14:textId="77777777" w:rsidR="0022795A" w:rsidRPr="00231BED" w:rsidRDefault="0022795A" w:rsidP="0022795A">
            <w:r w:rsidRPr="00231BED">
              <w:t>0.40</w:t>
            </w:r>
          </w:p>
        </w:tc>
        <w:tc>
          <w:tcPr>
            <w:tcW w:w="1016" w:type="dxa"/>
            <w:noWrap/>
            <w:hideMark/>
          </w:tcPr>
          <w:p w14:paraId="0D9E7BE3" w14:textId="77777777" w:rsidR="0022795A" w:rsidRPr="00231BED" w:rsidRDefault="0022795A" w:rsidP="0022795A">
            <w:r w:rsidRPr="00231BED">
              <w:t>0.04</w:t>
            </w:r>
          </w:p>
        </w:tc>
        <w:tc>
          <w:tcPr>
            <w:tcW w:w="904" w:type="dxa"/>
            <w:noWrap/>
            <w:hideMark/>
          </w:tcPr>
          <w:p w14:paraId="140371E2" w14:textId="77777777" w:rsidR="0022795A" w:rsidRPr="00231BED" w:rsidRDefault="0022795A" w:rsidP="0022795A">
            <w:r w:rsidRPr="00231BED">
              <w:t>0.02</w:t>
            </w:r>
          </w:p>
        </w:tc>
        <w:tc>
          <w:tcPr>
            <w:tcW w:w="960" w:type="dxa"/>
            <w:noWrap/>
            <w:hideMark/>
          </w:tcPr>
          <w:p w14:paraId="6334AA57" w14:textId="77777777" w:rsidR="0022795A" w:rsidRPr="00231BED" w:rsidRDefault="0022795A" w:rsidP="0022795A">
            <w:r w:rsidRPr="00231BED">
              <w:t>0.08</w:t>
            </w:r>
          </w:p>
        </w:tc>
      </w:tr>
      <w:tr w:rsidR="0022795A" w:rsidRPr="00231BED" w14:paraId="044C69C4" w14:textId="77777777" w:rsidTr="001F7205">
        <w:trPr>
          <w:trHeight w:val="290"/>
          <w:jc w:val="center"/>
        </w:trPr>
        <w:tc>
          <w:tcPr>
            <w:tcW w:w="2700" w:type="dxa"/>
            <w:noWrap/>
            <w:vAlign w:val="bottom"/>
          </w:tcPr>
          <w:p w14:paraId="68D343E9" w14:textId="77777777" w:rsidR="0022795A" w:rsidRPr="00D15C20" w:rsidRDefault="0022795A" w:rsidP="0022795A">
            <w:pPr>
              <w:rPr>
                <w:rFonts w:eastAsia="Times New Roman"/>
                <w:color w:val="000000"/>
                <w:szCs w:val="24"/>
              </w:rPr>
            </w:pPr>
            <w:r w:rsidRPr="00D15C20">
              <w:rPr>
                <w:rFonts w:eastAsia="Times New Roman"/>
                <w:color w:val="000000"/>
                <w:szCs w:val="24"/>
              </w:rPr>
              <w:t>Rho at which ACME = 0</w:t>
            </w:r>
          </w:p>
        </w:tc>
        <w:tc>
          <w:tcPr>
            <w:tcW w:w="280" w:type="dxa"/>
            <w:noWrap/>
          </w:tcPr>
          <w:p w14:paraId="0BE1247A" w14:textId="77777777" w:rsidR="0022795A" w:rsidRPr="00231BED" w:rsidRDefault="0022795A" w:rsidP="0022795A">
            <w:r>
              <w:t>0.40</w:t>
            </w:r>
          </w:p>
        </w:tc>
        <w:tc>
          <w:tcPr>
            <w:tcW w:w="904" w:type="dxa"/>
            <w:noWrap/>
          </w:tcPr>
          <w:p w14:paraId="57412633" w14:textId="77777777" w:rsidR="0022795A" w:rsidRPr="00231BED" w:rsidRDefault="0022795A" w:rsidP="0022795A"/>
        </w:tc>
        <w:tc>
          <w:tcPr>
            <w:tcW w:w="960" w:type="dxa"/>
            <w:noWrap/>
          </w:tcPr>
          <w:p w14:paraId="7963501C" w14:textId="77777777" w:rsidR="0022795A" w:rsidRPr="00231BED" w:rsidRDefault="0022795A" w:rsidP="0022795A"/>
        </w:tc>
        <w:tc>
          <w:tcPr>
            <w:tcW w:w="1016" w:type="dxa"/>
            <w:noWrap/>
          </w:tcPr>
          <w:p w14:paraId="72053D5A" w14:textId="77777777" w:rsidR="0022795A" w:rsidRPr="00231BED" w:rsidRDefault="00B853D7" w:rsidP="0022795A">
            <w:r>
              <w:t>0.34</w:t>
            </w:r>
          </w:p>
        </w:tc>
        <w:tc>
          <w:tcPr>
            <w:tcW w:w="904" w:type="dxa"/>
            <w:noWrap/>
          </w:tcPr>
          <w:p w14:paraId="4E0F9736" w14:textId="77777777" w:rsidR="0022795A" w:rsidRPr="00231BED" w:rsidRDefault="0022795A" w:rsidP="0022795A"/>
        </w:tc>
        <w:tc>
          <w:tcPr>
            <w:tcW w:w="960" w:type="dxa"/>
            <w:noWrap/>
          </w:tcPr>
          <w:p w14:paraId="4728D3A6" w14:textId="77777777" w:rsidR="0022795A" w:rsidRPr="00231BED" w:rsidRDefault="0022795A" w:rsidP="0022795A"/>
        </w:tc>
      </w:tr>
      <w:tr w:rsidR="0022795A" w:rsidRPr="00231BED" w14:paraId="398595BA" w14:textId="77777777" w:rsidTr="001F7205">
        <w:trPr>
          <w:trHeight w:val="290"/>
          <w:jc w:val="center"/>
        </w:trPr>
        <w:tc>
          <w:tcPr>
            <w:tcW w:w="2700" w:type="dxa"/>
            <w:noWrap/>
            <w:vAlign w:val="bottom"/>
          </w:tcPr>
          <w:p w14:paraId="02822B3F" w14:textId="77777777" w:rsidR="0022795A" w:rsidRPr="00D15C20" w:rsidRDefault="0022795A" w:rsidP="0022795A">
            <w:pPr>
              <w:rPr>
                <w:rFonts w:eastAsia="Times New Roman"/>
                <w:color w:val="000000"/>
                <w:szCs w:val="24"/>
              </w:rPr>
            </w:pPr>
            <w:r w:rsidRPr="00D15C20">
              <w:rPr>
                <w:rFonts w:eastAsia="Times New Roman"/>
                <w:color w:val="000000"/>
                <w:szCs w:val="24"/>
              </w:rPr>
              <w:t>R^2_M*R^2_Y* at which ACME = 0:</w:t>
            </w:r>
          </w:p>
        </w:tc>
        <w:tc>
          <w:tcPr>
            <w:tcW w:w="280" w:type="dxa"/>
            <w:noWrap/>
          </w:tcPr>
          <w:p w14:paraId="56C1B55A" w14:textId="77777777" w:rsidR="0022795A" w:rsidRPr="00231BED" w:rsidRDefault="0022795A" w:rsidP="0022795A">
            <w:r>
              <w:t>0.16</w:t>
            </w:r>
          </w:p>
        </w:tc>
        <w:tc>
          <w:tcPr>
            <w:tcW w:w="904" w:type="dxa"/>
            <w:noWrap/>
          </w:tcPr>
          <w:p w14:paraId="605710A4" w14:textId="77777777" w:rsidR="0022795A" w:rsidRPr="00231BED" w:rsidRDefault="0022795A" w:rsidP="0022795A"/>
        </w:tc>
        <w:tc>
          <w:tcPr>
            <w:tcW w:w="960" w:type="dxa"/>
            <w:noWrap/>
          </w:tcPr>
          <w:p w14:paraId="07265759" w14:textId="77777777" w:rsidR="0022795A" w:rsidRPr="00231BED" w:rsidRDefault="0022795A" w:rsidP="0022795A"/>
        </w:tc>
        <w:tc>
          <w:tcPr>
            <w:tcW w:w="1016" w:type="dxa"/>
            <w:noWrap/>
          </w:tcPr>
          <w:p w14:paraId="64F196CB" w14:textId="77777777" w:rsidR="0022795A" w:rsidRPr="00231BED" w:rsidRDefault="00B853D7" w:rsidP="0022795A">
            <w:r>
              <w:t>0.12</w:t>
            </w:r>
          </w:p>
        </w:tc>
        <w:tc>
          <w:tcPr>
            <w:tcW w:w="904" w:type="dxa"/>
            <w:noWrap/>
          </w:tcPr>
          <w:p w14:paraId="2332E30F" w14:textId="77777777" w:rsidR="0022795A" w:rsidRPr="00231BED" w:rsidRDefault="0022795A" w:rsidP="0022795A"/>
        </w:tc>
        <w:tc>
          <w:tcPr>
            <w:tcW w:w="960" w:type="dxa"/>
            <w:noWrap/>
          </w:tcPr>
          <w:p w14:paraId="723D6CD8" w14:textId="77777777" w:rsidR="0022795A" w:rsidRPr="00231BED" w:rsidRDefault="0022795A" w:rsidP="0022795A"/>
        </w:tc>
      </w:tr>
      <w:tr w:rsidR="0022795A" w:rsidRPr="00231BED" w14:paraId="6AAE2A53" w14:textId="77777777" w:rsidTr="001F7205">
        <w:trPr>
          <w:trHeight w:val="290"/>
          <w:jc w:val="center"/>
        </w:trPr>
        <w:tc>
          <w:tcPr>
            <w:tcW w:w="2700" w:type="dxa"/>
            <w:noWrap/>
            <w:vAlign w:val="bottom"/>
          </w:tcPr>
          <w:p w14:paraId="54CDD2C4" w14:textId="77777777" w:rsidR="0022795A" w:rsidRPr="00D15C20" w:rsidRDefault="0022795A" w:rsidP="0022795A">
            <w:pPr>
              <w:rPr>
                <w:rFonts w:eastAsia="Times New Roman"/>
                <w:color w:val="000000"/>
                <w:szCs w:val="24"/>
              </w:rPr>
            </w:pPr>
            <w:r w:rsidRPr="00D15C20">
              <w:rPr>
                <w:rFonts w:eastAsia="Times New Roman"/>
                <w:color w:val="000000"/>
                <w:szCs w:val="24"/>
              </w:rPr>
              <w:t>R^2_M~R^2_Y~ at which ACME = 0:</w:t>
            </w:r>
          </w:p>
        </w:tc>
        <w:tc>
          <w:tcPr>
            <w:tcW w:w="280" w:type="dxa"/>
            <w:noWrap/>
          </w:tcPr>
          <w:p w14:paraId="771B8D01" w14:textId="77777777" w:rsidR="0022795A" w:rsidRPr="00231BED" w:rsidRDefault="0022795A" w:rsidP="0022795A">
            <w:r>
              <w:t>0.13</w:t>
            </w:r>
          </w:p>
        </w:tc>
        <w:tc>
          <w:tcPr>
            <w:tcW w:w="904" w:type="dxa"/>
            <w:noWrap/>
          </w:tcPr>
          <w:p w14:paraId="76FD5D77" w14:textId="77777777" w:rsidR="0022795A" w:rsidRPr="00231BED" w:rsidRDefault="0022795A" w:rsidP="0022795A"/>
        </w:tc>
        <w:tc>
          <w:tcPr>
            <w:tcW w:w="960" w:type="dxa"/>
            <w:noWrap/>
          </w:tcPr>
          <w:p w14:paraId="70F7930B" w14:textId="77777777" w:rsidR="0022795A" w:rsidRPr="00231BED" w:rsidRDefault="0022795A" w:rsidP="0022795A"/>
        </w:tc>
        <w:tc>
          <w:tcPr>
            <w:tcW w:w="1016" w:type="dxa"/>
            <w:noWrap/>
          </w:tcPr>
          <w:p w14:paraId="64D0EDBA" w14:textId="77777777" w:rsidR="0022795A" w:rsidRPr="00231BED" w:rsidRDefault="00B853D7" w:rsidP="0022795A">
            <w:r>
              <w:t>0.10</w:t>
            </w:r>
          </w:p>
        </w:tc>
        <w:tc>
          <w:tcPr>
            <w:tcW w:w="904" w:type="dxa"/>
            <w:noWrap/>
          </w:tcPr>
          <w:p w14:paraId="3E3CE597" w14:textId="77777777" w:rsidR="0022795A" w:rsidRPr="00231BED" w:rsidRDefault="0022795A" w:rsidP="0022795A"/>
        </w:tc>
        <w:tc>
          <w:tcPr>
            <w:tcW w:w="960" w:type="dxa"/>
            <w:noWrap/>
          </w:tcPr>
          <w:p w14:paraId="4140B6B6" w14:textId="77777777" w:rsidR="0022795A" w:rsidRPr="00231BED" w:rsidRDefault="0022795A" w:rsidP="0022795A"/>
        </w:tc>
      </w:tr>
    </w:tbl>
    <w:p w14:paraId="369A938F" w14:textId="77777777" w:rsidR="00231BED" w:rsidRDefault="00231BED">
      <w:r>
        <w:fldChar w:fldCharType="end"/>
      </w:r>
    </w:p>
    <w:p w14:paraId="354FC8C0" w14:textId="77777777" w:rsidR="0069709E" w:rsidRDefault="0069709E"/>
    <w:p w14:paraId="50D52BB7" w14:textId="77777777" w:rsidR="0069709E" w:rsidRDefault="0069709E">
      <w:r>
        <w:rPr>
          <w:noProof/>
        </w:rPr>
        <w:lastRenderedPageBreak/>
        <w:drawing>
          <wp:inline distT="0" distB="0" distL="0" distR="0" wp14:anchorId="3139CC97" wp14:editId="116A9CD7">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CFAEDA4" w14:textId="77777777" w:rsidR="0069709E" w:rsidRDefault="0069709E"/>
    <w:p w14:paraId="617B5E1B" w14:textId="5B1C6B99" w:rsidR="0069709E" w:rsidRDefault="0069709E"/>
    <w:p w14:paraId="6C58A645" w14:textId="379B0267" w:rsidR="00EB2134" w:rsidRDefault="00EB2134" w:rsidP="00EB2134">
      <w:pPr>
        <w:jc w:val="left"/>
      </w:pPr>
      <w:r>
        <w:t>References</w:t>
      </w:r>
    </w:p>
    <w:p w14:paraId="50B7F099" w14:textId="77777777" w:rsidR="00EB2134" w:rsidRDefault="00EB2134" w:rsidP="005C4BFF">
      <w:pPr>
        <w:jc w:val="left"/>
      </w:pPr>
    </w:p>
    <w:p w14:paraId="54D60E1F" w14:textId="1D21E9CD" w:rsidR="00A65C84" w:rsidRPr="00B17778" w:rsidRDefault="00A65C84" w:rsidP="00A65C84">
      <w:pPr>
        <w:widowControl w:val="0"/>
        <w:jc w:val="left"/>
        <w:rPr>
          <w:rFonts w:eastAsia="Times New Roman"/>
          <w:szCs w:val="24"/>
        </w:rPr>
      </w:pPr>
      <w:r w:rsidRPr="00B17778">
        <w:rPr>
          <w:rFonts w:eastAsia="Times New Roman"/>
          <w:szCs w:val="24"/>
        </w:rPr>
        <w:t xml:space="preserve">Baron, Reuben M., and David A. Kenny. "The </w:t>
      </w:r>
      <w:r w:rsidR="00EB2134">
        <w:rPr>
          <w:rFonts w:eastAsia="Times New Roman"/>
          <w:szCs w:val="24"/>
        </w:rPr>
        <w:t>m</w:t>
      </w:r>
      <w:r w:rsidRPr="00B17778">
        <w:rPr>
          <w:rFonts w:eastAsia="Times New Roman"/>
          <w:szCs w:val="24"/>
        </w:rPr>
        <w:t>oderator–</w:t>
      </w:r>
      <w:r w:rsidR="00EB2134">
        <w:rPr>
          <w:rFonts w:eastAsia="Times New Roman"/>
          <w:szCs w:val="24"/>
        </w:rPr>
        <w:t>m</w:t>
      </w:r>
      <w:r w:rsidRPr="00B17778">
        <w:rPr>
          <w:rFonts w:eastAsia="Times New Roman"/>
          <w:szCs w:val="24"/>
        </w:rPr>
        <w:t xml:space="preserve">ediator </w:t>
      </w:r>
      <w:r w:rsidR="00EB2134">
        <w:rPr>
          <w:rFonts w:eastAsia="Times New Roman"/>
          <w:szCs w:val="24"/>
        </w:rPr>
        <w:t>v</w:t>
      </w:r>
      <w:r w:rsidRPr="00B17778">
        <w:rPr>
          <w:rFonts w:eastAsia="Times New Roman"/>
          <w:szCs w:val="24"/>
        </w:rPr>
        <w:t xml:space="preserve">ariable </w:t>
      </w:r>
      <w:r w:rsidR="00EB2134">
        <w:rPr>
          <w:rFonts w:eastAsia="Times New Roman"/>
          <w:szCs w:val="24"/>
        </w:rPr>
        <w:t>d</w:t>
      </w:r>
      <w:r w:rsidRPr="00B17778">
        <w:rPr>
          <w:rFonts w:eastAsia="Times New Roman"/>
          <w:szCs w:val="24"/>
        </w:rPr>
        <w:t>istinction</w:t>
      </w:r>
    </w:p>
    <w:p w14:paraId="32E88CB6" w14:textId="7DB3621A" w:rsidR="00A65C84" w:rsidRPr="00B17778" w:rsidRDefault="00A65C84" w:rsidP="00A65C84">
      <w:pPr>
        <w:widowControl w:val="0"/>
        <w:jc w:val="left"/>
        <w:rPr>
          <w:rFonts w:eastAsia="Times New Roman"/>
          <w:szCs w:val="24"/>
        </w:rPr>
      </w:pPr>
      <w:r w:rsidRPr="00B17778">
        <w:rPr>
          <w:rFonts w:eastAsia="Times New Roman"/>
          <w:szCs w:val="24"/>
        </w:rPr>
        <w:t xml:space="preserve">in </w:t>
      </w:r>
      <w:r w:rsidR="00EB2134">
        <w:rPr>
          <w:rFonts w:eastAsia="Times New Roman"/>
          <w:szCs w:val="24"/>
        </w:rPr>
        <w:t>s</w:t>
      </w:r>
      <w:r w:rsidRPr="00B17778">
        <w:rPr>
          <w:rFonts w:eastAsia="Times New Roman"/>
          <w:szCs w:val="24"/>
        </w:rPr>
        <w:t xml:space="preserve">ocial </w:t>
      </w:r>
      <w:r w:rsidR="00EB2134">
        <w:rPr>
          <w:rFonts w:eastAsia="Times New Roman"/>
          <w:szCs w:val="24"/>
        </w:rPr>
        <w:t>p</w:t>
      </w:r>
      <w:r w:rsidRPr="00B17778">
        <w:rPr>
          <w:rFonts w:eastAsia="Times New Roman"/>
          <w:szCs w:val="24"/>
        </w:rPr>
        <w:t xml:space="preserve">sychological research: Conceptual, </w:t>
      </w:r>
      <w:r w:rsidR="00EB2134">
        <w:rPr>
          <w:rFonts w:eastAsia="Times New Roman"/>
          <w:szCs w:val="24"/>
        </w:rPr>
        <w:t>s</w:t>
      </w:r>
      <w:r w:rsidRPr="00B17778">
        <w:rPr>
          <w:rFonts w:eastAsia="Times New Roman"/>
          <w:szCs w:val="24"/>
        </w:rPr>
        <w:t xml:space="preserve">trategic, and </w:t>
      </w:r>
      <w:r w:rsidR="00EB2134">
        <w:rPr>
          <w:rFonts w:eastAsia="Times New Roman"/>
          <w:szCs w:val="24"/>
        </w:rPr>
        <w:t>s</w:t>
      </w:r>
      <w:r w:rsidRPr="00B17778">
        <w:rPr>
          <w:rFonts w:eastAsia="Times New Roman"/>
          <w:szCs w:val="24"/>
        </w:rPr>
        <w:t xml:space="preserve">tatistical </w:t>
      </w:r>
      <w:r w:rsidR="00EB2134">
        <w:rPr>
          <w:rFonts w:eastAsia="Times New Roman"/>
          <w:szCs w:val="24"/>
        </w:rPr>
        <w:t>c</w:t>
      </w:r>
      <w:r w:rsidRPr="00B17778">
        <w:rPr>
          <w:rFonts w:eastAsia="Times New Roman"/>
          <w:szCs w:val="24"/>
        </w:rPr>
        <w:t>onsiderations." </w:t>
      </w:r>
      <w:r w:rsidRPr="00B17778">
        <w:rPr>
          <w:rFonts w:eastAsia="Times New Roman"/>
          <w:i/>
          <w:iCs/>
          <w:szCs w:val="24"/>
        </w:rPr>
        <w:t>Journal of Personality and Social Psychology</w:t>
      </w:r>
      <w:r w:rsidRPr="00B17778">
        <w:rPr>
          <w:rFonts w:eastAsia="Times New Roman"/>
          <w:szCs w:val="24"/>
        </w:rPr>
        <w:t> 51</w:t>
      </w:r>
      <w:r w:rsidR="00EB2134">
        <w:rPr>
          <w:rFonts w:eastAsia="Times New Roman"/>
          <w:szCs w:val="24"/>
        </w:rPr>
        <w:t xml:space="preserve">, no. </w:t>
      </w:r>
      <w:r w:rsidRPr="00B17778">
        <w:rPr>
          <w:rFonts w:eastAsia="Times New Roman"/>
          <w:szCs w:val="24"/>
        </w:rPr>
        <w:t>6</w:t>
      </w:r>
      <w:r w:rsidR="00EB2134">
        <w:rPr>
          <w:rFonts w:eastAsia="Times New Roman"/>
          <w:szCs w:val="24"/>
        </w:rPr>
        <w:t xml:space="preserve"> (1986</w:t>
      </w:r>
      <w:r w:rsidRPr="00B17778">
        <w:rPr>
          <w:rFonts w:eastAsia="Times New Roman"/>
          <w:szCs w:val="24"/>
        </w:rPr>
        <w:t>): 1173.</w:t>
      </w:r>
    </w:p>
    <w:p w14:paraId="1E6AE69B" w14:textId="77777777" w:rsidR="00231BED" w:rsidRDefault="00231BED"/>
    <w:p w14:paraId="061D7C8A" w14:textId="2EF1BD60" w:rsidR="00A65C84" w:rsidRDefault="00A65C84" w:rsidP="00A65C84">
      <w:pPr>
        <w:jc w:val="left"/>
      </w:pPr>
      <w:r w:rsidRPr="00A65C84">
        <w:t xml:space="preserve">Field-Fote, Edelle.  "Mediators and </w:t>
      </w:r>
      <w:r w:rsidR="00EB2134">
        <w:t>m</w:t>
      </w:r>
      <w:r w:rsidRPr="00A65C84">
        <w:t xml:space="preserve">oderators, </w:t>
      </w:r>
      <w:r w:rsidR="00EB2134">
        <w:t>c</w:t>
      </w:r>
      <w:r w:rsidRPr="00A65C84">
        <w:t xml:space="preserve">onfounders and </w:t>
      </w:r>
      <w:r w:rsidR="00EB2134">
        <w:t>c</w:t>
      </w:r>
      <w:r w:rsidRPr="00A65C84">
        <w:t xml:space="preserve">ovariates: Exploring the </w:t>
      </w:r>
      <w:r w:rsidR="00EB2134">
        <w:t>v</w:t>
      </w:r>
      <w:r w:rsidRPr="00A65C84">
        <w:t xml:space="preserve">ariables </w:t>
      </w:r>
      <w:r w:rsidR="00EB2134">
        <w:t>t</w:t>
      </w:r>
      <w:r w:rsidRPr="00A65C84">
        <w:t xml:space="preserve">hat </w:t>
      </w:r>
      <w:r w:rsidR="00EB2134">
        <w:t>i</w:t>
      </w:r>
      <w:r w:rsidRPr="00A65C84">
        <w:t xml:space="preserve">lluminate or </w:t>
      </w:r>
      <w:r w:rsidR="00EB2134">
        <w:t>o</w:t>
      </w:r>
      <w:r w:rsidRPr="00A65C84">
        <w:t>bscure the “</w:t>
      </w:r>
      <w:r w:rsidR="00EB2134">
        <w:t>a</w:t>
      </w:r>
      <w:r w:rsidRPr="00A65C84">
        <w:t xml:space="preserve">ctive </w:t>
      </w:r>
      <w:r w:rsidR="00EB2134">
        <w:t>i</w:t>
      </w:r>
      <w:r w:rsidRPr="00A65C84">
        <w:t xml:space="preserve">ngredients” in </w:t>
      </w:r>
      <w:r w:rsidR="00EB2134">
        <w:t>n</w:t>
      </w:r>
      <w:r w:rsidRPr="00A65C84">
        <w:t xml:space="preserve">eurorehabilitation." </w:t>
      </w:r>
      <w:r w:rsidRPr="005C4BFF">
        <w:rPr>
          <w:i/>
        </w:rPr>
        <w:t>Journal of Neurologic Physical Therapy</w:t>
      </w:r>
      <w:r w:rsidRPr="00A65C84">
        <w:t xml:space="preserve"> 43</w:t>
      </w:r>
      <w:r w:rsidR="00EB2134">
        <w:t xml:space="preserve">, no. </w:t>
      </w:r>
      <w:r w:rsidRPr="00A65C84">
        <w:t>2</w:t>
      </w:r>
      <w:r w:rsidR="00EB2134">
        <w:t xml:space="preserve"> (2019</w:t>
      </w:r>
      <w:r w:rsidRPr="00A65C84">
        <w:t>): 83-84.</w:t>
      </w:r>
    </w:p>
    <w:p w14:paraId="343F5E66" w14:textId="77777777" w:rsidR="00A65C84" w:rsidRDefault="00A65C84"/>
    <w:p w14:paraId="7E154598" w14:textId="31120A6A" w:rsidR="00A65C84" w:rsidRDefault="00A65C84" w:rsidP="00A65C84">
      <w:pPr>
        <w:jc w:val="both"/>
        <w:rPr>
          <w:rFonts w:eastAsia="Times New Roman"/>
          <w:szCs w:val="24"/>
        </w:rPr>
      </w:pPr>
      <w:r w:rsidRPr="00B17778">
        <w:rPr>
          <w:rFonts w:eastAsia="Times New Roman"/>
          <w:szCs w:val="24"/>
        </w:rPr>
        <w:t>Hicks, Raymond, and Dustin Tingley</w:t>
      </w:r>
      <w:r>
        <w:rPr>
          <w:rFonts w:eastAsia="Times New Roman"/>
          <w:szCs w:val="24"/>
        </w:rPr>
        <w:t>.</w:t>
      </w:r>
      <w:r w:rsidRPr="00B17778">
        <w:rPr>
          <w:rFonts w:eastAsia="Times New Roman"/>
          <w:szCs w:val="24"/>
        </w:rPr>
        <w:t xml:space="preserve"> "Causal mediation analysis." </w:t>
      </w:r>
      <w:r w:rsidRPr="00B17778">
        <w:rPr>
          <w:rFonts w:eastAsia="Times New Roman"/>
          <w:i/>
          <w:iCs/>
          <w:szCs w:val="24"/>
        </w:rPr>
        <w:t xml:space="preserve"> Stata Journal</w:t>
      </w:r>
      <w:r>
        <w:rPr>
          <w:rFonts w:eastAsia="Times New Roman"/>
          <w:szCs w:val="24"/>
        </w:rPr>
        <w:t xml:space="preserve"> </w:t>
      </w:r>
    </w:p>
    <w:p w14:paraId="111BD08F" w14:textId="1C2642C7" w:rsidR="00A65C84" w:rsidRPr="005633D2" w:rsidRDefault="00A65C84" w:rsidP="00A65C84">
      <w:pPr>
        <w:jc w:val="both"/>
        <w:rPr>
          <w:rFonts w:eastAsia="Times New Roman"/>
          <w:i/>
          <w:iCs/>
          <w:szCs w:val="24"/>
        </w:rPr>
      </w:pPr>
      <w:r w:rsidRPr="00B17778">
        <w:rPr>
          <w:rFonts w:eastAsia="Times New Roman"/>
          <w:szCs w:val="24"/>
        </w:rPr>
        <w:t>11</w:t>
      </w:r>
      <w:r w:rsidR="00EB2134">
        <w:rPr>
          <w:rFonts w:eastAsia="Times New Roman"/>
          <w:szCs w:val="24"/>
        </w:rPr>
        <w:t xml:space="preserve">, no. </w:t>
      </w:r>
      <w:r>
        <w:rPr>
          <w:rFonts w:eastAsia="Times New Roman"/>
          <w:szCs w:val="24"/>
        </w:rPr>
        <w:t>4</w:t>
      </w:r>
      <w:r w:rsidR="00EB2134">
        <w:rPr>
          <w:rFonts w:eastAsia="Times New Roman"/>
          <w:szCs w:val="24"/>
        </w:rPr>
        <w:t xml:space="preserve"> (2011</w:t>
      </w:r>
      <w:r w:rsidRPr="00B17778">
        <w:rPr>
          <w:rFonts w:eastAsia="Times New Roman"/>
          <w:szCs w:val="24"/>
        </w:rPr>
        <w:t>): 605-619.</w:t>
      </w:r>
    </w:p>
    <w:p w14:paraId="731CA6A2" w14:textId="77777777" w:rsidR="00A65C84" w:rsidRPr="00B17778" w:rsidRDefault="00A65C84" w:rsidP="00A65C84">
      <w:pPr>
        <w:jc w:val="both"/>
        <w:rPr>
          <w:rFonts w:eastAsia="Times New Roman"/>
          <w:szCs w:val="24"/>
        </w:rPr>
      </w:pPr>
    </w:p>
    <w:p w14:paraId="2D3186E5" w14:textId="441AF420" w:rsidR="00A65C84" w:rsidRPr="00B17778" w:rsidRDefault="00A65C84" w:rsidP="00A65C84">
      <w:pPr>
        <w:jc w:val="both"/>
        <w:rPr>
          <w:rFonts w:eastAsia="Times New Roman"/>
          <w:color w:val="000000"/>
          <w:szCs w:val="24"/>
        </w:rPr>
      </w:pPr>
      <w:r w:rsidRPr="00B17778">
        <w:rPr>
          <w:rFonts w:eastAsia="Times New Roman"/>
          <w:color w:val="000000"/>
          <w:szCs w:val="24"/>
        </w:rPr>
        <w:t xml:space="preserve">Imai, Kosuke, Luke Keele, and Dustin Tingley. "A </w:t>
      </w:r>
      <w:r w:rsidR="00EB2134">
        <w:rPr>
          <w:rFonts w:eastAsia="Times New Roman"/>
          <w:color w:val="000000"/>
          <w:szCs w:val="24"/>
        </w:rPr>
        <w:t>g</w:t>
      </w:r>
      <w:r w:rsidRPr="00B17778">
        <w:rPr>
          <w:rFonts w:eastAsia="Times New Roman"/>
          <w:color w:val="000000"/>
          <w:szCs w:val="24"/>
        </w:rPr>
        <w:t xml:space="preserve">eneral </w:t>
      </w:r>
      <w:r w:rsidR="00EB2134">
        <w:rPr>
          <w:rFonts w:eastAsia="Times New Roman"/>
          <w:color w:val="000000"/>
          <w:szCs w:val="24"/>
        </w:rPr>
        <w:t>a</w:t>
      </w:r>
      <w:r w:rsidRPr="00B17778">
        <w:rPr>
          <w:rFonts w:eastAsia="Times New Roman"/>
          <w:color w:val="000000"/>
          <w:szCs w:val="24"/>
        </w:rPr>
        <w:t xml:space="preserve">pproach to </w:t>
      </w:r>
      <w:r w:rsidR="00EB2134">
        <w:rPr>
          <w:rFonts w:eastAsia="Times New Roman"/>
          <w:color w:val="000000"/>
          <w:szCs w:val="24"/>
        </w:rPr>
        <w:t>c</w:t>
      </w:r>
      <w:r w:rsidRPr="00B17778">
        <w:rPr>
          <w:rFonts w:eastAsia="Times New Roman"/>
          <w:color w:val="000000"/>
          <w:szCs w:val="24"/>
        </w:rPr>
        <w:t xml:space="preserve">ausal </w:t>
      </w:r>
      <w:r w:rsidR="00EB2134">
        <w:rPr>
          <w:rFonts w:eastAsia="Times New Roman"/>
          <w:color w:val="000000"/>
          <w:szCs w:val="24"/>
        </w:rPr>
        <w:t>m</w:t>
      </w:r>
      <w:r w:rsidRPr="00B17778">
        <w:rPr>
          <w:rFonts w:eastAsia="Times New Roman"/>
          <w:color w:val="000000"/>
          <w:szCs w:val="24"/>
        </w:rPr>
        <w:t xml:space="preserve">ediation </w:t>
      </w:r>
    </w:p>
    <w:p w14:paraId="6010C459" w14:textId="7BAEFC40" w:rsidR="00A65C84" w:rsidRPr="00B17778" w:rsidRDefault="00EB2134" w:rsidP="005C4BFF">
      <w:pPr>
        <w:jc w:val="both"/>
        <w:rPr>
          <w:rFonts w:eastAsia="Times New Roman"/>
          <w:color w:val="000000"/>
          <w:szCs w:val="24"/>
        </w:rPr>
      </w:pPr>
      <w:r>
        <w:rPr>
          <w:rFonts w:eastAsia="Times New Roman"/>
          <w:color w:val="000000"/>
          <w:szCs w:val="24"/>
        </w:rPr>
        <w:t>a</w:t>
      </w:r>
      <w:r w:rsidR="00A65C84" w:rsidRPr="00B17778">
        <w:rPr>
          <w:rFonts w:eastAsia="Times New Roman"/>
          <w:color w:val="000000"/>
          <w:szCs w:val="24"/>
        </w:rPr>
        <w:t>nalysis." </w:t>
      </w:r>
      <w:r w:rsidR="00A65C84" w:rsidRPr="00B17778">
        <w:rPr>
          <w:rFonts w:eastAsia="Times New Roman"/>
          <w:i/>
          <w:iCs/>
          <w:color w:val="000000"/>
          <w:szCs w:val="24"/>
        </w:rPr>
        <w:t>Psychological Methods</w:t>
      </w:r>
      <w:r w:rsidR="00A65C84" w:rsidRPr="00B17778">
        <w:rPr>
          <w:rFonts w:eastAsia="Times New Roman"/>
          <w:color w:val="000000"/>
          <w:szCs w:val="24"/>
        </w:rPr>
        <w:t> 15</w:t>
      </w:r>
      <w:r>
        <w:rPr>
          <w:rFonts w:eastAsia="Times New Roman"/>
          <w:color w:val="000000"/>
          <w:szCs w:val="24"/>
        </w:rPr>
        <w:t xml:space="preserve">, no. </w:t>
      </w:r>
      <w:r w:rsidR="00A65C84" w:rsidRPr="00B17778">
        <w:rPr>
          <w:rFonts w:eastAsia="Times New Roman"/>
          <w:color w:val="000000"/>
          <w:szCs w:val="24"/>
        </w:rPr>
        <w:t>4</w:t>
      </w:r>
      <w:r>
        <w:rPr>
          <w:rFonts w:eastAsia="Times New Roman"/>
          <w:color w:val="000000"/>
          <w:szCs w:val="24"/>
        </w:rPr>
        <w:t xml:space="preserve"> (2010</w:t>
      </w:r>
      <w:r w:rsidR="00A65C84" w:rsidRPr="00B17778">
        <w:rPr>
          <w:rFonts w:eastAsia="Times New Roman"/>
          <w:color w:val="000000"/>
          <w:szCs w:val="24"/>
        </w:rPr>
        <w:t>): 309-334.</w:t>
      </w:r>
    </w:p>
    <w:p w14:paraId="7E497D45" w14:textId="77777777" w:rsidR="00A65C84" w:rsidRDefault="00A65C84"/>
    <w:p w14:paraId="6457B255" w14:textId="77777777" w:rsidR="00201DA4" w:rsidRDefault="00201DA4"/>
    <w:p w14:paraId="136140DF" w14:textId="77777777" w:rsidR="00201DA4" w:rsidRDefault="00201DA4"/>
    <w:p w14:paraId="15026443" w14:textId="77777777" w:rsidR="00201DA4" w:rsidRDefault="00201DA4"/>
    <w:p w14:paraId="17CD0920" w14:textId="77777777" w:rsidR="00201DA4" w:rsidRDefault="00201DA4"/>
    <w:p w14:paraId="2FE3DF9A" w14:textId="77777777" w:rsidR="00201DA4" w:rsidRDefault="00201DA4"/>
    <w:p w14:paraId="5405DBA7" w14:textId="77777777" w:rsidR="00201DA4" w:rsidRDefault="00201DA4"/>
    <w:p w14:paraId="7FC88528" w14:textId="77777777" w:rsidR="00201DA4" w:rsidRDefault="00201DA4"/>
    <w:p w14:paraId="4AA95A86" w14:textId="77777777" w:rsidR="00201DA4" w:rsidRDefault="00201DA4"/>
    <w:p w14:paraId="5E029E6B" w14:textId="77777777" w:rsidR="00201DA4" w:rsidRDefault="00201DA4"/>
    <w:p w14:paraId="2584639C" w14:textId="26CFC39E" w:rsidR="00201DA4" w:rsidRDefault="00201DA4"/>
    <w:p w14:paraId="0B903D92" w14:textId="53840C45" w:rsidR="00A83759" w:rsidRDefault="00A83759"/>
    <w:p w14:paraId="0BD78903" w14:textId="04436EEA" w:rsidR="00A83759" w:rsidRDefault="00A83759"/>
    <w:p w14:paraId="2A02BC6F" w14:textId="4603B55B" w:rsidR="00D6151B" w:rsidRDefault="00D6151B"/>
    <w:p w14:paraId="17514565" w14:textId="3E399787" w:rsidR="00D6151B" w:rsidRPr="00E03E53" w:rsidRDefault="00E03E53" w:rsidP="00E03E53">
      <w:pPr>
        <w:pStyle w:val="Heading2"/>
        <w:rPr>
          <w:rFonts w:ascii="Times New Roman" w:hAnsi="Times New Roman" w:cs="Times New Roman"/>
          <w:sz w:val="24"/>
          <w:szCs w:val="24"/>
        </w:rPr>
      </w:pPr>
      <w:bookmarkStart w:id="35" w:name="_Toc135996061"/>
      <w:bookmarkStart w:id="36" w:name="_Hlk135903379"/>
      <w:r w:rsidRPr="00E03E53">
        <w:rPr>
          <w:rFonts w:ascii="Times New Roman" w:hAnsi="Times New Roman" w:cs="Times New Roman"/>
          <w:sz w:val="24"/>
          <w:szCs w:val="24"/>
        </w:rPr>
        <w:lastRenderedPageBreak/>
        <w:t xml:space="preserve">Mediation Analysis with </w:t>
      </w:r>
      <w:r w:rsidR="00E5710D" w:rsidRPr="00E03E53">
        <w:rPr>
          <w:rFonts w:ascii="Times New Roman" w:hAnsi="Times New Roman" w:cs="Times New Roman"/>
          <w:sz w:val="24"/>
          <w:szCs w:val="24"/>
        </w:rPr>
        <w:t xml:space="preserve">Generalized </w:t>
      </w:r>
      <w:r w:rsidR="00D6151B" w:rsidRPr="00E03E53">
        <w:rPr>
          <w:rFonts w:ascii="Times New Roman" w:hAnsi="Times New Roman" w:cs="Times New Roman"/>
          <w:sz w:val="24"/>
          <w:szCs w:val="24"/>
        </w:rPr>
        <w:t>Structural Equation Modeling</w:t>
      </w:r>
      <w:r w:rsidR="00E5710D" w:rsidRPr="00E03E53">
        <w:rPr>
          <w:rFonts w:ascii="Times New Roman" w:hAnsi="Times New Roman" w:cs="Times New Roman"/>
          <w:sz w:val="24"/>
          <w:szCs w:val="24"/>
        </w:rPr>
        <w:t xml:space="preserve"> (GSEM)</w:t>
      </w:r>
      <w:bookmarkEnd w:id="35"/>
    </w:p>
    <w:bookmarkEnd w:id="36"/>
    <w:p w14:paraId="6EE6AFDB" w14:textId="22F561FE" w:rsidR="00E5710D" w:rsidRDefault="00E5710D"/>
    <w:p w14:paraId="39B0C037" w14:textId="23AEF10E" w:rsidR="007548D9" w:rsidRDefault="00E5710D" w:rsidP="00E5710D">
      <w:pPr>
        <w:jc w:val="both"/>
      </w:pPr>
      <w:r>
        <w:t xml:space="preserve">Below we conduct mediation analysis with </w:t>
      </w:r>
      <w:r w:rsidR="00960216">
        <w:t xml:space="preserve">the GSEM package in STATA </w:t>
      </w:r>
      <w:r>
        <w:t>using the following structural equations</w:t>
      </w:r>
      <w:r w:rsidR="00C60B66">
        <w:t xml:space="preserve"> with Maximum Likelihood estimation</w:t>
      </w:r>
      <w:r>
        <w:t xml:space="preserve">. </w:t>
      </w:r>
      <w:r w:rsidR="007548D9">
        <w:t xml:space="preserve">First, we examine direct effects of the election and partisanship on satisfaction with democracy. </w:t>
      </w:r>
      <w:r w:rsidR="00D04835">
        <w:t>The following shows the basic effects of the pre/post-election (wave) moderated by party id with interaction terms</w:t>
      </w:r>
      <w:r w:rsidR="00C60B66">
        <w:t xml:space="preserve"> and standard errors clustered by respondent ID</w:t>
      </w:r>
      <w:r w:rsidR="00D04835">
        <w:t xml:space="preserve">. </w:t>
      </w:r>
      <w:r w:rsidR="00C60B66">
        <w:t xml:space="preserve">Model </w:t>
      </w:r>
      <w:r w:rsidR="002A06CE">
        <w:t>0</w:t>
      </w:r>
      <w:r w:rsidR="00C60B66">
        <w:t xml:space="preserve"> shows that satisfaction with democracy increased among Democrats and declined among Republicans following the election relative to Independents. </w:t>
      </w:r>
      <w:r w:rsidR="002A06CE">
        <w:t>The second column</w:t>
      </w:r>
      <w:r w:rsidR="00C60B66">
        <w:t xml:space="preserve"> provides the variance associated with the error term for satisfaction with democracy.</w:t>
      </w:r>
    </w:p>
    <w:p w14:paraId="464B1D70" w14:textId="4AB53EEF" w:rsidR="00754126" w:rsidRDefault="00754126" w:rsidP="00E5710D">
      <w:pPr>
        <w:jc w:val="both"/>
      </w:pPr>
    </w:p>
    <w:p w14:paraId="263C2A39" w14:textId="44ABC00F" w:rsidR="00754126" w:rsidRDefault="00D04835" w:rsidP="00D94832">
      <w:r w:rsidRPr="00D04835">
        <w:rPr>
          <w:noProof/>
        </w:rPr>
        <w:drawing>
          <wp:inline distT="0" distB="0" distL="0" distR="0" wp14:anchorId="1833B7E7" wp14:editId="68E8AB71">
            <wp:extent cx="3790950" cy="3352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1795" t="7531" r="8625"/>
                    <a:stretch/>
                  </pic:blipFill>
                  <pic:spPr bwMode="auto">
                    <a:xfrm>
                      <a:off x="0" y="0"/>
                      <a:ext cx="3790950" cy="335280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CellMar>
          <w:left w:w="75" w:type="dxa"/>
          <w:right w:w="75" w:type="dxa"/>
        </w:tblCellMar>
        <w:tblLook w:val="0000" w:firstRow="0" w:lastRow="0" w:firstColumn="0" w:lastColumn="0" w:noHBand="0" w:noVBand="0"/>
      </w:tblPr>
      <w:tblGrid>
        <w:gridCol w:w="3569"/>
        <w:gridCol w:w="1284"/>
        <w:gridCol w:w="1123"/>
      </w:tblGrid>
      <w:tr w:rsidR="00D04835" w14:paraId="59C92607" w14:textId="77777777" w:rsidTr="001C6885">
        <w:trPr>
          <w:jc w:val="center"/>
        </w:trPr>
        <w:tc>
          <w:tcPr>
            <w:tcW w:w="0" w:type="auto"/>
            <w:tcBorders>
              <w:top w:val="single" w:sz="6" w:space="0" w:color="auto"/>
              <w:left w:val="nil"/>
              <w:bottom w:val="nil"/>
              <w:right w:val="nil"/>
            </w:tcBorders>
          </w:tcPr>
          <w:p w14:paraId="2AF5BF6C" w14:textId="77777777" w:rsidR="00D04835" w:rsidRDefault="00D04835" w:rsidP="001C6885">
            <w:pPr>
              <w:widowControl w:val="0"/>
              <w:autoSpaceDE w:val="0"/>
              <w:autoSpaceDN w:val="0"/>
              <w:adjustRightInd w:val="0"/>
              <w:rPr>
                <w:szCs w:val="24"/>
              </w:rPr>
            </w:pPr>
          </w:p>
        </w:tc>
        <w:tc>
          <w:tcPr>
            <w:tcW w:w="0" w:type="auto"/>
            <w:tcBorders>
              <w:top w:val="single" w:sz="6" w:space="0" w:color="auto"/>
              <w:left w:val="nil"/>
              <w:bottom w:val="nil"/>
              <w:right w:val="nil"/>
            </w:tcBorders>
          </w:tcPr>
          <w:p w14:paraId="30BD52E6" w14:textId="2AD5949D" w:rsidR="00D04835" w:rsidRDefault="00D04835" w:rsidP="001C6885">
            <w:pPr>
              <w:widowControl w:val="0"/>
              <w:autoSpaceDE w:val="0"/>
              <w:autoSpaceDN w:val="0"/>
              <w:adjustRightInd w:val="0"/>
              <w:rPr>
                <w:szCs w:val="24"/>
              </w:rPr>
            </w:pPr>
            <w:r>
              <w:rPr>
                <w:szCs w:val="24"/>
              </w:rPr>
              <w:t>(</w:t>
            </w:r>
            <w:r w:rsidR="002A06CE">
              <w:rPr>
                <w:szCs w:val="24"/>
              </w:rPr>
              <w:t>0</w:t>
            </w:r>
            <w:r>
              <w:rPr>
                <w:szCs w:val="24"/>
              </w:rPr>
              <w:t>)</w:t>
            </w:r>
          </w:p>
        </w:tc>
        <w:tc>
          <w:tcPr>
            <w:tcW w:w="0" w:type="auto"/>
            <w:tcBorders>
              <w:top w:val="single" w:sz="6" w:space="0" w:color="auto"/>
              <w:left w:val="nil"/>
              <w:bottom w:val="nil"/>
              <w:right w:val="nil"/>
            </w:tcBorders>
          </w:tcPr>
          <w:p w14:paraId="423A833A" w14:textId="525F22BF" w:rsidR="00D04835" w:rsidRDefault="002A06CE" w:rsidP="001C6885">
            <w:pPr>
              <w:widowControl w:val="0"/>
              <w:autoSpaceDE w:val="0"/>
              <w:autoSpaceDN w:val="0"/>
              <w:adjustRightInd w:val="0"/>
              <w:rPr>
                <w:szCs w:val="24"/>
              </w:rPr>
            </w:pPr>
            <w:r>
              <w:rPr>
                <w:szCs w:val="24"/>
              </w:rPr>
              <w:t>(variance)</w:t>
            </w:r>
          </w:p>
        </w:tc>
      </w:tr>
      <w:tr w:rsidR="00D04835" w14:paraId="7DF01246" w14:textId="77777777" w:rsidTr="001C6885">
        <w:trPr>
          <w:jc w:val="center"/>
        </w:trPr>
        <w:tc>
          <w:tcPr>
            <w:tcW w:w="0" w:type="auto"/>
            <w:tcBorders>
              <w:top w:val="nil"/>
              <w:left w:val="nil"/>
              <w:bottom w:val="single" w:sz="6" w:space="0" w:color="auto"/>
              <w:right w:val="nil"/>
            </w:tcBorders>
          </w:tcPr>
          <w:p w14:paraId="14C4D235" w14:textId="77777777" w:rsidR="00D04835" w:rsidRDefault="00D04835" w:rsidP="001C6885">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5DC0F1CD" w14:textId="77777777" w:rsidR="00D04835" w:rsidRDefault="00D04835" w:rsidP="001C6885">
            <w:pPr>
              <w:widowControl w:val="0"/>
              <w:autoSpaceDE w:val="0"/>
              <w:autoSpaceDN w:val="0"/>
              <w:adjustRightInd w:val="0"/>
              <w:rPr>
                <w:szCs w:val="24"/>
              </w:rPr>
            </w:pPr>
            <w:r>
              <w:rPr>
                <w:szCs w:val="24"/>
              </w:rPr>
              <w:t>Satisfaction</w:t>
            </w:r>
          </w:p>
          <w:p w14:paraId="4E09284D" w14:textId="77777777" w:rsidR="00D04835" w:rsidRDefault="00D04835" w:rsidP="001C6885">
            <w:pPr>
              <w:widowControl w:val="0"/>
              <w:autoSpaceDE w:val="0"/>
              <w:autoSpaceDN w:val="0"/>
              <w:adjustRightInd w:val="0"/>
              <w:rPr>
                <w:szCs w:val="24"/>
              </w:rPr>
            </w:pPr>
            <w:r>
              <w:rPr>
                <w:szCs w:val="24"/>
              </w:rPr>
              <w:t xml:space="preserve">With </w:t>
            </w:r>
          </w:p>
          <w:p w14:paraId="505C0237" w14:textId="77777777" w:rsidR="00D04835" w:rsidRDefault="00D04835" w:rsidP="001C6885">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0FA667FD" w14:textId="463F6184" w:rsidR="00D04835" w:rsidRDefault="00D04835" w:rsidP="001C6885">
            <w:pPr>
              <w:widowControl w:val="0"/>
              <w:autoSpaceDE w:val="0"/>
              <w:autoSpaceDN w:val="0"/>
              <w:adjustRightInd w:val="0"/>
              <w:rPr>
                <w:szCs w:val="24"/>
              </w:rPr>
            </w:pPr>
          </w:p>
        </w:tc>
      </w:tr>
      <w:tr w:rsidR="00D04835" w14:paraId="1C8641C4" w14:textId="77777777" w:rsidTr="001C6885">
        <w:trPr>
          <w:jc w:val="center"/>
        </w:trPr>
        <w:tc>
          <w:tcPr>
            <w:tcW w:w="0" w:type="auto"/>
            <w:tcBorders>
              <w:top w:val="nil"/>
              <w:left w:val="nil"/>
              <w:bottom w:val="nil"/>
              <w:right w:val="nil"/>
            </w:tcBorders>
          </w:tcPr>
          <w:p w14:paraId="7DF9FE90" w14:textId="77777777" w:rsidR="00D04835" w:rsidRDefault="00D04835" w:rsidP="001C6885">
            <w:pPr>
              <w:widowControl w:val="0"/>
              <w:autoSpaceDE w:val="0"/>
              <w:autoSpaceDN w:val="0"/>
              <w:adjustRightInd w:val="0"/>
              <w:rPr>
                <w:szCs w:val="24"/>
              </w:rPr>
            </w:pPr>
          </w:p>
        </w:tc>
        <w:tc>
          <w:tcPr>
            <w:tcW w:w="0" w:type="auto"/>
            <w:tcBorders>
              <w:top w:val="nil"/>
              <w:left w:val="nil"/>
              <w:bottom w:val="nil"/>
              <w:right w:val="nil"/>
            </w:tcBorders>
          </w:tcPr>
          <w:p w14:paraId="7AA7D352" w14:textId="77777777" w:rsidR="00D04835" w:rsidRDefault="00D04835" w:rsidP="001C6885">
            <w:pPr>
              <w:widowControl w:val="0"/>
              <w:autoSpaceDE w:val="0"/>
              <w:autoSpaceDN w:val="0"/>
              <w:adjustRightInd w:val="0"/>
              <w:rPr>
                <w:szCs w:val="24"/>
              </w:rPr>
            </w:pPr>
          </w:p>
        </w:tc>
        <w:tc>
          <w:tcPr>
            <w:tcW w:w="0" w:type="auto"/>
            <w:tcBorders>
              <w:top w:val="nil"/>
              <w:left w:val="nil"/>
              <w:bottom w:val="nil"/>
              <w:right w:val="nil"/>
            </w:tcBorders>
          </w:tcPr>
          <w:p w14:paraId="340AC722" w14:textId="77777777" w:rsidR="00D04835" w:rsidRDefault="00D04835" w:rsidP="001C6885">
            <w:pPr>
              <w:widowControl w:val="0"/>
              <w:autoSpaceDE w:val="0"/>
              <w:autoSpaceDN w:val="0"/>
              <w:adjustRightInd w:val="0"/>
              <w:rPr>
                <w:szCs w:val="24"/>
              </w:rPr>
            </w:pPr>
          </w:p>
        </w:tc>
      </w:tr>
      <w:tr w:rsidR="00C60B66" w14:paraId="721185BB" w14:textId="77777777" w:rsidTr="001C6885">
        <w:trPr>
          <w:jc w:val="center"/>
        </w:trPr>
        <w:tc>
          <w:tcPr>
            <w:tcW w:w="0" w:type="auto"/>
            <w:tcBorders>
              <w:top w:val="nil"/>
              <w:left w:val="nil"/>
              <w:bottom w:val="nil"/>
              <w:right w:val="nil"/>
            </w:tcBorders>
          </w:tcPr>
          <w:p w14:paraId="6595AA95" w14:textId="77777777" w:rsidR="00C60B66" w:rsidRDefault="00C60B66" w:rsidP="00C60B66">
            <w:pPr>
              <w:widowControl w:val="0"/>
              <w:autoSpaceDE w:val="0"/>
              <w:autoSpaceDN w:val="0"/>
              <w:adjustRightInd w:val="0"/>
              <w:rPr>
                <w:szCs w:val="24"/>
              </w:rPr>
            </w:pPr>
            <w:r>
              <w:rPr>
                <w:szCs w:val="24"/>
              </w:rPr>
              <w:t>Democrat (pre-election)</w:t>
            </w:r>
          </w:p>
        </w:tc>
        <w:tc>
          <w:tcPr>
            <w:tcW w:w="0" w:type="auto"/>
            <w:tcBorders>
              <w:top w:val="nil"/>
              <w:left w:val="nil"/>
              <w:bottom w:val="nil"/>
              <w:right w:val="nil"/>
            </w:tcBorders>
          </w:tcPr>
          <w:p w14:paraId="39BE00AD" w14:textId="10FF35C3" w:rsidR="00C60B66" w:rsidRDefault="00C60B66" w:rsidP="00C60B66">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310D9B74" w14:textId="77777777" w:rsidR="00C60B66" w:rsidRDefault="00C60B66" w:rsidP="00C60B66">
            <w:pPr>
              <w:widowControl w:val="0"/>
              <w:autoSpaceDE w:val="0"/>
              <w:autoSpaceDN w:val="0"/>
              <w:adjustRightInd w:val="0"/>
              <w:rPr>
                <w:szCs w:val="24"/>
              </w:rPr>
            </w:pPr>
          </w:p>
        </w:tc>
      </w:tr>
      <w:tr w:rsidR="00C60B66" w14:paraId="497AC061" w14:textId="77777777" w:rsidTr="001C6885">
        <w:trPr>
          <w:jc w:val="center"/>
        </w:trPr>
        <w:tc>
          <w:tcPr>
            <w:tcW w:w="0" w:type="auto"/>
            <w:tcBorders>
              <w:top w:val="nil"/>
              <w:left w:val="nil"/>
              <w:bottom w:val="nil"/>
              <w:right w:val="nil"/>
            </w:tcBorders>
          </w:tcPr>
          <w:p w14:paraId="254459E9"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4A3A069A" w14:textId="29BE3303" w:rsidR="00C60B66" w:rsidRDefault="00C60B66" w:rsidP="00C60B66">
            <w:pPr>
              <w:widowControl w:val="0"/>
              <w:autoSpaceDE w:val="0"/>
              <w:autoSpaceDN w:val="0"/>
              <w:adjustRightInd w:val="0"/>
              <w:rPr>
                <w:szCs w:val="24"/>
              </w:rPr>
            </w:pPr>
            <w:r>
              <w:rPr>
                <w:szCs w:val="24"/>
              </w:rPr>
              <w:t>(0.0954)</w:t>
            </w:r>
          </w:p>
        </w:tc>
        <w:tc>
          <w:tcPr>
            <w:tcW w:w="0" w:type="auto"/>
            <w:tcBorders>
              <w:top w:val="nil"/>
              <w:left w:val="nil"/>
              <w:bottom w:val="nil"/>
              <w:right w:val="nil"/>
            </w:tcBorders>
          </w:tcPr>
          <w:p w14:paraId="212FFFF3" w14:textId="77777777" w:rsidR="00C60B66" w:rsidRDefault="00C60B66" w:rsidP="00C60B66">
            <w:pPr>
              <w:widowControl w:val="0"/>
              <w:autoSpaceDE w:val="0"/>
              <w:autoSpaceDN w:val="0"/>
              <w:adjustRightInd w:val="0"/>
              <w:rPr>
                <w:szCs w:val="24"/>
              </w:rPr>
            </w:pPr>
          </w:p>
        </w:tc>
      </w:tr>
      <w:tr w:rsidR="00C60B66" w14:paraId="14B20B7F" w14:textId="77777777" w:rsidTr="001C6885">
        <w:trPr>
          <w:jc w:val="center"/>
        </w:trPr>
        <w:tc>
          <w:tcPr>
            <w:tcW w:w="0" w:type="auto"/>
            <w:tcBorders>
              <w:top w:val="nil"/>
              <w:left w:val="nil"/>
              <w:bottom w:val="nil"/>
              <w:right w:val="nil"/>
            </w:tcBorders>
          </w:tcPr>
          <w:p w14:paraId="05331E70" w14:textId="77777777" w:rsidR="00C60B66" w:rsidRDefault="00C60B66" w:rsidP="00C60B66">
            <w:pPr>
              <w:widowControl w:val="0"/>
              <w:autoSpaceDE w:val="0"/>
              <w:autoSpaceDN w:val="0"/>
              <w:adjustRightInd w:val="0"/>
              <w:rPr>
                <w:szCs w:val="24"/>
              </w:rPr>
            </w:pPr>
            <w:r>
              <w:rPr>
                <w:szCs w:val="24"/>
              </w:rPr>
              <w:t>Republicans (pre-election)</w:t>
            </w:r>
          </w:p>
        </w:tc>
        <w:tc>
          <w:tcPr>
            <w:tcW w:w="0" w:type="auto"/>
            <w:tcBorders>
              <w:top w:val="nil"/>
              <w:left w:val="nil"/>
              <w:bottom w:val="nil"/>
              <w:right w:val="nil"/>
            </w:tcBorders>
          </w:tcPr>
          <w:p w14:paraId="15234FF5" w14:textId="00B7C446" w:rsidR="00C60B66" w:rsidRDefault="00C60B66" w:rsidP="00C60B66">
            <w:pPr>
              <w:widowControl w:val="0"/>
              <w:autoSpaceDE w:val="0"/>
              <w:autoSpaceDN w:val="0"/>
              <w:adjustRightInd w:val="0"/>
              <w:rPr>
                <w:szCs w:val="24"/>
              </w:rPr>
            </w:pPr>
            <w:r>
              <w:rPr>
                <w:szCs w:val="24"/>
              </w:rPr>
              <w:t>0.439***</w:t>
            </w:r>
          </w:p>
        </w:tc>
        <w:tc>
          <w:tcPr>
            <w:tcW w:w="0" w:type="auto"/>
            <w:tcBorders>
              <w:top w:val="nil"/>
              <w:left w:val="nil"/>
              <w:bottom w:val="nil"/>
              <w:right w:val="nil"/>
            </w:tcBorders>
          </w:tcPr>
          <w:p w14:paraId="1E49EA66" w14:textId="77777777" w:rsidR="00C60B66" w:rsidRDefault="00C60B66" w:rsidP="00C60B66">
            <w:pPr>
              <w:widowControl w:val="0"/>
              <w:autoSpaceDE w:val="0"/>
              <w:autoSpaceDN w:val="0"/>
              <w:adjustRightInd w:val="0"/>
              <w:rPr>
                <w:szCs w:val="24"/>
              </w:rPr>
            </w:pPr>
          </w:p>
        </w:tc>
      </w:tr>
      <w:tr w:rsidR="00C60B66" w14:paraId="3FB0C221" w14:textId="77777777" w:rsidTr="001C6885">
        <w:trPr>
          <w:jc w:val="center"/>
        </w:trPr>
        <w:tc>
          <w:tcPr>
            <w:tcW w:w="0" w:type="auto"/>
            <w:tcBorders>
              <w:top w:val="nil"/>
              <w:left w:val="nil"/>
              <w:bottom w:val="nil"/>
              <w:right w:val="nil"/>
            </w:tcBorders>
          </w:tcPr>
          <w:p w14:paraId="0D6FC2B5"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138D5CBE" w14:textId="24F15E2A" w:rsidR="00C60B66" w:rsidRDefault="00C60B66" w:rsidP="00C60B66">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19B13E53" w14:textId="77777777" w:rsidR="00C60B66" w:rsidRDefault="00C60B66" w:rsidP="00C60B66">
            <w:pPr>
              <w:widowControl w:val="0"/>
              <w:autoSpaceDE w:val="0"/>
              <w:autoSpaceDN w:val="0"/>
              <w:adjustRightInd w:val="0"/>
              <w:rPr>
                <w:szCs w:val="24"/>
              </w:rPr>
            </w:pPr>
          </w:p>
        </w:tc>
      </w:tr>
      <w:tr w:rsidR="00C60B66" w14:paraId="124CA879" w14:textId="77777777" w:rsidTr="001C6885">
        <w:trPr>
          <w:jc w:val="center"/>
        </w:trPr>
        <w:tc>
          <w:tcPr>
            <w:tcW w:w="0" w:type="auto"/>
            <w:tcBorders>
              <w:top w:val="nil"/>
              <w:left w:val="nil"/>
              <w:bottom w:val="nil"/>
              <w:right w:val="nil"/>
            </w:tcBorders>
          </w:tcPr>
          <w:p w14:paraId="7B144CDE" w14:textId="77777777" w:rsidR="00C60B66" w:rsidRDefault="00C60B66" w:rsidP="00C60B66">
            <w:pPr>
              <w:widowControl w:val="0"/>
              <w:autoSpaceDE w:val="0"/>
              <w:autoSpaceDN w:val="0"/>
              <w:adjustRightInd w:val="0"/>
              <w:rPr>
                <w:szCs w:val="24"/>
              </w:rPr>
            </w:pPr>
            <w:r>
              <w:rPr>
                <w:szCs w:val="24"/>
              </w:rPr>
              <w:t>Democrat (post-election)</w:t>
            </w:r>
          </w:p>
        </w:tc>
        <w:tc>
          <w:tcPr>
            <w:tcW w:w="0" w:type="auto"/>
            <w:tcBorders>
              <w:top w:val="nil"/>
              <w:left w:val="nil"/>
              <w:bottom w:val="nil"/>
              <w:right w:val="nil"/>
            </w:tcBorders>
          </w:tcPr>
          <w:p w14:paraId="54D5DB88" w14:textId="5AB63598" w:rsidR="00C60B66" w:rsidRDefault="00C60B66" w:rsidP="00C60B66">
            <w:pPr>
              <w:widowControl w:val="0"/>
              <w:autoSpaceDE w:val="0"/>
              <w:autoSpaceDN w:val="0"/>
              <w:adjustRightInd w:val="0"/>
              <w:rPr>
                <w:szCs w:val="24"/>
              </w:rPr>
            </w:pPr>
            <w:r>
              <w:rPr>
                <w:szCs w:val="24"/>
              </w:rPr>
              <w:t>0.231***</w:t>
            </w:r>
          </w:p>
        </w:tc>
        <w:tc>
          <w:tcPr>
            <w:tcW w:w="0" w:type="auto"/>
            <w:tcBorders>
              <w:top w:val="nil"/>
              <w:left w:val="nil"/>
              <w:bottom w:val="nil"/>
              <w:right w:val="nil"/>
            </w:tcBorders>
          </w:tcPr>
          <w:p w14:paraId="120CDB7B" w14:textId="77777777" w:rsidR="00C60B66" w:rsidRDefault="00C60B66" w:rsidP="00C60B66">
            <w:pPr>
              <w:widowControl w:val="0"/>
              <w:autoSpaceDE w:val="0"/>
              <w:autoSpaceDN w:val="0"/>
              <w:adjustRightInd w:val="0"/>
              <w:rPr>
                <w:szCs w:val="24"/>
              </w:rPr>
            </w:pPr>
          </w:p>
        </w:tc>
      </w:tr>
      <w:tr w:rsidR="00C60B66" w14:paraId="2751C16F" w14:textId="77777777" w:rsidTr="001C6885">
        <w:trPr>
          <w:jc w:val="center"/>
        </w:trPr>
        <w:tc>
          <w:tcPr>
            <w:tcW w:w="0" w:type="auto"/>
            <w:tcBorders>
              <w:top w:val="nil"/>
              <w:left w:val="nil"/>
              <w:bottom w:val="nil"/>
              <w:right w:val="nil"/>
            </w:tcBorders>
          </w:tcPr>
          <w:p w14:paraId="21E7D292"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5585EFBF" w14:textId="1B32E060" w:rsidR="00C60B66" w:rsidRDefault="00C60B66" w:rsidP="00C60B66">
            <w:pPr>
              <w:widowControl w:val="0"/>
              <w:autoSpaceDE w:val="0"/>
              <w:autoSpaceDN w:val="0"/>
              <w:adjustRightInd w:val="0"/>
              <w:rPr>
                <w:szCs w:val="24"/>
              </w:rPr>
            </w:pPr>
            <w:r>
              <w:rPr>
                <w:szCs w:val="24"/>
              </w:rPr>
              <w:t>(0.0874)</w:t>
            </w:r>
          </w:p>
        </w:tc>
        <w:tc>
          <w:tcPr>
            <w:tcW w:w="0" w:type="auto"/>
            <w:tcBorders>
              <w:top w:val="nil"/>
              <w:left w:val="nil"/>
              <w:bottom w:val="nil"/>
              <w:right w:val="nil"/>
            </w:tcBorders>
          </w:tcPr>
          <w:p w14:paraId="3627937C" w14:textId="77777777" w:rsidR="00C60B66" w:rsidRDefault="00C60B66" w:rsidP="00C60B66">
            <w:pPr>
              <w:widowControl w:val="0"/>
              <w:autoSpaceDE w:val="0"/>
              <w:autoSpaceDN w:val="0"/>
              <w:adjustRightInd w:val="0"/>
              <w:rPr>
                <w:szCs w:val="24"/>
              </w:rPr>
            </w:pPr>
          </w:p>
        </w:tc>
      </w:tr>
      <w:tr w:rsidR="00C60B66" w14:paraId="71FD31CC" w14:textId="77777777" w:rsidTr="001C6885">
        <w:trPr>
          <w:jc w:val="center"/>
        </w:trPr>
        <w:tc>
          <w:tcPr>
            <w:tcW w:w="0" w:type="auto"/>
            <w:tcBorders>
              <w:top w:val="nil"/>
              <w:left w:val="nil"/>
              <w:bottom w:val="nil"/>
              <w:right w:val="nil"/>
            </w:tcBorders>
          </w:tcPr>
          <w:p w14:paraId="06767A72" w14:textId="77777777" w:rsidR="00C60B66" w:rsidRDefault="00C60B66" w:rsidP="00C60B66">
            <w:pPr>
              <w:widowControl w:val="0"/>
              <w:autoSpaceDE w:val="0"/>
              <w:autoSpaceDN w:val="0"/>
              <w:adjustRightInd w:val="0"/>
              <w:rPr>
                <w:szCs w:val="24"/>
              </w:rPr>
            </w:pPr>
            <w:r>
              <w:rPr>
                <w:szCs w:val="24"/>
              </w:rPr>
              <w:t>Republican (post-election)</w:t>
            </w:r>
          </w:p>
        </w:tc>
        <w:tc>
          <w:tcPr>
            <w:tcW w:w="0" w:type="auto"/>
            <w:tcBorders>
              <w:top w:val="nil"/>
              <w:left w:val="nil"/>
              <w:bottom w:val="nil"/>
              <w:right w:val="nil"/>
            </w:tcBorders>
          </w:tcPr>
          <w:p w14:paraId="0A4426F5" w14:textId="09D67E12" w:rsidR="00C60B66" w:rsidRDefault="00C60B66" w:rsidP="00C60B66">
            <w:pPr>
              <w:widowControl w:val="0"/>
              <w:autoSpaceDE w:val="0"/>
              <w:autoSpaceDN w:val="0"/>
              <w:adjustRightInd w:val="0"/>
              <w:rPr>
                <w:szCs w:val="24"/>
              </w:rPr>
            </w:pPr>
            <w:r>
              <w:rPr>
                <w:szCs w:val="24"/>
              </w:rPr>
              <w:t>-0.244**</w:t>
            </w:r>
          </w:p>
        </w:tc>
        <w:tc>
          <w:tcPr>
            <w:tcW w:w="0" w:type="auto"/>
            <w:tcBorders>
              <w:top w:val="nil"/>
              <w:left w:val="nil"/>
              <w:bottom w:val="nil"/>
              <w:right w:val="nil"/>
            </w:tcBorders>
          </w:tcPr>
          <w:p w14:paraId="426D30FD" w14:textId="77777777" w:rsidR="00C60B66" w:rsidRDefault="00C60B66" w:rsidP="00C60B66">
            <w:pPr>
              <w:widowControl w:val="0"/>
              <w:autoSpaceDE w:val="0"/>
              <w:autoSpaceDN w:val="0"/>
              <w:adjustRightInd w:val="0"/>
              <w:rPr>
                <w:szCs w:val="24"/>
              </w:rPr>
            </w:pPr>
          </w:p>
        </w:tc>
      </w:tr>
      <w:tr w:rsidR="00C60B66" w14:paraId="5DAEBC8F" w14:textId="77777777" w:rsidTr="001C6885">
        <w:trPr>
          <w:jc w:val="center"/>
        </w:trPr>
        <w:tc>
          <w:tcPr>
            <w:tcW w:w="0" w:type="auto"/>
            <w:tcBorders>
              <w:top w:val="nil"/>
              <w:left w:val="nil"/>
              <w:bottom w:val="nil"/>
              <w:right w:val="nil"/>
            </w:tcBorders>
          </w:tcPr>
          <w:p w14:paraId="196C61C9"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6DF02D77" w14:textId="04AF3F0D" w:rsidR="00C60B66" w:rsidRDefault="00C60B66" w:rsidP="00C60B66">
            <w:pPr>
              <w:widowControl w:val="0"/>
              <w:autoSpaceDE w:val="0"/>
              <w:autoSpaceDN w:val="0"/>
              <w:adjustRightInd w:val="0"/>
              <w:rPr>
                <w:szCs w:val="24"/>
              </w:rPr>
            </w:pPr>
            <w:r>
              <w:rPr>
                <w:szCs w:val="24"/>
              </w:rPr>
              <w:t>(0.0950)</w:t>
            </w:r>
          </w:p>
        </w:tc>
        <w:tc>
          <w:tcPr>
            <w:tcW w:w="0" w:type="auto"/>
            <w:tcBorders>
              <w:top w:val="nil"/>
              <w:left w:val="nil"/>
              <w:bottom w:val="nil"/>
              <w:right w:val="nil"/>
            </w:tcBorders>
          </w:tcPr>
          <w:p w14:paraId="46CA65C3" w14:textId="77777777" w:rsidR="00C60B66" w:rsidRDefault="00C60B66" w:rsidP="00C60B66">
            <w:pPr>
              <w:widowControl w:val="0"/>
              <w:autoSpaceDE w:val="0"/>
              <w:autoSpaceDN w:val="0"/>
              <w:adjustRightInd w:val="0"/>
              <w:rPr>
                <w:szCs w:val="24"/>
              </w:rPr>
            </w:pPr>
          </w:p>
        </w:tc>
      </w:tr>
      <w:tr w:rsidR="00C60B66" w14:paraId="51D7C0FC" w14:textId="77777777" w:rsidTr="001C6885">
        <w:trPr>
          <w:jc w:val="center"/>
        </w:trPr>
        <w:tc>
          <w:tcPr>
            <w:tcW w:w="0" w:type="auto"/>
            <w:tcBorders>
              <w:top w:val="nil"/>
              <w:left w:val="nil"/>
              <w:bottom w:val="nil"/>
              <w:right w:val="nil"/>
            </w:tcBorders>
          </w:tcPr>
          <w:p w14:paraId="1384A82C" w14:textId="77777777" w:rsidR="00C60B66" w:rsidRDefault="00C60B66" w:rsidP="00C60B66">
            <w:pPr>
              <w:widowControl w:val="0"/>
              <w:autoSpaceDE w:val="0"/>
              <w:autoSpaceDN w:val="0"/>
              <w:adjustRightInd w:val="0"/>
              <w:rPr>
                <w:szCs w:val="24"/>
              </w:rPr>
            </w:pPr>
            <w:r>
              <w:rPr>
                <w:szCs w:val="24"/>
              </w:rPr>
              <w:t>Independent (post-election)</w:t>
            </w:r>
          </w:p>
        </w:tc>
        <w:tc>
          <w:tcPr>
            <w:tcW w:w="0" w:type="auto"/>
            <w:tcBorders>
              <w:top w:val="nil"/>
              <w:left w:val="nil"/>
              <w:bottom w:val="nil"/>
              <w:right w:val="nil"/>
            </w:tcBorders>
          </w:tcPr>
          <w:p w14:paraId="63345AE0" w14:textId="52128647" w:rsidR="00C60B66" w:rsidRDefault="00C60B66" w:rsidP="00C60B66">
            <w:pPr>
              <w:widowControl w:val="0"/>
              <w:autoSpaceDE w:val="0"/>
              <w:autoSpaceDN w:val="0"/>
              <w:adjustRightInd w:val="0"/>
              <w:rPr>
                <w:szCs w:val="24"/>
              </w:rPr>
            </w:pPr>
            <w:r>
              <w:rPr>
                <w:szCs w:val="24"/>
              </w:rPr>
              <w:t>-0.00239</w:t>
            </w:r>
          </w:p>
        </w:tc>
        <w:tc>
          <w:tcPr>
            <w:tcW w:w="0" w:type="auto"/>
            <w:tcBorders>
              <w:top w:val="nil"/>
              <w:left w:val="nil"/>
              <w:bottom w:val="nil"/>
              <w:right w:val="nil"/>
            </w:tcBorders>
          </w:tcPr>
          <w:p w14:paraId="75943590" w14:textId="77777777" w:rsidR="00C60B66" w:rsidRDefault="00C60B66" w:rsidP="00C60B66">
            <w:pPr>
              <w:widowControl w:val="0"/>
              <w:autoSpaceDE w:val="0"/>
              <w:autoSpaceDN w:val="0"/>
              <w:adjustRightInd w:val="0"/>
              <w:rPr>
                <w:szCs w:val="24"/>
              </w:rPr>
            </w:pPr>
          </w:p>
        </w:tc>
      </w:tr>
      <w:tr w:rsidR="00C60B66" w14:paraId="35D61876" w14:textId="77777777" w:rsidTr="001C6885">
        <w:trPr>
          <w:jc w:val="center"/>
        </w:trPr>
        <w:tc>
          <w:tcPr>
            <w:tcW w:w="0" w:type="auto"/>
            <w:tcBorders>
              <w:top w:val="nil"/>
              <w:left w:val="nil"/>
              <w:bottom w:val="nil"/>
              <w:right w:val="nil"/>
            </w:tcBorders>
          </w:tcPr>
          <w:p w14:paraId="5D135E22"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4B0F2F58" w14:textId="2BB6203F" w:rsidR="00C60B66" w:rsidRDefault="00C60B66" w:rsidP="00C60B66">
            <w:pPr>
              <w:widowControl w:val="0"/>
              <w:autoSpaceDE w:val="0"/>
              <w:autoSpaceDN w:val="0"/>
              <w:adjustRightInd w:val="0"/>
              <w:rPr>
                <w:szCs w:val="24"/>
              </w:rPr>
            </w:pPr>
            <w:r>
              <w:rPr>
                <w:szCs w:val="24"/>
              </w:rPr>
              <w:t>(0.0663)</w:t>
            </w:r>
          </w:p>
        </w:tc>
        <w:tc>
          <w:tcPr>
            <w:tcW w:w="0" w:type="auto"/>
            <w:tcBorders>
              <w:top w:val="nil"/>
              <w:left w:val="nil"/>
              <w:bottom w:val="nil"/>
              <w:right w:val="nil"/>
            </w:tcBorders>
          </w:tcPr>
          <w:p w14:paraId="3126BAB9" w14:textId="77777777" w:rsidR="00C60B66" w:rsidRDefault="00C60B66" w:rsidP="00C60B66">
            <w:pPr>
              <w:widowControl w:val="0"/>
              <w:autoSpaceDE w:val="0"/>
              <w:autoSpaceDN w:val="0"/>
              <w:adjustRightInd w:val="0"/>
              <w:rPr>
                <w:szCs w:val="24"/>
              </w:rPr>
            </w:pPr>
          </w:p>
        </w:tc>
      </w:tr>
      <w:tr w:rsidR="00C60B66" w14:paraId="30E88EA8" w14:textId="77777777" w:rsidTr="001C6885">
        <w:trPr>
          <w:jc w:val="center"/>
        </w:trPr>
        <w:tc>
          <w:tcPr>
            <w:tcW w:w="0" w:type="auto"/>
            <w:tcBorders>
              <w:top w:val="nil"/>
              <w:left w:val="nil"/>
              <w:bottom w:val="nil"/>
              <w:right w:val="nil"/>
            </w:tcBorders>
          </w:tcPr>
          <w:p w14:paraId="266CDEAD" w14:textId="3EA651AA" w:rsidR="00C60B66" w:rsidRDefault="00C60B66" w:rsidP="00C60B66">
            <w:pPr>
              <w:widowControl w:val="0"/>
              <w:autoSpaceDE w:val="0"/>
              <w:autoSpaceDN w:val="0"/>
              <w:adjustRightInd w:val="0"/>
              <w:rPr>
                <w:szCs w:val="24"/>
              </w:rPr>
            </w:pPr>
            <w:r>
              <w:rPr>
                <w:szCs w:val="24"/>
              </w:rPr>
              <w:t>var(e.Satisfaction with Democracy)</w:t>
            </w:r>
          </w:p>
        </w:tc>
        <w:tc>
          <w:tcPr>
            <w:tcW w:w="0" w:type="auto"/>
            <w:tcBorders>
              <w:top w:val="nil"/>
              <w:left w:val="nil"/>
              <w:bottom w:val="nil"/>
              <w:right w:val="nil"/>
            </w:tcBorders>
          </w:tcPr>
          <w:p w14:paraId="39A75DB4"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4F169896" w14:textId="642289B0" w:rsidR="00C60B66" w:rsidRDefault="00C60B66" w:rsidP="00C60B66">
            <w:pPr>
              <w:widowControl w:val="0"/>
              <w:autoSpaceDE w:val="0"/>
              <w:autoSpaceDN w:val="0"/>
              <w:adjustRightInd w:val="0"/>
              <w:rPr>
                <w:szCs w:val="24"/>
              </w:rPr>
            </w:pPr>
            <w:r>
              <w:rPr>
                <w:szCs w:val="24"/>
              </w:rPr>
              <w:t>0.736***</w:t>
            </w:r>
          </w:p>
        </w:tc>
      </w:tr>
      <w:tr w:rsidR="00C60B66" w14:paraId="7EB7DBFE" w14:textId="77777777" w:rsidTr="001C6885">
        <w:trPr>
          <w:jc w:val="center"/>
        </w:trPr>
        <w:tc>
          <w:tcPr>
            <w:tcW w:w="0" w:type="auto"/>
            <w:tcBorders>
              <w:top w:val="nil"/>
              <w:left w:val="nil"/>
              <w:bottom w:val="nil"/>
              <w:right w:val="nil"/>
            </w:tcBorders>
          </w:tcPr>
          <w:p w14:paraId="64B5868A"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22F74F3A"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703A1155" w14:textId="215C3BDF" w:rsidR="00C60B66" w:rsidRDefault="00C60B66" w:rsidP="00C60B66">
            <w:pPr>
              <w:widowControl w:val="0"/>
              <w:autoSpaceDE w:val="0"/>
              <w:autoSpaceDN w:val="0"/>
              <w:adjustRightInd w:val="0"/>
              <w:rPr>
                <w:szCs w:val="24"/>
              </w:rPr>
            </w:pPr>
            <w:r>
              <w:rPr>
                <w:szCs w:val="24"/>
              </w:rPr>
              <w:t>(0.0320)</w:t>
            </w:r>
          </w:p>
        </w:tc>
      </w:tr>
      <w:tr w:rsidR="00C60B66" w14:paraId="75338EAA" w14:textId="77777777" w:rsidTr="001C6885">
        <w:trPr>
          <w:jc w:val="center"/>
        </w:trPr>
        <w:tc>
          <w:tcPr>
            <w:tcW w:w="0" w:type="auto"/>
            <w:tcBorders>
              <w:top w:val="nil"/>
              <w:left w:val="nil"/>
              <w:bottom w:val="nil"/>
              <w:right w:val="nil"/>
            </w:tcBorders>
          </w:tcPr>
          <w:p w14:paraId="3B0FF838" w14:textId="77777777" w:rsidR="00C60B66" w:rsidRDefault="00C60B66" w:rsidP="00C60B66">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6EB247A5" w14:textId="22E8D397" w:rsidR="00C60B66" w:rsidRDefault="00C60B66" w:rsidP="00C60B66">
            <w:pPr>
              <w:widowControl w:val="0"/>
              <w:autoSpaceDE w:val="0"/>
              <w:autoSpaceDN w:val="0"/>
              <w:adjustRightInd w:val="0"/>
              <w:rPr>
                <w:szCs w:val="24"/>
              </w:rPr>
            </w:pPr>
            <w:r>
              <w:rPr>
                <w:szCs w:val="24"/>
              </w:rPr>
              <w:t>2.350***</w:t>
            </w:r>
          </w:p>
        </w:tc>
        <w:tc>
          <w:tcPr>
            <w:tcW w:w="0" w:type="auto"/>
            <w:tcBorders>
              <w:top w:val="nil"/>
              <w:left w:val="nil"/>
              <w:bottom w:val="nil"/>
              <w:right w:val="nil"/>
            </w:tcBorders>
          </w:tcPr>
          <w:p w14:paraId="00165E7D" w14:textId="77777777" w:rsidR="00C60B66" w:rsidRDefault="00C60B66" w:rsidP="00C60B66">
            <w:pPr>
              <w:widowControl w:val="0"/>
              <w:autoSpaceDE w:val="0"/>
              <w:autoSpaceDN w:val="0"/>
              <w:adjustRightInd w:val="0"/>
              <w:rPr>
                <w:szCs w:val="24"/>
              </w:rPr>
            </w:pPr>
          </w:p>
        </w:tc>
      </w:tr>
      <w:tr w:rsidR="00C60B66" w14:paraId="19A2345E" w14:textId="77777777" w:rsidTr="001C6885">
        <w:trPr>
          <w:jc w:val="center"/>
        </w:trPr>
        <w:tc>
          <w:tcPr>
            <w:tcW w:w="0" w:type="auto"/>
            <w:tcBorders>
              <w:top w:val="nil"/>
              <w:left w:val="nil"/>
              <w:bottom w:val="nil"/>
              <w:right w:val="nil"/>
            </w:tcBorders>
          </w:tcPr>
          <w:p w14:paraId="55F504DF" w14:textId="77777777" w:rsidR="00C60B66" w:rsidRDefault="00C60B66" w:rsidP="00C60B66">
            <w:pPr>
              <w:widowControl w:val="0"/>
              <w:autoSpaceDE w:val="0"/>
              <w:autoSpaceDN w:val="0"/>
              <w:adjustRightInd w:val="0"/>
              <w:rPr>
                <w:szCs w:val="24"/>
              </w:rPr>
            </w:pPr>
          </w:p>
        </w:tc>
        <w:tc>
          <w:tcPr>
            <w:tcW w:w="0" w:type="auto"/>
            <w:tcBorders>
              <w:top w:val="nil"/>
              <w:left w:val="nil"/>
              <w:bottom w:val="nil"/>
              <w:right w:val="nil"/>
            </w:tcBorders>
          </w:tcPr>
          <w:p w14:paraId="33C8C2E4" w14:textId="72967409" w:rsidR="00C60B66" w:rsidRDefault="00C60B66" w:rsidP="00C60B66">
            <w:pPr>
              <w:widowControl w:val="0"/>
              <w:autoSpaceDE w:val="0"/>
              <w:autoSpaceDN w:val="0"/>
              <w:adjustRightInd w:val="0"/>
              <w:rPr>
                <w:szCs w:val="24"/>
              </w:rPr>
            </w:pPr>
            <w:r>
              <w:rPr>
                <w:szCs w:val="24"/>
              </w:rPr>
              <w:t>(0.124)</w:t>
            </w:r>
          </w:p>
        </w:tc>
        <w:tc>
          <w:tcPr>
            <w:tcW w:w="0" w:type="auto"/>
            <w:tcBorders>
              <w:top w:val="nil"/>
              <w:left w:val="nil"/>
              <w:bottom w:val="nil"/>
              <w:right w:val="nil"/>
            </w:tcBorders>
          </w:tcPr>
          <w:p w14:paraId="1A03AA1F" w14:textId="77777777" w:rsidR="00C60B66" w:rsidRDefault="00C60B66" w:rsidP="00C60B66">
            <w:pPr>
              <w:widowControl w:val="0"/>
              <w:autoSpaceDE w:val="0"/>
              <w:autoSpaceDN w:val="0"/>
              <w:adjustRightInd w:val="0"/>
              <w:rPr>
                <w:szCs w:val="24"/>
              </w:rPr>
            </w:pPr>
          </w:p>
        </w:tc>
      </w:tr>
      <w:tr w:rsidR="00C60B66" w14:paraId="6B8E8CFA" w14:textId="77777777" w:rsidTr="001C6885">
        <w:trPr>
          <w:jc w:val="center"/>
        </w:trPr>
        <w:tc>
          <w:tcPr>
            <w:tcW w:w="0" w:type="auto"/>
            <w:tcBorders>
              <w:top w:val="nil"/>
              <w:left w:val="nil"/>
              <w:bottom w:val="nil"/>
              <w:right w:val="nil"/>
            </w:tcBorders>
          </w:tcPr>
          <w:p w14:paraId="7EBFAA19" w14:textId="77777777" w:rsidR="00C60B66" w:rsidRDefault="00C60B66" w:rsidP="00C60B66">
            <w:pPr>
              <w:widowControl w:val="0"/>
              <w:autoSpaceDE w:val="0"/>
              <w:autoSpaceDN w:val="0"/>
              <w:adjustRightInd w:val="0"/>
              <w:rPr>
                <w:szCs w:val="24"/>
              </w:rPr>
            </w:pPr>
            <w:r>
              <w:rPr>
                <w:szCs w:val="24"/>
              </w:rPr>
              <w:t>Clusters</w:t>
            </w:r>
          </w:p>
        </w:tc>
        <w:tc>
          <w:tcPr>
            <w:tcW w:w="0" w:type="auto"/>
            <w:tcBorders>
              <w:top w:val="nil"/>
              <w:left w:val="nil"/>
              <w:bottom w:val="nil"/>
              <w:right w:val="nil"/>
            </w:tcBorders>
          </w:tcPr>
          <w:p w14:paraId="19ED8AE1" w14:textId="77777777" w:rsidR="00C60B66" w:rsidRDefault="00C60B66" w:rsidP="00C60B66">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539739BB" w14:textId="77777777" w:rsidR="00C60B66" w:rsidRDefault="00C60B66" w:rsidP="00C60B66">
            <w:pPr>
              <w:widowControl w:val="0"/>
              <w:autoSpaceDE w:val="0"/>
              <w:autoSpaceDN w:val="0"/>
              <w:adjustRightInd w:val="0"/>
              <w:rPr>
                <w:szCs w:val="24"/>
              </w:rPr>
            </w:pPr>
            <w:r>
              <w:rPr>
                <w:szCs w:val="24"/>
              </w:rPr>
              <w:t>504</w:t>
            </w:r>
          </w:p>
        </w:tc>
      </w:tr>
      <w:tr w:rsidR="00C60B66" w14:paraId="57F9C175" w14:textId="77777777" w:rsidTr="001C6885">
        <w:tblPrEx>
          <w:tblBorders>
            <w:bottom w:val="single" w:sz="6" w:space="0" w:color="auto"/>
          </w:tblBorders>
        </w:tblPrEx>
        <w:trPr>
          <w:jc w:val="center"/>
        </w:trPr>
        <w:tc>
          <w:tcPr>
            <w:tcW w:w="0" w:type="auto"/>
            <w:tcBorders>
              <w:top w:val="nil"/>
              <w:left w:val="nil"/>
              <w:bottom w:val="single" w:sz="6" w:space="0" w:color="auto"/>
              <w:right w:val="nil"/>
            </w:tcBorders>
          </w:tcPr>
          <w:p w14:paraId="56C34F0D" w14:textId="77777777" w:rsidR="00C60B66" w:rsidRDefault="00C60B66" w:rsidP="00C60B66">
            <w:pPr>
              <w:widowControl w:val="0"/>
              <w:autoSpaceDE w:val="0"/>
              <w:autoSpaceDN w:val="0"/>
              <w:adjustRightInd w:val="0"/>
              <w:rPr>
                <w:szCs w:val="24"/>
              </w:rPr>
            </w:pPr>
            <w:r>
              <w:rPr>
                <w:szCs w:val="24"/>
              </w:rPr>
              <w:t>Observations</w:t>
            </w:r>
          </w:p>
        </w:tc>
        <w:tc>
          <w:tcPr>
            <w:tcW w:w="0" w:type="auto"/>
            <w:tcBorders>
              <w:top w:val="nil"/>
              <w:left w:val="nil"/>
              <w:bottom w:val="single" w:sz="6" w:space="0" w:color="auto"/>
              <w:right w:val="nil"/>
            </w:tcBorders>
          </w:tcPr>
          <w:p w14:paraId="1DBC85DC" w14:textId="77777777" w:rsidR="00C60B66" w:rsidRDefault="00C60B66" w:rsidP="00C60B66">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25520E42" w14:textId="77777777" w:rsidR="00C60B66" w:rsidRDefault="00C60B66" w:rsidP="00C60B66">
            <w:pPr>
              <w:widowControl w:val="0"/>
              <w:autoSpaceDE w:val="0"/>
              <w:autoSpaceDN w:val="0"/>
              <w:adjustRightInd w:val="0"/>
              <w:rPr>
                <w:szCs w:val="24"/>
              </w:rPr>
            </w:pPr>
            <w:r>
              <w:rPr>
                <w:szCs w:val="24"/>
              </w:rPr>
              <w:t>1,006</w:t>
            </w:r>
          </w:p>
        </w:tc>
      </w:tr>
    </w:tbl>
    <w:p w14:paraId="237F8A49" w14:textId="77777777" w:rsidR="00D04835" w:rsidRDefault="00D04835" w:rsidP="00D04835">
      <w:pPr>
        <w:widowControl w:val="0"/>
        <w:autoSpaceDE w:val="0"/>
        <w:autoSpaceDN w:val="0"/>
        <w:adjustRightInd w:val="0"/>
        <w:rPr>
          <w:szCs w:val="24"/>
        </w:rPr>
      </w:pPr>
      <w:r>
        <w:rPr>
          <w:szCs w:val="24"/>
        </w:rPr>
        <w:t>Robust standard errors clustered by respondent ID in parentheses</w:t>
      </w:r>
    </w:p>
    <w:p w14:paraId="6EE8D1C2" w14:textId="77777777" w:rsidR="00D04835" w:rsidRDefault="00D04835" w:rsidP="00D04835">
      <w:pPr>
        <w:widowControl w:val="0"/>
        <w:autoSpaceDE w:val="0"/>
        <w:autoSpaceDN w:val="0"/>
        <w:adjustRightInd w:val="0"/>
        <w:rPr>
          <w:szCs w:val="24"/>
        </w:rPr>
      </w:pPr>
      <w:r>
        <w:rPr>
          <w:szCs w:val="24"/>
        </w:rPr>
        <w:t>*** p&lt;0.01, ** p&lt;0.05, * p&lt;0.1</w:t>
      </w:r>
    </w:p>
    <w:p w14:paraId="74C3E500" w14:textId="77777777" w:rsidR="00D04835" w:rsidRDefault="00D04835" w:rsidP="00D04835"/>
    <w:p w14:paraId="1AFA79A8" w14:textId="77777777" w:rsidR="007548D9" w:rsidRDefault="007548D9" w:rsidP="00E5710D">
      <w:pPr>
        <w:jc w:val="both"/>
      </w:pPr>
    </w:p>
    <w:p w14:paraId="3ABD0372" w14:textId="01897F9B" w:rsidR="00E5710D" w:rsidRDefault="007548D9" w:rsidP="00E5710D">
      <w:pPr>
        <w:jc w:val="both"/>
      </w:pPr>
      <w:r>
        <w:t xml:space="preserve">Next, we examine the indirect effects of the election and partisanship on satisfaction with democracy. </w:t>
      </w:r>
      <w:r w:rsidR="00E5710D">
        <w:t xml:space="preserve">We treat </w:t>
      </w:r>
      <w:r w:rsidR="007A3EC5">
        <w:t>pre/</w:t>
      </w:r>
      <w:r w:rsidR="00B90FB0">
        <w:t>post-electoral</w:t>
      </w:r>
      <w:r w:rsidR="00E5710D">
        <w:t xml:space="preserve"> wave effects and party ID as exogenous variables whose effects on satisfaction with democracy are mediated by endogenous institutional satisfaction variables (satisfaction with elections, belief that elections are free/fair, and satisfaction with the news media).</w:t>
      </w:r>
      <w:r w:rsidR="00960216">
        <w:t xml:space="preserve"> Unlike the SEM package in STATA, GSEM allows interaction terms between pre-post electoral effects and party ID. Standard errors are clustered by respondent ID.</w:t>
      </w:r>
      <w:r w:rsidR="00C60B66">
        <w:t xml:space="preserve"> </w:t>
      </w:r>
      <w:r w:rsidR="009C4418">
        <w:t xml:space="preserve">Model 1 shows the predicted effect of satisfaction with elections, belief in fairness of elections, and satisfaction with the news media on satisfaction with democracy. Models 2-4 show the predicted effect of exogenous variables (electoral effects and party ID with interaction terms) on the proposed mediators of democratic satisfaction. All decline for Republicans relative to Democrats after the election. Finally, </w:t>
      </w:r>
      <w:r w:rsidR="002A06CE">
        <w:t>column 5</w:t>
      </w:r>
      <w:r w:rsidR="009C4418">
        <w:t xml:space="preserve"> indicates the variance and covariance among endogenous predictors</w:t>
      </w:r>
      <w:r w:rsidR="005E75FF">
        <w:t xml:space="preserve"> and the outcome variable</w:t>
      </w:r>
      <w:r w:rsidR="009C4418">
        <w:t>.</w:t>
      </w:r>
    </w:p>
    <w:p w14:paraId="192AB9DF" w14:textId="1729695F" w:rsidR="00D6151B" w:rsidRDefault="00D6151B"/>
    <w:p w14:paraId="2ABC0E52" w14:textId="56CD88B7" w:rsidR="00D6151B" w:rsidRDefault="007A3EC5">
      <w:r w:rsidRPr="007A3EC5">
        <w:rPr>
          <w:noProof/>
        </w:rPr>
        <w:drawing>
          <wp:inline distT="0" distB="0" distL="0" distR="0" wp14:anchorId="67262E40" wp14:editId="26630CAD">
            <wp:extent cx="5486400"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15" t="347" r="575" b="7373"/>
                    <a:stretch/>
                  </pic:blipFill>
                  <pic:spPr bwMode="auto">
                    <a:xfrm>
                      <a:off x="0" y="0"/>
                      <a:ext cx="5486400" cy="3390900"/>
                    </a:xfrm>
                    <a:prstGeom prst="rect">
                      <a:avLst/>
                    </a:prstGeom>
                    <a:noFill/>
                    <a:ln>
                      <a:noFill/>
                    </a:ln>
                    <a:extLst>
                      <a:ext uri="{53640926-AAD7-44D8-BBD7-CCE9431645EC}">
                        <a14:shadowObscured xmlns:a14="http://schemas.microsoft.com/office/drawing/2010/main"/>
                      </a:ext>
                    </a:extLst>
                  </pic:spPr>
                </pic:pic>
              </a:graphicData>
            </a:graphic>
          </wp:inline>
        </w:drawing>
      </w:r>
    </w:p>
    <w:p w14:paraId="4D038495" w14:textId="5F13BF85" w:rsidR="00D6151B" w:rsidRDefault="00D6151B"/>
    <w:p w14:paraId="13A736C6" w14:textId="4105FD8B" w:rsidR="005E75FF" w:rsidRDefault="005E75FF"/>
    <w:p w14:paraId="1DDCA221" w14:textId="34447D4B" w:rsidR="00D94832" w:rsidRDefault="00D94832"/>
    <w:p w14:paraId="42876DA7" w14:textId="77777777" w:rsidR="00D94832" w:rsidRDefault="00D94832"/>
    <w:p w14:paraId="6E6C1455" w14:textId="77777777" w:rsidR="005E75FF" w:rsidRDefault="005E75FF"/>
    <w:tbl>
      <w:tblPr>
        <w:tblW w:w="0" w:type="auto"/>
        <w:jc w:val="center"/>
        <w:tblCellMar>
          <w:left w:w="75" w:type="dxa"/>
          <w:right w:w="75" w:type="dxa"/>
        </w:tblCellMar>
        <w:tblLook w:val="0000" w:firstRow="0" w:lastRow="0" w:firstColumn="0" w:lastColumn="0" w:noHBand="0" w:noVBand="0"/>
      </w:tblPr>
      <w:tblGrid>
        <w:gridCol w:w="2989"/>
        <w:gridCol w:w="1284"/>
        <w:gridCol w:w="1284"/>
        <w:gridCol w:w="1130"/>
        <w:gridCol w:w="1290"/>
        <w:gridCol w:w="1190"/>
      </w:tblGrid>
      <w:tr w:rsidR="00E5710D" w14:paraId="41FD3093" w14:textId="77777777" w:rsidTr="005C3380">
        <w:trPr>
          <w:jc w:val="center"/>
        </w:trPr>
        <w:tc>
          <w:tcPr>
            <w:tcW w:w="0" w:type="auto"/>
            <w:tcBorders>
              <w:top w:val="single" w:sz="6" w:space="0" w:color="auto"/>
              <w:left w:val="nil"/>
              <w:bottom w:val="nil"/>
              <w:right w:val="nil"/>
            </w:tcBorders>
          </w:tcPr>
          <w:p w14:paraId="62EE2F37" w14:textId="77777777" w:rsidR="00E5710D" w:rsidRDefault="00E5710D" w:rsidP="00E5710D">
            <w:pPr>
              <w:widowControl w:val="0"/>
              <w:autoSpaceDE w:val="0"/>
              <w:autoSpaceDN w:val="0"/>
              <w:adjustRightInd w:val="0"/>
              <w:rPr>
                <w:szCs w:val="24"/>
              </w:rPr>
            </w:pPr>
          </w:p>
        </w:tc>
        <w:tc>
          <w:tcPr>
            <w:tcW w:w="0" w:type="auto"/>
            <w:tcBorders>
              <w:top w:val="single" w:sz="6" w:space="0" w:color="auto"/>
              <w:left w:val="nil"/>
              <w:bottom w:val="nil"/>
              <w:right w:val="nil"/>
            </w:tcBorders>
          </w:tcPr>
          <w:p w14:paraId="669642B8" w14:textId="77777777" w:rsidR="00E5710D" w:rsidRDefault="00E5710D" w:rsidP="00E5710D">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35C528E1" w14:textId="74F472C1" w:rsidR="00E5710D" w:rsidRDefault="00E5710D" w:rsidP="00E5710D">
            <w:pPr>
              <w:widowControl w:val="0"/>
              <w:autoSpaceDE w:val="0"/>
              <w:autoSpaceDN w:val="0"/>
              <w:adjustRightInd w:val="0"/>
              <w:rPr>
                <w:szCs w:val="24"/>
              </w:rPr>
            </w:pPr>
            <w:r>
              <w:rPr>
                <w:szCs w:val="24"/>
              </w:rPr>
              <w:t>(2)</w:t>
            </w:r>
          </w:p>
        </w:tc>
        <w:tc>
          <w:tcPr>
            <w:tcW w:w="0" w:type="auto"/>
            <w:tcBorders>
              <w:top w:val="single" w:sz="6" w:space="0" w:color="auto"/>
              <w:left w:val="nil"/>
              <w:bottom w:val="nil"/>
              <w:right w:val="nil"/>
            </w:tcBorders>
          </w:tcPr>
          <w:p w14:paraId="148FAB57" w14:textId="0BCC7AAD" w:rsidR="00E5710D" w:rsidRDefault="00E5710D" w:rsidP="00E5710D">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67BE1262" w14:textId="68A81DE4" w:rsidR="00E5710D" w:rsidRDefault="00E5710D" w:rsidP="00E5710D">
            <w:pPr>
              <w:widowControl w:val="0"/>
              <w:autoSpaceDE w:val="0"/>
              <w:autoSpaceDN w:val="0"/>
              <w:adjustRightInd w:val="0"/>
              <w:rPr>
                <w:szCs w:val="24"/>
              </w:rPr>
            </w:pPr>
            <w:r>
              <w:rPr>
                <w:szCs w:val="24"/>
              </w:rPr>
              <w:t>(4)</w:t>
            </w:r>
          </w:p>
        </w:tc>
        <w:tc>
          <w:tcPr>
            <w:tcW w:w="0" w:type="auto"/>
            <w:tcBorders>
              <w:top w:val="single" w:sz="6" w:space="0" w:color="auto"/>
              <w:left w:val="nil"/>
              <w:bottom w:val="nil"/>
              <w:right w:val="nil"/>
            </w:tcBorders>
          </w:tcPr>
          <w:p w14:paraId="01D420DB" w14:textId="77777777" w:rsidR="00E5710D" w:rsidRDefault="00E5710D" w:rsidP="00E5710D">
            <w:pPr>
              <w:widowControl w:val="0"/>
              <w:autoSpaceDE w:val="0"/>
              <w:autoSpaceDN w:val="0"/>
              <w:adjustRightInd w:val="0"/>
              <w:rPr>
                <w:szCs w:val="24"/>
              </w:rPr>
            </w:pPr>
            <w:r>
              <w:rPr>
                <w:szCs w:val="24"/>
              </w:rPr>
              <w:t>(5)</w:t>
            </w:r>
          </w:p>
        </w:tc>
      </w:tr>
      <w:tr w:rsidR="00E5710D" w14:paraId="51B24094" w14:textId="77777777" w:rsidTr="005C3380">
        <w:trPr>
          <w:jc w:val="center"/>
        </w:trPr>
        <w:tc>
          <w:tcPr>
            <w:tcW w:w="0" w:type="auto"/>
            <w:tcBorders>
              <w:top w:val="nil"/>
              <w:left w:val="nil"/>
              <w:bottom w:val="single" w:sz="6" w:space="0" w:color="auto"/>
              <w:right w:val="nil"/>
            </w:tcBorders>
          </w:tcPr>
          <w:p w14:paraId="293D4807" w14:textId="77777777" w:rsidR="00E5710D" w:rsidRDefault="00E5710D" w:rsidP="00E5710D">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4806A407" w14:textId="77777777" w:rsidR="00E5710D" w:rsidRDefault="00E5710D" w:rsidP="00E5710D">
            <w:pPr>
              <w:widowControl w:val="0"/>
              <w:autoSpaceDE w:val="0"/>
              <w:autoSpaceDN w:val="0"/>
              <w:adjustRightInd w:val="0"/>
              <w:rPr>
                <w:szCs w:val="24"/>
              </w:rPr>
            </w:pPr>
            <w:r>
              <w:rPr>
                <w:szCs w:val="24"/>
              </w:rPr>
              <w:t>Satisfaction</w:t>
            </w:r>
          </w:p>
          <w:p w14:paraId="6F794FDE" w14:textId="77777777" w:rsidR="00E5710D" w:rsidRDefault="00E5710D" w:rsidP="00E5710D">
            <w:pPr>
              <w:widowControl w:val="0"/>
              <w:autoSpaceDE w:val="0"/>
              <w:autoSpaceDN w:val="0"/>
              <w:adjustRightInd w:val="0"/>
              <w:rPr>
                <w:szCs w:val="24"/>
              </w:rPr>
            </w:pPr>
            <w:r>
              <w:rPr>
                <w:szCs w:val="24"/>
              </w:rPr>
              <w:t xml:space="preserve">With </w:t>
            </w:r>
          </w:p>
          <w:p w14:paraId="2F01101B" w14:textId="27C3108B" w:rsidR="00E5710D" w:rsidRDefault="00E5710D" w:rsidP="00E5710D">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29F6A8FE" w14:textId="77777777" w:rsidR="00E5710D" w:rsidRDefault="00E5710D" w:rsidP="00E5710D">
            <w:pPr>
              <w:widowControl w:val="0"/>
              <w:autoSpaceDE w:val="0"/>
              <w:autoSpaceDN w:val="0"/>
              <w:adjustRightInd w:val="0"/>
              <w:rPr>
                <w:szCs w:val="24"/>
              </w:rPr>
            </w:pPr>
            <w:r>
              <w:rPr>
                <w:szCs w:val="24"/>
              </w:rPr>
              <w:t xml:space="preserve">Satisfaction </w:t>
            </w:r>
          </w:p>
          <w:p w14:paraId="5CCD2316" w14:textId="4A1BDCE9" w:rsidR="00E5710D" w:rsidRDefault="00E5710D" w:rsidP="00E5710D">
            <w:pPr>
              <w:widowControl w:val="0"/>
              <w:autoSpaceDE w:val="0"/>
              <w:autoSpaceDN w:val="0"/>
              <w:adjustRightInd w:val="0"/>
              <w:rPr>
                <w:szCs w:val="24"/>
              </w:rPr>
            </w:pPr>
            <w:r>
              <w:rPr>
                <w:szCs w:val="24"/>
              </w:rPr>
              <w:t>with</w:t>
            </w:r>
          </w:p>
          <w:p w14:paraId="12B8B54F" w14:textId="4BA2C407" w:rsidR="00E5710D" w:rsidRDefault="00E5710D" w:rsidP="00E5710D">
            <w:pPr>
              <w:widowControl w:val="0"/>
              <w:autoSpaceDE w:val="0"/>
              <w:autoSpaceDN w:val="0"/>
              <w:adjustRightInd w:val="0"/>
              <w:rPr>
                <w:szCs w:val="24"/>
              </w:rPr>
            </w:pPr>
            <w:r>
              <w:rPr>
                <w:szCs w:val="24"/>
              </w:rPr>
              <w:t>Elections</w:t>
            </w:r>
          </w:p>
        </w:tc>
        <w:tc>
          <w:tcPr>
            <w:tcW w:w="0" w:type="auto"/>
            <w:tcBorders>
              <w:top w:val="nil"/>
              <w:left w:val="nil"/>
              <w:bottom w:val="single" w:sz="6" w:space="0" w:color="auto"/>
              <w:right w:val="nil"/>
            </w:tcBorders>
          </w:tcPr>
          <w:p w14:paraId="72E73764" w14:textId="77777777" w:rsidR="00E5710D" w:rsidRDefault="00E5710D" w:rsidP="00E5710D">
            <w:pPr>
              <w:widowControl w:val="0"/>
              <w:autoSpaceDE w:val="0"/>
              <w:autoSpaceDN w:val="0"/>
              <w:adjustRightInd w:val="0"/>
              <w:rPr>
                <w:szCs w:val="24"/>
              </w:rPr>
            </w:pPr>
            <w:r>
              <w:rPr>
                <w:szCs w:val="24"/>
              </w:rPr>
              <w:t>Elections</w:t>
            </w:r>
          </w:p>
          <w:p w14:paraId="2B44F2A9" w14:textId="77777777" w:rsidR="00E5710D" w:rsidRDefault="00E5710D" w:rsidP="00E5710D">
            <w:pPr>
              <w:widowControl w:val="0"/>
              <w:autoSpaceDE w:val="0"/>
              <w:autoSpaceDN w:val="0"/>
              <w:adjustRightInd w:val="0"/>
              <w:rPr>
                <w:szCs w:val="24"/>
              </w:rPr>
            </w:pPr>
            <w:r>
              <w:rPr>
                <w:szCs w:val="24"/>
              </w:rPr>
              <w:t>Free and</w:t>
            </w:r>
          </w:p>
          <w:p w14:paraId="14A2D3D7" w14:textId="0F1E16A3" w:rsidR="00E5710D" w:rsidRDefault="00E5710D" w:rsidP="00E5710D">
            <w:pPr>
              <w:widowControl w:val="0"/>
              <w:autoSpaceDE w:val="0"/>
              <w:autoSpaceDN w:val="0"/>
              <w:adjustRightInd w:val="0"/>
              <w:rPr>
                <w:szCs w:val="24"/>
              </w:rPr>
            </w:pPr>
            <w:r>
              <w:rPr>
                <w:szCs w:val="24"/>
              </w:rPr>
              <w:t>Fair</w:t>
            </w:r>
          </w:p>
        </w:tc>
        <w:tc>
          <w:tcPr>
            <w:tcW w:w="0" w:type="auto"/>
            <w:tcBorders>
              <w:top w:val="nil"/>
              <w:left w:val="nil"/>
              <w:bottom w:val="single" w:sz="6" w:space="0" w:color="auto"/>
              <w:right w:val="nil"/>
            </w:tcBorders>
          </w:tcPr>
          <w:p w14:paraId="553C4110" w14:textId="66ACF794" w:rsidR="00E5710D" w:rsidRDefault="00E5710D" w:rsidP="00E5710D">
            <w:pPr>
              <w:widowControl w:val="0"/>
              <w:autoSpaceDE w:val="0"/>
              <w:autoSpaceDN w:val="0"/>
              <w:adjustRightInd w:val="0"/>
              <w:rPr>
                <w:szCs w:val="24"/>
              </w:rPr>
            </w:pPr>
            <w:r>
              <w:rPr>
                <w:szCs w:val="24"/>
              </w:rPr>
              <w:t>Satisfaction</w:t>
            </w:r>
          </w:p>
          <w:p w14:paraId="20A922BA" w14:textId="4EFE3D31" w:rsidR="00E5710D" w:rsidRDefault="00E5710D" w:rsidP="00E5710D">
            <w:pPr>
              <w:widowControl w:val="0"/>
              <w:autoSpaceDE w:val="0"/>
              <w:autoSpaceDN w:val="0"/>
              <w:adjustRightInd w:val="0"/>
              <w:rPr>
                <w:szCs w:val="24"/>
              </w:rPr>
            </w:pPr>
            <w:r>
              <w:rPr>
                <w:szCs w:val="24"/>
              </w:rPr>
              <w:t xml:space="preserve">with </w:t>
            </w:r>
          </w:p>
          <w:p w14:paraId="5310482D" w14:textId="444FF2A1" w:rsidR="00E5710D" w:rsidRDefault="00E5710D" w:rsidP="00E5710D">
            <w:pPr>
              <w:widowControl w:val="0"/>
              <w:autoSpaceDE w:val="0"/>
              <w:autoSpaceDN w:val="0"/>
              <w:adjustRightInd w:val="0"/>
              <w:jc w:val="both"/>
              <w:rPr>
                <w:szCs w:val="24"/>
              </w:rPr>
            </w:pPr>
            <w:r>
              <w:rPr>
                <w:szCs w:val="24"/>
              </w:rPr>
              <w:t>news media</w:t>
            </w:r>
          </w:p>
        </w:tc>
        <w:tc>
          <w:tcPr>
            <w:tcW w:w="0" w:type="auto"/>
            <w:tcBorders>
              <w:top w:val="nil"/>
              <w:left w:val="nil"/>
              <w:bottom w:val="single" w:sz="6" w:space="0" w:color="auto"/>
              <w:right w:val="nil"/>
            </w:tcBorders>
          </w:tcPr>
          <w:p w14:paraId="2F2395A9" w14:textId="136B3E4D" w:rsidR="00E5710D" w:rsidRDefault="002A06CE" w:rsidP="00E5710D">
            <w:pPr>
              <w:widowControl w:val="0"/>
              <w:autoSpaceDE w:val="0"/>
              <w:autoSpaceDN w:val="0"/>
              <w:adjustRightInd w:val="0"/>
              <w:rPr>
                <w:szCs w:val="24"/>
              </w:rPr>
            </w:pPr>
            <w:r>
              <w:rPr>
                <w:szCs w:val="24"/>
              </w:rPr>
              <w:t>Variance</w:t>
            </w:r>
          </w:p>
          <w:p w14:paraId="32ADD432" w14:textId="54974659" w:rsidR="002A06CE" w:rsidRDefault="002A06CE" w:rsidP="00E5710D">
            <w:pPr>
              <w:widowControl w:val="0"/>
              <w:autoSpaceDE w:val="0"/>
              <w:autoSpaceDN w:val="0"/>
              <w:adjustRightInd w:val="0"/>
              <w:rPr>
                <w:szCs w:val="24"/>
              </w:rPr>
            </w:pPr>
            <w:r>
              <w:rPr>
                <w:szCs w:val="24"/>
              </w:rPr>
              <w:t>covariance</w:t>
            </w:r>
          </w:p>
        </w:tc>
      </w:tr>
      <w:tr w:rsidR="00E5710D" w14:paraId="5F533885" w14:textId="77777777" w:rsidTr="005C3380">
        <w:trPr>
          <w:jc w:val="center"/>
        </w:trPr>
        <w:tc>
          <w:tcPr>
            <w:tcW w:w="0" w:type="auto"/>
            <w:tcBorders>
              <w:top w:val="nil"/>
              <w:left w:val="nil"/>
              <w:bottom w:val="nil"/>
              <w:right w:val="nil"/>
            </w:tcBorders>
          </w:tcPr>
          <w:p w14:paraId="3E64535E"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9DF22AE"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4A1E976"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F33EA6C"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2863640" w14:textId="45A5A83C"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1DBFBAF" w14:textId="77777777" w:rsidR="00E5710D" w:rsidRDefault="00E5710D" w:rsidP="00E5710D">
            <w:pPr>
              <w:widowControl w:val="0"/>
              <w:autoSpaceDE w:val="0"/>
              <w:autoSpaceDN w:val="0"/>
              <w:adjustRightInd w:val="0"/>
              <w:rPr>
                <w:szCs w:val="24"/>
              </w:rPr>
            </w:pPr>
          </w:p>
        </w:tc>
      </w:tr>
      <w:tr w:rsidR="00E5710D" w14:paraId="443A5BD9" w14:textId="77777777" w:rsidTr="005C3380">
        <w:trPr>
          <w:jc w:val="center"/>
        </w:trPr>
        <w:tc>
          <w:tcPr>
            <w:tcW w:w="0" w:type="auto"/>
            <w:tcBorders>
              <w:top w:val="nil"/>
              <w:left w:val="nil"/>
              <w:bottom w:val="nil"/>
              <w:right w:val="nil"/>
            </w:tcBorders>
          </w:tcPr>
          <w:p w14:paraId="486C1CF8" w14:textId="04F2A1B8" w:rsidR="00E5710D" w:rsidRDefault="00E5710D" w:rsidP="00E5710D">
            <w:pPr>
              <w:widowControl w:val="0"/>
              <w:autoSpaceDE w:val="0"/>
              <w:autoSpaceDN w:val="0"/>
              <w:adjustRightInd w:val="0"/>
              <w:rPr>
                <w:szCs w:val="24"/>
              </w:rPr>
            </w:pPr>
            <w:r>
              <w:rPr>
                <w:szCs w:val="24"/>
              </w:rPr>
              <w:t>Democrat (pre-election)</w:t>
            </w:r>
          </w:p>
        </w:tc>
        <w:tc>
          <w:tcPr>
            <w:tcW w:w="0" w:type="auto"/>
            <w:tcBorders>
              <w:top w:val="nil"/>
              <w:left w:val="nil"/>
              <w:bottom w:val="nil"/>
              <w:right w:val="nil"/>
            </w:tcBorders>
          </w:tcPr>
          <w:p w14:paraId="76A036C0"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E5646A6" w14:textId="77777777" w:rsidR="00E5710D" w:rsidRDefault="00E5710D" w:rsidP="00E5710D">
            <w:pPr>
              <w:widowControl w:val="0"/>
              <w:autoSpaceDE w:val="0"/>
              <w:autoSpaceDN w:val="0"/>
              <w:adjustRightInd w:val="0"/>
              <w:rPr>
                <w:szCs w:val="24"/>
              </w:rPr>
            </w:pPr>
            <w:r>
              <w:rPr>
                <w:szCs w:val="24"/>
              </w:rPr>
              <w:t>0.177*</w:t>
            </w:r>
          </w:p>
        </w:tc>
        <w:tc>
          <w:tcPr>
            <w:tcW w:w="0" w:type="auto"/>
            <w:tcBorders>
              <w:top w:val="nil"/>
              <w:left w:val="nil"/>
              <w:bottom w:val="nil"/>
              <w:right w:val="nil"/>
            </w:tcBorders>
          </w:tcPr>
          <w:p w14:paraId="12E30B43" w14:textId="10572B82" w:rsidR="00E5710D" w:rsidRDefault="00E5710D" w:rsidP="00E5710D">
            <w:pPr>
              <w:widowControl w:val="0"/>
              <w:autoSpaceDE w:val="0"/>
              <w:autoSpaceDN w:val="0"/>
              <w:adjustRightInd w:val="0"/>
              <w:rPr>
                <w:szCs w:val="24"/>
              </w:rPr>
            </w:pPr>
            <w:r>
              <w:rPr>
                <w:szCs w:val="24"/>
              </w:rPr>
              <w:t>0.0801</w:t>
            </w:r>
          </w:p>
        </w:tc>
        <w:tc>
          <w:tcPr>
            <w:tcW w:w="0" w:type="auto"/>
            <w:tcBorders>
              <w:top w:val="nil"/>
              <w:left w:val="nil"/>
              <w:bottom w:val="nil"/>
              <w:right w:val="nil"/>
            </w:tcBorders>
          </w:tcPr>
          <w:p w14:paraId="2EE145AB" w14:textId="05B52F45" w:rsidR="00E5710D" w:rsidRDefault="00E5710D" w:rsidP="00E5710D">
            <w:pPr>
              <w:widowControl w:val="0"/>
              <w:autoSpaceDE w:val="0"/>
              <w:autoSpaceDN w:val="0"/>
              <w:adjustRightInd w:val="0"/>
              <w:rPr>
                <w:szCs w:val="24"/>
              </w:rPr>
            </w:pPr>
            <w:r>
              <w:rPr>
                <w:szCs w:val="24"/>
              </w:rPr>
              <w:t>0.728***</w:t>
            </w:r>
          </w:p>
        </w:tc>
        <w:tc>
          <w:tcPr>
            <w:tcW w:w="0" w:type="auto"/>
            <w:tcBorders>
              <w:top w:val="nil"/>
              <w:left w:val="nil"/>
              <w:bottom w:val="nil"/>
              <w:right w:val="nil"/>
            </w:tcBorders>
          </w:tcPr>
          <w:p w14:paraId="133A7229" w14:textId="77777777" w:rsidR="00E5710D" w:rsidRDefault="00E5710D" w:rsidP="00E5710D">
            <w:pPr>
              <w:widowControl w:val="0"/>
              <w:autoSpaceDE w:val="0"/>
              <w:autoSpaceDN w:val="0"/>
              <w:adjustRightInd w:val="0"/>
              <w:rPr>
                <w:szCs w:val="24"/>
              </w:rPr>
            </w:pPr>
          </w:p>
        </w:tc>
      </w:tr>
      <w:tr w:rsidR="00E5710D" w14:paraId="048A59CD" w14:textId="77777777" w:rsidTr="005C3380">
        <w:trPr>
          <w:jc w:val="center"/>
        </w:trPr>
        <w:tc>
          <w:tcPr>
            <w:tcW w:w="0" w:type="auto"/>
            <w:tcBorders>
              <w:top w:val="nil"/>
              <w:left w:val="nil"/>
              <w:bottom w:val="nil"/>
              <w:right w:val="nil"/>
            </w:tcBorders>
          </w:tcPr>
          <w:p w14:paraId="0DE25C37"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FF86F4A"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596C0B6" w14:textId="77777777" w:rsidR="00E5710D" w:rsidRDefault="00E5710D" w:rsidP="00E5710D">
            <w:pPr>
              <w:widowControl w:val="0"/>
              <w:autoSpaceDE w:val="0"/>
              <w:autoSpaceDN w:val="0"/>
              <w:adjustRightInd w:val="0"/>
              <w:rPr>
                <w:szCs w:val="24"/>
              </w:rPr>
            </w:pPr>
            <w:r>
              <w:rPr>
                <w:szCs w:val="24"/>
              </w:rPr>
              <w:t>(0.102)</w:t>
            </w:r>
          </w:p>
        </w:tc>
        <w:tc>
          <w:tcPr>
            <w:tcW w:w="0" w:type="auto"/>
            <w:tcBorders>
              <w:top w:val="nil"/>
              <w:left w:val="nil"/>
              <w:bottom w:val="nil"/>
              <w:right w:val="nil"/>
            </w:tcBorders>
          </w:tcPr>
          <w:p w14:paraId="7D8E70AF" w14:textId="7B2CC7DB" w:rsidR="00E5710D" w:rsidRDefault="00E5710D" w:rsidP="00E5710D">
            <w:pPr>
              <w:widowControl w:val="0"/>
              <w:autoSpaceDE w:val="0"/>
              <w:autoSpaceDN w:val="0"/>
              <w:adjustRightInd w:val="0"/>
              <w:rPr>
                <w:szCs w:val="24"/>
              </w:rPr>
            </w:pPr>
            <w:r>
              <w:rPr>
                <w:szCs w:val="24"/>
              </w:rPr>
              <w:t>(0.0961)</w:t>
            </w:r>
          </w:p>
        </w:tc>
        <w:tc>
          <w:tcPr>
            <w:tcW w:w="0" w:type="auto"/>
            <w:tcBorders>
              <w:top w:val="nil"/>
              <w:left w:val="nil"/>
              <w:bottom w:val="nil"/>
              <w:right w:val="nil"/>
            </w:tcBorders>
          </w:tcPr>
          <w:p w14:paraId="336C0725" w14:textId="2B33CEBA" w:rsidR="00E5710D" w:rsidRDefault="00E5710D" w:rsidP="00E5710D">
            <w:pPr>
              <w:widowControl w:val="0"/>
              <w:autoSpaceDE w:val="0"/>
              <w:autoSpaceDN w:val="0"/>
              <w:adjustRightInd w:val="0"/>
              <w:rPr>
                <w:szCs w:val="24"/>
              </w:rPr>
            </w:pPr>
            <w:r>
              <w:rPr>
                <w:szCs w:val="24"/>
              </w:rPr>
              <w:t>(0.101)</w:t>
            </w:r>
          </w:p>
        </w:tc>
        <w:tc>
          <w:tcPr>
            <w:tcW w:w="0" w:type="auto"/>
            <w:tcBorders>
              <w:top w:val="nil"/>
              <w:left w:val="nil"/>
              <w:bottom w:val="nil"/>
              <w:right w:val="nil"/>
            </w:tcBorders>
          </w:tcPr>
          <w:p w14:paraId="525AE830" w14:textId="77777777" w:rsidR="00E5710D" w:rsidRDefault="00E5710D" w:rsidP="00E5710D">
            <w:pPr>
              <w:widowControl w:val="0"/>
              <w:autoSpaceDE w:val="0"/>
              <w:autoSpaceDN w:val="0"/>
              <w:adjustRightInd w:val="0"/>
              <w:rPr>
                <w:szCs w:val="24"/>
              </w:rPr>
            </w:pPr>
          </w:p>
        </w:tc>
      </w:tr>
      <w:tr w:rsidR="00E5710D" w14:paraId="6DD28F69" w14:textId="77777777" w:rsidTr="005C3380">
        <w:trPr>
          <w:jc w:val="center"/>
        </w:trPr>
        <w:tc>
          <w:tcPr>
            <w:tcW w:w="0" w:type="auto"/>
            <w:tcBorders>
              <w:top w:val="nil"/>
              <w:left w:val="nil"/>
              <w:bottom w:val="nil"/>
              <w:right w:val="nil"/>
            </w:tcBorders>
          </w:tcPr>
          <w:p w14:paraId="4AA3B137" w14:textId="6DF9FBA6" w:rsidR="00E5710D" w:rsidRDefault="00E5710D" w:rsidP="00E5710D">
            <w:pPr>
              <w:widowControl w:val="0"/>
              <w:autoSpaceDE w:val="0"/>
              <w:autoSpaceDN w:val="0"/>
              <w:adjustRightInd w:val="0"/>
              <w:rPr>
                <w:szCs w:val="24"/>
              </w:rPr>
            </w:pPr>
            <w:r>
              <w:rPr>
                <w:szCs w:val="24"/>
              </w:rPr>
              <w:t>Republicans (pre-election)</w:t>
            </w:r>
          </w:p>
        </w:tc>
        <w:tc>
          <w:tcPr>
            <w:tcW w:w="0" w:type="auto"/>
            <w:tcBorders>
              <w:top w:val="nil"/>
              <w:left w:val="nil"/>
              <w:bottom w:val="nil"/>
              <w:right w:val="nil"/>
            </w:tcBorders>
          </w:tcPr>
          <w:p w14:paraId="04D2571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1CD0DC3" w14:textId="77777777" w:rsidR="00E5710D" w:rsidRDefault="00E5710D" w:rsidP="00E5710D">
            <w:pPr>
              <w:widowControl w:val="0"/>
              <w:autoSpaceDE w:val="0"/>
              <w:autoSpaceDN w:val="0"/>
              <w:adjustRightInd w:val="0"/>
              <w:rPr>
                <w:szCs w:val="24"/>
              </w:rPr>
            </w:pPr>
            <w:r>
              <w:rPr>
                <w:szCs w:val="24"/>
              </w:rPr>
              <w:t>0.260**</w:t>
            </w:r>
          </w:p>
        </w:tc>
        <w:tc>
          <w:tcPr>
            <w:tcW w:w="0" w:type="auto"/>
            <w:tcBorders>
              <w:top w:val="nil"/>
              <w:left w:val="nil"/>
              <w:bottom w:val="nil"/>
              <w:right w:val="nil"/>
            </w:tcBorders>
          </w:tcPr>
          <w:p w14:paraId="1A351425" w14:textId="7FFC0E25" w:rsidR="00E5710D" w:rsidRDefault="00E5710D" w:rsidP="00E5710D">
            <w:pPr>
              <w:widowControl w:val="0"/>
              <w:autoSpaceDE w:val="0"/>
              <w:autoSpaceDN w:val="0"/>
              <w:adjustRightInd w:val="0"/>
              <w:rPr>
                <w:szCs w:val="24"/>
              </w:rPr>
            </w:pPr>
            <w:r>
              <w:rPr>
                <w:szCs w:val="24"/>
              </w:rPr>
              <w:t>0.197*</w:t>
            </w:r>
          </w:p>
        </w:tc>
        <w:tc>
          <w:tcPr>
            <w:tcW w:w="0" w:type="auto"/>
            <w:tcBorders>
              <w:top w:val="nil"/>
              <w:left w:val="nil"/>
              <w:bottom w:val="nil"/>
              <w:right w:val="nil"/>
            </w:tcBorders>
          </w:tcPr>
          <w:p w14:paraId="6295EE98" w14:textId="5C85F5D7" w:rsidR="00E5710D" w:rsidRDefault="00E5710D" w:rsidP="00E5710D">
            <w:pPr>
              <w:widowControl w:val="0"/>
              <w:autoSpaceDE w:val="0"/>
              <w:autoSpaceDN w:val="0"/>
              <w:adjustRightInd w:val="0"/>
              <w:rPr>
                <w:szCs w:val="24"/>
              </w:rPr>
            </w:pPr>
            <w:r>
              <w:rPr>
                <w:szCs w:val="24"/>
              </w:rPr>
              <w:t>-0.0133</w:t>
            </w:r>
          </w:p>
        </w:tc>
        <w:tc>
          <w:tcPr>
            <w:tcW w:w="0" w:type="auto"/>
            <w:tcBorders>
              <w:top w:val="nil"/>
              <w:left w:val="nil"/>
              <w:bottom w:val="nil"/>
              <w:right w:val="nil"/>
            </w:tcBorders>
          </w:tcPr>
          <w:p w14:paraId="2CEF27B1" w14:textId="77777777" w:rsidR="00E5710D" w:rsidRDefault="00E5710D" w:rsidP="00E5710D">
            <w:pPr>
              <w:widowControl w:val="0"/>
              <w:autoSpaceDE w:val="0"/>
              <w:autoSpaceDN w:val="0"/>
              <w:adjustRightInd w:val="0"/>
              <w:rPr>
                <w:szCs w:val="24"/>
              </w:rPr>
            </w:pPr>
          </w:p>
        </w:tc>
      </w:tr>
      <w:tr w:rsidR="00E5710D" w14:paraId="2A0976F5" w14:textId="77777777" w:rsidTr="005C3380">
        <w:trPr>
          <w:jc w:val="center"/>
        </w:trPr>
        <w:tc>
          <w:tcPr>
            <w:tcW w:w="0" w:type="auto"/>
            <w:tcBorders>
              <w:top w:val="nil"/>
              <w:left w:val="nil"/>
              <w:bottom w:val="nil"/>
              <w:right w:val="nil"/>
            </w:tcBorders>
          </w:tcPr>
          <w:p w14:paraId="41D48E61"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266F3FC"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DC9C103" w14:textId="77777777" w:rsidR="00E5710D" w:rsidRDefault="00E5710D" w:rsidP="00E5710D">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5971B522" w14:textId="03B7AFBC" w:rsidR="00E5710D" w:rsidRDefault="00E5710D" w:rsidP="00E5710D">
            <w:pPr>
              <w:widowControl w:val="0"/>
              <w:autoSpaceDE w:val="0"/>
              <w:autoSpaceDN w:val="0"/>
              <w:adjustRightInd w:val="0"/>
              <w:rPr>
                <w:szCs w:val="24"/>
              </w:rPr>
            </w:pPr>
            <w:r>
              <w:rPr>
                <w:szCs w:val="24"/>
              </w:rPr>
              <w:t>(0.104)</w:t>
            </w:r>
          </w:p>
        </w:tc>
        <w:tc>
          <w:tcPr>
            <w:tcW w:w="0" w:type="auto"/>
            <w:tcBorders>
              <w:top w:val="nil"/>
              <w:left w:val="nil"/>
              <w:bottom w:val="nil"/>
              <w:right w:val="nil"/>
            </w:tcBorders>
          </w:tcPr>
          <w:p w14:paraId="7FFE6B33" w14:textId="01529D85" w:rsidR="00E5710D" w:rsidRDefault="00E5710D" w:rsidP="00E5710D">
            <w:pPr>
              <w:widowControl w:val="0"/>
              <w:autoSpaceDE w:val="0"/>
              <w:autoSpaceDN w:val="0"/>
              <w:adjustRightInd w:val="0"/>
              <w:rPr>
                <w:szCs w:val="24"/>
              </w:rPr>
            </w:pPr>
            <w:r>
              <w:rPr>
                <w:szCs w:val="24"/>
              </w:rPr>
              <w:t>(0.120)</w:t>
            </w:r>
          </w:p>
        </w:tc>
        <w:tc>
          <w:tcPr>
            <w:tcW w:w="0" w:type="auto"/>
            <w:tcBorders>
              <w:top w:val="nil"/>
              <w:left w:val="nil"/>
              <w:bottom w:val="nil"/>
              <w:right w:val="nil"/>
            </w:tcBorders>
          </w:tcPr>
          <w:p w14:paraId="5E637EEF" w14:textId="77777777" w:rsidR="00E5710D" w:rsidRDefault="00E5710D" w:rsidP="00E5710D">
            <w:pPr>
              <w:widowControl w:val="0"/>
              <w:autoSpaceDE w:val="0"/>
              <w:autoSpaceDN w:val="0"/>
              <w:adjustRightInd w:val="0"/>
              <w:rPr>
                <w:szCs w:val="24"/>
              </w:rPr>
            </w:pPr>
          </w:p>
        </w:tc>
      </w:tr>
      <w:tr w:rsidR="00E5710D" w14:paraId="54E608C8" w14:textId="77777777" w:rsidTr="005C3380">
        <w:trPr>
          <w:jc w:val="center"/>
        </w:trPr>
        <w:tc>
          <w:tcPr>
            <w:tcW w:w="0" w:type="auto"/>
            <w:tcBorders>
              <w:top w:val="nil"/>
              <w:left w:val="nil"/>
              <w:bottom w:val="nil"/>
              <w:right w:val="nil"/>
            </w:tcBorders>
          </w:tcPr>
          <w:p w14:paraId="48257091" w14:textId="28E05F88" w:rsidR="00E5710D" w:rsidRDefault="00E5710D" w:rsidP="00E5710D">
            <w:pPr>
              <w:widowControl w:val="0"/>
              <w:autoSpaceDE w:val="0"/>
              <w:autoSpaceDN w:val="0"/>
              <w:adjustRightInd w:val="0"/>
              <w:rPr>
                <w:szCs w:val="24"/>
              </w:rPr>
            </w:pPr>
            <w:r>
              <w:rPr>
                <w:szCs w:val="24"/>
              </w:rPr>
              <w:t>Democrat (post-election)</w:t>
            </w:r>
          </w:p>
        </w:tc>
        <w:tc>
          <w:tcPr>
            <w:tcW w:w="0" w:type="auto"/>
            <w:tcBorders>
              <w:top w:val="nil"/>
              <w:left w:val="nil"/>
              <w:bottom w:val="nil"/>
              <w:right w:val="nil"/>
            </w:tcBorders>
          </w:tcPr>
          <w:p w14:paraId="5F5C432A"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5645A7C" w14:textId="77777777" w:rsidR="00E5710D" w:rsidRDefault="00E5710D" w:rsidP="00E5710D">
            <w:pPr>
              <w:widowControl w:val="0"/>
              <w:autoSpaceDE w:val="0"/>
              <w:autoSpaceDN w:val="0"/>
              <w:adjustRightInd w:val="0"/>
              <w:rPr>
                <w:szCs w:val="24"/>
              </w:rPr>
            </w:pPr>
            <w:r>
              <w:rPr>
                <w:szCs w:val="24"/>
              </w:rPr>
              <w:t>0.490***</w:t>
            </w:r>
          </w:p>
        </w:tc>
        <w:tc>
          <w:tcPr>
            <w:tcW w:w="0" w:type="auto"/>
            <w:tcBorders>
              <w:top w:val="nil"/>
              <w:left w:val="nil"/>
              <w:bottom w:val="nil"/>
              <w:right w:val="nil"/>
            </w:tcBorders>
          </w:tcPr>
          <w:p w14:paraId="5195A5A3" w14:textId="38DD7060" w:rsidR="00E5710D" w:rsidRDefault="00E5710D" w:rsidP="00E5710D">
            <w:pPr>
              <w:widowControl w:val="0"/>
              <w:autoSpaceDE w:val="0"/>
              <w:autoSpaceDN w:val="0"/>
              <w:adjustRightInd w:val="0"/>
              <w:rPr>
                <w:szCs w:val="24"/>
              </w:rPr>
            </w:pPr>
            <w:r>
              <w:rPr>
                <w:szCs w:val="24"/>
              </w:rPr>
              <w:t>0.465***</w:t>
            </w:r>
          </w:p>
        </w:tc>
        <w:tc>
          <w:tcPr>
            <w:tcW w:w="0" w:type="auto"/>
            <w:tcBorders>
              <w:top w:val="nil"/>
              <w:left w:val="nil"/>
              <w:bottom w:val="nil"/>
              <w:right w:val="nil"/>
            </w:tcBorders>
          </w:tcPr>
          <w:p w14:paraId="35F00E9B" w14:textId="7A3EAD92" w:rsidR="00E5710D" w:rsidRDefault="00E5710D" w:rsidP="00E5710D">
            <w:pPr>
              <w:widowControl w:val="0"/>
              <w:autoSpaceDE w:val="0"/>
              <w:autoSpaceDN w:val="0"/>
              <w:adjustRightInd w:val="0"/>
              <w:rPr>
                <w:szCs w:val="24"/>
              </w:rPr>
            </w:pPr>
            <w:r>
              <w:rPr>
                <w:szCs w:val="24"/>
              </w:rPr>
              <w:t>-0.0305</w:t>
            </w:r>
          </w:p>
        </w:tc>
        <w:tc>
          <w:tcPr>
            <w:tcW w:w="0" w:type="auto"/>
            <w:tcBorders>
              <w:top w:val="nil"/>
              <w:left w:val="nil"/>
              <w:bottom w:val="nil"/>
              <w:right w:val="nil"/>
            </w:tcBorders>
          </w:tcPr>
          <w:p w14:paraId="556D15B1" w14:textId="77777777" w:rsidR="00E5710D" w:rsidRDefault="00E5710D" w:rsidP="00E5710D">
            <w:pPr>
              <w:widowControl w:val="0"/>
              <w:autoSpaceDE w:val="0"/>
              <w:autoSpaceDN w:val="0"/>
              <w:adjustRightInd w:val="0"/>
              <w:rPr>
                <w:szCs w:val="24"/>
              </w:rPr>
            </w:pPr>
          </w:p>
        </w:tc>
      </w:tr>
      <w:tr w:rsidR="00E5710D" w14:paraId="09674785" w14:textId="77777777" w:rsidTr="005C3380">
        <w:trPr>
          <w:jc w:val="center"/>
        </w:trPr>
        <w:tc>
          <w:tcPr>
            <w:tcW w:w="0" w:type="auto"/>
            <w:tcBorders>
              <w:top w:val="nil"/>
              <w:left w:val="nil"/>
              <w:bottom w:val="nil"/>
              <w:right w:val="nil"/>
            </w:tcBorders>
          </w:tcPr>
          <w:p w14:paraId="17EBC690"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B2D36F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52688BA" w14:textId="77777777" w:rsidR="00E5710D" w:rsidRDefault="00E5710D" w:rsidP="00E5710D">
            <w:pPr>
              <w:widowControl w:val="0"/>
              <w:autoSpaceDE w:val="0"/>
              <w:autoSpaceDN w:val="0"/>
              <w:adjustRightInd w:val="0"/>
              <w:rPr>
                <w:szCs w:val="24"/>
              </w:rPr>
            </w:pPr>
            <w:r>
              <w:rPr>
                <w:szCs w:val="24"/>
              </w:rPr>
              <w:t>(0.109)</w:t>
            </w:r>
          </w:p>
        </w:tc>
        <w:tc>
          <w:tcPr>
            <w:tcW w:w="0" w:type="auto"/>
            <w:tcBorders>
              <w:top w:val="nil"/>
              <w:left w:val="nil"/>
              <w:bottom w:val="nil"/>
              <w:right w:val="nil"/>
            </w:tcBorders>
          </w:tcPr>
          <w:p w14:paraId="2381CDA0" w14:textId="222CEBBE" w:rsidR="00E5710D" w:rsidRDefault="00E5710D" w:rsidP="00E5710D">
            <w:pPr>
              <w:widowControl w:val="0"/>
              <w:autoSpaceDE w:val="0"/>
              <w:autoSpaceDN w:val="0"/>
              <w:adjustRightInd w:val="0"/>
              <w:rPr>
                <w:szCs w:val="24"/>
              </w:rPr>
            </w:pPr>
            <w:r>
              <w:rPr>
                <w:szCs w:val="24"/>
              </w:rPr>
              <w:t>(0.105)</w:t>
            </w:r>
          </w:p>
        </w:tc>
        <w:tc>
          <w:tcPr>
            <w:tcW w:w="0" w:type="auto"/>
            <w:tcBorders>
              <w:top w:val="nil"/>
              <w:left w:val="nil"/>
              <w:bottom w:val="nil"/>
              <w:right w:val="nil"/>
            </w:tcBorders>
          </w:tcPr>
          <w:p w14:paraId="22581BCB" w14:textId="750031C2" w:rsidR="00E5710D" w:rsidRDefault="00E5710D" w:rsidP="00E5710D">
            <w:pPr>
              <w:widowControl w:val="0"/>
              <w:autoSpaceDE w:val="0"/>
              <w:autoSpaceDN w:val="0"/>
              <w:adjustRightInd w:val="0"/>
              <w:rPr>
                <w:szCs w:val="24"/>
              </w:rPr>
            </w:pPr>
            <w:r>
              <w:rPr>
                <w:szCs w:val="24"/>
              </w:rPr>
              <w:t>(0.0798)</w:t>
            </w:r>
          </w:p>
        </w:tc>
        <w:tc>
          <w:tcPr>
            <w:tcW w:w="0" w:type="auto"/>
            <w:tcBorders>
              <w:top w:val="nil"/>
              <w:left w:val="nil"/>
              <w:bottom w:val="nil"/>
              <w:right w:val="nil"/>
            </w:tcBorders>
          </w:tcPr>
          <w:p w14:paraId="292EF484" w14:textId="77777777" w:rsidR="00E5710D" w:rsidRDefault="00E5710D" w:rsidP="00E5710D">
            <w:pPr>
              <w:widowControl w:val="0"/>
              <w:autoSpaceDE w:val="0"/>
              <w:autoSpaceDN w:val="0"/>
              <w:adjustRightInd w:val="0"/>
              <w:rPr>
                <w:szCs w:val="24"/>
              </w:rPr>
            </w:pPr>
          </w:p>
        </w:tc>
      </w:tr>
      <w:tr w:rsidR="00E5710D" w14:paraId="24DB154B" w14:textId="77777777" w:rsidTr="005C3380">
        <w:trPr>
          <w:jc w:val="center"/>
        </w:trPr>
        <w:tc>
          <w:tcPr>
            <w:tcW w:w="0" w:type="auto"/>
            <w:tcBorders>
              <w:top w:val="nil"/>
              <w:left w:val="nil"/>
              <w:bottom w:val="nil"/>
              <w:right w:val="nil"/>
            </w:tcBorders>
          </w:tcPr>
          <w:p w14:paraId="5A2F6B71" w14:textId="66B125D4" w:rsidR="00E5710D" w:rsidRDefault="00E5710D" w:rsidP="00E5710D">
            <w:pPr>
              <w:widowControl w:val="0"/>
              <w:autoSpaceDE w:val="0"/>
              <w:autoSpaceDN w:val="0"/>
              <w:adjustRightInd w:val="0"/>
              <w:rPr>
                <w:szCs w:val="24"/>
              </w:rPr>
            </w:pPr>
            <w:r>
              <w:rPr>
                <w:szCs w:val="24"/>
              </w:rPr>
              <w:t>Republican (post-election)</w:t>
            </w:r>
          </w:p>
        </w:tc>
        <w:tc>
          <w:tcPr>
            <w:tcW w:w="0" w:type="auto"/>
            <w:tcBorders>
              <w:top w:val="nil"/>
              <w:left w:val="nil"/>
              <w:bottom w:val="nil"/>
              <w:right w:val="nil"/>
            </w:tcBorders>
          </w:tcPr>
          <w:p w14:paraId="6839BBBE"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A0C4FEB" w14:textId="77777777" w:rsidR="00E5710D" w:rsidRDefault="00E5710D" w:rsidP="00E5710D">
            <w:pPr>
              <w:widowControl w:val="0"/>
              <w:autoSpaceDE w:val="0"/>
              <w:autoSpaceDN w:val="0"/>
              <w:adjustRightInd w:val="0"/>
              <w:rPr>
                <w:szCs w:val="24"/>
              </w:rPr>
            </w:pPr>
            <w:r>
              <w:rPr>
                <w:szCs w:val="24"/>
              </w:rPr>
              <w:t>-0.476***</w:t>
            </w:r>
          </w:p>
        </w:tc>
        <w:tc>
          <w:tcPr>
            <w:tcW w:w="0" w:type="auto"/>
            <w:tcBorders>
              <w:top w:val="nil"/>
              <w:left w:val="nil"/>
              <w:bottom w:val="nil"/>
              <w:right w:val="nil"/>
            </w:tcBorders>
          </w:tcPr>
          <w:p w14:paraId="117EB296" w14:textId="305C9BD6" w:rsidR="00E5710D" w:rsidRDefault="00E5710D" w:rsidP="00E5710D">
            <w:pPr>
              <w:widowControl w:val="0"/>
              <w:autoSpaceDE w:val="0"/>
              <w:autoSpaceDN w:val="0"/>
              <w:adjustRightInd w:val="0"/>
              <w:rPr>
                <w:szCs w:val="24"/>
              </w:rPr>
            </w:pPr>
            <w:r>
              <w:rPr>
                <w:szCs w:val="24"/>
              </w:rPr>
              <w:t>-0.380***</w:t>
            </w:r>
          </w:p>
        </w:tc>
        <w:tc>
          <w:tcPr>
            <w:tcW w:w="0" w:type="auto"/>
            <w:tcBorders>
              <w:top w:val="nil"/>
              <w:left w:val="nil"/>
              <w:bottom w:val="nil"/>
              <w:right w:val="nil"/>
            </w:tcBorders>
          </w:tcPr>
          <w:p w14:paraId="6562A8C9" w14:textId="45BA2733" w:rsidR="00E5710D" w:rsidRDefault="00E5710D" w:rsidP="00E5710D">
            <w:pPr>
              <w:widowControl w:val="0"/>
              <w:autoSpaceDE w:val="0"/>
              <w:autoSpaceDN w:val="0"/>
              <w:adjustRightInd w:val="0"/>
              <w:rPr>
                <w:szCs w:val="24"/>
              </w:rPr>
            </w:pPr>
            <w:r>
              <w:rPr>
                <w:szCs w:val="24"/>
              </w:rPr>
              <w:t>-0.194**</w:t>
            </w:r>
          </w:p>
        </w:tc>
        <w:tc>
          <w:tcPr>
            <w:tcW w:w="0" w:type="auto"/>
            <w:tcBorders>
              <w:top w:val="nil"/>
              <w:left w:val="nil"/>
              <w:bottom w:val="nil"/>
              <w:right w:val="nil"/>
            </w:tcBorders>
          </w:tcPr>
          <w:p w14:paraId="14F20CA0" w14:textId="77777777" w:rsidR="00E5710D" w:rsidRDefault="00E5710D" w:rsidP="00E5710D">
            <w:pPr>
              <w:widowControl w:val="0"/>
              <w:autoSpaceDE w:val="0"/>
              <w:autoSpaceDN w:val="0"/>
              <w:adjustRightInd w:val="0"/>
              <w:rPr>
                <w:szCs w:val="24"/>
              </w:rPr>
            </w:pPr>
          </w:p>
        </w:tc>
      </w:tr>
      <w:tr w:rsidR="00E5710D" w14:paraId="2C6BDD0B" w14:textId="77777777" w:rsidTr="005C3380">
        <w:trPr>
          <w:jc w:val="center"/>
        </w:trPr>
        <w:tc>
          <w:tcPr>
            <w:tcW w:w="0" w:type="auto"/>
            <w:tcBorders>
              <w:top w:val="nil"/>
              <w:left w:val="nil"/>
              <w:bottom w:val="nil"/>
              <w:right w:val="nil"/>
            </w:tcBorders>
          </w:tcPr>
          <w:p w14:paraId="03CC9672"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AB44FBB"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24758FD" w14:textId="77777777" w:rsidR="00E5710D" w:rsidRDefault="00E5710D" w:rsidP="00E5710D">
            <w:pPr>
              <w:widowControl w:val="0"/>
              <w:autoSpaceDE w:val="0"/>
              <w:autoSpaceDN w:val="0"/>
              <w:adjustRightInd w:val="0"/>
              <w:rPr>
                <w:szCs w:val="24"/>
              </w:rPr>
            </w:pPr>
            <w:r>
              <w:rPr>
                <w:szCs w:val="24"/>
              </w:rPr>
              <w:t>(0.117)</w:t>
            </w:r>
          </w:p>
        </w:tc>
        <w:tc>
          <w:tcPr>
            <w:tcW w:w="0" w:type="auto"/>
            <w:tcBorders>
              <w:top w:val="nil"/>
              <w:left w:val="nil"/>
              <w:bottom w:val="nil"/>
              <w:right w:val="nil"/>
            </w:tcBorders>
          </w:tcPr>
          <w:p w14:paraId="4448CE3B" w14:textId="6BD322FA" w:rsidR="00E5710D" w:rsidRDefault="00E5710D" w:rsidP="00E5710D">
            <w:pPr>
              <w:widowControl w:val="0"/>
              <w:autoSpaceDE w:val="0"/>
              <w:autoSpaceDN w:val="0"/>
              <w:adjustRightInd w:val="0"/>
              <w:rPr>
                <w:szCs w:val="24"/>
              </w:rPr>
            </w:pPr>
            <w:r>
              <w:rPr>
                <w:szCs w:val="24"/>
              </w:rPr>
              <w:t>(0.119)</w:t>
            </w:r>
          </w:p>
        </w:tc>
        <w:tc>
          <w:tcPr>
            <w:tcW w:w="0" w:type="auto"/>
            <w:tcBorders>
              <w:top w:val="nil"/>
              <w:left w:val="nil"/>
              <w:bottom w:val="nil"/>
              <w:right w:val="nil"/>
            </w:tcBorders>
          </w:tcPr>
          <w:p w14:paraId="162DB5FC" w14:textId="4495DCEA" w:rsidR="00E5710D" w:rsidRDefault="00E5710D" w:rsidP="00E5710D">
            <w:pPr>
              <w:widowControl w:val="0"/>
              <w:autoSpaceDE w:val="0"/>
              <w:autoSpaceDN w:val="0"/>
              <w:adjustRightInd w:val="0"/>
              <w:rPr>
                <w:szCs w:val="24"/>
              </w:rPr>
            </w:pPr>
            <w:r>
              <w:rPr>
                <w:szCs w:val="24"/>
              </w:rPr>
              <w:t>(0.0843)</w:t>
            </w:r>
          </w:p>
        </w:tc>
        <w:tc>
          <w:tcPr>
            <w:tcW w:w="0" w:type="auto"/>
            <w:tcBorders>
              <w:top w:val="nil"/>
              <w:left w:val="nil"/>
              <w:bottom w:val="nil"/>
              <w:right w:val="nil"/>
            </w:tcBorders>
          </w:tcPr>
          <w:p w14:paraId="72AB3061" w14:textId="77777777" w:rsidR="00E5710D" w:rsidRDefault="00E5710D" w:rsidP="00E5710D">
            <w:pPr>
              <w:widowControl w:val="0"/>
              <w:autoSpaceDE w:val="0"/>
              <w:autoSpaceDN w:val="0"/>
              <w:adjustRightInd w:val="0"/>
              <w:rPr>
                <w:szCs w:val="24"/>
              </w:rPr>
            </w:pPr>
          </w:p>
        </w:tc>
      </w:tr>
      <w:tr w:rsidR="00E5710D" w14:paraId="5953B1FD" w14:textId="77777777" w:rsidTr="005C3380">
        <w:trPr>
          <w:jc w:val="center"/>
        </w:trPr>
        <w:tc>
          <w:tcPr>
            <w:tcW w:w="0" w:type="auto"/>
            <w:tcBorders>
              <w:top w:val="nil"/>
              <w:left w:val="nil"/>
              <w:bottom w:val="nil"/>
              <w:right w:val="nil"/>
            </w:tcBorders>
          </w:tcPr>
          <w:p w14:paraId="5AEF8EC7" w14:textId="30C3AD76" w:rsidR="00E5710D" w:rsidRDefault="00E5710D" w:rsidP="00E5710D">
            <w:pPr>
              <w:widowControl w:val="0"/>
              <w:autoSpaceDE w:val="0"/>
              <w:autoSpaceDN w:val="0"/>
              <w:adjustRightInd w:val="0"/>
              <w:rPr>
                <w:szCs w:val="24"/>
              </w:rPr>
            </w:pPr>
            <w:r>
              <w:rPr>
                <w:szCs w:val="24"/>
              </w:rPr>
              <w:t>Independent (post-election)</w:t>
            </w:r>
          </w:p>
        </w:tc>
        <w:tc>
          <w:tcPr>
            <w:tcW w:w="0" w:type="auto"/>
            <w:tcBorders>
              <w:top w:val="nil"/>
              <w:left w:val="nil"/>
              <w:bottom w:val="nil"/>
              <w:right w:val="nil"/>
            </w:tcBorders>
          </w:tcPr>
          <w:p w14:paraId="334545BB"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79A6E52" w14:textId="3CF354B3" w:rsidR="00E5710D" w:rsidRDefault="00E5710D" w:rsidP="00E5710D">
            <w:pPr>
              <w:widowControl w:val="0"/>
              <w:autoSpaceDE w:val="0"/>
              <w:autoSpaceDN w:val="0"/>
              <w:adjustRightInd w:val="0"/>
              <w:rPr>
                <w:szCs w:val="24"/>
              </w:rPr>
            </w:pPr>
            <w:r>
              <w:rPr>
                <w:szCs w:val="24"/>
              </w:rPr>
              <w:t>-0.0172</w:t>
            </w:r>
          </w:p>
        </w:tc>
        <w:tc>
          <w:tcPr>
            <w:tcW w:w="0" w:type="auto"/>
            <w:tcBorders>
              <w:top w:val="nil"/>
              <w:left w:val="nil"/>
              <w:bottom w:val="nil"/>
              <w:right w:val="nil"/>
            </w:tcBorders>
          </w:tcPr>
          <w:p w14:paraId="38E8E0D4" w14:textId="1DF1C08A" w:rsidR="00E5710D" w:rsidRDefault="00E5710D" w:rsidP="00E5710D">
            <w:pPr>
              <w:widowControl w:val="0"/>
              <w:autoSpaceDE w:val="0"/>
              <w:autoSpaceDN w:val="0"/>
              <w:adjustRightInd w:val="0"/>
              <w:rPr>
                <w:szCs w:val="24"/>
              </w:rPr>
            </w:pPr>
            <w:r>
              <w:rPr>
                <w:szCs w:val="24"/>
              </w:rPr>
              <w:t>-0.109</w:t>
            </w:r>
          </w:p>
        </w:tc>
        <w:tc>
          <w:tcPr>
            <w:tcW w:w="0" w:type="auto"/>
            <w:tcBorders>
              <w:top w:val="nil"/>
              <w:left w:val="nil"/>
              <w:bottom w:val="nil"/>
              <w:right w:val="nil"/>
            </w:tcBorders>
          </w:tcPr>
          <w:p w14:paraId="2A872000" w14:textId="381C8361" w:rsidR="00E5710D" w:rsidRDefault="00E5710D" w:rsidP="00E5710D">
            <w:pPr>
              <w:widowControl w:val="0"/>
              <w:autoSpaceDE w:val="0"/>
              <w:autoSpaceDN w:val="0"/>
              <w:adjustRightInd w:val="0"/>
              <w:rPr>
                <w:szCs w:val="24"/>
              </w:rPr>
            </w:pPr>
            <w:r>
              <w:rPr>
                <w:szCs w:val="24"/>
              </w:rPr>
              <w:t>0.0540</w:t>
            </w:r>
          </w:p>
        </w:tc>
        <w:tc>
          <w:tcPr>
            <w:tcW w:w="0" w:type="auto"/>
            <w:tcBorders>
              <w:top w:val="nil"/>
              <w:left w:val="nil"/>
              <w:bottom w:val="nil"/>
              <w:right w:val="nil"/>
            </w:tcBorders>
          </w:tcPr>
          <w:p w14:paraId="1CE35C2B" w14:textId="77777777" w:rsidR="00E5710D" w:rsidRDefault="00E5710D" w:rsidP="00E5710D">
            <w:pPr>
              <w:widowControl w:val="0"/>
              <w:autoSpaceDE w:val="0"/>
              <w:autoSpaceDN w:val="0"/>
              <w:adjustRightInd w:val="0"/>
              <w:rPr>
                <w:szCs w:val="24"/>
              </w:rPr>
            </w:pPr>
          </w:p>
        </w:tc>
      </w:tr>
      <w:tr w:rsidR="00E5710D" w14:paraId="7FBEFBD7" w14:textId="77777777" w:rsidTr="005C3380">
        <w:trPr>
          <w:jc w:val="center"/>
        </w:trPr>
        <w:tc>
          <w:tcPr>
            <w:tcW w:w="0" w:type="auto"/>
            <w:tcBorders>
              <w:top w:val="nil"/>
              <w:left w:val="nil"/>
              <w:bottom w:val="nil"/>
              <w:right w:val="nil"/>
            </w:tcBorders>
          </w:tcPr>
          <w:p w14:paraId="6BDBC0DF"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883103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9C00D49" w14:textId="118A2ACA" w:rsidR="00E5710D" w:rsidRDefault="00E5710D" w:rsidP="00E5710D">
            <w:pPr>
              <w:widowControl w:val="0"/>
              <w:autoSpaceDE w:val="0"/>
              <w:autoSpaceDN w:val="0"/>
              <w:adjustRightInd w:val="0"/>
              <w:rPr>
                <w:szCs w:val="24"/>
              </w:rPr>
            </w:pPr>
            <w:r>
              <w:rPr>
                <w:szCs w:val="24"/>
              </w:rPr>
              <w:t>(0.0823)</w:t>
            </w:r>
          </w:p>
        </w:tc>
        <w:tc>
          <w:tcPr>
            <w:tcW w:w="0" w:type="auto"/>
            <w:tcBorders>
              <w:top w:val="nil"/>
              <w:left w:val="nil"/>
              <w:bottom w:val="nil"/>
              <w:right w:val="nil"/>
            </w:tcBorders>
          </w:tcPr>
          <w:p w14:paraId="539C456C" w14:textId="5E744160" w:rsidR="00E5710D" w:rsidRDefault="00E5710D" w:rsidP="00E5710D">
            <w:pPr>
              <w:widowControl w:val="0"/>
              <w:autoSpaceDE w:val="0"/>
              <w:autoSpaceDN w:val="0"/>
              <w:adjustRightInd w:val="0"/>
              <w:rPr>
                <w:szCs w:val="24"/>
              </w:rPr>
            </w:pPr>
            <w:r>
              <w:rPr>
                <w:szCs w:val="24"/>
              </w:rPr>
              <w:t>(0.0808)</w:t>
            </w:r>
          </w:p>
        </w:tc>
        <w:tc>
          <w:tcPr>
            <w:tcW w:w="0" w:type="auto"/>
            <w:tcBorders>
              <w:top w:val="nil"/>
              <w:left w:val="nil"/>
              <w:bottom w:val="nil"/>
              <w:right w:val="nil"/>
            </w:tcBorders>
          </w:tcPr>
          <w:p w14:paraId="57CAAC91" w14:textId="5905EE85" w:rsidR="00E5710D" w:rsidRDefault="00E5710D" w:rsidP="00E5710D">
            <w:pPr>
              <w:widowControl w:val="0"/>
              <w:autoSpaceDE w:val="0"/>
              <w:autoSpaceDN w:val="0"/>
              <w:adjustRightInd w:val="0"/>
              <w:rPr>
                <w:szCs w:val="24"/>
              </w:rPr>
            </w:pPr>
            <w:r>
              <w:rPr>
                <w:szCs w:val="24"/>
              </w:rPr>
              <w:t>(0.0625)</w:t>
            </w:r>
          </w:p>
        </w:tc>
        <w:tc>
          <w:tcPr>
            <w:tcW w:w="0" w:type="auto"/>
            <w:tcBorders>
              <w:top w:val="nil"/>
              <w:left w:val="nil"/>
              <w:bottom w:val="nil"/>
              <w:right w:val="nil"/>
            </w:tcBorders>
          </w:tcPr>
          <w:p w14:paraId="154B2B0B" w14:textId="77777777" w:rsidR="00E5710D" w:rsidRDefault="00E5710D" w:rsidP="00E5710D">
            <w:pPr>
              <w:widowControl w:val="0"/>
              <w:autoSpaceDE w:val="0"/>
              <w:autoSpaceDN w:val="0"/>
              <w:adjustRightInd w:val="0"/>
              <w:rPr>
                <w:szCs w:val="24"/>
              </w:rPr>
            </w:pPr>
          </w:p>
        </w:tc>
      </w:tr>
      <w:tr w:rsidR="00E5710D" w14:paraId="602D71D4" w14:textId="77777777" w:rsidTr="005C3380">
        <w:trPr>
          <w:jc w:val="center"/>
        </w:trPr>
        <w:tc>
          <w:tcPr>
            <w:tcW w:w="0" w:type="auto"/>
            <w:tcBorders>
              <w:top w:val="nil"/>
              <w:left w:val="nil"/>
              <w:bottom w:val="nil"/>
              <w:right w:val="nil"/>
            </w:tcBorders>
          </w:tcPr>
          <w:p w14:paraId="43562A9C" w14:textId="4F72AAD4" w:rsidR="00E5710D" w:rsidRDefault="00E5710D" w:rsidP="00E5710D">
            <w:pPr>
              <w:widowControl w:val="0"/>
              <w:autoSpaceDE w:val="0"/>
              <w:autoSpaceDN w:val="0"/>
              <w:adjustRightInd w:val="0"/>
              <w:rPr>
                <w:szCs w:val="24"/>
              </w:rPr>
            </w:pPr>
            <w:r>
              <w:rPr>
                <w:szCs w:val="24"/>
              </w:rPr>
              <w:t xml:space="preserve">Satisfaction with </w:t>
            </w:r>
          </w:p>
        </w:tc>
        <w:tc>
          <w:tcPr>
            <w:tcW w:w="0" w:type="auto"/>
            <w:tcBorders>
              <w:top w:val="nil"/>
              <w:left w:val="nil"/>
              <w:bottom w:val="nil"/>
              <w:right w:val="nil"/>
            </w:tcBorders>
          </w:tcPr>
          <w:p w14:paraId="5BAD6A74" w14:textId="5F1DB896" w:rsidR="00E5710D" w:rsidRDefault="00E5710D" w:rsidP="00E5710D">
            <w:pPr>
              <w:widowControl w:val="0"/>
              <w:autoSpaceDE w:val="0"/>
              <w:autoSpaceDN w:val="0"/>
              <w:adjustRightInd w:val="0"/>
              <w:rPr>
                <w:szCs w:val="24"/>
              </w:rPr>
            </w:pPr>
            <w:r>
              <w:rPr>
                <w:szCs w:val="24"/>
              </w:rPr>
              <w:t>0.378***</w:t>
            </w:r>
          </w:p>
        </w:tc>
        <w:tc>
          <w:tcPr>
            <w:tcW w:w="0" w:type="auto"/>
            <w:tcBorders>
              <w:top w:val="nil"/>
              <w:left w:val="nil"/>
              <w:bottom w:val="nil"/>
              <w:right w:val="nil"/>
            </w:tcBorders>
          </w:tcPr>
          <w:p w14:paraId="0A6B571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5EB01A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2F8814B" w14:textId="2D2029A9"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284EAB9" w14:textId="77777777" w:rsidR="00E5710D" w:rsidRDefault="00E5710D" w:rsidP="00E5710D">
            <w:pPr>
              <w:widowControl w:val="0"/>
              <w:autoSpaceDE w:val="0"/>
              <w:autoSpaceDN w:val="0"/>
              <w:adjustRightInd w:val="0"/>
              <w:rPr>
                <w:szCs w:val="24"/>
              </w:rPr>
            </w:pPr>
          </w:p>
        </w:tc>
      </w:tr>
      <w:tr w:rsidR="00E5710D" w14:paraId="0260C660" w14:textId="77777777" w:rsidTr="005C3380">
        <w:trPr>
          <w:jc w:val="center"/>
        </w:trPr>
        <w:tc>
          <w:tcPr>
            <w:tcW w:w="0" w:type="auto"/>
            <w:tcBorders>
              <w:top w:val="nil"/>
              <w:left w:val="nil"/>
              <w:bottom w:val="nil"/>
              <w:right w:val="nil"/>
            </w:tcBorders>
          </w:tcPr>
          <w:p w14:paraId="55CF2B29" w14:textId="7D10619A" w:rsidR="00E5710D" w:rsidRDefault="00E5710D" w:rsidP="00E5710D">
            <w:pPr>
              <w:widowControl w:val="0"/>
              <w:autoSpaceDE w:val="0"/>
              <w:autoSpaceDN w:val="0"/>
              <w:adjustRightInd w:val="0"/>
              <w:rPr>
                <w:szCs w:val="24"/>
              </w:rPr>
            </w:pPr>
            <w:r>
              <w:rPr>
                <w:szCs w:val="24"/>
              </w:rPr>
              <w:t>quality of elections</w:t>
            </w:r>
          </w:p>
        </w:tc>
        <w:tc>
          <w:tcPr>
            <w:tcW w:w="0" w:type="auto"/>
            <w:tcBorders>
              <w:top w:val="nil"/>
              <w:left w:val="nil"/>
              <w:bottom w:val="nil"/>
              <w:right w:val="nil"/>
            </w:tcBorders>
          </w:tcPr>
          <w:p w14:paraId="07B79BF0" w14:textId="123F45A9" w:rsidR="00E5710D" w:rsidRDefault="00E5710D" w:rsidP="00E5710D">
            <w:pPr>
              <w:widowControl w:val="0"/>
              <w:autoSpaceDE w:val="0"/>
              <w:autoSpaceDN w:val="0"/>
              <w:adjustRightInd w:val="0"/>
              <w:rPr>
                <w:szCs w:val="24"/>
              </w:rPr>
            </w:pPr>
            <w:r>
              <w:rPr>
                <w:szCs w:val="24"/>
              </w:rPr>
              <w:t>(0.0406)</w:t>
            </w:r>
          </w:p>
        </w:tc>
        <w:tc>
          <w:tcPr>
            <w:tcW w:w="0" w:type="auto"/>
            <w:tcBorders>
              <w:top w:val="nil"/>
              <w:left w:val="nil"/>
              <w:bottom w:val="nil"/>
              <w:right w:val="nil"/>
            </w:tcBorders>
          </w:tcPr>
          <w:p w14:paraId="791D441B"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BD6C02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2CAAB67" w14:textId="63AC160C"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41E8853" w14:textId="77777777" w:rsidR="00E5710D" w:rsidRDefault="00E5710D" w:rsidP="00E5710D">
            <w:pPr>
              <w:widowControl w:val="0"/>
              <w:autoSpaceDE w:val="0"/>
              <w:autoSpaceDN w:val="0"/>
              <w:adjustRightInd w:val="0"/>
              <w:rPr>
                <w:szCs w:val="24"/>
              </w:rPr>
            </w:pPr>
          </w:p>
        </w:tc>
      </w:tr>
      <w:tr w:rsidR="00E5710D" w14:paraId="662519F5" w14:textId="77777777" w:rsidTr="005C3380">
        <w:trPr>
          <w:jc w:val="center"/>
        </w:trPr>
        <w:tc>
          <w:tcPr>
            <w:tcW w:w="0" w:type="auto"/>
            <w:tcBorders>
              <w:top w:val="nil"/>
              <w:left w:val="nil"/>
              <w:bottom w:val="nil"/>
              <w:right w:val="nil"/>
            </w:tcBorders>
          </w:tcPr>
          <w:p w14:paraId="20E1EAFB" w14:textId="787D41EF" w:rsidR="00E5710D" w:rsidRDefault="00E5710D" w:rsidP="00E5710D">
            <w:pPr>
              <w:widowControl w:val="0"/>
              <w:autoSpaceDE w:val="0"/>
              <w:autoSpaceDN w:val="0"/>
              <w:adjustRightInd w:val="0"/>
              <w:rPr>
                <w:szCs w:val="24"/>
              </w:rPr>
            </w:pPr>
            <w:r>
              <w:rPr>
                <w:szCs w:val="24"/>
              </w:rPr>
              <w:t>Agree: American</w:t>
            </w:r>
          </w:p>
        </w:tc>
        <w:tc>
          <w:tcPr>
            <w:tcW w:w="0" w:type="auto"/>
            <w:tcBorders>
              <w:top w:val="nil"/>
              <w:left w:val="nil"/>
              <w:bottom w:val="nil"/>
              <w:right w:val="nil"/>
            </w:tcBorders>
          </w:tcPr>
          <w:p w14:paraId="16005E47" w14:textId="7FA3287F" w:rsidR="00E5710D" w:rsidRDefault="00E5710D" w:rsidP="00E5710D">
            <w:pPr>
              <w:widowControl w:val="0"/>
              <w:autoSpaceDE w:val="0"/>
              <w:autoSpaceDN w:val="0"/>
              <w:adjustRightInd w:val="0"/>
              <w:rPr>
                <w:szCs w:val="24"/>
              </w:rPr>
            </w:pPr>
            <w:r>
              <w:rPr>
                <w:szCs w:val="24"/>
              </w:rPr>
              <w:t>0.0914**</w:t>
            </w:r>
          </w:p>
        </w:tc>
        <w:tc>
          <w:tcPr>
            <w:tcW w:w="0" w:type="auto"/>
            <w:tcBorders>
              <w:top w:val="nil"/>
              <w:left w:val="nil"/>
              <w:bottom w:val="nil"/>
              <w:right w:val="nil"/>
            </w:tcBorders>
          </w:tcPr>
          <w:p w14:paraId="16D5559F"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63A6923"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1427055" w14:textId="589639F6"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CDC2FDE" w14:textId="77777777" w:rsidR="00E5710D" w:rsidRDefault="00E5710D" w:rsidP="00E5710D">
            <w:pPr>
              <w:widowControl w:val="0"/>
              <w:autoSpaceDE w:val="0"/>
              <w:autoSpaceDN w:val="0"/>
              <w:adjustRightInd w:val="0"/>
              <w:rPr>
                <w:szCs w:val="24"/>
              </w:rPr>
            </w:pPr>
          </w:p>
        </w:tc>
      </w:tr>
      <w:tr w:rsidR="00E5710D" w14:paraId="6963A6EE" w14:textId="77777777" w:rsidTr="005C3380">
        <w:trPr>
          <w:jc w:val="center"/>
        </w:trPr>
        <w:tc>
          <w:tcPr>
            <w:tcW w:w="0" w:type="auto"/>
            <w:tcBorders>
              <w:top w:val="nil"/>
              <w:left w:val="nil"/>
              <w:bottom w:val="nil"/>
              <w:right w:val="nil"/>
            </w:tcBorders>
          </w:tcPr>
          <w:p w14:paraId="0F97A539" w14:textId="78576ABA" w:rsidR="00E5710D" w:rsidRDefault="00E5710D" w:rsidP="00E5710D">
            <w:pPr>
              <w:widowControl w:val="0"/>
              <w:autoSpaceDE w:val="0"/>
              <w:autoSpaceDN w:val="0"/>
              <w:adjustRightInd w:val="0"/>
              <w:rPr>
                <w:szCs w:val="24"/>
              </w:rPr>
            </w:pPr>
            <w:r>
              <w:rPr>
                <w:szCs w:val="24"/>
              </w:rPr>
              <w:t>elections are free, fair</w:t>
            </w:r>
          </w:p>
        </w:tc>
        <w:tc>
          <w:tcPr>
            <w:tcW w:w="0" w:type="auto"/>
            <w:tcBorders>
              <w:top w:val="nil"/>
              <w:left w:val="nil"/>
              <w:bottom w:val="nil"/>
              <w:right w:val="nil"/>
            </w:tcBorders>
          </w:tcPr>
          <w:p w14:paraId="47AA3FAB" w14:textId="31558D45" w:rsidR="00E5710D" w:rsidRDefault="00E5710D" w:rsidP="00E5710D">
            <w:pPr>
              <w:widowControl w:val="0"/>
              <w:autoSpaceDE w:val="0"/>
              <w:autoSpaceDN w:val="0"/>
              <w:adjustRightInd w:val="0"/>
              <w:rPr>
                <w:szCs w:val="24"/>
              </w:rPr>
            </w:pPr>
            <w:r>
              <w:rPr>
                <w:szCs w:val="24"/>
              </w:rPr>
              <w:t>(0.0381)</w:t>
            </w:r>
          </w:p>
        </w:tc>
        <w:tc>
          <w:tcPr>
            <w:tcW w:w="0" w:type="auto"/>
            <w:tcBorders>
              <w:top w:val="nil"/>
              <w:left w:val="nil"/>
              <w:bottom w:val="nil"/>
              <w:right w:val="nil"/>
            </w:tcBorders>
          </w:tcPr>
          <w:p w14:paraId="22DD4BB9"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6DAADF9"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EAECC21" w14:textId="59E0243A"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2D9D240" w14:textId="77777777" w:rsidR="00E5710D" w:rsidRDefault="00E5710D" w:rsidP="00E5710D">
            <w:pPr>
              <w:widowControl w:val="0"/>
              <w:autoSpaceDE w:val="0"/>
              <w:autoSpaceDN w:val="0"/>
              <w:adjustRightInd w:val="0"/>
              <w:rPr>
                <w:szCs w:val="24"/>
              </w:rPr>
            </w:pPr>
          </w:p>
        </w:tc>
      </w:tr>
      <w:tr w:rsidR="00E5710D" w14:paraId="26D02AD5" w14:textId="77777777" w:rsidTr="005C3380">
        <w:trPr>
          <w:jc w:val="center"/>
        </w:trPr>
        <w:tc>
          <w:tcPr>
            <w:tcW w:w="0" w:type="auto"/>
            <w:tcBorders>
              <w:top w:val="nil"/>
              <w:left w:val="nil"/>
              <w:bottom w:val="nil"/>
              <w:right w:val="nil"/>
            </w:tcBorders>
          </w:tcPr>
          <w:p w14:paraId="68BB89EC" w14:textId="4CA659FB" w:rsidR="00E5710D" w:rsidRDefault="00E5710D" w:rsidP="00E5710D">
            <w:pPr>
              <w:widowControl w:val="0"/>
              <w:autoSpaceDE w:val="0"/>
              <w:autoSpaceDN w:val="0"/>
              <w:adjustRightInd w:val="0"/>
              <w:rPr>
                <w:szCs w:val="24"/>
              </w:rPr>
            </w:pPr>
            <w:r>
              <w:rPr>
                <w:szCs w:val="24"/>
              </w:rPr>
              <w:t>Satisfaction with</w:t>
            </w:r>
          </w:p>
        </w:tc>
        <w:tc>
          <w:tcPr>
            <w:tcW w:w="0" w:type="auto"/>
            <w:tcBorders>
              <w:top w:val="nil"/>
              <w:left w:val="nil"/>
              <w:bottom w:val="nil"/>
              <w:right w:val="nil"/>
            </w:tcBorders>
          </w:tcPr>
          <w:p w14:paraId="7DA70F9A" w14:textId="7826A4C8" w:rsidR="00E5710D" w:rsidRDefault="00E5710D" w:rsidP="00E5710D">
            <w:pPr>
              <w:widowControl w:val="0"/>
              <w:autoSpaceDE w:val="0"/>
              <w:autoSpaceDN w:val="0"/>
              <w:adjustRightInd w:val="0"/>
              <w:rPr>
                <w:szCs w:val="24"/>
              </w:rPr>
            </w:pPr>
            <w:r>
              <w:rPr>
                <w:szCs w:val="24"/>
              </w:rPr>
              <w:t>0.0788**</w:t>
            </w:r>
          </w:p>
        </w:tc>
        <w:tc>
          <w:tcPr>
            <w:tcW w:w="0" w:type="auto"/>
            <w:tcBorders>
              <w:top w:val="nil"/>
              <w:left w:val="nil"/>
              <w:bottom w:val="nil"/>
              <w:right w:val="nil"/>
            </w:tcBorders>
          </w:tcPr>
          <w:p w14:paraId="00F37386"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0ED7AD6"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6A395FA" w14:textId="0E50E853"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CBD5770" w14:textId="77777777" w:rsidR="00E5710D" w:rsidRDefault="00E5710D" w:rsidP="00E5710D">
            <w:pPr>
              <w:widowControl w:val="0"/>
              <w:autoSpaceDE w:val="0"/>
              <w:autoSpaceDN w:val="0"/>
              <w:adjustRightInd w:val="0"/>
              <w:rPr>
                <w:szCs w:val="24"/>
              </w:rPr>
            </w:pPr>
          </w:p>
        </w:tc>
      </w:tr>
      <w:tr w:rsidR="00E5710D" w14:paraId="02EA2BFC" w14:textId="77777777" w:rsidTr="005C3380">
        <w:trPr>
          <w:jc w:val="center"/>
        </w:trPr>
        <w:tc>
          <w:tcPr>
            <w:tcW w:w="0" w:type="auto"/>
            <w:tcBorders>
              <w:top w:val="nil"/>
              <w:left w:val="nil"/>
              <w:bottom w:val="nil"/>
              <w:right w:val="nil"/>
            </w:tcBorders>
          </w:tcPr>
          <w:p w14:paraId="5E488627" w14:textId="24D6C821" w:rsidR="00E5710D" w:rsidRDefault="00E5710D" w:rsidP="00E5710D">
            <w:pPr>
              <w:widowControl w:val="0"/>
              <w:autoSpaceDE w:val="0"/>
              <w:autoSpaceDN w:val="0"/>
              <w:adjustRightInd w:val="0"/>
              <w:rPr>
                <w:szCs w:val="24"/>
              </w:rPr>
            </w:pPr>
            <w:r>
              <w:rPr>
                <w:szCs w:val="24"/>
              </w:rPr>
              <w:t>news media</w:t>
            </w:r>
          </w:p>
        </w:tc>
        <w:tc>
          <w:tcPr>
            <w:tcW w:w="0" w:type="auto"/>
            <w:tcBorders>
              <w:top w:val="nil"/>
              <w:left w:val="nil"/>
              <w:bottom w:val="nil"/>
              <w:right w:val="nil"/>
            </w:tcBorders>
          </w:tcPr>
          <w:p w14:paraId="1F4F5F1C" w14:textId="7D8C88A9" w:rsidR="00E5710D" w:rsidRDefault="00E5710D" w:rsidP="00E5710D">
            <w:pPr>
              <w:widowControl w:val="0"/>
              <w:autoSpaceDE w:val="0"/>
              <w:autoSpaceDN w:val="0"/>
              <w:adjustRightInd w:val="0"/>
              <w:rPr>
                <w:szCs w:val="24"/>
              </w:rPr>
            </w:pPr>
            <w:r>
              <w:rPr>
                <w:szCs w:val="24"/>
              </w:rPr>
              <w:t>(0.0362)</w:t>
            </w:r>
          </w:p>
        </w:tc>
        <w:tc>
          <w:tcPr>
            <w:tcW w:w="0" w:type="auto"/>
            <w:tcBorders>
              <w:top w:val="nil"/>
              <w:left w:val="nil"/>
              <w:bottom w:val="nil"/>
              <w:right w:val="nil"/>
            </w:tcBorders>
          </w:tcPr>
          <w:p w14:paraId="053971C3"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CA8E318"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7CDE936" w14:textId="418E56E8"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17865E8" w14:textId="77777777" w:rsidR="00E5710D" w:rsidRDefault="00E5710D" w:rsidP="00E5710D">
            <w:pPr>
              <w:widowControl w:val="0"/>
              <w:autoSpaceDE w:val="0"/>
              <w:autoSpaceDN w:val="0"/>
              <w:adjustRightInd w:val="0"/>
              <w:rPr>
                <w:szCs w:val="24"/>
              </w:rPr>
            </w:pPr>
          </w:p>
        </w:tc>
      </w:tr>
      <w:tr w:rsidR="00E5710D" w14:paraId="62EE172A" w14:textId="77777777" w:rsidTr="005C3380">
        <w:trPr>
          <w:jc w:val="center"/>
        </w:trPr>
        <w:tc>
          <w:tcPr>
            <w:tcW w:w="0" w:type="auto"/>
            <w:tcBorders>
              <w:top w:val="nil"/>
              <w:left w:val="nil"/>
              <w:bottom w:val="nil"/>
              <w:right w:val="nil"/>
            </w:tcBorders>
          </w:tcPr>
          <w:p w14:paraId="73EF93C9" w14:textId="2D5A6744" w:rsidR="00E5710D" w:rsidRDefault="00E5710D" w:rsidP="00E5710D">
            <w:pPr>
              <w:widowControl w:val="0"/>
              <w:autoSpaceDE w:val="0"/>
              <w:autoSpaceDN w:val="0"/>
              <w:adjustRightInd w:val="0"/>
              <w:rPr>
                <w:szCs w:val="24"/>
              </w:rPr>
            </w:pPr>
            <w:r>
              <w:rPr>
                <w:szCs w:val="24"/>
              </w:rPr>
              <w:t>var(e.</w:t>
            </w:r>
            <w:r w:rsidR="002A06CE">
              <w:rPr>
                <w:szCs w:val="24"/>
              </w:rPr>
              <w:t>democracy satisfaction</w:t>
            </w:r>
            <w:r>
              <w:rPr>
                <w:szCs w:val="24"/>
              </w:rPr>
              <w:t>)</w:t>
            </w:r>
          </w:p>
        </w:tc>
        <w:tc>
          <w:tcPr>
            <w:tcW w:w="0" w:type="auto"/>
            <w:tcBorders>
              <w:top w:val="nil"/>
              <w:left w:val="nil"/>
              <w:bottom w:val="nil"/>
              <w:right w:val="nil"/>
            </w:tcBorders>
          </w:tcPr>
          <w:p w14:paraId="490577AF"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F70A5B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6A1BC0B"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F920544" w14:textId="461CB6E8"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FE0ECED" w14:textId="77777777" w:rsidR="00E5710D" w:rsidRDefault="00E5710D" w:rsidP="00E5710D">
            <w:pPr>
              <w:widowControl w:val="0"/>
              <w:autoSpaceDE w:val="0"/>
              <w:autoSpaceDN w:val="0"/>
              <w:adjustRightInd w:val="0"/>
              <w:rPr>
                <w:szCs w:val="24"/>
              </w:rPr>
            </w:pPr>
            <w:r>
              <w:rPr>
                <w:szCs w:val="24"/>
              </w:rPr>
              <w:t>0.533***</w:t>
            </w:r>
          </w:p>
        </w:tc>
      </w:tr>
      <w:tr w:rsidR="00E5710D" w14:paraId="5CC51397" w14:textId="77777777" w:rsidTr="005C3380">
        <w:trPr>
          <w:jc w:val="center"/>
        </w:trPr>
        <w:tc>
          <w:tcPr>
            <w:tcW w:w="0" w:type="auto"/>
            <w:tcBorders>
              <w:top w:val="nil"/>
              <w:left w:val="nil"/>
              <w:bottom w:val="nil"/>
              <w:right w:val="nil"/>
            </w:tcBorders>
          </w:tcPr>
          <w:p w14:paraId="62FB82A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5CFCC5B"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1E7EAFB"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A8EBA53"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92E8CCD" w14:textId="15B7E311"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9DC8AC9" w14:textId="77777777" w:rsidR="00E5710D" w:rsidRDefault="00E5710D" w:rsidP="00E5710D">
            <w:pPr>
              <w:widowControl w:val="0"/>
              <w:autoSpaceDE w:val="0"/>
              <w:autoSpaceDN w:val="0"/>
              <w:adjustRightInd w:val="0"/>
              <w:rPr>
                <w:szCs w:val="24"/>
              </w:rPr>
            </w:pPr>
            <w:r>
              <w:rPr>
                <w:szCs w:val="24"/>
              </w:rPr>
              <w:t>(0.0287)</w:t>
            </w:r>
          </w:p>
        </w:tc>
      </w:tr>
      <w:tr w:rsidR="00E5710D" w14:paraId="0274BFEA" w14:textId="77777777" w:rsidTr="005C3380">
        <w:trPr>
          <w:jc w:val="center"/>
        </w:trPr>
        <w:tc>
          <w:tcPr>
            <w:tcW w:w="0" w:type="auto"/>
            <w:tcBorders>
              <w:top w:val="nil"/>
              <w:left w:val="nil"/>
              <w:bottom w:val="nil"/>
              <w:right w:val="nil"/>
            </w:tcBorders>
          </w:tcPr>
          <w:p w14:paraId="0F8D6824" w14:textId="7A3B076F" w:rsidR="00E5710D" w:rsidRDefault="00E5710D" w:rsidP="00E5710D">
            <w:pPr>
              <w:widowControl w:val="0"/>
              <w:autoSpaceDE w:val="0"/>
              <w:autoSpaceDN w:val="0"/>
              <w:adjustRightInd w:val="0"/>
              <w:rPr>
                <w:szCs w:val="24"/>
              </w:rPr>
            </w:pPr>
            <w:r>
              <w:rPr>
                <w:szCs w:val="24"/>
              </w:rPr>
              <w:t>var(e.freefair</w:t>
            </w:r>
            <w:r w:rsidR="009C4418">
              <w:rPr>
                <w:szCs w:val="24"/>
              </w:rPr>
              <w:t xml:space="preserve"> elections</w:t>
            </w:r>
            <w:r>
              <w:rPr>
                <w:szCs w:val="24"/>
              </w:rPr>
              <w:t>)</w:t>
            </w:r>
          </w:p>
        </w:tc>
        <w:tc>
          <w:tcPr>
            <w:tcW w:w="0" w:type="auto"/>
            <w:tcBorders>
              <w:top w:val="nil"/>
              <w:left w:val="nil"/>
              <w:bottom w:val="nil"/>
              <w:right w:val="nil"/>
            </w:tcBorders>
          </w:tcPr>
          <w:p w14:paraId="3EE0F037"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19C258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1CE85A3"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E5808C1" w14:textId="608ED000"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25498C0" w14:textId="77777777" w:rsidR="00E5710D" w:rsidRDefault="00E5710D" w:rsidP="00E5710D">
            <w:pPr>
              <w:widowControl w:val="0"/>
              <w:autoSpaceDE w:val="0"/>
              <w:autoSpaceDN w:val="0"/>
              <w:adjustRightInd w:val="0"/>
              <w:rPr>
                <w:szCs w:val="24"/>
              </w:rPr>
            </w:pPr>
            <w:r>
              <w:rPr>
                <w:szCs w:val="24"/>
              </w:rPr>
              <w:t>0.859***</w:t>
            </w:r>
          </w:p>
        </w:tc>
      </w:tr>
      <w:tr w:rsidR="00E5710D" w14:paraId="5C11B1F4" w14:textId="77777777" w:rsidTr="005C3380">
        <w:trPr>
          <w:jc w:val="center"/>
        </w:trPr>
        <w:tc>
          <w:tcPr>
            <w:tcW w:w="0" w:type="auto"/>
            <w:tcBorders>
              <w:top w:val="nil"/>
              <w:left w:val="nil"/>
              <w:bottom w:val="nil"/>
              <w:right w:val="nil"/>
            </w:tcBorders>
          </w:tcPr>
          <w:p w14:paraId="53F3366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47AAEFB"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3D84537"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F7DD71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AE40EBE" w14:textId="4AE99ECC"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A167EF7" w14:textId="77777777" w:rsidR="00E5710D" w:rsidRDefault="00E5710D" w:rsidP="00E5710D">
            <w:pPr>
              <w:widowControl w:val="0"/>
              <w:autoSpaceDE w:val="0"/>
              <w:autoSpaceDN w:val="0"/>
              <w:adjustRightInd w:val="0"/>
              <w:rPr>
                <w:szCs w:val="24"/>
              </w:rPr>
            </w:pPr>
            <w:r>
              <w:rPr>
                <w:szCs w:val="24"/>
              </w:rPr>
              <w:t>(0.0345)</w:t>
            </w:r>
          </w:p>
        </w:tc>
      </w:tr>
      <w:tr w:rsidR="00E5710D" w14:paraId="4F9E579E" w14:textId="77777777" w:rsidTr="005C3380">
        <w:trPr>
          <w:jc w:val="center"/>
        </w:trPr>
        <w:tc>
          <w:tcPr>
            <w:tcW w:w="0" w:type="auto"/>
            <w:tcBorders>
              <w:top w:val="nil"/>
              <w:left w:val="nil"/>
              <w:bottom w:val="nil"/>
              <w:right w:val="nil"/>
            </w:tcBorders>
          </w:tcPr>
          <w:p w14:paraId="2DE4D0E2" w14:textId="2F51C5D9" w:rsidR="00E5710D" w:rsidRDefault="00E5710D" w:rsidP="00E5710D">
            <w:pPr>
              <w:widowControl w:val="0"/>
              <w:autoSpaceDE w:val="0"/>
              <w:autoSpaceDN w:val="0"/>
              <w:adjustRightInd w:val="0"/>
              <w:rPr>
                <w:szCs w:val="24"/>
              </w:rPr>
            </w:pPr>
            <w:r>
              <w:rPr>
                <w:szCs w:val="24"/>
              </w:rPr>
              <w:t>var(e.election</w:t>
            </w:r>
            <w:r w:rsidR="009C4418">
              <w:rPr>
                <w:szCs w:val="24"/>
              </w:rPr>
              <w:t xml:space="preserve"> satisfaction</w:t>
            </w:r>
            <w:r>
              <w:rPr>
                <w:szCs w:val="24"/>
              </w:rPr>
              <w:t>)</w:t>
            </w:r>
          </w:p>
        </w:tc>
        <w:tc>
          <w:tcPr>
            <w:tcW w:w="0" w:type="auto"/>
            <w:tcBorders>
              <w:top w:val="nil"/>
              <w:left w:val="nil"/>
              <w:bottom w:val="nil"/>
              <w:right w:val="nil"/>
            </w:tcBorders>
          </w:tcPr>
          <w:p w14:paraId="3E2E2F84"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76C1DB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FE65632"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9BDC935" w14:textId="19B2800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0DCBF29" w14:textId="77777777" w:rsidR="00E5710D" w:rsidRDefault="00E5710D" w:rsidP="00E5710D">
            <w:pPr>
              <w:widowControl w:val="0"/>
              <w:autoSpaceDE w:val="0"/>
              <w:autoSpaceDN w:val="0"/>
              <w:adjustRightInd w:val="0"/>
              <w:rPr>
                <w:szCs w:val="24"/>
              </w:rPr>
            </w:pPr>
            <w:r>
              <w:rPr>
                <w:szCs w:val="24"/>
              </w:rPr>
              <w:t>0.872***</w:t>
            </w:r>
          </w:p>
        </w:tc>
      </w:tr>
      <w:tr w:rsidR="00E5710D" w14:paraId="26D30536" w14:textId="77777777" w:rsidTr="005C3380">
        <w:trPr>
          <w:jc w:val="center"/>
        </w:trPr>
        <w:tc>
          <w:tcPr>
            <w:tcW w:w="0" w:type="auto"/>
            <w:tcBorders>
              <w:top w:val="nil"/>
              <w:left w:val="nil"/>
              <w:bottom w:val="nil"/>
              <w:right w:val="nil"/>
            </w:tcBorders>
          </w:tcPr>
          <w:p w14:paraId="08942C6E"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7793E3F"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0A32A5F"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D05F197"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E9D37AE" w14:textId="7285AB34"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06DFEC1" w14:textId="77777777" w:rsidR="00E5710D" w:rsidRDefault="00E5710D" w:rsidP="00E5710D">
            <w:pPr>
              <w:widowControl w:val="0"/>
              <w:autoSpaceDE w:val="0"/>
              <w:autoSpaceDN w:val="0"/>
              <w:adjustRightInd w:val="0"/>
              <w:rPr>
                <w:szCs w:val="24"/>
              </w:rPr>
            </w:pPr>
            <w:r>
              <w:rPr>
                <w:szCs w:val="24"/>
              </w:rPr>
              <w:t>(0.0342)</w:t>
            </w:r>
          </w:p>
        </w:tc>
      </w:tr>
      <w:tr w:rsidR="00E5710D" w14:paraId="546DA96B" w14:textId="77777777" w:rsidTr="005C3380">
        <w:trPr>
          <w:jc w:val="center"/>
        </w:trPr>
        <w:tc>
          <w:tcPr>
            <w:tcW w:w="0" w:type="auto"/>
            <w:tcBorders>
              <w:top w:val="nil"/>
              <w:left w:val="nil"/>
              <w:bottom w:val="nil"/>
              <w:right w:val="nil"/>
            </w:tcBorders>
          </w:tcPr>
          <w:p w14:paraId="087BACF5" w14:textId="0FF24876" w:rsidR="00E5710D" w:rsidRDefault="00E5710D" w:rsidP="00E5710D">
            <w:pPr>
              <w:widowControl w:val="0"/>
              <w:autoSpaceDE w:val="0"/>
              <w:autoSpaceDN w:val="0"/>
              <w:adjustRightInd w:val="0"/>
              <w:rPr>
                <w:szCs w:val="24"/>
              </w:rPr>
            </w:pPr>
            <w:r>
              <w:rPr>
                <w:szCs w:val="24"/>
              </w:rPr>
              <w:t>var(e.media</w:t>
            </w:r>
            <w:r w:rsidR="009C4418">
              <w:rPr>
                <w:szCs w:val="24"/>
              </w:rPr>
              <w:t xml:space="preserve"> satisfaction</w:t>
            </w:r>
            <w:r>
              <w:rPr>
                <w:szCs w:val="24"/>
              </w:rPr>
              <w:t>)</w:t>
            </w:r>
          </w:p>
        </w:tc>
        <w:tc>
          <w:tcPr>
            <w:tcW w:w="0" w:type="auto"/>
            <w:tcBorders>
              <w:top w:val="nil"/>
              <w:left w:val="nil"/>
              <w:bottom w:val="nil"/>
              <w:right w:val="nil"/>
            </w:tcBorders>
          </w:tcPr>
          <w:p w14:paraId="0BA6D94C"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06485B1"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0B94EA8"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B69B050" w14:textId="3811DF89"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09DE52C" w14:textId="77777777" w:rsidR="00E5710D" w:rsidRDefault="00E5710D" w:rsidP="00E5710D">
            <w:pPr>
              <w:widowControl w:val="0"/>
              <w:autoSpaceDE w:val="0"/>
              <w:autoSpaceDN w:val="0"/>
              <w:adjustRightInd w:val="0"/>
              <w:rPr>
                <w:szCs w:val="24"/>
              </w:rPr>
            </w:pPr>
            <w:r>
              <w:rPr>
                <w:szCs w:val="24"/>
              </w:rPr>
              <w:t>0.916***</w:t>
            </w:r>
          </w:p>
        </w:tc>
      </w:tr>
      <w:tr w:rsidR="00E5710D" w14:paraId="1E16D6B1" w14:textId="77777777" w:rsidTr="005C3380">
        <w:trPr>
          <w:jc w:val="center"/>
        </w:trPr>
        <w:tc>
          <w:tcPr>
            <w:tcW w:w="0" w:type="auto"/>
            <w:tcBorders>
              <w:top w:val="nil"/>
              <w:left w:val="nil"/>
              <w:bottom w:val="nil"/>
              <w:right w:val="nil"/>
            </w:tcBorders>
          </w:tcPr>
          <w:p w14:paraId="0E093EF2"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3C091EC"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D832A6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C78856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BFFA61D" w14:textId="000B4C3E"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9946C99" w14:textId="77777777" w:rsidR="00E5710D" w:rsidRDefault="00E5710D" w:rsidP="00E5710D">
            <w:pPr>
              <w:widowControl w:val="0"/>
              <w:autoSpaceDE w:val="0"/>
              <w:autoSpaceDN w:val="0"/>
              <w:adjustRightInd w:val="0"/>
              <w:rPr>
                <w:szCs w:val="24"/>
              </w:rPr>
            </w:pPr>
            <w:r>
              <w:rPr>
                <w:szCs w:val="24"/>
              </w:rPr>
              <w:t>(0.0403)</w:t>
            </w:r>
          </w:p>
        </w:tc>
      </w:tr>
      <w:tr w:rsidR="00E5710D" w14:paraId="659FD660" w14:textId="77777777" w:rsidTr="005C3380">
        <w:trPr>
          <w:jc w:val="center"/>
        </w:trPr>
        <w:tc>
          <w:tcPr>
            <w:tcW w:w="0" w:type="auto"/>
            <w:tcBorders>
              <w:top w:val="nil"/>
              <w:left w:val="nil"/>
              <w:bottom w:val="nil"/>
              <w:right w:val="nil"/>
            </w:tcBorders>
          </w:tcPr>
          <w:p w14:paraId="6D37051C" w14:textId="7C9D426A" w:rsidR="00E5710D" w:rsidRDefault="00E5710D" w:rsidP="00E5710D">
            <w:pPr>
              <w:widowControl w:val="0"/>
              <w:autoSpaceDE w:val="0"/>
              <w:autoSpaceDN w:val="0"/>
              <w:adjustRightInd w:val="0"/>
              <w:rPr>
                <w:szCs w:val="24"/>
              </w:rPr>
            </w:pPr>
            <w:r>
              <w:rPr>
                <w:szCs w:val="24"/>
              </w:rPr>
              <w:t>cov(e.freefair,e.election)</w:t>
            </w:r>
          </w:p>
        </w:tc>
        <w:tc>
          <w:tcPr>
            <w:tcW w:w="0" w:type="auto"/>
            <w:tcBorders>
              <w:top w:val="nil"/>
              <w:left w:val="nil"/>
              <w:bottom w:val="nil"/>
              <w:right w:val="nil"/>
            </w:tcBorders>
          </w:tcPr>
          <w:p w14:paraId="72CC07F1"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1E84EA8"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A93C494"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81E48B8" w14:textId="46A2473D"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CD86B7A" w14:textId="77777777" w:rsidR="00E5710D" w:rsidRDefault="00E5710D" w:rsidP="00E5710D">
            <w:pPr>
              <w:widowControl w:val="0"/>
              <w:autoSpaceDE w:val="0"/>
              <w:autoSpaceDN w:val="0"/>
              <w:adjustRightInd w:val="0"/>
              <w:rPr>
                <w:szCs w:val="24"/>
              </w:rPr>
            </w:pPr>
            <w:r>
              <w:rPr>
                <w:szCs w:val="24"/>
              </w:rPr>
              <w:t>0.514***</w:t>
            </w:r>
          </w:p>
        </w:tc>
      </w:tr>
      <w:tr w:rsidR="00E5710D" w14:paraId="4D4189E1" w14:textId="77777777" w:rsidTr="005C3380">
        <w:trPr>
          <w:jc w:val="center"/>
        </w:trPr>
        <w:tc>
          <w:tcPr>
            <w:tcW w:w="0" w:type="auto"/>
            <w:tcBorders>
              <w:top w:val="nil"/>
              <w:left w:val="nil"/>
              <w:bottom w:val="nil"/>
              <w:right w:val="nil"/>
            </w:tcBorders>
          </w:tcPr>
          <w:p w14:paraId="3FEFFD69"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4D98B7E"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14C608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C07F654"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A20C842" w14:textId="71E93E4D"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6AF46F2" w14:textId="77777777" w:rsidR="00E5710D" w:rsidRDefault="00E5710D" w:rsidP="00E5710D">
            <w:pPr>
              <w:widowControl w:val="0"/>
              <w:autoSpaceDE w:val="0"/>
              <w:autoSpaceDN w:val="0"/>
              <w:adjustRightInd w:val="0"/>
              <w:rPr>
                <w:szCs w:val="24"/>
              </w:rPr>
            </w:pPr>
            <w:r>
              <w:rPr>
                <w:szCs w:val="24"/>
              </w:rPr>
              <w:t>(0.0326)</w:t>
            </w:r>
          </w:p>
        </w:tc>
      </w:tr>
      <w:tr w:rsidR="00E5710D" w14:paraId="3BF62418" w14:textId="77777777" w:rsidTr="005C3380">
        <w:trPr>
          <w:jc w:val="center"/>
        </w:trPr>
        <w:tc>
          <w:tcPr>
            <w:tcW w:w="0" w:type="auto"/>
            <w:tcBorders>
              <w:top w:val="nil"/>
              <w:left w:val="nil"/>
              <w:bottom w:val="nil"/>
              <w:right w:val="nil"/>
            </w:tcBorders>
          </w:tcPr>
          <w:p w14:paraId="66536004" w14:textId="4139D32D" w:rsidR="00E5710D" w:rsidRDefault="00E5710D" w:rsidP="00E5710D">
            <w:pPr>
              <w:widowControl w:val="0"/>
              <w:autoSpaceDE w:val="0"/>
              <w:autoSpaceDN w:val="0"/>
              <w:adjustRightInd w:val="0"/>
              <w:rPr>
                <w:szCs w:val="24"/>
              </w:rPr>
            </w:pPr>
            <w:r>
              <w:rPr>
                <w:szCs w:val="24"/>
              </w:rPr>
              <w:t>cov(e.freefair,e.media)</w:t>
            </w:r>
          </w:p>
        </w:tc>
        <w:tc>
          <w:tcPr>
            <w:tcW w:w="0" w:type="auto"/>
            <w:tcBorders>
              <w:top w:val="nil"/>
              <w:left w:val="nil"/>
              <w:bottom w:val="nil"/>
              <w:right w:val="nil"/>
            </w:tcBorders>
          </w:tcPr>
          <w:p w14:paraId="27976D25"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CFD060A"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1CE84AC"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1DD8A2B" w14:textId="7881ACC9"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5B0A79F9" w14:textId="77777777" w:rsidR="00E5710D" w:rsidRDefault="00E5710D" w:rsidP="00E5710D">
            <w:pPr>
              <w:widowControl w:val="0"/>
              <w:autoSpaceDE w:val="0"/>
              <w:autoSpaceDN w:val="0"/>
              <w:adjustRightInd w:val="0"/>
              <w:rPr>
                <w:szCs w:val="24"/>
              </w:rPr>
            </w:pPr>
            <w:r>
              <w:rPr>
                <w:szCs w:val="24"/>
              </w:rPr>
              <w:t>0.414***</w:t>
            </w:r>
          </w:p>
        </w:tc>
      </w:tr>
      <w:tr w:rsidR="00E5710D" w14:paraId="555824F5" w14:textId="77777777" w:rsidTr="005C3380">
        <w:trPr>
          <w:jc w:val="center"/>
        </w:trPr>
        <w:tc>
          <w:tcPr>
            <w:tcW w:w="0" w:type="auto"/>
            <w:tcBorders>
              <w:top w:val="nil"/>
              <w:left w:val="nil"/>
              <w:bottom w:val="nil"/>
              <w:right w:val="nil"/>
            </w:tcBorders>
          </w:tcPr>
          <w:p w14:paraId="6CD37000"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067CB48D"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294273A"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D67C048"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38B1E245" w14:textId="0AC47276"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B4230D5" w14:textId="77777777" w:rsidR="00E5710D" w:rsidRDefault="00E5710D" w:rsidP="00E5710D">
            <w:pPr>
              <w:widowControl w:val="0"/>
              <w:autoSpaceDE w:val="0"/>
              <w:autoSpaceDN w:val="0"/>
              <w:adjustRightInd w:val="0"/>
              <w:rPr>
                <w:szCs w:val="24"/>
              </w:rPr>
            </w:pPr>
            <w:r>
              <w:rPr>
                <w:szCs w:val="24"/>
              </w:rPr>
              <w:t>(0.0339)</w:t>
            </w:r>
          </w:p>
        </w:tc>
      </w:tr>
      <w:tr w:rsidR="00E5710D" w14:paraId="064F3EB1" w14:textId="77777777" w:rsidTr="005C3380">
        <w:trPr>
          <w:jc w:val="center"/>
        </w:trPr>
        <w:tc>
          <w:tcPr>
            <w:tcW w:w="0" w:type="auto"/>
            <w:tcBorders>
              <w:top w:val="nil"/>
              <w:left w:val="nil"/>
              <w:bottom w:val="nil"/>
              <w:right w:val="nil"/>
            </w:tcBorders>
          </w:tcPr>
          <w:p w14:paraId="318EB315" w14:textId="5DDB21C0" w:rsidR="00E5710D" w:rsidRDefault="00E5710D" w:rsidP="00E5710D">
            <w:pPr>
              <w:widowControl w:val="0"/>
              <w:autoSpaceDE w:val="0"/>
              <w:autoSpaceDN w:val="0"/>
              <w:adjustRightInd w:val="0"/>
              <w:rPr>
                <w:szCs w:val="24"/>
              </w:rPr>
            </w:pPr>
            <w:r>
              <w:rPr>
                <w:szCs w:val="24"/>
              </w:rPr>
              <w:t>cov(e.election,e.media)</w:t>
            </w:r>
          </w:p>
        </w:tc>
        <w:tc>
          <w:tcPr>
            <w:tcW w:w="0" w:type="auto"/>
            <w:tcBorders>
              <w:top w:val="nil"/>
              <w:left w:val="nil"/>
              <w:bottom w:val="nil"/>
              <w:right w:val="nil"/>
            </w:tcBorders>
          </w:tcPr>
          <w:p w14:paraId="4A78EB92"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F6ABA59"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1905D91"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2C7BA327" w14:textId="004852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1E2ED933" w14:textId="77777777" w:rsidR="00E5710D" w:rsidRDefault="00E5710D" w:rsidP="00E5710D">
            <w:pPr>
              <w:widowControl w:val="0"/>
              <w:autoSpaceDE w:val="0"/>
              <w:autoSpaceDN w:val="0"/>
              <w:adjustRightInd w:val="0"/>
              <w:rPr>
                <w:szCs w:val="24"/>
              </w:rPr>
            </w:pPr>
            <w:r>
              <w:rPr>
                <w:szCs w:val="24"/>
              </w:rPr>
              <w:t>0.499***</w:t>
            </w:r>
          </w:p>
        </w:tc>
      </w:tr>
      <w:tr w:rsidR="00E5710D" w14:paraId="178EE12E" w14:textId="77777777" w:rsidTr="005C3380">
        <w:trPr>
          <w:jc w:val="center"/>
        </w:trPr>
        <w:tc>
          <w:tcPr>
            <w:tcW w:w="0" w:type="auto"/>
            <w:tcBorders>
              <w:top w:val="nil"/>
              <w:left w:val="nil"/>
              <w:bottom w:val="nil"/>
              <w:right w:val="nil"/>
            </w:tcBorders>
          </w:tcPr>
          <w:p w14:paraId="2924B284"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FE13DDA"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76F9FE98"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1222698"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FA908EC" w14:textId="4A6288AD"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42C841BE" w14:textId="77777777" w:rsidR="00E5710D" w:rsidRDefault="00E5710D" w:rsidP="00E5710D">
            <w:pPr>
              <w:widowControl w:val="0"/>
              <w:autoSpaceDE w:val="0"/>
              <w:autoSpaceDN w:val="0"/>
              <w:adjustRightInd w:val="0"/>
              <w:rPr>
                <w:szCs w:val="24"/>
              </w:rPr>
            </w:pPr>
            <w:r>
              <w:rPr>
                <w:szCs w:val="24"/>
              </w:rPr>
              <w:t>(0.0355)</w:t>
            </w:r>
          </w:p>
        </w:tc>
      </w:tr>
      <w:tr w:rsidR="00E5710D" w14:paraId="423F90D0" w14:textId="77777777" w:rsidTr="005C3380">
        <w:trPr>
          <w:jc w:val="center"/>
        </w:trPr>
        <w:tc>
          <w:tcPr>
            <w:tcW w:w="0" w:type="auto"/>
            <w:tcBorders>
              <w:top w:val="nil"/>
              <w:left w:val="nil"/>
              <w:bottom w:val="nil"/>
              <w:right w:val="nil"/>
            </w:tcBorders>
          </w:tcPr>
          <w:p w14:paraId="5F615C4E" w14:textId="77777777" w:rsidR="00E5710D" w:rsidRDefault="00E5710D" w:rsidP="00E5710D">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351EF7D3" w14:textId="77777777" w:rsidR="00E5710D" w:rsidRDefault="00E5710D" w:rsidP="00E5710D">
            <w:pPr>
              <w:widowControl w:val="0"/>
              <w:autoSpaceDE w:val="0"/>
              <w:autoSpaceDN w:val="0"/>
              <w:adjustRightInd w:val="0"/>
              <w:rPr>
                <w:szCs w:val="24"/>
              </w:rPr>
            </w:pPr>
            <w:r>
              <w:rPr>
                <w:szCs w:val="24"/>
              </w:rPr>
              <w:t>1.116***</w:t>
            </w:r>
          </w:p>
        </w:tc>
        <w:tc>
          <w:tcPr>
            <w:tcW w:w="0" w:type="auto"/>
            <w:tcBorders>
              <w:top w:val="nil"/>
              <w:left w:val="nil"/>
              <w:bottom w:val="nil"/>
              <w:right w:val="nil"/>
            </w:tcBorders>
          </w:tcPr>
          <w:p w14:paraId="6D8328CC" w14:textId="77777777" w:rsidR="00E5710D" w:rsidRDefault="00E5710D" w:rsidP="00E5710D">
            <w:pPr>
              <w:widowControl w:val="0"/>
              <w:autoSpaceDE w:val="0"/>
              <w:autoSpaceDN w:val="0"/>
              <w:adjustRightInd w:val="0"/>
              <w:rPr>
                <w:szCs w:val="24"/>
              </w:rPr>
            </w:pPr>
            <w:r>
              <w:rPr>
                <w:szCs w:val="24"/>
              </w:rPr>
              <w:t>2.510***</w:t>
            </w:r>
          </w:p>
        </w:tc>
        <w:tc>
          <w:tcPr>
            <w:tcW w:w="0" w:type="auto"/>
            <w:tcBorders>
              <w:top w:val="nil"/>
              <w:left w:val="nil"/>
              <w:bottom w:val="nil"/>
              <w:right w:val="nil"/>
            </w:tcBorders>
          </w:tcPr>
          <w:p w14:paraId="75BE78DE" w14:textId="2CFCF883" w:rsidR="00E5710D" w:rsidRDefault="00E5710D" w:rsidP="00E5710D">
            <w:pPr>
              <w:widowControl w:val="0"/>
              <w:autoSpaceDE w:val="0"/>
              <w:autoSpaceDN w:val="0"/>
              <w:adjustRightInd w:val="0"/>
              <w:rPr>
                <w:szCs w:val="24"/>
              </w:rPr>
            </w:pPr>
            <w:r>
              <w:rPr>
                <w:szCs w:val="24"/>
              </w:rPr>
              <w:t>2.880***</w:t>
            </w:r>
          </w:p>
        </w:tc>
        <w:tc>
          <w:tcPr>
            <w:tcW w:w="0" w:type="auto"/>
            <w:tcBorders>
              <w:top w:val="nil"/>
              <w:left w:val="nil"/>
              <w:bottom w:val="nil"/>
              <w:right w:val="nil"/>
            </w:tcBorders>
          </w:tcPr>
          <w:p w14:paraId="5BC116F1" w14:textId="562F7593" w:rsidR="00E5710D" w:rsidRDefault="00E5710D" w:rsidP="00E5710D">
            <w:pPr>
              <w:widowControl w:val="0"/>
              <w:autoSpaceDE w:val="0"/>
              <w:autoSpaceDN w:val="0"/>
              <w:adjustRightInd w:val="0"/>
              <w:rPr>
                <w:szCs w:val="24"/>
              </w:rPr>
            </w:pPr>
            <w:r>
              <w:rPr>
                <w:szCs w:val="24"/>
              </w:rPr>
              <w:t>2.113***</w:t>
            </w:r>
          </w:p>
        </w:tc>
        <w:tc>
          <w:tcPr>
            <w:tcW w:w="0" w:type="auto"/>
            <w:tcBorders>
              <w:top w:val="nil"/>
              <w:left w:val="nil"/>
              <w:bottom w:val="nil"/>
              <w:right w:val="nil"/>
            </w:tcBorders>
          </w:tcPr>
          <w:p w14:paraId="1999F458" w14:textId="77777777" w:rsidR="00E5710D" w:rsidRDefault="00E5710D" w:rsidP="00E5710D">
            <w:pPr>
              <w:widowControl w:val="0"/>
              <w:autoSpaceDE w:val="0"/>
              <w:autoSpaceDN w:val="0"/>
              <w:adjustRightInd w:val="0"/>
              <w:rPr>
                <w:szCs w:val="24"/>
              </w:rPr>
            </w:pPr>
          </w:p>
        </w:tc>
      </w:tr>
      <w:tr w:rsidR="00E5710D" w14:paraId="0599E726" w14:textId="77777777" w:rsidTr="005C3380">
        <w:trPr>
          <w:jc w:val="center"/>
        </w:trPr>
        <w:tc>
          <w:tcPr>
            <w:tcW w:w="0" w:type="auto"/>
            <w:tcBorders>
              <w:top w:val="nil"/>
              <w:left w:val="nil"/>
              <w:bottom w:val="nil"/>
              <w:right w:val="nil"/>
            </w:tcBorders>
          </w:tcPr>
          <w:p w14:paraId="1BA341EC" w14:textId="77777777" w:rsidR="00E5710D" w:rsidRDefault="00E5710D" w:rsidP="00E5710D">
            <w:pPr>
              <w:widowControl w:val="0"/>
              <w:autoSpaceDE w:val="0"/>
              <w:autoSpaceDN w:val="0"/>
              <w:adjustRightInd w:val="0"/>
              <w:rPr>
                <w:szCs w:val="24"/>
              </w:rPr>
            </w:pPr>
          </w:p>
        </w:tc>
        <w:tc>
          <w:tcPr>
            <w:tcW w:w="0" w:type="auto"/>
            <w:tcBorders>
              <w:top w:val="nil"/>
              <w:left w:val="nil"/>
              <w:bottom w:val="nil"/>
              <w:right w:val="nil"/>
            </w:tcBorders>
          </w:tcPr>
          <w:p w14:paraId="6124C3B6" w14:textId="77777777" w:rsidR="00E5710D" w:rsidRDefault="00E5710D" w:rsidP="00E5710D">
            <w:pPr>
              <w:widowControl w:val="0"/>
              <w:autoSpaceDE w:val="0"/>
              <w:autoSpaceDN w:val="0"/>
              <w:adjustRightInd w:val="0"/>
              <w:rPr>
                <w:szCs w:val="24"/>
              </w:rPr>
            </w:pPr>
            <w:r>
              <w:rPr>
                <w:szCs w:val="24"/>
              </w:rPr>
              <w:t>(0.0969)</w:t>
            </w:r>
          </w:p>
        </w:tc>
        <w:tc>
          <w:tcPr>
            <w:tcW w:w="0" w:type="auto"/>
            <w:tcBorders>
              <w:top w:val="nil"/>
              <w:left w:val="nil"/>
              <w:bottom w:val="nil"/>
              <w:right w:val="nil"/>
            </w:tcBorders>
          </w:tcPr>
          <w:p w14:paraId="5979E9E4" w14:textId="77777777" w:rsidR="00E5710D" w:rsidRDefault="00E5710D" w:rsidP="00E5710D">
            <w:pPr>
              <w:widowControl w:val="0"/>
              <w:autoSpaceDE w:val="0"/>
              <w:autoSpaceDN w:val="0"/>
              <w:adjustRightInd w:val="0"/>
              <w:rPr>
                <w:szCs w:val="24"/>
              </w:rPr>
            </w:pPr>
            <w:r>
              <w:rPr>
                <w:szCs w:val="24"/>
              </w:rPr>
              <w:t>(0.137)</w:t>
            </w:r>
          </w:p>
        </w:tc>
        <w:tc>
          <w:tcPr>
            <w:tcW w:w="0" w:type="auto"/>
            <w:tcBorders>
              <w:top w:val="nil"/>
              <w:left w:val="nil"/>
              <w:bottom w:val="nil"/>
              <w:right w:val="nil"/>
            </w:tcBorders>
          </w:tcPr>
          <w:p w14:paraId="702A6088" w14:textId="7FD67DFF" w:rsidR="00E5710D" w:rsidRDefault="00E5710D" w:rsidP="00E5710D">
            <w:pPr>
              <w:widowControl w:val="0"/>
              <w:autoSpaceDE w:val="0"/>
              <w:autoSpaceDN w:val="0"/>
              <w:adjustRightInd w:val="0"/>
              <w:rPr>
                <w:szCs w:val="24"/>
              </w:rPr>
            </w:pPr>
            <w:r>
              <w:rPr>
                <w:szCs w:val="24"/>
              </w:rPr>
              <w:t>(0.129)</w:t>
            </w:r>
          </w:p>
        </w:tc>
        <w:tc>
          <w:tcPr>
            <w:tcW w:w="0" w:type="auto"/>
            <w:tcBorders>
              <w:top w:val="nil"/>
              <w:left w:val="nil"/>
              <w:bottom w:val="nil"/>
              <w:right w:val="nil"/>
            </w:tcBorders>
          </w:tcPr>
          <w:p w14:paraId="350EBCDA" w14:textId="272FCF24" w:rsidR="00E5710D" w:rsidRDefault="00E5710D" w:rsidP="00E5710D">
            <w:pPr>
              <w:widowControl w:val="0"/>
              <w:autoSpaceDE w:val="0"/>
              <w:autoSpaceDN w:val="0"/>
              <w:adjustRightInd w:val="0"/>
              <w:rPr>
                <w:szCs w:val="24"/>
              </w:rPr>
            </w:pPr>
            <w:r>
              <w:rPr>
                <w:szCs w:val="24"/>
              </w:rPr>
              <w:t>(0.121)</w:t>
            </w:r>
          </w:p>
        </w:tc>
        <w:tc>
          <w:tcPr>
            <w:tcW w:w="0" w:type="auto"/>
            <w:tcBorders>
              <w:top w:val="nil"/>
              <w:left w:val="nil"/>
              <w:bottom w:val="nil"/>
              <w:right w:val="nil"/>
            </w:tcBorders>
          </w:tcPr>
          <w:p w14:paraId="116FB5B0" w14:textId="77777777" w:rsidR="00E5710D" w:rsidRDefault="00E5710D" w:rsidP="00E5710D">
            <w:pPr>
              <w:widowControl w:val="0"/>
              <w:autoSpaceDE w:val="0"/>
              <w:autoSpaceDN w:val="0"/>
              <w:adjustRightInd w:val="0"/>
              <w:rPr>
                <w:szCs w:val="24"/>
              </w:rPr>
            </w:pPr>
          </w:p>
        </w:tc>
      </w:tr>
      <w:tr w:rsidR="00E5710D" w14:paraId="4B0B063F" w14:textId="77777777" w:rsidTr="005C3380">
        <w:trPr>
          <w:jc w:val="center"/>
        </w:trPr>
        <w:tc>
          <w:tcPr>
            <w:tcW w:w="0" w:type="auto"/>
            <w:tcBorders>
              <w:top w:val="nil"/>
              <w:left w:val="nil"/>
              <w:bottom w:val="nil"/>
              <w:right w:val="nil"/>
            </w:tcBorders>
          </w:tcPr>
          <w:p w14:paraId="7C4557D8" w14:textId="3A008DE7" w:rsidR="00E5710D" w:rsidRDefault="00E5710D" w:rsidP="00E5710D">
            <w:pPr>
              <w:widowControl w:val="0"/>
              <w:autoSpaceDE w:val="0"/>
              <w:autoSpaceDN w:val="0"/>
              <w:adjustRightInd w:val="0"/>
              <w:rPr>
                <w:szCs w:val="24"/>
              </w:rPr>
            </w:pPr>
            <w:r>
              <w:rPr>
                <w:szCs w:val="24"/>
              </w:rPr>
              <w:t>Clusters</w:t>
            </w:r>
          </w:p>
        </w:tc>
        <w:tc>
          <w:tcPr>
            <w:tcW w:w="0" w:type="auto"/>
            <w:tcBorders>
              <w:top w:val="nil"/>
              <w:left w:val="nil"/>
              <w:bottom w:val="nil"/>
              <w:right w:val="nil"/>
            </w:tcBorders>
          </w:tcPr>
          <w:p w14:paraId="0B47FEC5" w14:textId="65DC75A7" w:rsidR="00E5710D" w:rsidRDefault="00E5710D" w:rsidP="00E5710D">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42B6915B" w14:textId="69A7DD74" w:rsidR="00E5710D" w:rsidRDefault="00E5710D" w:rsidP="00E5710D">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62C786E6" w14:textId="623DAF2D" w:rsidR="00E5710D" w:rsidRDefault="00E5710D" w:rsidP="00E5710D">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70F333A3" w14:textId="5B9B4F6B" w:rsidR="00E5710D" w:rsidRDefault="00E5710D" w:rsidP="00E5710D">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3D10DD6A" w14:textId="4F8EC276" w:rsidR="00E5710D" w:rsidRDefault="00E5710D" w:rsidP="00E5710D">
            <w:pPr>
              <w:widowControl w:val="0"/>
              <w:autoSpaceDE w:val="0"/>
              <w:autoSpaceDN w:val="0"/>
              <w:adjustRightInd w:val="0"/>
              <w:rPr>
                <w:szCs w:val="24"/>
              </w:rPr>
            </w:pPr>
            <w:r>
              <w:rPr>
                <w:szCs w:val="24"/>
              </w:rPr>
              <w:t>504</w:t>
            </w:r>
          </w:p>
        </w:tc>
      </w:tr>
      <w:tr w:rsidR="00E5710D" w14:paraId="53561ECE" w14:textId="77777777" w:rsidTr="005C3380">
        <w:tblPrEx>
          <w:tblBorders>
            <w:bottom w:val="single" w:sz="6" w:space="0" w:color="auto"/>
          </w:tblBorders>
        </w:tblPrEx>
        <w:trPr>
          <w:jc w:val="center"/>
        </w:trPr>
        <w:tc>
          <w:tcPr>
            <w:tcW w:w="0" w:type="auto"/>
            <w:tcBorders>
              <w:top w:val="nil"/>
              <w:left w:val="nil"/>
              <w:bottom w:val="single" w:sz="6" w:space="0" w:color="auto"/>
              <w:right w:val="nil"/>
            </w:tcBorders>
          </w:tcPr>
          <w:p w14:paraId="00FB7775" w14:textId="77777777" w:rsidR="00E5710D" w:rsidRDefault="00E5710D" w:rsidP="00E5710D">
            <w:pPr>
              <w:widowControl w:val="0"/>
              <w:autoSpaceDE w:val="0"/>
              <w:autoSpaceDN w:val="0"/>
              <w:adjustRightInd w:val="0"/>
              <w:rPr>
                <w:szCs w:val="24"/>
              </w:rPr>
            </w:pPr>
            <w:r>
              <w:rPr>
                <w:szCs w:val="24"/>
              </w:rPr>
              <w:t>Observations</w:t>
            </w:r>
          </w:p>
        </w:tc>
        <w:tc>
          <w:tcPr>
            <w:tcW w:w="0" w:type="auto"/>
            <w:tcBorders>
              <w:top w:val="nil"/>
              <w:left w:val="nil"/>
              <w:bottom w:val="single" w:sz="6" w:space="0" w:color="auto"/>
              <w:right w:val="nil"/>
            </w:tcBorders>
          </w:tcPr>
          <w:p w14:paraId="4A226B71" w14:textId="77777777" w:rsidR="00E5710D" w:rsidRDefault="00E5710D" w:rsidP="00E5710D">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52A49F40" w14:textId="77777777" w:rsidR="00E5710D" w:rsidRDefault="00E5710D" w:rsidP="00E5710D">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5C7A82BA" w14:textId="62AC999E" w:rsidR="00E5710D" w:rsidRDefault="00E5710D" w:rsidP="00E5710D">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107E337E" w14:textId="1B8F1DE4" w:rsidR="00E5710D" w:rsidRDefault="00E5710D" w:rsidP="00E5710D">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548A2910" w14:textId="77777777" w:rsidR="00E5710D" w:rsidRDefault="00E5710D" w:rsidP="00E5710D">
            <w:pPr>
              <w:widowControl w:val="0"/>
              <w:autoSpaceDE w:val="0"/>
              <w:autoSpaceDN w:val="0"/>
              <w:adjustRightInd w:val="0"/>
              <w:rPr>
                <w:szCs w:val="24"/>
              </w:rPr>
            </w:pPr>
            <w:r>
              <w:rPr>
                <w:szCs w:val="24"/>
              </w:rPr>
              <w:t>1,006</w:t>
            </w:r>
          </w:p>
        </w:tc>
      </w:tr>
    </w:tbl>
    <w:p w14:paraId="29E8B66E" w14:textId="4CD8DC28" w:rsidR="00D6151B" w:rsidRDefault="00D6151B" w:rsidP="00D6151B">
      <w:pPr>
        <w:widowControl w:val="0"/>
        <w:autoSpaceDE w:val="0"/>
        <w:autoSpaceDN w:val="0"/>
        <w:adjustRightInd w:val="0"/>
        <w:rPr>
          <w:szCs w:val="24"/>
        </w:rPr>
      </w:pPr>
      <w:r>
        <w:rPr>
          <w:szCs w:val="24"/>
        </w:rPr>
        <w:t>Robust standard errors</w:t>
      </w:r>
      <w:r w:rsidR="00E5710D">
        <w:rPr>
          <w:szCs w:val="24"/>
        </w:rPr>
        <w:t xml:space="preserve"> clustered by respondent ID</w:t>
      </w:r>
      <w:r>
        <w:rPr>
          <w:szCs w:val="24"/>
        </w:rPr>
        <w:t xml:space="preserve"> in parentheses</w:t>
      </w:r>
    </w:p>
    <w:p w14:paraId="5FAB5B86" w14:textId="77777777" w:rsidR="00D6151B" w:rsidRDefault="00D6151B" w:rsidP="00D6151B">
      <w:pPr>
        <w:widowControl w:val="0"/>
        <w:autoSpaceDE w:val="0"/>
        <w:autoSpaceDN w:val="0"/>
        <w:adjustRightInd w:val="0"/>
        <w:rPr>
          <w:szCs w:val="24"/>
        </w:rPr>
      </w:pPr>
      <w:r>
        <w:rPr>
          <w:szCs w:val="24"/>
        </w:rPr>
        <w:t>*** p&lt;0.01, ** p&lt;0.05, * p&lt;0.1</w:t>
      </w:r>
    </w:p>
    <w:p w14:paraId="3ECC3703" w14:textId="1858C02B" w:rsidR="00D6151B" w:rsidRDefault="00D6151B"/>
    <w:p w14:paraId="1FD0F895" w14:textId="2EDD2021" w:rsidR="0078053D" w:rsidRDefault="0078053D"/>
    <w:p w14:paraId="74266E13" w14:textId="0159B1D0" w:rsidR="0078053D" w:rsidRDefault="0078053D"/>
    <w:p w14:paraId="6907230B" w14:textId="51D85CD3" w:rsidR="0078053D" w:rsidRDefault="0078053D"/>
    <w:p w14:paraId="746DEB4F" w14:textId="37E91BAD" w:rsidR="0078053D" w:rsidRDefault="0078053D"/>
    <w:p w14:paraId="622EBB67" w14:textId="0881B4B5" w:rsidR="007A3EC5" w:rsidRDefault="009C4418" w:rsidP="001D0E5B">
      <w:pPr>
        <w:jc w:val="both"/>
      </w:pPr>
      <w:r>
        <w:lastRenderedPageBreak/>
        <w:t xml:space="preserve">Next, we include a model which specifies both direct and indirect </w:t>
      </w:r>
      <w:r w:rsidR="0078053D">
        <w:t xml:space="preserve">(mediated) </w:t>
      </w:r>
      <w:r>
        <w:t xml:space="preserve">effects between </w:t>
      </w:r>
      <w:r w:rsidR="0078053D">
        <w:t>exogenous and endogenous variables in the previous model</w:t>
      </w:r>
      <w:r w:rsidR="00B32301">
        <w:t>, first separately and then combined</w:t>
      </w:r>
      <w:r w:rsidR="005E75FF">
        <w:t xml:space="preserve">. Model 0 is the original direct effect model from above showing the partisan gap increasing in democratic satisfaction following the election. Model 1 shows the mediating effects of institutional mediators (satisfaction with elections, belief that elections are free/fair, and satisfaction with the news media) on the direct effect of the election interacted with party ID. </w:t>
      </w:r>
      <w:r w:rsidR="00B32301">
        <w:t xml:space="preserve">Model 2 shows the predicted effect of the exogenous variables on the mediator(s). </w:t>
      </w:r>
      <w:r w:rsidR="002A06CE">
        <w:t>The direct effect</w:t>
      </w:r>
      <w:r w:rsidR="00F476D3">
        <w:t xml:space="preserve"> of the partisan gap</w:t>
      </w:r>
      <w:r w:rsidR="002A06CE">
        <w:t xml:space="preserve"> is fully mediated by the indirect effect of institutional mediators</w:t>
      </w:r>
      <w:r w:rsidR="00F476D3">
        <w:t xml:space="preserve"> independently and collectively, with news media satisfaction being the weakest mediator. </w:t>
      </w:r>
    </w:p>
    <w:p w14:paraId="65026032" w14:textId="77C6F356" w:rsidR="008D10A0" w:rsidRDefault="008D10A0" w:rsidP="008D10A0">
      <w:pPr>
        <w:rPr>
          <w:noProof/>
        </w:rPr>
      </w:pPr>
    </w:p>
    <w:p w14:paraId="26722174" w14:textId="5AD8B325" w:rsidR="008D10A0" w:rsidRDefault="008D10A0" w:rsidP="008D10A0">
      <w:pPr>
        <w:rPr>
          <w:noProof/>
        </w:rPr>
      </w:pPr>
      <w:r>
        <w:rPr>
          <w:noProof/>
        </w:rPr>
        <w:t>Satisfaction with Elections Mediator</w:t>
      </w:r>
    </w:p>
    <w:p w14:paraId="09C7E4CE" w14:textId="0C12D120" w:rsidR="008D10A0" w:rsidRDefault="008D10A0" w:rsidP="008D10A0">
      <w:r w:rsidRPr="008D10A0">
        <w:rPr>
          <w:noProof/>
        </w:rPr>
        <w:drawing>
          <wp:inline distT="0" distB="0" distL="0" distR="0" wp14:anchorId="48ED6D60" wp14:editId="20F99D55">
            <wp:extent cx="4902200" cy="3390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0649" b="7292"/>
                    <a:stretch/>
                  </pic:blipFill>
                  <pic:spPr bwMode="auto">
                    <a:xfrm>
                      <a:off x="0" y="0"/>
                      <a:ext cx="4902200" cy="3390900"/>
                    </a:xfrm>
                    <a:prstGeom prst="rect">
                      <a:avLst/>
                    </a:prstGeom>
                    <a:noFill/>
                    <a:ln>
                      <a:noFill/>
                    </a:ln>
                    <a:extLst>
                      <a:ext uri="{53640926-AAD7-44D8-BBD7-CCE9431645EC}">
                        <a14:shadowObscured xmlns:a14="http://schemas.microsoft.com/office/drawing/2010/main"/>
                      </a:ext>
                    </a:extLst>
                  </pic:spPr>
                </pic:pic>
              </a:graphicData>
            </a:graphic>
          </wp:inline>
        </w:drawing>
      </w:r>
    </w:p>
    <w:p w14:paraId="4C8D555B" w14:textId="77777777" w:rsidR="00F476D3" w:rsidRDefault="00F476D3" w:rsidP="00F476D3">
      <w:pPr>
        <w:rPr>
          <w:noProof/>
        </w:rPr>
      </w:pPr>
    </w:p>
    <w:p w14:paraId="40288FA4" w14:textId="77777777" w:rsidR="00F476D3" w:rsidRDefault="00F476D3" w:rsidP="00F476D3">
      <w:pPr>
        <w:rPr>
          <w:noProof/>
        </w:rPr>
      </w:pPr>
    </w:p>
    <w:p w14:paraId="07630527" w14:textId="77777777" w:rsidR="00F476D3" w:rsidRDefault="00F476D3" w:rsidP="00F476D3">
      <w:pPr>
        <w:rPr>
          <w:noProof/>
        </w:rPr>
      </w:pPr>
    </w:p>
    <w:p w14:paraId="52C90510" w14:textId="77777777" w:rsidR="00F476D3" w:rsidRDefault="00F476D3" w:rsidP="00F476D3">
      <w:pPr>
        <w:rPr>
          <w:noProof/>
        </w:rPr>
      </w:pPr>
    </w:p>
    <w:p w14:paraId="57811D7A" w14:textId="77777777" w:rsidR="00F476D3" w:rsidRDefault="00F476D3" w:rsidP="00F476D3">
      <w:pPr>
        <w:rPr>
          <w:noProof/>
        </w:rPr>
      </w:pPr>
    </w:p>
    <w:p w14:paraId="3E0357E5" w14:textId="77777777" w:rsidR="00F476D3" w:rsidRDefault="00F476D3" w:rsidP="00F476D3">
      <w:pPr>
        <w:rPr>
          <w:noProof/>
        </w:rPr>
      </w:pPr>
    </w:p>
    <w:p w14:paraId="0BF9F7C1" w14:textId="77777777" w:rsidR="00F476D3" w:rsidRDefault="00F476D3" w:rsidP="00F476D3">
      <w:pPr>
        <w:rPr>
          <w:noProof/>
        </w:rPr>
      </w:pPr>
    </w:p>
    <w:p w14:paraId="641DD1A5" w14:textId="77777777" w:rsidR="00F476D3" w:rsidRDefault="00F476D3" w:rsidP="00F476D3">
      <w:pPr>
        <w:rPr>
          <w:noProof/>
        </w:rPr>
      </w:pPr>
    </w:p>
    <w:p w14:paraId="1B19B628" w14:textId="77777777" w:rsidR="00F476D3" w:rsidRDefault="00F476D3" w:rsidP="00F476D3">
      <w:pPr>
        <w:rPr>
          <w:noProof/>
        </w:rPr>
      </w:pPr>
    </w:p>
    <w:p w14:paraId="4524DF23" w14:textId="77777777" w:rsidR="00F476D3" w:rsidRDefault="00F476D3" w:rsidP="00F476D3">
      <w:pPr>
        <w:rPr>
          <w:noProof/>
        </w:rPr>
      </w:pPr>
    </w:p>
    <w:p w14:paraId="05A6D392" w14:textId="77777777" w:rsidR="00F476D3" w:rsidRDefault="00F476D3" w:rsidP="00F476D3">
      <w:pPr>
        <w:rPr>
          <w:noProof/>
        </w:rPr>
      </w:pPr>
    </w:p>
    <w:p w14:paraId="1E45D5D2" w14:textId="77777777" w:rsidR="00F476D3" w:rsidRDefault="00F476D3" w:rsidP="00F476D3">
      <w:pPr>
        <w:rPr>
          <w:noProof/>
        </w:rPr>
      </w:pPr>
    </w:p>
    <w:p w14:paraId="465C907F" w14:textId="77777777" w:rsidR="00F476D3" w:rsidRDefault="00F476D3" w:rsidP="00F476D3">
      <w:pPr>
        <w:rPr>
          <w:noProof/>
        </w:rPr>
      </w:pPr>
    </w:p>
    <w:p w14:paraId="362A157E" w14:textId="77777777" w:rsidR="00F476D3" w:rsidRDefault="00F476D3" w:rsidP="00F476D3">
      <w:pPr>
        <w:rPr>
          <w:noProof/>
        </w:rPr>
      </w:pPr>
    </w:p>
    <w:p w14:paraId="6EE7857B" w14:textId="77777777" w:rsidR="00F476D3" w:rsidRDefault="00F476D3" w:rsidP="00F476D3">
      <w:pPr>
        <w:rPr>
          <w:noProof/>
        </w:rPr>
      </w:pPr>
    </w:p>
    <w:p w14:paraId="59C9D186" w14:textId="77777777" w:rsidR="00F476D3" w:rsidRDefault="00F476D3" w:rsidP="00F476D3">
      <w:pPr>
        <w:rPr>
          <w:noProof/>
        </w:rPr>
      </w:pPr>
    </w:p>
    <w:p w14:paraId="4946D6CE" w14:textId="77777777" w:rsidR="00F476D3" w:rsidRDefault="00F476D3" w:rsidP="00F476D3">
      <w:pPr>
        <w:rPr>
          <w:noProof/>
        </w:rPr>
      </w:pPr>
    </w:p>
    <w:p w14:paraId="1BB3D9F7" w14:textId="7562031D" w:rsidR="00F476D3" w:rsidRDefault="00F476D3" w:rsidP="00F476D3">
      <w:pPr>
        <w:rPr>
          <w:noProof/>
        </w:rPr>
      </w:pPr>
      <w:r>
        <w:rPr>
          <w:noProof/>
        </w:rPr>
        <w:t>Satisfaction with Elections Mediator</w:t>
      </w:r>
    </w:p>
    <w:p w14:paraId="056612F3" w14:textId="77777777" w:rsidR="00B32301" w:rsidRDefault="00B32301" w:rsidP="00B32301"/>
    <w:tbl>
      <w:tblPr>
        <w:tblW w:w="0" w:type="auto"/>
        <w:jc w:val="center"/>
        <w:tblCellMar>
          <w:left w:w="75" w:type="dxa"/>
          <w:right w:w="75" w:type="dxa"/>
        </w:tblCellMar>
        <w:tblLook w:val="0000" w:firstRow="0" w:lastRow="0" w:firstColumn="0" w:lastColumn="0" w:noHBand="0" w:noVBand="0"/>
      </w:tblPr>
      <w:tblGrid>
        <w:gridCol w:w="2796"/>
        <w:gridCol w:w="1284"/>
        <w:gridCol w:w="1284"/>
        <w:gridCol w:w="1284"/>
      </w:tblGrid>
      <w:tr w:rsidR="00B32301" w14:paraId="0726A2A6" w14:textId="77777777" w:rsidTr="007E1DF9">
        <w:trPr>
          <w:jc w:val="center"/>
        </w:trPr>
        <w:tc>
          <w:tcPr>
            <w:tcW w:w="0" w:type="auto"/>
            <w:tcBorders>
              <w:top w:val="single" w:sz="6" w:space="0" w:color="auto"/>
              <w:left w:val="nil"/>
              <w:bottom w:val="nil"/>
              <w:right w:val="nil"/>
            </w:tcBorders>
          </w:tcPr>
          <w:p w14:paraId="37F19EFD" w14:textId="77777777" w:rsidR="00B32301" w:rsidRDefault="00B32301" w:rsidP="00B32301">
            <w:pPr>
              <w:widowControl w:val="0"/>
              <w:autoSpaceDE w:val="0"/>
              <w:autoSpaceDN w:val="0"/>
              <w:adjustRightInd w:val="0"/>
              <w:rPr>
                <w:szCs w:val="24"/>
              </w:rPr>
            </w:pPr>
          </w:p>
        </w:tc>
        <w:tc>
          <w:tcPr>
            <w:tcW w:w="0" w:type="auto"/>
            <w:tcBorders>
              <w:top w:val="single" w:sz="6" w:space="0" w:color="auto"/>
              <w:left w:val="nil"/>
              <w:bottom w:val="nil"/>
              <w:right w:val="nil"/>
            </w:tcBorders>
          </w:tcPr>
          <w:p w14:paraId="5735B791" w14:textId="4C3D9A99" w:rsidR="00B32301" w:rsidRDefault="00B32301" w:rsidP="00B32301">
            <w:pPr>
              <w:widowControl w:val="0"/>
              <w:autoSpaceDE w:val="0"/>
              <w:autoSpaceDN w:val="0"/>
              <w:adjustRightInd w:val="0"/>
              <w:rPr>
                <w:szCs w:val="24"/>
              </w:rPr>
            </w:pPr>
            <w:r>
              <w:rPr>
                <w:szCs w:val="24"/>
              </w:rPr>
              <w:t>(0)</w:t>
            </w:r>
          </w:p>
        </w:tc>
        <w:tc>
          <w:tcPr>
            <w:tcW w:w="0" w:type="auto"/>
            <w:tcBorders>
              <w:top w:val="single" w:sz="6" w:space="0" w:color="auto"/>
              <w:left w:val="nil"/>
              <w:bottom w:val="nil"/>
              <w:right w:val="nil"/>
            </w:tcBorders>
          </w:tcPr>
          <w:p w14:paraId="4B6D17EA" w14:textId="2096E0AB" w:rsidR="00B32301" w:rsidRDefault="00B32301" w:rsidP="00B32301">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333B5B34" w14:textId="786064E5" w:rsidR="00B32301" w:rsidRDefault="00B32301" w:rsidP="00B32301">
            <w:pPr>
              <w:widowControl w:val="0"/>
              <w:autoSpaceDE w:val="0"/>
              <w:autoSpaceDN w:val="0"/>
              <w:adjustRightInd w:val="0"/>
              <w:rPr>
                <w:szCs w:val="24"/>
              </w:rPr>
            </w:pPr>
            <w:r>
              <w:rPr>
                <w:szCs w:val="24"/>
              </w:rPr>
              <w:t>(2)</w:t>
            </w:r>
          </w:p>
        </w:tc>
      </w:tr>
      <w:tr w:rsidR="00B32301" w14:paraId="39FD77CB" w14:textId="77777777" w:rsidTr="007E1DF9">
        <w:trPr>
          <w:jc w:val="center"/>
        </w:trPr>
        <w:tc>
          <w:tcPr>
            <w:tcW w:w="0" w:type="auto"/>
            <w:tcBorders>
              <w:top w:val="nil"/>
              <w:left w:val="nil"/>
              <w:bottom w:val="single" w:sz="6" w:space="0" w:color="auto"/>
              <w:right w:val="nil"/>
            </w:tcBorders>
          </w:tcPr>
          <w:p w14:paraId="703A7C17" w14:textId="77777777" w:rsidR="00B32301" w:rsidRDefault="00B32301" w:rsidP="00B32301">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7260BE5D" w14:textId="77777777" w:rsidR="00B32301" w:rsidRDefault="00B32301" w:rsidP="00B32301">
            <w:pPr>
              <w:widowControl w:val="0"/>
              <w:autoSpaceDE w:val="0"/>
              <w:autoSpaceDN w:val="0"/>
              <w:adjustRightInd w:val="0"/>
              <w:rPr>
                <w:szCs w:val="24"/>
              </w:rPr>
            </w:pPr>
            <w:r>
              <w:rPr>
                <w:szCs w:val="24"/>
              </w:rPr>
              <w:t>Satisfaction</w:t>
            </w:r>
          </w:p>
          <w:p w14:paraId="0473ED60" w14:textId="77777777" w:rsidR="00B32301" w:rsidRDefault="00B32301" w:rsidP="00B32301">
            <w:pPr>
              <w:widowControl w:val="0"/>
              <w:autoSpaceDE w:val="0"/>
              <w:autoSpaceDN w:val="0"/>
              <w:adjustRightInd w:val="0"/>
              <w:rPr>
                <w:szCs w:val="24"/>
              </w:rPr>
            </w:pPr>
            <w:r>
              <w:rPr>
                <w:szCs w:val="24"/>
              </w:rPr>
              <w:t xml:space="preserve">With </w:t>
            </w:r>
          </w:p>
          <w:p w14:paraId="45517135" w14:textId="6E662B74" w:rsidR="00B32301" w:rsidRDefault="00B32301" w:rsidP="00B32301">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0EB76AA1" w14:textId="42D01F66" w:rsidR="00B32301" w:rsidRDefault="00B32301" w:rsidP="00B32301">
            <w:pPr>
              <w:widowControl w:val="0"/>
              <w:autoSpaceDE w:val="0"/>
              <w:autoSpaceDN w:val="0"/>
              <w:adjustRightInd w:val="0"/>
              <w:rPr>
                <w:szCs w:val="24"/>
              </w:rPr>
            </w:pPr>
            <w:r>
              <w:rPr>
                <w:szCs w:val="24"/>
              </w:rPr>
              <w:t>Satisfaction</w:t>
            </w:r>
          </w:p>
          <w:p w14:paraId="2D826819" w14:textId="77777777" w:rsidR="00B32301" w:rsidRDefault="00B32301" w:rsidP="00B32301">
            <w:pPr>
              <w:widowControl w:val="0"/>
              <w:autoSpaceDE w:val="0"/>
              <w:autoSpaceDN w:val="0"/>
              <w:adjustRightInd w:val="0"/>
              <w:rPr>
                <w:szCs w:val="24"/>
              </w:rPr>
            </w:pPr>
            <w:r>
              <w:rPr>
                <w:szCs w:val="24"/>
              </w:rPr>
              <w:t xml:space="preserve">With </w:t>
            </w:r>
          </w:p>
          <w:p w14:paraId="7EE0571A" w14:textId="77777777" w:rsidR="00B32301" w:rsidRDefault="00B32301" w:rsidP="00B32301">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7F7A8058" w14:textId="77777777" w:rsidR="00B32301" w:rsidRDefault="00B32301" w:rsidP="00B32301">
            <w:pPr>
              <w:widowControl w:val="0"/>
              <w:autoSpaceDE w:val="0"/>
              <w:autoSpaceDN w:val="0"/>
              <w:adjustRightInd w:val="0"/>
              <w:rPr>
                <w:szCs w:val="24"/>
              </w:rPr>
            </w:pPr>
            <w:r>
              <w:rPr>
                <w:szCs w:val="24"/>
              </w:rPr>
              <w:t>Satisfaction</w:t>
            </w:r>
          </w:p>
          <w:p w14:paraId="199AB292" w14:textId="77777777" w:rsidR="00B32301" w:rsidRDefault="00B32301" w:rsidP="00B32301">
            <w:pPr>
              <w:widowControl w:val="0"/>
              <w:autoSpaceDE w:val="0"/>
              <w:autoSpaceDN w:val="0"/>
              <w:adjustRightInd w:val="0"/>
              <w:rPr>
                <w:szCs w:val="24"/>
              </w:rPr>
            </w:pPr>
            <w:r>
              <w:rPr>
                <w:szCs w:val="24"/>
              </w:rPr>
              <w:t xml:space="preserve">With </w:t>
            </w:r>
          </w:p>
          <w:p w14:paraId="5EC15597" w14:textId="63F56DBF" w:rsidR="00B32301" w:rsidRDefault="00B32301" w:rsidP="00B32301">
            <w:pPr>
              <w:widowControl w:val="0"/>
              <w:autoSpaceDE w:val="0"/>
              <w:autoSpaceDN w:val="0"/>
              <w:adjustRightInd w:val="0"/>
              <w:rPr>
                <w:szCs w:val="24"/>
              </w:rPr>
            </w:pPr>
            <w:r>
              <w:rPr>
                <w:szCs w:val="24"/>
              </w:rPr>
              <w:t>Elections</w:t>
            </w:r>
          </w:p>
        </w:tc>
      </w:tr>
      <w:tr w:rsidR="00B32301" w14:paraId="1CEC4465" w14:textId="77777777" w:rsidTr="007E1DF9">
        <w:trPr>
          <w:jc w:val="center"/>
        </w:trPr>
        <w:tc>
          <w:tcPr>
            <w:tcW w:w="0" w:type="auto"/>
            <w:tcBorders>
              <w:top w:val="nil"/>
              <w:left w:val="nil"/>
              <w:bottom w:val="nil"/>
              <w:right w:val="nil"/>
            </w:tcBorders>
          </w:tcPr>
          <w:p w14:paraId="4BE97CD7"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655B142A"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576712A1" w14:textId="6070E055"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2842921E" w14:textId="77777777" w:rsidR="00B32301" w:rsidRDefault="00B32301" w:rsidP="00B32301">
            <w:pPr>
              <w:widowControl w:val="0"/>
              <w:autoSpaceDE w:val="0"/>
              <w:autoSpaceDN w:val="0"/>
              <w:adjustRightInd w:val="0"/>
              <w:rPr>
                <w:szCs w:val="24"/>
              </w:rPr>
            </w:pPr>
          </w:p>
        </w:tc>
      </w:tr>
      <w:tr w:rsidR="00B32301" w14:paraId="4AB63DA1" w14:textId="77777777" w:rsidTr="007E1DF9">
        <w:trPr>
          <w:jc w:val="center"/>
        </w:trPr>
        <w:tc>
          <w:tcPr>
            <w:tcW w:w="0" w:type="auto"/>
            <w:tcBorders>
              <w:top w:val="nil"/>
              <w:left w:val="nil"/>
              <w:bottom w:val="nil"/>
              <w:right w:val="nil"/>
            </w:tcBorders>
          </w:tcPr>
          <w:p w14:paraId="2F0892B6" w14:textId="77777777" w:rsidR="00B32301" w:rsidRDefault="00B32301" w:rsidP="00B32301">
            <w:pPr>
              <w:widowControl w:val="0"/>
              <w:autoSpaceDE w:val="0"/>
              <w:autoSpaceDN w:val="0"/>
              <w:adjustRightInd w:val="0"/>
              <w:rPr>
                <w:szCs w:val="24"/>
              </w:rPr>
            </w:pPr>
            <w:r>
              <w:rPr>
                <w:szCs w:val="24"/>
              </w:rPr>
              <w:t>Democrat (pre-election)</w:t>
            </w:r>
          </w:p>
        </w:tc>
        <w:tc>
          <w:tcPr>
            <w:tcW w:w="0" w:type="auto"/>
            <w:tcBorders>
              <w:top w:val="nil"/>
              <w:left w:val="nil"/>
              <w:bottom w:val="nil"/>
              <w:right w:val="nil"/>
            </w:tcBorders>
          </w:tcPr>
          <w:p w14:paraId="07C6AA61" w14:textId="609DE817" w:rsidR="00B32301" w:rsidRDefault="00B32301" w:rsidP="00B32301">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76F1168C" w14:textId="72216FB0" w:rsidR="00B32301" w:rsidRDefault="00B32301" w:rsidP="00B32301">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19FAEF2C" w14:textId="612295BC" w:rsidR="00B32301" w:rsidRDefault="00B32301" w:rsidP="00B32301">
            <w:pPr>
              <w:widowControl w:val="0"/>
              <w:autoSpaceDE w:val="0"/>
              <w:autoSpaceDN w:val="0"/>
              <w:adjustRightInd w:val="0"/>
              <w:rPr>
                <w:szCs w:val="24"/>
              </w:rPr>
            </w:pPr>
            <w:r>
              <w:rPr>
                <w:szCs w:val="24"/>
              </w:rPr>
              <w:t>0.177*</w:t>
            </w:r>
          </w:p>
        </w:tc>
      </w:tr>
      <w:tr w:rsidR="00B32301" w14:paraId="4462A089" w14:textId="77777777" w:rsidTr="007E1DF9">
        <w:trPr>
          <w:jc w:val="center"/>
        </w:trPr>
        <w:tc>
          <w:tcPr>
            <w:tcW w:w="0" w:type="auto"/>
            <w:tcBorders>
              <w:top w:val="nil"/>
              <w:left w:val="nil"/>
              <w:bottom w:val="nil"/>
              <w:right w:val="nil"/>
            </w:tcBorders>
          </w:tcPr>
          <w:p w14:paraId="4C6730BD"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18CC22AD" w14:textId="24DDAA60" w:rsidR="00B32301" w:rsidRDefault="00B32301" w:rsidP="00B32301">
            <w:pPr>
              <w:widowControl w:val="0"/>
              <w:autoSpaceDE w:val="0"/>
              <w:autoSpaceDN w:val="0"/>
              <w:adjustRightInd w:val="0"/>
              <w:rPr>
                <w:szCs w:val="24"/>
              </w:rPr>
            </w:pPr>
            <w:r>
              <w:rPr>
                <w:szCs w:val="24"/>
              </w:rPr>
              <w:t>(0.0954)</w:t>
            </w:r>
          </w:p>
        </w:tc>
        <w:tc>
          <w:tcPr>
            <w:tcW w:w="0" w:type="auto"/>
            <w:tcBorders>
              <w:top w:val="nil"/>
              <w:left w:val="nil"/>
              <w:bottom w:val="nil"/>
              <w:right w:val="nil"/>
            </w:tcBorders>
          </w:tcPr>
          <w:p w14:paraId="2DC5A80A" w14:textId="6B82ED07" w:rsidR="00B32301" w:rsidRDefault="00B32301" w:rsidP="00B32301">
            <w:pPr>
              <w:widowControl w:val="0"/>
              <w:autoSpaceDE w:val="0"/>
              <w:autoSpaceDN w:val="0"/>
              <w:adjustRightInd w:val="0"/>
              <w:rPr>
                <w:szCs w:val="24"/>
              </w:rPr>
            </w:pPr>
            <w:r>
              <w:rPr>
                <w:szCs w:val="24"/>
              </w:rPr>
              <w:t>(0.0790)</w:t>
            </w:r>
          </w:p>
        </w:tc>
        <w:tc>
          <w:tcPr>
            <w:tcW w:w="0" w:type="auto"/>
            <w:tcBorders>
              <w:top w:val="nil"/>
              <w:left w:val="nil"/>
              <w:bottom w:val="nil"/>
              <w:right w:val="nil"/>
            </w:tcBorders>
          </w:tcPr>
          <w:p w14:paraId="12CC5842" w14:textId="47B62B99" w:rsidR="00B32301" w:rsidRDefault="00B32301" w:rsidP="00B32301">
            <w:pPr>
              <w:widowControl w:val="0"/>
              <w:autoSpaceDE w:val="0"/>
              <w:autoSpaceDN w:val="0"/>
              <w:adjustRightInd w:val="0"/>
              <w:rPr>
                <w:szCs w:val="24"/>
              </w:rPr>
            </w:pPr>
            <w:r>
              <w:rPr>
                <w:szCs w:val="24"/>
              </w:rPr>
              <w:t>(0.102)</w:t>
            </w:r>
          </w:p>
        </w:tc>
      </w:tr>
      <w:tr w:rsidR="00B32301" w14:paraId="0C42E889" w14:textId="77777777" w:rsidTr="007E1DF9">
        <w:trPr>
          <w:jc w:val="center"/>
        </w:trPr>
        <w:tc>
          <w:tcPr>
            <w:tcW w:w="0" w:type="auto"/>
            <w:tcBorders>
              <w:top w:val="nil"/>
              <w:left w:val="nil"/>
              <w:bottom w:val="nil"/>
              <w:right w:val="nil"/>
            </w:tcBorders>
          </w:tcPr>
          <w:p w14:paraId="16B58954" w14:textId="77777777" w:rsidR="00B32301" w:rsidRDefault="00B32301" w:rsidP="00B32301">
            <w:pPr>
              <w:widowControl w:val="0"/>
              <w:autoSpaceDE w:val="0"/>
              <w:autoSpaceDN w:val="0"/>
              <w:adjustRightInd w:val="0"/>
              <w:rPr>
                <w:szCs w:val="24"/>
              </w:rPr>
            </w:pPr>
            <w:r>
              <w:rPr>
                <w:szCs w:val="24"/>
              </w:rPr>
              <w:t>Republicans (pre-election)</w:t>
            </w:r>
          </w:p>
        </w:tc>
        <w:tc>
          <w:tcPr>
            <w:tcW w:w="0" w:type="auto"/>
            <w:tcBorders>
              <w:top w:val="nil"/>
              <w:left w:val="nil"/>
              <w:bottom w:val="nil"/>
              <w:right w:val="nil"/>
            </w:tcBorders>
          </w:tcPr>
          <w:p w14:paraId="413BFD10" w14:textId="66DDED8E" w:rsidR="00B32301" w:rsidRDefault="00B32301" w:rsidP="00B32301">
            <w:pPr>
              <w:widowControl w:val="0"/>
              <w:autoSpaceDE w:val="0"/>
              <w:autoSpaceDN w:val="0"/>
              <w:adjustRightInd w:val="0"/>
              <w:rPr>
                <w:szCs w:val="24"/>
              </w:rPr>
            </w:pPr>
            <w:r>
              <w:rPr>
                <w:szCs w:val="24"/>
              </w:rPr>
              <w:t>0.439***</w:t>
            </w:r>
          </w:p>
        </w:tc>
        <w:tc>
          <w:tcPr>
            <w:tcW w:w="0" w:type="auto"/>
            <w:tcBorders>
              <w:top w:val="nil"/>
              <w:left w:val="nil"/>
              <w:bottom w:val="nil"/>
              <w:right w:val="nil"/>
            </w:tcBorders>
          </w:tcPr>
          <w:p w14:paraId="4D622206" w14:textId="6A5B0782" w:rsidR="00B32301" w:rsidRDefault="00B32301" w:rsidP="00B32301">
            <w:pPr>
              <w:widowControl w:val="0"/>
              <w:autoSpaceDE w:val="0"/>
              <w:autoSpaceDN w:val="0"/>
              <w:adjustRightInd w:val="0"/>
              <w:rPr>
                <w:szCs w:val="24"/>
              </w:rPr>
            </w:pPr>
            <w:r>
              <w:rPr>
                <w:szCs w:val="24"/>
              </w:rPr>
              <w:t>0.314***</w:t>
            </w:r>
          </w:p>
        </w:tc>
        <w:tc>
          <w:tcPr>
            <w:tcW w:w="0" w:type="auto"/>
            <w:tcBorders>
              <w:top w:val="nil"/>
              <w:left w:val="nil"/>
              <w:bottom w:val="nil"/>
              <w:right w:val="nil"/>
            </w:tcBorders>
          </w:tcPr>
          <w:p w14:paraId="48C01719" w14:textId="20F67671" w:rsidR="00B32301" w:rsidRDefault="00B32301" w:rsidP="00B32301">
            <w:pPr>
              <w:widowControl w:val="0"/>
              <w:autoSpaceDE w:val="0"/>
              <w:autoSpaceDN w:val="0"/>
              <w:adjustRightInd w:val="0"/>
              <w:rPr>
                <w:szCs w:val="24"/>
              </w:rPr>
            </w:pPr>
            <w:r>
              <w:rPr>
                <w:szCs w:val="24"/>
              </w:rPr>
              <w:t>0.260**</w:t>
            </w:r>
          </w:p>
        </w:tc>
      </w:tr>
      <w:tr w:rsidR="00B32301" w14:paraId="37246627" w14:textId="77777777" w:rsidTr="007E1DF9">
        <w:trPr>
          <w:jc w:val="center"/>
        </w:trPr>
        <w:tc>
          <w:tcPr>
            <w:tcW w:w="0" w:type="auto"/>
            <w:tcBorders>
              <w:top w:val="nil"/>
              <w:left w:val="nil"/>
              <w:bottom w:val="nil"/>
              <w:right w:val="nil"/>
            </w:tcBorders>
          </w:tcPr>
          <w:p w14:paraId="7DDF8A0F"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78651AE8" w14:textId="6AEF41C4" w:rsidR="00B32301" w:rsidRDefault="00B32301" w:rsidP="00B32301">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03C06DCB" w14:textId="35682BCD" w:rsidR="00B32301" w:rsidRDefault="00B32301" w:rsidP="00B32301">
            <w:pPr>
              <w:widowControl w:val="0"/>
              <w:autoSpaceDE w:val="0"/>
              <w:autoSpaceDN w:val="0"/>
              <w:adjustRightInd w:val="0"/>
              <w:rPr>
                <w:szCs w:val="24"/>
              </w:rPr>
            </w:pPr>
            <w:r>
              <w:rPr>
                <w:szCs w:val="24"/>
              </w:rPr>
              <w:t>(0.0865)</w:t>
            </w:r>
          </w:p>
        </w:tc>
        <w:tc>
          <w:tcPr>
            <w:tcW w:w="0" w:type="auto"/>
            <w:tcBorders>
              <w:top w:val="nil"/>
              <w:left w:val="nil"/>
              <w:bottom w:val="nil"/>
              <w:right w:val="nil"/>
            </w:tcBorders>
          </w:tcPr>
          <w:p w14:paraId="0840C078" w14:textId="41AB5844" w:rsidR="00B32301" w:rsidRDefault="00B32301" w:rsidP="00B32301">
            <w:pPr>
              <w:widowControl w:val="0"/>
              <w:autoSpaceDE w:val="0"/>
              <w:autoSpaceDN w:val="0"/>
              <w:adjustRightInd w:val="0"/>
              <w:rPr>
                <w:szCs w:val="24"/>
              </w:rPr>
            </w:pPr>
            <w:r>
              <w:rPr>
                <w:szCs w:val="24"/>
              </w:rPr>
              <w:t>(0.103)</w:t>
            </w:r>
          </w:p>
        </w:tc>
      </w:tr>
      <w:tr w:rsidR="00B32301" w14:paraId="543F1D8F" w14:textId="77777777" w:rsidTr="007E1DF9">
        <w:trPr>
          <w:jc w:val="center"/>
        </w:trPr>
        <w:tc>
          <w:tcPr>
            <w:tcW w:w="0" w:type="auto"/>
            <w:tcBorders>
              <w:top w:val="nil"/>
              <w:left w:val="nil"/>
              <w:bottom w:val="nil"/>
              <w:right w:val="nil"/>
            </w:tcBorders>
          </w:tcPr>
          <w:p w14:paraId="0A6FC69B" w14:textId="77777777" w:rsidR="00B32301" w:rsidRDefault="00B32301" w:rsidP="00B32301">
            <w:pPr>
              <w:widowControl w:val="0"/>
              <w:autoSpaceDE w:val="0"/>
              <w:autoSpaceDN w:val="0"/>
              <w:adjustRightInd w:val="0"/>
              <w:rPr>
                <w:szCs w:val="24"/>
              </w:rPr>
            </w:pPr>
            <w:r>
              <w:rPr>
                <w:szCs w:val="24"/>
              </w:rPr>
              <w:t>Democrat (post-election)</w:t>
            </w:r>
          </w:p>
        </w:tc>
        <w:tc>
          <w:tcPr>
            <w:tcW w:w="0" w:type="auto"/>
            <w:tcBorders>
              <w:top w:val="nil"/>
              <w:left w:val="nil"/>
              <w:bottom w:val="nil"/>
              <w:right w:val="nil"/>
            </w:tcBorders>
          </w:tcPr>
          <w:p w14:paraId="2122A775" w14:textId="77BAEC98" w:rsidR="00B32301" w:rsidRDefault="00B32301" w:rsidP="00B32301">
            <w:pPr>
              <w:widowControl w:val="0"/>
              <w:autoSpaceDE w:val="0"/>
              <w:autoSpaceDN w:val="0"/>
              <w:adjustRightInd w:val="0"/>
              <w:rPr>
                <w:szCs w:val="24"/>
              </w:rPr>
            </w:pPr>
            <w:r>
              <w:rPr>
                <w:szCs w:val="24"/>
              </w:rPr>
              <w:t>0.231***</w:t>
            </w:r>
          </w:p>
        </w:tc>
        <w:tc>
          <w:tcPr>
            <w:tcW w:w="0" w:type="auto"/>
            <w:tcBorders>
              <w:top w:val="nil"/>
              <w:left w:val="nil"/>
              <w:bottom w:val="nil"/>
              <w:right w:val="nil"/>
            </w:tcBorders>
          </w:tcPr>
          <w:p w14:paraId="7D22D304" w14:textId="59C62267" w:rsidR="00B32301" w:rsidRDefault="00B32301" w:rsidP="00B32301">
            <w:pPr>
              <w:widowControl w:val="0"/>
              <w:autoSpaceDE w:val="0"/>
              <w:autoSpaceDN w:val="0"/>
              <w:adjustRightInd w:val="0"/>
              <w:rPr>
                <w:szCs w:val="24"/>
              </w:rPr>
            </w:pPr>
            <w:r>
              <w:rPr>
                <w:szCs w:val="24"/>
              </w:rPr>
              <w:t>0.00201</w:t>
            </w:r>
          </w:p>
        </w:tc>
        <w:tc>
          <w:tcPr>
            <w:tcW w:w="0" w:type="auto"/>
            <w:tcBorders>
              <w:top w:val="nil"/>
              <w:left w:val="nil"/>
              <w:bottom w:val="nil"/>
              <w:right w:val="nil"/>
            </w:tcBorders>
          </w:tcPr>
          <w:p w14:paraId="3C062ED3" w14:textId="3E3322B6" w:rsidR="00B32301" w:rsidRDefault="00B32301" w:rsidP="00B32301">
            <w:pPr>
              <w:widowControl w:val="0"/>
              <w:autoSpaceDE w:val="0"/>
              <w:autoSpaceDN w:val="0"/>
              <w:adjustRightInd w:val="0"/>
              <w:rPr>
                <w:szCs w:val="24"/>
              </w:rPr>
            </w:pPr>
            <w:r>
              <w:rPr>
                <w:szCs w:val="24"/>
              </w:rPr>
              <w:t>0.492***</w:t>
            </w:r>
          </w:p>
        </w:tc>
      </w:tr>
      <w:tr w:rsidR="00B32301" w14:paraId="585FD452" w14:textId="77777777" w:rsidTr="007E1DF9">
        <w:trPr>
          <w:jc w:val="center"/>
        </w:trPr>
        <w:tc>
          <w:tcPr>
            <w:tcW w:w="0" w:type="auto"/>
            <w:tcBorders>
              <w:top w:val="nil"/>
              <w:left w:val="nil"/>
              <w:bottom w:val="nil"/>
              <w:right w:val="nil"/>
            </w:tcBorders>
          </w:tcPr>
          <w:p w14:paraId="145DC6AD"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24339F93" w14:textId="59136EBD" w:rsidR="00B32301" w:rsidRDefault="00B32301" w:rsidP="00B32301">
            <w:pPr>
              <w:widowControl w:val="0"/>
              <w:autoSpaceDE w:val="0"/>
              <w:autoSpaceDN w:val="0"/>
              <w:adjustRightInd w:val="0"/>
              <w:rPr>
                <w:szCs w:val="24"/>
              </w:rPr>
            </w:pPr>
            <w:r>
              <w:rPr>
                <w:szCs w:val="24"/>
              </w:rPr>
              <w:t>(0.0874)</w:t>
            </w:r>
          </w:p>
        </w:tc>
        <w:tc>
          <w:tcPr>
            <w:tcW w:w="0" w:type="auto"/>
            <w:tcBorders>
              <w:top w:val="nil"/>
              <w:left w:val="nil"/>
              <w:bottom w:val="nil"/>
              <w:right w:val="nil"/>
            </w:tcBorders>
          </w:tcPr>
          <w:p w14:paraId="6C9B9883" w14:textId="497EE568" w:rsidR="00B32301" w:rsidRDefault="00B32301" w:rsidP="00B32301">
            <w:pPr>
              <w:widowControl w:val="0"/>
              <w:autoSpaceDE w:val="0"/>
              <w:autoSpaceDN w:val="0"/>
              <w:adjustRightInd w:val="0"/>
              <w:rPr>
                <w:szCs w:val="24"/>
              </w:rPr>
            </w:pPr>
            <w:r>
              <w:rPr>
                <w:szCs w:val="24"/>
              </w:rPr>
              <w:t>(0.0826)</w:t>
            </w:r>
          </w:p>
        </w:tc>
        <w:tc>
          <w:tcPr>
            <w:tcW w:w="0" w:type="auto"/>
            <w:tcBorders>
              <w:top w:val="nil"/>
              <w:left w:val="nil"/>
              <w:bottom w:val="nil"/>
              <w:right w:val="nil"/>
            </w:tcBorders>
          </w:tcPr>
          <w:p w14:paraId="2836C63D" w14:textId="663F4970" w:rsidR="00B32301" w:rsidRDefault="00B32301" w:rsidP="00B32301">
            <w:pPr>
              <w:widowControl w:val="0"/>
              <w:autoSpaceDE w:val="0"/>
              <w:autoSpaceDN w:val="0"/>
              <w:adjustRightInd w:val="0"/>
              <w:rPr>
                <w:szCs w:val="24"/>
              </w:rPr>
            </w:pPr>
            <w:r>
              <w:rPr>
                <w:szCs w:val="24"/>
              </w:rPr>
              <w:t>(0.109)</w:t>
            </w:r>
          </w:p>
        </w:tc>
      </w:tr>
      <w:tr w:rsidR="00B32301" w14:paraId="3011020B" w14:textId="77777777" w:rsidTr="007E1DF9">
        <w:trPr>
          <w:jc w:val="center"/>
        </w:trPr>
        <w:tc>
          <w:tcPr>
            <w:tcW w:w="0" w:type="auto"/>
            <w:tcBorders>
              <w:top w:val="nil"/>
              <w:left w:val="nil"/>
              <w:bottom w:val="nil"/>
              <w:right w:val="nil"/>
            </w:tcBorders>
          </w:tcPr>
          <w:p w14:paraId="6F613689" w14:textId="77777777" w:rsidR="00B32301" w:rsidRDefault="00B32301" w:rsidP="00B32301">
            <w:pPr>
              <w:widowControl w:val="0"/>
              <w:autoSpaceDE w:val="0"/>
              <w:autoSpaceDN w:val="0"/>
              <w:adjustRightInd w:val="0"/>
              <w:rPr>
                <w:szCs w:val="24"/>
              </w:rPr>
            </w:pPr>
            <w:r>
              <w:rPr>
                <w:szCs w:val="24"/>
              </w:rPr>
              <w:t>Republican (post-election)</w:t>
            </w:r>
          </w:p>
        </w:tc>
        <w:tc>
          <w:tcPr>
            <w:tcW w:w="0" w:type="auto"/>
            <w:tcBorders>
              <w:top w:val="nil"/>
              <w:left w:val="nil"/>
              <w:bottom w:val="nil"/>
              <w:right w:val="nil"/>
            </w:tcBorders>
          </w:tcPr>
          <w:p w14:paraId="49BA423E" w14:textId="598C3BAD" w:rsidR="00B32301" w:rsidRDefault="00B32301" w:rsidP="00B32301">
            <w:pPr>
              <w:widowControl w:val="0"/>
              <w:autoSpaceDE w:val="0"/>
              <w:autoSpaceDN w:val="0"/>
              <w:adjustRightInd w:val="0"/>
              <w:rPr>
                <w:szCs w:val="24"/>
              </w:rPr>
            </w:pPr>
            <w:r>
              <w:rPr>
                <w:szCs w:val="24"/>
              </w:rPr>
              <w:t>-0.244**</w:t>
            </w:r>
          </w:p>
        </w:tc>
        <w:tc>
          <w:tcPr>
            <w:tcW w:w="0" w:type="auto"/>
            <w:tcBorders>
              <w:top w:val="nil"/>
              <w:left w:val="nil"/>
              <w:bottom w:val="nil"/>
              <w:right w:val="nil"/>
            </w:tcBorders>
          </w:tcPr>
          <w:p w14:paraId="7F76236C" w14:textId="6B7D873E" w:rsidR="00B32301" w:rsidRDefault="00B32301" w:rsidP="00B32301">
            <w:pPr>
              <w:widowControl w:val="0"/>
              <w:autoSpaceDE w:val="0"/>
              <w:autoSpaceDN w:val="0"/>
              <w:adjustRightInd w:val="0"/>
              <w:rPr>
                <w:szCs w:val="24"/>
              </w:rPr>
            </w:pPr>
            <w:r>
              <w:rPr>
                <w:szCs w:val="24"/>
              </w:rPr>
              <w:t>-0.0144</w:t>
            </w:r>
          </w:p>
        </w:tc>
        <w:tc>
          <w:tcPr>
            <w:tcW w:w="0" w:type="auto"/>
            <w:tcBorders>
              <w:top w:val="nil"/>
              <w:left w:val="nil"/>
              <w:bottom w:val="nil"/>
              <w:right w:val="nil"/>
            </w:tcBorders>
          </w:tcPr>
          <w:p w14:paraId="7239D799" w14:textId="1FA94BF8" w:rsidR="00B32301" w:rsidRDefault="00B32301" w:rsidP="00B32301">
            <w:pPr>
              <w:widowControl w:val="0"/>
              <w:autoSpaceDE w:val="0"/>
              <w:autoSpaceDN w:val="0"/>
              <w:adjustRightInd w:val="0"/>
              <w:rPr>
                <w:szCs w:val="24"/>
              </w:rPr>
            </w:pPr>
            <w:r>
              <w:rPr>
                <w:szCs w:val="24"/>
              </w:rPr>
              <w:t>-0.476***</w:t>
            </w:r>
          </w:p>
        </w:tc>
      </w:tr>
      <w:tr w:rsidR="00B32301" w14:paraId="3D25F2CA" w14:textId="77777777" w:rsidTr="007E1DF9">
        <w:trPr>
          <w:jc w:val="center"/>
        </w:trPr>
        <w:tc>
          <w:tcPr>
            <w:tcW w:w="0" w:type="auto"/>
            <w:tcBorders>
              <w:top w:val="nil"/>
              <w:left w:val="nil"/>
              <w:bottom w:val="nil"/>
              <w:right w:val="nil"/>
            </w:tcBorders>
          </w:tcPr>
          <w:p w14:paraId="17882469"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62B18236" w14:textId="73DA2EB7" w:rsidR="00B32301" w:rsidRDefault="00B32301" w:rsidP="00B32301">
            <w:pPr>
              <w:widowControl w:val="0"/>
              <w:autoSpaceDE w:val="0"/>
              <w:autoSpaceDN w:val="0"/>
              <w:adjustRightInd w:val="0"/>
              <w:rPr>
                <w:szCs w:val="24"/>
              </w:rPr>
            </w:pPr>
            <w:r>
              <w:rPr>
                <w:szCs w:val="24"/>
              </w:rPr>
              <w:t>(0.0950)</w:t>
            </w:r>
          </w:p>
        </w:tc>
        <w:tc>
          <w:tcPr>
            <w:tcW w:w="0" w:type="auto"/>
            <w:tcBorders>
              <w:top w:val="nil"/>
              <w:left w:val="nil"/>
              <w:bottom w:val="nil"/>
              <w:right w:val="nil"/>
            </w:tcBorders>
          </w:tcPr>
          <w:p w14:paraId="5CE97D66" w14:textId="098C33F2" w:rsidR="00B32301" w:rsidRDefault="00B32301" w:rsidP="00B32301">
            <w:pPr>
              <w:widowControl w:val="0"/>
              <w:autoSpaceDE w:val="0"/>
              <w:autoSpaceDN w:val="0"/>
              <w:adjustRightInd w:val="0"/>
              <w:rPr>
                <w:szCs w:val="24"/>
              </w:rPr>
            </w:pPr>
            <w:r>
              <w:rPr>
                <w:szCs w:val="24"/>
              </w:rPr>
              <w:t>(0.0938)</w:t>
            </w:r>
          </w:p>
        </w:tc>
        <w:tc>
          <w:tcPr>
            <w:tcW w:w="0" w:type="auto"/>
            <w:tcBorders>
              <w:top w:val="nil"/>
              <w:left w:val="nil"/>
              <w:bottom w:val="nil"/>
              <w:right w:val="nil"/>
            </w:tcBorders>
          </w:tcPr>
          <w:p w14:paraId="047CA72C" w14:textId="5066AD1B" w:rsidR="00B32301" w:rsidRDefault="00B32301" w:rsidP="00B32301">
            <w:pPr>
              <w:widowControl w:val="0"/>
              <w:autoSpaceDE w:val="0"/>
              <w:autoSpaceDN w:val="0"/>
              <w:adjustRightInd w:val="0"/>
              <w:rPr>
                <w:szCs w:val="24"/>
              </w:rPr>
            </w:pPr>
            <w:r>
              <w:rPr>
                <w:szCs w:val="24"/>
              </w:rPr>
              <w:t>(0.117)</w:t>
            </w:r>
          </w:p>
        </w:tc>
      </w:tr>
      <w:tr w:rsidR="00B32301" w14:paraId="2772C608" w14:textId="77777777" w:rsidTr="007E1DF9">
        <w:trPr>
          <w:jc w:val="center"/>
        </w:trPr>
        <w:tc>
          <w:tcPr>
            <w:tcW w:w="0" w:type="auto"/>
            <w:tcBorders>
              <w:top w:val="nil"/>
              <w:left w:val="nil"/>
              <w:bottom w:val="nil"/>
              <w:right w:val="nil"/>
            </w:tcBorders>
          </w:tcPr>
          <w:p w14:paraId="73E004E0" w14:textId="77777777" w:rsidR="00B32301" w:rsidRDefault="00B32301" w:rsidP="00B32301">
            <w:pPr>
              <w:widowControl w:val="0"/>
              <w:autoSpaceDE w:val="0"/>
              <w:autoSpaceDN w:val="0"/>
              <w:adjustRightInd w:val="0"/>
              <w:rPr>
                <w:szCs w:val="24"/>
              </w:rPr>
            </w:pPr>
            <w:r>
              <w:rPr>
                <w:szCs w:val="24"/>
              </w:rPr>
              <w:t>Independent (post-election)</w:t>
            </w:r>
          </w:p>
        </w:tc>
        <w:tc>
          <w:tcPr>
            <w:tcW w:w="0" w:type="auto"/>
            <w:tcBorders>
              <w:top w:val="nil"/>
              <w:left w:val="nil"/>
              <w:bottom w:val="nil"/>
              <w:right w:val="nil"/>
            </w:tcBorders>
          </w:tcPr>
          <w:p w14:paraId="1623B5D1" w14:textId="143F1EA4" w:rsidR="00B32301" w:rsidRDefault="00B32301" w:rsidP="00B32301">
            <w:pPr>
              <w:widowControl w:val="0"/>
              <w:autoSpaceDE w:val="0"/>
              <w:autoSpaceDN w:val="0"/>
              <w:adjustRightInd w:val="0"/>
              <w:rPr>
                <w:szCs w:val="24"/>
              </w:rPr>
            </w:pPr>
            <w:r>
              <w:rPr>
                <w:szCs w:val="24"/>
              </w:rPr>
              <w:t>-0.00239</w:t>
            </w:r>
          </w:p>
        </w:tc>
        <w:tc>
          <w:tcPr>
            <w:tcW w:w="0" w:type="auto"/>
            <w:tcBorders>
              <w:top w:val="nil"/>
              <w:left w:val="nil"/>
              <w:bottom w:val="nil"/>
              <w:right w:val="nil"/>
            </w:tcBorders>
          </w:tcPr>
          <w:p w14:paraId="7427E8E0" w14:textId="4EDD2D67" w:rsidR="00B32301" w:rsidRDefault="00B32301" w:rsidP="00B32301">
            <w:pPr>
              <w:widowControl w:val="0"/>
              <w:autoSpaceDE w:val="0"/>
              <w:autoSpaceDN w:val="0"/>
              <w:adjustRightInd w:val="0"/>
              <w:rPr>
                <w:szCs w:val="24"/>
              </w:rPr>
            </w:pPr>
            <w:r>
              <w:rPr>
                <w:szCs w:val="24"/>
              </w:rPr>
              <w:t>0.00591</w:t>
            </w:r>
          </w:p>
        </w:tc>
        <w:tc>
          <w:tcPr>
            <w:tcW w:w="0" w:type="auto"/>
            <w:tcBorders>
              <w:top w:val="nil"/>
              <w:left w:val="nil"/>
              <w:bottom w:val="nil"/>
              <w:right w:val="nil"/>
            </w:tcBorders>
          </w:tcPr>
          <w:p w14:paraId="3A1DE1F8" w14:textId="70C9B861" w:rsidR="00B32301" w:rsidRDefault="00B32301" w:rsidP="00B32301">
            <w:pPr>
              <w:widowControl w:val="0"/>
              <w:autoSpaceDE w:val="0"/>
              <w:autoSpaceDN w:val="0"/>
              <w:adjustRightInd w:val="0"/>
              <w:rPr>
                <w:szCs w:val="24"/>
              </w:rPr>
            </w:pPr>
            <w:r>
              <w:rPr>
                <w:szCs w:val="24"/>
              </w:rPr>
              <w:t>-0.0172</w:t>
            </w:r>
          </w:p>
        </w:tc>
      </w:tr>
      <w:tr w:rsidR="00B32301" w14:paraId="40C00FDB" w14:textId="77777777" w:rsidTr="007E1DF9">
        <w:trPr>
          <w:jc w:val="center"/>
        </w:trPr>
        <w:tc>
          <w:tcPr>
            <w:tcW w:w="0" w:type="auto"/>
            <w:tcBorders>
              <w:top w:val="nil"/>
              <w:left w:val="nil"/>
              <w:bottom w:val="nil"/>
              <w:right w:val="nil"/>
            </w:tcBorders>
          </w:tcPr>
          <w:p w14:paraId="7923D9B3"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4DA1A228" w14:textId="54872C4E" w:rsidR="00B32301" w:rsidRDefault="00B32301" w:rsidP="00B32301">
            <w:pPr>
              <w:widowControl w:val="0"/>
              <w:autoSpaceDE w:val="0"/>
              <w:autoSpaceDN w:val="0"/>
              <w:adjustRightInd w:val="0"/>
              <w:rPr>
                <w:szCs w:val="24"/>
              </w:rPr>
            </w:pPr>
            <w:r>
              <w:rPr>
                <w:szCs w:val="24"/>
              </w:rPr>
              <w:t>(0.0663)</w:t>
            </w:r>
          </w:p>
        </w:tc>
        <w:tc>
          <w:tcPr>
            <w:tcW w:w="0" w:type="auto"/>
            <w:tcBorders>
              <w:top w:val="nil"/>
              <w:left w:val="nil"/>
              <w:bottom w:val="nil"/>
              <w:right w:val="nil"/>
            </w:tcBorders>
          </w:tcPr>
          <w:p w14:paraId="6F639C17" w14:textId="7302CDE4" w:rsidR="00B32301" w:rsidRDefault="00B32301" w:rsidP="00B32301">
            <w:pPr>
              <w:widowControl w:val="0"/>
              <w:autoSpaceDE w:val="0"/>
              <w:autoSpaceDN w:val="0"/>
              <w:adjustRightInd w:val="0"/>
              <w:rPr>
                <w:szCs w:val="24"/>
              </w:rPr>
            </w:pPr>
            <w:r>
              <w:rPr>
                <w:szCs w:val="24"/>
              </w:rPr>
              <w:t>(0.0626)</w:t>
            </w:r>
          </w:p>
        </w:tc>
        <w:tc>
          <w:tcPr>
            <w:tcW w:w="0" w:type="auto"/>
            <w:tcBorders>
              <w:top w:val="nil"/>
              <w:left w:val="nil"/>
              <w:bottom w:val="nil"/>
              <w:right w:val="nil"/>
            </w:tcBorders>
          </w:tcPr>
          <w:p w14:paraId="5B680621" w14:textId="363DBB03" w:rsidR="00B32301" w:rsidRDefault="00B32301" w:rsidP="00B32301">
            <w:pPr>
              <w:widowControl w:val="0"/>
              <w:autoSpaceDE w:val="0"/>
              <w:autoSpaceDN w:val="0"/>
              <w:adjustRightInd w:val="0"/>
              <w:rPr>
                <w:szCs w:val="24"/>
              </w:rPr>
            </w:pPr>
            <w:r>
              <w:rPr>
                <w:szCs w:val="24"/>
              </w:rPr>
              <w:t>(0.0823)</w:t>
            </w:r>
          </w:p>
        </w:tc>
      </w:tr>
      <w:tr w:rsidR="00B32301" w14:paraId="5BCAE742" w14:textId="77777777" w:rsidTr="007E1DF9">
        <w:trPr>
          <w:jc w:val="center"/>
        </w:trPr>
        <w:tc>
          <w:tcPr>
            <w:tcW w:w="0" w:type="auto"/>
            <w:tcBorders>
              <w:top w:val="nil"/>
              <w:left w:val="nil"/>
              <w:bottom w:val="nil"/>
              <w:right w:val="nil"/>
            </w:tcBorders>
          </w:tcPr>
          <w:p w14:paraId="232D25AB" w14:textId="77777777" w:rsidR="00B32301" w:rsidRDefault="00B32301" w:rsidP="00B32301">
            <w:pPr>
              <w:widowControl w:val="0"/>
              <w:autoSpaceDE w:val="0"/>
              <w:autoSpaceDN w:val="0"/>
              <w:adjustRightInd w:val="0"/>
              <w:rPr>
                <w:szCs w:val="24"/>
              </w:rPr>
            </w:pPr>
            <w:r>
              <w:rPr>
                <w:szCs w:val="24"/>
              </w:rPr>
              <w:t xml:space="preserve">Satisfaction with </w:t>
            </w:r>
          </w:p>
        </w:tc>
        <w:tc>
          <w:tcPr>
            <w:tcW w:w="0" w:type="auto"/>
            <w:tcBorders>
              <w:top w:val="nil"/>
              <w:left w:val="nil"/>
              <w:bottom w:val="nil"/>
              <w:right w:val="nil"/>
            </w:tcBorders>
          </w:tcPr>
          <w:p w14:paraId="64F5A7A1"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160AD42F" w14:textId="4CD6BBF6" w:rsidR="00B32301" w:rsidRDefault="00B32301" w:rsidP="00B32301">
            <w:pPr>
              <w:widowControl w:val="0"/>
              <w:autoSpaceDE w:val="0"/>
              <w:autoSpaceDN w:val="0"/>
              <w:adjustRightInd w:val="0"/>
              <w:rPr>
                <w:szCs w:val="24"/>
              </w:rPr>
            </w:pPr>
            <w:r>
              <w:rPr>
                <w:szCs w:val="24"/>
              </w:rPr>
              <w:t>0.483***</w:t>
            </w:r>
          </w:p>
        </w:tc>
        <w:tc>
          <w:tcPr>
            <w:tcW w:w="0" w:type="auto"/>
            <w:tcBorders>
              <w:top w:val="nil"/>
              <w:left w:val="nil"/>
              <w:bottom w:val="nil"/>
              <w:right w:val="nil"/>
            </w:tcBorders>
          </w:tcPr>
          <w:p w14:paraId="387AD85B" w14:textId="793C2A51" w:rsidR="00B32301" w:rsidRDefault="00B32301" w:rsidP="00B32301">
            <w:pPr>
              <w:widowControl w:val="0"/>
              <w:autoSpaceDE w:val="0"/>
              <w:autoSpaceDN w:val="0"/>
              <w:adjustRightInd w:val="0"/>
              <w:rPr>
                <w:szCs w:val="24"/>
              </w:rPr>
            </w:pPr>
          </w:p>
        </w:tc>
      </w:tr>
      <w:tr w:rsidR="00B32301" w14:paraId="22F5AB51" w14:textId="77777777" w:rsidTr="007E1DF9">
        <w:trPr>
          <w:jc w:val="center"/>
        </w:trPr>
        <w:tc>
          <w:tcPr>
            <w:tcW w:w="0" w:type="auto"/>
            <w:tcBorders>
              <w:top w:val="nil"/>
              <w:left w:val="nil"/>
              <w:bottom w:val="nil"/>
              <w:right w:val="nil"/>
            </w:tcBorders>
          </w:tcPr>
          <w:p w14:paraId="1216C4C4" w14:textId="77777777" w:rsidR="00B32301" w:rsidRDefault="00B32301" w:rsidP="00B32301">
            <w:pPr>
              <w:widowControl w:val="0"/>
              <w:autoSpaceDE w:val="0"/>
              <w:autoSpaceDN w:val="0"/>
              <w:adjustRightInd w:val="0"/>
              <w:rPr>
                <w:szCs w:val="24"/>
              </w:rPr>
            </w:pPr>
            <w:r>
              <w:rPr>
                <w:szCs w:val="24"/>
              </w:rPr>
              <w:t>quality of elections</w:t>
            </w:r>
          </w:p>
        </w:tc>
        <w:tc>
          <w:tcPr>
            <w:tcW w:w="0" w:type="auto"/>
            <w:tcBorders>
              <w:top w:val="nil"/>
              <w:left w:val="nil"/>
              <w:bottom w:val="nil"/>
              <w:right w:val="nil"/>
            </w:tcBorders>
          </w:tcPr>
          <w:p w14:paraId="302E0969"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0E875B5D" w14:textId="3F2CAE78" w:rsidR="00B32301" w:rsidRDefault="00B32301" w:rsidP="00B32301">
            <w:pPr>
              <w:widowControl w:val="0"/>
              <w:autoSpaceDE w:val="0"/>
              <w:autoSpaceDN w:val="0"/>
              <w:adjustRightInd w:val="0"/>
              <w:rPr>
                <w:szCs w:val="24"/>
              </w:rPr>
            </w:pPr>
            <w:r>
              <w:rPr>
                <w:szCs w:val="24"/>
              </w:rPr>
              <w:t>(0.0314)</w:t>
            </w:r>
          </w:p>
        </w:tc>
        <w:tc>
          <w:tcPr>
            <w:tcW w:w="0" w:type="auto"/>
            <w:tcBorders>
              <w:top w:val="nil"/>
              <w:left w:val="nil"/>
              <w:bottom w:val="nil"/>
              <w:right w:val="nil"/>
            </w:tcBorders>
          </w:tcPr>
          <w:p w14:paraId="79C8AF30" w14:textId="14306987" w:rsidR="00B32301" w:rsidRDefault="00B32301" w:rsidP="00B32301">
            <w:pPr>
              <w:widowControl w:val="0"/>
              <w:autoSpaceDE w:val="0"/>
              <w:autoSpaceDN w:val="0"/>
              <w:adjustRightInd w:val="0"/>
              <w:rPr>
                <w:szCs w:val="24"/>
              </w:rPr>
            </w:pPr>
          </w:p>
        </w:tc>
      </w:tr>
      <w:tr w:rsidR="00B32301" w14:paraId="350F1DBF" w14:textId="77777777" w:rsidTr="007E1DF9">
        <w:trPr>
          <w:jc w:val="center"/>
        </w:trPr>
        <w:tc>
          <w:tcPr>
            <w:tcW w:w="0" w:type="auto"/>
            <w:tcBorders>
              <w:top w:val="nil"/>
              <w:left w:val="nil"/>
              <w:bottom w:val="nil"/>
              <w:right w:val="nil"/>
            </w:tcBorders>
          </w:tcPr>
          <w:p w14:paraId="1DF788BA"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39D04EFB"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3C44F6A0" w14:textId="712BD67C"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3CB634A9" w14:textId="77777777" w:rsidR="00B32301" w:rsidRDefault="00B32301" w:rsidP="00B32301">
            <w:pPr>
              <w:widowControl w:val="0"/>
              <w:autoSpaceDE w:val="0"/>
              <w:autoSpaceDN w:val="0"/>
              <w:adjustRightInd w:val="0"/>
              <w:rPr>
                <w:szCs w:val="24"/>
              </w:rPr>
            </w:pPr>
          </w:p>
        </w:tc>
      </w:tr>
      <w:tr w:rsidR="00B32301" w14:paraId="39FD034E" w14:textId="77777777" w:rsidTr="007E1DF9">
        <w:trPr>
          <w:jc w:val="center"/>
        </w:trPr>
        <w:tc>
          <w:tcPr>
            <w:tcW w:w="0" w:type="auto"/>
            <w:tcBorders>
              <w:top w:val="nil"/>
              <w:left w:val="nil"/>
              <w:bottom w:val="nil"/>
              <w:right w:val="nil"/>
            </w:tcBorders>
          </w:tcPr>
          <w:p w14:paraId="1FF506E0" w14:textId="77777777" w:rsidR="00B32301" w:rsidRDefault="00B32301" w:rsidP="00B32301">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56F45619" w14:textId="5E50F3D4" w:rsidR="00B32301" w:rsidRDefault="00B32301" w:rsidP="00B32301">
            <w:pPr>
              <w:widowControl w:val="0"/>
              <w:autoSpaceDE w:val="0"/>
              <w:autoSpaceDN w:val="0"/>
              <w:adjustRightInd w:val="0"/>
              <w:rPr>
                <w:szCs w:val="24"/>
              </w:rPr>
            </w:pPr>
            <w:r>
              <w:rPr>
                <w:szCs w:val="24"/>
              </w:rPr>
              <w:t>2.350***</w:t>
            </w:r>
          </w:p>
        </w:tc>
        <w:tc>
          <w:tcPr>
            <w:tcW w:w="0" w:type="auto"/>
            <w:tcBorders>
              <w:top w:val="nil"/>
              <w:left w:val="nil"/>
              <w:bottom w:val="nil"/>
              <w:right w:val="nil"/>
            </w:tcBorders>
          </w:tcPr>
          <w:p w14:paraId="161574BA" w14:textId="0772B772" w:rsidR="00B32301" w:rsidRDefault="00B32301" w:rsidP="00B32301">
            <w:pPr>
              <w:widowControl w:val="0"/>
              <w:autoSpaceDE w:val="0"/>
              <w:autoSpaceDN w:val="0"/>
              <w:adjustRightInd w:val="0"/>
              <w:rPr>
                <w:szCs w:val="24"/>
              </w:rPr>
            </w:pPr>
            <w:r>
              <w:rPr>
                <w:szCs w:val="24"/>
              </w:rPr>
              <w:t>1.138***</w:t>
            </w:r>
          </w:p>
        </w:tc>
        <w:tc>
          <w:tcPr>
            <w:tcW w:w="0" w:type="auto"/>
            <w:tcBorders>
              <w:top w:val="nil"/>
              <w:left w:val="nil"/>
              <w:bottom w:val="nil"/>
              <w:right w:val="nil"/>
            </w:tcBorders>
          </w:tcPr>
          <w:p w14:paraId="502BC3A2" w14:textId="1C1F5B06" w:rsidR="00B32301" w:rsidRDefault="00B32301" w:rsidP="00B32301">
            <w:pPr>
              <w:widowControl w:val="0"/>
              <w:autoSpaceDE w:val="0"/>
              <w:autoSpaceDN w:val="0"/>
              <w:adjustRightInd w:val="0"/>
              <w:rPr>
                <w:szCs w:val="24"/>
              </w:rPr>
            </w:pPr>
            <w:r>
              <w:rPr>
                <w:szCs w:val="24"/>
              </w:rPr>
              <w:t>2.510***</w:t>
            </w:r>
          </w:p>
        </w:tc>
      </w:tr>
      <w:tr w:rsidR="00B32301" w14:paraId="29852366" w14:textId="77777777" w:rsidTr="007E1DF9">
        <w:trPr>
          <w:jc w:val="center"/>
        </w:trPr>
        <w:tc>
          <w:tcPr>
            <w:tcW w:w="0" w:type="auto"/>
            <w:tcBorders>
              <w:top w:val="nil"/>
              <w:left w:val="nil"/>
              <w:bottom w:val="nil"/>
              <w:right w:val="nil"/>
            </w:tcBorders>
          </w:tcPr>
          <w:p w14:paraId="3A749EEE" w14:textId="77777777" w:rsidR="00B32301" w:rsidRDefault="00B32301" w:rsidP="00B32301">
            <w:pPr>
              <w:widowControl w:val="0"/>
              <w:autoSpaceDE w:val="0"/>
              <w:autoSpaceDN w:val="0"/>
              <w:adjustRightInd w:val="0"/>
              <w:rPr>
                <w:szCs w:val="24"/>
              </w:rPr>
            </w:pPr>
          </w:p>
        </w:tc>
        <w:tc>
          <w:tcPr>
            <w:tcW w:w="0" w:type="auto"/>
            <w:tcBorders>
              <w:top w:val="nil"/>
              <w:left w:val="nil"/>
              <w:bottom w:val="nil"/>
              <w:right w:val="nil"/>
            </w:tcBorders>
          </w:tcPr>
          <w:p w14:paraId="39AFB252" w14:textId="62A6F12B" w:rsidR="00B32301" w:rsidRDefault="00B32301" w:rsidP="00B32301">
            <w:pPr>
              <w:widowControl w:val="0"/>
              <w:autoSpaceDE w:val="0"/>
              <w:autoSpaceDN w:val="0"/>
              <w:adjustRightInd w:val="0"/>
              <w:rPr>
                <w:szCs w:val="24"/>
              </w:rPr>
            </w:pPr>
            <w:r>
              <w:rPr>
                <w:szCs w:val="24"/>
              </w:rPr>
              <w:t>(0.124)</w:t>
            </w:r>
          </w:p>
        </w:tc>
        <w:tc>
          <w:tcPr>
            <w:tcW w:w="0" w:type="auto"/>
            <w:tcBorders>
              <w:top w:val="nil"/>
              <w:left w:val="nil"/>
              <w:bottom w:val="nil"/>
              <w:right w:val="nil"/>
            </w:tcBorders>
          </w:tcPr>
          <w:p w14:paraId="2701D0E7" w14:textId="7697D412" w:rsidR="00B32301" w:rsidRDefault="00B32301" w:rsidP="00B32301">
            <w:pPr>
              <w:widowControl w:val="0"/>
              <w:autoSpaceDE w:val="0"/>
              <w:autoSpaceDN w:val="0"/>
              <w:adjustRightInd w:val="0"/>
              <w:rPr>
                <w:szCs w:val="24"/>
              </w:rPr>
            </w:pPr>
            <w:r>
              <w:rPr>
                <w:szCs w:val="24"/>
              </w:rPr>
              <w:t>(0.128)</w:t>
            </w:r>
          </w:p>
        </w:tc>
        <w:tc>
          <w:tcPr>
            <w:tcW w:w="0" w:type="auto"/>
            <w:tcBorders>
              <w:top w:val="nil"/>
              <w:left w:val="nil"/>
              <w:bottom w:val="nil"/>
              <w:right w:val="nil"/>
            </w:tcBorders>
          </w:tcPr>
          <w:p w14:paraId="0BB7E97D" w14:textId="13D3841F" w:rsidR="00B32301" w:rsidRDefault="00B32301" w:rsidP="00B32301">
            <w:pPr>
              <w:widowControl w:val="0"/>
              <w:autoSpaceDE w:val="0"/>
              <w:autoSpaceDN w:val="0"/>
              <w:adjustRightInd w:val="0"/>
              <w:rPr>
                <w:szCs w:val="24"/>
              </w:rPr>
            </w:pPr>
            <w:r>
              <w:rPr>
                <w:szCs w:val="24"/>
              </w:rPr>
              <w:t>(0.137)</w:t>
            </w:r>
          </w:p>
        </w:tc>
      </w:tr>
      <w:tr w:rsidR="00B32301" w14:paraId="22E80568" w14:textId="77777777" w:rsidTr="007E1DF9">
        <w:trPr>
          <w:jc w:val="center"/>
        </w:trPr>
        <w:tc>
          <w:tcPr>
            <w:tcW w:w="0" w:type="auto"/>
            <w:tcBorders>
              <w:top w:val="nil"/>
              <w:left w:val="nil"/>
              <w:bottom w:val="nil"/>
              <w:right w:val="nil"/>
            </w:tcBorders>
          </w:tcPr>
          <w:p w14:paraId="73ABC25D" w14:textId="77777777" w:rsidR="00B32301" w:rsidRDefault="00B32301" w:rsidP="00B32301">
            <w:pPr>
              <w:widowControl w:val="0"/>
              <w:autoSpaceDE w:val="0"/>
              <w:autoSpaceDN w:val="0"/>
              <w:adjustRightInd w:val="0"/>
              <w:rPr>
                <w:szCs w:val="24"/>
              </w:rPr>
            </w:pPr>
            <w:r>
              <w:rPr>
                <w:szCs w:val="24"/>
              </w:rPr>
              <w:t>Clusters</w:t>
            </w:r>
          </w:p>
        </w:tc>
        <w:tc>
          <w:tcPr>
            <w:tcW w:w="0" w:type="auto"/>
            <w:tcBorders>
              <w:top w:val="nil"/>
              <w:left w:val="nil"/>
              <w:bottom w:val="nil"/>
              <w:right w:val="nil"/>
            </w:tcBorders>
          </w:tcPr>
          <w:p w14:paraId="7E3CE680" w14:textId="397EE0B4" w:rsidR="00B32301" w:rsidRDefault="00B32301" w:rsidP="00B32301">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1F4C6079" w14:textId="2458D054" w:rsidR="00B32301" w:rsidRDefault="00B32301" w:rsidP="00B32301">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501DD101" w14:textId="77777777" w:rsidR="00B32301" w:rsidRDefault="00B32301" w:rsidP="00B32301">
            <w:pPr>
              <w:widowControl w:val="0"/>
              <w:autoSpaceDE w:val="0"/>
              <w:autoSpaceDN w:val="0"/>
              <w:adjustRightInd w:val="0"/>
              <w:rPr>
                <w:szCs w:val="24"/>
              </w:rPr>
            </w:pPr>
            <w:r>
              <w:rPr>
                <w:szCs w:val="24"/>
              </w:rPr>
              <w:t>504</w:t>
            </w:r>
          </w:p>
        </w:tc>
      </w:tr>
      <w:tr w:rsidR="00B32301" w14:paraId="6D8C9E56" w14:textId="77777777" w:rsidTr="007E1DF9">
        <w:tblPrEx>
          <w:tblBorders>
            <w:bottom w:val="single" w:sz="6" w:space="0" w:color="auto"/>
          </w:tblBorders>
        </w:tblPrEx>
        <w:trPr>
          <w:jc w:val="center"/>
        </w:trPr>
        <w:tc>
          <w:tcPr>
            <w:tcW w:w="0" w:type="auto"/>
            <w:tcBorders>
              <w:top w:val="nil"/>
              <w:left w:val="nil"/>
              <w:bottom w:val="single" w:sz="6" w:space="0" w:color="auto"/>
              <w:right w:val="nil"/>
            </w:tcBorders>
          </w:tcPr>
          <w:p w14:paraId="3A242BCA" w14:textId="77777777" w:rsidR="00B32301" w:rsidRDefault="00B32301" w:rsidP="00B32301">
            <w:pPr>
              <w:widowControl w:val="0"/>
              <w:autoSpaceDE w:val="0"/>
              <w:autoSpaceDN w:val="0"/>
              <w:adjustRightInd w:val="0"/>
              <w:rPr>
                <w:szCs w:val="24"/>
              </w:rPr>
            </w:pPr>
            <w:r>
              <w:rPr>
                <w:szCs w:val="24"/>
              </w:rPr>
              <w:t>Observations</w:t>
            </w:r>
          </w:p>
        </w:tc>
        <w:tc>
          <w:tcPr>
            <w:tcW w:w="0" w:type="auto"/>
            <w:tcBorders>
              <w:top w:val="nil"/>
              <w:left w:val="nil"/>
              <w:bottom w:val="single" w:sz="6" w:space="0" w:color="auto"/>
              <w:right w:val="nil"/>
            </w:tcBorders>
          </w:tcPr>
          <w:p w14:paraId="6AFD4F1E" w14:textId="537F2A50" w:rsidR="00B32301" w:rsidRDefault="00B32301" w:rsidP="00B32301">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18B0C964" w14:textId="6BFCA433" w:rsidR="00B32301" w:rsidRDefault="00B32301" w:rsidP="00B32301">
            <w:pPr>
              <w:widowControl w:val="0"/>
              <w:autoSpaceDE w:val="0"/>
              <w:autoSpaceDN w:val="0"/>
              <w:adjustRightInd w:val="0"/>
              <w:rPr>
                <w:szCs w:val="24"/>
              </w:rPr>
            </w:pPr>
            <w:r>
              <w:rPr>
                <w:szCs w:val="24"/>
              </w:rPr>
              <w:t>1,00</w:t>
            </w:r>
            <w:r w:rsidR="008D1770">
              <w:rPr>
                <w:szCs w:val="24"/>
              </w:rPr>
              <w:t>5</w:t>
            </w:r>
          </w:p>
        </w:tc>
        <w:tc>
          <w:tcPr>
            <w:tcW w:w="0" w:type="auto"/>
            <w:tcBorders>
              <w:top w:val="nil"/>
              <w:left w:val="nil"/>
              <w:bottom w:val="single" w:sz="6" w:space="0" w:color="auto"/>
              <w:right w:val="nil"/>
            </w:tcBorders>
          </w:tcPr>
          <w:p w14:paraId="512AAF1C" w14:textId="29A29003" w:rsidR="00B32301" w:rsidRDefault="00B32301" w:rsidP="00B32301">
            <w:pPr>
              <w:widowControl w:val="0"/>
              <w:autoSpaceDE w:val="0"/>
              <w:autoSpaceDN w:val="0"/>
              <w:adjustRightInd w:val="0"/>
              <w:rPr>
                <w:szCs w:val="24"/>
              </w:rPr>
            </w:pPr>
            <w:r>
              <w:rPr>
                <w:szCs w:val="24"/>
              </w:rPr>
              <w:t>1,00</w:t>
            </w:r>
            <w:r w:rsidR="008D1770">
              <w:rPr>
                <w:szCs w:val="24"/>
              </w:rPr>
              <w:t>5</w:t>
            </w:r>
          </w:p>
        </w:tc>
      </w:tr>
    </w:tbl>
    <w:p w14:paraId="46A328ED" w14:textId="77777777" w:rsidR="00B32301" w:rsidRDefault="00B32301" w:rsidP="00B32301">
      <w:pPr>
        <w:widowControl w:val="0"/>
        <w:autoSpaceDE w:val="0"/>
        <w:autoSpaceDN w:val="0"/>
        <w:adjustRightInd w:val="0"/>
        <w:rPr>
          <w:szCs w:val="24"/>
        </w:rPr>
      </w:pPr>
      <w:r>
        <w:rPr>
          <w:szCs w:val="24"/>
        </w:rPr>
        <w:t>Robust standard errors clustered by respondent ID in parentheses</w:t>
      </w:r>
    </w:p>
    <w:p w14:paraId="7C65E449" w14:textId="646B7BD6" w:rsidR="00B32301" w:rsidRDefault="00B32301" w:rsidP="00B32301">
      <w:pPr>
        <w:widowControl w:val="0"/>
        <w:autoSpaceDE w:val="0"/>
        <w:autoSpaceDN w:val="0"/>
        <w:adjustRightInd w:val="0"/>
        <w:rPr>
          <w:szCs w:val="24"/>
        </w:rPr>
      </w:pPr>
      <w:r>
        <w:rPr>
          <w:szCs w:val="24"/>
        </w:rPr>
        <w:t>*** p&lt;0.01, ** p&lt;0.05, * p&lt;0.1</w:t>
      </w:r>
    </w:p>
    <w:p w14:paraId="0A7AB3C3" w14:textId="4C1E5B48" w:rsidR="008D1770" w:rsidRDefault="008D1770" w:rsidP="00B32301">
      <w:pPr>
        <w:widowControl w:val="0"/>
        <w:autoSpaceDE w:val="0"/>
        <w:autoSpaceDN w:val="0"/>
        <w:adjustRightInd w:val="0"/>
        <w:rPr>
          <w:szCs w:val="24"/>
        </w:rPr>
      </w:pPr>
    </w:p>
    <w:p w14:paraId="43A0BACA" w14:textId="082AA4DD" w:rsidR="00F476D3" w:rsidRDefault="00F476D3" w:rsidP="00B32301">
      <w:pPr>
        <w:widowControl w:val="0"/>
        <w:autoSpaceDE w:val="0"/>
        <w:autoSpaceDN w:val="0"/>
        <w:adjustRightInd w:val="0"/>
        <w:rPr>
          <w:szCs w:val="24"/>
        </w:rPr>
      </w:pPr>
    </w:p>
    <w:p w14:paraId="67035EB7" w14:textId="075587AC" w:rsidR="00F476D3" w:rsidRDefault="00F476D3" w:rsidP="00B32301">
      <w:pPr>
        <w:widowControl w:val="0"/>
        <w:autoSpaceDE w:val="0"/>
        <w:autoSpaceDN w:val="0"/>
        <w:adjustRightInd w:val="0"/>
        <w:rPr>
          <w:szCs w:val="24"/>
        </w:rPr>
      </w:pPr>
    </w:p>
    <w:p w14:paraId="77428841" w14:textId="4E721D59" w:rsidR="00F476D3" w:rsidRDefault="00F476D3" w:rsidP="00B32301">
      <w:pPr>
        <w:widowControl w:val="0"/>
        <w:autoSpaceDE w:val="0"/>
        <w:autoSpaceDN w:val="0"/>
        <w:adjustRightInd w:val="0"/>
        <w:rPr>
          <w:szCs w:val="24"/>
        </w:rPr>
      </w:pPr>
    </w:p>
    <w:p w14:paraId="0ADCC35D" w14:textId="523F8D11" w:rsidR="00F476D3" w:rsidRDefault="00F476D3" w:rsidP="00B32301">
      <w:pPr>
        <w:widowControl w:val="0"/>
        <w:autoSpaceDE w:val="0"/>
        <w:autoSpaceDN w:val="0"/>
        <w:adjustRightInd w:val="0"/>
        <w:rPr>
          <w:szCs w:val="24"/>
        </w:rPr>
      </w:pPr>
    </w:p>
    <w:p w14:paraId="6B13AD8C" w14:textId="6CF5D509" w:rsidR="00F476D3" w:rsidRDefault="00F476D3" w:rsidP="00B32301">
      <w:pPr>
        <w:widowControl w:val="0"/>
        <w:autoSpaceDE w:val="0"/>
        <w:autoSpaceDN w:val="0"/>
        <w:adjustRightInd w:val="0"/>
        <w:rPr>
          <w:szCs w:val="24"/>
        </w:rPr>
      </w:pPr>
    </w:p>
    <w:p w14:paraId="2DFA99CE" w14:textId="01EB3E18" w:rsidR="00F476D3" w:rsidRDefault="00F476D3" w:rsidP="00B32301">
      <w:pPr>
        <w:widowControl w:val="0"/>
        <w:autoSpaceDE w:val="0"/>
        <w:autoSpaceDN w:val="0"/>
        <w:adjustRightInd w:val="0"/>
        <w:rPr>
          <w:szCs w:val="24"/>
        </w:rPr>
      </w:pPr>
    </w:p>
    <w:p w14:paraId="38B9D26C" w14:textId="4BCA3973" w:rsidR="00F476D3" w:rsidRDefault="00F476D3" w:rsidP="00B32301">
      <w:pPr>
        <w:widowControl w:val="0"/>
        <w:autoSpaceDE w:val="0"/>
        <w:autoSpaceDN w:val="0"/>
        <w:adjustRightInd w:val="0"/>
        <w:rPr>
          <w:szCs w:val="24"/>
        </w:rPr>
      </w:pPr>
    </w:p>
    <w:p w14:paraId="280AD4CF" w14:textId="4292CF7B" w:rsidR="00F476D3" w:rsidRDefault="00F476D3" w:rsidP="00B32301">
      <w:pPr>
        <w:widowControl w:val="0"/>
        <w:autoSpaceDE w:val="0"/>
        <w:autoSpaceDN w:val="0"/>
        <w:adjustRightInd w:val="0"/>
        <w:rPr>
          <w:szCs w:val="24"/>
        </w:rPr>
      </w:pPr>
    </w:p>
    <w:p w14:paraId="152E8A10" w14:textId="35733C43" w:rsidR="00F476D3" w:rsidRDefault="00F476D3" w:rsidP="00B32301">
      <w:pPr>
        <w:widowControl w:val="0"/>
        <w:autoSpaceDE w:val="0"/>
        <w:autoSpaceDN w:val="0"/>
        <w:adjustRightInd w:val="0"/>
        <w:rPr>
          <w:szCs w:val="24"/>
        </w:rPr>
      </w:pPr>
    </w:p>
    <w:p w14:paraId="20DBB5E0" w14:textId="27DD1C8E" w:rsidR="00F476D3" w:rsidRDefault="00F476D3" w:rsidP="00B32301">
      <w:pPr>
        <w:widowControl w:val="0"/>
        <w:autoSpaceDE w:val="0"/>
        <w:autoSpaceDN w:val="0"/>
        <w:adjustRightInd w:val="0"/>
        <w:rPr>
          <w:szCs w:val="24"/>
        </w:rPr>
      </w:pPr>
    </w:p>
    <w:p w14:paraId="689D46AE" w14:textId="74AD6BE8" w:rsidR="00F476D3" w:rsidRDefault="00F476D3" w:rsidP="00B32301">
      <w:pPr>
        <w:widowControl w:val="0"/>
        <w:autoSpaceDE w:val="0"/>
        <w:autoSpaceDN w:val="0"/>
        <w:adjustRightInd w:val="0"/>
        <w:rPr>
          <w:szCs w:val="24"/>
        </w:rPr>
      </w:pPr>
    </w:p>
    <w:p w14:paraId="3C11964C" w14:textId="09BFB48F" w:rsidR="00F476D3" w:rsidRDefault="00F476D3" w:rsidP="00B32301">
      <w:pPr>
        <w:widowControl w:val="0"/>
        <w:autoSpaceDE w:val="0"/>
        <w:autoSpaceDN w:val="0"/>
        <w:adjustRightInd w:val="0"/>
        <w:rPr>
          <w:szCs w:val="24"/>
        </w:rPr>
      </w:pPr>
    </w:p>
    <w:p w14:paraId="1A7E885A" w14:textId="0341933B" w:rsidR="00F476D3" w:rsidRDefault="00F476D3" w:rsidP="00B32301">
      <w:pPr>
        <w:widowControl w:val="0"/>
        <w:autoSpaceDE w:val="0"/>
        <w:autoSpaceDN w:val="0"/>
        <w:adjustRightInd w:val="0"/>
        <w:rPr>
          <w:szCs w:val="24"/>
        </w:rPr>
      </w:pPr>
    </w:p>
    <w:p w14:paraId="05B9EA32" w14:textId="485A36A4" w:rsidR="00F476D3" w:rsidRDefault="00F476D3" w:rsidP="00B32301">
      <w:pPr>
        <w:widowControl w:val="0"/>
        <w:autoSpaceDE w:val="0"/>
        <w:autoSpaceDN w:val="0"/>
        <w:adjustRightInd w:val="0"/>
        <w:rPr>
          <w:szCs w:val="24"/>
        </w:rPr>
      </w:pPr>
    </w:p>
    <w:p w14:paraId="47EEFE12" w14:textId="3695D48D" w:rsidR="00F476D3" w:rsidRDefault="00F476D3" w:rsidP="00B32301">
      <w:pPr>
        <w:widowControl w:val="0"/>
        <w:autoSpaceDE w:val="0"/>
        <w:autoSpaceDN w:val="0"/>
        <w:adjustRightInd w:val="0"/>
        <w:rPr>
          <w:szCs w:val="24"/>
        </w:rPr>
      </w:pPr>
    </w:p>
    <w:p w14:paraId="2D080129" w14:textId="272156DD" w:rsidR="00F476D3" w:rsidRDefault="00F476D3" w:rsidP="00B32301">
      <w:pPr>
        <w:widowControl w:val="0"/>
        <w:autoSpaceDE w:val="0"/>
        <w:autoSpaceDN w:val="0"/>
        <w:adjustRightInd w:val="0"/>
        <w:rPr>
          <w:szCs w:val="24"/>
        </w:rPr>
      </w:pPr>
    </w:p>
    <w:p w14:paraId="450E3560" w14:textId="4D227C97" w:rsidR="00F476D3" w:rsidRDefault="00F476D3" w:rsidP="00B32301">
      <w:pPr>
        <w:widowControl w:val="0"/>
        <w:autoSpaceDE w:val="0"/>
        <w:autoSpaceDN w:val="0"/>
        <w:adjustRightInd w:val="0"/>
        <w:rPr>
          <w:szCs w:val="24"/>
        </w:rPr>
      </w:pPr>
    </w:p>
    <w:p w14:paraId="3F128918" w14:textId="77777777" w:rsidR="00F476D3" w:rsidRDefault="00F476D3" w:rsidP="00B32301">
      <w:pPr>
        <w:widowControl w:val="0"/>
        <w:autoSpaceDE w:val="0"/>
        <w:autoSpaceDN w:val="0"/>
        <w:adjustRightInd w:val="0"/>
        <w:rPr>
          <w:szCs w:val="24"/>
        </w:rPr>
      </w:pPr>
    </w:p>
    <w:p w14:paraId="0ECDE821" w14:textId="7E27207A" w:rsidR="008D1770" w:rsidRDefault="008D1770" w:rsidP="00B32301">
      <w:pPr>
        <w:widowControl w:val="0"/>
        <w:autoSpaceDE w:val="0"/>
        <w:autoSpaceDN w:val="0"/>
        <w:adjustRightInd w:val="0"/>
        <w:rPr>
          <w:szCs w:val="24"/>
        </w:rPr>
      </w:pPr>
      <w:r>
        <w:rPr>
          <w:szCs w:val="24"/>
        </w:rPr>
        <w:lastRenderedPageBreak/>
        <w:t>Belief that Elections are Free/Fair Mediator</w:t>
      </w:r>
    </w:p>
    <w:p w14:paraId="3E15E5FA" w14:textId="692472D2" w:rsidR="008D1770" w:rsidRDefault="008D1770" w:rsidP="00B32301">
      <w:pPr>
        <w:widowControl w:val="0"/>
        <w:autoSpaceDE w:val="0"/>
        <w:autoSpaceDN w:val="0"/>
        <w:adjustRightInd w:val="0"/>
        <w:rPr>
          <w:szCs w:val="24"/>
        </w:rPr>
      </w:pPr>
    </w:p>
    <w:p w14:paraId="3655DBAC" w14:textId="79DDE0B7" w:rsidR="008D1770" w:rsidRDefault="008D1770" w:rsidP="00B32301">
      <w:pPr>
        <w:widowControl w:val="0"/>
        <w:autoSpaceDE w:val="0"/>
        <w:autoSpaceDN w:val="0"/>
        <w:adjustRightInd w:val="0"/>
        <w:rPr>
          <w:szCs w:val="24"/>
        </w:rPr>
      </w:pPr>
      <w:r w:rsidRPr="008D1770">
        <w:rPr>
          <w:noProof/>
          <w:szCs w:val="24"/>
        </w:rPr>
        <w:drawing>
          <wp:inline distT="0" distB="0" distL="0" distR="0" wp14:anchorId="6886959B" wp14:editId="11BC1760">
            <wp:extent cx="5111750" cy="3473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6945" t="-868" r="-116" b="5903"/>
                    <a:stretch/>
                  </pic:blipFill>
                  <pic:spPr bwMode="auto">
                    <a:xfrm>
                      <a:off x="0" y="0"/>
                      <a:ext cx="5111750" cy="347345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CellMar>
          <w:left w:w="75" w:type="dxa"/>
          <w:right w:w="75" w:type="dxa"/>
        </w:tblCellMar>
        <w:tblLook w:val="0000" w:firstRow="0" w:lastRow="0" w:firstColumn="0" w:lastColumn="0" w:noHBand="0" w:noVBand="0"/>
      </w:tblPr>
      <w:tblGrid>
        <w:gridCol w:w="2796"/>
        <w:gridCol w:w="1284"/>
        <w:gridCol w:w="1284"/>
        <w:gridCol w:w="1130"/>
      </w:tblGrid>
      <w:tr w:rsidR="008D1770" w14:paraId="37F7379B" w14:textId="77777777" w:rsidTr="001C6885">
        <w:trPr>
          <w:jc w:val="center"/>
        </w:trPr>
        <w:tc>
          <w:tcPr>
            <w:tcW w:w="0" w:type="auto"/>
            <w:tcBorders>
              <w:top w:val="single" w:sz="6" w:space="0" w:color="auto"/>
              <w:left w:val="nil"/>
              <w:bottom w:val="nil"/>
              <w:right w:val="nil"/>
            </w:tcBorders>
          </w:tcPr>
          <w:p w14:paraId="12E6A28E" w14:textId="77777777" w:rsidR="008D1770" w:rsidRDefault="008D1770" w:rsidP="001C6885">
            <w:pPr>
              <w:widowControl w:val="0"/>
              <w:autoSpaceDE w:val="0"/>
              <w:autoSpaceDN w:val="0"/>
              <w:adjustRightInd w:val="0"/>
              <w:rPr>
                <w:szCs w:val="24"/>
              </w:rPr>
            </w:pPr>
          </w:p>
        </w:tc>
        <w:tc>
          <w:tcPr>
            <w:tcW w:w="0" w:type="auto"/>
            <w:tcBorders>
              <w:top w:val="single" w:sz="6" w:space="0" w:color="auto"/>
              <w:left w:val="nil"/>
              <w:bottom w:val="nil"/>
              <w:right w:val="nil"/>
            </w:tcBorders>
          </w:tcPr>
          <w:p w14:paraId="34F6D01E" w14:textId="77777777" w:rsidR="008D1770" w:rsidRDefault="008D1770" w:rsidP="001C6885">
            <w:pPr>
              <w:widowControl w:val="0"/>
              <w:autoSpaceDE w:val="0"/>
              <w:autoSpaceDN w:val="0"/>
              <w:adjustRightInd w:val="0"/>
              <w:rPr>
                <w:szCs w:val="24"/>
              </w:rPr>
            </w:pPr>
            <w:r>
              <w:rPr>
                <w:szCs w:val="24"/>
              </w:rPr>
              <w:t>(0)</w:t>
            </w:r>
          </w:p>
        </w:tc>
        <w:tc>
          <w:tcPr>
            <w:tcW w:w="0" w:type="auto"/>
            <w:tcBorders>
              <w:top w:val="single" w:sz="6" w:space="0" w:color="auto"/>
              <w:left w:val="nil"/>
              <w:bottom w:val="nil"/>
              <w:right w:val="nil"/>
            </w:tcBorders>
          </w:tcPr>
          <w:p w14:paraId="7B9AE104" w14:textId="77777777" w:rsidR="008D1770" w:rsidRDefault="008D1770" w:rsidP="001C6885">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7FB759A6" w14:textId="77777777" w:rsidR="008D1770" w:rsidRDefault="008D1770" w:rsidP="001C6885">
            <w:pPr>
              <w:widowControl w:val="0"/>
              <w:autoSpaceDE w:val="0"/>
              <w:autoSpaceDN w:val="0"/>
              <w:adjustRightInd w:val="0"/>
              <w:rPr>
                <w:szCs w:val="24"/>
              </w:rPr>
            </w:pPr>
            <w:r>
              <w:rPr>
                <w:szCs w:val="24"/>
              </w:rPr>
              <w:t>(2)</w:t>
            </w:r>
          </w:p>
        </w:tc>
      </w:tr>
      <w:tr w:rsidR="008D1770" w14:paraId="4BA96A08" w14:textId="77777777" w:rsidTr="001C6885">
        <w:trPr>
          <w:jc w:val="center"/>
        </w:trPr>
        <w:tc>
          <w:tcPr>
            <w:tcW w:w="0" w:type="auto"/>
            <w:tcBorders>
              <w:top w:val="nil"/>
              <w:left w:val="nil"/>
              <w:bottom w:val="single" w:sz="6" w:space="0" w:color="auto"/>
              <w:right w:val="nil"/>
            </w:tcBorders>
          </w:tcPr>
          <w:p w14:paraId="221D0A5B" w14:textId="77777777" w:rsidR="008D1770" w:rsidRDefault="008D1770" w:rsidP="001C6885">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4F22FEC1" w14:textId="77777777" w:rsidR="008D1770" w:rsidRDefault="008D1770" w:rsidP="001C6885">
            <w:pPr>
              <w:widowControl w:val="0"/>
              <w:autoSpaceDE w:val="0"/>
              <w:autoSpaceDN w:val="0"/>
              <w:adjustRightInd w:val="0"/>
              <w:rPr>
                <w:szCs w:val="24"/>
              </w:rPr>
            </w:pPr>
            <w:r>
              <w:rPr>
                <w:szCs w:val="24"/>
              </w:rPr>
              <w:t>Satisfaction</w:t>
            </w:r>
          </w:p>
          <w:p w14:paraId="0C9406B6" w14:textId="77777777" w:rsidR="008D1770" w:rsidRDefault="008D1770" w:rsidP="001C6885">
            <w:pPr>
              <w:widowControl w:val="0"/>
              <w:autoSpaceDE w:val="0"/>
              <w:autoSpaceDN w:val="0"/>
              <w:adjustRightInd w:val="0"/>
              <w:rPr>
                <w:szCs w:val="24"/>
              </w:rPr>
            </w:pPr>
            <w:r>
              <w:rPr>
                <w:szCs w:val="24"/>
              </w:rPr>
              <w:t xml:space="preserve">With </w:t>
            </w:r>
          </w:p>
          <w:p w14:paraId="25D22A5E" w14:textId="77777777" w:rsidR="008D1770" w:rsidRDefault="008D1770" w:rsidP="001C6885">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0AB01F1C" w14:textId="77777777" w:rsidR="008D1770" w:rsidRDefault="008D1770" w:rsidP="001C6885">
            <w:pPr>
              <w:widowControl w:val="0"/>
              <w:autoSpaceDE w:val="0"/>
              <w:autoSpaceDN w:val="0"/>
              <w:adjustRightInd w:val="0"/>
              <w:rPr>
                <w:szCs w:val="24"/>
              </w:rPr>
            </w:pPr>
            <w:r>
              <w:rPr>
                <w:szCs w:val="24"/>
              </w:rPr>
              <w:t>Satisfaction</w:t>
            </w:r>
          </w:p>
          <w:p w14:paraId="21A6292D" w14:textId="77777777" w:rsidR="008D1770" w:rsidRDefault="008D1770" w:rsidP="001C6885">
            <w:pPr>
              <w:widowControl w:val="0"/>
              <w:autoSpaceDE w:val="0"/>
              <w:autoSpaceDN w:val="0"/>
              <w:adjustRightInd w:val="0"/>
              <w:rPr>
                <w:szCs w:val="24"/>
              </w:rPr>
            </w:pPr>
            <w:r>
              <w:rPr>
                <w:szCs w:val="24"/>
              </w:rPr>
              <w:t xml:space="preserve">With </w:t>
            </w:r>
          </w:p>
          <w:p w14:paraId="7E865911" w14:textId="77777777" w:rsidR="008D1770" w:rsidRDefault="008D1770" w:rsidP="001C6885">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0649B2DA" w14:textId="77777777" w:rsidR="008D1770" w:rsidRDefault="008D1770" w:rsidP="001C6885">
            <w:pPr>
              <w:widowControl w:val="0"/>
              <w:autoSpaceDE w:val="0"/>
              <w:autoSpaceDN w:val="0"/>
              <w:adjustRightInd w:val="0"/>
              <w:rPr>
                <w:szCs w:val="24"/>
              </w:rPr>
            </w:pPr>
            <w:r>
              <w:rPr>
                <w:szCs w:val="24"/>
              </w:rPr>
              <w:t xml:space="preserve">Elections </w:t>
            </w:r>
          </w:p>
          <w:p w14:paraId="7D5668F3" w14:textId="77777777" w:rsidR="008D1770" w:rsidRDefault="008D1770" w:rsidP="001C6885">
            <w:pPr>
              <w:widowControl w:val="0"/>
              <w:autoSpaceDE w:val="0"/>
              <w:autoSpaceDN w:val="0"/>
              <w:adjustRightInd w:val="0"/>
              <w:rPr>
                <w:szCs w:val="24"/>
              </w:rPr>
            </w:pPr>
            <w:r>
              <w:rPr>
                <w:szCs w:val="24"/>
              </w:rPr>
              <w:t>Free</w:t>
            </w:r>
          </w:p>
          <w:p w14:paraId="197C2BCF" w14:textId="4C4465EE" w:rsidR="008D1770" w:rsidRDefault="008D1770" w:rsidP="001C6885">
            <w:pPr>
              <w:widowControl w:val="0"/>
              <w:autoSpaceDE w:val="0"/>
              <w:autoSpaceDN w:val="0"/>
              <w:adjustRightInd w:val="0"/>
              <w:rPr>
                <w:szCs w:val="24"/>
              </w:rPr>
            </w:pPr>
            <w:r>
              <w:rPr>
                <w:szCs w:val="24"/>
              </w:rPr>
              <w:t>Fair</w:t>
            </w:r>
          </w:p>
        </w:tc>
      </w:tr>
      <w:tr w:rsidR="008D1770" w14:paraId="13F9343F" w14:textId="77777777" w:rsidTr="001C6885">
        <w:trPr>
          <w:jc w:val="center"/>
        </w:trPr>
        <w:tc>
          <w:tcPr>
            <w:tcW w:w="0" w:type="auto"/>
            <w:tcBorders>
              <w:top w:val="nil"/>
              <w:left w:val="nil"/>
              <w:bottom w:val="nil"/>
              <w:right w:val="nil"/>
            </w:tcBorders>
          </w:tcPr>
          <w:p w14:paraId="3D5599D6" w14:textId="77777777" w:rsidR="008D1770" w:rsidRDefault="008D1770" w:rsidP="001C6885">
            <w:pPr>
              <w:widowControl w:val="0"/>
              <w:autoSpaceDE w:val="0"/>
              <w:autoSpaceDN w:val="0"/>
              <w:adjustRightInd w:val="0"/>
              <w:rPr>
                <w:szCs w:val="24"/>
              </w:rPr>
            </w:pPr>
          </w:p>
        </w:tc>
        <w:tc>
          <w:tcPr>
            <w:tcW w:w="0" w:type="auto"/>
            <w:tcBorders>
              <w:top w:val="nil"/>
              <w:left w:val="nil"/>
              <w:bottom w:val="nil"/>
              <w:right w:val="nil"/>
            </w:tcBorders>
          </w:tcPr>
          <w:p w14:paraId="17FB73EC" w14:textId="77777777" w:rsidR="008D1770" w:rsidRDefault="008D1770" w:rsidP="001C6885">
            <w:pPr>
              <w:widowControl w:val="0"/>
              <w:autoSpaceDE w:val="0"/>
              <w:autoSpaceDN w:val="0"/>
              <w:adjustRightInd w:val="0"/>
              <w:rPr>
                <w:szCs w:val="24"/>
              </w:rPr>
            </w:pPr>
          </w:p>
        </w:tc>
        <w:tc>
          <w:tcPr>
            <w:tcW w:w="0" w:type="auto"/>
            <w:tcBorders>
              <w:top w:val="nil"/>
              <w:left w:val="nil"/>
              <w:bottom w:val="nil"/>
              <w:right w:val="nil"/>
            </w:tcBorders>
          </w:tcPr>
          <w:p w14:paraId="249ADBA9" w14:textId="77777777" w:rsidR="008D1770" w:rsidRDefault="008D1770" w:rsidP="001C6885">
            <w:pPr>
              <w:widowControl w:val="0"/>
              <w:autoSpaceDE w:val="0"/>
              <w:autoSpaceDN w:val="0"/>
              <w:adjustRightInd w:val="0"/>
              <w:rPr>
                <w:szCs w:val="24"/>
              </w:rPr>
            </w:pPr>
          </w:p>
        </w:tc>
        <w:tc>
          <w:tcPr>
            <w:tcW w:w="0" w:type="auto"/>
            <w:tcBorders>
              <w:top w:val="nil"/>
              <w:left w:val="nil"/>
              <w:bottom w:val="nil"/>
              <w:right w:val="nil"/>
            </w:tcBorders>
          </w:tcPr>
          <w:p w14:paraId="63E99B57" w14:textId="77777777" w:rsidR="008D1770" w:rsidRDefault="008D1770" w:rsidP="001C6885">
            <w:pPr>
              <w:widowControl w:val="0"/>
              <w:autoSpaceDE w:val="0"/>
              <w:autoSpaceDN w:val="0"/>
              <w:adjustRightInd w:val="0"/>
              <w:rPr>
                <w:szCs w:val="24"/>
              </w:rPr>
            </w:pPr>
          </w:p>
        </w:tc>
      </w:tr>
      <w:tr w:rsidR="008D1770" w14:paraId="612DA64C" w14:textId="77777777" w:rsidTr="001C6885">
        <w:trPr>
          <w:jc w:val="center"/>
        </w:trPr>
        <w:tc>
          <w:tcPr>
            <w:tcW w:w="0" w:type="auto"/>
            <w:tcBorders>
              <w:top w:val="nil"/>
              <w:left w:val="nil"/>
              <w:bottom w:val="nil"/>
              <w:right w:val="nil"/>
            </w:tcBorders>
          </w:tcPr>
          <w:p w14:paraId="5A560DFB" w14:textId="77777777" w:rsidR="008D1770" w:rsidRDefault="008D1770" w:rsidP="008D1770">
            <w:pPr>
              <w:widowControl w:val="0"/>
              <w:autoSpaceDE w:val="0"/>
              <w:autoSpaceDN w:val="0"/>
              <w:adjustRightInd w:val="0"/>
              <w:rPr>
                <w:szCs w:val="24"/>
              </w:rPr>
            </w:pPr>
            <w:r>
              <w:rPr>
                <w:szCs w:val="24"/>
              </w:rPr>
              <w:t>Democrat (pre-election)</w:t>
            </w:r>
          </w:p>
        </w:tc>
        <w:tc>
          <w:tcPr>
            <w:tcW w:w="0" w:type="auto"/>
            <w:tcBorders>
              <w:top w:val="nil"/>
              <w:left w:val="nil"/>
              <w:bottom w:val="nil"/>
              <w:right w:val="nil"/>
            </w:tcBorders>
          </w:tcPr>
          <w:p w14:paraId="32633FC2" w14:textId="77777777" w:rsidR="008D1770" w:rsidRDefault="008D1770" w:rsidP="008D1770">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2491CCB2" w14:textId="5A883149" w:rsidR="008D1770" w:rsidRDefault="008D1770" w:rsidP="008D1770">
            <w:pPr>
              <w:widowControl w:val="0"/>
              <w:autoSpaceDE w:val="0"/>
              <w:autoSpaceDN w:val="0"/>
              <w:adjustRightInd w:val="0"/>
              <w:rPr>
                <w:szCs w:val="24"/>
              </w:rPr>
            </w:pPr>
            <w:r>
              <w:rPr>
                <w:szCs w:val="24"/>
              </w:rPr>
              <w:t>0.186**</w:t>
            </w:r>
          </w:p>
        </w:tc>
        <w:tc>
          <w:tcPr>
            <w:tcW w:w="0" w:type="auto"/>
            <w:tcBorders>
              <w:top w:val="nil"/>
              <w:left w:val="nil"/>
              <w:bottom w:val="nil"/>
              <w:right w:val="nil"/>
            </w:tcBorders>
          </w:tcPr>
          <w:p w14:paraId="08668CA1" w14:textId="2C29A6D6" w:rsidR="008D1770" w:rsidRDefault="008D1770" w:rsidP="008D1770">
            <w:pPr>
              <w:widowControl w:val="0"/>
              <w:autoSpaceDE w:val="0"/>
              <w:autoSpaceDN w:val="0"/>
              <w:adjustRightInd w:val="0"/>
              <w:rPr>
                <w:szCs w:val="24"/>
              </w:rPr>
            </w:pPr>
            <w:r>
              <w:rPr>
                <w:szCs w:val="24"/>
              </w:rPr>
              <w:t>0.0801</w:t>
            </w:r>
          </w:p>
        </w:tc>
      </w:tr>
      <w:tr w:rsidR="008D1770" w14:paraId="373B89BE" w14:textId="77777777" w:rsidTr="001C6885">
        <w:trPr>
          <w:jc w:val="center"/>
        </w:trPr>
        <w:tc>
          <w:tcPr>
            <w:tcW w:w="0" w:type="auto"/>
            <w:tcBorders>
              <w:top w:val="nil"/>
              <w:left w:val="nil"/>
              <w:bottom w:val="nil"/>
              <w:right w:val="nil"/>
            </w:tcBorders>
          </w:tcPr>
          <w:p w14:paraId="2F519916"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686AB4E9" w14:textId="77777777" w:rsidR="008D1770" w:rsidRDefault="008D1770" w:rsidP="008D1770">
            <w:pPr>
              <w:widowControl w:val="0"/>
              <w:autoSpaceDE w:val="0"/>
              <w:autoSpaceDN w:val="0"/>
              <w:adjustRightInd w:val="0"/>
              <w:rPr>
                <w:szCs w:val="24"/>
              </w:rPr>
            </w:pPr>
            <w:r>
              <w:rPr>
                <w:szCs w:val="24"/>
              </w:rPr>
              <w:t>(0.0954)</w:t>
            </w:r>
          </w:p>
        </w:tc>
        <w:tc>
          <w:tcPr>
            <w:tcW w:w="0" w:type="auto"/>
            <w:tcBorders>
              <w:top w:val="nil"/>
              <w:left w:val="nil"/>
              <w:bottom w:val="nil"/>
              <w:right w:val="nil"/>
            </w:tcBorders>
          </w:tcPr>
          <w:p w14:paraId="60AB3944" w14:textId="67A40852" w:rsidR="008D1770" w:rsidRDefault="008D1770" w:rsidP="008D1770">
            <w:pPr>
              <w:widowControl w:val="0"/>
              <w:autoSpaceDE w:val="0"/>
              <w:autoSpaceDN w:val="0"/>
              <w:adjustRightInd w:val="0"/>
              <w:rPr>
                <w:szCs w:val="24"/>
              </w:rPr>
            </w:pPr>
            <w:r>
              <w:rPr>
                <w:szCs w:val="24"/>
              </w:rPr>
              <w:t>(0.0869)</w:t>
            </w:r>
          </w:p>
        </w:tc>
        <w:tc>
          <w:tcPr>
            <w:tcW w:w="0" w:type="auto"/>
            <w:tcBorders>
              <w:top w:val="nil"/>
              <w:left w:val="nil"/>
              <w:bottom w:val="nil"/>
              <w:right w:val="nil"/>
            </w:tcBorders>
          </w:tcPr>
          <w:p w14:paraId="23C0D1C0" w14:textId="24C57C23" w:rsidR="008D1770" w:rsidRDefault="008D1770" w:rsidP="008D1770">
            <w:pPr>
              <w:widowControl w:val="0"/>
              <w:autoSpaceDE w:val="0"/>
              <w:autoSpaceDN w:val="0"/>
              <w:adjustRightInd w:val="0"/>
              <w:rPr>
                <w:szCs w:val="24"/>
              </w:rPr>
            </w:pPr>
            <w:r>
              <w:rPr>
                <w:szCs w:val="24"/>
              </w:rPr>
              <w:t>(0.0961)</w:t>
            </w:r>
          </w:p>
        </w:tc>
      </w:tr>
      <w:tr w:rsidR="008D1770" w14:paraId="64A28AA6" w14:textId="77777777" w:rsidTr="001C6885">
        <w:trPr>
          <w:jc w:val="center"/>
        </w:trPr>
        <w:tc>
          <w:tcPr>
            <w:tcW w:w="0" w:type="auto"/>
            <w:tcBorders>
              <w:top w:val="nil"/>
              <w:left w:val="nil"/>
              <w:bottom w:val="nil"/>
              <w:right w:val="nil"/>
            </w:tcBorders>
          </w:tcPr>
          <w:p w14:paraId="02201372" w14:textId="77777777" w:rsidR="008D1770" w:rsidRDefault="008D1770" w:rsidP="008D1770">
            <w:pPr>
              <w:widowControl w:val="0"/>
              <w:autoSpaceDE w:val="0"/>
              <w:autoSpaceDN w:val="0"/>
              <w:adjustRightInd w:val="0"/>
              <w:rPr>
                <w:szCs w:val="24"/>
              </w:rPr>
            </w:pPr>
            <w:r>
              <w:rPr>
                <w:szCs w:val="24"/>
              </w:rPr>
              <w:t>Republicans (pre-election)</w:t>
            </w:r>
          </w:p>
        </w:tc>
        <w:tc>
          <w:tcPr>
            <w:tcW w:w="0" w:type="auto"/>
            <w:tcBorders>
              <w:top w:val="nil"/>
              <w:left w:val="nil"/>
              <w:bottom w:val="nil"/>
              <w:right w:val="nil"/>
            </w:tcBorders>
          </w:tcPr>
          <w:p w14:paraId="2396B297" w14:textId="77777777" w:rsidR="008D1770" w:rsidRDefault="008D1770" w:rsidP="008D1770">
            <w:pPr>
              <w:widowControl w:val="0"/>
              <w:autoSpaceDE w:val="0"/>
              <w:autoSpaceDN w:val="0"/>
              <w:adjustRightInd w:val="0"/>
              <w:rPr>
                <w:szCs w:val="24"/>
              </w:rPr>
            </w:pPr>
            <w:r>
              <w:rPr>
                <w:szCs w:val="24"/>
              </w:rPr>
              <w:t>0.439***</w:t>
            </w:r>
          </w:p>
        </w:tc>
        <w:tc>
          <w:tcPr>
            <w:tcW w:w="0" w:type="auto"/>
            <w:tcBorders>
              <w:top w:val="nil"/>
              <w:left w:val="nil"/>
              <w:bottom w:val="nil"/>
              <w:right w:val="nil"/>
            </w:tcBorders>
          </w:tcPr>
          <w:p w14:paraId="674E0AD8" w14:textId="4F8EB0E1" w:rsidR="008D1770" w:rsidRDefault="008D1770" w:rsidP="008D1770">
            <w:pPr>
              <w:widowControl w:val="0"/>
              <w:autoSpaceDE w:val="0"/>
              <w:autoSpaceDN w:val="0"/>
              <w:adjustRightInd w:val="0"/>
              <w:rPr>
                <w:szCs w:val="24"/>
              </w:rPr>
            </w:pPr>
            <w:r>
              <w:rPr>
                <w:szCs w:val="24"/>
              </w:rPr>
              <w:t>0.367***</w:t>
            </w:r>
          </w:p>
        </w:tc>
        <w:tc>
          <w:tcPr>
            <w:tcW w:w="0" w:type="auto"/>
            <w:tcBorders>
              <w:top w:val="nil"/>
              <w:left w:val="nil"/>
              <w:bottom w:val="nil"/>
              <w:right w:val="nil"/>
            </w:tcBorders>
          </w:tcPr>
          <w:p w14:paraId="3802F5F5" w14:textId="03861CB3" w:rsidR="008D1770" w:rsidRDefault="008D1770" w:rsidP="008D1770">
            <w:pPr>
              <w:widowControl w:val="0"/>
              <w:autoSpaceDE w:val="0"/>
              <w:autoSpaceDN w:val="0"/>
              <w:adjustRightInd w:val="0"/>
              <w:rPr>
                <w:szCs w:val="24"/>
              </w:rPr>
            </w:pPr>
            <w:r>
              <w:rPr>
                <w:szCs w:val="24"/>
              </w:rPr>
              <w:t>0.196*</w:t>
            </w:r>
          </w:p>
        </w:tc>
      </w:tr>
      <w:tr w:rsidR="008D1770" w14:paraId="3D6E82F5" w14:textId="77777777" w:rsidTr="001C6885">
        <w:trPr>
          <w:jc w:val="center"/>
        </w:trPr>
        <w:tc>
          <w:tcPr>
            <w:tcW w:w="0" w:type="auto"/>
            <w:tcBorders>
              <w:top w:val="nil"/>
              <w:left w:val="nil"/>
              <w:bottom w:val="nil"/>
              <w:right w:val="nil"/>
            </w:tcBorders>
          </w:tcPr>
          <w:p w14:paraId="4AADE98E"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0CE5D1F8" w14:textId="77777777" w:rsidR="008D1770" w:rsidRDefault="008D1770" w:rsidP="008D1770">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67B4C15A" w14:textId="0282C317" w:rsidR="008D1770" w:rsidRDefault="008D1770" w:rsidP="008D1770">
            <w:pPr>
              <w:widowControl w:val="0"/>
              <w:autoSpaceDE w:val="0"/>
              <w:autoSpaceDN w:val="0"/>
              <w:adjustRightInd w:val="0"/>
              <w:rPr>
                <w:szCs w:val="24"/>
              </w:rPr>
            </w:pPr>
            <w:r>
              <w:rPr>
                <w:szCs w:val="24"/>
              </w:rPr>
              <w:t>(0.0932)</w:t>
            </w:r>
          </w:p>
        </w:tc>
        <w:tc>
          <w:tcPr>
            <w:tcW w:w="0" w:type="auto"/>
            <w:tcBorders>
              <w:top w:val="nil"/>
              <w:left w:val="nil"/>
              <w:bottom w:val="nil"/>
              <w:right w:val="nil"/>
            </w:tcBorders>
          </w:tcPr>
          <w:p w14:paraId="1C6A849F" w14:textId="541C1535" w:rsidR="008D1770" w:rsidRDefault="008D1770" w:rsidP="008D1770">
            <w:pPr>
              <w:widowControl w:val="0"/>
              <w:autoSpaceDE w:val="0"/>
              <w:autoSpaceDN w:val="0"/>
              <w:adjustRightInd w:val="0"/>
              <w:rPr>
                <w:szCs w:val="24"/>
              </w:rPr>
            </w:pPr>
            <w:r>
              <w:rPr>
                <w:szCs w:val="24"/>
              </w:rPr>
              <w:t>(0.104)</w:t>
            </w:r>
          </w:p>
        </w:tc>
      </w:tr>
      <w:tr w:rsidR="008D1770" w14:paraId="40BFC3D7" w14:textId="77777777" w:rsidTr="001C6885">
        <w:trPr>
          <w:jc w:val="center"/>
        </w:trPr>
        <w:tc>
          <w:tcPr>
            <w:tcW w:w="0" w:type="auto"/>
            <w:tcBorders>
              <w:top w:val="nil"/>
              <w:left w:val="nil"/>
              <w:bottom w:val="nil"/>
              <w:right w:val="nil"/>
            </w:tcBorders>
          </w:tcPr>
          <w:p w14:paraId="53A2B783" w14:textId="77777777" w:rsidR="008D1770" w:rsidRDefault="008D1770" w:rsidP="008D1770">
            <w:pPr>
              <w:widowControl w:val="0"/>
              <w:autoSpaceDE w:val="0"/>
              <w:autoSpaceDN w:val="0"/>
              <w:adjustRightInd w:val="0"/>
              <w:rPr>
                <w:szCs w:val="24"/>
              </w:rPr>
            </w:pPr>
            <w:r>
              <w:rPr>
                <w:szCs w:val="24"/>
              </w:rPr>
              <w:t>Democrat (post-election)</w:t>
            </w:r>
          </w:p>
        </w:tc>
        <w:tc>
          <w:tcPr>
            <w:tcW w:w="0" w:type="auto"/>
            <w:tcBorders>
              <w:top w:val="nil"/>
              <w:left w:val="nil"/>
              <w:bottom w:val="nil"/>
              <w:right w:val="nil"/>
            </w:tcBorders>
          </w:tcPr>
          <w:p w14:paraId="2466F382" w14:textId="77777777" w:rsidR="008D1770" w:rsidRDefault="008D1770" w:rsidP="008D1770">
            <w:pPr>
              <w:widowControl w:val="0"/>
              <w:autoSpaceDE w:val="0"/>
              <w:autoSpaceDN w:val="0"/>
              <w:adjustRightInd w:val="0"/>
              <w:rPr>
                <w:szCs w:val="24"/>
              </w:rPr>
            </w:pPr>
            <w:r>
              <w:rPr>
                <w:szCs w:val="24"/>
              </w:rPr>
              <w:t>0.231***</w:t>
            </w:r>
          </w:p>
        </w:tc>
        <w:tc>
          <w:tcPr>
            <w:tcW w:w="0" w:type="auto"/>
            <w:tcBorders>
              <w:top w:val="nil"/>
              <w:left w:val="nil"/>
              <w:bottom w:val="nil"/>
              <w:right w:val="nil"/>
            </w:tcBorders>
          </w:tcPr>
          <w:p w14:paraId="1C9890AE" w14:textId="7C4178DD" w:rsidR="008D1770" w:rsidRDefault="008D1770" w:rsidP="008D1770">
            <w:pPr>
              <w:widowControl w:val="0"/>
              <w:autoSpaceDE w:val="0"/>
              <w:autoSpaceDN w:val="0"/>
              <w:adjustRightInd w:val="0"/>
              <w:rPr>
                <w:szCs w:val="24"/>
              </w:rPr>
            </w:pPr>
            <w:r>
              <w:rPr>
                <w:szCs w:val="24"/>
              </w:rPr>
              <w:t>0.0604</w:t>
            </w:r>
          </w:p>
        </w:tc>
        <w:tc>
          <w:tcPr>
            <w:tcW w:w="0" w:type="auto"/>
            <w:tcBorders>
              <w:top w:val="nil"/>
              <w:left w:val="nil"/>
              <w:bottom w:val="nil"/>
              <w:right w:val="nil"/>
            </w:tcBorders>
          </w:tcPr>
          <w:p w14:paraId="23F31D82" w14:textId="41565F85" w:rsidR="008D1770" w:rsidRDefault="008D1770" w:rsidP="008D1770">
            <w:pPr>
              <w:widowControl w:val="0"/>
              <w:autoSpaceDE w:val="0"/>
              <w:autoSpaceDN w:val="0"/>
              <w:adjustRightInd w:val="0"/>
              <w:rPr>
                <w:szCs w:val="24"/>
              </w:rPr>
            </w:pPr>
            <w:r>
              <w:rPr>
                <w:szCs w:val="24"/>
              </w:rPr>
              <w:t>0.465***</w:t>
            </w:r>
          </w:p>
        </w:tc>
      </w:tr>
      <w:tr w:rsidR="008D1770" w14:paraId="7ACF8D7C" w14:textId="77777777" w:rsidTr="001C6885">
        <w:trPr>
          <w:jc w:val="center"/>
        </w:trPr>
        <w:tc>
          <w:tcPr>
            <w:tcW w:w="0" w:type="auto"/>
            <w:tcBorders>
              <w:top w:val="nil"/>
              <w:left w:val="nil"/>
              <w:bottom w:val="nil"/>
              <w:right w:val="nil"/>
            </w:tcBorders>
          </w:tcPr>
          <w:p w14:paraId="17C8F11D"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12D6AF7E" w14:textId="77777777" w:rsidR="008D1770" w:rsidRDefault="008D1770" w:rsidP="008D1770">
            <w:pPr>
              <w:widowControl w:val="0"/>
              <w:autoSpaceDE w:val="0"/>
              <w:autoSpaceDN w:val="0"/>
              <w:adjustRightInd w:val="0"/>
              <w:rPr>
                <w:szCs w:val="24"/>
              </w:rPr>
            </w:pPr>
            <w:r>
              <w:rPr>
                <w:szCs w:val="24"/>
              </w:rPr>
              <w:t>(0.0874)</w:t>
            </w:r>
          </w:p>
        </w:tc>
        <w:tc>
          <w:tcPr>
            <w:tcW w:w="0" w:type="auto"/>
            <w:tcBorders>
              <w:top w:val="nil"/>
              <w:left w:val="nil"/>
              <w:bottom w:val="nil"/>
              <w:right w:val="nil"/>
            </w:tcBorders>
          </w:tcPr>
          <w:p w14:paraId="511732F7" w14:textId="42C4F00D" w:rsidR="008D1770" w:rsidRDefault="008D1770" w:rsidP="008D1770">
            <w:pPr>
              <w:widowControl w:val="0"/>
              <w:autoSpaceDE w:val="0"/>
              <w:autoSpaceDN w:val="0"/>
              <w:adjustRightInd w:val="0"/>
              <w:rPr>
                <w:szCs w:val="24"/>
              </w:rPr>
            </w:pPr>
            <w:r>
              <w:rPr>
                <w:szCs w:val="24"/>
              </w:rPr>
              <w:t>(0.0859)</w:t>
            </w:r>
          </w:p>
        </w:tc>
        <w:tc>
          <w:tcPr>
            <w:tcW w:w="0" w:type="auto"/>
            <w:tcBorders>
              <w:top w:val="nil"/>
              <w:left w:val="nil"/>
              <w:bottom w:val="nil"/>
              <w:right w:val="nil"/>
            </w:tcBorders>
          </w:tcPr>
          <w:p w14:paraId="020AFE6F" w14:textId="052D5FE2" w:rsidR="008D1770" w:rsidRDefault="008D1770" w:rsidP="008D1770">
            <w:pPr>
              <w:widowControl w:val="0"/>
              <w:autoSpaceDE w:val="0"/>
              <w:autoSpaceDN w:val="0"/>
              <w:adjustRightInd w:val="0"/>
              <w:rPr>
                <w:szCs w:val="24"/>
              </w:rPr>
            </w:pPr>
            <w:r>
              <w:rPr>
                <w:szCs w:val="24"/>
              </w:rPr>
              <w:t>(0.105)</w:t>
            </w:r>
          </w:p>
        </w:tc>
      </w:tr>
      <w:tr w:rsidR="008D1770" w14:paraId="68880C68" w14:textId="77777777" w:rsidTr="001C6885">
        <w:trPr>
          <w:jc w:val="center"/>
        </w:trPr>
        <w:tc>
          <w:tcPr>
            <w:tcW w:w="0" w:type="auto"/>
            <w:tcBorders>
              <w:top w:val="nil"/>
              <w:left w:val="nil"/>
              <w:bottom w:val="nil"/>
              <w:right w:val="nil"/>
            </w:tcBorders>
          </w:tcPr>
          <w:p w14:paraId="0773D1DA" w14:textId="77777777" w:rsidR="008D1770" w:rsidRDefault="008D1770" w:rsidP="008D1770">
            <w:pPr>
              <w:widowControl w:val="0"/>
              <w:autoSpaceDE w:val="0"/>
              <w:autoSpaceDN w:val="0"/>
              <w:adjustRightInd w:val="0"/>
              <w:rPr>
                <w:szCs w:val="24"/>
              </w:rPr>
            </w:pPr>
            <w:r>
              <w:rPr>
                <w:szCs w:val="24"/>
              </w:rPr>
              <w:t>Republican (post-election)</w:t>
            </w:r>
          </w:p>
        </w:tc>
        <w:tc>
          <w:tcPr>
            <w:tcW w:w="0" w:type="auto"/>
            <w:tcBorders>
              <w:top w:val="nil"/>
              <w:left w:val="nil"/>
              <w:bottom w:val="nil"/>
              <w:right w:val="nil"/>
            </w:tcBorders>
          </w:tcPr>
          <w:p w14:paraId="01464FB9" w14:textId="77777777" w:rsidR="008D1770" w:rsidRDefault="008D1770" w:rsidP="008D1770">
            <w:pPr>
              <w:widowControl w:val="0"/>
              <w:autoSpaceDE w:val="0"/>
              <w:autoSpaceDN w:val="0"/>
              <w:adjustRightInd w:val="0"/>
              <w:rPr>
                <w:szCs w:val="24"/>
              </w:rPr>
            </w:pPr>
            <w:r>
              <w:rPr>
                <w:szCs w:val="24"/>
              </w:rPr>
              <w:t>-0.244**</w:t>
            </w:r>
          </w:p>
        </w:tc>
        <w:tc>
          <w:tcPr>
            <w:tcW w:w="0" w:type="auto"/>
            <w:tcBorders>
              <w:top w:val="nil"/>
              <w:left w:val="nil"/>
              <w:bottom w:val="nil"/>
              <w:right w:val="nil"/>
            </w:tcBorders>
          </w:tcPr>
          <w:p w14:paraId="016D102D" w14:textId="550B86CD" w:rsidR="008D1770" w:rsidRDefault="008D1770" w:rsidP="008D1770">
            <w:pPr>
              <w:widowControl w:val="0"/>
              <w:autoSpaceDE w:val="0"/>
              <w:autoSpaceDN w:val="0"/>
              <w:adjustRightInd w:val="0"/>
              <w:rPr>
                <w:szCs w:val="24"/>
              </w:rPr>
            </w:pPr>
            <w:r>
              <w:rPr>
                <w:szCs w:val="24"/>
              </w:rPr>
              <w:t>-0.106</w:t>
            </w:r>
          </w:p>
        </w:tc>
        <w:tc>
          <w:tcPr>
            <w:tcW w:w="0" w:type="auto"/>
            <w:tcBorders>
              <w:top w:val="nil"/>
              <w:left w:val="nil"/>
              <w:bottom w:val="nil"/>
              <w:right w:val="nil"/>
            </w:tcBorders>
          </w:tcPr>
          <w:p w14:paraId="50124904" w14:textId="32511D38" w:rsidR="008D1770" w:rsidRDefault="008D1770" w:rsidP="008D1770">
            <w:pPr>
              <w:widowControl w:val="0"/>
              <w:autoSpaceDE w:val="0"/>
              <w:autoSpaceDN w:val="0"/>
              <w:adjustRightInd w:val="0"/>
              <w:rPr>
                <w:szCs w:val="24"/>
              </w:rPr>
            </w:pPr>
            <w:r>
              <w:rPr>
                <w:szCs w:val="24"/>
              </w:rPr>
              <w:t>-0.378***</w:t>
            </w:r>
          </w:p>
        </w:tc>
      </w:tr>
      <w:tr w:rsidR="008D1770" w14:paraId="4B3D384C" w14:textId="77777777" w:rsidTr="001C6885">
        <w:trPr>
          <w:jc w:val="center"/>
        </w:trPr>
        <w:tc>
          <w:tcPr>
            <w:tcW w:w="0" w:type="auto"/>
            <w:tcBorders>
              <w:top w:val="nil"/>
              <w:left w:val="nil"/>
              <w:bottom w:val="nil"/>
              <w:right w:val="nil"/>
            </w:tcBorders>
          </w:tcPr>
          <w:p w14:paraId="4650DD3A"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2743E60B" w14:textId="77777777" w:rsidR="008D1770" w:rsidRDefault="008D1770" w:rsidP="008D1770">
            <w:pPr>
              <w:widowControl w:val="0"/>
              <w:autoSpaceDE w:val="0"/>
              <w:autoSpaceDN w:val="0"/>
              <w:adjustRightInd w:val="0"/>
              <w:rPr>
                <w:szCs w:val="24"/>
              </w:rPr>
            </w:pPr>
            <w:r>
              <w:rPr>
                <w:szCs w:val="24"/>
              </w:rPr>
              <w:t>(0.0950)</w:t>
            </w:r>
          </w:p>
        </w:tc>
        <w:tc>
          <w:tcPr>
            <w:tcW w:w="0" w:type="auto"/>
            <w:tcBorders>
              <w:top w:val="nil"/>
              <w:left w:val="nil"/>
              <w:bottom w:val="nil"/>
              <w:right w:val="nil"/>
            </w:tcBorders>
          </w:tcPr>
          <w:p w14:paraId="72DD0404" w14:textId="2034E674" w:rsidR="008D1770" w:rsidRDefault="008D1770" w:rsidP="008D1770">
            <w:pPr>
              <w:widowControl w:val="0"/>
              <w:autoSpaceDE w:val="0"/>
              <w:autoSpaceDN w:val="0"/>
              <w:adjustRightInd w:val="0"/>
              <w:rPr>
                <w:szCs w:val="24"/>
              </w:rPr>
            </w:pPr>
            <w:r>
              <w:rPr>
                <w:szCs w:val="24"/>
              </w:rPr>
              <w:t>(0.0964)</w:t>
            </w:r>
          </w:p>
        </w:tc>
        <w:tc>
          <w:tcPr>
            <w:tcW w:w="0" w:type="auto"/>
            <w:tcBorders>
              <w:top w:val="nil"/>
              <w:left w:val="nil"/>
              <w:bottom w:val="nil"/>
              <w:right w:val="nil"/>
            </w:tcBorders>
          </w:tcPr>
          <w:p w14:paraId="23F00D5C" w14:textId="62C7F98B" w:rsidR="008D1770" w:rsidRDefault="008D1770" w:rsidP="008D1770">
            <w:pPr>
              <w:widowControl w:val="0"/>
              <w:autoSpaceDE w:val="0"/>
              <w:autoSpaceDN w:val="0"/>
              <w:adjustRightInd w:val="0"/>
              <w:rPr>
                <w:szCs w:val="24"/>
              </w:rPr>
            </w:pPr>
            <w:r>
              <w:rPr>
                <w:szCs w:val="24"/>
              </w:rPr>
              <w:t>(0.119)</w:t>
            </w:r>
          </w:p>
        </w:tc>
      </w:tr>
      <w:tr w:rsidR="008D1770" w14:paraId="0DB81FF2" w14:textId="77777777" w:rsidTr="001C6885">
        <w:trPr>
          <w:jc w:val="center"/>
        </w:trPr>
        <w:tc>
          <w:tcPr>
            <w:tcW w:w="0" w:type="auto"/>
            <w:tcBorders>
              <w:top w:val="nil"/>
              <w:left w:val="nil"/>
              <w:bottom w:val="nil"/>
              <w:right w:val="nil"/>
            </w:tcBorders>
          </w:tcPr>
          <w:p w14:paraId="06A58618" w14:textId="77777777" w:rsidR="008D1770" w:rsidRDefault="008D1770" w:rsidP="008D1770">
            <w:pPr>
              <w:widowControl w:val="0"/>
              <w:autoSpaceDE w:val="0"/>
              <w:autoSpaceDN w:val="0"/>
              <w:adjustRightInd w:val="0"/>
              <w:rPr>
                <w:szCs w:val="24"/>
              </w:rPr>
            </w:pPr>
            <w:r>
              <w:rPr>
                <w:szCs w:val="24"/>
              </w:rPr>
              <w:t>Independent (post-election)</w:t>
            </w:r>
          </w:p>
        </w:tc>
        <w:tc>
          <w:tcPr>
            <w:tcW w:w="0" w:type="auto"/>
            <w:tcBorders>
              <w:top w:val="nil"/>
              <w:left w:val="nil"/>
              <w:bottom w:val="nil"/>
              <w:right w:val="nil"/>
            </w:tcBorders>
          </w:tcPr>
          <w:p w14:paraId="1715E8F7" w14:textId="77777777" w:rsidR="008D1770" w:rsidRDefault="008D1770" w:rsidP="008D1770">
            <w:pPr>
              <w:widowControl w:val="0"/>
              <w:autoSpaceDE w:val="0"/>
              <w:autoSpaceDN w:val="0"/>
              <w:adjustRightInd w:val="0"/>
              <w:rPr>
                <w:szCs w:val="24"/>
              </w:rPr>
            </w:pPr>
            <w:r>
              <w:rPr>
                <w:szCs w:val="24"/>
              </w:rPr>
              <w:t>-0.00239</w:t>
            </w:r>
          </w:p>
        </w:tc>
        <w:tc>
          <w:tcPr>
            <w:tcW w:w="0" w:type="auto"/>
            <w:tcBorders>
              <w:top w:val="nil"/>
              <w:left w:val="nil"/>
              <w:bottom w:val="nil"/>
              <w:right w:val="nil"/>
            </w:tcBorders>
          </w:tcPr>
          <w:p w14:paraId="3E96FF95" w14:textId="731D7C94" w:rsidR="008D1770" w:rsidRDefault="008D1770" w:rsidP="008D1770">
            <w:pPr>
              <w:widowControl w:val="0"/>
              <w:autoSpaceDE w:val="0"/>
              <w:autoSpaceDN w:val="0"/>
              <w:adjustRightInd w:val="0"/>
              <w:rPr>
                <w:szCs w:val="24"/>
              </w:rPr>
            </w:pPr>
            <w:r>
              <w:rPr>
                <w:szCs w:val="24"/>
              </w:rPr>
              <w:t>0.0369</w:t>
            </w:r>
          </w:p>
        </w:tc>
        <w:tc>
          <w:tcPr>
            <w:tcW w:w="0" w:type="auto"/>
            <w:tcBorders>
              <w:top w:val="nil"/>
              <w:left w:val="nil"/>
              <w:bottom w:val="nil"/>
              <w:right w:val="nil"/>
            </w:tcBorders>
          </w:tcPr>
          <w:p w14:paraId="41D7C548" w14:textId="5876C691" w:rsidR="008D1770" w:rsidRDefault="008D1770" w:rsidP="008D1770">
            <w:pPr>
              <w:widowControl w:val="0"/>
              <w:autoSpaceDE w:val="0"/>
              <w:autoSpaceDN w:val="0"/>
              <w:adjustRightInd w:val="0"/>
              <w:rPr>
                <w:szCs w:val="24"/>
              </w:rPr>
            </w:pPr>
            <w:r>
              <w:rPr>
                <w:szCs w:val="24"/>
              </w:rPr>
              <w:t>-0.109</w:t>
            </w:r>
          </w:p>
        </w:tc>
      </w:tr>
      <w:tr w:rsidR="008D1770" w14:paraId="23E2D85F" w14:textId="77777777" w:rsidTr="001C6885">
        <w:trPr>
          <w:jc w:val="center"/>
        </w:trPr>
        <w:tc>
          <w:tcPr>
            <w:tcW w:w="0" w:type="auto"/>
            <w:tcBorders>
              <w:top w:val="nil"/>
              <w:left w:val="nil"/>
              <w:bottom w:val="nil"/>
              <w:right w:val="nil"/>
            </w:tcBorders>
          </w:tcPr>
          <w:p w14:paraId="6BAE30A6"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148D30D1" w14:textId="77777777" w:rsidR="008D1770" w:rsidRDefault="008D1770" w:rsidP="008D1770">
            <w:pPr>
              <w:widowControl w:val="0"/>
              <w:autoSpaceDE w:val="0"/>
              <w:autoSpaceDN w:val="0"/>
              <w:adjustRightInd w:val="0"/>
              <w:rPr>
                <w:szCs w:val="24"/>
              </w:rPr>
            </w:pPr>
            <w:r>
              <w:rPr>
                <w:szCs w:val="24"/>
              </w:rPr>
              <w:t>(0.0663)</w:t>
            </w:r>
          </w:p>
        </w:tc>
        <w:tc>
          <w:tcPr>
            <w:tcW w:w="0" w:type="auto"/>
            <w:tcBorders>
              <w:top w:val="nil"/>
              <w:left w:val="nil"/>
              <w:bottom w:val="nil"/>
              <w:right w:val="nil"/>
            </w:tcBorders>
          </w:tcPr>
          <w:p w14:paraId="0796739B" w14:textId="7956E544" w:rsidR="008D1770" w:rsidRDefault="008D1770" w:rsidP="008D1770">
            <w:pPr>
              <w:widowControl w:val="0"/>
              <w:autoSpaceDE w:val="0"/>
              <w:autoSpaceDN w:val="0"/>
              <w:adjustRightInd w:val="0"/>
              <w:rPr>
                <w:szCs w:val="24"/>
              </w:rPr>
            </w:pPr>
            <w:r>
              <w:rPr>
                <w:szCs w:val="24"/>
              </w:rPr>
              <w:t>(0.0640)</w:t>
            </w:r>
          </w:p>
        </w:tc>
        <w:tc>
          <w:tcPr>
            <w:tcW w:w="0" w:type="auto"/>
            <w:tcBorders>
              <w:top w:val="nil"/>
              <w:left w:val="nil"/>
              <w:bottom w:val="nil"/>
              <w:right w:val="nil"/>
            </w:tcBorders>
          </w:tcPr>
          <w:p w14:paraId="31DDC532" w14:textId="2B65AEB0" w:rsidR="008D1770" w:rsidRDefault="008D1770" w:rsidP="008D1770">
            <w:pPr>
              <w:widowControl w:val="0"/>
              <w:autoSpaceDE w:val="0"/>
              <w:autoSpaceDN w:val="0"/>
              <w:adjustRightInd w:val="0"/>
              <w:rPr>
                <w:szCs w:val="24"/>
              </w:rPr>
            </w:pPr>
            <w:r>
              <w:rPr>
                <w:szCs w:val="24"/>
              </w:rPr>
              <w:t>(0.0808)</w:t>
            </w:r>
          </w:p>
        </w:tc>
      </w:tr>
      <w:tr w:rsidR="008D1770" w14:paraId="108A61B4" w14:textId="77777777" w:rsidTr="001C6885">
        <w:trPr>
          <w:jc w:val="center"/>
        </w:trPr>
        <w:tc>
          <w:tcPr>
            <w:tcW w:w="0" w:type="auto"/>
            <w:tcBorders>
              <w:top w:val="nil"/>
              <w:left w:val="nil"/>
              <w:bottom w:val="nil"/>
              <w:right w:val="nil"/>
            </w:tcBorders>
          </w:tcPr>
          <w:p w14:paraId="509379BF" w14:textId="0FAC6B5F" w:rsidR="008D1770" w:rsidRDefault="008D1770" w:rsidP="008D1770">
            <w:pPr>
              <w:widowControl w:val="0"/>
              <w:autoSpaceDE w:val="0"/>
              <w:autoSpaceDN w:val="0"/>
              <w:adjustRightInd w:val="0"/>
              <w:rPr>
                <w:szCs w:val="24"/>
              </w:rPr>
            </w:pPr>
            <w:r>
              <w:rPr>
                <w:szCs w:val="24"/>
              </w:rPr>
              <w:t>Agree: American</w:t>
            </w:r>
          </w:p>
        </w:tc>
        <w:tc>
          <w:tcPr>
            <w:tcW w:w="0" w:type="auto"/>
            <w:tcBorders>
              <w:top w:val="nil"/>
              <w:left w:val="nil"/>
              <w:bottom w:val="nil"/>
              <w:right w:val="nil"/>
            </w:tcBorders>
          </w:tcPr>
          <w:p w14:paraId="44B267EF"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0B4A039C" w14:textId="3DF8BBD3" w:rsidR="008D1770" w:rsidRDefault="008D1770" w:rsidP="008D1770">
            <w:pPr>
              <w:widowControl w:val="0"/>
              <w:autoSpaceDE w:val="0"/>
              <w:autoSpaceDN w:val="0"/>
              <w:adjustRightInd w:val="0"/>
              <w:rPr>
                <w:szCs w:val="24"/>
              </w:rPr>
            </w:pPr>
            <w:r>
              <w:rPr>
                <w:szCs w:val="24"/>
              </w:rPr>
              <w:t>0.362***</w:t>
            </w:r>
          </w:p>
        </w:tc>
        <w:tc>
          <w:tcPr>
            <w:tcW w:w="0" w:type="auto"/>
            <w:tcBorders>
              <w:top w:val="nil"/>
              <w:left w:val="nil"/>
              <w:bottom w:val="nil"/>
              <w:right w:val="nil"/>
            </w:tcBorders>
          </w:tcPr>
          <w:p w14:paraId="31792B99" w14:textId="77777777" w:rsidR="008D1770" w:rsidRDefault="008D1770" w:rsidP="008D1770">
            <w:pPr>
              <w:widowControl w:val="0"/>
              <w:autoSpaceDE w:val="0"/>
              <w:autoSpaceDN w:val="0"/>
              <w:adjustRightInd w:val="0"/>
              <w:rPr>
                <w:szCs w:val="24"/>
              </w:rPr>
            </w:pPr>
          </w:p>
        </w:tc>
      </w:tr>
      <w:tr w:rsidR="008D1770" w14:paraId="08F19FE3" w14:textId="77777777" w:rsidTr="001C6885">
        <w:trPr>
          <w:jc w:val="center"/>
        </w:trPr>
        <w:tc>
          <w:tcPr>
            <w:tcW w:w="0" w:type="auto"/>
            <w:tcBorders>
              <w:top w:val="nil"/>
              <w:left w:val="nil"/>
              <w:bottom w:val="nil"/>
              <w:right w:val="nil"/>
            </w:tcBorders>
          </w:tcPr>
          <w:p w14:paraId="27D2F70E" w14:textId="62222E17" w:rsidR="008D1770" w:rsidRDefault="008D1770" w:rsidP="008D1770">
            <w:pPr>
              <w:widowControl w:val="0"/>
              <w:autoSpaceDE w:val="0"/>
              <w:autoSpaceDN w:val="0"/>
              <w:adjustRightInd w:val="0"/>
              <w:rPr>
                <w:szCs w:val="24"/>
              </w:rPr>
            </w:pPr>
            <w:r>
              <w:rPr>
                <w:szCs w:val="24"/>
              </w:rPr>
              <w:t>elections are free, fair</w:t>
            </w:r>
          </w:p>
        </w:tc>
        <w:tc>
          <w:tcPr>
            <w:tcW w:w="0" w:type="auto"/>
            <w:tcBorders>
              <w:top w:val="nil"/>
              <w:left w:val="nil"/>
              <w:bottom w:val="nil"/>
              <w:right w:val="nil"/>
            </w:tcBorders>
          </w:tcPr>
          <w:p w14:paraId="635CA48F"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7421DEEF" w14:textId="612C7891" w:rsidR="008D1770" w:rsidRDefault="008D1770" w:rsidP="008D1770">
            <w:pPr>
              <w:widowControl w:val="0"/>
              <w:autoSpaceDE w:val="0"/>
              <w:autoSpaceDN w:val="0"/>
              <w:adjustRightInd w:val="0"/>
              <w:rPr>
                <w:szCs w:val="24"/>
              </w:rPr>
            </w:pPr>
            <w:r>
              <w:rPr>
                <w:szCs w:val="24"/>
              </w:rPr>
              <w:t>(0.0326)</w:t>
            </w:r>
          </w:p>
        </w:tc>
        <w:tc>
          <w:tcPr>
            <w:tcW w:w="0" w:type="auto"/>
            <w:tcBorders>
              <w:top w:val="nil"/>
              <w:left w:val="nil"/>
              <w:bottom w:val="nil"/>
              <w:right w:val="nil"/>
            </w:tcBorders>
          </w:tcPr>
          <w:p w14:paraId="5272609F" w14:textId="77777777" w:rsidR="008D1770" w:rsidRDefault="008D1770" w:rsidP="008D1770">
            <w:pPr>
              <w:widowControl w:val="0"/>
              <w:autoSpaceDE w:val="0"/>
              <w:autoSpaceDN w:val="0"/>
              <w:adjustRightInd w:val="0"/>
              <w:rPr>
                <w:szCs w:val="24"/>
              </w:rPr>
            </w:pPr>
          </w:p>
        </w:tc>
      </w:tr>
      <w:tr w:rsidR="008D1770" w14:paraId="631CE9BF" w14:textId="77777777" w:rsidTr="001C6885">
        <w:trPr>
          <w:jc w:val="center"/>
        </w:trPr>
        <w:tc>
          <w:tcPr>
            <w:tcW w:w="0" w:type="auto"/>
            <w:tcBorders>
              <w:top w:val="nil"/>
              <w:left w:val="nil"/>
              <w:bottom w:val="nil"/>
              <w:right w:val="nil"/>
            </w:tcBorders>
          </w:tcPr>
          <w:p w14:paraId="388F7F10"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740A5A1B"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4C2FC115" w14:textId="2BE36FC0"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5F0F2575" w14:textId="59A862CE" w:rsidR="008D1770" w:rsidRDefault="008D1770" w:rsidP="008D1770">
            <w:pPr>
              <w:widowControl w:val="0"/>
              <w:autoSpaceDE w:val="0"/>
              <w:autoSpaceDN w:val="0"/>
              <w:adjustRightInd w:val="0"/>
              <w:rPr>
                <w:szCs w:val="24"/>
              </w:rPr>
            </w:pPr>
          </w:p>
        </w:tc>
      </w:tr>
      <w:tr w:rsidR="008D1770" w14:paraId="578062A6" w14:textId="77777777" w:rsidTr="001C6885">
        <w:trPr>
          <w:jc w:val="center"/>
        </w:trPr>
        <w:tc>
          <w:tcPr>
            <w:tcW w:w="0" w:type="auto"/>
            <w:tcBorders>
              <w:top w:val="nil"/>
              <w:left w:val="nil"/>
              <w:bottom w:val="nil"/>
              <w:right w:val="nil"/>
            </w:tcBorders>
          </w:tcPr>
          <w:p w14:paraId="674021F8" w14:textId="77777777" w:rsidR="008D1770" w:rsidRDefault="008D1770" w:rsidP="008D1770">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22642247" w14:textId="77777777" w:rsidR="008D1770" w:rsidRDefault="008D1770" w:rsidP="008D1770">
            <w:pPr>
              <w:widowControl w:val="0"/>
              <w:autoSpaceDE w:val="0"/>
              <w:autoSpaceDN w:val="0"/>
              <w:adjustRightInd w:val="0"/>
              <w:rPr>
                <w:szCs w:val="24"/>
              </w:rPr>
            </w:pPr>
            <w:r>
              <w:rPr>
                <w:szCs w:val="24"/>
              </w:rPr>
              <w:t>2.350***</w:t>
            </w:r>
          </w:p>
        </w:tc>
        <w:tc>
          <w:tcPr>
            <w:tcW w:w="0" w:type="auto"/>
            <w:tcBorders>
              <w:top w:val="nil"/>
              <w:left w:val="nil"/>
              <w:bottom w:val="nil"/>
              <w:right w:val="nil"/>
            </w:tcBorders>
          </w:tcPr>
          <w:p w14:paraId="7683C8F1" w14:textId="695B6EC2" w:rsidR="008D1770" w:rsidRDefault="008D1770" w:rsidP="008D1770">
            <w:pPr>
              <w:widowControl w:val="0"/>
              <w:autoSpaceDE w:val="0"/>
              <w:autoSpaceDN w:val="0"/>
              <w:adjustRightInd w:val="0"/>
              <w:rPr>
                <w:szCs w:val="24"/>
              </w:rPr>
            </w:pPr>
            <w:r>
              <w:rPr>
                <w:szCs w:val="24"/>
              </w:rPr>
              <w:t>1.308***</w:t>
            </w:r>
          </w:p>
        </w:tc>
        <w:tc>
          <w:tcPr>
            <w:tcW w:w="0" w:type="auto"/>
            <w:tcBorders>
              <w:top w:val="nil"/>
              <w:left w:val="nil"/>
              <w:bottom w:val="nil"/>
              <w:right w:val="nil"/>
            </w:tcBorders>
          </w:tcPr>
          <w:p w14:paraId="38C0CCDF" w14:textId="73B504C8" w:rsidR="008D1770" w:rsidRDefault="008D1770" w:rsidP="008D1770">
            <w:pPr>
              <w:widowControl w:val="0"/>
              <w:autoSpaceDE w:val="0"/>
              <w:autoSpaceDN w:val="0"/>
              <w:adjustRightInd w:val="0"/>
              <w:rPr>
                <w:szCs w:val="24"/>
              </w:rPr>
            </w:pPr>
            <w:r>
              <w:rPr>
                <w:szCs w:val="24"/>
              </w:rPr>
              <w:t>2.880***</w:t>
            </w:r>
          </w:p>
        </w:tc>
      </w:tr>
      <w:tr w:rsidR="008D1770" w14:paraId="0C5E6679" w14:textId="77777777" w:rsidTr="001C6885">
        <w:trPr>
          <w:jc w:val="center"/>
        </w:trPr>
        <w:tc>
          <w:tcPr>
            <w:tcW w:w="0" w:type="auto"/>
            <w:tcBorders>
              <w:top w:val="nil"/>
              <w:left w:val="nil"/>
              <w:bottom w:val="nil"/>
              <w:right w:val="nil"/>
            </w:tcBorders>
          </w:tcPr>
          <w:p w14:paraId="735559C3" w14:textId="77777777" w:rsidR="008D1770" w:rsidRDefault="008D1770" w:rsidP="008D1770">
            <w:pPr>
              <w:widowControl w:val="0"/>
              <w:autoSpaceDE w:val="0"/>
              <w:autoSpaceDN w:val="0"/>
              <w:adjustRightInd w:val="0"/>
              <w:rPr>
                <w:szCs w:val="24"/>
              </w:rPr>
            </w:pPr>
          </w:p>
        </w:tc>
        <w:tc>
          <w:tcPr>
            <w:tcW w:w="0" w:type="auto"/>
            <w:tcBorders>
              <w:top w:val="nil"/>
              <w:left w:val="nil"/>
              <w:bottom w:val="nil"/>
              <w:right w:val="nil"/>
            </w:tcBorders>
          </w:tcPr>
          <w:p w14:paraId="2C61776A" w14:textId="77777777" w:rsidR="008D1770" w:rsidRDefault="008D1770" w:rsidP="008D1770">
            <w:pPr>
              <w:widowControl w:val="0"/>
              <w:autoSpaceDE w:val="0"/>
              <w:autoSpaceDN w:val="0"/>
              <w:adjustRightInd w:val="0"/>
              <w:rPr>
                <w:szCs w:val="24"/>
              </w:rPr>
            </w:pPr>
            <w:r>
              <w:rPr>
                <w:szCs w:val="24"/>
              </w:rPr>
              <w:t>(0.124)</w:t>
            </w:r>
          </w:p>
        </w:tc>
        <w:tc>
          <w:tcPr>
            <w:tcW w:w="0" w:type="auto"/>
            <w:tcBorders>
              <w:top w:val="nil"/>
              <w:left w:val="nil"/>
              <w:bottom w:val="nil"/>
              <w:right w:val="nil"/>
            </w:tcBorders>
          </w:tcPr>
          <w:p w14:paraId="322EF4CD" w14:textId="4FE55153" w:rsidR="008D1770" w:rsidRDefault="008D1770" w:rsidP="008D1770">
            <w:pPr>
              <w:widowControl w:val="0"/>
              <w:autoSpaceDE w:val="0"/>
              <w:autoSpaceDN w:val="0"/>
              <w:adjustRightInd w:val="0"/>
              <w:rPr>
                <w:szCs w:val="24"/>
              </w:rPr>
            </w:pPr>
            <w:r>
              <w:rPr>
                <w:szCs w:val="24"/>
              </w:rPr>
              <w:t>(0.143)</w:t>
            </w:r>
          </w:p>
        </w:tc>
        <w:tc>
          <w:tcPr>
            <w:tcW w:w="0" w:type="auto"/>
            <w:tcBorders>
              <w:top w:val="nil"/>
              <w:left w:val="nil"/>
              <w:bottom w:val="nil"/>
              <w:right w:val="nil"/>
            </w:tcBorders>
          </w:tcPr>
          <w:p w14:paraId="4E722767" w14:textId="2E3F925A" w:rsidR="008D1770" w:rsidRDefault="008D1770" w:rsidP="008D1770">
            <w:pPr>
              <w:widowControl w:val="0"/>
              <w:autoSpaceDE w:val="0"/>
              <w:autoSpaceDN w:val="0"/>
              <w:adjustRightInd w:val="0"/>
              <w:rPr>
                <w:szCs w:val="24"/>
              </w:rPr>
            </w:pPr>
            <w:r>
              <w:rPr>
                <w:szCs w:val="24"/>
              </w:rPr>
              <w:t>(0.129)</w:t>
            </w:r>
          </w:p>
        </w:tc>
      </w:tr>
      <w:tr w:rsidR="008D1770" w14:paraId="6B89F752" w14:textId="77777777" w:rsidTr="001C6885">
        <w:trPr>
          <w:jc w:val="center"/>
        </w:trPr>
        <w:tc>
          <w:tcPr>
            <w:tcW w:w="0" w:type="auto"/>
            <w:tcBorders>
              <w:top w:val="nil"/>
              <w:left w:val="nil"/>
              <w:bottom w:val="nil"/>
              <w:right w:val="nil"/>
            </w:tcBorders>
          </w:tcPr>
          <w:p w14:paraId="1C8DF172" w14:textId="77777777" w:rsidR="008D1770" w:rsidRDefault="008D1770" w:rsidP="008D1770">
            <w:pPr>
              <w:widowControl w:val="0"/>
              <w:autoSpaceDE w:val="0"/>
              <w:autoSpaceDN w:val="0"/>
              <w:adjustRightInd w:val="0"/>
              <w:rPr>
                <w:szCs w:val="24"/>
              </w:rPr>
            </w:pPr>
            <w:r>
              <w:rPr>
                <w:szCs w:val="24"/>
              </w:rPr>
              <w:t>Clusters</w:t>
            </w:r>
          </w:p>
        </w:tc>
        <w:tc>
          <w:tcPr>
            <w:tcW w:w="0" w:type="auto"/>
            <w:tcBorders>
              <w:top w:val="nil"/>
              <w:left w:val="nil"/>
              <w:bottom w:val="nil"/>
              <w:right w:val="nil"/>
            </w:tcBorders>
          </w:tcPr>
          <w:p w14:paraId="0C7472D1" w14:textId="77777777" w:rsidR="008D1770" w:rsidRDefault="008D1770" w:rsidP="008D1770">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6A656B94" w14:textId="77777777" w:rsidR="008D1770" w:rsidRDefault="008D1770" w:rsidP="008D1770">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4FDCFAAF" w14:textId="77777777" w:rsidR="008D1770" w:rsidRDefault="008D1770" w:rsidP="008D1770">
            <w:pPr>
              <w:widowControl w:val="0"/>
              <w:autoSpaceDE w:val="0"/>
              <w:autoSpaceDN w:val="0"/>
              <w:adjustRightInd w:val="0"/>
              <w:rPr>
                <w:szCs w:val="24"/>
              </w:rPr>
            </w:pPr>
            <w:r>
              <w:rPr>
                <w:szCs w:val="24"/>
              </w:rPr>
              <w:t>504</w:t>
            </w:r>
          </w:p>
        </w:tc>
      </w:tr>
      <w:tr w:rsidR="008D1770" w14:paraId="234FF6FB" w14:textId="77777777" w:rsidTr="001C6885">
        <w:tblPrEx>
          <w:tblBorders>
            <w:bottom w:val="single" w:sz="6" w:space="0" w:color="auto"/>
          </w:tblBorders>
        </w:tblPrEx>
        <w:trPr>
          <w:jc w:val="center"/>
        </w:trPr>
        <w:tc>
          <w:tcPr>
            <w:tcW w:w="0" w:type="auto"/>
            <w:tcBorders>
              <w:top w:val="nil"/>
              <w:left w:val="nil"/>
              <w:bottom w:val="single" w:sz="6" w:space="0" w:color="auto"/>
              <w:right w:val="nil"/>
            </w:tcBorders>
          </w:tcPr>
          <w:p w14:paraId="26E1E646" w14:textId="77777777" w:rsidR="008D1770" w:rsidRDefault="008D1770" w:rsidP="008D1770">
            <w:pPr>
              <w:widowControl w:val="0"/>
              <w:autoSpaceDE w:val="0"/>
              <w:autoSpaceDN w:val="0"/>
              <w:adjustRightInd w:val="0"/>
              <w:rPr>
                <w:szCs w:val="24"/>
              </w:rPr>
            </w:pPr>
            <w:r>
              <w:rPr>
                <w:szCs w:val="24"/>
              </w:rPr>
              <w:t>Observations</w:t>
            </w:r>
          </w:p>
        </w:tc>
        <w:tc>
          <w:tcPr>
            <w:tcW w:w="0" w:type="auto"/>
            <w:tcBorders>
              <w:top w:val="nil"/>
              <w:left w:val="nil"/>
              <w:bottom w:val="single" w:sz="6" w:space="0" w:color="auto"/>
              <w:right w:val="nil"/>
            </w:tcBorders>
          </w:tcPr>
          <w:p w14:paraId="434BCB0B" w14:textId="77777777" w:rsidR="008D1770" w:rsidRDefault="008D1770" w:rsidP="008D1770">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4DB94700" w14:textId="0D658674" w:rsidR="008D1770" w:rsidRDefault="008D1770" w:rsidP="008D1770">
            <w:pPr>
              <w:widowControl w:val="0"/>
              <w:autoSpaceDE w:val="0"/>
              <w:autoSpaceDN w:val="0"/>
              <w:adjustRightInd w:val="0"/>
              <w:rPr>
                <w:szCs w:val="24"/>
              </w:rPr>
            </w:pPr>
            <w:r>
              <w:rPr>
                <w:szCs w:val="24"/>
              </w:rPr>
              <w:t>1,004</w:t>
            </w:r>
          </w:p>
        </w:tc>
        <w:tc>
          <w:tcPr>
            <w:tcW w:w="0" w:type="auto"/>
            <w:tcBorders>
              <w:top w:val="nil"/>
              <w:left w:val="nil"/>
              <w:bottom w:val="single" w:sz="6" w:space="0" w:color="auto"/>
              <w:right w:val="nil"/>
            </w:tcBorders>
          </w:tcPr>
          <w:p w14:paraId="57E5BB51" w14:textId="623B4EE2" w:rsidR="008D1770" w:rsidRDefault="008D1770" w:rsidP="008D1770">
            <w:pPr>
              <w:widowControl w:val="0"/>
              <w:autoSpaceDE w:val="0"/>
              <w:autoSpaceDN w:val="0"/>
              <w:adjustRightInd w:val="0"/>
              <w:rPr>
                <w:szCs w:val="24"/>
              </w:rPr>
            </w:pPr>
            <w:r>
              <w:rPr>
                <w:szCs w:val="24"/>
              </w:rPr>
              <w:t>1,004</w:t>
            </w:r>
          </w:p>
        </w:tc>
      </w:tr>
    </w:tbl>
    <w:p w14:paraId="4DC2CBE1" w14:textId="77777777" w:rsidR="008D1770" w:rsidRDefault="008D1770" w:rsidP="008D1770">
      <w:pPr>
        <w:widowControl w:val="0"/>
        <w:autoSpaceDE w:val="0"/>
        <w:autoSpaceDN w:val="0"/>
        <w:adjustRightInd w:val="0"/>
        <w:rPr>
          <w:szCs w:val="24"/>
        </w:rPr>
      </w:pPr>
      <w:r>
        <w:rPr>
          <w:szCs w:val="24"/>
        </w:rPr>
        <w:t>Robust standard errors clustered by respondent ID in parentheses</w:t>
      </w:r>
    </w:p>
    <w:p w14:paraId="451468A1" w14:textId="77777777" w:rsidR="008D1770" w:rsidRDefault="008D1770" w:rsidP="008D1770">
      <w:pPr>
        <w:widowControl w:val="0"/>
        <w:autoSpaceDE w:val="0"/>
        <w:autoSpaceDN w:val="0"/>
        <w:adjustRightInd w:val="0"/>
        <w:rPr>
          <w:szCs w:val="24"/>
        </w:rPr>
      </w:pPr>
      <w:r>
        <w:rPr>
          <w:szCs w:val="24"/>
        </w:rPr>
        <w:t>*** p&lt;0.01, ** p&lt;0.05, * p&lt;0.1</w:t>
      </w:r>
    </w:p>
    <w:p w14:paraId="08006B21" w14:textId="76B4FA2C" w:rsidR="008D1770" w:rsidRDefault="008D1770">
      <w:r>
        <w:lastRenderedPageBreak/>
        <w:t>Satisfaction with News Media Mediator</w:t>
      </w:r>
    </w:p>
    <w:p w14:paraId="17EE5C41" w14:textId="2E55DD3E" w:rsidR="008D1770" w:rsidRDefault="008D1770"/>
    <w:p w14:paraId="2F154CC5" w14:textId="028DE3EE" w:rsidR="008D1770" w:rsidRDefault="00F476D3">
      <w:r w:rsidRPr="00F476D3">
        <w:rPr>
          <w:noProof/>
        </w:rPr>
        <w:drawing>
          <wp:inline distT="0" distB="0" distL="0" distR="0" wp14:anchorId="67189039" wp14:editId="44345E9E">
            <wp:extent cx="4845050" cy="3378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1690" b="7639"/>
                    <a:stretch/>
                  </pic:blipFill>
                  <pic:spPr bwMode="auto">
                    <a:xfrm>
                      <a:off x="0" y="0"/>
                      <a:ext cx="4845050" cy="3378200"/>
                    </a:xfrm>
                    <a:prstGeom prst="rect">
                      <a:avLst/>
                    </a:prstGeom>
                    <a:noFill/>
                    <a:ln>
                      <a:noFill/>
                    </a:ln>
                    <a:extLst>
                      <a:ext uri="{53640926-AAD7-44D8-BBD7-CCE9431645EC}">
                        <a14:shadowObscured xmlns:a14="http://schemas.microsoft.com/office/drawing/2010/main"/>
                      </a:ext>
                    </a:extLst>
                  </pic:spPr>
                </pic:pic>
              </a:graphicData>
            </a:graphic>
          </wp:inline>
        </w:drawing>
      </w:r>
    </w:p>
    <w:p w14:paraId="463EA781" w14:textId="77777777" w:rsidR="00F476D3" w:rsidRDefault="00F476D3" w:rsidP="00F476D3"/>
    <w:tbl>
      <w:tblPr>
        <w:tblW w:w="0" w:type="auto"/>
        <w:jc w:val="center"/>
        <w:tblCellMar>
          <w:left w:w="75" w:type="dxa"/>
          <w:right w:w="75" w:type="dxa"/>
        </w:tblCellMar>
        <w:tblLook w:val="0000" w:firstRow="0" w:lastRow="0" w:firstColumn="0" w:lastColumn="0" w:noHBand="0" w:noVBand="0"/>
      </w:tblPr>
      <w:tblGrid>
        <w:gridCol w:w="2796"/>
        <w:gridCol w:w="1284"/>
        <w:gridCol w:w="1284"/>
        <w:gridCol w:w="1284"/>
      </w:tblGrid>
      <w:tr w:rsidR="00F476D3" w14:paraId="02B5E40B" w14:textId="77777777" w:rsidTr="001C6885">
        <w:trPr>
          <w:jc w:val="center"/>
        </w:trPr>
        <w:tc>
          <w:tcPr>
            <w:tcW w:w="0" w:type="auto"/>
            <w:tcBorders>
              <w:top w:val="single" w:sz="6" w:space="0" w:color="auto"/>
              <w:left w:val="nil"/>
              <w:bottom w:val="nil"/>
              <w:right w:val="nil"/>
            </w:tcBorders>
          </w:tcPr>
          <w:p w14:paraId="6CACCED6" w14:textId="77777777" w:rsidR="00F476D3" w:rsidRDefault="00F476D3" w:rsidP="001C6885">
            <w:pPr>
              <w:widowControl w:val="0"/>
              <w:autoSpaceDE w:val="0"/>
              <w:autoSpaceDN w:val="0"/>
              <w:adjustRightInd w:val="0"/>
              <w:rPr>
                <w:szCs w:val="24"/>
              </w:rPr>
            </w:pPr>
          </w:p>
        </w:tc>
        <w:tc>
          <w:tcPr>
            <w:tcW w:w="0" w:type="auto"/>
            <w:tcBorders>
              <w:top w:val="single" w:sz="6" w:space="0" w:color="auto"/>
              <w:left w:val="nil"/>
              <w:bottom w:val="nil"/>
              <w:right w:val="nil"/>
            </w:tcBorders>
          </w:tcPr>
          <w:p w14:paraId="3C87D2D1" w14:textId="77777777" w:rsidR="00F476D3" w:rsidRDefault="00F476D3" w:rsidP="001C6885">
            <w:pPr>
              <w:widowControl w:val="0"/>
              <w:autoSpaceDE w:val="0"/>
              <w:autoSpaceDN w:val="0"/>
              <w:adjustRightInd w:val="0"/>
              <w:rPr>
                <w:szCs w:val="24"/>
              </w:rPr>
            </w:pPr>
            <w:r>
              <w:rPr>
                <w:szCs w:val="24"/>
              </w:rPr>
              <w:t>(0)</w:t>
            </w:r>
          </w:p>
        </w:tc>
        <w:tc>
          <w:tcPr>
            <w:tcW w:w="0" w:type="auto"/>
            <w:tcBorders>
              <w:top w:val="single" w:sz="6" w:space="0" w:color="auto"/>
              <w:left w:val="nil"/>
              <w:bottom w:val="nil"/>
              <w:right w:val="nil"/>
            </w:tcBorders>
          </w:tcPr>
          <w:p w14:paraId="41AF6522" w14:textId="77777777" w:rsidR="00F476D3" w:rsidRDefault="00F476D3" w:rsidP="001C6885">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00C78E97" w14:textId="77777777" w:rsidR="00F476D3" w:rsidRDefault="00F476D3" w:rsidP="001C6885">
            <w:pPr>
              <w:widowControl w:val="0"/>
              <w:autoSpaceDE w:val="0"/>
              <w:autoSpaceDN w:val="0"/>
              <w:adjustRightInd w:val="0"/>
              <w:rPr>
                <w:szCs w:val="24"/>
              </w:rPr>
            </w:pPr>
            <w:r>
              <w:rPr>
                <w:szCs w:val="24"/>
              </w:rPr>
              <w:t>(2)</w:t>
            </w:r>
          </w:p>
        </w:tc>
      </w:tr>
      <w:tr w:rsidR="00F476D3" w14:paraId="0701AA7C" w14:textId="77777777" w:rsidTr="001C6885">
        <w:trPr>
          <w:jc w:val="center"/>
        </w:trPr>
        <w:tc>
          <w:tcPr>
            <w:tcW w:w="0" w:type="auto"/>
            <w:tcBorders>
              <w:top w:val="nil"/>
              <w:left w:val="nil"/>
              <w:bottom w:val="single" w:sz="6" w:space="0" w:color="auto"/>
              <w:right w:val="nil"/>
            </w:tcBorders>
          </w:tcPr>
          <w:p w14:paraId="16FA1B6B" w14:textId="77777777" w:rsidR="00F476D3" w:rsidRDefault="00F476D3" w:rsidP="001C6885">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13FA974C" w14:textId="77777777" w:rsidR="00F476D3" w:rsidRDefault="00F476D3" w:rsidP="001C6885">
            <w:pPr>
              <w:widowControl w:val="0"/>
              <w:autoSpaceDE w:val="0"/>
              <w:autoSpaceDN w:val="0"/>
              <w:adjustRightInd w:val="0"/>
              <w:rPr>
                <w:szCs w:val="24"/>
              </w:rPr>
            </w:pPr>
            <w:r>
              <w:rPr>
                <w:szCs w:val="24"/>
              </w:rPr>
              <w:t>Satisfaction</w:t>
            </w:r>
          </w:p>
          <w:p w14:paraId="0F8B0B60" w14:textId="77777777" w:rsidR="00F476D3" w:rsidRDefault="00F476D3" w:rsidP="001C6885">
            <w:pPr>
              <w:widowControl w:val="0"/>
              <w:autoSpaceDE w:val="0"/>
              <w:autoSpaceDN w:val="0"/>
              <w:adjustRightInd w:val="0"/>
              <w:rPr>
                <w:szCs w:val="24"/>
              </w:rPr>
            </w:pPr>
            <w:r>
              <w:rPr>
                <w:szCs w:val="24"/>
              </w:rPr>
              <w:t xml:space="preserve">With </w:t>
            </w:r>
          </w:p>
          <w:p w14:paraId="64402C04" w14:textId="77777777" w:rsidR="00F476D3" w:rsidRDefault="00F476D3" w:rsidP="001C6885">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0CE57840" w14:textId="77777777" w:rsidR="00F476D3" w:rsidRDefault="00F476D3" w:rsidP="001C6885">
            <w:pPr>
              <w:widowControl w:val="0"/>
              <w:autoSpaceDE w:val="0"/>
              <w:autoSpaceDN w:val="0"/>
              <w:adjustRightInd w:val="0"/>
              <w:rPr>
                <w:szCs w:val="24"/>
              </w:rPr>
            </w:pPr>
            <w:r>
              <w:rPr>
                <w:szCs w:val="24"/>
              </w:rPr>
              <w:t>Satisfaction</w:t>
            </w:r>
          </w:p>
          <w:p w14:paraId="5A42E280" w14:textId="77777777" w:rsidR="00F476D3" w:rsidRDefault="00F476D3" w:rsidP="001C6885">
            <w:pPr>
              <w:widowControl w:val="0"/>
              <w:autoSpaceDE w:val="0"/>
              <w:autoSpaceDN w:val="0"/>
              <w:adjustRightInd w:val="0"/>
              <w:rPr>
                <w:szCs w:val="24"/>
              </w:rPr>
            </w:pPr>
            <w:r>
              <w:rPr>
                <w:szCs w:val="24"/>
              </w:rPr>
              <w:t xml:space="preserve">With </w:t>
            </w:r>
          </w:p>
          <w:p w14:paraId="52F82BA1" w14:textId="77777777" w:rsidR="00F476D3" w:rsidRDefault="00F476D3" w:rsidP="001C6885">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6218C744" w14:textId="77777777" w:rsidR="00F476D3" w:rsidRDefault="00F476D3" w:rsidP="001C6885">
            <w:pPr>
              <w:widowControl w:val="0"/>
              <w:autoSpaceDE w:val="0"/>
              <w:autoSpaceDN w:val="0"/>
              <w:adjustRightInd w:val="0"/>
              <w:rPr>
                <w:szCs w:val="24"/>
              </w:rPr>
            </w:pPr>
            <w:r>
              <w:rPr>
                <w:szCs w:val="24"/>
              </w:rPr>
              <w:t>Satisfaction</w:t>
            </w:r>
          </w:p>
          <w:p w14:paraId="68C00AFF" w14:textId="77777777" w:rsidR="00F476D3" w:rsidRDefault="00F476D3" w:rsidP="001C6885">
            <w:pPr>
              <w:widowControl w:val="0"/>
              <w:autoSpaceDE w:val="0"/>
              <w:autoSpaceDN w:val="0"/>
              <w:adjustRightInd w:val="0"/>
              <w:rPr>
                <w:szCs w:val="24"/>
              </w:rPr>
            </w:pPr>
            <w:r>
              <w:rPr>
                <w:szCs w:val="24"/>
              </w:rPr>
              <w:t xml:space="preserve">With </w:t>
            </w:r>
          </w:p>
          <w:p w14:paraId="4A85B871" w14:textId="092E5B1E" w:rsidR="00F476D3" w:rsidRDefault="00F476D3" w:rsidP="001C6885">
            <w:pPr>
              <w:widowControl w:val="0"/>
              <w:autoSpaceDE w:val="0"/>
              <w:autoSpaceDN w:val="0"/>
              <w:adjustRightInd w:val="0"/>
              <w:rPr>
                <w:szCs w:val="24"/>
              </w:rPr>
            </w:pPr>
            <w:r>
              <w:rPr>
                <w:szCs w:val="24"/>
              </w:rPr>
              <w:t xml:space="preserve">Media </w:t>
            </w:r>
          </w:p>
        </w:tc>
      </w:tr>
      <w:tr w:rsidR="00F476D3" w14:paraId="7E1ECC1B" w14:textId="77777777" w:rsidTr="001C6885">
        <w:trPr>
          <w:jc w:val="center"/>
        </w:trPr>
        <w:tc>
          <w:tcPr>
            <w:tcW w:w="0" w:type="auto"/>
            <w:tcBorders>
              <w:top w:val="nil"/>
              <w:left w:val="nil"/>
              <w:bottom w:val="nil"/>
              <w:right w:val="nil"/>
            </w:tcBorders>
          </w:tcPr>
          <w:p w14:paraId="65F60BF2" w14:textId="77777777" w:rsidR="00F476D3" w:rsidRDefault="00F476D3" w:rsidP="001C6885">
            <w:pPr>
              <w:widowControl w:val="0"/>
              <w:autoSpaceDE w:val="0"/>
              <w:autoSpaceDN w:val="0"/>
              <w:adjustRightInd w:val="0"/>
              <w:rPr>
                <w:szCs w:val="24"/>
              </w:rPr>
            </w:pPr>
          </w:p>
        </w:tc>
        <w:tc>
          <w:tcPr>
            <w:tcW w:w="0" w:type="auto"/>
            <w:tcBorders>
              <w:top w:val="nil"/>
              <w:left w:val="nil"/>
              <w:bottom w:val="nil"/>
              <w:right w:val="nil"/>
            </w:tcBorders>
          </w:tcPr>
          <w:p w14:paraId="2B3525E5" w14:textId="77777777" w:rsidR="00F476D3" w:rsidRDefault="00F476D3" w:rsidP="001C6885">
            <w:pPr>
              <w:widowControl w:val="0"/>
              <w:autoSpaceDE w:val="0"/>
              <w:autoSpaceDN w:val="0"/>
              <w:adjustRightInd w:val="0"/>
              <w:rPr>
                <w:szCs w:val="24"/>
              </w:rPr>
            </w:pPr>
          </w:p>
        </w:tc>
        <w:tc>
          <w:tcPr>
            <w:tcW w:w="0" w:type="auto"/>
            <w:tcBorders>
              <w:top w:val="nil"/>
              <w:left w:val="nil"/>
              <w:bottom w:val="nil"/>
              <w:right w:val="nil"/>
            </w:tcBorders>
          </w:tcPr>
          <w:p w14:paraId="30FB9A02" w14:textId="77777777" w:rsidR="00F476D3" w:rsidRDefault="00F476D3" w:rsidP="001C6885">
            <w:pPr>
              <w:widowControl w:val="0"/>
              <w:autoSpaceDE w:val="0"/>
              <w:autoSpaceDN w:val="0"/>
              <w:adjustRightInd w:val="0"/>
              <w:rPr>
                <w:szCs w:val="24"/>
              </w:rPr>
            </w:pPr>
          </w:p>
        </w:tc>
        <w:tc>
          <w:tcPr>
            <w:tcW w:w="0" w:type="auto"/>
            <w:tcBorders>
              <w:top w:val="nil"/>
              <w:left w:val="nil"/>
              <w:bottom w:val="nil"/>
              <w:right w:val="nil"/>
            </w:tcBorders>
          </w:tcPr>
          <w:p w14:paraId="3F501412" w14:textId="77777777" w:rsidR="00F476D3" w:rsidRDefault="00F476D3" w:rsidP="001C6885">
            <w:pPr>
              <w:widowControl w:val="0"/>
              <w:autoSpaceDE w:val="0"/>
              <w:autoSpaceDN w:val="0"/>
              <w:adjustRightInd w:val="0"/>
              <w:rPr>
                <w:szCs w:val="24"/>
              </w:rPr>
            </w:pPr>
          </w:p>
        </w:tc>
      </w:tr>
      <w:tr w:rsidR="00F476D3" w14:paraId="56A8CF2D" w14:textId="77777777" w:rsidTr="001C6885">
        <w:trPr>
          <w:jc w:val="center"/>
        </w:trPr>
        <w:tc>
          <w:tcPr>
            <w:tcW w:w="0" w:type="auto"/>
            <w:tcBorders>
              <w:top w:val="nil"/>
              <w:left w:val="nil"/>
              <w:bottom w:val="nil"/>
              <w:right w:val="nil"/>
            </w:tcBorders>
          </w:tcPr>
          <w:p w14:paraId="7E891247" w14:textId="77777777" w:rsidR="00F476D3" w:rsidRDefault="00F476D3" w:rsidP="00F476D3">
            <w:pPr>
              <w:widowControl w:val="0"/>
              <w:autoSpaceDE w:val="0"/>
              <w:autoSpaceDN w:val="0"/>
              <w:adjustRightInd w:val="0"/>
              <w:rPr>
                <w:szCs w:val="24"/>
              </w:rPr>
            </w:pPr>
            <w:r>
              <w:rPr>
                <w:szCs w:val="24"/>
              </w:rPr>
              <w:t>Democrat (pre-election)</w:t>
            </w:r>
          </w:p>
        </w:tc>
        <w:tc>
          <w:tcPr>
            <w:tcW w:w="0" w:type="auto"/>
            <w:tcBorders>
              <w:top w:val="nil"/>
              <w:left w:val="nil"/>
              <w:bottom w:val="nil"/>
              <w:right w:val="nil"/>
            </w:tcBorders>
          </w:tcPr>
          <w:p w14:paraId="6B8F3257" w14:textId="77777777" w:rsidR="00F476D3" w:rsidRDefault="00F476D3" w:rsidP="00F476D3">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6F8B19E1" w14:textId="095EBCC4" w:rsidR="00F476D3" w:rsidRDefault="00F476D3" w:rsidP="00F476D3">
            <w:pPr>
              <w:widowControl w:val="0"/>
              <w:autoSpaceDE w:val="0"/>
              <w:autoSpaceDN w:val="0"/>
              <w:adjustRightInd w:val="0"/>
              <w:rPr>
                <w:szCs w:val="24"/>
              </w:rPr>
            </w:pPr>
            <w:r>
              <w:rPr>
                <w:szCs w:val="24"/>
              </w:rPr>
              <w:t>-0.0411</w:t>
            </w:r>
          </w:p>
        </w:tc>
        <w:tc>
          <w:tcPr>
            <w:tcW w:w="0" w:type="auto"/>
            <w:tcBorders>
              <w:top w:val="nil"/>
              <w:left w:val="nil"/>
              <w:bottom w:val="nil"/>
              <w:right w:val="nil"/>
            </w:tcBorders>
          </w:tcPr>
          <w:p w14:paraId="466CCAB1" w14:textId="47F5AEA2" w:rsidR="00F476D3" w:rsidRDefault="00F476D3" w:rsidP="00F476D3">
            <w:pPr>
              <w:widowControl w:val="0"/>
              <w:autoSpaceDE w:val="0"/>
              <w:autoSpaceDN w:val="0"/>
              <w:adjustRightInd w:val="0"/>
              <w:rPr>
                <w:szCs w:val="24"/>
              </w:rPr>
            </w:pPr>
            <w:r>
              <w:rPr>
                <w:szCs w:val="24"/>
              </w:rPr>
              <w:t>0.728***</w:t>
            </w:r>
          </w:p>
        </w:tc>
      </w:tr>
      <w:tr w:rsidR="00F476D3" w14:paraId="542959CB" w14:textId="77777777" w:rsidTr="001C6885">
        <w:trPr>
          <w:jc w:val="center"/>
        </w:trPr>
        <w:tc>
          <w:tcPr>
            <w:tcW w:w="0" w:type="auto"/>
            <w:tcBorders>
              <w:top w:val="nil"/>
              <w:left w:val="nil"/>
              <w:bottom w:val="nil"/>
              <w:right w:val="nil"/>
            </w:tcBorders>
          </w:tcPr>
          <w:p w14:paraId="2520DA40"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7861881D" w14:textId="77777777" w:rsidR="00F476D3" w:rsidRDefault="00F476D3" w:rsidP="00F476D3">
            <w:pPr>
              <w:widowControl w:val="0"/>
              <w:autoSpaceDE w:val="0"/>
              <w:autoSpaceDN w:val="0"/>
              <w:adjustRightInd w:val="0"/>
              <w:rPr>
                <w:szCs w:val="24"/>
              </w:rPr>
            </w:pPr>
            <w:r>
              <w:rPr>
                <w:szCs w:val="24"/>
              </w:rPr>
              <w:t>(0.0954)</w:t>
            </w:r>
          </w:p>
        </w:tc>
        <w:tc>
          <w:tcPr>
            <w:tcW w:w="0" w:type="auto"/>
            <w:tcBorders>
              <w:top w:val="nil"/>
              <w:left w:val="nil"/>
              <w:bottom w:val="nil"/>
              <w:right w:val="nil"/>
            </w:tcBorders>
          </w:tcPr>
          <w:p w14:paraId="50AFA995" w14:textId="2E57EF1F" w:rsidR="00F476D3" w:rsidRDefault="00F476D3" w:rsidP="00F476D3">
            <w:pPr>
              <w:widowControl w:val="0"/>
              <w:autoSpaceDE w:val="0"/>
              <w:autoSpaceDN w:val="0"/>
              <w:adjustRightInd w:val="0"/>
              <w:rPr>
                <w:szCs w:val="24"/>
              </w:rPr>
            </w:pPr>
            <w:r>
              <w:rPr>
                <w:szCs w:val="24"/>
              </w:rPr>
              <w:t>(0.0919)</w:t>
            </w:r>
          </w:p>
        </w:tc>
        <w:tc>
          <w:tcPr>
            <w:tcW w:w="0" w:type="auto"/>
            <w:tcBorders>
              <w:top w:val="nil"/>
              <w:left w:val="nil"/>
              <w:bottom w:val="nil"/>
              <w:right w:val="nil"/>
            </w:tcBorders>
          </w:tcPr>
          <w:p w14:paraId="7E09AC71" w14:textId="24B5CFCE" w:rsidR="00F476D3" w:rsidRDefault="00F476D3" w:rsidP="00F476D3">
            <w:pPr>
              <w:widowControl w:val="0"/>
              <w:autoSpaceDE w:val="0"/>
              <w:autoSpaceDN w:val="0"/>
              <w:adjustRightInd w:val="0"/>
              <w:rPr>
                <w:szCs w:val="24"/>
              </w:rPr>
            </w:pPr>
            <w:r>
              <w:rPr>
                <w:szCs w:val="24"/>
              </w:rPr>
              <w:t>(0.101)</w:t>
            </w:r>
          </w:p>
        </w:tc>
      </w:tr>
      <w:tr w:rsidR="00F476D3" w14:paraId="41D7A597" w14:textId="77777777" w:rsidTr="001C6885">
        <w:trPr>
          <w:jc w:val="center"/>
        </w:trPr>
        <w:tc>
          <w:tcPr>
            <w:tcW w:w="0" w:type="auto"/>
            <w:tcBorders>
              <w:top w:val="nil"/>
              <w:left w:val="nil"/>
              <w:bottom w:val="nil"/>
              <w:right w:val="nil"/>
            </w:tcBorders>
          </w:tcPr>
          <w:p w14:paraId="5166AC91" w14:textId="77777777" w:rsidR="00F476D3" w:rsidRDefault="00F476D3" w:rsidP="00F476D3">
            <w:pPr>
              <w:widowControl w:val="0"/>
              <w:autoSpaceDE w:val="0"/>
              <w:autoSpaceDN w:val="0"/>
              <w:adjustRightInd w:val="0"/>
              <w:rPr>
                <w:szCs w:val="24"/>
              </w:rPr>
            </w:pPr>
            <w:r>
              <w:rPr>
                <w:szCs w:val="24"/>
              </w:rPr>
              <w:t>Republicans (pre-election)</w:t>
            </w:r>
          </w:p>
        </w:tc>
        <w:tc>
          <w:tcPr>
            <w:tcW w:w="0" w:type="auto"/>
            <w:tcBorders>
              <w:top w:val="nil"/>
              <w:left w:val="nil"/>
              <w:bottom w:val="nil"/>
              <w:right w:val="nil"/>
            </w:tcBorders>
          </w:tcPr>
          <w:p w14:paraId="6AF71F20" w14:textId="77777777" w:rsidR="00F476D3" w:rsidRDefault="00F476D3" w:rsidP="00F476D3">
            <w:pPr>
              <w:widowControl w:val="0"/>
              <w:autoSpaceDE w:val="0"/>
              <w:autoSpaceDN w:val="0"/>
              <w:adjustRightInd w:val="0"/>
              <w:rPr>
                <w:szCs w:val="24"/>
              </w:rPr>
            </w:pPr>
            <w:r>
              <w:rPr>
                <w:szCs w:val="24"/>
              </w:rPr>
              <w:t>0.439***</w:t>
            </w:r>
          </w:p>
        </w:tc>
        <w:tc>
          <w:tcPr>
            <w:tcW w:w="0" w:type="auto"/>
            <w:tcBorders>
              <w:top w:val="nil"/>
              <w:left w:val="nil"/>
              <w:bottom w:val="nil"/>
              <w:right w:val="nil"/>
            </w:tcBorders>
          </w:tcPr>
          <w:p w14:paraId="2571F069" w14:textId="7397ECC7" w:rsidR="00F476D3" w:rsidRDefault="00F476D3" w:rsidP="00F476D3">
            <w:pPr>
              <w:widowControl w:val="0"/>
              <w:autoSpaceDE w:val="0"/>
              <w:autoSpaceDN w:val="0"/>
              <w:adjustRightInd w:val="0"/>
              <w:rPr>
                <w:szCs w:val="24"/>
              </w:rPr>
            </w:pPr>
            <w:r>
              <w:rPr>
                <w:szCs w:val="24"/>
              </w:rPr>
              <w:t>0.444***</w:t>
            </w:r>
          </w:p>
        </w:tc>
        <w:tc>
          <w:tcPr>
            <w:tcW w:w="0" w:type="auto"/>
            <w:tcBorders>
              <w:top w:val="nil"/>
              <w:left w:val="nil"/>
              <w:bottom w:val="nil"/>
              <w:right w:val="nil"/>
            </w:tcBorders>
          </w:tcPr>
          <w:p w14:paraId="1F20A145" w14:textId="52700620" w:rsidR="00F476D3" w:rsidRDefault="00F476D3" w:rsidP="00F476D3">
            <w:pPr>
              <w:widowControl w:val="0"/>
              <w:autoSpaceDE w:val="0"/>
              <w:autoSpaceDN w:val="0"/>
              <w:adjustRightInd w:val="0"/>
              <w:rPr>
                <w:szCs w:val="24"/>
              </w:rPr>
            </w:pPr>
            <w:r>
              <w:rPr>
                <w:szCs w:val="24"/>
              </w:rPr>
              <w:t>-0.0133</w:t>
            </w:r>
          </w:p>
        </w:tc>
      </w:tr>
      <w:tr w:rsidR="00F476D3" w14:paraId="6D17522B" w14:textId="77777777" w:rsidTr="001C6885">
        <w:trPr>
          <w:jc w:val="center"/>
        </w:trPr>
        <w:tc>
          <w:tcPr>
            <w:tcW w:w="0" w:type="auto"/>
            <w:tcBorders>
              <w:top w:val="nil"/>
              <w:left w:val="nil"/>
              <w:bottom w:val="nil"/>
              <w:right w:val="nil"/>
            </w:tcBorders>
          </w:tcPr>
          <w:p w14:paraId="08F85D50"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3B20762B" w14:textId="77777777" w:rsidR="00F476D3" w:rsidRDefault="00F476D3" w:rsidP="00F476D3">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67621A9F" w14:textId="7B1FC318" w:rsidR="00F476D3" w:rsidRDefault="00F476D3" w:rsidP="00F476D3">
            <w:pPr>
              <w:widowControl w:val="0"/>
              <w:autoSpaceDE w:val="0"/>
              <w:autoSpaceDN w:val="0"/>
              <w:adjustRightInd w:val="0"/>
              <w:rPr>
                <w:szCs w:val="24"/>
              </w:rPr>
            </w:pPr>
            <w:r>
              <w:rPr>
                <w:szCs w:val="24"/>
              </w:rPr>
              <w:t>(0.0955)</w:t>
            </w:r>
          </w:p>
        </w:tc>
        <w:tc>
          <w:tcPr>
            <w:tcW w:w="0" w:type="auto"/>
            <w:tcBorders>
              <w:top w:val="nil"/>
              <w:left w:val="nil"/>
              <w:bottom w:val="nil"/>
              <w:right w:val="nil"/>
            </w:tcBorders>
          </w:tcPr>
          <w:p w14:paraId="39A43F25" w14:textId="7F6A0809" w:rsidR="00F476D3" w:rsidRDefault="00F476D3" w:rsidP="00F476D3">
            <w:pPr>
              <w:widowControl w:val="0"/>
              <w:autoSpaceDE w:val="0"/>
              <w:autoSpaceDN w:val="0"/>
              <w:adjustRightInd w:val="0"/>
              <w:rPr>
                <w:szCs w:val="24"/>
              </w:rPr>
            </w:pPr>
            <w:r>
              <w:rPr>
                <w:szCs w:val="24"/>
              </w:rPr>
              <w:t>(0.120)</w:t>
            </w:r>
          </w:p>
        </w:tc>
      </w:tr>
      <w:tr w:rsidR="00F476D3" w14:paraId="3941DFB8" w14:textId="77777777" w:rsidTr="001C6885">
        <w:trPr>
          <w:jc w:val="center"/>
        </w:trPr>
        <w:tc>
          <w:tcPr>
            <w:tcW w:w="0" w:type="auto"/>
            <w:tcBorders>
              <w:top w:val="nil"/>
              <w:left w:val="nil"/>
              <w:bottom w:val="nil"/>
              <w:right w:val="nil"/>
            </w:tcBorders>
          </w:tcPr>
          <w:p w14:paraId="32B832C2" w14:textId="77777777" w:rsidR="00F476D3" w:rsidRDefault="00F476D3" w:rsidP="00F476D3">
            <w:pPr>
              <w:widowControl w:val="0"/>
              <w:autoSpaceDE w:val="0"/>
              <w:autoSpaceDN w:val="0"/>
              <w:adjustRightInd w:val="0"/>
              <w:rPr>
                <w:szCs w:val="24"/>
              </w:rPr>
            </w:pPr>
            <w:r>
              <w:rPr>
                <w:szCs w:val="24"/>
              </w:rPr>
              <w:t>Democrat (post-election)</w:t>
            </w:r>
          </w:p>
        </w:tc>
        <w:tc>
          <w:tcPr>
            <w:tcW w:w="0" w:type="auto"/>
            <w:tcBorders>
              <w:top w:val="nil"/>
              <w:left w:val="nil"/>
              <w:bottom w:val="nil"/>
              <w:right w:val="nil"/>
            </w:tcBorders>
          </w:tcPr>
          <w:p w14:paraId="5F800F1F" w14:textId="77777777" w:rsidR="00F476D3" w:rsidRDefault="00F476D3" w:rsidP="00F476D3">
            <w:pPr>
              <w:widowControl w:val="0"/>
              <w:autoSpaceDE w:val="0"/>
              <w:autoSpaceDN w:val="0"/>
              <w:adjustRightInd w:val="0"/>
              <w:rPr>
                <w:szCs w:val="24"/>
              </w:rPr>
            </w:pPr>
            <w:r>
              <w:rPr>
                <w:szCs w:val="24"/>
              </w:rPr>
              <w:t>0.231***</w:t>
            </w:r>
          </w:p>
        </w:tc>
        <w:tc>
          <w:tcPr>
            <w:tcW w:w="0" w:type="auto"/>
            <w:tcBorders>
              <w:top w:val="nil"/>
              <w:left w:val="nil"/>
              <w:bottom w:val="nil"/>
              <w:right w:val="nil"/>
            </w:tcBorders>
          </w:tcPr>
          <w:p w14:paraId="4ED0FF83" w14:textId="5C20A05A" w:rsidR="00F476D3" w:rsidRDefault="00F476D3" w:rsidP="00F476D3">
            <w:pPr>
              <w:widowControl w:val="0"/>
              <w:autoSpaceDE w:val="0"/>
              <w:autoSpaceDN w:val="0"/>
              <w:adjustRightInd w:val="0"/>
              <w:rPr>
                <w:szCs w:val="24"/>
              </w:rPr>
            </w:pPr>
            <w:r>
              <w:rPr>
                <w:szCs w:val="24"/>
              </w:rPr>
              <w:t>0.242***</w:t>
            </w:r>
          </w:p>
        </w:tc>
        <w:tc>
          <w:tcPr>
            <w:tcW w:w="0" w:type="auto"/>
            <w:tcBorders>
              <w:top w:val="nil"/>
              <w:left w:val="nil"/>
              <w:bottom w:val="nil"/>
              <w:right w:val="nil"/>
            </w:tcBorders>
          </w:tcPr>
          <w:p w14:paraId="42E729F8" w14:textId="2C47A87F" w:rsidR="00F476D3" w:rsidRDefault="00F476D3" w:rsidP="00F476D3">
            <w:pPr>
              <w:widowControl w:val="0"/>
              <w:autoSpaceDE w:val="0"/>
              <w:autoSpaceDN w:val="0"/>
              <w:adjustRightInd w:val="0"/>
              <w:rPr>
                <w:szCs w:val="24"/>
              </w:rPr>
            </w:pPr>
            <w:r>
              <w:rPr>
                <w:szCs w:val="24"/>
              </w:rPr>
              <w:t>-0.0305</w:t>
            </w:r>
          </w:p>
        </w:tc>
      </w:tr>
      <w:tr w:rsidR="00F476D3" w14:paraId="7EC2D8A4" w14:textId="77777777" w:rsidTr="001C6885">
        <w:trPr>
          <w:jc w:val="center"/>
        </w:trPr>
        <w:tc>
          <w:tcPr>
            <w:tcW w:w="0" w:type="auto"/>
            <w:tcBorders>
              <w:top w:val="nil"/>
              <w:left w:val="nil"/>
              <w:bottom w:val="nil"/>
              <w:right w:val="nil"/>
            </w:tcBorders>
          </w:tcPr>
          <w:p w14:paraId="2F305A68"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6D0902F9" w14:textId="77777777" w:rsidR="00F476D3" w:rsidRDefault="00F476D3" w:rsidP="00F476D3">
            <w:pPr>
              <w:widowControl w:val="0"/>
              <w:autoSpaceDE w:val="0"/>
              <w:autoSpaceDN w:val="0"/>
              <w:adjustRightInd w:val="0"/>
              <w:rPr>
                <w:szCs w:val="24"/>
              </w:rPr>
            </w:pPr>
            <w:r>
              <w:rPr>
                <w:szCs w:val="24"/>
              </w:rPr>
              <w:t>(0.0874)</w:t>
            </w:r>
          </w:p>
        </w:tc>
        <w:tc>
          <w:tcPr>
            <w:tcW w:w="0" w:type="auto"/>
            <w:tcBorders>
              <w:top w:val="nil"/>
              <w:left w:val="nil"/>
              <w:bottom w:val="nil"/>
              <w:right w:val="nil"/>
            </w:tcBorders>
          </w:tcPr>
          <w:p w14:paraId="0DC3F755" w14:textId="346F4DE2" w:rsidR="00F476D3" w:rsidRDefault="00F476D3" w:rsidP="00F476D3">
            <w:pPr>
              <w:widowControl w:val="0"/>
              <w:autoSpaceDE w:val="0"/>
              <w:autoSpaceDN w:val="0"/>
              <w:adjustRightInd w:val="0"/>
              <w:rPr>
                <w:szCs w:val="24"/>
              </w:rPr>
            </w:pPr>
            <w:r>
              <w:rPr>
                <w:szCs w:val="24"/>
              </w:rPr>
              <w:t>(0.0832)</w:t>
            </w:r>
          </w:p>
        </w:tc>
        <w:tc>
          <w:tcPr>
            <w:tcW w:w="0" w:type="auto"/>
            <w:tcBorders>
              <w:top w:val="nil"/>
              <w:left w:val="nil"/>
              <w:bottom w:val="nil"/>
              <w:right w:val="nil"/>
            </w:tcBorders>
          </w:tcPr>
          <w:p w14:paraId="31F42882" w14:textId="30992CE0" w:rsidR="00F476D3" w:rsidRDefault="00F476D3" w:rsidP="00F476D3">
            <w:pPr>
              <w:widowControl w:val="0"/>
              <w:autoSpaceDE w:val="0"/>
              <w:autoSpaceDN w:val="0"/>
              <w:adjustRightInd w:val="0"/>
              <w:rPr>
                <w:szCs w:val="24"/>
              </w:rPr>
            </w:pPr>
            <w:r>
              <w:rPr>
                <w:szCs w:val="24"/>
              </w:rPr>
              <w:t>(0.0798)</w:t>
            </w:r>
          </w:p>
        </w:tc>
      </w:tr>
      <w:tr w:rsidR="00F476D3" w14:paraId="3863FE77" w14:textId="77777777" w:rsidTr="001C6885">
        <w:trPr>
          <w:jc w:val="center"/>
        </w:trPr>
        <w:tc>
          <w:tcPr>
            <w:tcW w:w="0" w:type="auto"/>
            <w:tcBorders>
              <w:top w:val="nil"/>
              <w:left w:val="nil"/>
              <w:bottom w:val="nil"/>
              <w:right w:val="nil"/>
            </w:tcBorders>
          </w:tcPr>
          <w:p w14:paraId="13FE0E7B" w14:textId="77777777" w:rsidR="00F476D3" w:rsidRDefault="00F476D3" w:rsidP="00F476D3">
            <w:pPr>
              <w:widowControl w:val="0"/>
              <w:autoSpaceDE w:val="0"/>
              <w:autoSpaceDN w:val="0"/>
              <w:adjustRightInd w:val="0"/>
              <w:rPr>
                <w:szCs w:val="24"/>
              </w:rPr>
            </w:pPr>
            <w:r>
              <w:rPr>
                <w:szCs w:val="24"/>
              </w:rPr>
              <w:t>Republican (post-election)</w:t>
            </w:r>
          </w:p>
        </w:tc>
        <w:tc>
          <w:tcPr>
            <w:tcW w:w="0" w:type="auto"/>
            <w:tcBorders>
              <w:top w:val="nil"/>
              <w:left w:val="nil"/>
              <w:bottom w:val="nil"/>
              <w:right w:val="nil"/>
            </w:tcBorders>
          </w:tcPr>
          <w:p w14:paraId="147E44C0" w14:textId="77777777" w:rsidR="00F476D3" w:rsidRDefault="00F476D3" w:rsidP="00F476D3">
            <w:pPr>
              <w:widowControl w:val="0"/>
              <w:autoSpaceDE w:val="0"/>
              <w:autoSpaceDN w:val="0"/>
              <w:adjustRightInd w:val="0"/>
              <w:rPr>
                <w:szCs w:val="24"/>
              </w:rPr>
            </w:pPr>
            <w:r>
              <w:rPr>
                <w:szCs w:val="24"/>
              </w:rPr>
              <w:t>-0.244**</w:t>
            </w:r>
          </w:p>
        </w:tc>
        <w:tc>
          <w:tcPr>
            <w:tcW w:w="0" w:type="auto"/>
            <w:tcBorders>
              <w:top w:val="nil"/>
              <w:left w:val="nil"/>
              <w:bottom w:val="nil"/>
              <w:right w:val="nil"/>
            </w:tcBorders>
          </w:tcPr>
          <w:p w14:paraId="4B2038D7" w14:textId="700C60BA" w:rsidR="00F476D3" w:rsidRDefault="00F476D3" w:rsidP="00F476D3">
            <w:pPr>
              <w:widowControl w:val="0"/>
              <w:autoSpaceDE w:val="0"/>
              <w:autoSpaceDN w:val="0"/>
              <w:adjustRightInd w:val="0"/>
              <w:rPr>
                <w:szCs w:val="24"/>
              </w:rPr>
            </w:pPr>
            <w:r>
              <w:rPr>
                <w:szCs w:val="24"/>
              </w:rPr>
              <w:t>-0.177*</w:t>
            </w:r>
          </w:p>
        </w:tc>
        <w:tc>
          <w:tcPr>
            <w:tcW w:w="0" w:type="auto"/>
            <w:tcBorders>
              <w:top w:val="nil"/>
              <w:left w:val="nil"/>
              <w:bottom w:val="nil"/>
              <w:right w:val="nil"/>
            </w:tcBorders>
          </w:tcPr>
          <w:p w14:paraId="2E3167B3" w14:textId="46EE5E17" w:rsidR="00F476D3" w:rsidRDefault="00F476D3" w:rsidP="00F476D3">
            <w:pPr>
              <w:widowControl w:val="0"/>
              <w:autoSpaceDE w:val="0"/>
              <w:autoSpaceDN w:val="0"/>
              <w:adjustRightInd w:val="0"/>
              <w:rPr>
                <w:szCs w:val="24"/>
              </w:rPr>
            </w:pPr>
            <w:r>
              <w:rPr>
                <w:szCs w:val="24"/>
              </w:rPr>
              <w:t>-0.194**</w:t>
            </w:r>
          </w:p>
        </w:tc>
      </w:tr>
      <w:tr w:rsidR="00F476D3" w14:paraId="27935007" w14:textId="77777777" w:rsidTr="001C6885">
        <w:trPr>
          <w:jc w:val="center"/>
        </w:trPr>
        <w:tc>
          <w:tcPr>
            <w:tcW w:w="0" w:type="auto"/>
            <w:tcBorders>
              <w:top w:val="nil"/>
              <w:left w:val="nil"/>
              <w:bottom w:val="nil"/>
              <w:right w:val="nil"/>
            </w:tcBorders>
          </w:tcPr>
          <w:p w14:paraId="6F25FD29"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1F6DF73F" w14:textId="77777777" w:rsidR="00F476D3" w:rsidRDefault="00F476D3" w:rsidP="00F476D3">
            <w:pPr>
              <w:widowControl w:val="0"/>
              <w:autoSpaceDE w:val="0"/>
              <w:autoSpaceDN w:val="0"/>
              <w:adjustRightInd w:val="0"/>
              <w:rPr>
                <w:szCs w:val="24"/>
              </w:rPr>
            </w:pPr>
            <w:r>
              <w:rPr>
                <w:szCs w:val="24"/>
              </w:rPr>
              <w:t>(0.0950)</w:t>
            </w:r>
          </w:p>
        </w:tc>
        <w:tc>
          <w:tcPr>
            <w:tcW w:w="0" w:type="auto"/>
            <w:tcBorders>
              <w:top w:val="nil"/>
              <w:left w:val="nil"/>
              <w:bottom w:val="nil"/>
              <w:right w:val="nil"/>
            </w:tcBorders>
          </w:tcPr>
          <w:p w14:paraId="58B2EE59" w14:textId="29F5586A" w:rsidR="00F476D3" w:rsidRDefault="00F476D3" w:rsidP="00F476D3">
            <w:pPr>
              <w:widowControl w:val="0"/>
              <w:autoSpaceDE w:val="0"/>
              <w:autoSpaceDN w:val="0"/>
              <w:adjustRightInd w:val="0"/>
              <w:rPr>
                <w:szCs w:val="24"/>
              </w:rPr>
            </w:pPr>
            <w:r>
              <w:rPr>
                <w:szCs w:val="24"/>
              </w:rPr>
              <w:t>(0.0906)</w:t>
            </w:r>
          </w:p>
        </w:tc>
        <w:tc>
          <w:tcPr>
            <w:tcW w:w="0" w:type="auto"/>
            <w:tcBorders>
              <w:top w:val="nil"/>
              <w:left w:val="nil"/>
              <w:bottom w:val="nil"/>
              <w:right w:val="nil"/>
            </w:tcBorders>
          </w:tcPr>
          <w:p w14:paraId="636EAA97" w14:textId="72EFF8CE" w:rsidR="00F476D3" w:rsidRDefault="00F476D3" w:rsidP="00F476D3">
            <w:pPr>
              <w:widowControl w:val="0"/>
              <w:autoSpaceDE w:val="0"/>
              <w:autoSpaceDN w:val="0"/>
              <w:adjustRightInd w:val="0"/>
              <w:rPr>
                <w:szCs w:val="24"/>
              </w:rPr>
            </w:pPr>
            <w:r>
              <w:rPr>
                <w:szCs w:val="24"/>
              </w:rPr>
              <w:t>(0.0843)</w:t>
            </w:r>
          </w:p>
        </w:tc>
      </w:tr>
      <w:tr w:rsidR="00F476D3" w14:paraId="0B4962A9" w14:textId="77777777" w:rsidTr="001C6885">
        <w:trPr>
          <w:jc w:val="center"/>
        </w:trPr>
        <w:tc>
          <w:tcPr>
            <w:tcW w:w="0" w:type="auto"/>
            <w:tcBorders>
              <w:top w:val="nil"/>
              <w:left w:val="nil"/>
              <w:bottom w:val="nil"/>
              <w:right w:val="nil"/>
            </w:tcBorders>
          </w:tcPr>
          <w:p w14:paraId="5971E8F8" w14:textId="77777777" w:rsidR="00F476D3" w:rsidRDefault="00F476D3" w:rsidP="00F476D3">
            <w:pPr>
              <w:widowControl w:val="0"/>
              <w:autoSpaceDE w:val="0"/>
              <w:autoSpaceDN w:val="0"/>
              <w:adjustRightInd w:val="0"/>
              <w:rPr>
                <w:szCs w:val="24"/>
              </w:rPr>
            </w:pPr>
            <w:r>
              <w:rPr>
                <w:szCs w:val="24"/>
              </w:rPr>
              <w:t>Independent (post-election)</w:t>
            </w:r>
          </w:p>
        </w:tc>
        <w:tc>
          <w:tcPr>
            <w:tcW w:w="0" w:type="auto"/>
            <w:tcBorders>
              <w:top w:val="nil"/>
              <w:left w:val="nil"/>
              <w:bottom w:val="nil"/>
              <w:right w:val="nil"/>
            </w:tcBorders>
          </w:tcPr>
          <w:p w14:paraId="0203566D" w14:textId="77777777" w:rsidR="00F476D3" w:rsidRDefault="00F476D3" w:rsidP="00F476D3">
            <w:pPr>
              <w:widowControl w:val="0"/>
              <w:autoSpaceDE w:val="0"/>
              <w:autoSpaceDN w:val="0"/>
              <w:adjustRightInd w:val="0"/>
              <w:rPr>
                <w:szCs w:val="24"/>
              </w:rPr>
            </w:pPr>
            <w:r>
              <w:rPr>
                <w:szCs w:val="24"/>
              </w:rPr>
              <w:t>-0.00239</w:t>
            </w:r>
          </w:p>
        </w:tc>
        <w:tc>
          <w:tcPr>
            <w:tcW w:w="0" w:type="auto"/>
            <w:tcBorders>
              <w:top w:val="nil"/>
              <w:left w:val="nil"/>
              <w:bottom w:val="nil"/>
              <w:right w:val="nil"/>
            </w:tcBorders>
          </w:tcPr>
          <w:p w14:paraId="55174F64" w14:textId="6B6F4569" w:rsidR="00F476D3" w:rsidRDefault="00F476D3" w:rsidP="00F476D3">
            <w:pPr>
              <w:widowControl w:val="0"/>
              <w:autoSpaceDE w:val="0"/>
              <w:autoSpaceDN w:val="0"/>
              <w:adjustRightInd w:val="0"/>
              <w:rPr>
                <w:szCs w:val="24"/>
              </w:rPr>
            </w:pPr>
            <w:r>
              <w:rPr>
                <w:szCs w:val="24"/>
              </w:rPr>
              <w:t>-0.0212</w:t>
            </w:r>
          </w:p>
        </w:tc>
        <w:tc>
          <w:tcPr>
            <w:tcW w:w="0" w:type="auto"/>
            <w:tcBorders>
              <w:top w:val="nil"/>
              <w:left w:val="nil"/>
              <w:bottom w:val="nil"/>
              <w:right w:val="nil"/>
            </w:tcBorders>
          </w:tcPr>
          <w:p w14:paraId="7A4D8738" w14:textId="343F1B64" w:rsidR="00F476D3" w:rsidRDefault="00F476D3" w:rsidP="00F476D3">
            <w:pPr>
              <w:widowControl w:val="0"/>
              <w:autoSpaceDE w:val="0"/>
              <w:autoSpaceDN w:val="0"/>
              <w:adjustRightInd w:val="0"/>
              <w:rPr>
                <w:szCs w:val="24"/>
              </w:rPr>
            </w:pPr>
            <w:r>
              <w:rPr>
                <w:szCs w:val="24"/>
              </w:rPr>
              <w:t>0.0540</w:t>
            </w:r>
          </w:p>
        </w:tc>
      </w:tr>
      <w:tr w:rsidR="00F476D3" w14:paraId="7D56ED12" w14:textId="77777777" w:rsidTr="001C6885">
        <w:trPr>
          <w:jc w:val="center"/>
        </w:trPr>
        <w:tc>
          <w:tcPr>
            <w:tcW w:w="0" w:type="auto"/>
            <w:tcBorders>
              <w:top w:val="nil"/>
              <w:left w:val="nil"/>
              <w:bottom w:val="nil"/>
              <w:right w:val="nil"/>
            </w:tcBorders>
          </w:tcPr>
          <w:p w14:paraId="195AB5DA"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47FF3879" w14:textId="77777777" w:rsidR="00F476D3" w:rsidRDefault="00F476D3" w:rsidP="00F476D3">
            <w:pPr>
              <w:widowControl w:val="0"/>
              <w:autoSpaceDE w:val="0"/>
              <w:autoSpaceDN w:val="0"/>
              <w:adjustRightInd w:val="0"/>
              <w:rPr>
                <w:szCs w:val="24"/>
              </w:rPr>
            </w:pPr>
            <w:r>
              <w:rPr>
                <w:szCs w:val="24"/>
              </w:rPr>
              <w:t>(0.0663)</w:t>
            </w:r>
          </w:p>
        </w:tc>
        <w:tc>
          <w:tcPr>
            <w:tcW w:w="0" w:type="auto"/>
            <w:tcBorders>
              <w:top w:val="nil"/>
              <w:left w:val="nil"/>
              <w:bottom w:val="nil"/>
              <w:right w:val="nil"/>
            </w:tcBorders>
          </w:tcPr>
          <w:p w14:paraId="2526505A" w14:textId="543BF926" w:rsidR="00F476D3" w:rsidRDefault="00F476D3" w:rsidP="00F476D3">
            <w:pPr>
              <w:widowControl w:val="0"/>
              <w:autoSpaceDE w:val="0"/>
              <w:autoSpaceDN w:val="0"/>
              <w:adjustRightInd w:val="0"/>
              <w:rPr>
                <w:szCs w:val="24"/>
              </w:rPr>
            </w:pPr>
            <w:r>
              <w:rPr>
                <w:szCs w:val="24"/>
              </w:rPr>
              <w:t>(0.0617)</w:t>
            </w:r>
          </w:p>
        </w:tc>
        <w:tc>
          <w:tcPr>
            <w:tcW w:w="0" w:type="auto"/>
            <w:tcBorders>
              <w:top w:val="nil"/>
              <w:left w:val="nil"/>
              <w:bottom w:val="nil"/>
              <w:right w:val="nil"/>
            </w:tcBorders>
          </w:tcPr>
          <w:p w14:paraId="49E550BB" w14:textId="65EAA385" w:rsidR="00F476D3" w:rsidRDefault="00F476D3" w:rsidP="00F476D3">
            <w:pPr>
              <w:widowControl w:val="0"/>
              <w:autoSpaceDE w:val="0"/>
              <w:autoSpaceDN w:val="0"/>
              <w:adjustRightInd w:val="0"/>
              <w:rPr>
                <w:szCs w:val="24"/>
              </w:rPr>
            </w:pPr>
            <w:r>
              <w:rPr>
                <w:szCs w:val="24"/>
              </w:rPr>
              <w:t>(0.0625)</w:t>
            </w:r>
          </w:p>
        </w:tc>
      </w:tr>
      <w:tr w:rsidR="00F476D3" w14:paraId="55B88F15" w14:textId="77777777" w:rsidTr="001C6885">
        <w:trPr>
          <w:jc w:val="center"/>
        </w:trPr>
        <w:tc>
          <w:tcPr>
            <w:tcW w:w="0" w:type="auto"/>
            <w:tcBorders>
              <w:top w:val="nil"/>
              <w:left w:val="nil"/>
              <w:bottom w:val="nil"/>
              <w:right w:val="nil"/>
            </w:tcBorders>
          </w:tcPr>
          <w:p w14:paraId="0AD1D543" w14:textId="125FB9EB" w:rsidR="00F476D3" w:rsidRDefault="00F476D3" w:rsidP="00F476D3">
            <w:pPr>
              <w:widowControl w:val="0"/>
              <w:autoSpaceDE w:val="0"/>
              <w:autoSpaceDN w:val="0"/>
              <w:adjustRightInd w:val="0"/>
              <w:rPr>
                <w:szCs w:val="24"/>
              </w:rPr>
            </w:pPr>
            <w:r>
              <w:rPr>
                <w:szCs w:val="24"/>
              </w:rPr>
              <w:t>Satisfaction with</w:t>
            </w:r>
          </w:p>
        </w:tc>
        <w:tc>
          <w:tcPr>
            <w:tcW w:w="0" w:type="auto"/>
            <w:tcBorders>
              <w:top w:val="nil"/>
              <w:left w:val="nil"/>
              <w:bottom w:val="nil"/>
              <w:right w:val="nil"/>
            </w:tcBorders>
          </w:tcPr>
          <w:p w14:paraId="2EEF196C"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25AF12E9" w14:textId="343045AE" w:rsidR="00F476D3" w:rsidRDefault="00F476D3" w:rsidP="00F476D3">
            <w:pPr>
              <w:widowControl w:val="0"/>
              <w:autoSpaceDE w:val="0"/>
              <w:autoSpaceDN w:val="0"/>
              <w:adjustRightInd w:val="0"/>
              <w:rPr>
                <w:szCs w:val="24"/>
              </w:rPr>
            </w:pPr>
            <w:r>
              <w:rPr>
                <w:szCs w:val="24"/>
              </w:rPr>
              <w:t>0.348***</w:t>
            </w:r>
          </w:p>
        </w:tc>
        <w:tc>
          <w:tcPr>
            <w:tcW w:w="0" w:type="auto"/>
            <w:tcBorders>
              <w:top w:val="nil"/>
              <w:left w:val="nil"/>
              <w:bottom w:val="nil"/>
              <w:right w:val="nil"/>
            </w:tcBorders>
          </w:tcPr>
          <w:p w14:paraId="487543D8" w14:textId="77777777" w:rsidR="00F476D3" w:rsidRDefault="00F476D3" w:rsidP="00F476D3">
            <w:pPr>
              <w:widowControl w:val="0"/>
              <w:autoSpaceDE w:val="0"/>
              <w:autoSpaceDN w:val="0"/>
              <w:adjustRightInd w:val="0"/>
              <w:rPr>
                <w:szCs w:val="24"/>
              </w:rPr>
            </w:pPr>
          </w:p>
        </w:tc>
      </w:tr>
      <w:tr w:rsidR="00F476D3" w14:paraId="5FF5DC6C" w14:textId="77777777" w:rsidTr="001C6885">
        <w:trPr>
          <w:jc w:val="center"/>
        </w:trPr>
        <w:tc>
          <w:tcPr>
            <w:tcW w:w="0" w:type="auto"/>
            <w:tcBorders>
              <w:top w:val="nil"/>
              <w:left w:val="nil"/>
              <w:bottom w:val="nil"/>
              <w:right w:val="nil"/>
            </w:tcBorders>
          </w:tcPr>
          <w:p w14:paraId="2455FBC3" w14:textId="370065A9" w:rsidR="00F476D3" w:rsidRDefault="00F476D3" w:rsidP="00F476D3">
            <w:pPr>
              <w:widowControl w:val="0"/>
              <w:autoSpaceDE w:val="0"/>
              <w:autoSpaceDN w:val="0"/>
              <w:adjustRightInd w:val="0"/>
              <w:rPr>
                <w:szCs w:val="24"/>
              </w:rPr>
            </w:pPr>
            <w:r>
              <w:rPr>
                <w:szCs w:val="24"/>
              </w:rPr>
              <w:t>news media</w:t>
            </w:r>
          </w:p>
        </w:tc>
        <w:tc>
          <w:tcPr>
            <w:tcW w:w="0" w:type="auto"/>
            <w:tcBorders>
              <w:top w:val="nil"/>
              <w:left w:val="nil"/>
              <w:bottom w:val="nil"/>
              <w:right w:val="nil"/>
            </w:tcBorders>
          </w:tcPr>
          <w:p w14:paraId="11A8273B"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7AF5CF88" w14:textId="58407E7F" w:rsidR="00F476D3" w:rsidRDefault="00F476D3" w:rsidP="00F476D3">
            <w:pPr>
              <w:widowControl w:val="0"/>
              <w:autoSpaceDE w:val="0"/>
              <w:autoSpaceDN w:val="0"/>
              <w:adjustRightInd w:val="0"/>
              <w:rPr>
                <w:szCs w:val="24"/>
              </w:rPr>
            </w:pPr>
            <w:r>
              <w:rPr>
                <w:szCs w:val="24"/>
              </w:rPr>
              <w:t>(0.0344)</w:t>
            </w:r>
          </w:p>
        </w:tc>
        <w:tc>
          <w:tcPr>
            <w:tcW w:w="0" w:type="auto"/>
            <w:tcBorders>
              <w:top w:val="nil"/>
              <w:left w:val="nil"/>
              <w:bottom w:val="nil"/>
              <w:right w:val="nil"/>
            </w:tcBorders>
          </w:tcPr>
          <w:p w14:paraId="43279116" w14:textId="77777777" w:rsidR="00F476D3" w:rsidRDefault="00F476D3" w:rsidP="00F476D3">
            <w:pPr>
              <w:widowControl w:val="0"/>
              <w:autoSpaceDE w:val="0"/>
              <w:autoSpaceDN w:val="0"/>
              <w:adjustRightInd w:val="0"/>
              <w:rPr>
                <w:szCs w:val="24"/>
              </w:rPr>
            </w:pPr>
          </w:p>
        </w:tc>
      </w:tr>
      <w:tr w:rsidR="00F476D3" w14:paraId="3DF26E1D" w14:textId="77777777" w:rsidTr="001C6885">
        <w:trPr>
          <w:jc w:val="center"/>
        </w:trPr>
        <w:tc>
          <w:tcPr>
            <w:tcW w:w="0" w:type="auto"/>
            <w:tcBorders>
              <w:top w:val="nil"/>
              <w:left w:val="nil"/>
              <w:bottom w:val="nil"/>
              <w:right w:val="nil"/>
            </w:tcBorders>
          </w:tcPr>
          <w:p w14:paraId="7615F67E"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439E491E"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2A67DBCA"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6D67B0B1" w14:textId="77777777" w:rsidR="00F476D3" w:rsidRDefault="00F476D3" w:rsidP="00F476D3">
            <w:pPr>
              <w:widowControl w:val="0"/>
              <w:autoSpaceDE w:val="0"/>
              <w:autoSpaceDN w:val="0"/>
              <w:adjustRightInd w:val="0"/>
              <w:rPr>
                <w:szCs w:val="24"/>
              </w:rPr>
            </w:pPr>
          </w:p>
        </w:tc>
      </w:tr>
      <w:tr w:rsidR="00F476D3" w14:paraId="6C6BF847" w14:textId="77777777" w:rsidTr="001C6885">
        <w:trPr>
          <w:jc w:val="center"/>
        </w:trPr>
        <w:tc>
          <w:tcPr>
            <w:tcW w:w="0" w:type="auto"/>
            <w:tcBorders>
              <w:top w:val="nil"/>
              <w:left w:val="nil"/>
              <w:bottom w:val="nil"/>
              <w:right w:val="nil"/>
            </w:tcBorders>
          </w:tcPr>
          <w:p w14:paraId="18771319" w14:textId="77777777" w:rsidR="00F476D3" w:rsidRDefault="00F476D3" w:rsidP="00F476D3">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2B246147" w14:textId="77777777" w:rsidR="00F476D3" w:rsidRDefault="00F476D3" w:rsidP="00F476D3">
            <w:pPr>
              <w:widowControl w:val="0"/>
              <w:autoSpaceDE w:val="0"/>
              <w:autoSpaceDN w:val="0"/>
              <w:adjustRightInd w:val="0"/>
              <w:rPr>
                <w:szCs w:val="24"/>
              </w:rPr>
            </w:pPr>
            <w:r>
              <w:rPr>
                <w:szCs w:val="24"/>
              </w:rPr>
              <w:t>2.350***</w:t>
            </w:r>
          </w:p>
        </w:tc>
        <w:tc>
          <w:tcPr>
            <w:tcW w:w="0" w:type="auto"/>
            <w:tcBorders>
              <w:top w:val="nil"/>
              <w:left w:val="nil"/>
              <w:bottom w:val="nil"/>
              <w:right w:val="nil"/>
            </w:tcBorders>
          </w:tcPr>
          <w:p w14:paraId="2DB4A74D" w14:textId="018945B2" w:rsidR="00F476D3" w:rsidRDefault="00F476D3" w:rsidP="00F476D3">
            <w:pPr>
              <w:widowControl w:val="0"/>
              <w:autoSpaceDE w:val="0"/>
              <w:autoSpaceDN w:val="0"/>
              <w:adjustRightInd w:val="0"/>
              <w:rPr>
                <w:szCs w:val="24"/>
              </w:rPr>
            </w:pPr>
            <w:r>
              <w:rPr>
                <w:szCs w:val="24"/>
              </w:rPr>
              <w:t>1.613***</w:t>
            </w:r>
          </w:p>
        </w:tc>
        <w:tc>
          <w:tcPr>
            <w:tcW w:w="0" w:type="auto"/>
            <w:tcBorders>
              <w:top w:val="nil"/>
              <w:left w:val="nil"/>
              <w:bottom w:val="nil"/>
              <w:right w:val="nil"/>
            </w:tcBorders>
          </w:tcPr>
          <w:p w14:paraId="06830BE5" w14:textId="582A45D2" w:rsidR="00F476D3" w:rsidRDefault="00F476D3" w:rsidP="00F476D3">
            <w:pPr>
              <w:widowControl w:val="0"/>
              <w:autoSpaceDE w:val="0"/>
              <w:autoSpaceDN w:val="0"/>
              <w:adjustRightInd w:val="0"/>
              <w:rPr>
                <w:szCs w:val="24"/>
              </w:rPr>
            </w:pPr>
            <w:r>
              <w:rPr>
                <w:szCs w:val="24"/>
              </w:rPr>
              <w:t>2.113***</w:t>
            </w:r>
          </w:p>
        </w:tc>
      </w:tr>
      <w:tr w:rsidR="00F476D3" w14:paraId="0327D505" w14:textId="77777777" w:rsidTr="001C6885">
        <w:trPr>
          <w:jc w:val="center"/>
        </w:trPr>
        <w:tc>
          <w:tcPr>
            <w:tcW w:w="0" w:type="auto"/>
            <w:tcBorders>
              <w:top w:val="nil"/>
              <w:left w:val="nil"/>
              <w:bottom w:val="nil"/>
              <w:right w:val="nil"/>
            </w:tcBorders>
          </w:tcPr>
          <w:p w14:paraId="05209C74" w14:textId="77777777" w:rsidR="00F476D3" w:rsidRDefault="00F476D3" w:rsidP="00F476D3">
            <w:pPr>
              <w:widowControl w:val="0"/>
              <w:autoSpaceDE w:val="0"/>
              <w:autoSpaceDN w:val="0"/>
              <w:adjustRightInd w:val="0"/>
              <w:rPr>
                <w:szCs w:val="24"/>
              </w:rPr>
            </w:pPr>
          </w:p>
        </w:tc>
        <w:tc>
          <w:tcPr>
            <w:tcW w:w="0" w:type="auto"/>
            <w:tcBorders>
              <w:top w:val="nil"/>
              <w:left w:val="nil"/>
              <w:bottom w:val="nil"/>
              <w:right w:val="nil"/>
            </w:tcBorders>
          </w:tcPr>
          <w:p w14:paraId="4F1ECDE7" w14:textId="77777777" w:rsidR="00F476D3" w:rsidRDefault="00F476D3" w:rsidP="00F476D3">
            <w:pPr>
              <w:widowControl w:val="0"/>
              <w:autoSpaceDE w:val="0"/>
              <w:autoSpaceDN w:val="0"/>
              <w:adjustRightInd w:val="0"/>
              <w:rPr>
                <w:szCs w:val="24"/>
              </w:rPr>
            </w:pPr>
            <w:r>
              <w:rPr>
                <w:szCs w:val="24"/>
              </w:rPr>
              <w:t>(0.124)</w:t>
            </w:r>
          </w:p>
        </w:tc>
        <w:tc>
          <w:tcPr>
            <w:tcW w:w="0" w:type="auto"/>
            <w:tcBorders>
              <w:top w:val="nil"/>
              <w:left w:val="nil"/>
              <w:bottom w:val="nil"/>
              <w:right w:val="nil"/>
            </w:tcBorders>
          </w:tcPr>
          <w:p w14:paraId="6BCE06DC" w14:textId="7782CA3E" w:rsidR="00F476D3" w:rsidRDefault="00F476D3" w:rsidP="00F476D3">
            <w:pPr>
              <w:widowControl w:val="0"/>
              <w:autoSpaceDE w:val="0"/>
              <w:autoSpaceDN w:val="0"/>
              <w:adjustRightInd w:val="0"/>
              <w:rPr>
                <w:szCs w:val="24"/>
              </w:rPr>
            </w:pPr>
            <w:r>
              <w:rPr>
                <w:szCs w:val="24"/>
              </w:rPr>
              <w:t>(0.140)</w:t>
            </w:r>
          </w:p>
        </w:tc>
        <w:tc>
          <w:tcPr>
            <w:tcW w:w="0" w:type="auto"/>
            <w:tcBorders>
              <w:top w:val="nil"/>
              <w:left w:val="nil"/>
              <w:bottom w:val="nil"/>
              <w:right w:val="nil"/>
            </w:tcBorders>
          </w:tcPr>
          <w:p w14:paraId="59EA0DFF" w14:textId="5A5B40F9" w:rsidR="00F476D3" w:rsidRDefault="00F476D3" w:rsidP="00F476D3">
            <w:pPr>
              <w:widowControl w:val="0"/>
              <w:autoSpaceDE w:val="0"/>
              <w:autoSpaceDN w:val="0"/>
              <w:adjustRightInd w:val="0"/>
              <w:rPr>
                <w:szCs w:val="24"/>
              </w:rPr>
            </w:pPr>
            <w:r>
              <w:rPr>
                <w:szCs w:val="24"/>
              </w:rPr>
              <w:t>(0.121)</w:t>
            </w:r>
          </w:p>
        </w:tc>
      </w:tr>
      <w:tr w:rsidR="00F476D3" w14:paraId="38084EFA" w14:textId="77777777" w:rsidTr="001C6885">
        <w:trPr>
          <w:jc w:val="center"/>
        </w:trPr>
        <w:tc>
          <w:tcPr>
            <w:tcW w:w="0" w:type="auto"/>
            <w:tcBorders>
              <w:top w:val="nil"/>
              <w:left w:val="nil"/>
              <w:bottom w:val="nil"/>
              <w:right w:val="nil"/>
            </w:tcBorders>
          </w:tcPr>
          <w:p w14:paraId="2A23CB14" w14:textId="77777777" w:rsidR="00F476D3" w:rsidRDefault="00F476D3" w:rsidP="00F476D3">
            <w:pPr>
              <w:widowControl w:val="0"/>
              <w:autoSpaceDE w:val="0"/>
              <w:autoSpaceDN w:val="0"/>
              <w:adjustRightInd w:val="0"/>
              <w:rPr>
                <w:szCs w:val="24"/>
              </w:rPr>
            </w:pPr>
            <w:r>
              <w:rPr>
                <w:szCs w:val="24"/>
              </w:rPr>
              <w:t>Clusters</w:t>
            </w:r>
          </w:p>
        </w:tc>
        <w:tc>
          <w:tcPr>
            <w:tcW w:w="0" w:type="auto"/>
            <w:tcBorders>
              <w:top w:val="nil"/>
              <w:left w:val="nil"/>
              <w:bottom w:val="nil"/>
              <w:right w:val="nil"/>
            </w:tcBorders>
          </w:tcPr>
          <w:p w14:paraId="3A3282D4" w14:textId="77777777" w:rsidR="00F476D3" w:rsidRDefault="00F476D3" w:rsidP="00F476D3">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3ED1D136" w14:textId="77777777" w:rsidR="00F476D3" w:rsidRDefault="00F476D3" w:rsidP="00F476D3">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1253E86D" w14:textId="77777777" w:rsidR="00F476D3" w:rsidRDefault="00F476D3" w:rsidP="00F476D3">
            <w:pPr>
              <w:widowControl w:val="0"/>
              <w:autoSpaceDE w:val="0"/>
              <w:autoSpaceDN w:val="0"/>
              <w:adjustRightInd w:val="0"/>
              <w:rPr>
                <w:szCs w:val="24"/>
              </w:rPr>
            </w:pPr>
            <w:r>
              <w:rPr>
                <w:szCs w:val="24"/>
              </w:rPr>
              <w:t>504</w:t>
            </w:r>
          </w:p>
        </w:tc>
      </w:tr>
      <w:tr w:rsidR="00F476D3" w14:paraId="5B53A636" w14:textId="77777777" w:rsidTr="001C6885">
        <w:tblPrEx>
          <w:tblBorders>
            <w:bottom w:val="single" w:sz="6" w:space="0" w:color="auto"/>
          </w:tblBorders>
        </w:tblPrEx>
        <w:trPr>
          <w:jc w:val="center"/>
        </w:trPr>
        <w:tc>
          <w:tcPr>
            <w:tcW w:w="0" w:type="auto"/>
            <w:tcBorders>
              <w:top w:val="nil"/>
              <w:left w:val="nil"/>
              <w:bottom w:val="single" w:sz="6" w:space="0" w:color="auto"/>
              <w:right w:val="nil"/>
            </w:tcBorders>
          </w:tcPr>
          <w:p w14:paraId="31CA9B32" w14:textId="77777777" w:rsidR="00F476D3" w:rsidRDefault="00F476D3" w:rsidP="00F476D3">
            <w:pPr>
              <w:widowControl w:val="0"/>
              <w:autoSpaceDE w:val="0"/>
              <w:autoSpaceDN w:val="0"/>
              <w:adjustRightInd w:val="0"/>
              <w:rPr>
                <w:szCs w:val="24"/>
              </w:rPr>
            </w:pPr>
            <w:r>
              <w:rPr>
                <w:szCs w:val="24"/>
              </w:rPr>
              <w:t>Observations</w:t>
            </w:r>
          </w:p>
        </w:tc>
        <w:tc>
          <w:tcPr>
            <w:tcW w:w="0" w:type="auto"/>
            <w:tcBorders>
              <w:top w:val="nil"/>
              <w:left w:val="nil"/>
              <w:bottom w:val="single" w:sz="6" w:space="0" w:color="auto"/>
              <w:right w:val="nil"/>
            </w:tcBorders>
          </w:tcPr>
          <w:p w14:paraId="44B0A6DA" w14:textId="77777777" w:rsidR="00F476D3" w:rsidRDefault="00F476D3" w:rsidP="00F476D3">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47FDE34B" w14:textId="0152962E" w:rsidR="00F476D3" w:rsidRDefault="00F476D3" w:rsidP="00F476D3">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720595E0" w14:textId="436CA2BC" w:rsidR="00F476D3" w:rsidRDefault="00F476D3" w:rsidP="00F476D3">
            <w:pPr>
              <w:widowControl w:val="0"/>
              <w:autoSpaceDE w:val="0"/>
              <w:autoSpaceDN w:val="0"/>
              <w:adjustRightInd w:val="0"/>
              <w:rPr>
                <w:szCs w:val="24"/>
              </w:rPr>
            </w:pPr>
            <w:r>
              <w:rPr>
                <w:szCs w:val="24"/>
              </w:rPr>
              <w:t>1,006</w:t>
            </w:r>
          </w:p>
        </w:tc>
      </w:tr>
    </w:tbl>
    <w:p w14:paraId="331C5EED" w14:textId="77777777" w:rsidR="00F476D3" w:rsidRDefault="00F476D3" w:rsidP="00F476D3">
      <w:pPr>
        <w:widowControl w:val="0"/>
        <w:autoSpaceDE w:val="0"/>
        <w:autoSpaceDN w:val="0"/>
        <w:adjustRightInd w:val="0"/>
        <w:rPr>
          <w:szCs w:val="24"/>
        </w:rPr>
      </w:pPr>
      <w:r>
        <w:rPr>
          <w:szCs w:val="24"/>
        </w:rPr>
        <w:t>Robust standard errors clustered by respondent ID in parentheses</w:t>
      </w:r>
    </w:p>
    <w:p w14:paraId="627286DB" w14:textId="77777777" w:rsidR="00F476D3" w:rsidRDefault="00F476D3" w:rsidP="00F476D3">
      <w:pPr>
        <w:widowControl w:val="0"/>
        <w:autoSpaceDE w:val="0"/>
        <w:autoSpaceDN w:val="0"/>
        <w:adjustRightInd w:val="0"/>
        <w:rPr>
          <w:szCs w:val="24"/>
        </w:rPr>
      </w:pPr>
      <w:r>
        <w:rPr>
          <w:szCs w:val="24"/>
        </w:rPr>
        <w:t>*** p&lt;0.01, ** p&lt;0.05, * p&lt;0.1</w:t>
      </w:r>
    </w:p>
    <w:p w14:paraId="51D38C1D" w14:textId="1F6B96F3" w:rsidR="00F476D3" w:rsidRDefault="00F476D3">
      <w:r>
        <w:lastRenderedPageBreak/>
        <w:t>Combined Mediators</w:t>
      </w:r>
    </w:p>
    <w:p w14:paraId="321FCAA9" w14:textId="6835EB57" w:rsidR="0078053D" w:rsidRDefault="001412E7">
      <w:r w:rsidRPr="001412E7">
        <w:rPr>
          <w:noProof/>
        </w:rPr>
        <w:drawing>
          <wp:inline distT="0" distB="0" distL="0" distR="0" wp14:anchorId="1F728A00" wp14:editId="46F0FD31">
            <wp:extent cx="5486400" cy="3276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0417"/>
                    <a:stretch/>
                  </pic:blipFill>
                  <pic:spPr bwMode="auto">
                    <a:xfrm>
                      <a:off x="0" y="0"/>
                      <a:ext cx="5486400" cy="327660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CellMar>
          <w:left w:w="75" w:type="dxa"/>
          <w:right w:w="75" w:type="dxa"/>
        </w:tblCellMar>
        <w:tblLook w:val="0000" w:firstRow="0" w:lastRow="0" w:firstColumn="0" w:lastColumn="0" w:noHBand="0" w:noVBand="0"/>
      </w:tblPr>
      <w:tblGrid>
        <w:gridCol w:w="2796"/>
        <w:gridCol w:w="1284"/>
        <w:gridCol w:w="1284"/>
      </w:tblGrid>
      <w:tr w:rsidR="002A06CE" w14:paraId="1FBFE8E5" w14:textId="77777777" w:rsidTr="005E75FF">
        <w:trPr>
          <w:jc w:val="center"/>
        </w:trPr>
        <w:tc>
          <w:tcPr>
            <w:tcW w:w="0" w:type="auto"/>
            <w:tcBorders>
              <w:top w:val="single" w:sz="6" w:space="0" w:color="auto"/>
              <w:left w:val="nil"/>
              <w:bottom w:val="nil"/>
              <w:right w:val="nil"/>
            </w:tcBorders>
          </w:tcPr>
          <w:p w14:paraId="166E0EB3" w14:textId="77777777" w:rsidR="002A06CE" w:rsidRDefault="002A06CE" w:rsidP="005E75FF">
            <w:pPr>
              <w:widowControl w:val="0"/>
              <w:autoSpaceDE w:val="0"/>
              <w:autoSpaceDN w:val="0"/>
              <w:adjustRightInd w:val="0"/>
              <w:rPr>
                <w:szCs w:val="24"/>
              </w:rPr>
            </w:pPr>
          </w:p>
        </w:tc>
        <w:tc>
          <w:tcPr>
            <w:tcW w:w="0" w:type="auto"/>
            <w:tcBorders>
              <w:top w:val="single" w:sz="6" w:space="0" w:color="auto"/>
              <w:left w:val="nil"/>
              <w:bottom w:val="nil"/>
              <w:right w:val="nil"/>
            </w:tcBorders>
          </w:tcPr>
          <w:p w14:paraId="7E19554E" w14:textId="09C4F6B7" w:rsidR="002A06CE" w:rsidRDefault="002A06CE" w:rsidP="005E75FF">
            <w:pPr>
              <w:widowControl w:val="0"/>
              <w:autoSpaceDE w:val="0"/>
              <w:autoSpaceDN w:val="0"/>
              <w:adjustRightInd w:val="0"/>
              <w:rPr>
                <w:szCs w:val="24"/>
              </w:rPr>
            </w:pPr>
            <w:r>
              <w:rPr>
                <w:szCs w:val="24"/>
              </w:rPr>
              <w:t>(0)</w:t>
            </w:r>
          </w:p>
        </w:tc>
        <w:tc>
          <w:tcPr>
            <w:tcW w:w="0" w:type="auto"/>
            <w:tcBorders>
              <w:top w:val="single" w:sz="6" w:space="0" w:color="auto"/>
              <w:left w:val="nil"/>
              <w:bottom w:val="nil"/>
              <w:right w:val="nil"/>
            </w:tcBorders>
          </w:tcPr>
          <w:p w14:paraId="173699BC" w14:textId="2C601BDA" w:rsidR="002A06CE" w:rsidRDefault="002A06CE" w:rsidP="005E75FF">
            <w:pPr>
              <w:widowControl w:val="0"/>
              <w:autoSpaceDE w:val="0"/>
              <w:autoSpaceDN w:val="0"/>
              <w:adjustRightInd w:val="0"/>
              <w:rPr>
                <w:szCs w:val="24"/>
              </w:rPr>
            </w:pPr>
            <w:r>
              <w:rPr>
                <w:szCs w:val="24"/>
              </w:rPr>
              <w:t>(1)</w:t>
            </w:r>
          </w:p>
        </w:tc>
      </w:tr>
      <w:tr w:rsidR="002A06CE" w14:paraId="69B97079" w14:textId="77777777" w:rsidTr="005E75FF">
        <w:trPr>
          <w:jc w:val="center"/>
        </w:trPr>
        <w:tc>
          <w:tcPr>
            <w:tcW w:w="0" w:type="auto"/>
            <w:tcBorders>
              <w:top w:val="nil"/>
              <w:left w:val="nil"/>
              <w:bottom w:val="single" w:sz="6" w:space="0" w:color="auto"/>
              <w:right w:val="nil"/>
            </w:tcBorders>
          </w:tcPr>
          <w:p w14:paraId="20565B22" w14:textId="77777777" w:rsidR="002A06CE" w:rsidRDefault="002A06CE" w:rsidP="005E75FF">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4BC7462C" w14:textId="77777777" w:rsidR="002A06CE" w:rsidRDefault="002A06CE" w:rsidP="005E75FF">
            <w:pPr>
              <w:widowControl w:val="0"/>
              <w:autoSpaceDE w:val="0"/>
              <w:autoSpaceDN w:val="0"/>
              <w:adjustRightInd w:val="0"/>
              <w:rPr>
                <w:szCs w:val="24"/>
              </w:rPr>
            </w:pPr>
            <w:r>
              <w:rPr>
                <w:szCs w:val="24"/>
              </w:rPr>
              <w:t>Satisfaction</w:t>
            </w:r>
          </w:p>
          <w:p w14:paraId="36DBD9FB" w14:textId="77777777" w:rsidR="002A06CE" w:rsidRDefault="002A06CE" w:rsidP="005E75FF">
            <w:pPr>
              <w:widowControl w:val="0"/>
              <w:autoSpaceDE w:val="0"/>
              <w:autoSpaceDN w:val="0"/>
              <w:adjustRightInd w:val="0"/>
              <w:rPr>
                <w:szCs w:val="24"/>
              </w:rPr>
            </w:pPr>
            <w:r>
              <w:rPr>
                <w:szCs w:val="24"/>
              </w:rPr>
              <w:t xml:space="preserve">With </w:t>
            </w:r>
          </w:p>
          <w:p w14:paraId="3D263528" w14:textId="2B463D6A" w:rsidR="002A06CE" w:rsidRDefault="002A06CE" w:rsidP="005E75FF">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2BF2E339" w14:textId="2CEA8CBF" w:rsidR="002A06CE" w:rsidRDefault="002A06CE" w:rsidP="005E75FF">
            <w:pPr>
              <w:widowControl w:val="0"/>
              <w:autoSpaceDE w:val="0"/>
              <w:autoSpaceDN w:val="0"/>
              <w:adjustRightInd w:val="0"/>
              <w:rPr>
                <w:szCs w:val="24"/>
              </w:rPr>
            </w:pPr>
            <w:r>
              <w:rPr>
                <w:szCs w:val="24"/>
              </w:rPr>
              <w:t>Satisfaction</w:t>
            </w:r>
          </w:p>
          <w:p w14:paraId="2003BA35" w14:textId="77777777" w:rsidR="002A06CE" w:rsidRDefault="002A06CE" w:rsidP="005E75FF">
            <w:pPr>
              <w:widowControl w:val="0"/>
              <w:autoSpaceDE w:val="0"/>
              <w:autoSpaceDN w:val="0"/>
              <w:adjustRightInd w:val="0"/>
              <w:rPr>
                <w:szCs w:val="24"/>
              </w:rPr>
            </w:pPr>
            <w:r>
              <w:rPr>
                <w:szCs w:val="24"/>
              </w:rPr>
              <w:t xml:space="preserve">With </w:t>
            </w:r>
          </w:p>
          <w:p w14:paraId="4A0B3515" w14:textId="77777777" w:rsidR="002A06CE" w:rsidRDefault="002A06CE" w:rsidP="005E75FF">
            <w:pPr>
              <w:widowControl w:val="0"/>
              <w:autoSpaceDE w:val="0"/>
              <w:autoSpaceDN w:val="0"/>
              <w:adjustRightInd w:val="0"/>
              <w:rPr>
                <w:szCs w:val="24"/>
              </w:rPr>
            </w:pPr>
            <w:r>
              <w:rPr>
                <w:szCs w:val="24"/>
              </w:rPr>
              <w:t>Democracy</w:t>
            </w:r>
          </w:p>
        </w:tc>
      </w:tr>
      <w:tr w:rsidR="002A06CE" w14:paraId="0D512AFB" w14:textId="77777777" w:rsidTr="005E75FF">
        <w:trPr>
          <w:jc w:val="center"/>
        </w:trPr>
        <w:tc>
          <w:tcPr>
            <w:tcW w:w="0" w:type="auto"/>
            <w:tcBorders>
              <w:top w:val="nil"/>
              <w:left w:val="nil"/>
              <w:bottom w:val="nil"/>
              <w:right w:val="nil"/>
            </w:tcBorders>
          </w:tcPr>
          <w:p w14:paraId="0D6DAC39" w14:textId="77777777" w:rsidR="002A06CE" w:rsidRDefault="002A06CE" w:rsidP="005E75FF">
            <w:pPr>
              <w:widowControl w:val="0"/>
              <w:autoSpaceDE w:val="0"/>
              <w:autoSpaceDN w:val="0"/>
              <w:adjustRightInd w:val="0"/>
              <w:rPr>
                <w:szCs w:val="24"/>
              </w:rPr>
            </w:pPr>
            <w:r>
              <w:rPr>
                <w:szCs w:val="24"/>
              </w:rPr>
              <w:t>Democrat (pre-election)</w:t>
            </w:r>
          </w:p>
        </w:tc>
        <w:tc>
          <w:tcPr>
            <w:tcW w:w="0" w:type="auto"/>
            <w:tcBorders>
              <w:top w:val="nil"/>
              <w:left w:val="nil"/>
              <w:bottom w:val="nil"/>
              <w:right w:val="nil"/>
            </w:tcBorders>
          </w:tcPr>
          <w:p w14:paraId="184506FE" w14:textId="5A7A82F6" w:rsidR="002A06CE" w:rsidRDefault="002A06CE" w:rsidP="005E75FF">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4374B769" w14:textId="6DBA1F05" w:rsidR="002A06CE" w:rsidRDefault="002A06CE" w:rsidP="005E75FF">
            <w:pPr>
              <w:widowControl w:val="0"/>
              <w:autoSpaceDE w:val="0"/>
              <w:autoSpaceDN w:val="0"/>
              <w:adjustRightInd w:val="0"/>
              <w:rPr>
                <w:szCs w:val="24"/>
              </w:rPr>
            </w:pPr>
            <w:r>
              <w:rPr>
                <w:szCs w:val="24"/>
              </w:rPr>
              <w:t>0.0667</w:t>
            </w:r>
          </w:p>
        </w:tc>
      </w:tr>
      <w:tr w:rsidR="002A06CE" w14:paraId="326B48B7" w14:textId="77777777" w:rsidTr="005E75FF">
        <w:trPr>
          <w:jc w:val="center"/>
        </w:trPr>
        <w:tc>
          <w:tcPr>
            <w:tcW w:w="0" w:type="auto"/>
            <w:tcBorders>
              <w:top w:val="nil"/>
              <w:left w:val="nil"/>
              <w:bottom w:val="nil"/>
              <w:right w:val="nil"/>
            </w:tcBorders>
          </w:tcPr>
          <w:p w14:paraId="7DEAA131"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07B5702E" w14:textId="28FEEBBE" w:rsidR="002A06CE" w:rsidRDefault="002A06CE" w:rsidP="005E75FF">
            <w:pPr>
              <w:widowControl w:val="0"/>
              <w:autoSpaceDE w:val="0"/>
              <w:autoSpaceDN w:val="0"/>
              <w:adjustRightInd w:val="0"/>
              <w:rPr>
                <w:szCs w:val="24"/>
              </w:rPr>
            </w:pPr>
            <w:r>
              <w:rPr>
                <w:szCs w:val="24"/>
              </w:rPr>
              <w:t>(0.0954)</w:t>
            </w:r>
          </w:p>
        </w:tc>
        <w:tc>
          <w:tcPr>
            <w:tcW w:w="0" w:type="auto"/>
            <w:tcBorders>
              <w:top w:val="nil"/>
              <w:left w:val="nil"/>
              <w:bottom w:val="nil"/>
              <w:right w:val="nil"/>
            </w:tcBorders>
          </w:tcPr>
          <w:p w14:paraId="2D36D5FB" w14:textId="2B2A1006" w:rsidR="002A06CE" w:rsidRDefault="002A06CE" w:rsidP="005E75FF">
            <w:pPr>
              <w:widowControl w:val="0"/>
              <w:autoSpaceDE w:val="0"/>
              <w:autoSpaceDN w:val="0"/>
              <w:adjustRightInd w:val="0"/>
              <w:rPr>
                <w:szCs w:val="24"/>
              </w:rPr>
            </w:pPr>
            <w:r>
              <w:rPr>
                <w:szCs w:val="24"/>
              </w:rPr>
              <w:t>(0.0794)</w:t>
            </w:r>
          </w:p>
        </w:tc>
      </w:tr>
      <w:tr w:rsidR="002A06CE" w14:paraId="73F99FE3" w14:textId="77777777" w:rsidTr="005E75FF">
        <w:trPr>
          <w:jc w:val="center"/>
        </w:trPr>
        <w:tc>
          <w:tcPr>
            <w:tcW w:w="0" w:type="auto"/>
            <w:tcBorders>
              <w:top w:val="nil"/>
              <w:left w:val="nil"/>
              <w:bottom w:val="nil"/>
              <w:right w:val="nil"/>
            </w:tcBorders>
          </w:tcPr>
          <w:p w14:paraId="58D1675A" w14:textId="77777777" w:rsidR="002A06CE" w:rsidRDefault="002A06CE" w:rsidP="005E75FF">
            <w:pPr>
              <w:widowControl w:val="0"/>
              <w:autoSpaceDE w:val="0"/>
              <w:autoSpaceDN w:val="0"/>
              <w:adjustRightInd w:val="0"/>
              <w:rPr>
                <w:szCs w:val="24"/>
              </w:rPr>
            </w:pPr>
            <w:r>
              <w:rPr>
                <w:szCs w:val="24"/>
              </w:rPr>
              <w:t>Republicans (pre-election)</w:t>
            </w:r>
          </w:p>
        </w:tc>
        <w:tc>
          <w:tcPr>
            <w:tcW w:w="0" w:type="auto"/>
            <w:tcBorders>
              <w:top w:val="nil"/>
              <w:left w:val="nil"/>
              <w:bottom w:val="nil"/>
              <w:right w:val="nil"/>
            </w:tcBorders>
          </w:tcPr>
          <w:p w14:paraId="688B8644" w14:textId="56A6905E" w:rsidR="002A06CE" w:rsidRDefault="002A06CE" w:rsidP="005E75FF">
            <w:pPr>
              <w:widowControl w:val="0"/>
              <w:autoSpaceDE w:val="0"/>
              <w:autoSpaceDN w:val="0"/>
              <w:adjustRightInd w:val="0"/>
              <w:rPr>
                <w:szCs w:val="24"/>
              </w:rPr>
            </w:pPr>
            <w:r>
              <w:rPr>
                <w:szCs w:val="24"/>
              </w:rPr>
              <w:t>0.439***</w:t>
            </w:r>
          </w:p>
        </w:tc>
        <w:tc>
          <w:tcPr>
            <w:tcW w:w="0" w:type="auto"/>
            <w:tcBorders>
              <w:top w:val="nil"/>
              <w:left w:val="nil"/>
              <w:bottom w:val="nil"/>
              <w:right w:val="nil"/>
            </w:tcBorders>
          </w:tcPr>
          <w:p w14:paraId="7476BD7C" w14:textId="569D3873" w:rsidR="002A06CE" w:rsidRDefault="002A06CE" w:rsidP="005E75FF">
            <w:pPr>
              <w:widowControl w:val="0"/>
              <w:autoSpaceDE w:val="0"/>
              <w:autoSpaceDN w:val="0"/>
              <w:adjustRightInd w:val="0"/>
              <w:rPr>
                <w:szCs w:val="24"/>
              </w:rPr>
            </w:pPr>
            <w:r>
              <w:rPr>
                <w:szCs w:val="24"/>
              </w:rPr>
              <w:t>0.327***</w:t>
            </w:r>
          </w:p>
        </w:tc>
      </w:tr>
      <w:tr w:rsidR="002A06CE" w14:paraId="07C83780" w14:textId="77777777" w:rsidTr="005E75FF">
        <w:trPr>
          <w:jc w:val="center"/>
        </w:trPr>
        <w:tc>
          <w:tcPr>
            <w:tcW w:w="0" w:type="auto"/>
            <w:tcBorders>
              <w:top w:val="nil"/>
              <w:left w:val="nil"/>
              <w:bottom w:val="nil"/>
              <w:right w:val="nil"/>
            </w:tcBorders>
          </w:tcPr>
          <w:p w14:paraId="4A77B649"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729B59F4" w14:textId="4EFD56C4" w:rsidR="002A06CE" w:rsidRDefault="002A06CE" w:rsidP="005E75FF">
            <w:pPr>
              <w:widowControl w:val="0"/>
              <w:autoSpaceDE w:val="0"/>
              <w:autoSpaceDN w:val="0"/>
              <w:adjustRightInd w:val="0"/>
              <w:rPr>
                <w:szCs w:val="24"/>
              </w:rPr>
            </w:pPr>
            <w:r>
              <w:rPr>
                <w:szCs w:val="24"/>
              </w:rPr>
              <w:t>(0.103)</w:t>
            </w:r>
          </w:p>
        </w:tc>
        <w:tc>
          <w:tcPr>
            <w:tcW w:w="0" w:type="auto"/>
            <w:tcBorders>
              <w:top w:val="nil"/>
              <w:left w:val="nil"/>
              <w:bottom w:val="nil"/>
              <w:right w:val="nil"/>
            </w:tcBorders>
          </w:tcPr>
          <w:p w14:paraId="6D98DADE" w14:textId="4BAACD86" w:rsidR="002A06CE" w:rsidRDefault="002A06CE" w:rsidP="005E75FF">
            <w:pPr>
              <w:widowControl w:val="0"/>
              <w:autoSpaceDE w:val="0"/>
              <w:autoSpaceDN w:val="0"/>
              <w:adjustRightInd w:val="0"/>
              <w:rPr>
                <w:szCs w:val="24"/>
              </w:rPr>
            </w:pPr>
            <w:r>
              <w:rPr>
                <w:szCs w:val="24"/>
              </w:rPr>
              <w:t>(0.0847)</w:t>
            </w:r>
          </w:p>
        </w:tc>
      </w:tr>
      <w:tr w:rsidR="002A06CE" w14:paraId="681D9BB4" w14:textId="77777777" w:rsidTr="005E75FF">
        <w:trPr>
          <w:jc w:val="center"/>
        </w:trPr>
        <w:tc>
          <w:tcPr>
            <w:tcW w:w="0" w:type="auto"/>
            <w:tcBorders>
              <w:top w:val="nil"/>
              <w:left w:val="nil"/>
              <w:bottom w:val="nil"/>
              <w:right w:val="nil"/>
            </w:tcBorders>
          </w:tcPr>
          <w:p w14:paraId="2705EC0A" w14:textId="77777777" w:rsidR="002A06CE" w:rsidRDefault="002A06CE" w:rsidP="005E75FF">
            <w:pPr>
              <w:widowControl w:val="0"/>
              <w:autoSpaceDE w:val="0"/>
              <w:autoSpaceDN w:val="0"/>
              <w:adjustRightInd w:val="0"/>
              <w:rPr>
                <w:szCs w:val="24"/>
              </w:rPr>
            </w:pPr>
            <w:r>
              <w:rPr>
                <w:szCs w:val="24"/>
              </w:rPr>
              <w:t>Democrat (post-election)</w:t>
            </w:r>
          </w:p>
        </w:tc>
        <w:tc>
          <w:tcPr>
            <w:tcW w:w="0" w:type="auto"/>
            <w:tcBorders>
              <w:top w:val="nil"/>
              <w:left w:val="nil"/>
              <w:bottom w:val="nil"/>
              <w:right w:val="nil"/>
            </w:tcBorders>
          </w:tcPr>
          <w:p w14:paraId="6AB8272A" w14:textId="67F67744" w:rsidR="002A06CE" w:rsidRDefault="002A06CE" w:rsidP="005E75FF">
            <w:pPr>
              <w:widowControl w:val="0"/>
              <w:autoSpaceDE w:val="0"/>
              <w:autoSpaceDN w:val="0"/>
              <w:adjustRightInd w:val="0"/>
              <w:rPr>
                <w:szCs w:val="24"/>
              </w:rPr>
            </w:pPr>
            <w:r>
              <w:rPr>
                <w:szCs w:val="24"/>
              </w:rPr>
              <w:t>0.231***</w:t>
            </w:r>
          </w:p>
        </w:tc>
        <w:tc>
          <w:tcPr>
            <w:tcW w:w="0" w:type="auto"/>
            <w:tcBorders>
              <w:top w:val="nil"/>
              <w:left w:val="nil"/>
              <w:bottom w:val="nil"/>
              <w:right w:val="nil"/>
            </w:tcBorders>
          </w:tcPr>
          <w:p w14:paraId="293CFA80" w14:textId="4CD6E265" w:rsidR="002A06CE" w:rsidRDefault="002A06CE" w:rsidP="005E75FF">
            <w:pPr>
              <w:widowControl w:val="0"/>
              <w:autoSpaceDE w:val="0"/>
              <w:autoSpaceDN w:val="0"/>
              <w:adjustRightInd w:val="0"/>
              <w:rPr>
                <w:szCs w:val="24"/>
              </w:rPr>
            </w:pPr>
            <w:r>
              <w:rPr>
                <w:szCs w:val="24"/>
              </w:rPr>
              <w:t>0.0157</w:t>
            </w:r>
          </w:p>
        </w:tc>
      </w:tr>
      <w:tr w:rsidR="002A06CE" w14:paraId="2860FFE4" w14:textId="77777777" w:rsidTr="005E75FF">
        <w:trPr>
          <w:jc w:val="center"/>
        </w:trPr>
        <w:tc>
          <w:tcPr>
            <w:tcW w:w="0" w:type="auto"/>
            <w:tcBorders>
              <w:top w:val="nil"/>
              <w:left w:val="nil"/>
              <w:bottom w:val="nil"/>
              <w:right w:val="nil"/>
            </w:tcBorders>
          </w:tcPr>
          <w:p w14:paraId="52EB3975"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21887962" w14:textId="754A5247" w:rsidR="002A06CE" w:rsidRDefault="002A06CE" w:rsidP="005E75FF">
            <w:pPr>
              <w:widowControl w:val="0"/>
              <w:autoSpaceDE w:val="0"/>
              <w:autoSpaceDN w:val="0"/>
              <w:adjustRightInd w:val="0"/>
              <w:rPr>
                <w:szCs w:val="24"/>
              </w:rPr>
            </w:pPr>
            <w:r>
              <w:rPr>
                <w:szCs w:val="24"/>
              </w:rPr>
              <w:t>(0.0874)</w:t>
            </w:r>
          </w:p>
        </w:tc>
        <w:tc>
          <w:tcPr>
            <w:tcW w:w="0" w:type="auto"/>
            <w:tcBorders>
              <w:top w:val="nil"/>
              <w:left w:val="nil"/>
              <w:bottom w:val="nil"/>
              <w:right w:val="nil"/>
            </w:tcBorders>
          </w:tcPr>
          <w:p w14:paraId="25081B04" w14:textId="35C3545E" w:rsidR="002A06CE" w:rsidRDefault="002A06CE" w:rsidP="005E75FF">
            <w:pPr>
              <w:widowControl w:val="0"/>
              <w:autoSpaceDE w:val="0"/>
              <w:autoSpaceDN w:val="0"/>
              <w:adjustRightInd w:val="0"/>
              <w:rPr>
                <w:szCs w:val="24"/>
              </w:rPr>
            </w:pPr>
            <w:r>
              <w:rPr>
                <w:szCs w:val="24"/>
              </w:rPr>
              <w:t>(0.0799)</w:t>
            </w:r>
          </w:p>
        </w:tc>
      </w:tr>
      <w:tr w:rsidR="002A06CE" w14:paraId="1061E053" w14:textId="77777777" w:rsidTr="005E75FF">
        <w:trPr>
          <w:jc w:val="center"/>
        </w:trPr>
        <w:tc>
          <w:tcPr>
            <w:tcW w:w="0" w:type="auto"/>
            <w:tcBorders>
              <w:top w:val="nil"/>
              <w:left w:val="nil"/>
              <w:bottom w:val="nil"/>
              <w:right w:val="nil"/>
            </w:tcBorders>
          </w:tcPr>
          <w:p w14:paraId="2C459769" w14:textId="77777777" w:rsidR="002A06CE" w:rsidRDefault="002A06CE" w:rsidP="005E75FF">
            <w:pPr>
              <w:widowControl w:val="0"/>
              <w:autoSpaceDE w:val="0"/>
              <w:autoSpaceDN w:val="0"/>
              <w:adjustRightInd w:val="0"/>
              <w:rPr>
                <w:szCs w:val="24"/>
              </w:rPr>
            </w:pPr>
            <w:r>
              <w:rPr>
                <w:szCs w:val="24"/>
              </w:rPr>
              <w:t>Republican (post-election)</w:t>
            </w:r>
          </w:p>
        </w:tc>
        <w:tc>
          <w:tcPr>
            <w:tcW w:w="0" w:type="auto"/>
            <w:tcBorders>
              <w:top w:val="nil"/>
              <w:left w:val="nil"/>
              <w:bottom w:val="nil"/>
              <w:right w:val="nil"/>
            </w:tcBorders>
          </w:tcPr>
          <w:p w14:paraId="662A2FA5" w14:textId="3F43612F" w:rsidR="002A06CE" w:rsidRDefault="002A06CE" w:rsidP="005E75FF">
            <w:pPr>
              <w:widowControl w:val="0"/>
              <w:autoSpaceDE w:val="0"/>
              <w:autoSpaceDN w:val="0"/>
              <w:adjustRightInd w:val="0"/>
              <w:rPr>
                <w:szCs w:val="24"/>
              </w:rPr>
            </w:pPr>
            <w:r>
              <w:rPr>
                <w:szCs w:val="24"/>
              </w:rPr>
              <w:t>-0.244**</w:t>
            </w:r>
          </w:p>
        </w:tc>
        <w:tc>
          <w:tcPr>
            <w:tcW w:w="0" w:type="auto"/>
            <w:tcBorders>
              <w:top w:val="nil"/>
              <w:left w:val="nil"/>
              <w:bottom w:val="nil"/>
              <w:right w:val="nil"/>
            </w:tcBorders>
          </w:tcPr>
          <w:p w14:paraId="04CE58DC" w14:textId="0BA57946" w:rsidR="002A06CE" w:rsidRDefault="002A06CE" w:rsidP="005E75FF">
            <w:pPr>
              <w:widowControl w:val="0"/>
              <w:autoSpaceDE w:val="0"/>
              <w:autoSpaceDN w:val="0"/>
              <w:adjustRightInd w:val="0"/>
              <w:rPr>
                <w:szCs w:val="24"/>
              </w:rPr>
            </w:pPr>
            <w:r>
              <w:rPr>
                <w:szCs w:val="24"/>
              </w:rPr>
              <w:t>-0.0137</w:t>
            </w:r>
          </w:p>
        </w:tc>
      </w:tr>
      <w:tr w:rsidR="002A06CE" w14:paraId="16F796F0" w14:textId="77777777" w:rsidTr="005E75FF">
        <w:trPr>
          <w:jc w:val="center"/>
        </w:trPr>
        <w:tc>
          <w:tcPr>
            <w:tcW w:w="0" w:type="auto"/>
            <w:tcBorders>
              <w:top w:val="nil"/>
              <w:left w:val="nil"/>
              <w:bottom w:val="nil"/>
              <w:right w:val="nil"/>
            </w:tcBorders>
          </w:tcPr>
          <w:p w14:paraId="15E77DB3"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7AC25DD0" w14:textId="16F4176D" w:rsidR="002A06CE" w:rsidRDefault="002A06CE" w:rsidP="005E75FF">
            <w:pPr>
              <w:widowControl w:val="0"/>
              <w:autoSpaceDE w:val="0"/>
              <w:autoSpaceDN w:val="0"/>
              <w:adjustRightInd w:val="0"/>
              <w:rPr>
                <w:szCs w:val="24"/>
              </w:rPr>
            </w:pPr>
            <w:r>
              <w:rPr>
                <w:szCs w:val="24"/>
              </w:rPr>
              <w:t>(0.0950)</w:t>
            </w:r>
          </w:p>
        </w:tc>
        <w:tc>
          <w:tcPr>
            <w:tcW w:w="0" w:type="auto"/>
            <w:tcBorders>
              <w:top w:val="nil"/>
              <w:left w:val="nil"/>
              <w:bottom w:val="nil"/>
              <w:right w:val="nil"/>
            </w:tcBorders>
          </w:tcPr>
          <w:p w14:paraId="6CCDE965" w14:textId="7B72B623" w:rsidR="002A06CE" w:rsidRDefault="002A06CE" w:rsidP="005E75FF">
            <w:pPr>
              <w:widowControl w:val="0"/>
              <w:autoSpaceDE w:val="0"/>
              <w:autoSpaceDN w:val="0"/>
              <w:adjustRightInd w:val="0"/>
              <w:rPr>
                <w:szCs w:val="24"/>
              </w:rPr>
            </w:pPr>
            <w:r>
              <w:rPr>
                <w:szCs w:val="24"/>
              </w:rPr>
              <w:t>(0.0908)</w:t>
            </w:r>
          </w:p>
        </w:tc>
      </w:tr>
      <w:tr w:rsidR="002A06CE" w14:paraId="47BADE5B" w14:textId="77777777" w:rsidTr="005E75FF">
        <w:trPr>
          <w:jc w:val="center"/>
        </w:trPr>
        <w:tc>
          <w:tcPr>
            <w:tcW w:w="0" w:type="auto"/>
            <w:tcBorders>
              <w:top w:val="nil"/>
              <w:left w:val="nil"/>
              <w:bottom w:val="nil"/>
              <w:right w:val="nil"/>
            </w:tcBorders>
          </w:tcPr>
          <w:p w14:paraId="3366322E" w14:textId="77777777" w:rsidR="002A06CE" w:rsidRDefault="002A06CE" w:rsidP="005E75FF">
            <w:pPr>
              <w:widowControl w:val="0"/>
              <w:autoSpaceDE w:val="0"/>
              <w:autoSpaceDN w:val="0"/>
              <w:adjustRightInd w:val="0"/>
              <w:rPr>
                <w:szCs w:val="24"/>
              </w:rPr>
            </w:pPr>
            <w:r>
              <w:rPr>
                <w:szCs w:val="24"/>
              </w:rPr>
              <w:t>Independent (post-election)</w:t>
            </w:r>
          </w:p>
        </w:tc>
        <w:tc>
          <w:tcPr>
            <w:tcW w:w="0" w:type="auto"/>
            <w:tcBorders>
              <w:top w:val="nil"/>
              <w:left w:val="nil"/>
              <w:bottom w:val="nil"/>
              <w:right w:val="nil"/>
            </w:tcBorders>
          </w:tcPr>
          <w:p w14:paraId="4CADD705" w14:textId="2D3371C9" w:rsidR="002A06CE" w:rsidRDefault="002A06CE" w:rsidP="005E75FF">
            <w:pPr>
              <w:widowControl w:val="0"/>
              <w:autoSpaceDE w:val="0"/>
              <w:autoSpaceDN w:val="0"/>
              <w:adjustRightInd w:val="0"/>
              <w:rPr>
                <w:szCs w:val="24"/>
              </w:rPr>
            </w:pPr>
            <w:r>
              <w:rPr>
                <w:szCs w:val="24"/>
              </w:rPr>
              <w:t>-0.00239</w:t>
            </w:r>
          </w:p>
        </w:tc>
        <w:tc>
          <w:tcPr>
            <w:tcW w:w="0" w:type="auto"/>
            <w:tcBorders>
              <w:top w:val="nil"/>
              <w:left w:val="nil"/>
              <w:bottom w:val="nil"/>
              <w:right w:val="nil"/>
            </w:tcBorders>
          </w:tcPr>
          <w:p w14:paraId="729FE301" w14:textId="0D95F392" w:rsidR="002A06CE" w:rsidRDefault="002A06CE" w:rsidP="005E75FF">
            <w:pPr>
              <w:widowControl w:val="0"/>
              <w:autoSpaceDE w:val="0"/>
              <w:autoSpaceDN w:val="0"/>
              <w:adjustRightInd w:val="0"/>
              <w:rPr>
                <w:szCs w:val="24"/>
              </w:rPr>
            </w:pPr>
            <w:r>
              <w:rPr>
                <w:szCs w:val="24"/>
              </w:rPr>
              <w:t>0.00794</w:t>
            </w:r>
          </w:p>
        </w:tc>
      </w:tr>
      <w:tr w:rsidR="002A06CE" w14:paraId="30CB0681" w14:textId="77777777" w:rsidTr="005E75FF">
        <w:trPr>
          <w:jc w:val="center"/>
        </w:trPr>
        <w:tc>
          <w:tcPr>
            <w:tcW w:w="0" w:type="auto"/>
            <w:tcBorders>
              <w:top w:val="nil"/>
              <w:left w:val="nil"/>
              <w:bottom w:val="nil"/>
              <w:right w:val="nil"/>
            </w:tcBorders>
          </w:tcPr>
          <w:p w14:paraId="66F112C9"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68618A13" w14:textId="29A106E9" w:rsidR="002A06CE" w:rsidRDefault="002A06CE" w:rsidP="005E75FF">
            <w:pPr>
              <w:widowControl w:val="0"/>
              <w:autoSpaceDE w:val="0"/>
              <w:autoSpaceDN w:val="0"/>
              <w:adjustRightInd w:val="0"/>
              <w:rPr>
                <w:szCs w:val="24"/>
              </w:rPr>
            </w:pPr>
            <w:r>
              <w:rPr>
                <w:szCs w:val="24"/>
              </w:rPr>
              <w:t>(0.0663)</w:t>
            </w:r>
          </w:p>
        </w:tc>
        <w:tc>
          <w:tcPr>
            <w:tcW w:w="0" w:type="auto"/>
            <w:tcBorders>
              <w:top w:val="nil"/>
              <w:left w:val="nil"/>
              <w:bottom w:val="nil"/>
              <w:right w:val="nil"/>
            </w:tcBorders>
          </w:tcPr>
          <w:p w14:paraId="496A9F08" w14:textId="441EB062" w:rsidR="002A06CE" w:rsidRDefault="002A06CE" w:rsidP="005E75FF">
            <w:pPr>
              <w:widowControl w:val="0"/>
              <w:autoSpaceDE w:val="0"/>
              <w:autoSpaceDN w:val="0"/>
              <w:adjustRightInd w:val="0"/>
              <w:rPr>
                <w:szCs w:val="24"/>
              </w:rPr>
            </w:pPr>
            <w:r>
              <w:rPr>
                <w:szCs w:val="24"/>
              </w:rPr>
              <w:t>(0.0604)</w:t>
            </w:r>
          </w:p>
        </w:tc>
      </w:tr>
      <w:tr w:rsidR="002A06CE" w14:paraId="2BC9B65D" w14:textId="77777777" w:rsidTr="005E75FF">
        <w:trPr>
          <w:jc w:val="center"/>
        </w:trPr>
        <w:tc>
          <w:tcPr>
            <w:tcW w:w="0" w:type="auto"/>
            <w:tcBorders>
              <w:top w:val="nil"/>
              <w:left w:val="nil"/>
              <w:bottom w:val="nil"/>
              <w:right w:val="nil"/>
            </w:tcBorders>
          </w:tcPr>
          <w:p w14:paraId="77C5421A" w14:textId="77777777" w:rsidR="002A06CE" w:rsidRDefault="002A06CE" w:rsidP="005E75FF">
            <w:pPr>
              <w:widowControl w:val="0"/>
              <w:autoSpaceDE w:val="0"/>
              <w:autoSpaceDN w:val="0"/>
              <w:adjustRightInd w:val="0"/>
              <w:rPr>
                <w:szCs w:val="24"/>
              </w:rPr>
            </w:pPr>
            <w:r>
              <w:rPr>
                <w:szCs w:val="24"/>
              </w:rPr>
              <w:t xml:space="preserve">Satisfaction with </w:t>
            </w:r>
          </w:p>
        </w:tc>
        <w:tc>
          <w:tcPr>
            <w:tcW w:w="0" w:type="auto"/>
            <w:tcBorders>
              <w:top w:val="nil"/>
              <w:left w:val="nil"/>
              <w:bottom w:val="nil"/>
              <w:right w:val="nil"/>
            </w:tcBorders>
          </w:tcPr>
          <w:p w14:paraId="32642753"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6585C4F9" w14:textId="00FAD904" w:rsidR="002A06CE" w:rsidRDefault="002A06CE" w:rsidP="005E75FF">
            <w:pPr>
              <w:widowControl w:val="0"/>
              <w:autoSpaceDE w:val="0"/>
              <w:autoSpaceDN w:val="0"/>
              <w:adjustRightInd w:val="0"/>
              <w:rPr>
                <w:szCs w:val="24"/>
              </w:rPr>
            </w:pPr>
            <w:r>
              <w:rPr>
                <w:szCs w:val="24"/>
              </w:rPr>
              <w:t>0.371***</w:t>
            </w:r>
          </w:p>
        </w:tc>
      </w:tr>
      <w:tr w:rsidR="002A06CE" w14:paraId="5D4E2015" w14:textId="77777777" w:rsidTr="005E75FF">
        <w:trPr>
          <w:jc w:val="center"/>
        </w:trPr>
        <w:tc>
          <w:tcPr>
            <w:tcW w:w="0" w:type="auto"/>
            <w:tcBorders>
              <w:top w:val="nil"/>
              <w:left w:val="nil"/>
              <w:bottom w:val="nil"/>
              <w:right w:val="nil"/>
            </w:tcBorders>
          </w:tcPr>
          <w:p w14:paraId="7465CB60" w14:textId="77777777" w:rsidR="002A06CE" w:rsidRDefault="002A06CE" w:rsidP="005E75FF">
            <w:pPr>
              <w:widowControl w:val="0"/>
              <w:autoSpaceDE w:val="0"/>
              <w:autoSpaceDN w:val="0"/>
              <w:adjustRightInd w:val="0"/>
              <w:rPr>
                <w:szCs w:val="24"/>
              </w:rPr>
            </w:pPr>
            <w:r>
              <w:rPr>
                <w:szCs w:val="24"/>
              </w:rPr>
              <w:t>quality of elections</w:t>
            </w:r>
          </w:p>
        </w:tc>
        <w:tc>
          <w:tcPr>
            <w:tcW w:w="0" w:type="auto"/>
            <w:tcBorders>
              <w:top w:val="nil"/>
              <w:left w:val="nil"/>
              <w:bottom w:val="nil"/>
              <w:right w:val="nil"/>
            </w:tcBorders>
          </w:tcPr>
          <w:p w14:paraId="4DDFBA5F"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00381E8F" w14:textId="47456FD3" w:rsidR="002A06CE" w:rsidRDefault="002A06CE" w:rsidP="005E75FF">
            <w:pPr>
              <w:widowControl w:val="0"/>
              <w:autoSpaceDE w:val="0"/>
              <w:autoSpaceDN w:val="0"/>
              <w:adjustRightInd w:val="0"/>
              <w:rPr>
                <w:szCs w:val="24"/>
              </w:rPr>
            </w:pPr>
            <w:r>
              <w:rPr>
                <w:szCs w:val="24"/>
              </w:rPr>
              <w:t>(0.0407)</w:t>
            </w:r>
          </w:p>
        </w:tc>
      </w:tr>
      <w:tr w:rsidR="002A06CE" w14:paraId="72CA8AFF" w14:textId="77777777" w:rsidTr="005E75FF">
        <w:trPr>
          <w:jc w:val="center"/>
        </w:trPr>
        <w:tc>
          <w:tcPr>
            <w:tcW w:w="0" w:type="auto"/>
            <w:tcBorders>
              <w:top w:val="nil"/>
              <w:left w:val="nil"/>
              <w:bottom w:val="nil"/>
              <w:right w:val="nil"/>
            </w:tcBorders>
          </w:tcPr>
          <w:p w14:paraId="1931B6C6" w14:textId="77777777" w:rsidR="002A06CE" w:rsidRDefault="002A06CE" w:rsidP="005E75FF">
            <w:pPr>
              <w:widowControl w:val="0"/>
              <w:autoSpaceDE w:val="0"/>
              <w:autoSpaceDN w:val="0"/>
              <w:adjustRightInd w:val="0"/>
              <w:rPr>
                <w:szCs w:val="24"/>
              </w:rPr>
            </w:pPr>
            <w:r>
              <w:rPr>
                <w:szCs w:val="24"/>
              </w:rPr>
              <w:t>Agree: American</w:t>
            </w:r>
          </w:p>
        </w:tc>
        <w:tc>
          <w:tcPr>
            <w:tcW w:w="0" w:type="auto"/>
            <w:tcBorders>
              <w:top w:val="nil"/>
              <w:left w:val="nil"/>
              <w:bottom w:val="nil"/>
              <w:right w:val="nil"/>
            </w:tcBorders>
          </w:tcPr>
          <w:p w14:paraId="0EF144BA" w14:textId="2EE4E046"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233D880C" w14:textId="1AFDA009" w:rsidR="002A06CE" w:rsidRDefault="002A06CE" w:rsidP="005E75FF">
            <w:pPr>
              <w:widowControl w:val="0"/>
              <w:autoSpaceDE w:val="0"/>
              <w:autoSpaceDN w:val="0"/>
              <w:adjustRightInd w:val="0"/>
              <w:rPr>
                <w:szCs w:val="24"/>
              </w:rPr>
            </w:pPr>
            <w:r>
              <w:rPr>
                <w:szCs w:val="24"/>
              </w:rPr>
              <w:t>0.0882**</w:t>
            </w:r>
          </w:p>
        </w:tc>
      </w:tr>
      <w:tr w:rsidR="002A06CE" w14:paraId="4E8BB16A" w14:textId="77777777" w:rsidTr="005E75FF">
        <w:trPr>
          <w:jc w:val="center"/>
        </w:trPr>
        <w:tc>
          <w:tcPr>
            <w:tcW w:w="0" w:type="auto"/>
            <w:tcBorders>
              <w:top w:val="nil"/>
              <w:left w:val="nil"/>
              <w:bottom w:val="nil"/>
              <w:right w:val="nil"/>
            </w:tcBorders>
          </w:tcPr>
          <w:p w14:paraId="5F435D55" w14:textId="77777777" w:rsidR="002A06CE" w:rsidRDefault="002A06CE" w:rsidP="005E75FF">
            <w:pPr>
              <w:widowControl w:val="0"/>
              <w:autoSpaceDE w:val="0"/>
              <w:autoSpaceDN w:val="0"/>
              <w:adjustRightInd w:val="0"/>
              <w:rPr>
                <w:szCs w:val="24"/>
              </w:rPr>
            </w:pPr>
            <w:r>
              <w:rPr>
                <w:szCs w:val="24"/>
              </w:rPr>
              <w:t>elections are free, fair</w:t>
            </w:r>
          </w:p>
        </w:tc>
        <w:tc>
          <w:tcPr>
            <w:tcW w:w="0" w:type="auto"/>
            <w:tcBorders>
              <w:top w:val="nil"/>
              <w:left w:val="nil"/>
              <w:bottom w:val="nil"/>
              <w:right w:val="nil"/>
            </w:tcBorders>
          </w:tcPr>
          <w:p w14:paraId="14BF0EDB" w14:textId="1D7CA9EF"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36607A18" w14:textId="58E643AC" w:rsidR="002A06CE" w:rsidRDefault="002A06CE" w:rsidP="005E75FF">
            <w:pPr>
              <w:widowControl w:val="0"/>
              <w:autoSpaceDE w:val="0"/>
              <w:autoSpaceDN w:val="0"/>
              <w:adjustRightInd w:val="0"/>
              <w:rPr>
                <w:szCs w:val="24"/>
              </w:rPr>
            </w:pPr>
            <w:r>
              <w:rPr>
                <w:szCs w:val="24"/>
              </w:rPr>
              <w:t>(0.0383)</w:t>
            </w:r>
          </w:p>
        </w:tc>
      </w:tr>
      <w:tr w:rsidR="002A06CE" w14:paraId="4D8B5FBE" w14:textId="77777777" w:rsidTr="005E75FF">
        <w:trPr>
          <w:jc w:val="center"/>
        </w:trPr>
        <w:tc>
          <w:tcPr>
            <w:tcW w:w="0" w:type="auto"/>
            <w:tcBorders>
              <w:top w:val="nil"/>
              <w:left w:val="nil"/>
              <w:bottom w:val="nil"/>
              <w:right w:val="nil"/>
            </w:tcBorders>
          </w:tcPr>
          <w:p w14:paraId="602217BB" w14:textId="77777777" w:rsidR="002A06CE" w:rsidRDefault="002A06CE" w:rsidP="005E75FF">
            <w:pPr>
              <w:widowControl w:val="0"/>
              <w:autoSpaceDE w:val="0"/>
              <w:autoSpaceDN w:val="0"/>
              <w:adjustRightInd w:val="0"/>
              <w:rPr>
                <w:szCs w:val="24"/>
              </w:rPr>
            </w:pPr>
            <w:r>
              <w:rPr>
                <w:szCs w:val="24"/>
              </w:rPr>
              <w:t>Satisfaction with</w:t>
            </w:r>
          </w:p>
        </w:tc>
        <w:tc>
          <w:tcPr>
            <w:tcW w:w="0" w:type="auto"/>
            <w:tcBorders>
              <w:top w:val="nil"/>
              <w:left w:val="nil"/>
              <w:bottom w:val="nil"/>
              <w:right w:val="nil"/>
            </w:tcBorders>
          </w:tcPr>
          <w:p w14:paraId="04A7E5B7" w14:textId="528FFAC2"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16F5542D" w14:textId="00A99438" w:rsidR="002A06CE" w:rsidRDefault="002A06CE" w:rsidP="005E75FF">
            <w:pPr>
              <w:widowControl w:val="0"/>
              <w:autoSpaceDE w:val="0"/>
              <w:autoSpaceDN w:val="0"/>
              <w:adjustRightInd w:val="0"/>
              <w:rPr>
                <w:szCs w:val="24"/>
              </w:rPr>
            </w:pPr>
            <w:r>
              <w:rPr>
                <w:szCs w:val="24"/>
              </w:rPr>
              <w:t>0.104***</w:t>
            </w:r>
          </w:p>
        </w:tc>
      </w:tr>
      <w:tr w:rsidR="002A06CE" w14:paraId="79839A12" w14:textId="77777777" w:rsidTr="005E75FF">
        <w:trPr>
          <w:jc w:val="center"/>
        </w:trPr>
        <w:tc>
          <w:tcPr>
            <w:tcW w:w="0" w:type="auto"/>
            <w:tcBorders>
              <w:top w:val="nil"/>
              <w:left w:val="nil"/>
              <w:bottom w:val="nil"/>
              <w:right w:val="nil"/>
            </w:tcBorders>
          </w:tcPr>
          <w:p w14:paraId="76E4D9AE" w14:textId="77777777" w:rsidR="002A06CE" w:rsidRDefault="002A06CE" w:rsidP="005E75FF">
            <w:pPr>
              <w:widowControl w:val="0"/>
              <w:autoSpaceDE w:val="0"/>
              <w:autoSpaceDN w:val="0"/>
              <w:adjustRightInd w:val="0"/>
              <w:rPr>
                <w:szCs w:val="24"/>
              </w:rPr>
            </w:pPr>
            <w:r>
              <w:rPr>
                <w:szCs w:val="24"/>
              </w:rPr>
              <w:t>news media</w:t>
            </w:r>
          </w:p>
        </w:tc>
        <w:tc>
          <w:tcPr>
            <w:tcW w:w="0" w:type="auto"/>
            <w:tcBorders>
              <w:top w:val="nil"/>
              <w:left w:val="nil"/>
              <w:bottom w:val="nil"/>
              <w:right w:val="nil"/>
            </w:tcBorders>
          </w:tcPr>
          <w:p w14:paraId="62E6D3D2" w14:textId="7893C282"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447FEA5D" w14:textId="382447E4" w:rsidR="002A06CE" w:rsidRDefault="002A06CE" w:rsidP="005E75FF">
            <w:pPr>
              <w:widowControl w:val="0"/>
              <w:autoSpaceDE w:val="0"/>
              <w:autoSpaceDN w:val="0"/>
              <w:adjustRightInd w:val="0"/>
              <w:rPr>
                <w:szCs w:val="24"/>
              </w:rPr>
            </w:pPr>
            <w:r>
              <w:rPr>
                <w:szCs w:val="24"/>
              </w:rPr>
              <w:t>(0.0362)</w:t>
            </w:r>
          </w:p>
        </w:tc>
      </w:tr>
      <w:tr w:rsidR="001D0E5B" w14:paraId="457F61F8" w14:textId="77777777" w:rsidTr="005E75FF">
        <w:trPr>
          <w:jc w:val="center"/>
        </w:trPr>
        <w:tc>
          <w:tcPr>
            <w:tcW w:w="0" w:type="auto"/>
            <w:tcBorders>
              <w:top w:val="nil"/>
              <w:left w:val="nil"/>
              <w:bottom w:val="nil"/>
              <w:right w:val="nil"/>
            </w:tcBorders>
          </w:tcPr>
          <w:p w14:paraId="38C40D40" w14:textId="77777777" w:rsidR="001D0E5B" w:rsidRDefault="001D0E5B" w:rsidP="005E75FF">
            <w:pPr>
              <w:widowControl w:val="0"/>
              <w:autoSpaceDE w:val="0"/>
              <w:autoSpaceDN w:val="0"/>
              <w:adjustRightInd w:val="0"/>
              <w:rPr>
                <w:szCs w:val="24"/>
              </w:rPr>
            </w:pPr>
          </w:p>
        </w:tc>
        <w:tc>
          <w:tcPr>
            <w:tcW w:w="0" w:type="auto"/>
            <w:tcBorders>
              <w:top w:val="nil"/>
              <w:left w:val="nil"/>
              <w:bottom w:val="nil"/>
              <w:right w:val="nil"/>
            </w:tcBorders>
          </w:tcPr>
          <w:p w14:paraId="543D1422" w14:textId="77777777" w:rsidR="001D0E5B" w:rsidRDefault="001D0E5B" w:rsidP="005E75FF">
            <w:pPr>
              <w:widowControl w:val="0"/>
              <w:autoSpaceDE w:val="0"/>
              <w:autoSpaceDN w:val="0"/>
              <w:adjustRightInd w:val="0"/>
              <w:rPr>
                <w:szCs w:val="24"/>
              </w:rPr>
            </w:pPr>
          </w:p>
        </w:tc>
        <w:tc>
          <w:tcPr>
            <w:tcW w:w="0" w:type="auto"/>
            <w:tcBorders>
              <w:top w:val="nil"/>
              <w:left w:val="nil"/>
              <w:bottom w:val="nil"/>
              <w:right w:val="nil"/>
            </w:tcBorders>
          </w:tcPr>
          <w:p w14:paraId="463A4BEB" w14:textId="77777777" w:rsidR="001D0E5B" w:rsidRDefault="001D0E5B" w:rsidP="005E75FF">
            <w:pPr>
              <w:widowControl w:val="0"/>
              <w:autoSpaceDE w:val="0"/>
              <w:autoSpaceDN w:val="0"/>
              <w:adjustRightInd w:val="0"/>
              <w:rPr>
                <w:szCs w:val="24"/>
              </w:rPr>
            </w:pPr>
          </w:p>
        </w:tc>
      </w:tr>
      <w:tr w:rsidR="002A06CE" w14:paraId="2AF1B2A8" w14:textId="77777777" w:rsidTr="005E75FF">
        <w:trPr>
          <w:jc w:val="center"/>
        </w:trPr>
        <w:tc>
          <w:tcPr>
            <w:tcW w:w="0" w:type="auto"/>
            <w:tcBorders>
              <w:top w:val="nil"/>
              <w:left w:val="nil"/>
              <w:bottom w:val="nil"/>
              <w:right w:val="nil"/>
            </w:tcBorders>
          </w:tcPr>
          <w:p w14:paraId="1179F2B1" w14:textId="77777777" w:rsidR="002A06CE" w:rsidRDefault="002A06CE" w:rsidP="005E75FF">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2155BFD2" w14:textId="46EBE53C" w:rsidR="002A06CE" w:rsidRDefault="002A06CE" w:rsidP="005E75FF">
            <w:pPr>
              <w:widowControl w:val="0"/>
              <w:autoSpaceDE w:val="0"/>
              <w:autoSpaceDN w:val="0"/>
              <w:adjustRightInd w:val="0"/>
              <w:rPr>
                <w:szCs w:val="24"/>
              </w:rPr>
            </w:pPr>
            <w:r>
              <w:rPr>
                <w:szCs w:val="24"/>
              </w:rPr>
              <w:t>2.350***</w:t>
            </w:r>
          </w:p>
        </w:tc>
        <w:tc>
          <w:tcPr>
            <w:tcW w:w="0" w:type="auto"/>
            <w:tcBorders>
              <w:top w:val="nil"/>
              <w:left w:val="nil"/>
              <w:bottom w:val="nil"/>
              <w:right w:val="nil"/>
            </w:tcBorders>
          </w:tcPr>
          <w:p w14:paraId="0E601D09" w14:textId="54BAE7A6" w:rsidR="002A06CE" w:rsidRDefault="002A06CE" w:rsidP="005E75FF">
            <w:pPr>
              <w:widowControl w:val="0"/>
              <w:autoSpaceDE w:val="0"/>
              <w:autoSpaceDN w:val="0"/>
              <w:adjustRightInd w:val="0"/>
              <w:rPr>
                <w:szCs w:val="24"/>
              </w:rPr>
            </w:pPr>
            <w:r>
              <w:rPr>
                <w:szCs w:val="24"/>
              </w:rPr>
              <w:t>0.943***</w:t>
            </w:r>
          </w:p>
        </w:tc>
      </w:tr>
      <w:tr w:rsidR="002A06CE" w14:paraId="2CFA6D58" w14:textId="77777777" w:rsidTr="005E75FF">
        <w:trPr>
          <w:jc w:val="center"/>
        </w:trPr>
        <w:tc>
          <w:tcPr>
            <w:tcW w:w="0" w:type="auto"/>
            <w:tcBorders>
              <w:top w:val="nil"/>
              <w:left w:val="nil"/>
              <w:bottom w:val="nil"/>
              <w:right w:val="nil"/>
            </w:tcBorders>
          </w:tcPr>
          <w:p w14:paraId="155FA8C8" w14:textId="77777777" w:rsidR="002A06CE" w:rsidRDefault="002A06CE" w:rsidP="005E75FF">
            <w:pPr>
              <w:widowControl w:val="0"/>
              <w:autoSpaceDE w:val="0"/>
              <w:autoSpaceDN w:val="0"/>
              <w:adjustRightInd w:val="0"/>
              <w:rPr>
                <w:szCs w:val="24"/>
              </w:rPr>
            </w:pPr>
          </w:p>
        </w:tc>
        <w:tc>
          <w:tcPr>
            <w:tcW w:w="0" w:type="auto"/>
            <w:tcBorders>
              <w:top w:val="nil"/>
              <w:left w:val="nil"/>
              <w:bottom w:val="nil"/>
              <w:right w:val="nil"/>
            </w:tcBorders>
          </w:tcPr>
          <w:p w14:paraId="0685C901" w14:textId="62C6056A" w:rsidR="002A06CE" w:rsidRDefault="002A06CE" w:rsidP="005E75FF">
            <w:pPr>
              <w:widowControl w:val="0"/>
              <w:autoSpaceDE w:val="0"/>
              <w:autoSpaceDN w:val="0"/>
              <w:adjustRightInd w:val="0"/>
              <w:rPr>
                <w:szCs w:val="24"/>
              </w:rPr>
            </w:pPr>
            <w:r>
              <w:rPr>
                <w:szCs w:val="24"/>
              </w:rPr>
              <w:t>(0.124)</w:t>
            </w:r>
          </w:p>
        </w:tc>
        <w:tc>
          <w:tcPr>
            <w:tcW w:w="0" w:type="auto"/>
            <w:tcBorders>
              <w:top w:val="nil"/>
              <w:left w:val="nil"/>
              <w:bottom w:val="nil"/>
              <w:right w:val="nil"/>
            </w:tcBorders>
          </w:tcPr>
          <w:p w14:paraId="11DABAA7" w14:textId="71ACA012" w:rsidR="002A06CE" w:rsidRDefault="002A06CE" w:rsidP="005E75FF">
            <w:pPr>
              <w:widowControl w:val="0"/>
              <w:autoSpaceDE w:val="0"/>
              <w:autoSpaceDN w:val="0"/>
              <w:adjustRightInd w:val="0"/>
              <w:rPr>
                <w:szCs w:val="24"/>
              </w:rPr>
            </w:pPr>
            <w:r>
              <w:rPr>
                <w:szCs w:val="24"/>
              </w:rPr>
              <w:t>(0.133)</w:t>
            </w:r>
          </w:p>
        </w:tc>
      </w:tr>
      <w:tr w:rsidR="002A06CE" w14:paraId="1578B184" w14:textId="77777777" w:rsidTr="005E75FF">
        <w:trPr>
          <w:jc w:val="center"/>
        </w:trPr>
        <w:tc>
          <w:tcPr>
            <w:tcW w:w="0" w:type="auto"/>
            <w:tcBorders>
              <w:top w:val="nil"/>
              <w:left w:val="nil"/>
              <w:bottom w:val="nil"/>
              <w:right w:val="nil"/>
            </w:tcBorders>
          </w:tcPr>
          <w:p w14:paraId="1E418D02" w14:textId="77777777" w:rsidR="002A06CE" w:rsidRDefault="002A06CE" w:rsidP="005E75FF">
            <w:pPr>
              <w:widowControl w:val="0"/>
              <w:autoSpaceDE w:val="0"/>
              <w:autoSpaceDN w:val="0"/>
              <w:adjustRightInd w:val="0"/>
              <w:rPr>
                <w:szCs w:val="24"/>
              </w:rPr>
            </w:pPr>
            <w:r>
              <w:rPr>
                <w:szCs w:val="24"/>
              </w:rPr>
              <w:t>Clusters</w:t>
            </w:r>
          </w:p>
        </w:tc>
        <w:tc>
          <w:tcPr>
            <w:tcW w:w="0" w:type="auto"/>
            <w:tcBorders>
              <w:top w:val="nil"/>
              <w:left w:val="nil"/>
              <w:bottom w:val="nil"/>
              <w:right w:val="nil"/>
            </w:tcBorders>
          </w:tcPr>
          <w:p w14:paraId="33806424" w14:textId="61CA8C72" w:rsidR="002A06CE" w:rsidRDefault="002A06CE" w:rsidP="005E75FF">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53CB3681" w14:textId="557CE595" w:rsidR="002A06CE" w:rsidRDefault="002A06CE" w:rsidP="005E75FF">
            <w:pPr>
              <w:widowControl w:val="0"/>
              <w:autoSpaceDE w:val="0"/>
              <w:autoSpaceDN w:val="0"/>
              <w:adjustRightInd w:val="0"/>
              <w:rPr>
                <w:szCs w:val="24"/>
              </w:rPr>
            </w:pPr>
            <w:r>
              <w:rPr>
                <w:szCs w:val="24"/>
              </w:rPr>
              <w:t>504</w:t>
            </w:r>
          </w:p>
        </w:tc>
      </w:tr>
      <w:tr w:rsidR="002A06CE" w14:paraId="45C91CF8" w14:textId="77777777" w:rsidTr="005E75FF">
        <w:tblPrEx>
          <w:tblBorders>
            <w:bottom w:val="single" w:sz="6" w:space="0" w:color="auto"/>
          </w:tblBorders>
        </w:tblPrEx>
        <w:trPr>
          <w:jc w:val="center"/>
        </w:trPr>
        <w:tc>
          <w:tcPr>
            <w:tcW w:w="0" w:type="auto"/>
            <w:tcBorders>
              <w:top w:val="nil"/>
              <w:left w:val="nil"/>
              <w:bottom w:val="single" w:sz="6" w:space="0" w:color="auto"/>
              <w:right w:val="nil"/>
            </w:tcBorders>
          </w:tcPr>
          <w:p w14:paraId="523ED8EA" w14:textId="77777777" w:rsidR="002A06CE" w:rsidRDefault="002A06CE" w:rsidP="005E75FF">
            <w:pPr>
              <w:widowControl w:val="0"/>
              <w:autoSpaceDE w:val="0"/>
              <w:autoSpaceDN w:val="0"/>
              <w:adjustRightInd w:val="0"/>
              <w:rPr>
                <w:szCs w:val="24"/>
              </w:rPr>
            </w:pPr>
            <w:r>
              <w:rPr>
                <w:szCs w:val="24"/>
              </w:rPr>
              <w:t>Observations</w:t>
            </w:r>
          </w:p>
        </w:tc>
        <w:tc>
          <w:tcPr>
            <w:tcW w:w="0" w:type="auto"/>
            <w:tcBorders>
              <w:top w:val="nil"/>
              <w:left w:val="nil"/>
              <w:bottom w:val="single" w:sz="6" w:space="0" w:color="auto"/>
              <w:right w:val="nil"/>
            </w:tcBorders>
          </w:tcPr>
          <w:p w14:paraId="77BEC00C" w14:textId="327AE28F" w:rsidR="002A06CE" w:rsidRDefault="002A06CE" w:rsidP="005E75FF">
            <w:pPr>
              <w:widowControl w:val="0"/>
              <w:autoSpaceDE w:val="0"/>
              <w:autoSpaceDN w:val="0"/>
              <w:adjustRightInd w:val="0"/>
              <w:rPr>
                <w:szCs w:val="24"/>
              </w:rPr>
            </w:pPr>
            <w:r>
              <w:rPr>
                <w:szCs w:val="24"/>
              </w:rPr>
              <w:t>1,006</w:t>
            </w:r>
          </w:p>
        </w:tc>
        <w:tc>
          <w:tcPr>
            <w:tcW w:w="0" w:type="auto"/>
            <w:tcBorders>
              <w:top w:val="nil"/>
              <w:left w:val="nil"/>
              <w:bottom w:val="single" w:sz="6" w:space="0" w:color="auto"/>
              <w:right w:val="nil"/>
            </w:tcBorders>
          </w:tcPr>
          <w:p w14:paraId="5014592E" w14:textId="5F8E78D7" w:rsidR="002A06CE" w:rsidRDefault="002A06CE" w:rsidP="005E75FF">
            <w:pPr>
              <w:widowControl w:val="0"/>
              <w:autoSpaceDE w:val="0"/>
              <w:autoSpaceDN w:val="0"/>
              <w:adjustRightInd w:val="0"/>
              <w:rPr>
                <w:szCs w:val="24"/>
              </w:rPr>
            </w:pPr>
            <w:r>
              <w:rPr>
                <w:szCs w:val="24"/>
              </w:rPr>
              <w:t>1,006</w:t>
            </w:r>
          </w:p>
        </w:tc>
      </w:tr>
    </w:tbl>
    <w:p w14:paraId="4F692B96" w14:textId="77777777" w:rsidR="0078053D" w:rsidRDefault="0078053D" w:rsidP="0078053D">
      <w:pPr>
        <w:widowControl w:val="0"/>
        <w:autoSpaceDE w:val="0"/>
        <w:autoSpaceDN w:val="0"/>
        <w:adjustRightInd w:val="0"/>
        <w:rPr>
          <w:szCs w:val="24"/>
        </w:rPr>
      </w:pPr>
      <w:r>
        <w:rPr>
          <w:szCs w:val="24"/>
        </w:rPr>
        <w:t>Robust standard errors clustered by respondent ID in parentheses</w:t>
      </w:r>
    </w:p>
    <w:p w14:paraId="10B9FD00" w14:textId="77777777" w:rsidR="0078053D" w:rsidRDefault="0078053D" w:rsidP="0078053D">
      <w:pPr>
        <w:widowControl w:val="0"/>
        <w:autoSpaceDE w:val="0"/>
        <w:autoSpaceDN w:val="0"/>
        <w:adjustRightInd w:val="0"/>
        <w:rPr>
          <w:szCs w:val="24"/>
        </w:rPr>
      </w:pPr>
      <w:r>
        <w:rPr>
          <w:szCs w:val="24"/>
        </w:rPr>
        <w:t>*** p&lt;0.01, ** p&lt;0.05, * p&lt;0.1</w:t>
      </w:r>
    </w:p>
    <w:p w14:paraId="4883F900" w14:textId="1F460F97" w:rsidR="007A3EC5" w:rsidRDefault="001D0E5B" w:rsidP="007A3EC5">
      <w:pPr>
        <w:jc w:val="both"/>
      </w:pPr>
      <w:r>
        <w:lastRenderedPageBreak/>
        <w:t>Finally, b</w:t>
      </w:r>
      <w:r w:rsidR="007A3EC5">
        <w:t xml:space="preserve">ecause GSEM does not allow model </w:t>
      </w:r>
      <w:r w:rsidR="00350FAF">
        <w:t>post estimations</w:t>
      </w:r>
      <w:r w:rsidR="007A3EC5">
        <w:t xml:space="preserve"> of goodness of fit, we turn to a simplified model in SEM but we omit interaction terms. Again pre/</w:t>
      </w:r>
      <w:r w:rsidR="00C27310">
        <w:t>post-election</w:t>
      </w:r>
      <w:r w:rsidR="007A3EC5">
        <w:t xml:space="preserve"> effects and party ID are treated as exogenous variables whose effects on satisfaction with democracy are mediated by endogenous institutional satisfaction variables (satisfaction with elections, belief that elections are free/fair, and satisfaction with the news media).</w:t>
      </w:r>
      <w:r w:rsidR="00552B8C">
        <w:t xml:space="preserve"> Because we are using clustered standard errors on respondent ID to capture panel fixed effects in the data, the only valid goodness of fit statistic</w:t>
      </w:r>
      <w:r>
        <w:t xml:space="preserve"> is</w:t>
      </w:r>
      <w:r w:rsidR="00552B8C">
        <w:t xml:space="preserve"> the standardized root mean square residual (SRMS) which is 0.0</w:t>
      </w:r>
      <w:r w:rsidR="00C27310">
        <w:t>00</w:t>
      </w:r>
      <w:r w:rsidR="00552B8C">
        <w:t xml:space="preserve"> </w:t>
      </w:r>
      <w:r>
        <w:t>-</w:t>
      </w:r>
      <w:r w:rsidR="00552B8C">
        <w:t xml:space="preserve"> well below the conventional threshold of acceptable model fit (&lt;0.10). </w:t>
      </w:r>
    </w:p>
    <w:p w14:paraId="215414C1" w14:textId="31ACFC04" w:rsidR="007A3EC5" w:rsidRDefault="007A3EC5"/>
    <w:p w14:paraId="544CFF5E" w14:textId="0CA99DB3" w:rsidR="007A3EC5" w:rsidRDefault="00FD0328">
      <w:r w:rsidRPr="00FD0328">
        <w:rPr>
          <w:noProof/>
        </w:rPr>
        <w:drawing>
          <wp:inline distT="0" distB="0" distL="0" distR="0" wp14:anchorId="707002D7" wp14:editId="467B8BA9">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DD19A2C" w14:textId="7AA1E5F4" w:rsidR="001D0E5B" w:rsidRDefault="001D0E5B"/>
    <w:p w14:paraId="2FFFAB11" w14:textId="7E527487" w:rsidR="00F476D3" w:rsidRDefault="00F476D3"/>
    <w:p w14:paraId="3C4D5894" w14:textId="220B41B8" w:rsidR="00F476D3" w:rsidRDefault="00F476D3"/>
    <w:p w14:paraId="24E4EA71" w14:textId="4E257F77" w:rsidR="00F476D3" w:rsidRDefault="00F476D3"/>
    <w:p w14:paraId="0F97CEB3" w14:textId="28AE4CD4" w:rsidR="00F476D3" w:rsidRDefault="00F476D3"/>
    <w:p w14:paraId="41C631CA" w14:textId="34769158" w:rsidR="00F476D3" w:rsidRDefault="00F476D3"/>
    <w:p w14:paraId="43B2ACD8" w14:textId="7173DAAC" w:rsidR="00F476D3" w:rsidRDefault="00F476D3"/>
    <w:p w14:paraId="0498F29F" w14:textId="79EB0A8B" w:rsidR="00F476D3" w:rsidRDefault="00F476D3"/>
    <w:p w14:paraId="490061B8" w14:textId="2C431637" w:rsidR="00F476D3" w:rsidRDefault="00F476D3"/>
    <w:p w14:paraId="24B7FCCC" w14:textId="655714FA" w:rsidR="00F476D3" w:rsidRDefault="00F476D3"/>
    <w:p w14:paraId="58CC9FE6" w14:textId="48522951" w:rsidR="00F476D3" w:rsidRDefault="00F476D3"/>
    <w:p w14:paraId="1307DD2C" w14:textId="2BE07924" w:rsidR="00F476D3" w:rsidRDefault="00F476D3"/>
    <w:p w14:paraId="5D942F1F" w14:textId="6E3ECA36" w:rsidR="00F476D3" w:rsidRDefault="00F476D3"/>
    <w:p w14:paraId="79E066EF" w14:textId="05FC035F" w:rsidR="00F476D3" w:rsidRDefault="00F476D3"/>
    <w:p w14:paraId="3019FA40" w14:textId="77777777" w:rsidR="00F476D3" w:rsidRDefault="00F476D3"/>
    <w:p w14:paraId="62EE315C" w14:textId="183F4386" w:rsidR="00A24F95" w:rsidRPr="00C936F5" w:rsidRDefault="00B90FB0" w:rsidP="00C936F5">
      <w:pPr>
        <w:pStyle w:val="Heading2"/>
        <w:rPr>
          <w:rFonts w:ascii="Times New Roman" w:hAnsi="Times New Roman" w:cs="Times New Roman"/>
          <w:sz w:val="24"/>
          <w:szCs w:val="24"/>
        </w:rPr>
      </w:pPr>
      <w:bookmarkStart w:id="37" w:name="_Toc135996062"/>
      <w:bookmarkStart w:id="38" w:name="_Hlk135905901"/>
      <w:r>
        <w:rPr>
          <w:rFonts w:ascii="Times New Roman" w:hAnsi="Times New Roman" w:cs="Times New Roman"/>
          <w:sz w:val="24"/>
          <w:szCs w:val="24"/>
        </w:rPr>
        <w:lastRenderedPageBreak/>
        <w:t>COVID-19</w:t>
      </w:r>
      <w:r w:rsidR="00A24F95" w:rsidRPr="00C936F5">
        <w:rPr>
          <w:rFonts w:ascii="Times New Roman" w:hAnsi="Times New Roman" w:cs="Times New Roman"/>
          <w:sz w:val="24"/>
          <w:szCs w:val="24"/>
        </w:rPr>
        <w:t xml:space="preserve"> and Satisfaction with Democracy</w:t>
      </w:r>
      <w:bookmarkEnd w:id="37"/>
    </w:p>
    <w:bookmarkEnd w:id="38"/>
    <w:p w14:paraId="66E88085" w14:textId="77777777" w:rsidR="002D6F8F" w:rsidRDefault="002D6F8F" w:rsidP="002D6F8F">
      <w:pPr>
        <w:jc w:val="both"/>
      </w:pPr>
    </w:p>
    <w:p w14:paraId="00974FF4" w14:textId="7AEF75EA" w:rsidR="008F5736" w:rsidRDefault="002D6F8F" w:rsidP="002D6F8F">
      <w:pPr>
        <w:jc w:val="both"/>
      </w:pPr>
      <w:r>
        <w:t xml:space="preserve">The partisan gap we observe in post-election satisfaction with democracy is robust to controls for </w:t>
      </w:r>
      <w:r w:rsidR="00012659">
        <w:t>COVID</w:t>
      </w:r>
      <w:r w:rsidR="00B45EE6">
        <w:t>-</w:t>
      </w:r>
      <w:r>
        <w:t xml:space="preserve">19 exposure at the individual and state level. </w:t>
      </w:r>
      <w:r w:rsidR="008F5736">
        <w:t>Logit models below show that Republicans are more likely to have</w:t>
      </w:r>
      <w:r w:rsidR="00B45EE6">
        <w:t xml:space="preserve"> personally</w:t>
      </w:r>
      <w:r w:rsidR="008F5736">
        <w:t xml:space="preserve"> contracted </w:t>
      </w:r>
      <w:r w:rsidR="00F01A5A">
        <w:t>COVID</w:t>
      </w:r>
      <w:r w:rsidR="00B45EE6">
        <w:t>-</w:t>
      </w:r>
      <w:r w:rsidR="008F5736">
        <w:t xml:space="preserve">19 or had family members contract </w:t>
      </w:r>
      <w:r w:rsidR="00012659">
        <w:t>COVID</w:t>
      </w:r>
      <w:r w:rsidR="008F5736">
        <w:t xml:space="preserve"> than Democrats or </w:t>
      </w:r>
      <w:r w:rsidR="00F35997">
        <w:t>Independents</w:t>
      </w:r>
      <w:r w:rsidR="008F5736">
        <w:t xml:space="preserve">. Democrats and Republicans are more likely </w:t>
      </w:r>
      <w:r w:rsidR="005A3929">
        <w:t xml:space="preserve">than </w:t>
      </w:r>
      <w:r w:rsidR="00F35997">
        <w:t>Independents</w:t>
      </w:r>
      <w:r w:rsidR="005A3929">
        <w:t xml:space="preserve"> </w:t>
      </w:r>
      <w:r w:rsidR="008F5736">
        <w:t xml:space="preserve">to report knowing people who died from </w:t>
      </w:r>
      <w:r w:rsidR="00012659">
        <w:t>COVID</w:t>
      </w:r>
      <w:r w:rsidR="008F5736">
        <w:t xml:space="preserve">. However, there is no change in self-reported </w:t>
      </w:r>
      <w:r w:rsidR="00012659">
        <w:t>COVID</w:t>
      </w:r>
      <w:r w:rsidR="00054EBC">
        <w:t xml:space="preserve"> </w:t>
      </w:r>
      <w:r w:rsidR="008F5736">
        <w:t>incidence from before to after the election</w:t>
      </w:r>
      <w:r w:rsidR="005A3929">
        <w:t>,</w:t>
      </w:r>
      <w:r w:rsidR="00B45EE6">
        <w:t xml:space="preserve"> and changes</w:t>
      </w:r>
      <w:r w:rsidR="005A3929">
        <w:t xml:space="preserve"> in COVID exposure</w:t>
      </w:r>
      <w:r w:rsidR="00B45EE6">
        <w:t xml:space="preserve"> had no impact on changes in satisfaction with democracy</w:t>
      </w:r>
      <w:r w:rsidR="008F5736">
        <w:t xml:space="preserve">. </w:t>
      </w:r>
    </w:p>
    <w:p w14:paraId="47E2EAC1" w14:textId="77777777" w:rsidR="008F5736" w:rsidRDefault="008F5736" w:rsidP="002D6F8F">
      <w:pPr>
        <w:jc w:val="both"/>
      </w:pPr>
    </w:p>
    <w:tbl>
      <w:tblPr>
        <w:tblW w:w="0" w:type="auto"/>
        <w:jc w:val="center"/>
        <w:tblCellMar>
          <w:left w:w="75" w:type="dxa"/>
          <w:right w:w="75" w:type="dxa"/>
        </w:tblCellMar>
        <w:tblLook w:val="0000" w:firstRow="0" w:lastRow="0" w:firstColumn="0" w:lastColumn="0" w:noHBand="0" w:noVBand="0"/>
      </w:tblPr>
      <w:tblGrid>
        <w:gridCol w:w="1497"/>
        <w:gridCol w:w="1203"/>
        <w:gridCol w:w="1677"/>
        <w:gridCol w:w="1650"/>
      </w:tblGrid>
      <w:tr w:rsidR="008F5736" w14:paraId="7B0B933C" w14:textId="77777777" w:rsidTr="00A51927">
        <w:trPr>
          <w:jc w:val="center"/>
        </w:trPr>
        <w:tc>
          <w:tcPr>
            <w:tcW w:w="0" w:type="auto"/>
            <w:tcBorders>
              <w:top w:val="single" w:sz="6" w:space="0" w:color="auto"/>
              <w:left w:val="nil"/>
              <w:bottom w:val="nil"/>
              <w:right w:val="nil"/>
            </w:tcBorders>
          </w:tcPr>
          <w:p w14:paraId="6754C0E8" w14:textId="77777777" w:rsidR="008F5736" w:rsidRDefault="008F5736" w:rsidP="00231BED">
            <w:pPr>
              <w:widowControl w:val="0"/>
              <w:autoSpaceDE w:val="0"/>
              <w:autoSpaceDN w:val="0"/>
              <w:adjustRightInd w:val="0"/>
              <w:rPr>
                <w:szCs w:val="24"/>
              </w:rPr>
            </w:pPr>
          </w:p>
        </w:tc>
        <w:tc>
          <w:tcPr>
            <w:tcW w:w="0" w:type="auto"/>
            <w:tcBorders>
              <w:top w:val="single" w:sz="6" w:space="0" w:color="auto"/>
              <w:left w:val="nil"/>
              <w:bottom w:val="nil"/>
              <w:right w:val="nil"/>
            </w:tcBorders>
          </w:tcPr>
          <w:p w14:paraId="397984EF" w14:textId="77777777" w:rsidR="008F5736" w:rsidRDefault="008F5736" w:rsidP="00231BED">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05ED99F2" w14:textId="77777777" w:rsidR="008F5736" w:rsidRDefault="008F5736" w:rsidP="00231BED">
            <w:pPr>
              <w:widowControl w:val="0"/>
              <w:autoSpaceDE w:val="0"/>
              <w:autoSpaceDN w:val="0"/>
              <w:adjustRightInd w:val="0"/>
              <w:rPr>
                <w:szCs w:val="24"/>
              </w:rPr>
            </w:pPr>
            <w:r>
              <w:rPr>
                <w:szCs w:val="24"/>
              </w:rPr>
              <w:t>(2)</w:t>
            </w:r>
          </w:p>
        </w:tc>
        <w:tc>
          <w:tcPr>
            <w:tcW w:w="0" w:type="auto"/>
            <w:tcBorders>
              <w:top w:val="single" w:sz="6" w:space="0" w:color="auto"/>
              <w:left w:val="nil"/>
              <w:bottom w:val="nil"/>
              <w:right w:val="nil"/>
            </w:tcBorders>
          </w:tcPr>
          <w:p w14:paraId="07379995" w14:textId="77777777" w:rsidR="008F5736" w:rsidRDefault="008F5736" w:rsidP="00231BED">
            <w:pPr>
              <w:widowControl w:val="0"/>
              <w:autoSpaceDE w:val="0"/>
              <w:autoSpaceDN w:val="0"/>
              <w:adjustRightInd w:val="0"/>
              <w:rPr>
                <w:szCs w:val="24"/>
              </w:rPr>
            </w:pPr>
            <w:r>
              <w:rPr>
                <w:szCs w:val="24"/>
              </w:rPr>
              <w:t>(3)</w:t>
            </w:r>
          </w:p>
        </w:tc>
      </w:tr>
      <w:tr w:rsidR="008F5736" w14:paraId="17601772" w14:textId="77777777" w:rsidTr="00A51927">
        <w:trPr>
          <w:jc w:val="center"/>
        </w:trPr>
        <w:tc>
          <w:tcPr>
            <w:tcW w:w="0" w:type="auto"/>
            <w:tcBorders>
              <w:top w:val="nil"/>
              <w:left w:val="nil"/>
              <w:bottom w:val="single" w:sz="6" w:space="0" w:color="auto"/>
              <w:right w:val="nil"/>
            </w:tcBorders>
          </w:tcPr>
          <w:p w14:paraId="061C6826" w14:textId="77777777" w:rsidR="008F5736" w:rsidRDefault="008F5736" w:rsidP="00231BED">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0AD43D52" w14:textId="77777777" w:rsidR="008F5736" w:rsidRDefault="00A51927" w:rsidP="00231BED">
            <w:pPr>
              <w:widowControl w:val="0"/>
              <w:autoSpaceDE w:val="0"/>
              <w:autoSpaceDN w:val="0"/>
              <w:adjustRightInd w:val="0"/>
              <w:rPr>
                <w:szCs w:val="24"/>
              </w:rPr>
            </w:pPr>
            <w:r>
              <w:rPr>
                <w:szCs w:val="24"/>
              </w:rPr>
              <w:t>Contracted</w:t>
            </w:r>
          </w:p>
          <w:p w14:paraId="0B411928" w14:textId="32CBB93B" w:rsidR="00A51927" w:rsidRDefault="00012659" w:rsidP="00231BED">
            <w:pPr>
              <w:widowControl w:val="0"/>
              <w:autoSpaceDE w:val="0"/>
              <w:autoSpaceDN w:val="0"/>
              <w:adjustRightInd w:val="0"/>
              <w:rPr>
                <w:szCs w:val="24"/>
              </w:rPr>
            </w:pPr>
            <w:r>
              <w:rPr>
                <w:szCs w:val="24"/>
              </w:rPr>
              <w:t>COVID</w:t>
            </w:r>
          </w:p>
        </w:tc>
        <w:tc>
          <w:tcPr>
            <w:tcW w:w="0" w:type="auto"/>
            <w:tcBorders>
              <w:top w:val="nil"/>
              <w:left w:val="nil"/>
              <w:bottom w:val="single" w:sz="6" w:space="0" w:color="auto"/>
              <w:right w:val="nil"/>
            </w:tcBorders>
          </w:tcPr>
          <w:p w14:paraId="5B6EC701" w14:textId="77777777" w:rsidR="00A51927" w:rsidRDefault="00A51927" w:rsidP="00231BED">
            <w:pPr>
              <w:widowControl w:val="0"/>
              <w:autoSpaceDE w:val="0"/>
              <w:autoSpaceDN w:val="0"/>
              <w:adjustRightInd w:val="0"/>
              <w:rPr>
                <w:szCs w:val="24"/>
              </w:rPr>
            </w:pPr>
            <w:r>
              <w:rPr>
                <w:szCs w:val="24"/>
              </w:rPr>
              <w:t xml:space="preserve">Family member </w:t>
            </w:r>
          </w:p>
          <w:p w14:paraId="43D56966" w14:textId="77777777" w:rsidR="00A51927" w:rsidRDefault="00A51927" w:rsidP="00231BED">
            <w:pPr>
              <w:widowControl w:val="0"/>
              <w:autoSpaceDE w:val="0"/>
              <w:autoSpaceDN w:val="0"/>
              <w:adjustRightInd w:val="0"/>
              <w:rPr>
                <w:szCs w:val="24"/>
              </w:rPr>
            </w:pPr>
            <w:r>
              <w:rPr>
                <w:szCs w:val="24"/>
              </w:rPr>
              <w:t xml:space="preserve">contracted </w:t>
            </w:r>
          </w:p>
          <w:p w14:paraId="6D394771" w14:textId="72EE4C95" w:rsidR="008F5736" w:rsidRDefault="00012659" w:rsidP="00231BED">
            <w:pPr>
              <w:widowControl w:val="0"/>
              <w:autoSpaceDE w:val="0"/>
              <w:autoSpaceDN w:val="0"/>
              <w:adjustRightInd w:val="0"/>
              <w:rPr>
                <w:szCs w:val="24"/>
              </w:rPr>
            </w:pPr>
            <w:r>
              <w:rPr>
                <w:szCs w:val="24"/>
              </w:rPr>
              <w:t>COVID</w:t>
            </w:r>
          </w:p>
        </w:tc>
        <w:tc>
          <w:tcPr>
            <w:tcW w:w="0" w:type="auto"/>
            <w:tcBorders>
              <w:top w:val="nil"/>
              <w:left w:val="nil"/>
              <w:bottom w:val="single" w:sz="6" w:space="0" w:color="auto"/>
              <w:right w:val="nil"/>
            </w:tcBorders>
          </w:tcPr>
          <w:p w14:paraId="4976AEA4" w14:textId="77777777" w:rsidR="008F5736" w:rsidRDefault="00A51927" w:rsidP="00231BED">
            <w:pPr>
              <w:widowControl w:val="0"/>
              <w:autoSpaceDE w:val="0"/>
              <w:autoSpaceDN w:val="0"/>
              <w:adjustRightInd w:val="0"/>
              <w:rPr>
                <w:szCs w:val="24"/>
              </w:rPr>
            </w:pPr>
            <w:r>
              <w:rPr>
                <w:szCs w:val="24"/>
              </w:rPr>
              <w:t>Know someone</w:t>
            </w:r>
          </w:p>
          <w:p w14:paraId="69169554" w14:textId="77777777" w:rsidR="00A51927" w:rsidRDefault="00A51927" w:rsidP="00231BED">
            <w:pPr>
              <w:widowControl w:val="0"/>
              <w:autoSpaceDE w:val="0"/>
              <w:autoSpaceDN w:val="0"/>
              <w:adjustRightInd w:val="0"/>
              <w:rPr>
                <w:szCs w:val="24"/>
              </w:rPr>
            </w:pPr>
            <w:r>
              <w:rPr>
                <w:szCs w:val="24"/>
              </w:rPr>
              <w:t>who died</w:t>
            </w:r>
          </w:p>
          <w:p w14:paraId="226BA9DC" w14:textId="5352F2FC" w:rsidR="00A51927" w:rsidRDefault="00B45EE6" w:rsidP="00231BED">
            <w:pPr>
              <w:widowControl w:val="0"/>
              <w:autoSpaceDE w:val="0"/>
              <w:autoSpaceDN w:val="0"/>
              <w:adjustRightInd w:val="0"/>
              <w:rPr>
                <w:szCs w:val="24"/>
              </w:rPr>
            </w:pPr>
            <w:r>
              <w:rPr>
                <w:szCs w:val="24"/>
              </w:rPr>
              <w:t>f</w:t>
            </w:r>
            <w:r w:rsidR="00A51927">
              <w:rPr>
                <w:szCs w:val="24"/>
              </w:rPr>
              <w:t xml:space="preserve">rom </w:t>
            </w:r>
            <w:r w:rsidR="00012659">
              <w:rPr>
                <w:szCs w:val="24"/>
              </w:rPr>
              <w:t>COVID</w:t>
            </w:r>
          </w:p>
        </w:tc>
      </w:tr>
      <w:tr w:rsidR="008F5736" w14:paraId="2E369CA4" w14:textId="77777777" w:rsidTr="00A51927">
        <w:trPr>
          <w:jc w:val="center"/>
        </w:trPr>
        <w:tc>
          <w:tcPr>
            <w:tcW w:w="0" w:type="auto"/>
            <w:tcBorders>
              <w:top w:val="nil"/>
              <w:left w:val="nil"/>
              <w:bottom w:val="nil"/>
              <w:right w:val="nil"/>
            </w:tcBorders>
          </w:tcPr>
          <w:p w14:paraId="5C701E92" w14:textId="77777777" w:rsidR="008F5736" w:rsidRDefault="008F5736" w:rsidP="00231BED">
            <w:pPr>
              <w:widowControl w:val="0"/>
              <w:autoSpaceDE w:val="0"/>
              <w:autoSpaceDN w:val="0"/>
              <w:adjustRightInd w:val="0"/>
              <w:rPr>
                <w:szCs w:val="24"/>
              </w:rPr>
            </w:pPr>
          </w:p>
        </w:tc>
        <w:tc>
          <w:tcPr>
            <w:tcW w:w="0" w:type="auto"/>
            <w:tcBorders>
              <w:top w:val="nil"/>
              <w:left w:val="nil"/>
              <w:bottom w:val="nil"/>
              <w:right w:val="nil"/>
            </w:tcBorders>
          </w:tcPr>
          <w:p w14:paraId="54519CAE" w14:textId="77777777" w:rsidR="008F5736" w:rsidRDefault="008F5736" w:rsidP="00231BED">
            <w:pPr>
              <w:widowControl w:val="0"/>
              <w:autoSpaceDE w:val="0"/>
              <w:autoSpaceDN w:val="0"/>
              <w:adjustRightInd w:val="0"/>
              <w:rPr>
                <w:szCs w:val="24"/>
              </w:rPr>
            </w:pPr>
          </w:p>
        </w:tc>
        <w:tc>
          <w:tcPr>
            <w:tcW w:w="0" w:type="auto"/>
            <w:tcBorders>
              <w:top w:val="nil"/>
              <w:left w:val="nil"/>
              <w:bottom w:val="nil"/>
              <w:right w:val="nil"/>
            </w:tcBorders>
          </w:tcPr>
          <w:p w14:paraId="59F4B0A7" w14:textId="77777777" w:rsidR="008F5736" w:rsidRDefault="008F5736" w:rsidP="00231BED">
            <w:pPr>
              <w:widowControl w:val="0"/>
              <w:autoSpaceDE w:val="0"/>
              <w:autoSpaceDN w:val="0"/>
              <w:adjustRightInd w:val="0"/>
              <w:rPr>
                <w:szCs w:val="24"/>
              </w:rPr>
            </w:pPr>
          </w:p>
        </w:tc>
        <w:tc>
          <w:tcPr>
            <w:tcW w:w="0" w:type="auto"/>
            <w:tcBorders>
              <w:top w:val="nil"/>
              <w:left w:val="nil"/>
              <w:bottom w:val="nil"/>
              <w:right w:val="nil"/>
            </w:tcBorders>
          </w:tcPr>
          <w:p w14:paraId="1B29D0A9" w14:textId="77777777" w:rsidR="008F5736" w:rsidRDefault="008F5736" w:rsidP="00231BED">
            <w:pPr>
              <w:widowControl w:val="0"/>
              <w:autoSpaceDE w:val="0"/>
              <w:autoSpaceDN w:val="0"/>
              <w:adjustRightInd w:val="0"/>
              <w:rPr>
                <w:szCs w:val="24"/>
              </w:rPr>
            </w:pPr>
          </w:p>
        </w:tc>
      </w:tr>
      <w:tr w:rsidR="008F5736" w14:paraId="302CF971" w14:textId="77777777" w:rsidTr="00A51927">
        <w:trPr>
          <w:jc w:val="center"/>
        </w:trPr>
        <w:tc>
          <w:tcPr>
            <w:tcW w:w="0" w:type="auto"/>
            <w:tcBorders>
              <w:top w:val="nil"/>
              <w:left w:val="nil"/>
              <w:bottom w:val="nil"/>
              <w:right w:val="nil"/>
            </w:tcBorders>
          </w:tcPr>
          <w:p w14:paraId="002410BB" w14:textId="77777777" w:rsidR="008F5736" w:rsidRDefault="00A51927" w:rsidP="00231BED">
            <w:pPr>
              <w:widowControl w:val="0"/>
              <w:autoSpaceDE w:val="0"/>
              <w:autoSpaceDN w:val="0"/>
              <w:adjustRightInd w:val="0"/>
              <w:rPr>
                <w:szCs w:val="24"/>
              </w:rPr>
            </w:pPr>
            <w:r>
              <w:rPr>
                <w:szCs w:val="24"/>
              </w:rPr>
              <w:t>Post-election</w:t>
            </w:r>
          </w:p>
        </w:tc>
        <w:tc>
          <w:tcPr>
            <w:tcW w:w="0" w:type="auto"/>
            <w:tcBorders>
              <w:top w:val="nil"/>
              <w:left w:val="nil"/>
              <w:bottom w:val="nil"/>
              <w:right w:val="nil"/>
            </w:tcBorders>
          </w:tcPr>
          <w:p w14:paraId="02A27E8C" w14:textId="77777777" w:rsidR="008F5736" w:rsidRDefault="008F5736" w:rsidP="00231BED">
            <w:pPr>
              <w:widowControl w:val="0"/>
              <w:autoSpaceDE w:val="0"/>
              <w:autoSpaceDN w:val="0"/>
              <w:adjustRightInd w:val="0"/>
              <w:rPr>
                <w:szCs w:val="24"/>
              </w:rPr>
            </w:pPr>
            <w:r>
              <w:rPr>
                <w:szCs w:val="24"/>
              </w:rPr>
              <w:t>-0.0288</w:t>
            </w:r>
          </w:p>
        </w:tc>
        <w:tc>
          <w:tcPr>
            <w:tcW w:w="0" w:type="auto"/>
            <w:tcBorders>
              <w:top w:val="nil"/>
              <w:left w:val="nil"/>
              <w:bottom w:val="nil"/>
              <w:right w:val="nil"/>
            </w:tcBorders>
          </w:tcPr>
          <w:p w14:paraId="2EDD8592" w14:textId="77777777" w:rsidR="008F5736" w:rsidRDefault="008F5736" w:rsidP="00231BED">
            <w:pPr>
              <w:widowControl w:val="0"/>
              <w:autoSpaceDE w:val="0"/>
              <w:autoSpaceDN w:val="0"/>
              <w:adjustRightInd w:val="0"/>
              <w:rPr>
                <w:szCs w:val="24"/>
              </w:rPr>
            </w:pPr>
            <w:r>
              <w:rPr>
                <w:szCs w:val="24"/>
              </w:rPr>
              <w:t>-0.0142</w:t>
            </w:r>
          </w:p>
        </w:tc>
        <w:tc>
          <w:tcPr>
            <w:tcW w:w="0" w:type="auto"/>
            <w:tcBorders>
              <w:top w:val="nil"/>
              <w:left w:val="nil"/>
              <w:bottom w:val="nil"/>
              <w:right w:val="nil"/>
            </w:tcBorders>
          </w:tcPr>
          <w:p w14:paraId="035A098C" w14:textId="77777777" w:rsidR="008F5736" w:rsidRDefault="008F5736" w:rsidP="00231BED">
            <w:pPr>
              <w:widowControl w:val="0"/>
              <w:autoSpaceDE w:val="0"/>
              <w:autoSpaceDN w:val="0"/>
              <w:adjustRightInd w:val="0"/>
              <w:rPr>
                <w:szCs w:val="24"/>
              </w:rPr>
            </w:pPr>
            <w:r>
              <w:rPr>
                <w:szCs w:val="24"/>
              </w:rPr>
              <w:t>-0.0222</w:t>
            </w:r>
          </w:p>
        </w:tc>
      </w:tr>
      <w:tr w:rsidR="008F5736" w14:paraId="77D1E570" w14:textId="77777777" w:rsidTr="00A51927">
        <w:trPr>
          <w:jc w:val="center"/>
        </w:trPr>
        <w:tc>
          <w:tcPr>
            <w:tcW w:w="0" w:type="auto"/>
            <w:tcBorders>
              <w:top w:val="nil"/>
              <w:left w:val="nil"/>
              <w:bottom w:val="nil"/>
              <w:right w:val="nil"/>
            </w:tcBorders>
          </w:tcPr>
          <w:p w14:paraId="486A4160" w14:textId="77777777" w:rsidR="008F5736" w:rsidRDefault="008F5736" w:rsidP="00231BED">
            <w:pPr>
              <w:widowControl w:val="0"/>
              <w:autoSpaceDE w:val="0"/>
              <w:autoSpaceDN w:val="0"/>
              <w:adjustRightInd w:val="0"/>
              <w:rPr>
                <w:szCs w:val="24"/>
              </w:rPr>
            </w:pPr>
          </w:p>
        </w:tc>
        <w:tc>
          <w:tcPr>
            <w:tcW w:w="0" w:type="auto"/>
            <w:tcBorders>
              <w:top w:val="nil"/>
              <w:left w:val="nil"/>
              <w:bottom w:val="nil"/>
              <w:right w:val="nil"/>
            </w:tcBorders>
          </w:tcPr>
          <w:p w14:paraId="2F5ACF7D" w14:textId="77777777" w:rsidR="008F5736" w:rsidRDefault="008F5736" w:rsidP="00231BED">
            <w:pPr>
              <w:widowControl w:val="0"/>
              <w:autoSpaceDE w:val="0"/>
              <w:autoSpaceDN w:val="0"/>
              <w:adjustRightInd w:val="0"/>
              <w:rPr>
                <w:szCs w:val="24"/>
              </w:rPr>
            </w:pPr>
            <w:r>
              <w:rPr>
                <w:szCs w:val="24"/>
              </w:rPr>
              <w:t>(0.240)</w:t>
            </w:r>
          </w:p>
        </w:tc>
        <w:tc>
          <w:tcPr>
            <w:tcW w:w="0" w:type="auto"/>
            <w:tcBorders>
              <w:top w:val="nil"/>
              <w:left w:val="nil"/>
              <w:bottom w:val="nil"/>
              <w:right w:val="nil"/>
            </w:tcBorders>
          </w:tcPr>
          <w:p w14:paraId="49D6B4D8" w14:textId="77777777" w:rsidR="008F5736" w:rsidRDefault="008F5736" w:rsidP="00231BED">
            <w:pPr>
              <w:widowControl w:val="0"/>
              <w:autoSpaceDE w:val="0"/>
              <w:autoSpaceDN w:val="0"/>
              <w:adjustRightInd w:val="0"/>
              <w:rPr>
                <w:szCs w:val="24"/>
              </w:rPr>
            </w:pPr>
            <w:r>
              <w:rPr>
                <w:szCs w:val="24"/>
              </w:rPr>
              <w:t>(0.168)</w:t>
            </w:r>
          </w:p>
        </w:tc>
        <w:tc>
          <w:tcPr>
            <w:tcW w:w="0" w:type="auto"/>
            <w:tcBorders>
              <w:top w:val="nil"/>
              <w:left w:val="nil"/>
              <w:bottom w:val="nil"/>
              <w:right w:val="nil"/>
            </w:tcBorders>
          </w:tcPr>
          <w:p w14:paraId="4CE4926B" w14:textId="77777777" w:rsidR="008F5736" w:rsidRDefault="008F5736" w:rsidP="00231BED">
            <w:pPr>
              <w:widowControl w:val="0"/>
              <w:autoSpaceDE w:val="0"/>
              <w:autoSpaceDN w:val="0"/>
              <w:adjustRightInd w:val="0"/>
              <w:rPr>
                <w:szCs w:val="24"/>
              </w:rPr>
            </w:pPr>
            <w:r>
              <w:rPr>
                <w:szCs w:val="24"/>
              </w:rPr>
              <w:t>(0.149)</w:t>
            </w:r>
          </w:p>
        </w:tc>
      </w:tr>
      <w:tr w:rsidR="008F5736" w14:paraId="22CAB7C7" w14:textId="77777777" w:rsidTr="00A51927">
        <w:trPr>
          <w:jc w:val="center"/>
        </w:trPr>
        <w:tc>
          <w:tcPr>
            <w:tcW w:w="0" w:type="auto"/>
            <w:tcBorders>
              <w:top w:val="nil"/>
              <w:left w:val="nil"/>
              <w:bottom w:val="nil"/>
              <w:right w:val="nil"/>
            </w:tcBorders>
          </w:tcPr>
          <w:p w14:paraId="4A5C0055" w14:textId="77777777" w:rsidR="008F5736" w:rsidRDefault="00A51927" w:rsidP="00231BED">
            <w:pPr>
              <w:widowControl w:val="0"/>
              <w:autoSpaceDE w:val="0"/>
              <w:autoSpaceDN w:val="0"/>
              <w:adjustRightInd w:val="0"/>
              <w:rPr>
                <w:szCs w:val="24"/>
              </w:rPr>
            </w:pPr>
            <w:r>
              <w:rPr>
                <w:szCs w:val="24"/>
              </w:rPr>
              <w:t>R</w:t>
            </w:r>
            <w:r w:rsidR="008F5736">
              <w:rPr>
                <w:szCs w:val="24"/>
              </w:rPr>
              <w:t>epublican</w:t>
            </w:r>
          </w:p>
        </w:tc>
        <w:tc>
          <w:tcPr>
            <w:tcW w:w="0" w:type="auto"/>
            <w:tcBorders>
              <w:top w:val="nil"/>
              <w:left w:val="nil"/>
              <w:bottom w:val="nil"/>
              <w:right w:val="nil"/>
            </w:tcBorders>
          </w:tcPr>
          <w:p w14:paraId="4685A674" w14:textId="77777777" w:rsidR="008F5736" w:rsidRDefault="008F5736" w:rsidP="00231BED">
            <w:pPr>
              <w:widowControl w:val="0"/>
              <w:autoSpaceDE w:val="0"/>
              <w:autoSpaceDN w:val="0"/>
              <w:adjustRightInd w:val="0"/>
              <w:rPr>
                <w:szCs w:val="24"/>
              </w:rPr>
            </w:pPr>
            <w:r>
              <w:rPr>
                <w:szCs w:val="24"/>
              </w:rPr>
              <w:t>1.216***</w:t>
            </w:r>
          </w:p>
        </w:tc>
        <w:tc>
          <w:tcPr>
            <w:tcW w:w="0" w:type="auto"/>
            <w:tcBorders>
              <w:top w:val="nil"/>
              <w:left w:val="nil"/>
              <w:bottom w:val="nil"/>
              <w:right w:val="nil"/>
            </w:tcBorders>
          </w:tcPr>
          <w:p w14:paraId="104F875C" w14:textId="77777777" w:rsidR="008F5736" w:rsidRDefault="008F5736" w:rsidP="00231BED">
            <w:pPr>
              <w:widowControl w:val="0"/>
              <w:autoSpaceDE w:val="0"/>
              <w:autoSpaceDN w:val="0"/>
              <w:adjustRightInd w:val="0"/>
              <w:rPr>
                <w:szCs w:val="24"/>
              </w:rPr>
            </w:pPr>
            <w:r>
              <w:rPr>
                <w:szCs w:val="24"/>
              </w:rPr>
              <w:t>0.528**</w:t>
            </w:r>
          </w:p>
        </w:tc>
        <w:tc>
          <w:tcPr>
            <w:tcW w:w="0" w:type="auto"/>
            <w:tcBorders>
              <w:top w:val="nil"/>
              <w:left w:val="nil"/>
              <w:bottom w:val="nil"/>
              <w:right w:val="nil"/>
            </w:tcBorders>
          </w:tcPr>
          <w:p w14:paraId="56089861" w14:textId="77777777" w:rsidR="008F5736" w:rsidRDefault="008F5736" w:rsidP="00231BED">
            <w:pPr>
              <w:widowControl w:val="0"/>
              <w:autoSpaceDE w:val="0"/>
              <w:autoSpaceDN w:val="0"/>
              <w:adjustRightInd w:val="0"/>
              <w:rPr>
                <w:szCs w:val="24"/>
              </w:rPr>
            </w:pPr>
            <w:r>
              <w:rPr>
                <w:szCs w:val="24"/>
              </w:rPr>
              <w:t>0.505**</w:t>
            </w:r>
          </w:p>
        </w:tc>
      </w:tr>
      <w:tr w:rsidR="008F5736" w14:paraId="29664FD7" w14:textId="77777777" w:rsidTr="00A51927">
        <w:trPr>
          <w:jc w:val="center"/>
        </w:trPr>
        <w:tc>
          <w:tcPr>
            <w:tcW w:w="0" w:type="auto"/>
            <w:tcBorders>
              <w:top w:val="nil"/>
              <w:left w:val="nil"/>
              <w:bottom w:val="nil"/>
              <w:right w:val="nil"/>
            </w:tcBorders>
          </w:tcPr>
          <w:p w14:paraId="55F90E68" w14:textId="77777777" w:rsidR="008F5736" w:rsidRDefault="008F5736" w:rsidP="00231BED">
            <w:pPr>
              <w:widowControl w:val="0"/>
              <w:autoSpaceDE w:val="0"/>
              <w:autoSpaceDN w:val="0"/>
              <w:adjustRightInd w:val="0"/>
              <w:rPr>
                <w:szCs w:val="24"/>
              </w:rPr>
            </w:pPr>
          </w:p>
        </w:tc>
        <w:tc>
          <w:tcPr>
            <w:tcW w:w="0" w:type="auto"/>
            <w:tcBorders>
              <w:top w:val="nil"/>
              <w:left w:val="nil"/>
              <w:bottom w:val="nil"/>
              <w:right w:val="nil"/>
            </w:tcBorders>
          </w:tcPr>
          <w:p w14:paraId="4EAA7FB3" w14:textId="77777777" w:rsidR="008F5736" w:rsidRDefault="008F5736" w:rsidP="00231BED">
            <w:pPr>
              <w:widowControl w:val="0"/>
              <w:autoSpaceDE w:val="0"/>
              <w:autoSpaceDN w:val="0"/>
              <w:adjustRightInd w:val="0"/>
              <w:rPr>
                <w:szCs w:val="24"/>
              </w:rPr>
            </w:pPr>
            <w:r>
              <w:rPr>
                <w:szCs w:val="24"/>
              </w:rPr>
              <w:t>(0.330)</w:t>
            </w:r>
          </w:p>
        </w:tc>
        <w:tc>
          <w:tcPr>
            <w:tcW w:w="0" w:type="auto"/>
            <w:tcBorders>
              <w:top w:val="nil"/>
              <w:left w:val="nil"/>
              <w:bottom w:val="nil"/>
              <w:right w:val="nil"/>
            </w:tcBorders>
          </w:tcPr>
          <w:p w14:paraId="7DF1E0A6" w14:textId="77777777" w:rsidR="008F5736" w:rsidRDefault="008F5736" w:rsidP="00231BED">
            <w:pPr>
              <w:widowControl w:val="0"/>
              <w:autoSpaceDE w:val="0"/>
              <w:autoSpaceDN w:val="0"/>
              <w:adjustRightInd w:val="0"/>
              <w:rPr>
                <w:szCs w:val="24"/>
              </w:rPr>
            </w:pPr>
            <w:r>
              <w:rPr>
                <w:szCs w:val="24"/>
              </w:rPr>
              <w:t>(0.221)</w:t>
            </w:r>
          </w:p>
        </w:tc>
        <w:tc>
          <w:tcPr>
            <w:tcW w:w="0" w:type="auto"/>
            <w:tcBorders>
              <w:top w:val="nil"/>
              <w:left w:val="nil"/>
              <w:bottom w:val="nil"/>
              <w:right w:val="nil"/>
            </w:tcBorders>
          </w:tcPr>
          <w:p w14:paraId="43442C5A" w14:textId="77777777" w:rsidR="008F5736" w:rsidRDefault="008F5736" w:rsidP="00231BED">
            <w:pPr>
              <w:widowControl w:val="0"/>
              <w:autoSpaceDE w:val="0"/>
              <w:autoSpaceDN w:val="0"/>
              <w:adjustRightInd w:val="0"/>
              <w:rPr>
                <w:szCs w:val="24"/>
              </w:rPr>
            </w:pPr>
            <w:r>
              <w:rPr>
                <w:szCs w:val="24"/>
              </w:rPr>
              <w:t>(0.204)</w:t>
            </w:r>
          </w:p>
        </w:tc>
      </w:tr>
      <w:tr w:rsidR="008F5736" w14:paraId="096F9135" w14:textId="77777777" w:rsidTr="00A51927">
        <w:trPr>
          <w:jc w:val="center"/>
        </w:trPr>
        <w:tc>
          <w:tcPr>
            <w:tcW w:w="0" w:type="auto"/>
            <w:tcBorders>
              <w:top w:val="nil"/>
              <w:left w:val="nil"/>
              <w:bottom w:val="nil"/>
              <w:right w:val="nil"/>
            </w:tcBorders>
          </w:tcPr>
          <w:p w14:paraId="5511A819" w14:textId="77777777" w:rsidR="008F5736" w:rsidRDefault="00A51927" w:rsidP="00231BED">
            <w:pPr>
              <w:widowControl w:val="0"/>
              <w:autoSpaceDE w:val="0"/>
              <w:autoSpaceDN w:val="0"/>
              <w:adjustRightInd w:val="0"/>
              <w:rPr>
                <w:szCs w:val="24"/>
              </w:rPr>
            </w:pPr>
            <w:r>
              <w:rPr>
                <w:szCs w:val="24"/>
              </w:rPr>
              <w:t>D</w:t>
            </w:r>
            <w:r w:rsidR="008F5736">
              <w:rPr>
                <w:szCs w:val="24"/>
              </w:rPr>
              <w:t>emocrat</w:t>
            </w:r>
          </w:p>
        </w:tc>
        <w:tc>
          <w:tcPr>
            <w:tcW w:w="0" w:type="auto"/>
            <w:tcBorders>
              <w:top w:val="nil"/>
              <w:left w:val="nil"/>
              <w:bottom w:val="nil"/>
              <w:right w:val="nil"/>
            </w:tcBorders>
          </w:tcPr>
          <w:p w14:paraId="216A9B61" w14:textId="77777777" w:rsidR="008F5736" w:rsidRDefault="008F5736" w:rsidP="00231BED">
            <w:pPr>
              <w:widowControl w:val="0"/>
              <w:autoSpaceDE w:val="0"/>
              <w:autoSpaceDN w:val="0"/>
              <w:adjustRightInd w:val="0"/>
              <w:rPr>
                <w:szCs w:val="24"/>
              </w:rPr>
            </w:pPr>
            <w:r>
              <w:rPr>
                <w:szCs w:val="24"/>
              </w:rPr>
              <w:t>0.216</w:t>
            </w:r>
          </w:p>
        </w:tc>
        <w:tc>
          <w:tcPr>
            <w:tcW w:w="0" w:type="auto"/>
            <w:tcBorders>
              <w:top w:val="nil"/>
              <w:left w:val="nil"/>
              <w:bottom w:val="nil"/>
              <w:right w:val="nil"/>
            </w:tcBorders>
          </w:tcPr>
          <w:p w14:paraId="11D798FB" w14:textId="77777777" w:rsidR="008F5736" w:rsidRDefault="008F5736" w:rsidP="00231BED">
            <w:pPr>
              <w:widowControl w:val="0"/>
              <w:autoSpaceDE w:val="0"/>
              <w:autoSpaceDN w:val="0"/>
              <w:adjustRightInd w:val="0"/>
              <w:rPr>
                <w:szCs w:val="24"/>
              </w:rPr>
            </w:pPr>
            <w:r>
              <w:rPr>
                <w:szCs w:val="24"/>
              </w:rPr>
              <w:t>0.176</w:t>
            </w:r>
          </w:p>
        </w:tc>
        <w:tc>
          <w:tcPr>
            <w:tcW w:w="0" w:type="auto"/>
            <w:tcBorders>
              <w:top w:val="nil"/>
              <w:left w:val="nil"/>
              <w:bottom w:val="nil"/>
              <w:right w:val="nil"/>
            </w:tcBorders>
          </w:tcPr>
          <w:p w14:paraId="17148644" w14:textId="77777777" w:rsidR="008F5736" w:rsidRDefault="008F5736" w:rsidP="00231BED">
            <w:pPr>
              <w:widowControl w:val="0"/>
              <w:autoSpaceDE w:val="0"/>
              <w:autoSpaceDN w:val="0"/>
              <w:adjustRightInd w:val="0"/>
              <w:rPr>
                <w:szCs w:val="24"/>
              </w:rPr>
            </w:pPr>
            <w:r>
              <w:rPr>
                <w:szCs w:val="24"/>
              </w:rPr>
              <w:t>0.551***</w:t>
            </w:r>
          </w:p>
        </w:tc>
      </w:tr>
      <w:tr w:rsidR="008F5736" w14:paraId="65158BAD" w14:textId="77777777" w:rsidTr="00A51927">
        <w:trPr>
          <w:jc w:val="center"/>
        </w:trPr>
        <w:tc>
          <w:tcPr>
            <w:tcW w:w="0" w:type="auto"/>
            <w:tcBorders>
              <w:top w:val="nil"/>
              <w:left w:val="nil"/>
              <w:bottom w:val="nil"/>
              <w:right w:val="nil"/>
            </w:tcBorders>
          </w:tcPr>
          <w:p w14:paraId="18226211" w14:textId="77777777" w:rsidR="008F5736" w:rsidRDefault="008F5736" w:rsidP="00231BED">
            <w:pPr>
              <w:widowControl w:val="0"/>
              <w:autoSpaceDE w:val="0"/>
              <w:autoSpaceDN w:val="0"/>
              <w:adjustRightInd w:val="0"/>
              <w:rPr>
                <w:szCs w:val="24"/>
              </w:rPr>
            </w:pPr>
          </w:p>
        </w:tc>
        <w:tc>
          <w:tcPr>
            <w:tcW w:w="0" w:type="auto"/>
            <w:tcBorders>
              <w:top w:val="nil"/>
              <w:left w:val="nil"/>
              <w:bottom w:val="nil"/>
              <w:right w:val="nil"/>
            </w:tcBorders>
          </w:tcPr>
          <w:p w14:paraId="7A18E869" w14:textId="77777777" w:rsidR="008F5736" w:rsidRDefault="008F5736" w:rsidP="00231BED">
            <w:pPr>
              <w:widowControl w:val="0"/>
              <w:autoSpaceDE w:val="0"/>
              <w:autoSpaceDN w:val="0"/>
              <w:adjustRightInd w:val="0"/>
              <w:rPr>
                <w:szCs w:val="24"/>
              </w:rPr>
            </w:pPr>
            <w:r>
              <w:rPr>
                <w:szCs w:val="24"/>
              </w:rPr>
              <w:t>(0.356)</w:t>
            </w:r>
          </w:p>
        </w:tc>
        <w:tc>
          <w:tcPr>
            <w:tcW w:w="0" w:type="auto"/>
            <w:tcBorders>
              <w:top w:val="nil"/>
              <w:left w:val="nil"/>
              <w:bottom w:val="nil"/>
              <w:right w:val="nil"/>
            </w:tcBorders>
          </w:tcPr>
          <w:p w14:paraId="2898F3DD" w14:textId="77777777" w:rsidR="008F5736" w:rsidRDefault="008F5736" w:rsidP="00231BED">
            <w:pPr>
              <w:widowControl w:val="0"/>
              <w:autoSpaceDE w:val="0"/>
              <w:autoSpaceDN w:val="0"/>
              <w:adjustRightInd w:val="0"/>
              <w:rPr>
                <w:szCs w:val="24"/>
              </w:rPr>
            </w:pPr>
            <w:r>
              <w:rPr>
                <w:szCs w:val="24"/>
              </w:rPr>
              <w:t>(0.216)</w:t>
            </w:r>
          </w:p>
        </w:tc>
        <w:tc>
          <w:tcPr>
            <w:tcW w:w="0" w:type="auto"/>
            <w:tcBorders>
              <w:top w:val="nil"/>
              <w:left w:val="nil"/>
              <w:bottom w:val="nil"/>
              <w:right w:val="nil"/>
            </w:tcBorders>
          </w:tcPr>
          <w:p w14:paraId="0ED03889" w14:textId="77777777" w:rsidR="008F5736" w:rsidRDefault="008F5736" w:rsidP="00231BED">
            <w:pPr>
              <w:widowControl w:val="0"/>
              <w:autoSpaceDE w:val="0"/>
              <w:autoSpaceDN w:val="0"/>
              <w:adjustRightInd w:val="0"/>
              <w:rPr>
                <w:szCs w:val="24"/>
              </w:rPr>
            </w:pPr>
            <w:r>
              <w:rPr>
                <w:szCs w:val="24"/>
              </w:rPr>
              <w:t>(0.191)</w:t>
            </w:r>
          </w:p>
        </w:tc>
      </w:tr>
      <w:tr w:rsidR="008F5736" w14:paraId="4DF124C7" w14:textId="77777777" w:rsidTr="00A51927">
        <w:trPr>
          <w:jc w:val="center"/>
        </w:trPr>
        <w:tc>
          <w:tcPr>
            <w:tcW w:w="0" w:type="auto"/>
            <w:tcBorders>
              <w:top w:val="nil"/>
              <w:left w:val="nil"/>
              <w:bottom w:val="nil"/>
              <w:right w:val="nil"/>
            </w:tcBorders>
          </w:tcPr>
          <w:p w14:paraId="069C56A0" w14:textId="77777777" w:rsidR="008F5736" w:rsidRDefault="008F5736" w:rsidP="00231BED">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36B3E562" w14:textId="77777777" w:rsidR="008F5736" w:rsidRDefault="008F5736" w:rsidP="00231BED">
            <w:pPr>
              <w:widowControl w:val="0"/>
              <w:autoSpaceDE w:val="0"/>
              <w:autoSpaceDN w:val="0"/>
              <w:adjustRightInd w:val="0"/>
              <w:rPr>
                <w:szCs w:val="24"/>
              </w:rPr>
            </w:pPr>
            <w:r>
              <w:rPr>
                <w:szCs w:val="24"/>
              </w:rPr>
              <w:t>-3.016***</w:t>
            </w:r>
          </w:p>
        </w:tc>
        <w:tc>
          <w:tcPr>
            <w:tcW w:w="0" w:type="auto"/>
            <w:tcBorders>
              <w:top w:val="nil"/>
              <w:left w:val="nil"/>
              <w:bottom w:val="nil"/>
              <w:right w:val="nil"/>
            </w:tcBorders>
          </w:tcPr>
          <w:p w14:paraId="2E73AF5A" w14:textId="77777777" w:rsidR="008F5736" w:rsidRDefault="008F5736" w:rsidP="00231BED">
            <w:pPr>
              <w:widowControl w:val="0"/>
              <w:autoSpaceDE w:val="0"/>
              <w:autoSpaceDN w:val="0"/>
              <w:adjustRightInd w:val="0"/>
              <w:rPr>
                <w:szCs w:val="24"/>
              </w:rPr>
            </w:pPr>
            <w:r>
              <w:rPr>
                <w:szCs w:val="24"/>
              </w:rPr>
              <w:t>-1.811***</w:t>
            </w:r>
          </w:p>
        </w:tc>
        <w:tc>
          <w:tcPr>
            <w:tcW w:w="0" w:type="auto"/>
            <w:tcBorders>
              <w:top w:val="nil"/>
              <w:left w:val="nil"/>
              <w:bottom w:val="nil"/>
              <w:right w:val="nil"/>
            </w:tcBorders>
          </w:tcPr>
          <w:p w14:paraId="271AE5DD" w14:textId="77777777" w:rsidR="008F5736" w:rsidRDefault="008F5736" w:rsidP="00231BED">
            <w:pPr>
              <w:widowControl w:val="0"/>
              <w:autoSpaceDE w:val="0"/>
              <w:autoSpaceDN w:val="0"/>
              <w:adjustRightInd w:val="0"/>
              <w:rPr>
                <w:szCs w:val="24"/>
              </w:rPr>
            </w:pPr>
            <w:r>
              <w:rPr>
                <w:szCs w:val="24"/>
              </w:rPr>
              <w:t>-1.535***</w:t>
            </w:r>
          </w:p>
        </w:tc>
      </w:tr>
      <w:tr w:rsidR="008F5736" w14:paraId="4C675F0E" w14:textId="77777777" w:rsidTr="00A51927">
        <w:trPr>
          <w:jc w:val="center"/>
        </w:trPr>
        <w:tc>
          <w:tcPr>
            <w:tcW w:w="0" w:type="auto"/>
            <w:tcBorders>
              <w:top w:val="nil"/>
              <w:left w:val="nil"/>
              <w:bottom w:val="nil"/>
              <w:right w:val="nil"/>
            </w:tcBorders>
          </w:tcPr>
          <w:p w14:paraId="371CC9CC" w14:textId="77777777" w:rsidR="008F5736" w:rsidRDefault="008F5736" w:rsidP="00231BED">
            <w:pPr>
              <w:widowControl w:val="0"/>
              <w:autoSpaceDE w:val="0"/>
              <w:autoSpaceDN w:val="0"/>
              <w:adjustRightInd w:val="0"/>
              <w:rPr>
                <w:szCs w:val="24"/>
              </w:rPr>
            </w:pPr>
          </w:p>
        </w:tc>
        <w:tc>
          <w:tcPr>
            <w:tcW w:w="0" w:type="auto"/>
            <w:tcBorders>
              <w:top w:val="nil"/>
              <w:left w:val="nil"/>
              <w:bottom w:val="nil"/>
              <w:right w:val="nil"/>
            </w:tcBorders>
          </w:tcPr>
          <w:p w14:paraId="66767957" w14:textId="77777777" w:rsidR="008F5736" w:rsidRDefault="008F5736" w:rsidP="00231BED">
            <w:pPr>
              <w:widowControl w:val="0"/>
              <w:autoSpaceDE w:val="0"/>
              <w:autoSpaceDN w:val="0"/>
              <w:adjustRightInd w:val="0"/>
              <w:rPr>
                <w:szCs w:val="24"/>
              </w:rPr>
            </w:pPr>
            <w:r>
              <w:rPr>
                <w:szCs w:val="24"/>
              </w:rPr>
              <w:t>(0.463)</w:t>
            </w:r>
          </w:p>
        </w:tc>
        <w:tc>
          <w:tcPr>
            <w:tcW w:w="0" w:type="auto"/>
            <w:tcBorders>
              <w:top w:val="nil"/>
              <w:left w:val="nil"/>
              <w:bottom w:val="nil"/>
              <w:right w:val="nil"/>
            </w:tcBorders>
          </w:tcPr>
          <w:p w14:paraId="6A19DD76" w14:textId="77777777" w:rsidR="008F5736" w:rsidRDefault="008F5736" w:rsidP="00231BED">
            <w:pPr>
              <w:widowControl w:val="0"/>
              <w:autoSpaceDE w:val="0"/>
              <w:autoSpaceDN w:val="0"/>
              <w:adjustRightInd w:val="0"/>
              <w:rPr>
                <w:szCs w:val="24"/>
              </w:rPr>
            </w:pPr>
            <w:r>
              <w:rPr>
                <w:szCs w:val="24"/>
              </w:rPr>
              <w:t>(0.301)</w:t>
            </w:r>
          </w:p>
        </w:tc>
        <w:tc>
          <w:tcPr>
            <w:tcW w:w="0" w:type="auto"/>
            <w:tcBorders>
              <w:top w:val="nil"/>
              <w:left w:val="nil"/>
              <w:bottom w:val="nil"/>
              <w:right w:val="nil"/>
            </w:tcBorders>
          </w:tcPr>
          <w:p w14:paraId="7D51F66B" w14:textId="77777777" w:rsidR="008F5736" w:rsidRDefault="008F5736" w:rsidP="00231BED">
            <w:pPr>
              <w:widowControl w:val="0"/>
              <w:autoSpaceDE w:val="0"/>
              <w:autoSpaceDN w:val="0"/>
              <w:adjustRightInd w:val="0"/>
              <w:rPr>
                <w:szCs w:val="24"/>
              </w:rPr>
            </w:pPr>
            <w:r>
              <w:rPr>
                <w:szCs w:val="24"/>
              </w:rPr>
              <w:t>(0.275)</w:t>
            </w:r>
          </w:p>
        </w:tc>
      </w:tr>
      <w:tr w:rsidR="008F5736" w14:paraId="27F45E9B" w14:textId="77777777" w:rsidTr="00A51927">
        <w:trPr>
          <w:jc w:val="center"/>
        </w:trPr>
        <w:tc>
          <w:tcPr>
            <w:tcW w:w="0" w:type="auto"/>
            <w:tcBorders>
              <w:top w:val="nil"/>
              <w:left w:val="nil"/>
              <w:bottom w:val="nil"/>
              <w:right w:val="nil"/>
            </w:tcBorders>
          </w:tcPr>
          <w:p w14:paraId="34B6836A" w14:textId="77777777" w:rsidR="008F5736" w:rsidRDefault="00A51927" w:rsidP="00231BED">
            <w:pPr>
              <w:widowControl w:val="0"/>
              <w:autoSpaceDE w:val="0"/>
              <w:autoSpaceDN w:val="0"/>
              <w:adjustRightInd w:val="0"/>
              <w:rPr>
                <w:szCs w:val="24"/>
              </w:rPr>
            </w:pPr>
            <w:r>
              <w:rPr>
                <w:szCs w:val="24"/>
              </w:rPr>
              <w:t>SEs</w:t>
            </w:r>
          </w:p>
        </w:tc>
        <w:tc>
          <w:tcPr>
            <w:tcW w:w="0" w:type="auto"/>
            <w:tcBorders>
              <w:top w:val="nil"/>
              <w:left w:val="nil"/>
              <w:bottom w:val="nil"/>
              <w:right w:val="nil"/>
            </w:tcBorders>
          </w:tcPr>
          <w:p w14:paraId="58DC3F7D" w14:textId="77777777" w:rsidR="008F5736" w:rsidRDefault="00A51927" w:rsidP="00231BED">
            <w:pPr>
              <w:widowControl w:val="0"/>
              <w:autoSpaceDE w:val="0"/>
              <w:autoSpaceDN w:val="0"/>
              <w:adjustRightInd w:val="0"/>
              <w:rPr>
                <w:szCs w:val="24"/>
              </w:rPr>
            </w:pPr>
            <w:r>
              <w:rPr>
                <w:szCs w:val="24"/>
              </w:rPr>
              <w:t>Robust</w:t>
            </w:r>
          </w:p>
        </w:tc>
        <w:tc>
          <w:tcPr>
            <w:tcW w:w="0" w:type="auto"/>
            <w:tcBorders>
              <w:top w:val="nil"/>
              <w:left w:val="nil"/>
              <w:bottom w:val="nil"/>
              <w:right w:val="nil"/>
            </w:tcBorders>
          </w:tcPr>
          <w:p w14:paraId="147C9147" w14:textId="77777777" w:rsidR="008F5736" w:rsidRDefault="00A51927" w:rsidP="00231BED">
            <w:pPr>
              <w:widowControl w:val="0"/>
              <w:autoSpaceDE w:val="0"/>
              <w:autoSpaceDN w:val="0"/>
              <w:adjustRightInd w:val="0"/>
              <w:rPr>
                <w:szCs w:val="24"/>
              </w:rPr>
            </w:pPr>
            <w:r>
              <w:rPr>
                <w:szCs w:val="24"/>
              </w:rPr>
              <w:t>Robust</w:t>
            </w:r>
          </w:p>
        </w:tc>
        <w:tc>
          <w:tcPr>
            <w:tcW w:w="0" w:type="auto"/>
            <w:tcBorders>
              <w:top w:val="nil"/>
              <w:left w:val="nil"/>
              <w:bottom w:val="nil"/>
              <w:right w:val="nil"/>
            </w:tcBorders>
          </w:tcPr>
          <w:p w14:paraId="09DE15BB" w14:textId="77777777" w:rsidR="008F5736" w:rsidRDefault="00A51927" w:rsidP="00231BED">
            <w:pPr>
              <w:widowControl w:val="0"/>
              <w:autoSpaceDE w:val="0"/>
              <w:autoSpaceDN w:val="0"/>
              <w:adjustRightInd w:val="0"/>
              <w:rPr>
                <w:szCs w:val="24"/>
              </w:rPr>
            </w:pPr>
            <w:r>
              <w:rPr>
                <w:szCs w:val="24"/>
              </w:rPr>
              <w:t>Robust</w:t>
            </w:r>
          </w:p>
        </w:tc>
      </w:tr>
      <w:tr w:rsidR="00E8124E" w14:paraId="10D7BA36" w14:textId="77777777" w:rsidTr="00A51927">
        <w:trPr>
          <w:jc w:val="center"/>
        </w:trPr>
        <w:tc>
          <w:tcPr>
            <w:tcW w:w="0" w:type="auto"/>
            <w:tcBorders>
              <w:top w:val="nil"/>
              <w:left w:val="nil"/>
              <w:bottom w:val="nil"/>
              <w:right w:val="nil"/>
            </w:tcBorders>
          </w:tcPr>
          <w:p w14:paraId="7A222615" w14:textId="1651B388" w:rsidR="00E8124E" w:rsidRDefault="00E8124E" w:rsidP="00231BED">
            <w:pPr>
              <w:widowControl w:val="0"/>
              <w:autoSpaceDE w:val="0"/>
              <w:autoSpaceDN w:val="0"/>
              <w:adjustRightInd w:val="0"/>
              <w:rPr>
                <w:szCs w:val="24"/>
              </w:rPr>
            </w:pPr>
            <w:r>
              <w:rPr>
                <w:szCs w:val="24"/>
              </w:rPr>
              <w:t>Regression</w:t>
            </w:r>
          </w:p>
        </w:tc>
        <w:tc>
          <w:tcPr>
            <w:tcW w:w="0" w:type="auto"/>
            <w:tcBorders>
              <w:top w:val="nil"/>
              <w:left w:val="nil"/>
              <w:bottom w:val="nil"/>
              <w:right w:val="nil"/>
            </w:tcBorders>
          </w:tcPr>
          <w:p w14:paraId="0B1BF51C" w14:textId="1CD315B2" w:rsidR="00E8124E" w:rsidRDefault="004B57AE" w:rsidP="00231BED">
            <w:pPr>
              <w:widowControl w:val="0"/>
              <w:autoSpaceDE w:val="0"/>
              <w:autoSpaceDN w:val="0"/>
              <w:adjustRightInd w:val="0"/>
              <w:rPr>
                <w:szCs w:val="24"/>
              </w:rPr>
            </w:pPr>
            <w:r>
              <w:rPr>
                <w:szCs w:val="24"/>
              </w:rPr>
              <w:t>Logit</w:t>
            </w:r>
          </w:p>
        </w:tc>
        <w:tc>
          <w:tcPr>
            <w:tcW w:w="0" w:type="auto"/>
            <w:tcBorders>
              <w:top w:val="nil"/>
              <w:left w:val="nil"/>
              <w:bottom w:val="nil"/>
              <w:right w:val="nil"/>
            </w:tcBorders>
          </w:tcPr>
          <w:p w14:paraId="4A96E1DA" w14:textId="358AD122" w:rsidR="00E8124E" w:rsidRDefault="004B57AE" w:rsidP="00231BED">
            <w:pPr>
              <w:widowControl w:val="0"/>
              <w:autoSpaceDE w:val="0"/>
              <w:autoSpaceDN w:val="0"/>
              <w:adjustRightInd w:val="0"/>
              <w:rPr>
                <w:szCs w:val="24"/>
              </w:rPr>
            </w:pPr>
            <w:r>
              <w:rPr>
                <w:szCs w:val="24"/>
              </w:rPr>
              <w:t>Logit</w:t>
            </w:r>
          </w:p>
        </w:tc>
        <w:tc>
          <w:tcPr>
            <w:tcW w:w="0" w:type="auto"/>
            <w:tcBorders>
              <w:top w:val="nil"/>
              <w:left w:val="nil"/>
              <w:bottom w:val="nil"/>
              <w:right w:val="nil"/>
            </w:tcBorders>
          </w:tcPr>
          <w:p w14:paraId="19634842" w14:textId="2704F1EC" w:rsidR="00E8124E" w:rsidRDefault="004B57AE" w:rsidP="00231BED">
            <w:pPr>
              <w:widowControl w:val="0"/>
              <w:autoSpaceDE w:val="0"/>
              <w:autoSpaceDN w:val="0"/>
              <w:adjustRightInd w:val="0"/>
              <w:rPr>
                <w:szCs w:val="24"/>
              </w:rPr>
            </w:pPr>
            <w:r>
              <w:rPr>
                <w:szCs w:val="24"/>
              </w:rPr>
              <w:t>Logit</w:t>
            </w:r>
          </w:p>
        </w:tc>
      </w:tr>
      <w:tr w:rsidR="008F5736" w14:paraId="3FB566F9" w14:textId="77777777" w:rsidTr="00A51927">
        <w:trPr>
          <w:jc w:val="center"/>
        </w:trPr>
        <w:tc>
          <w:tcPr>
            <w:tcW w:w="0" w:type="auto"/>
            <w:tcBorders>
              <w:top w:val="nil"/>
              <w:left w:val="nil"/>
              <w:bottom w:val="nil"/>
              <w:right w:val="nil"/>
            </w:tcBorders>
          </w:tcPr>
          <w:p w14:paraId="64DE3892" w14:textId="77777777" w:rsidR="008F5736" w:rsidRDefault="008F5736" w:rsidP="00231BED">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3C2D3831" w14:textId="77777777" w:rsidR="008F5736" w:rsidRDefault="008F5736" w:rsidP="00231BED">
            <w:pPr>
              <w:widowControl w:val="0"/>
              <w:autoSpaceDE w:val="0"/>
              <w:autoSpaceDN w:val="0"/>
              <w:adjustRightInd w:val="0"/>
              <w:rPr>
                <w:szCs w:val="24"/>
              </w:rPr>
            </w:pPr>
            <w:r>
              <w:rPr>
                <w:szCs w:val="24"/>
              </w:rPr>
              <w:t>1,008</w:t>
            </w:r>
          </w:p>
        </w:tc>
        <w:tc>
          <w:tcPr>
            <w:tcW w:w="0" w:type="auto"/>
            <w:tcBorders>
              <w:top w:val="nil"/>
              <w:left w:val="nil"/>
              <w:bottom w:val="nil"/>
              <w:right w:val="nil"/>
            </w:tcBorders>
          </w:tcPr>
          <w:p w14:paraId="2DD19302" w14:textId="77777777" w:rsidR="008F5736" w:rsidRDefault="008F5736" w:rsidP="00231BED">
            <w:pPr>
              <w:widowControl w:val="0"/>
              <w:autoSpaceDE w:val="0"/>
              <w:autoSpaceDN w:val="0"/>
              <w:adjustRightInd w:val="0"/>
              <w:rPr>
                <w:szCs w:val="24"/>
              </w:rPr>
            </w:pPr>
            <w:r>
              <w:rPr>
                <w:szCs w:val="24"/>
              </w:rPr>
              <w:t>1,008</w:t>
            </w:r>
          </w:p>
        </w:tc>
        <w:tc>
          <w:tcPr>
            <w:tcW w:w="0" w:type="auto"/>
            <w:tcBorders>
              <w:top w:val="nil"/>
              <w:left w:val="nil"/>
              <w:bottom w:val="nil"/>
              <w:right w:val="nil"/>
            </w:tcBorders>
          </w:tcPr>
          <w:p w14:paraId="5C017A15" w14:textId="77777777" w:rsidR="008F5736" w:rsidRDefault="008F5736" w:rsidP="00231BED">
            <w:pPr>
              <w:widowControl w:val="0"/>
              <w:autoSpaceDE w:val="0"/>
              <w:autoSpaceDN w:val="0"/>
              <w:adjustRightInd w:val="0"/>
              <w:rPr>
                <w:szCs w:val="24"/>
              </w:rPr>
            </w:pPr>
            <w:r>
              <w:rPr>
                <w:szCs w:val="24"/>
              </w:rPr>
              <w:t>1,008</w:t>
            </w:r>
          </w:p>
        </w:tc>
      </w:tr>
      <w:tr w:rsidR="008F5736" w14:paraId="0244631F" w14:textId="77777777" w:rsidTr="00A51927">
        <w:tblPrEx>
          <w:tblBorders>
            <w:bottom w:val="single" w:sz="6" w:space="0" w:color="auto"/>
          </w:tblBorders>
        </w:tblPrEx>
        <w:trPr>
          <w:jc w:val="center"/>
        </w:trPr>
        <w:tc>
          <w:tcPr>
            <w:tcW w:w="0" w:type="auto"/>
            <w:tcBorders>
              <w:top w:val="nil"/>
              <w:left w:val="nil"/>
              <w:bottom w:val="single" w:sz="6" w:space="0" w:color="auto"/>
              <w:right w:val="nil"/>
            </w:tcBorders>
          </w:tcPr>
          <w:p w14:paraId="2D3C3527" w14:textId="77777777" w:rsidR="008F5736" w:rsidRDefault="008F5736" w:rsidP="00231BED">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79CFD2B6" w14:textId="77777777" w:rsidR="008F5736" w:rsidRDefault="008F5736" w:rsidP="00231BED">
            <w:pPr>
              <w:widowControl w:val="0"/>
              <w:autoSpaceDE w:val="0"/>
              <w:autoSpaceDN w:val="0"/>
              <w:adjustRightInd w:val="0"/>
              <w:rPr>
                <w:szCs w:val="24"/>
              </w:rPr>
            </w:pPr>
            <w:r>
              <w:rPr>
                <w:szCs w:val="24"/>
              </w:rPr>
              <w:t>0.0377</w:t>
            </w:r>
          </w:p>
        </w:tc>
        <w:tc>
          <w:tcPr>
            <w:tcW w:w="0" w:type="auto"/>
            <w:tcBorders>
              <w:top w:val="nil"/>
              <w:left w:val="nil"/>
              <w:bottom w:val="single" w:sz="6" w:space="0" w:color="auto"/>
              <w:right w:val="nil"/>
            </w:tcBorders>
          </w:tcPr>
          <w:p w14:paraId="34D37D24" w14:textId="77777777" w:rsidR="008F5736" w:rsidRDefault="008F5736" w:rsidP="00231BED">
            <w:pPr>
              <w:widowControl w:val="0"/>
              <w:autoSpaceDE w:val="0"/>
              <w:autoSpaceDN w:val="0"/>
              <w:adjustRightInd w:val="0"/>
              <w:rPr>
                <w:szCs w:val="24"/>
              </w:rPr>
            </w:pPr>
            <w:r>
              <w:rPr>
                <w:szCs w:val="24"/>
              </w:rPr>
              <w:t>0.00684</w:t>
            </w:r>
          </w:p>
        </w:tc>
        <w:tc>
          <w:tcPr>
            <w:tcW w:w="0" w:type="auto"/>
            <w:tcBorders>
              <w:top w:val="nil"/>
              <w:left w:val="nil"/>
              <w:bottom w:val="single" w:sz="6" w:space="0" w:color="auto"/>
              <w:right w:val="nil"/>
            </w:tcBorders>
          </w:tcPr>
          <w:p w14:paraId="30748CA5" w14:textId="77777777" w:rsidR="008F5736" w:rsidRDefault="008F5736" w:rsidP="00231BED">
            <w:pPr>
              <w:widowControl w:val="0"/>
              <w:autoSpaceDE w:val="0"/>
              <w:autoSpaceDN w:val="0"/>
              <w:adjustRightInd w:val="0"/>
              <w:rPr>
                <w:szCs w:val="24"/>
              </w:rPr>
            </w:pPr>
            <w:r>
              <w:rPr>
                <w:szCs w:val="24"/>
              </w:rPr>
              <w:t>0.00878</w:t>
            </w:r>
          </w:p>
        </w:tc>
      </w:tr>
    </w:tbl>
    <w:p w14:paraId="149B5330" w14:textId="77777777" w:rsidR="008F5736" w:rsidRDefault="008F5736" w:rsidP="008F5736">
      <w:pPr>
        <w:widowControl w:val="0"/>
        <w:autoSpaceDE w:val="0"/>
        <w:autoSpaceDN w:val="0"/>
        <w:adjustRightInd w:val="0"/>
        <w:rPr>
          <w:szCs w:val="24"/>
        </w:rPr>
      </w:pPr>
      <w:r>
        <w:rPr>
          <w:szCs w:val="24"/>
        </w:rPr>
        <w:t>Robust standard errors in parentheses</w:t>
      </w:r>
    </w:p>
    <w:p w14:paraId="25D31163" w14:textId="77777777" w:rsidR="008F5736" w:rsidRDefault="008F5736" w:rsidP="008F5736">
      <w:pPr>
        <w:widowControl w:val="0"/>
        <w:autoSpaceDE w:val="0"/>
        <w:autoSpaceDN w:val="0"/>
        <w:adjustRightInd w:val="0"/>
        <w:rPr>
          <w:szCs w:val="24"/>
        </w:rPr>
      </w:pPr>
      <w:r>
        <w:rPr>
          <w:szCs w:val="24"/>
        </w:rPr>
        <w:t>*** p&lt;0.01, ** p&lt;0.05, * p&lt;0.1</w:t>
      </w:r>
    </w:p>
    <w:p w14:paraId="2D4ECF3E" w14:textId="77777777" w:rsidR="008F5736" w:rsidRDefault="008F5736" w:rsidP="002D6F8F">
      <w:pPr>
        <w:jc w:val="both"/>
      </w:pPr>
    </w:p>
    <w:p w14:paraId="79952F29" w14:textId="46FE09C8" w:rsidR="008F5736" w:rsidRDefault="008F5736" w:rsidP="002D6F8F">
      <w:pPr>
        <w:jc w:val="both"/>
      </w:pPr>
    </w:p>
    <w:p w14:paraId="1ACA1EFE" w14:textId="31EE7560" w:rsidR="00A83759" w:rsidRDefault="00A83759" w:rsidP="002D6F8F">
      <w:pPr>
        <w:jc w:val="both"/>
      </w:pPr>
    </w:p>
    <w:p w14:paraId="2419C210" w14:textId="6A765C46" w:rsidR="00A83759" w:rsidRDefault="00A83759" w:rsidP="002D6F8F">
      <w:pPr>
        <w:jc w:val="both"/>
      </w:pPr>
    </w:p>
    <w:p w14:paraId="59BEC8F6" w14:textId="77777777" w:rsidR="00A83759" w:rsidRDefault="00A83759" w:rsidP="002D6F8F">
      <w:pPr>
        <w:jc w:val="both"/>
      </w:pPr>
    </w:p>
    <w:p w14:paraId="6B3F3985" w14:textId="77777777" w:rsidR="008F5736" w:rsidRDefault="008F5736" w:rsidP="002D6F8F">
      <w:pPr>
        <w:jc w:val="both"/>
      </w:pPr>
    </w:p>
    <w:p w14:paraId="738E8672" w14:textId="77777777" w:rsidR="007B2157" w:rsidRDefault="007B2157" w:rsidP="002D6F8F">
      <w:pPr>
        <w:jc w:val="both"/>
      </w:pPr>
    </w:p>
    <w:p w14:paraId="3DC8A93E" w14:textId="77777777" w:rsidR="007B2157" w:rsidRDefault="007B2157" w:rsidP="002D6F8F">
      <w:pPr>
        <w:jc w:val="both"/>
      </w:pPr>
    </w:p>
    <w:p w14:paraId="561183AB" w14:textId="77777777" w:rsidR="007B2157" w:rsidRDefault="007B2157" w:rsidP="002D6F8F">
      <w:pPr>
        <w:jc w:val="both"/>
      </w:pPr>
    </w:p>
    <w:p w14:paraId="78F51048" w14:textId="77777777" w:rsidR="007B2157" w:rsidRDefault="007B2157" w:rsidP="002D6F8F">
      <w:pPr>
        <w:jc w:val="both"/>
      </w:pPr>
    </w:p>
    <w:p w14:paraId="6C7EA033" w14:textId="77777777" w:rsidR="007B2157" w:rsidRDefault="007B2157" w:rsidP="002D6F8F">
      <w:pPr>
        <w:jc w:val="both"/>
      </w:pPr>
    </w:p>
    <w:p w14:paraId="50D4C315" w14:textId="77777777" w:rsidR="007B2157" w:rsidRDefault="007B2157" w:rsidP="002D6F8F">
      <w:pPr>
        <w:jc w:val="both"/>
      </w:pPr>
    </w:p>
    <w:p w14:paraId="0D4CCE87" w14:textId="77777777" w:rsidR="007B2157" w:rsidRDefault="007B2157" w:rsidP="002D6F8F">
      <w:pPr>
        <w:jc w:val="both"/>
      </w:pPr>
    </w:p>
    <w:p w14:paraId="569BD8F9" w14:textId="77777777" w:rsidR="007B2157" w:rsidRDefault="007B2157" w:rsidP="002D6F8F">
      <w:pPr>
        <w:jc w:val="both"/>
      </w:pPr>
    </w:p>
    <w:p w14:paraId="33DFB0AF" w14:textId="77777777" w:rsidR="007B2157" w:rsidRDefault="007B2157" w:rsidP="002D6F8F">
      <w:pPr>
        <w:jc w:val="both"/>
      </w:pPr>
    </w:p>
    <w:p w14:paraId="2789F674" w14:textId="77777777" w:rsidR="007B2157" w:rsidRDefault="007B2157" w:rsidP="002D6F8F">
      <w:pPr>
        <w:jc w:val="both"/>
      </w:pPr>
    </w:p>
    <w:p w14:paraId="72C0818D" w14:textId="77777777" w:rsidR="007B2157" w:rsidRDefault="007B2157" w:rsidP="002D6F8F">
      <w:pPr>
        <w:jc w:val="both"/>
      </w:pPr>
    </w:p>
    <w:p w14:paraId="7C55E997" w14:textId="4BA50174" w:rsidR="002D6F8F" w:rsidRDefault="002D6F8F" w:rsidP="002D6F8F">
      <w:pPr>
        <w:jc w:val="both"/>
      </w:pPr>
      <w:r>
        <w:lastRenderedPageBreak/>
        <w:t>We also examine CDC</w:t>
      </w:r>
      <w:r w:rsidR="00012659">
        <w:t>-</w:t>
      </w:r>
      <w:r>
        <w:t xml:space="preserve">reported percent increases in </w:t>
      </w:r>
      <w:r w:rsidR="00012659">
        <w:rPr>
          <w:szCs w:val="24"/>
        </w:rPr>
        <w:t>COVID</w:t>
      </w:r>
      <w:r w:rsidR="00B45EE6">
        <w:t>-</w:t>
      </w:r>
      <w:r>
        <w:t xml:space="preserve">19 cases and deaths at the </w:t>
      </w:r>
      <w:r w:rsidR="004B57AE">
        <w:t>state level</w:t>
      </w:r>
      <w:r>
        <w:t xml:space="preserve"> </w:t>
      </w:r>
      <w:r w:rsidR="005A3929">
        <w:t xml:space="preserve">for </w:t>
      </w:r>
      <w:r>
        <w:t>the first day of our pre</w:t>
      </w:r>
      <w:r w:rsidR="00012659">
        <w:t>-</w:t>
      </w:r>
      <w:r>
        <w:t xml:space="preserve"> and post-survey data collection</w:t>
      </w:r>
      <w:r w:rsidR="005A3929">
        <w:t xml:space="preserve"> periods</w:t>
      </w:r>
      <w:r>
        <w:t xml:space="preserve"> (Oct</w:t>
      </w:r>
      <w:r w:rsidR="00B45EE6">
        <w:t>ober</w:t>
      </w:r>
      <w:r>
        <w:t xml:space="preserve"> 27</w:t>
      </w:r>
      <w:r w:rsidR="00B45EE6">
        <w:t>, 2020</w:t>
      </w:r>
      <w:r>
        <w:t xml:space="preserve"> and Nov</w:t>
      </w:r>
      <w:r w:rsidR="00B45EE6">
        <w:t>ember</w:t>
      </w:r>
      <w:r>
        <w:t xml:space="preserve"> 10</w:t>
      </w:r>
      <w:r w:rsidR="00B45EE6">
        <w:t>, 2020,</w:t>
      </w:r>
      <w:r w:rsidR="000B23F0">
        <w:t xml:space="preserve"> respectively</w:t>
      </w:r>
      <w:r>
        <w:t xml:space="preserve">). </w:t>
      </w:r>
      <w:bookmarkStart w:id="39" w:name="_Hlk135908180"/>
      <w:bookmarkStart w:id="40" w:name="_Hlk135906014"/>
      <w:r w:rsidR="000B23F0">
        <w:t xml:space="preserve">The average percent increase in cases by state in October was </w:t>
      </w:r>
      <w:r w:rsidR="00EB3955">
        <w:t>91.4</w:t>
      </w:r>
      <w:r w:rsidR="000B23F0">
        <w:t>% (SD = 1</w:t>
      </w:r>
      <w:r w:rsidR="00EB3955">
        <w:t>45.0</w:t>
      </w:r>
      <w:r w:rsidR="000B23F0">
        <w:t>)</w:t>
      </w:r>
      <w:r w:rsidR="005A3929">
        <w:t>,</w:t>
      </w:r>
      <w:r w:rsidR="000B23F0">
        <w:t xml:space="preserve"> r</w:t>
      </w:r>
      <w:r w:rsidR="005A3929">
        <w:t>ising</w:t>
      </w:r>
      <w:r w:rsidR="000B23F0">
        <w:t xml:space="preserve"> to </w:t>
      </w:r>
      <w:r w:rsidR="00EB3955">
        <w:t>172.9</w:t>
      </w:r>
      <w:r w:rsidR="000B23F0">
        <w:t>% (SD=</w:t>
      </w:r>
      <w:r w:rsidR="00EB3955">
        <w:t>383</w:t>
      </w:r>
      <w:r w:rsidR="000B23F0">
        <w:t>) in November. The average percent</w:t>
      </w:r>
      <w:r w:rsidR="00F35997">
        <w:t>age</w:t>
      </w:r>
      <w:r w:rsidR="000B23F0">
        <w:t xml:space="preserve"> increase in deaths by state in October was </w:t>
      </w:r>
      <w:r w:rsidR="00510578">
        <w:t>1.</w:t>
      </w:r>
      <w:r w:rsidR="00EB3955">
        <w:t>5</w:t>
      </w:r>
      <w:r w:rsidR="00510578">
        <w:t>% (SD = 3.</w:t>
      </w:r>
      <w:r w:rsidR="00EB3955">
        <w:t>72</w:t>
      </w:r>
      <w:r w:rsidR="00510578">
        <w:t xml:space="preserve">) and </w:t>
      </w:r>
      <w:r w:rsidR="00EB3955">
        <w:t>1.6</w:t>
      </w:r>
      <w:r w:rsidR="00510578">
        <w:t>% (SD =</w:t>
      </w:r>
      <w:r w:rsidR="00EB3955">
        <w:t>4.98</w:t>
      </w:r>
      <w:r w:rsidR="00510578">
        <w:t>) in November</w:t>
      </w:r>
      <w:bookmarkEnd w:id="39"/>
      <w:r w:rsidR="00510578">
        <w:t>.</w:t>
      </w:r>
      <w:r w:rsidR="00A635A8">
        <w:t xml:space="preserve"> </w:t>
      </w:r>
      <w:bookmarkEnd w:id="40"/>
      <w:r w:rsidR="00510578">
        <w:t>These averages are illustrated in the figure below with 95% confidence intervals.</w:t>
      </w:r>
    </w:p>
    <w:p w14:paraId="06EF3368" w14:textId="77777777" w:rsidR="00510578" w:rsidRDefault="00510578" w:rsidP="002D6F8F">
      <w:pPr>
        <w:jc w:val="both"/>
      </w:pPr>
    </w:p>
    <w:p w14:paraId="2193BF7A" w14:textId="77620370" w:rsidR="00510578" w:rsidRDefault="00C774B4" w:rsidP="00510578">
      <w:r w:rsidRPr="00C774B4">
        <w:rPr>
          <w:noProof/>
        </w:rPr>
        <w:drawing>
          <wp:inline distT="0" distB="0" distL="0" distR="0" wp14:anchorId="091BA1E9" wp14:editId="7FC6596F">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463AF78" w14:textId="0DD484FC" w:rsidR="007B2157" w:rsidRDefault="007B2157" w:rsidP="002D6F8F"/>
    <w:p w14:paraId="2CFE78F6" w14:textId="004EA2F6" w:rsidR="00A83759" w:rsidRDefault="00A83759" w:rsidP="002D6F8F"/>
    <w:p w14:paraId="63CE5509" w14:textId="77777777" w:rsidR="00A83759" w:rsidRDefault="00A83759" w:rsidP="002D6F8F"/>
    <w:p w14:paraId="0F4F6FEE" w14:textId="77777777" w:rsidR="007B2157" w:rsidRDefault="007B2157" w:rsidP="002D6F8F"/>
    <w:p w14:paraId="7585BA86" w14:textId="77777777" w:rsidR="005A1680" w:rsidRDefault="005A1680" w:rsidP="002D6F8F"/>
    <w:p w14:paraId="2651A84F" w14:textId="77777777" w:rsidR="005A1680" w:rsidRDefault="005A1680" w:rsidP="002D6F8F"/>
    <w:p w14:paraId="25B29B78" w14:textId="77777777" w:rsidR="005A1680" w:rsidRDefault="005A1680" w:rsidP="002D6F8F"/>
    <w:p w14:paraId="500309FC" w14:textId="77777777" w:rsidR="005A1680" w:rsidRDefault="005A1680" w:rsidP="002D6F8F"/>
    <w:p w14:paraId="1FA2D5A6" w14:textId="77777777" w:rsidR="005A1680" w:rsidRDefault="005A1680" w:rsidP="002D6F8F"/>
    <w:p w14:paraId="44EB179F" w14:textId="77777777" w:rsidR="005A1680" w:rsidRDefault="005A1680" w:rsidP="002D6F8F"/>
    <w:p w14:paraId="09F61232" w14:textId="77777777" w:rsidR="005A1680" w:rsidRDefault="005A1680" w:rsidP="002D6F8F"/>
    <w:p w14:paraId="4024BD10" w14:textId="77777777" w:rsidR="005A1680" w:rsidRDefault="005A1680" w:rsidP="002D6F8F"/>
    <w:p w14:paraId="5C75F1CB" w14:textId="77777777" w:rsidR="005A1680" w:rsidRDefault="005A1680" w:rsidP="002D6F8F"/>
    <w:p w14:paraId="33C9D090" w14:textId="77777777" w:rsidR="005A1680" w:rsidRDefault="005A1680" w:rsidP="002D6F8F"/>
    <w:p w14:paraId="6052F9A7" w14:textId="28A9E54D" w:rsidR="005A1680" w:rsidRDefault="005A1680" w:rsidP="002D6F8F"/>
    <w:p w14:paraId="18CE8168" w14:textId="77777777" w:rsidR="00C774B4" w:rsidRDefault="00C774B4" w:rsidP="002D6F8F"/>
    <w:p w14:paraId="6A407799" w14:textId="77777777" w:rsidR="005A1680" w:rsidRDefault="005A1680" w:rsidP="002D6F8F"/>
    <w:p w14:paraId="4639130E" w14:textId="77777777" w:rsidR="00A51927" w:rsidRDefault="00A51927" w:rsidP="002D6F8F"/>
    <w:p w14:paraId="169CDE33" w14:textId="5453A9E7" w:rsidR="00A51927" w:rsidRDefault="00A51927" w:rsidP="00A51927">
      <w:pPr>
        <w:jc w:val="both"/>
      </w:pPr>
      <w:r>
        <w:lastRenderedPageBreak/>
        <w:t xml:space="preserve">Despite </w:t>
      </w:r>
      <w:r w:rsidR="00F35997">
        <w:t xml:space="preserve">the </w:t>
      </w:r>
      <w:r>
        <w:t xml:space="preserve">increase in </w:t>
      </w:r>
      <w:r w:rsidR="00012659">
        <w:rPr>
          <w:szCs w:val="24"/>
        </w:rPr>
        <w:t>COVID</w:t>
      </w:r>
      <w:r w:rsidR="00B45EE6">
        <w:t>-</w:t>
      </w:r>
      <w:r>
        <w:t xml:space="preserve">19 cases and </w:t>
      </w:r>
      <w:r w:rsidR="00C774B4">
        <w:t xml:space="preserve">stable </w:t>
      </w:r>
      <w:r>
        <w:t>death</w:t>
      </w:r>
      <w:r w:rsidR="00C774B4">
        <w:t xml:space="preserve"> rates</w:t>
      </w:r>
      <w:r>
        <w:t xml:space="preserve">, there is no </w:t>
      </w:r>
      <w:r w:rsidR="00012659">
        <w:t xml:space="preserve">significant </w:t>
      </w:r>
      <w:r>
        <w:t xml:space="preserve">moderating effect of individual </w:t>
      </w:r>
      <w:r w:rsidR="00012659">
        <w:rPr>
          <w:szCs w:val="24"/>
        </w:rPr>
        <w:t xml:space="preserve">COVID </w:t>
      </w:r>
      <w:r>
        <w:t xml:space="preserve">exposure or changes in macro-level exposure at the state level on partisan satisfaction with democracy, as evidenced </w:t>
      </w:r>
      <w:r w:rsidR="00012659">
        <w:t xml:space="preserve">in </w:t>
      </w:r>
      <w:r>
        <w:t>the regression model</w:t>
      </w:r>
      <w:r w:rsidR="001D6667">
        <w:t xml:space="preserve"> below</w:t>
      </w:r>
      <w:r>
        <w:t xml:space="preserve">. Variance inflation factor post-estimation tests indicate that multi-collinearity among multiple </w:t>
      </w:r>
      <w:r w:rsidR="00012659">
        <w:rPr>
          <w:szCs w:val="24"/>
        </w:rPr>
        <w:t>COVID</w:t>
      </w:r>
      <w:r>
        <w:t xml:space="preserve"> metrics is not a concern for estimating the model.</w:t>
      </w:r>
    </w:p>
    <w:p w14:paraId="59D7D281" w14:textId="0E2B7856" w:rsidR="00C774B4" w:rsidRDefault="00C774B4" w:rsidP="00C774B4"/>
    <w:p w14:paraId="34B42C8C" w14:textId="575BC5C7" w:rsidR="00C774B4" w:rsidRDefault="00C774B4" w:rsidP="00C774B4">
      <w:bookmarkStart w:id="41" w:name="_Hlk135912960"/>
      <w:r>
        <w:t>Covid Effects on Satisfaction with Democracy (OLS Regression)</w:t>
      </w:r>
    </w:p>
    <w:bookmarkEnd w:id="41"/>
    <w:p w14:paraId="2A6034BA" w14:textId="77777777" w:rsidR="007B2157" w:rsidRDefault="007B2157" w:rsidP="002D6F8F"/>
    <w:tbl>
      <w:tblPr>
        <w:tblW w:w="0" w:type="auto"/>
        <w:jc w:val="center"/>
        <w:tblLayout w:type="fixed"/>
        <w:tblCellMar>
          <w:left w:w="75" w:type="dxa"/>
          <w:right w:w="75" w:type="dxa"/>
        </w:tblCellMar>
        <w:tblLook w:val="0000" w:firstRow="0" w:lastRow="0" w:firstColumn="0" w:lastColumn="0" w:noHBand="0" w:noVBand="0"/>
      </w:tblPr>
      <w:tblGrid>
        <w:gridCol w:w="3243"/>
        <w:gridCol w:w="1584"/>
      </w:tblGrid>
      <w:tr w:rsidR="00420DB0" w14:paraId="6776A714" w14:textId="77777777" w:rsidTr="00124063">
        <w:trPr>
          <w:jc w:val="center"/>
        </w:trPr>
        <w:tc>
          <w:tcPr>
            <w:tcW w:w="3243" w:type="dxa"/>
            <w:tcBorders>
              <w:top w:val="single" w:sz="6" w:space="0" w:color="auto"/>
              <w:left w:val="nil"/>
              <w:bottom w:val="nil"/>
              <w:right w:val="nil"/>
            </w:tcBorders>
          </w:tcPr>
          <w:p w14:paraId="47D380C9" w14:textId="77777777" w:rsidR="00420DB0" w:rsidRDefault="00420DB0" w:rsidP="00124063">
            <w:pPr>
              <w:widowControl w:val="0"/>
              <w:autoSpaceDE w:val="0"/>
              <w:autoSpaceDN w:val="0"/>
              <w:adjustRightInd w:val="0"/>
              <w:rPr>
                <w:szCs w:val="24"/>
              </w:rPr>
            </w:pPr>
          </w:p>
        </w:tc>
        <w:tc>
          <w:tcPr>
            <w:tcW w:w="1584" w:type="dxa"/>
            <w:tcBorders>
              <w:top w:val="single" w:sz="6" w:space="0" w:color="auto"/>
              <w:left w:val="nil"/>
              <w:bottom w:val="nil"/>
              <w:right w:val="nil"/>
            </w:tcBorders>
          </w:tcPr>
          <w:p w14:paraId="18008839" w14:textId="77777777" w:rsidR="00420DB0" w:rsidRDefault="00420DB0" w:rsidP="00124063">
            <w:pPr>
              <w:widowControl w:val="0"/>
              <w:autoSpaceDE w:val="0"/>
              <w:autoSpaceDN w:val="0"/>
              <w:adjustRightInd w:val="0"/>
              <w:rPr>
                <w:szCs w:val="24"/>
              </w:rPr>
            </w:pPr>
            <w:r>
              <w:rPr>
                <w:szCs w:val="24"/>
              </w:rPr>
              <w:t>(1)</w:t>
            </w:r>
          </w:p>
        </w:tc>
      </w:tr>
      <w:tr w:rsidR="00420DB0" w14:paraId="69F8FC7F" w14:textId="77777777" w:rsidTr="00124063">
        <w:trPr>
          <w:jc w:val="center"/>
        </w:trPr>
        <w:tc>
          <w:tcPr>
            <w:tcW w:w="3243" w:type="dxa"/>
            <w:tcBorders>
              <w:top w:val="nil"/>
              <w:left w:val="nil"/>
              <w:bottom w:val="single" w:sz="6" w:space="0" w:color="auto"/>
              <w:right w:val="nil"/>
            </w:tcBorders>
          </w:tcPr>
          <w:p w14:paraId="4DF4A932" w14:textId="77777777" w:rsidR="00420DB0" w:rsidRDefault="00420DB0" w:rsidP="00124063">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3E0BB177" w14:textId="77777777" w:rsidR="00420DB0" w:rsidRDefault="00A51927" w:rsidP="00124063">
            <w:pPr>
              <w:widowControl w:val="0"/>
              <w:autoSpaceDE w:val="0"/>
              <w:autoSpaceDN w:val="0"/>
              <w:adjustRightInd w:val="0"/>
              <w:rPr>
                <w:szCs w:val="24"/>
              </w:rPr>
            </w:pPr>
            <w:r>
              <w:rPr>
                <w:szCs w:val="24"/>
              </w:rPr>
              <w:t>Satisfaction with</w:t>
            </w:r>
          </w:p>
          <w:p w14:paraId="61A3F4F3" w14:textId="77777777" w:rsidR="00A51927" w:rsidRDefault="00A51927" w:rsidP="00124063">
            <w:pPr>
              <w:widowControl w:val="0"/>
              <w:autoSpaceDE w:val="0"/>
              <w:autoSpaceDN w:val="0"/>
              <w:adjustRightInd w:val="0"/>
              <w:rPr>
                <w:szCs w:val="24"/>
              </w:rPr>
            </w:pPr>
            <w:r>
              <w:rPr>
                <w:szCs w:val="24"/>
              </w:rPr>
              <w:t>Democracy</w:t>
            </w:r>
          </w:p>
        </w:tc>
      </w:tr>
      <w:tr w:rsidR="00420DB0" w14:paraId="17306B57" w14:textId="77777777" w:rsidTr="00124063">
        <w:trPr>
          <w:jc w:val="center"/>
        </w:trPr>
        <w:tc>
          <w:tcPr>
            <w:tcW w:w="3243" w:type="dxa"/>
            <w:tcBorders>
              <w:top w:val="nil"/>
              <w:left w:val="nil"/>
              <w:bottom w:val="nil"/>
              <w:right w:val="nil"/>
            </w:tcBorders>
          </w:tcPr>
          <w:p w14:paraId="0FFB7566" w14:textId="77777777" w:rsidR="00420DB0" w:rsidRDefault="00420DB0" w:rsidP="00124063">
            <w:pPr>
              <w:widowControl w:val="0"/>
              <w:autoSpaceDE w:val="0"/>
              <w:autoSpaceDN w:val="0"/>
              <w:adjustRightInd w:val="0"/>
              <w:rPr>
                <w:szCs w:val="24"/>
              </w:rPr>
            </w:pPr>
          </w:p>
        </w:tc>
        <w:tc>
          <w:tcPr>
            <w:tcW w:w="1584" w:type="dxa"/>
            <w:tcBorders>
              <w:top w:val="nil"/>
              <w:left w:val="nil"/>
              <w:bottom w:val="nil"/>
              <w:right w:val="nil"/>
            </w:tcBorders>
          </w:tcPr>
          <w:p w14:paraId="3CD374B0" w14:textId="77777777" w:rsidR="00420DB0" w:rsidRDefault="00420DB0" w:rsidP="00124063">
            <w:pPr>
              <w:widowControl w:val="0"/>
              <w:autoSpaceDE w:val="0"/>
              <w:autoSpaceDN w:val="0"/>
              <w:adjustRightInd w:val="0"/>
              <w:rPr>
                <w:szCs w:val="24"/>
              </w:rPr>
            </w:pPr>
          </w:p>
        </w:tc>
      </w:tr>
      <w:tr w:rsidR="00943E6F" w14:paraId="075C3D31" w14:textId="77777777" w:rsidTr="00124063">
        <w:trPr>
          <w:jc w:val="center"/>
        </w:trPr>
        <w:tc>
          <w:tcPr>
            <w:tcW w:w="3243" w:type="dxa"/>
            <w:tcBorders>
              <w:top w:val="nil"/>
              <w:left w:val="nil"/>
              <w:bottom w:val="nil"/>
              <w:right w:val="nil"/>
            </w:tcBorders>
          </w:tcPr>
          <w:p w14:paraId="3792B58F" w14:textId="77777777" w:rsidR="00943E6F" w:rsidRDefault="00943E6F" w:rsidP="00943E6F">
            <w:pPr>
              <w:widowControl w:val="0"/>
              <w:autoSpaceDE w:val="0"/>
              <w:autoSpaceDN w:val="0"/>
              <w:adjustRightInd w:val="0"/>
              <w:rPr>
                <w:szCs w:val="24"/>
              </w:rPr>
            </w:pPr>
            <w:r>
              <w:rPr>
                <w:szCs w:val="24"/>
              </w:rPr>
              <w:t>Post-election x Rep</w:t>
            </w:r>
          </w:p>
        </w:tc>
        <w:tc>
          <w:tcPr>
            <w:tcW w:w="1584" w:type="dxa"/>
            <w:tcBorders>
              <w:top w:val="nil"/>
              <w:left w:val="nil"/>
              <w:bottom w:val="nil"/>
              <w:right w:val="nil"/>
            </w:tcBorders>
          </w:tcPr>
          <w:p w14:paraId="124BF755" w14:textId="77777777" w:rsidR="00943E6F" w:rsidRDefault="00943E6F" w:rsidP="00943E6F">
            <w:pPr>
              <w:widowControl w:val="0"/>
              <w:autoSpaceDE w:val="0"/>
              <w:autoSpaceDN w:val="0"/>
              <w:adjustRightInd w:val="0"/>
              <w:rPr>
                <w:szCs w:val="24"/>
              </w:rPr>
            </w:pPr>
            <w:r>
              <w:rPr>
                <w:szCs w:val="24"/>
              </w:rPr>
              <w:t>-0.238**</w:t>
            </w:r>
          </w:p>
        </w:tc>
      </w:tr>
      <w:tr w:rsidR="00943E6F" w14:paraId="0DCCBCB7" w14:textId="77777777" w:rsidTr="00124063">
        <w:trPr>
          <w:jc w:val="center"/>
        </w:trPr>
        <w:tc>
          <w:tcPr>
            <w:tcW w:w="3243" w:type="dxa"/>
            <w:tcBorders>
              <w:top w:val="nil"/>
              <w:left w:val="nil"/>
              <w:bottom w:val="nil"/>
              <w:right w:val="nil"/>
            </w:tcBorders>
          </w:tcPr>
          <w:p w14:paraId="78A434F3"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4E90384D" w14:textId="77777777" w:rsidR="00943E6F" w:rsidRDefault="00943E6F" w:rsidP="00943E6F">
            <w:pPr>
              <w:widowControl w:val="0"/>
              <w:autoSpaceDE w:val="0"/>
              <w:autoSpaceDN w:val="0"/>
              <w:adjustRightInd w:val="0"/>
              <w:rPr>
                <w:szCs w:val="24"/>
              </w:rPr>
            </w:pPr>
            <w:r>
              <w:rPr>
                <w:szCs w:val="24"/>
              </w:rPr>
              <w:t>(0.0971)</w:t>
            </w:r>
          </w:p>
        </w:tc>
      </w:tr>
      <w:tr w:rsidR="00943E6F" w14:paraId="41EB2919" w14:textId="77777777" w:rsidTr="00124063">
        <w:trPr>
          <w:jc w:val="center"/>
        </w:trPr>
        <w:tc>
          <w:tcPr>
            <w:tcW w:w="3243" w:type="dxa"/>
            <w:tcBorders>
              <w:top w:val="nil"/>
              <w:left w:val="nil"/>
              <w:bottom w:val="nil"/>
              <w:right w:val="nil"/>
            </w:tcBorders>
          </w:tcPr>
          <w:p w14:paraId="02706AB0" w14:textId="77777777" w:rsidR="00943E6F" w:rsidRDefault="00943E6F" w:rsidP="00943E6F">
            <w:pPr>
              <w:widowControl w:val="0"/>
              <w:autoSpaceDE w:val="0"/>
              <w:autoSpaceDN w:val="0"/>
              <w:adjustRightInd w:val="0"/>
              <w:rPr>
                <w:szCs w:val="24"/>
              </w:rPr>
            </w:pPr>
            <w:r>
              <w:rPr>
                <w:szCs w:val="24"/>
              </w:rPr>
              <w:t>Post-election x Dem</w:t>
            </w:r>
          </w:p>
        </w:tc>
        <w:tc>
          <w:tcPr>
            <w:tcW w:w="1584" w:type="dxa"/>
            <w:tcBorders>
              <w:top w:val="nil"/>
              <w:left w:val="nil"/>
              <w:bottom w:val="nil"/>
              <w:right w:val="nil"/>
            </w:tcBorders>
          </w:tcPr>
          <w:p w14:paraId="2DB989E0" w14:textId="77777777" w:rsidR="00943E6F" w:rsidRDefault="00943E6F" w:rsidP="00943E6F">
            <w:pPr>
              <w:widowControl w:val="0"/>
              <w:autoSpaceDE w:val="0"/>
              <w:autoSpaceDN w:val="0"/>
              <w:adjustRightInd w:val="0"/>
              <w:rPr>
                <w:szCs w:val="24"/>
              </w:rPr>
            </w:pPr>
            <w:r>
              <w:rPr>
                <w:szCs w:val="24"/>
              </w:rPr>
              <w:t>0.239***</w:t>
            </w:r>
          </w:p>
        </w:tc>
      </w:tr>
      <w:tr w:rsidR="00943E6F" w14:paraId="33E45DEC" w14:textId="77777777" w:rsidTr="00124063">
        <w:trPr>
          <w:jc w:val="center"/>
        </w:trPr>
        <w:tc>
          <w:tcPr>
            <w:tcW w:w="3243" w:type="dxa"/>
            <w:tcBorders>
              <w:top w:val="nil"/>
              <w:left w:val="nil"/>
              <w:bottom w:val="nil"/>
              <w:right w:val="nil"/>
            </w:tcBorders>
          </w:tcPr>
          <w:p w14:paraId="759482F0"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5D702FBD" w14:textId="77777777" w:rsidR="00943E6F" w:rsidRDefault="00943E6F" w:rsidP="00943E6F">
            <w:pPr>
              <w:widowControl w:val="0"/>
              <w:autoSpaceDE w:val="0"/>
              <w:autoSpaceDN w:val="0"/>
              <w:adjustRightInd w:val="0"/>
              <w:rPr>
                <w:szCs w:val="24"/>
              </w:rPr>
            </w:pPr>
            <w:r>
              <w:rPr>
                <w:szCs w:val="24"/>
              </w:rPr>
              <w:t>(0.0883)</w:t>
            </w:r>
          </w:p>
        </w:tc>
      </w:tr>
      <w:tr w:rsidR="00943E6F" w14:paraId="3CC5AB6C" w14:textId="77777777" w:rsidTr="00124063">
        <w:trPr>
          <w:jc w:val="center"/>
        </w:trPr>
        <w:tc>
          <w:tcPr>
            <w:tcW w:w="3243" w:type="dxa"/>
            <w:tcBorders>
              <w:top w:val="nil"/>
              <w:left w:val="nil"/>
              <w:bottom w:val="nil"/>
              <w:right w:val="nil"/>
            </w:tcBorders>
          </w:tcPr>
          <w:p w14:paraId="5AF3EEAA" w14:textId="07596295" w:rsidR="00943E6F" w:rsidRDefault="00943E6F" w:rsidP="00943E6F">
            <w:pPr>
              <w:widowControl w:val="0"/>
              <w:autoSpaceDE w:val="0"/>
              <w:autoSpaceDN w:val="0"/>
              <w:adjustRightInd w:val="0"/>
              <w:rPr>
                <w:szCs w:val="24"/>
              </w:rPr>
            </w:pPr>
            <w:r>
              <w:rPr>
                <w:szCs w:val="24"/>
              </w:rPr>
              <w:t xml:space="preserve">Post-election </w:t>
            </w:r>
            <w:r w:rsidR="00441533">
              <w:rPr>
                <w:szCs w:val="24"/>
              </w:rPr>
              <w:t>(</w:t>
            </w:r>
            <w:r>
              <w:rPr>
                <w:szCs w:val="24"/>
              </w:rPr>
              <w:t>Ind</w:t>
            </w:r>
            <w:r w:rsidR="00441533">
              <w:rPr>
                <w:szCs w:val="24"/>
              </w:rPr>
              <w:t>)</w:t>
            </w:r>
          </w:p>
        </w:tc>
        <w:tc>
          <w:tcPr>
            <w:tcW w:w="1584" w:type="dxa"/>
            <w:tcBorders>
              <w:top w:val="nil"/>
              <w:left w:val="nil"/>
              <w:bottom w:val="nil"/>
              <w:right w:val="nil"/>
            </w:tcBorders>
          </w:tcPr>
          <w:p w14:paraId="5B17D7FB" w14:textId="77777777" w:rsidR="00943E6F" w:rsidRDefault="00943E6F" w:rsidP="00943E6F">
            <w:pPr>
              <w:widowControl w:val="0"/>
              <w:autoSpaceDE w:val="0"/>
              <w:autoSpaceDN w:val="0"/>
              <w:adjustRightInd w:val="0"/>
              <w:rPr>
                <w:szCs w:val="24"/>
              </w:rPr>
            </w:pPr>
            <w:r>
              <w:rPr>
                <w:szCs w:val="24"/>
              </w:rPr>
              <w:t>0.000355</w:t>
            </w:r>
          </w:p>
        </w:tc>
      </w:tr>
      <w:tr w:rsidR="00943E6F" w14:paraId="611DFA74" w14:textId="77777777" w:rsidTr="00124063">
        <w:trPr>
          <w:jc w:val="center"/>
        </w:trPr>
        <w:tc>
          <w:tcPr>
            <w:tcW w:w="3243" w:type="dxa"/>
            <w:tcBorders>
              <w:top w:val="nil"/>
              <w:left w:val="nil"/>
              <w:bottom w:val="nil"/>
              <w:right w:val="nil"/>
            </w:tcBorders>
          </w:tcPr>
          <w:p w14:paraId="064E3604"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017ADA86" w14:textId="77777777" w:rsidR="00943E6F" w:rsidRDefault="00943E6F" w:rsidP="00943E6F">
            <w:pPr>
              <w:widowControl w:val="0"/>
              <w:autoSpaceDE w:val="0"/>
              <w:autoSpaceDN w:val="0"/>
              <w:adjustRightInd w:val="0"/>
              <w:rPr>
                <w:szCs w:val="24"/>
              </w:rPr>
            </w:pPr>
            <w:r>
              <w:rPr>
                <w:szCs w:val="24"/>
              </w:rPr>
              <w:t>(0.0685)</w:t>
            </w:r>
          </w:p>
        </w:tc>
      </w:tr>
      <w:tr w:rsidR="00943E6F" w14:paraId="45136B68" w14:textId="77777777" w:rsidTr="00124063">
        <w:trPr>
          <w:jc w:val="center"/>
        </w:trPr>
        <w:tc>
          <w:tcPr>
            <w:tcW w:w="3243" w:type="dxa"/>
            <w:tcBorders>
              <w:top w:val="nil"/>
              <w:left w:val="nil"/>
              <w:bottom w:val="nil"/>
              <w:right w:val="nil"/>
            </w:tcBorders>
          </w:tcPr>
          <w:p w14:paraId="561E21B0" w14:textId="64477888" w:rsidR="00943E6F" w:rsidRDefault="00943E6F" w:rsidP="00943E6F">
            <w:pPr>
              <w:widowControl w:val="0"/>
              <w:autoSpaceDE w:val="0"/>
              <w:autoSpaceDN w:val="0"/>
              <w:adjustRightInd w:val="0"/>
              <w:rPr>
                <w:szCs w:val="24"/>
              </w:rPr>
            </w:pPr>
            <w:r>
              <w:rPr>
                <w:szCs w:val="24"/>
              </w:rPr>
              <w:t xml:space="preserve">Contracted </w:t>
            </w:r>
            <w:r w:rsidR="00F01A5A">
              <w:rPr>
                <w:szCs w:val="24"/>
              </w:rPr>
              <w:t>COVID</w:t>
            </w:r>
            <w:r w:rsidR="00B45EE6">
              <w:rPr>
                <w:szCs w:val="24"/>
              </w:rPr>
              <w:t>-</w:t>
            </w:r>
            <w:r>
              <w:rPr>
                <w:szCs w:val="24"/>
              </w:rPr>
              <w:t>19</w:t>
            </w:r>
          </w:p>
        </w:tc>
        <w:tc>
          <w:tcPr>
            <w:tcW w:w="1584" w:type="dxa"/>
            <w:tcBorders>
              <w:top w:val="nil"/>
              <w:left w:val="nil"/>
              <w:bottom w:val="nil"/>
              <w:right w:val="nil"/>
            </w:tcBorders>
          </w:tcPr>
          <w:p w14:paraId="5CFF314E" w14:textId="77777777" w:rsidR="00943E6F" w:rsidRDefault="00943E6F" w:rsidP="00943E6F">
            <w:pPr>
              <w:widowControl w:val="0"/>
              <w:autoSpaceDE w:val="0"/>
              <w:autoSpaceDN w:val="0"/>
              <w:adjustRightInd w:val="0"/>
              <w:rPr>
                <w:szCs w:val="24"/>
              </w:rPr>
            </w:pPr>
            <w:r>
              <w:rPr>
                <w:szCs w:val="24"/>
              </w:rPr>
              <w:t>-0.0855</w:t>
            </w:r>
          </w:p>
        </w:tc>
      </w:tr>
      <w:tr w:rsidR="00943E6F" w14:paraId="3C3CAE3A" w14:textId="77777777" w:rsidTr="00124063">
        <w:trPr>
          <w:jc w:val="center"/>
        </w:trPr>
        <w:tc>
          <w:tcPr>
            <w:tcW w:w="3243" w:type="dxa"/>
            <w:tcBorders>
              <w:top w:val="nil"/>
              <w:left w:val="nil"/>
              <w:bottom w:val="nil"/>
              <w:right w:val="nil"/>
            </w:tcBorders>
          </w:tcPr>
          <w:p w14:paraId="150C481B"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1336E6B0" w14:textId="77777777" w:rsidR="00943E6F" w:rsidRDefault="00943E6F" w:rsidP="00943E6F">
            <w:pPr>
              <w:widowControl w:val="0"/>
              <w:autoSpaceDE w:val="0"/>
              <w:autoSpaceDN w:val="0"/>
              <w:adjustRightInd w:val="0"/>
              <w:rPr>
                <w:szCs w:val="24"/>
              </w:rPr>
            </w:pPr>
            <w:r>
              <w:rPr>
                <w:szCs w:val="24"/>
              </w:rPr>
              <w:t>(0.184)</w:t>
            </w:r>
          </w:p>
        </w:tc>
      </w:tr>
      <w:tr w:rsidR="00943E6F" w14:paraId="17CEC559" w14:textId="77777777" w:rsidTr="00124063">
        <w:trPr>
          <w:jc w:val="center"/>
        </w:trPr>
        <w:tc>
          <w:tcPr>
            <w:tcW w:w="3243" w:type="dxa"/>
            <w:tcBorders>
              <w:top w:val="nil"/>
              <w:left w:val="nil"/>
              <w:bottom w:val="nil"/>
              <w:right w:val="nil"/>
            </w:tcBorders>
          </w:tcPr>
          <w:p w14:paraId="7EF4BB10" w14:textId="6DF5FA2B" w:rsidR="00943E6F" w:rsidRDefault="00943E6F" w:rsidP="00943E6F">
            <w:pPr>
              <w:widowControl w:val="0"/>
              <w:autoSpaceDE w:val="0"/>
              <w:autoSpaceDN w:val="0"/>
              <w:adjustRightInd w:val="0"/>
              <w:rPr>
                <w:szCs w:val="24"/>
              </w:rPr>
            </w:pPr>
            <w:r>
              <w:rPr>
                <w:szCs w:val="24"/>
              </w:rPr>
              <w:t xml:space="preserve">Family member </w:t>
            </w:r>
            <w:r w:rsidR="00F01A5A">
              <w:rPr>
                <w:szCs w:val="24"/>
              </w:rPr>
              <w:t>COVID</w:t>
            </w:r>
            <w:r w:rsidR="00B45EE6">
              <w:rPr>
                <w:szCs w:val="24"/>
              </w:rPr>
              <w:t>-</w:t>
            </w:r>
            <w:r>
              <w:rPr>
                <w:szCs w:val="24"/>
              </w:rPr>
              <w:t>19</w:t>
            </w:r>
          </w:p>
        </w:tc>
        <w:tc>
          <w:tcPr>
            <w:tcW w:w="1584" w:type="dxa"/>
            <w:tcBorders>
              <w:top w:val="nil"/>
              <w:left w:val="nil"/>
              <w:bottom w:val="nil"/>
              <w:right w:val="nil"/>
            </w:tcBorders>
          </w:tcPr>
          <w:p w14:paraId="0DB94668" w14:textId="77777777" w:rsidR="00943E6F" w:rsidRDefault="00943E6F" w:rsidP="00943E6F">
            <w:pPr>
              <w:widowControl w:val="0"/>
              <w:autoSpaceDE w:val="0"/>
              <w:autoSpaceDN w:val="0"/>
              <w:adjustRightInd w:val="0"/>
              <w:rPr>
                <w:szCs w:val="24"/>
              </w:rPr>
            </w:pPr>
            <w:r>
              <w:rPr>
                <w:szCs w:val="24"/>
              </w:rPr>
              <w:t>-0.159</w:t>
            </w:r>
          </w:p>
        </w:tc>
      </w:tr>
      <w:tr w:rsidR="00943E6F" w14:paraId="5BD34615" w14:textId="77777777" w:rsidTr="00124063">
        <w:trPr>
          <w:jc w:val="center"/>
        </w:trPr>
        <w:tc>
          <w:tcPr>
            <w:tcW w:w="3243" w:type="dxa"/>
            <w:tcBorders>
              <w:top w:val="nil"/>
              <w:left w:val="nil"/>
              <w:bottom w:val="nil"/>
              <w:right w:val="nil"/>
            </w:tcBorders>
          </w:tcPr>
          <w:p w14:paraId="72759855"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2461ED24" w14:textId="77777777" w:rsidR="00943E6F" w:rsidRDefault="00943E6F" w:rsidP="00943E6F">
            <w:pPr>
              <w:widowControl w:val="0"/>
              <w:autoSpaceDE w:val="0"/>
              <w:autoSpaceDN w:val="0"/>
              <w:adjustRightInd w:val="0"/>
              <w:rPr>
                <w:szCs w:val="24"/>
              </w:rPr>
            </w:pPr>
            <w:r>
              <w:rPr>
                <w:szCs w:val="24"/>
              </w:rPr>
              <w:t>(0.114)</w:t>
            </w:r>
          </w:p>
        </w:tc>
      </w:tr>
      <w:tr w:rsidR="00943E6F" w14:paraId="27BBFAEF" w14:textId="77777777" w:rsidTr="00124063">
        <w:trPr>
          <w:jc w:val="center"/>
        </w:trPr>
        <w:tc>
          <w:tcPr>
            <w:tcW w:w="3243" w:type="dxa"/>
            <w:tcBorders>
              <w:top w:val="nil"/>
              <w:left w:val="nil"/>
              <w:bottom w:val="nil"/>
              <w:right w:val="nil"/>
            </w:tcBorders>
          </w:tcPr>
          <w:p w14:paraId="533482D2" w14:textId="108B2555" w:rsidR="00943E6F" w:rsidRDefault="00943E6F" w:rsidP="00943E6F">
            <w:pPr>
              <w:widowControl w:val="0"/>
              <w:autoSpaceDE w:val="0"/>
              <w:autoSpaceDN w:val="0"/>
              <w:adjustRightInd w:val="0"/>
              <w:rPr>
                <w:szCs w:val="24"/>
              </w:rPr>
            </w:pPr>
            <w:r>
              <w:rPr>
                <w:szCs w:val="24"/>
              </w:rPr>
              <w:t xml:space="preserve">Know someone who died from </w:t>
            </w:r>
            <w:r w:rsidR="00F01A5A">
              <w:rPr>
                <w:szCs w:val="24"/>
              </w:rPr>
              <w:t>COVID</w:t>
            </w:r>
            <w:r w:rsidR="00B45EE6">
              <w:rPr>
                <w:szCs w:val="24"/>
              </w:rPr>
              <w:t>-</w:t>
            </w:r>
            <w:r>
              <w:rPr>
                <w:szCs w:val="24"/>
              </w:rPr>
              <w:t>19</w:t>
            </w:r>
          </w:p>
        </w:tc>
        <w:tc>
          <w:tcPr>
            <w:tcW w:w="1584" w:type="dxa"/>
            <w:tcBorders>
              <w:top w:val="nil"/>
              <w:left w:val="nil"/>
              <w:bottom w:val="nil"/>
              <w:right w:val="nil"/>
            </w:tcBorders>
          </w:tcPr>
          <w:p w14:paraId="208BA169" w14:textId="77777777" w:rsidR="00943E6F" w:rsidRDefault="00943E6F" w:rsidP="00943E6F">
            <w:pPr>
              <w:widowControl w:val="0"/>
              <w:autoSpaceDE w:val="0"/>
              <w:autoSpaceDN w:val="0"/>
              <w:adjustRightInd w:val="0"/>
              <w:rPr>
                <w:szCs w:val="24"/>
              </w:rPr>
            </w:pPr>
            <w:r>
              <w:rPr>
                <w:szCs w:val="24"/>
              </w:rPr>
              <w:t>-0.00705</w:t>
            </w:r>
          </w:p>
        </w:tc>
      </w:tr>
      <w:tr w:rsidR="00943E6F" w14:paraId="5EB1E96F" w14:textId="77777777" w:rsidTr="00124063">
        <w:trPr>
          <w:jc w:val="center"/>
        </w:trPr>
        <w:tc>
          <w:tcPr>
            <w:tcW w:w="3243" w:type="dxa"/>
            <w:tcBorders>
              <w:top w:val="nil"/>
              <w:left w:val="nil"/>
              <w:bottom w:val="nil"/>
              <w:right w:val="nil"/>
            </w:tcBorders>
          </w:tcPr>
          <w:p w14:paraId="719668BB"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323CB9D5" w14:textId="77777777" w:rsidR="00943E6F" w:rsidRDefault="00943E6F" w:rsidP="00943E6F">
            <w:pPr>
              <w:widowControl w:val="0"/>
              <w:autoSpaceDE w:val="0"/>
              <w:autoSpaceDN w:val="0"/>
              <w:adjustRightInd w:val="0"/>
              <w:rPr>
                <w:szCs w:val="24"/>
              </w:rPr>
            </w:pPr>
            <w:r>
              <w:rPr>
                <w:szCs w:val="24"/>
              </w:rPr>
              <w:t>(0.116)</w:t>
            </w:r>
          </w:p>
        </w:tc>
      </w:tr>
      <w:tr w:rsidR="00943E6F" w14:paraId="3484B146" w14:textId="77777777" w:rsidTr="00124063">
        <w:trPr>
          <w:jc w:val="center"/>
        </w:trPr>
        <w:tc>
          <w:tcPr>
            <w:tcW w:w="3243" w:type="dxa"/>
            <w:tcBorders>
              <w:top w:val="nil"/>
              <w:left w:val="nil"/>
              <w:bottom w:val="nil"/>
              <w:right w:val="nil"/>
            </w:tcBorders>
          </w:tcPr>
          <w:p w14:paraId="6A5524FB" w14:textId="77777777" w:rsidR="00943E6F" w:rsidRDefault="00943E6F" w:rsidP="00943E6F">
            <w:pPr>
              <w:widowControl w:val="0"/>
              <w:autoSpaceDE w:val="0"/>
              <w:autoSpaceDN w:val="0"/>
              <w:adjustRightInd w:val="0"/>
              <w:rPr>
                <w:szCs w:val="24"/>
              </w:rPr>
            </w:pPr>
            <w:r>
              <w:rPr>
                <w:szCs w:val="24"/>
              </w:rPr>
              <w:t>Percent increase in cases</w:t>
            </w:r>
          </w:p>
        </w:tc>
        <w:tc>
          <w:tcPr>
            <w:tcW w:w="1584" w:type="dxa"/>
            <w:tcBorders>
              <w:top w:val="nil"/>
              <w:left w:val="nil"/>
              <w:bottom w:val="nil"/>
              <w:right w:val="nil"/>
            </w:tcBorders>
          </w:tcPr>
          <w:p w14:paraId="5F78B355" w14:textId="77777777" w:rsidR="00943E6F" w:rsidRDefault="00943E6F" w:rsidP="00943E6F">
            <w:pPr>
              <w:widowControl w:val="0"/>
              <w:autoSpaceDE w:val="0"/>
              <w:autoSpaceDN w:val="0"/>
              <w:adjustRightInd w:val="0"/>
              <w:rPr>
                <w:szCs w:val="24"/>
              </w:rPr>
            </w:pPr>
            <w:r>
              <w:rPr>
                <w:szCs w:val="24"/>
              </w:rPr>
              <w:t>-5.91e-05</w:t>
            </w:r>
          </w:p>
        </w:tc>
      </w:tr>
      <w:tr w:rsidR="00943E6F" w14:paraId="7371D51D" w14:textId="77777777" w:rsidTr="00124063">
        <w:trPr>
          <w:jc w:val="center"/>
        </w:trPr>
        <w:tc>
          <w:tcPr>
            <w:tcW w:w="3243" w:type="dxa"/>
            <w:tcBorders>
              <w:top w:val="nil"/>
              <w:left w:val="nil"/>
              <w:bottom w:val="nil"/>
              <w:right w:val="nil"/>
            </w:tcBorders>
          </w:tcPr>
          <w:p w14:paraId="6191ABC3"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2C772FCF" w14:textId="77777777" w:rsidR="00943E6F" w:rsidRDefault="00943E6F" w:rsidP="00943E6F">
            <w:pPr>
              <w:widowControl w:val="0"/>
              <w:autoSpaceDE w:val="0"/>
              <w:autoSpaceDN w:val="0"/>
              <w:adjustRightInd w:val="0"/>
              <w:rPr>
                <w:szCs w:val="24"/>
              </w:rPr>
            </w:pPr>
            <w:r>
              <w:rPr>
                <w:szCs w:val="24"/>
              </w:rPr>
              <w:t>(9.26e-05)</w:t>
            </w:r>
          </w:p>
        </w:tc>
      </w:tr>
      <w:tr w:rsidR="00943E6F" w14:paraId="19ABD79B" w14:textId="77777777" w:rsidTr="00124063">
        <w:trPr>
          <w:jc w:val="center"/>
        </w:trPr>
        <w:tc>
          <w:tcPr>
            <w:tcW w:w="3243" w:type="dxa"/>
            <w:tcBorders>
              <w:top w:val="nil"/>
              <w:left w:val="nil"/>
              <w:bottom w:val="nil"/>
              <w:right w:val="nil"/>
            </w:tcBorders>
          </w:tcPr>
          <w:p w14:paraId="7109AD39" w14:textId="77777777" w:rsidR="00943E6F" w:rsidRDefault="00943E6F" w:rsidP="00943E6F">
            <w:pPr>
              <w:widowControl w:val="0"/>
              <w:autoSpaceDE w:val="0"/>
              <w:autoSpaceDN w:val="0"/>
              <w:adjustRightInd w:val="0"/>
              <w:rPr>
                <w:szCs w:val="24"/>
              </w:rPr>
            </w:pPr>
            <w:r>
              <w:rPr>
                <w:szCs w:val="24"/>
              </w:rPr>
              <w:t>Percent increase in deaths</w:t>
            </w:r>
          </w:p>
        </w:tc>
        <w:tc>
          <w:tcPr>
            <w:tcW w:w="1584" w:type="dxa"/>
            <w:tcBorders>
              <w:top w:val="nil"/>
              <w:left w:val="nil"/>
              <w:bottom w:val="nil"/>
              <w:right w:val="nil"/>
            </w:tcBorders>
          </w:tcPr>
          <w:p w14:paraId="1B474EEF" w14:textId="77777777" w:rsidR="00943E6F" w:rsidRDefault="00943E6F" w:rsidP="00943E6F">
            <w:pPr>
              <w:widowControl w:val="0"/>
              <w:autoSpaceDE w:val="0"/>
              <w:autoSpaceDN w:val="0"/>
              <w:adjustRightInd w:val="0"/>
              <w:rPr>
                <w:szCs w:val="24"/>
              </w:rPr>
            </w:pPr>
            <w:r>
              <w:rPr>
                <w:szCs w:val="24"/>
              </w:rPr>
              <w:t>0.000205</w:t>
            </w:r>
          </w:p>
        </w:tc>
      </w:tr>
      <w:tr w:rsidR="00943E6F" w14:paraId="2BD05FE2" w14:textId="77777777" w:rsidTr="00124063">
        <w:trPr>
          <w:jc w:val="center"/>
        </w:trPr>
        <w:tc>
          <w:tcPr>
            <w:tcW w:w="3243" w:type="dxa"/>
            <w:tcBorders>
              <w:top w:val="nil"/>
              <w:left w:val="nil"/>
              <w:bottom w:val="nil"/>
              <w:right w:val="nil"/>
            </w:tcBorders>
          </w:tcPr>
          <w:p w14:paraId="707B124C"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3C79E844" w14:textId="77777777" w:rsidR="00943E6F" w:rsidRDefault="00943E6F" w:rsidP="00943E6F">
            <w:pPr>
              <w:widowControl w:val="0"/>
              <w:autoSpaceDE w:val="0"/>
              <w:autoSpaceDN w:val="0"/>
              <w:adjustRightInd w:val="0"/>
              <w:rPr>
                <w:szCs w:val="24"/>
              </w:rPr>
            </w:pPr>
            <w:r>
              <w:rPr>
                <w:szCs w:val="24"/>
              </w:rPr>
              <w:t>(0.00693)</w:t>
            </w:r>
          </w:p>
        </w:tc>
      </w:tr>
      <w:tr w:rsidR="00943E6F" w14:paraId="495C347B" w14:textId="77777777" w:rsidTr="00124063">
        <w:trPr>
          <w:jc w:val="center"/>
        </w:trPr>
        <w:tc>
          <w:tcPr>
            <w:tcW w:w="3243" w:type="dxa"/>
            <w:tcBorders>
              <w:top w:val="nil"/>
              <w:left w:val="nil"/>
              <w:bottom w:val="nil"/>
              <w:right w:val="nil"/>
            </w:tcBorders>
          </w:tcPr>
          <w:p w14:paraId="73FB1925" w14:textId="77777777" w:rsidR="00943E6F" w:rsidRDefault="00943E6F" w:rsidP="00943E6F">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03009B8D" w14:textId="77777777" w:rsidR="00943E6F" w:rsidRDefault="00943E6F" w:rsidP="00943E6F">
            <w:pPr>
              <w:widowControl w:val="0"/>
              <w:autoSpaceDE w:val="0"/>
              <w:autoSpaceDN w:val="0"/>
              <w:adjustRightInd w:val="0"/>
              <w:rPr>
                <w:szCs w:val="24"/>
              </w:rPr>
            </w:pPr>
            <w:r>
              <w:rPr>
                <w:szCs w:val="24"/>
              </w:rPr>
              <w:t>2.609***</w:t>
            </w:r>
          </w:p>
        </w:tc>
      </w:tr>
      <w:tr w:rsidR="00943E6F" w14:paraId="779F6BCF" w14:textId="77777777" w:rsidTr="00124063">
        <w:trPr>
          <w:jc w:val="center"/>
        </w:trPr>
        <w:tc>
          <w:tcPr>
            <w:tcW w:w="3243" w:type="dxa"/>
            <w:tcBorders>
              <w:top w:val="nil"/>
              <w:left w:val="nil"/>
              <w:bottom w:val="nil"/>
              <w:right w:val="nil"/>
            </w:tcBorders>
          </w:tcPr>
          <w:p w14:paraId="71563EBB" w14:textId="77777777" w:rsidR="00943E6F" w:rsidRDefault="00943E6F" w:rsidP="00943E6F">
            <w:pPr>
              <w:widowControl w:val="0"/>
              <w:autoSpaceDE w:val="0"/>
              <w:autoSpaceDN w:val="0"/>
              <w:adjustRightInd w:val="0"/>
              <w:rPr>
                <w:szCs w:val="24"/>
              </w:rPr>
            </w:pPr>
          </w:p>
        </w:tc>
        <w:tc>
          <w:tcPr>
            <w:tcW w:w="1584" w:type="dxa"/>
            <w:tcBorders>
              <w:top w:val="nil"/>
              <w:left w:val="nil"/>
              <w:bottom w:val="nil"/>
              <w:right w:val="nil"/>
            </w:tcBorders>
          </w:tcPr>
          <w:p w14:paraId="14B179EE" w14:textId="77777777" w:rsidR="00943E6F" w:rsidRDefault="00943E6F" w:rsidP="00943E6F">
            <w:pPr>
              <w:widowControl w:val="0"/>
              <w:autoSpaceDE w:val="0"/>
              <w:autoSpaceDN w:val="0"/>
              <w:adjustRightInd w:val="0"/>
              <w:rPr>
                <w:szCs w:val="24"/>
              </w:rPr>
            </w:pPr>
            <w:r>
              <w:rPr>
                <w:szCs w:val="24"/>
              </w:rPr>
              <w:t>(0.0428)</w:t>
            </w:r>
          </w:p>
        </w:tc>
      </w:tr>
      <w:tr w:rsidR="00943E6F" w14:paraId="07E31D5A" w14:textId="77777777" w:rsidTr="00124063">
        <w:trPr>
          <w:jc w:val="center"/>
        </w:trPr>
        <w:tc>
          <w:tcPr>
            <w:tcW w:w="3243" w:type="dxa"/>
            <w:tcBorders>
              <w:top w:val="nil"/>
              <w:left w:val="nil"/>
              <w:bottom w:val="nil"/>
              <w:right w:val="nil"/>
            </w:tcBorders>
          </w:tcPr>
          <w:p w14:paraId="39F7E7ED" w14:textId="7A12D7CA" w:rsidR="00943E6F" w:rsidRDefault="00E8124E" w:rsidP="00943E6F">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76892F29" w14:textId="112A3305" w:rsidR="00943E6F" w:rsidRDefault="00E8124E" w:rsidP="00943E6F">
            <w:pPr>
              <w:widowControl w:val="0"/>
              <w:autoSpaceDE w:val="0"/>
              <w:autoSpaceDN w:val="0"/>
              <w:adjustRightInd w:val="0"/>
              <w:rPr>
                <w:szCs w:val="24"/>
              </w:rPr>
            </w:pPr>
            <w:r>
              <w:rPr>
                <w:szCs w:val="24"/>
              </w:rPr>
              <w:t>OLS</w:t>
            </w:r>
          </w:p>
        </w:tc>
      </w:tr>
      <w:tr w:rsidR="00943E6F" w14:paraId="2D2CD77C" w14:textId="77777777" w:rsidTr="00124063">
        <w:trPr>
          <w:jc w:val="center"/>
        </w:trPr>
        <w:tc>
          <w:tcPr>
            <w:tcW w:w="3243" w:type="dxa"/>
            <w:tcBorders>
              <w:top w:val="nil"/>
              <w:left w:val="nil"/>
              <w:bottom w:val="nil"/>
              <w:right w:val="nil"/>
            </w:tcBorders>
          </w:tcPr>
          <w:p w14:paraId="2EE9B713" w14:textId="77777777" w:rsidR="00943E6F" w:rsidRDefault="00943E6F" w:rsidP="00943E6F">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57212247" w14:textId="77777777" w:rsidR="00943E6F" w:rsidRDefault="00943E6F" w:rsidP="00943E6F">
            <w:pPr>
              <w:widowControl w:val="0"/>
              <w:autoSpaceDE w:val="0"/>
              <w:autoSpaceDN w:val="0"/>
              <w:adjustRightInd w:val="0"/>
              <w:rPr>
                <w:szCs w:val="24"/>
              </w:rPr>
            </w:pPr>
            <w:r>
              <w:rPr>
                <w:szCs w:val="24"/>
              </w:rPr>
              <w:t>1,006</w:t>
            </w:r>
          </w:p>
        </w:tc>
      </w:tr>
      <w:tr w:rsidR="00943E6F" w14:paraId="0C71615D" w14:textId="77777777" w:rsidTr="00124063">
        <w:trPr>
          <w:jc w:val="center"/>
        </w:trPr>
        <w:tc>
          <w:tcPr>
            <w:tcW w:w="3243" w:type="dxa"/>
            <w:tcBorders>
              <w:top w:val="nil"/>
              <w:left w:val="nil"/>
              <w:bottom w:val="nil"/>
              <w:right w:val="nil"/>
            </w:tcBorders>
          </w:tcPr>
          <w:p w14:paraId="2C5373C9" w14:textId="3BD2988A" w:rsidR="00943E6F" w:rsidRDefault="00943E6F" w:rsidP="00943E6F">
            <w:pPr>
              <w:widowControl w:val="0"/>
              <w:autoSpaceDE w:val="0"/>
              <w:autoSpaceDN w:val="0"/>
              <w:adjustRightInd w:val="0"/>
              <w:rPr>
                <w:szCs w:val="24"/>
              </w:rPr>
            </w:pPr>
            <w:r>
              <w:rPr>
                <w:szCs w:val="24"/>
              </w:rPr>
              <w:t xml:space="preserve">Number of </w:t>
            </w:r>
            <w:r w:rsidR="00C774B4">
              <w:rPr>
                <w:szCs w:val="24"/>
              </w:rPr>
              <w:t>FEs</w:t>
            </w:r>
          </w:p>
        </w:tc>
        <w:tc>
          <w:tcPr>
            <w:tcW w:w="1584" w:type="dxa"/>
            <w:tcBorders>
              <w:top w:val="nil"/>
              <w:left w:val="nil"/>
              <w:bottom w:val="nil"/>
              <w:right w:val="nil"/>
            </w:tcBorders>
          </w:tcPr>
          <w:p w14:paraId="188DA14A" w14:textId="77777777" w:rsidR="00943E6F" w:rsidRDefault="00943E6F" w:rsidP="00943E6F">
            <w:pPr>
              <w:widowControl w:val="0"/>
              <w:autoSpaceDE w:val="0"/>
              <w:autoSpaceDN w:val="0"/>
              <w:adjustRightInd w:val="0"/>
              <w:rPr>
                <w:szCs w:val="24"/>
              </w:rPr>
            </w:pPr>
            <w:r>
              <w:rPr>
                <w:szCs w:val="24"/>
              </w:rPr>
              <w:t>504</w:t>
            </w:r>
          </w:p>
        </w:tc>
      </w:tr>
      <w:tr w:rsidR="00943E6F" w14:paraId="2D6836C2" w14:textId="77777777" w:rsidTr="00124063">
        <w:trPr>
          <w:jc w:val="center"/>
        </w:trPr>
        <w:tc>
          <w:tcPr>
            <w:tcW w:w="3243" w:type="dxa"/>
            <w:tcBorders>
              <w:top w:val="nil"/>
              <w:left w:val="nil"/>
              <w:bottom w:val="nil"/>
              <w:right w:val="nil"/>
            </w:tcBorders>
          </w:tcPr>
          <w:p w14:paraId="74B0D937" w14:textId="77777777" w:rsidR="00943E6F" w:rsidRDefault="00943E6F" w:rsidP="00943E6F">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3F8A082B" w14:textId="77777777" w:rsidR="00943E6F" w:rsidRDefault="00943E6F" w:rsidP="00943E6F">
            <w:pPr>
              <w:widowControl w:val="0"/>
              <w:autoSpaceDE w:val="0"/>
              <w:autoSpaceDN w:val="0"/>
              <w:adjustRightInd w:val="0"/>
              <w:rPr>
                <w:szCs w:val="24"/>
              </w:rPr>
            </w:pPr>
            <w:r>
              <w:rPr>
                <w:szCs w:val="24"/>
              </w:rPr>
              <w:t>0.062</w:t>
            </w:r>
          </w:p>
        </w:tc>
      </w:tr>
      <w:tr w:rsidR="00943E6F" w14:paraId="24CA35D4" w14:textId="77777777" w:rsidTr="00124063">
        <w:tblPrEx>
          <w:tblBorders>
            <w:bottom w:val="single" w:sz="6" w:space="0" w:color="auto"/>
          </w:tblBorders>
        </w:tblPrEx>
        <w:trPr>
          <w:jc w:val="center"/>
        </w:trPr>
        <w:tc>
          <w:tcPr>
            <w:tcW w:w="3243" w:type="dxa"/>
            <w:tcBorders>
              <w:top w:val="nil"/>
              <w:left w:val="nil"/>
              <w:bottom w:val="single" w:sz="6" w:space="0" w:color="auto"/>
              <w:right w:val="nil"/>
            </w:tcBorders>
          </w:tcPr>
          <w:p w14:paraId="120981DA" w14:textId="77777777" w:rsidR="00943E6F" w:rsidRDefault="00943E6F" w:rsidP="00943E6F">
            <w:pPr>
              <w:widowControl w:val="0"/>
              <w:autoSpaceDE w:val="0"/>
              <w:autoSpaceDN w:val="0"/>
              <w:adjustRightInd w:val="0"/>
              <w:rPr>
                <w:szCs w:val="24"/>
              </w:rPr>
            </w:pPr>
            <w:r>
              <w:rPr>
                <w:szCs w:val="24"/>
              </w:rPr>
              <w:t>adj. r2</w:t>
            </w:r>
          </w:p>
        </w:tc>
        <w:tc>
          <w:tcPr>
            <w:tcW w:w="1584" w:type="dxa"/>
            <w:tcBorders>
              <w:top w:val="nil"/>
              <w:left w:val="nil"/>
              <w:bottom w:val="single" w:sz="6" w:space="0" w:color="auto"/>
              <w:right w:val="nil"/>
            </w:tcBorders>
          </w:tcPr>
          <w:p w14:paraId="11C745B7" w14:textId="77777777" w:rsidR="00943E6F" w:rsidRDefault="00943E6F" w:rsidP="00943E6F">
            <w:pPr>
              <w:widowControl w:val="0"/>
              <w:autoSpaceDE w:val="0"/>
              <w:autoSpaceDN w:val="0"/>
              <w:adjustRightInd w:val="0"/>
              <w:rPr>
                <w:szCs w:val="24"/>
              </w:rPr>
            </w:pPr>
            <w:r>
              <w:rPr>
                <w:szCs w:val="24"/>
              </w:rPr>
              <w:t>0.0544</w:t>
            </w:r>
          </w:p>
        </w:tc>
      </w:tr>
    </w:tbl>
    <w:p w14:paraId="7C7FD044" w14:textId="77777777" w:rsidR="00420DB0" w:rsidRDefault="00420DB0" w:rsidP="00420DB0">
      <w:pPr>
        <w:widowControl w:val="0"/>
        <w:autoSpaceDE w:val="0"/>
        <w:autoSpaceDN w:val="0"/>
        <w:adjustRightInd w:val="0"/>
        <w:rPr>
          <w:szCs w:val="24"/>
        </w:rPr>
      </w:pPr>
      <w:r>
        <w:rPr>
          <w:szCs w:val="24"/>
        </w:rPr>
        <w:t>Robust standard errors in parentheses</w:t>
      </w:r>
    </w:p>
    <w:p w14:paraId="4E65C121" w14:textId="77777777" w:rsidR="00420DB0" w:rsidRDefault="00420DB0" w:rsidP="00420DB0">
      <w:pPr>
        <w:widowControl w:val="0"/>
        <w:autoSpaceDE w:val="0"/>
        <w:autoSpaceDN w:val="0"/>
        <w:adjustRightInd w:val="0"/>
        <w:rPr>
          <w:szCs w:val="24"/>
        </w:rPr>
      </w:pPr>
      <w:r>
        <w:rPr>
          <w:szCs w:val="24"/>
        </w:rPr>
        <w:t>*** p&lt;0.01, ** p&lt;0.05, * p&lt;0.1</w:t>
      </w:r>
    </w:p>
    <w:p w14:paraId="7D7F4A9D" w14:textId="5DC02BF1" w:rsidR="00A24F95" w:rsidRDefault="00A24F95"/>
    <w:p w14:paraId="30629365" w14:textId="077BC745" w:rsidR="00A83759" w:rsidRDefault="00A83759"/>
    <w:p w14:paraId="32986833" w14:textId="70CBA40D" w:rsidR="00A83759" w:rsidRDefault="00A83759"/>
    <w:p w14:paraId="4F61704C" w14:textId="7028F6C4" w:rsidR="00A83759" w:rsidRDefault="00A83759"/>
    <w:p w14:paraId="6E8FAE0B" w14:textId="77777777" w:rsidR="00A83759" w:rsidRDefault="00A83759"/>
    <w:p w14:paraId="175E633F" w14:textId="77777777" w:rsidR="00A24F95" w:rsidRDefault="00A24F95"/>
    <w:p w14:paraId="1B122541" w14:textId="77777777" w:rsidR="00817442" w:rsidRDefault="00817442"/>
    <w:p w14:paraId="222BFF63" w14:textId="77777777" w:rsidR="00A24F95" w:rsidRPr="00C936F5" w:rsidRDefault="00A24F95" w:rsidP="00C936F5">
      <w:pPr>
        <w:pStyle w:val="Heading2"/>
        <w:rPr>
          <w:rFonts w:ascii="Times New Roman" w:hAnsi="Times New Roman" w:cs="Times New Roman"/>
          <w:sz w:val="24"/>
          <w:szCs w:val="24"/>
        </w:rPr>
      </w:pPr>
      <w:bookmarkStart w:id="42" w:name="_Toc135996063"/>
      <w:bookmarkStart w:id="43" w:name="_Hlk135913130"/>
      <w:r w:rsidRPr="00C936F5">
        <w:rPr>
          <w:rFonts w:ascii="Times New Roman" w:hAnsi="Times New Roman" w:cs="Times New Roman"/>
          <w:sz w:val="24"/>
          <w:szCs w:val="24"/>
        </w:rPr>
        <w:lastRenderedPageBreak/>
        <w:t>Economic Indicators and Satisfaction with Democracy</w:t>
      </w:r>
      <w:bookmarkEnd w:id="42"/>
    </w:p>
    <w:bookmarkEnd w:id="43"/>
    <w:p w14:paraId="0CF14B77" w14:textId="77777777" w:rsidR="008A1174" w:rsidRDefault="008A1174"/>
    <w:p w14:paraId="1FE8C72F" w14:textId="2D5A3B64" w:rsidR="008A1174" w:rsidRDefault="008A1174" w:rsidP="00400BEE">
      <w:pPr>
        <w:jc w:val="both"/>
      </w:pPr>
      <w:r>
        <w:t>We examine additional economic indicators of rational self-interest that could potentially modify the gap</w:t>
      </w:r>
      <w:r w:rsidR="00F01A5A">
        <w:t xml:space="preserve"> </w:t>
      </w:r>
      <w:r w:rsidR="00B90FB0">
        <w:t>between</w:t>
      </w:r>
      <w:r w:rsidR="00F01A5A">
        <w:t xml:space="preserve"> partisan winners and losers</w:t>
      </w:r>
      <w:r>
        <w:t xml:space="preserve"> in democratic satisfaction. </w:t>
      </w:r>
      <w:r w:rsidR="00C774B4">
        <w:t>c</w:t>
      </w:r>
      <w:r w:rsidR="00F01A5A">
        <w:t xml:space="preserve">; however, </w:t>
      </w:r>
      <w:r>
        <w:t>this measure is prone to underreporting</w:t>
      </w:r>
      <w:r w:rsidR="006B30BE">
        <w:t xml:space="preserve"> and is ti</w:t>
      </w:r>
      <w:r w:rsidR="00632C3C">
        <w:t>me-invar</w:t>
      </w:r>
      <w:r w:rsidR="006B30BE">
        <w:t>iant</w:t>
      </w:r>
      <w:r>
        <w:t xml:space="preserve">. </w:t>
      </w:r>
      <w:r w:rsidR="00054EBC">
        <w:t>To address this issue,</w:t>
      </w:r>
      <w:r>
        <w:t xml:space="preserve"> we </w:t>
      </w:r>
      <w:r w:rsidR="00054EBC">
        <w:t>include</w:t>
      </w:r>
      <w:r>
        <w:t xml:space="preserve"> the following proxy: </w:t>
      </w:r>
      <w:r w:rsidR="00F35997">
        <w:t>“</w:t>
      </w:r>
      <w:r w:rsidR="00A566BD">
        <w:t>W</w:t>
      </w:r>
      <w:r w:rsidRPr="008A1174">
        <w:t>hich of these statements comes closest to describing your household income now?</w:t>
      </w:r>
      <w:r w:rsidR="00F35997">
        <w:t>”</w:t>
      </w:r>
      <w:r>
        <w:t xml:space="preserve"> </w:t>
      </w:r>
      <w:r w:rsidR="00A566BD">
        <w:t>R</w:t>
      </w:r>
      <w:r>
        <w:t xml:space="preserve">esponse options </w:t>
      </w:r>
      <w:r w:rsidR="00A566BD">
        <w:t>were:</w:t>
      </w:r>
      <w:r>
        <w:t xml:space="preserve"> 1</w:t>
      </w:r>
      <w:r w:rsidR="00A566BD">
        <w:t xml:space="preserve"> =</w:t>
      </w:r>
      <w:r>
        <w:t xml:space="preserve"> </w:t>
      </w:r>
      <w:r w:rsidR="00A566BD">
        <w:t>o</w:t>
      </w:r>
      <w:r w:rsidRPr="008A1174">
        <w:t>ur household income does not cover our expenses</w:t>
      </w:r>
      <w:r w:rsidR="00F01A5A">
        <w:t>,</w:t>
      </w:r>
      <w:r w:rsidRPr="008A1174">
        <w:t xml:space="preserve"> and we face significant difficulties in meeting our needs</w:t>
      </w:r>
      <w:r w:rsidR="00F01A5A">
        <w:t>;</w:t>
      </w:r>
      <w:r>
        <w:t xml:space="preserve"> 2</w:t>
      </w:r>
      <w:r w:rsidR="00A566BD">
        <w:t xml:space="preserve"> =</w:t>
      </w:r>
      <w:r>
        <w:t xml:space="preserve"> </w:t>
      </w:r>
      <w:r w:rsidR="00A566BD">
        <w:t>o</w:t>
      </w:r>
      <w:r w:rsidRPr="008A1174">
        <w:t>ur household income does not cover our expenses</w:t>
      </w:r>
      <w:r w:rsidR="00F01A5A">
        <w:t>,</w:t>
      </w:r>
      <w:r w:rsidRPr="008A1174">
        <w:t xml:space="preserve"> and we face some difficulties in meeting our needs</w:t>
      </w:r>
      <w:r w:rsidR="00F01A5A">
        <w:t>;</w:t>
      </w:r>
      <w:r>
        <w:t xml:space="preserve"> 3</w:t>
      </w:r>
      <w:r w:rsidR="00A566BD">
        <w:t xml:space="preserve"> =</w:t>
      </w:r>
      <w:r>
        <w:t xml:space="preserve"> </w:t>
      </w:r>
      <w:r w:rsidR="00A566BD">
        <w:t>o</w:t>
      </w:r>
      <w:r w:rsidRPr="008A1174">
        <w:t>ur household income covers our expenses without notable difficulties</w:t>
      </w:r>
      <w:r w:rsidR="00F01A5A">
        <w:t xml:space="preserve">; </w:t>
      </w:r>
      <w:r>
        <w:t>and 4</w:t>
      </w:r>
      <w:r w:rsidR="00A566BD">
        <w:t xml:space="preserve"> =</w:t>
      </w:r>
      <w:r>
        <w:t xml:space="preserve"> </w:t>
      </w:r>
      <w:r w:rsidR="00A566BD">
        <w:t>o</w:t>
      </w:r>
      <w:r w:rsidRPr="008A1174">
        <w:t>ur household income covers our expenses well</w:t>
      </w:r>
      <w:r w:rsidR="00F01A5A">
        <w:t>,</w:t>
      </w:r>
      <w:r w:rsidRPr="008A1174">
        <w:t xml:space="preserve"> </w:t>
      </w:r>
      <w:r w:rsidR="00A736FB">
        <w:t>and we can</w:t>
      </w:r>
      <w:r w:rsidRPr="008A1174">
        <w:t xml:space="preserve"> save</w:t>
      </w:r>
      <w:r w:rsidR="00A736FB">
        <w:t xml:space="preserve"> too</w:t>
      </w:r>
      <w:r>
        <w:t xml:space="preserve">. Response 3 is the modal category. We </w:t>
      </w:r>
      <w:r w:rsidR="00F35997">
        <w:t>include</w:t>
      </w:r>
      <w:r>
        <w:t xml:space="preserve"> another item to assess the impact of </w:t>
      </w:r>
      <w:r w:rsidR="00F01A5A">
        <w:t>COVID</w:t>
      </w:r>
      <w:r w:rsidR="00A566BD">
        <w:t>-</w:t>
      </w:r>
      <w:r>
        <w:t>19 on household income</w:t>
      </w:r>
      <w:r w:rsidR="00A566BD">
        <w:t>. This question asked</w:t>
      </w:r>
      <w:r>
        <w:t>: “How concerned are you about the</w:t>
      </w:r>
      <w:r w:rsidRPr="008A1174">
        <w:t xml:space="preserve"> effect of </w:t>
      </w:r>
      <w:r w:rsidR="00A566BD">
        <w:t>C</w:t>
      </w:r>
      <w:r w:rsidRPr="008A1174">
        <w:t>oronavirus on your household income</w:t>
      </w:r>
      <w:r>
        <w:t xml:space="preserve">?” </w:t>
      </w:r>
      <w:r w:rsidR="00A566BD">
        <w:t>R</w:t>
      </w:r>
      <w:r>
        <w:t>esponses rang</w:t>
      </w:r>
      <w:r w:rsidR="00A566BD">
        <w:t>ed</w:t>
      </w:r>
      <w:r>
        <w:t xml:space="preserve"> from 1 =</w:t>
      </w:r>
      <w:r w:rsidR="00A566BD">
        <w:t xml:space="preserve"> </w:t>
      </w:r>
      <w:r>
        <w:t>not at all concerned to 4 =</w:t>
      </w:r>
      <w:r w:rsidR="00A566BD">
        <w:t xml:space="preserve"> </w:t>
      </w:r>
      <w:r>
        <w:t xml:space="preserve">very concerned. </w:t>
      </w:r>
      <w:bookmarkStart w:id="44" w:name="_Hlk135913277"/>
      <w:r>
        <w:t xml:space="preserve">The modal response is “somewhat concerned” and </w:t>
      </w:r>
      <w:r w:rsidR="00A566BD">
        <w:t>D</w:t>
      </w:r>
      <w:r>
        <w:t xml:space="preserve">emocrats on average </w:t>
      </w:r>
      <w:r w:rsidR="00A566BD">
        <w:t xml:space="preserve">were </w:t>
      </w:r>
      <w:r>
        <w:t xml:space="preserve">more concerned than </w:t>
      </w:r>
      <w:r w:rsidR="00A566BD">
        <w:t>R</w:t>
      </w:r>
      <w:r>
        <w:t xml:space="preserve">epublicans or </w:t>
      </w:r>
      <w:r w:rsidR="00F35997">
        <w:t>Independents</w:t>
      </w:r>
      <w:r w:rsidR="00C774B4">
        <w:t xml:space="preserve"> before the election</w:t>
      </w:r>
      <w:r>
        <w:t xml:space="preserve"> (two-sample t-test = </w:t>
      </w:r>
      <w:r w:rsidR="006B30BE">
        <w:t>3.</w:t>
      </w:r>
      <w:r w:rsidR="00C774B4">
        <w:t>26</w:t>
      </w:r>
      <w:r w:rsidR="006B30BE">
        <w:t>, p&lt;0.000</w:t>
      </w:r>
      <w:r w:rsidR="009F572B">
        <w:t>6</w:t>
      </w:r>
      <w:r w:rsidR="006B30BE">
        <w:t>).</w:t>
      </w:r>
      <w:bookmarkEnd w:id="44"/>
      <w:r w:rsidR="006B30BE">
        <w:t xml:space="preserve"> We also measure percentages of state-level unemployment from the Bureau of Labor </w:t>
      </w:r>
      <w:r w:rsidR="00E03A6C">
        <w:t>Statistics</w:t>
      </w:r>
      <w:r w:rsidR="006B30BE">
        <w:t xml:space="preserve"> October and November employment reports as a macro-level indicator.  The OLS panel fixed effects model below, however, shows that none of these items </w:t>
      </w:r>
      <w:r w:rsidR="00F35997">
        <w:t xml:space="preserve">has </w:t>
      </w:r>
      <w:r w:rsidR="006B30BE">
        <w:t xml:space="preserve">a significant impact on moderating the </w:t>
      </w:r>
      <w:r w:rsidR="00A566BD">
        <w:t xml:space="preserve">postelection </w:t>
      </w:r>
      <w:r w:rsidR="006B30BE">
        <w:t xml:space="preserve">partisan gap in democratic satisfaction. </w:t>
      </w:r>
    </w:p>
    <w:p w14:paraId="402E1D55" w14:textId="77777777" w:rsidR="00A24F95" w:rsidRDefault="00A24F95"/>
    <w:tbl>
      <w:tblPr>
        <w:tblW w:w="0" w:type="auto"/>
        <w:jc w:val="center"/>
        <w:tblCellMar>
          <w:left w:w="75" w:type="dxa"/>
          <w:right w:w="75" w:type="dxa"/>
        </w:tblCellMar>
        <w:tblLook w:val="0000" w:firstRow="0" w:lastRow="0" w:firstColumn="0" w:lastColumn="0" w:noHBand="0" w:noVBand="0"/>
      </w:tblPr>
      <w:tblGrid>
        <w:gridCol w:w="3397"/>
        <w:gridCol w:w="1770"/>
      </w:tblGrid>
      <w:tr w:rsidR="00A24F95" w14:paraId="707348E2" w14:textId="77777777" w:rsidTr="00291583">
        <w:trPr>
          <w:jc w:val="center"/>
        </w:trPr>
        <w:tc>
          <w:tcPr>
            <w:tcW w:w="0" w:type="auto"/>
            <w:tcBorders>
              <w:top w:val="single" w:sz="6" w:space="0" w:color="auto"/>
              <w:left w:val="nil"/>
              <w:bottom w:val="nil"/>
              <w:right w:val="nil"/>
            </w:tcBorders>
          </w:tcPr>
          <w:p w14:paraId="442815C1" w14:textId="77777777" w:rsidR="00A24F95" w:rsidRDefault="00A24F95" w:rsidP="005070D6">
            <w:pPr>
              <w:widowControl w:val="0"/>
              <w:autoSpaceDE w:val="0"/>
              <w:autoSpaceDN w:val="0"/>
              <w:adjustRightInd w:val="0"/>
              <w:rPr>
                <w:szCs w:val="24"/>
              </w:rPr>
            </w:pPr>
          </w:p>
        </w:tc>
        <w:tc>
          <w:tcPr>
            <w:tcW w:w="0" w:type="auto"/>
            <w:tcBorders>
              <w:top w:val="single" w:sz="6" w:space="0" w:color="auto"/>
              <w:left w:val="nil"/>
              <w:bottom w:val="nil"/>
              <w:right w:val="nil"/>
            </w:tcBorders>
          </w:tcPr>
          <w:p w14:paraId="50D758B7" w14:textId="77777777" w:rsidR="00A24F95" w:rsidRDefault="00A24F95" w:rsidP="005070D6">
            <w:pPr>
              <w:widowControl w:val="0"/>
              <w:autoSpaceDE w:val="0"/>
              <w:autoSpaceDN w:val="0"/>
              <w:adjustRightInd w:val="0"/>
              <w:rPr>
                <w:szCs w:val="24"/>
              </w:rPr>
            </w:pPr>
            <w:r>
              <w:rPr>
                <w:szCs w:val="24"/>
              </w:rPr>
              <w:t>(1)</w:t>
            </w:r>
          </w:p>
        </w:tc>
      </w:tr>
      <w:tr w:rsidR="00A24F95" w14:paraId="049A3691" w14:textId="77777777" w:rsidTr="00291583">
        <w:trPr>
          <w:jc w:val="center"/>
        </w:trPr>
        <w:tc>
          <w:tcPr>
            <w:tcW w:w="0" w:type="auto"/>
            <w:tcBorders>
              <w:top w:val="nil"/>
              <w:left w:val="nil"/>
              <w:bottom w:val="single" w:sz="6" w:space="0" w:color="auto"/>
              <w:right w:val="nil"/>
            </w:tcBorders>
          </w:tcPr>
          <w:p w14:paraId="11BFEF3B" w14:textId="77777777" w:rsidR="00A24F95" w:rsidRDefault="00A24F95" w:rsidP="005070D6">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0B4957EB" w14:textId="77777777" w:rsidR="00943E6F" w:rsidRDefault="006B30BE" w:rsidP="005070D6">
            <w:pPr>
              <w:widowControl w:val="0"/>
              <w:autoSpaceDE w:val="0"/>
              <w:autoSpaceDN w:val="0"/>
              <w:adjustRightInd w:val="0"/>
              <w:rPr>
                <w:szCs w:val="24"/>
              </w:rPr>
            </w:pPr>
            <w:r>
              <w:rPr>
                <w:szCs w:val="24"/>
              </w:rPr>
              <w:t xml:space="preserve">Satisfaction with </w:t>
            </w:r>
          </w:p>
          <w:p w14:paraId="17BE8FAA" w14:textId="77777777" w:rsidR="00A24F95" w:rsidRDefault="006B30BE" w:rsidP="005070D6">
            <w:pPr>
              <w:widowControl w:val="0"/>
              <w:autoSpaceDE w:val="0"/>
              <w:autoSpaceDN w:val="0"/>
              <w:adjustRightInd w:val="0"/>
              <w:rPr>
                <w:szCs w:val="24"/>
              </w:rPr>
            </w:pPr>
            <w:r>
              <w:rPr>
                <w:szCs w:val="24"/>
              </w:rPr>
              <w:t>Democracy</w:t>
            </w:r>
          </w:p>
        </w:tc>
      </w:tr>
      <w:tr w:rsidR="00A24F95" w14:paraId="2E649C22" w14:textId="77777777" w:rsidTr="00291583">
        <w:trPr>
          <w:jc w:val="center"/>
        </w:trPr>
        <w:tc>
          <w:tcPr>
            <w:tcW w:w="0" w:type="auto"/>
            <w:tcBorders>
              <w:top w:val="nil"/>
              <w:left w:val="nil"/>
              <w:bottom w:val="nil"/>
              <w:right w:val="nil"/>
            </w:tcBorders>
          </w:tcPr>
          <w:p w14:paraId="61DB77A4" w14:textId="77777777" w:rsidR="00A24F95" w:rsidRDefault="006B30BE" w:rsidP="005070D6">
            <w:pPr>
              <w:widowControl w:val="0"/>
              <w:autoSpaceDE w:val="0"/>
              <w:autoSpaceDN w:val="0"/>
              <w:adjustRightInd w:val="0"/>
              <w:rPr>
                <w:szCs w:val="24"/>
              </w:rPr>
            </w:pPr>
            <w:r>
              <w:rPr>
                <w:szCs w:val="24"/>
              </w:rPr>
              <w:t>Post-election x Rep</w:t>
            </w:r>
          </w:p>
        </w:tc>
        <w:tc>
          <w:tcPr>
            <w:tcW w:w="0" w:type="auto"/>
            <w:tcBorders>
              <w:top w:val="nil"/>
              <w:left w:val="nil"/>
              <w:bottom w:val="nil"/>
              <w:right w:val="nil"/>
            </w:tcBorders>
          </w:tcPr>
          <w:p w14:paraId="3B89BEAC" w14:textId="77777777" w:rsidR="00A24F95" w:rsidRDefault="00A24F95" w:rsidP="005070D6">
            <w:pPr>
              <w:widowControl w:val="0"/>
              <w:autoSpaceDE w:val="0"/>
              <w:autoSpaceDN w:val="0"/>
              <w:adjustRightInd w:val="0"/>
              <w:rPr>
                <w:szCs w:val="24"/>
              </w:rPr>
            </w:pPr>
            <w:r>
              <w:rPr>
                <w:szCs w:val="24"/>
              </w:rPr>
              <w:t>-0.231**</w:t>
            </w:r>
          </w:p>
        </w:tc>
      </w:tr>
      <w:tr w:rsidR="00A24F95" w14:paraId="19F3B7A6" w14:textId="77777777" w:rsidTr="00291583">
        <w:trPr>
          <w:jc w:val="center"/>
        </w:trPr>
        <w:tc>
          <w:tcPr>
            <w:tcW w:w="0" w:type="auto"/>
            <w:tcBorders>
              <w:top w:val="nil"/>
              <w:left w:val="nil"/>
              <w:bottom w:val="nil"/>
              <w:right w:val="nil"/>
            </w:tcBorders>
          </w:tcPr>
          <w:p w14:paraId="64C6A169" w14:textId="77777777" w:rsidR="00A24F95" w:rsidRDefault="00A24F95" w:rsidP="005070D6">
            <w:pPr>
              <w:widowControl w:val="0"/>
              <w:autoSpaceDE w:val="0"/>
              <w:autoSpaceDN w:val="0"/>
              <w:adjustRightInd w:val="0"/>
              <w:rPr>
                <w:szCs w:val="24"/>
              </w:rPr>
            </w:pPr>
          </w:p>
        </w:tc>
        <w:tc>
          <w:tcPr>
            <w:tcW w:w="0" w:type="auto"/>
            <w:tcBorders>
              <w:top w:val="nil"/>
              <w:left w:val="nil"/>
              <w:bottom w:val="nil"/>
              <w:right w:val="nil"/>
            </w:tcBorders>
          </w:tcPr>
          <w:p w14:paraId="332B29EA" w14:textId="77777777" w:rsidR="00A24F95" w:rsidRDefault="00A24F95" w:rsidP="005070D6">
            <w:pPr>
              <w:widowControl w:val="0"/>
              <w:autoSpaceDE w:val="0"/>
              <w:autoSpaceDN w:val="0"/>
              <w:adjustRightInd w:val="0"/>
              <w:rPr>
                <w:szCs w:val="24"/>
              </w:rPr>
            </w:pPr>
            <w:r>
              <w:rPr>
                <w:szCs w:val="24"/>
              </w:rPr>
              <w:t>(0.0974)</w:t>
            </w:r>
          </w:p>
        </w:tc>
      </w:tr>
      <w:tr w:rsidR="00A24F95" w14:paraId="24E3A159" w14:textId="77777777" w:rsidTr="00291583">
        <w:trPr>
          <w:jc w:val="center"/>
        </w:trPr>
        <w:tc>
          <w:tcPr>
            <w:tcW w:w="0" w:type="auto"/>
            <w:tcBorders>
              <w:top w:val="nil"/>
              <w:left w:val="nil"/>
              <w:bottom w:val="nil"/>
              <w:right w:val="nil"/>
            </w:tcBorders>
          </w:tcPr>
          <w:p w14:paraId="35D91347" w14:textId="77777777" w:rsidR="00A24F95" w:rsidRDefault="006B30BE" w:rsidP="005070D6">
            <w:pPr>
              <w:widowControl w:val="0"/>
              <w:autoSpaceDE w:val="0"/>
              <w:autoSpaceDN w:val="0"/>
              <w:adjustRightInd w:val="0"/>
              <w:rPr>
                <w:szCs w:val="24"/>
              </w:rPr>
            </w:pPr>
            <w:r>
              <w:rPr>
                <w:szCs w:val="24"/>
              </w:rPr>
              <w:t>Post-election x Dem</w:t>
            </w:r>
          </w:p>
        </w:tc>
        <w:tc>
          <w:tcPr>
            <w:tcW w:w="0" w:type="auto"/>
            <w:tcBorders>
              <w:top w:val="nil"/>
              <w:left w:val="nil"/>
              <w:bottom w:val="nil"/>
              <w:right w:val="nil"/>
            </w:tcBorders>
          </w:tcPr>
          <w:p w14:paraId="63C55891" w14:textId="77777777" w:rsidR="00A24F95" w:rsidRDefault="00A24F95" w:rsidP="005070D6">
            <w:pPr>
              <w:widowControl w:val="0"/>
              <w:autoSpaceDE w:val="0"/>
              <w:autoSpaceDN w:val="0"/>
              <w:adjustRightInd w:val="0"/>
              <w:rPr>
                <w:szCs w:val="24"/>
              </w:rPr>
            </w:pPr>
            <w:r>
              <w:rPr>
                <w:szCs w:val="24"/>
              </w:rPr>
              <w:t>0.267***</w:t>
            </w:r>
          </w:p>
        </w:tc>
      </w:tr>
      <w:tr w:rsidR="00A24F95" w14:paraId="6A11328C" w14:textId="77777777" w:rsidTr="00291583">
        <w:trPr>
          <w:jc w:val="center"/>
        </w:trPr>
        <w:tc>
          <w:tcPr>
            <w:tcW w:w="0" w:type="auto"/>
            <w:tcBorders>
              <w:top w:val="nil"/>
              <w:left w:val="nil"/>
              <w:bottom w:val="nil"/>
              <w:right w:val="nil"/>
            </w:tcBorders>
          </w:tcPr>
          <w:p w14:paraId="4BB191AC" w14:textId="77777777" w:rsidR="00A24F95" w:rsidRDefault="00A24F95" w:rsidP="005070D6">
            <w:pPr>
              <w:widowControl w:val="0"/>
              <w:autoSpaceDE w:val="0"/>
              <w:autoSpaceDN w:val="0"/>
              <w:adjustRightInd w:val="0"/>
              <w:rPr>
                <w:szCs w:val="24"/>
              </w:rPr>
            </w:pPr>
          </w:p>
        </w:tc>
        <w:tc>
          <w:tcPr>
            <w:tcW w:w="0" w:type="auto"/>
            <w:tcBorders>
              <w:top w:val="nil"/>
              <w:left w:val="nil"/>
              <w:bottom w:val="nil"/>
              <w:right w:val="nil"/>
            </w:tcBorders>
          </w:tcPr>
          <w:p w14:paraId="762E521E" w14:textId="77777777" w:rsidR="00A24F95" w:rsidRDefault="00A24F95" w:rsidP="005070D6">
            <w:pPr>
              <w:widowControl w:val="0"/>
              <w:autoSpaceDE w:val="0"/>
              <w:autoSpaceDN w:val="0"/>
              <w:adjustRightInd w:val="0"/>
              <w:rPr>
                <w:szCs w:val="24"/>
              </w:rPr>
            </w:pPr>
            <w:r>
              <w:rPr>
                <w:szCs w:val="24"/>
              </w:rPr>
              <w:t>(0.0900)</w:t>
            </w:r>
          </w:p>
        </w:tc>
      </w:tr>
      <w:tr w:rsidR="006B30BE" w14:paraId="5DE07FDB" w14:textId="77777777" w:rsidTr="00291583">
        <w:trPr>
          <w:jc w:val="center"/>
        </w:trPr>
        <w:tc>
          <w:tcPr>
            <w:tcW w:w="0" w:type="auto"/>
            <w:tcBorders>
              <w:top w:val="nil"/>
              <w:left w:val="nil"/>
              <w:bottom w:val="nil"/>
              <w:right w:val="nil"/>
            </w:tcBorders>
          </w:tcPr>
          <w:p w14:paraId="30CD0332" w14:textId="0D4C4E1A" w:rsidR="006B30BE" w:rsidRDefault="006B30BE" w:rsidP="006B30BE">
            <w:pPr>
              <w:widowControl w:val="0"/>
              <w:autoSpaceDE w:val="0"/>
              <w:autoSpaceDN w:val="0"/>
              <w:adjustRightInd w:val="0"/>
              <w:rPr>
                <w:szCs w:val="24"/>
              </w:rPr>
            </w:pPr>
            <w:r>
              <w:rPr>
                <w:szCs w:val="24"/>
              </w:rPr>
              <w:t xml:space="preserve">Post-election </w:t>
            </w:r>
            <w:r w:rsidR="00441533">
              <w:rPr>
                <w:szCs w:val="24"/>
              </w:rPr>
              <w:t>(</w:t>
            </w:r>
            <w:r>
              <w:rPr>
                <w:szCs w:val="24"/>
              </w:rPr>
              <w:t>Ind</w:t>
            </w:r>
            <w:r w:rsidR="00441533">
              <w:rPr>
                <w:szCs w:val="24"/>
              </w:rPr>
              <w:t>)</w:t>
            </w:r>
          </w:p>
        </w:tc>
        <w:tc>
          <w:tcPr>
            <w:tcW w:w="0" w:type="auto"/>
            <w:tcBorders>
              <w:top w:val="nil"/>
              <w:left w:val="nil"/>
              <w:bottom w:val="nil"/>
              <w:right w:val="nil"/>
            </w:tcBorders>
          </w:tcPr>
          <w:p w14:paraId="440062F1" w14:textId="77777777" w:rsidR="006B30BE" w:rsidRDefault="006B30BE" w:rsidP="006B30BE">
            <w:pPr>
              <w:widowControl w:val="0"/>
              <w:autoSpaceDE w:val="0"/>
              <w:autoSpaceDN w:val="0"/>
              <w:adjustRightInd w:val="0"/>
              <w:rPr>
                <w:szCs w:val="24"/>
              </w:rPr>
            </w:pPr>
            <w:r>
              <w:rPr>
                <w:szCs w:val="24"/>
              </w:rPr>
              <w:t>-0.0188</w:t>
            </w:r>
          </w:p>
        </w:tc>
      </w:tr>
      <w:tr w:rsidR="006B30BE" w14:paraId="1ED0E31C" w14:textId="77777777" w:rsidTr="00291583">
        <w:trPr>
          <w:jc w:val="center"/>
        </w:trPr>
        <w:tc>
          <w:tcPr>
            <w:tcW w:w="0" w:type="auto"/>
            <w:tcBorders>
              <w:top w:val="nil"/>
              <w:left w:val="nil"/>
              <w:bottom w:val="nil"/>
              <w:right w:val="nil"/>
            </w:tcBorders>
          </w:tcPr>
          <w:p w14:paraId="0895D944" w14:textId="77777777" w:rsidR="006B30BE" w:rsidRDefault="006B30BE" w:rsidP="006B30BE">
            <w:pPr>
              <w:widowControl w:val="0"/>
              <w:autoSpaceDE w:val="0"/>
              <w:autoSpaceDN w:val="0"/>
              <w:adjustRightInd w:val="0"/>
              <w:rPr>
                <w:szCs w:val="24"/>
              </w:rPr>
            </w:pPr>
          </w:p>
        </w:tc>
        <w:tc>
          <w:tcPr>
            <w:tcW w:w="0" w:type="auto"/>
            <w:tcBorders>
              <w:top w:val="nil"/>
              <w:left w:val="nil"/>
              <w:bottom w:val="nil"/>
              <w:right w:val="nil"/>
            </w:tcBorders>
          </w:tcPr>
          <w:p w14:paraId="77BCBDF9" w14:textId="77777777" w:rsidR="006B30BE" w:rsidRDefault="006B30BE" w:rsidP="006B30BE">
            <w:pPr>
              <w:widowControl w:val="0"/>
              <w:autoSpaceDE w:val="0"/>
              <w:autoSpaceDN w:val="0"/>
              <w:adjustRightInd w:val="0"/>
              <w:rPr>
                <w:szCs w:val="24"/>
              </w:rPr>
            </w:pPr>
            <w:r>
              <w:rPr>
                <w:szCs w:val="24"/>
              </w:rPr>
              <w:t>(0.106)</w:t>
            </w:r>
          </w:p>
        </w:tc>
      </w:tr>
      <w:tr w:rsidR="006B30BE" w14:paraId="616BAAA6" w14:textId="77777777" w:rsidTr="00291583">
        <w:trPr>
          <w:jc w:val="center"/>
        </w:trPr>
        <w:tc>
          <w:tcPr>
            <w:tcW w:w="0" w:type="auto"/>
            <w:tcBorders>
              <w:top w:val="nil"/>
              <w:left w:val="nil"/>
              <w:bottom w:val="nil"/>
              <w:right w:val="nil"/>
            </w:tcBorders>
          </w:tcPr>
          <w:p w14:paraId="4EA56125" w14:textId="19BB8EB0" w:rsidR="006B30BE" w:rsidRDefault="006B30BE" w:rsidP="006B30BE">
            <w:pPr>
              <w:widowControl w:val="0"/>
              <w:autoSpaceDE w:val="0"/>
              <w:autoSpaceDN w:val="0"/>
              <w:adjustRightInd w:val="0"/>
              <w:rPr>
                <w:szCs w:val="24"/>
              </w:rPr>
            </w:pPr>
            <w:r>
              <w:rPr>
                <w:szCs w:val="24"/>
              </w:rPr>
              <w:t>Post-election x h</w:t>
            </w:r>
            <w:r w:rsidR="00A566BD">
              <w:rPr>
                <w:szCs w:val="24"/>
              </w:rPr>
              <w:t xml:space="preserve">ousehold </w:t>
            </w:r>
            <w:r>
              <w:rPr>
                <w:szCs w:val="24"/>
              </w:rPr>
              <w:t>income</w:t>
            </w:r>
          </w:p>
        </w:tc>
        <w:tc>
          <w:tcPr>
            <w:tcW w:w="0" w:type="auto"/>
            <w:tcBorders>
              <w:top w:val="nil"/>
              <w:left w:val="nil"/>
              <w:bottom w:val="nil"/>
              <w:right w:val="nil"/>
            </w:tcBorders>
          </w:tcPr>
          <w:p w14:paraId="398C9638" w14:textId="77777777" w:rsidR="006B30BE" w:rsidRDefault="006B30BE" w:rsidP="006B30BE">
            <w:pPr>
              <w:widowControl w:val="0"/>
              <w:autoSpaceDE w:val="0"/>
              <w:autoSpaceDN w:val="0"/>
              <w:adjustRightInd w:val="0"/>
              <w:rPr>
                <w:szCs w:val="24"/>
              </w:rPr>
            </w:pPr>
            <w:r>
              <w:rPr>
                <w:szCs w:val="24"/>
              </w:rPr>
              <w:t>0.000798</w:t>
            </w:r>
          </w:p>
        </w:tc>
      </w:tr>
      <w:tr w:rsidR="006B30BE" w14:paraId="33485126" w14:textId="77777777" w:rsidTr="00291583">
        <w:trPr>
          <w:jc w:val="center"/>
        </w:trPr>
        <w:tc>
          <w:tcPr>
            <w:tcW w:w="0" w:type="auto"/>
            <w:tcBorders>
              <w:top w:val="nil"/>
              <w:left w:val="nil"/>
              <w:bottom w:val="nil"/>
              <w:right w:val="nil"/>
            </w:tcBorders>
          </w:tcPr>
          <w:p w14:paraId="7A7E8701" w14:textId="77777777" w:rsidR="006B30BE" w:rsidRDefault="006B30BE" w:rsidP="006B30BE">
            <w:pPr>
              <w:widowControl w:val="0"/>
              <w:autoSpaceDE w:val="0"/>
              <w:autoSpaceDN w:val="0"/>
              <w:adjustRightInd w:val="0"/>
              <w:rPr>
                <w:szCs w:val="24"/>
              </w:rPr>
            </w:pPr>
          </w:p>
        </w:tc>
        <w:tc>
          <w:tcPr>
            <w:tcW w:w="0" w:type="auto"/>
            <w:tcBorders>
              <w:top w:val="nil"/>
              <w:left w:val="nil"/>
              <w:bottom w:val="nil"/>
              <w:right w:val="nil"/>
            </w:tcBorders>
          </w:tcPr>
          <w:p w14:paraId="630E365C" w14:textId="77777777" w:rsidR="006B30BE" w:rsidRDefault="006B30BE" w:rsidP="006B30BE">
            <w:pPr>
              <w:widowControl w:val="0"/>
              <w:autoSpaceDE w:val="0"/>
              <w:autoSpaceDN w:val="0"/>
              <w:adjustRightInd w:val="0"/>
              <w:rPr>
                <w:szCs w:val="24"/>
              </w:rPr>
            </w:pPr>
            <w:r>
              <w:rPr>
                <w:szCs w:val="24"/>
              </w:rPr>
              <w:t>(0.0231)</w:t>
            </w:r>
          </w:p>
        </w:tc>
      </w:tr>
      <w:tr w:rsidR="006B30BE" w14:paraId="72FE44F8" w14:textId="77777777" w:rsidTr="00291583">
        <w:trPr>
          <w:jc w:val="center"/>
        </w:trPr>
        <w:tc>
          <w:tcPr>
            <w:tcW w:w="0" w:type="auto"/>
            <w:tcBorders>
              <w:top w:val="nil"/>
              <w:left w:val="nil"/>
              <w:bottom w:val="nil"/>
              <w:right w:val="nil"/>
            </w:tcBorders>
          </w:tcPr>
          <w:p w14:paraId="785DDD97" w14:textId="77777777" w:rsidR="006B30BE" w:rsidRDefault="006B30BE" w:rsidP="006B30BE">
            <w:pPr>
              <w:widowControl w:val="0"/>
              <w:autoSpaceDE w:val="0"/>
              <w:autoSpaceDN w:val="0"/>
              <w:adjustRightInd w:val="0"/>
              <w:rPr>
                <w:szCs w:val="24"/>
              </w:rPr>
            </w:pPr>
            <w:r>
              <w:rPr>
                <w:szCs w:val="24"/>
              </w:rPr>
              <w:t>Income assessment</w:t>
            </w:r>
          </w:p>
        </w:tc>
        <w:tc>
          <w:tcPr>
            <w:tcW w:w="0" w:type="auto"/>
            <w:tcBorders>
              <w:top w:val="nil"/>
              <w:left w:val="nil"/>
              <w:bottom w:val="nil"/>
              <w:right w:val="nil"/>
            </w:tcBorders>
          </w:tcPr>
          <w:p w14:paraId="440AF24D" w14:textId="77777777" w:rsidR="006B30BE" w:rsidRDefault="006B30BE" w:rsidP="006B30BE">
            <w:pPr>
              <w:widowControl w:val="0"/>
              <w:autoSpaceDE w:val="0"/>
              <w:autoSpaceDN w:val="0"/>
              <w:adjustRightInd w:val="0"/>
              <w:rPr>
                <w:szCs w:val="24"/>
              </w:rPr>
            </w:pPr>
            <w:r>
              <w:rPr>
                <w:szCs w:val="24"/>
              </w:rPr>
              <w:t>-0.0107</w:t>
            </w:r>
          </w:p>
        </w:tc>
      </w:tr>
      <w:tr w:rsidR="006B30BE" w14:paraId="1F3248BD" w14:textId="77777777" w:rsidTr="00291583">
        <w:trPr>
          <w:jc w:val="center"/>
        </w:trPr>
        <w:tc>
          <w:tcPr>
            <w:tcW w:w="0" w:type="auto"/>
            <w:tcBorders>
              <w:top w:val="nil"/>
              <w:left w:val="nil"/>
              <w:bottom w:val="nil"/>
              <w:right w:val="nil"/>
            </w:tcBorders>
          </w:tcPr>
          <w:p w14:paraId="1FA8C57F" w14:textId="77777777" w:rsidR="006B30BE" w:rsidRDefault="006B30BE" w:rsidP="006B30BE">
            <w:pPr>
              <w:widowControl w:val="0"/>
              <w:autoSpaceDE w:val="0"/>
              <w:autoSpaceDN w:val="0"/>
              <w:adjustRightInd w:val="0"/>
              <w:rPr>
                <w:szCs w:val="24"/>
              </w:rPr>
            </w:pPr>
          </w:p>
        </w:tc>
        <w:tc>
          <w:tcPr>
            <w:tcW w:w="0" w:type="auto"/>
            <w:tcBorders>
              <w:top w:val="nil"/>
              <w:left w:val="nil"/>
              <w:bottom w:val="nil"/>
              <w:right w:val="nil"/>
            </w:tcBorders>
          </w:tcPr>
          <w:p w14:paraId="28AD6617" w14:textId="77777777" w:rsidR="006B30BE" w:rsidRDefault="006B30BE" w:rsidP="006B30BE">
            <w:pPr>
              <w:widowControl w:val="0"/>
              <w:autoSpaceDE w:val="0"/>
              <w:autoSpaceDN w:val="0"/>
              <w:adjustRightInd w:val="0"/>
              <w:rPr>
                <w:szCs w:val="24"/>
              </w:rPr>
            </w:pPr>
            <w:r>
              <w:rPr>
                <w:szCs w:val="24"/>
              </w:rPr>
              <w:t>(0.0518)</w:t>
            </w:r>
          </w:p>
        </w:tc>
      </w:tr>
      <w:tr w:rsidR="006B30BE" w14:paraId="77610F54" w14:textId="77777777" w:rsidTr="00291583">
        <w:trPr>
          <w:jc w:val="center"/>
        </w:trPr>
        <w:tc>
          <w:tcPr>
            <w:tcW w:w="0" w:type="auto"/>
            <w:tcBorders>
              <w:top w:val="nil"/>
              <w:left w:val="nil"/>
              <w:bottom w:val="nil"/>
              <w:right w:val="nil"/>
            </w:tcBorders>
          </w:tcPr>
          <w:p w14:paraId="671D3FF7" w14:textId="4B5DBCE5" w:rsidR="006B30BE" w:rsidRDefault="00F01A5A" w:rsidP="006B30BE">
            <w:pPr>
              <w:widowControl w:val="0"/>
              <w:autoSpaceDE w:val="0"/>
              <w:autoSpaceDN w:val="0"/>
              <w:adjustRightInd w:val="0"/>
              <w:rPr>
                <w:szCs w:val="24"/>
              </w:rPr>
            </w:pPr>
            <w:r>
              <w:rPr>
                <w:szCs w:val="24"/>
              </w:rPr>
              <w:t>COVID</w:t>
            </w:r>
            <w:r w:rsidR="00A566BD">
              <w:rPr>
                <w:szCs w:val="24"/>
              </w:rPr>
              <w:t>-19</w:t>
            </w:r>
            <w:r w:rsidR="006B30BE">
              <w:rPr>
                <w:szCs w:val="24"/>
              </w:rPr>
              <w:t xml:space="preserve"> effect on income</w:t>
            </w:r>
          </w:p>
        </w:tc>
        <w:tc>
          <w:tcPr>
            <w:tcW w:w="0" w:type="auto"/>
            <w:tcBorders>
              <w:top w:val="nil"/>
              <w:left w:val="nil"/>
              <w:bottom w:val="nil"/>
              <w:right w:val="nil"/>
            </w:tcBorders>
          </w:tcPr>
          <w:p w14:paraId="682BE79B" w14:textId="77777777" w:rsidR="006B30BE" w:rsidRDefault="006B30BE" w:rsidP="006B30BE">
            <w:pPr>
              <w:widowControl w:val="0"/>
              <w:autoSpaceDE w:val="0"/>
              <w:autoSpaceDN w:val="0"/>
              <w:adjustRightInd w:val="0"/>
              <w:rPr>
                <w:szCs w:val="24"/>
              </w:rPr>
            </w:pPr>
            <w:r>
              <w:rPr>
                <w:szCs w:val="24"/>
              </w:rPr>
              <w:t>0.0355</w:t>
            </w:r>
          </w:p>
        </w:tc>
      </w:tr>
      <w:tr w:rsidR="006B30BE" w14:paraId="4F2352E1" w14:textId="77777777" w:rsidTr="00291583">
        <w:trPr>
          <w:jc w:val="center"/>
        </w:trPr>
        <w:tc>
          <w:tcPr>
            <w:tcW w:w="0" w:type="auto"/>
            <w:tcBorders>
              <w:top w:val="nil"/>
              <w:left w:val="nil"/>
              <w:bottom w:val="nil"/>
              <w:right w:val="nil"/>
            </w:tcBorders>
          </w:tcPr>
          <w:p w14:paraId="61960A8A" w14:textId="77777777" w:rsidR="006B30BE" w:rsidRDefault="006B30BE" w:rsidP="006B30BE">
            <w:pPr>
              <w:widowControl w:val="0"/>
              <w:autoSpaceDE w:val="0"/>
              <w:autoSpaceDN w:val="0"/>
              <w:adjustRightInd w:val="0"/>
              <w:rPr>
                <w:szCs w:val="24"/>
              </w:rPr>
            </w:pPr>
          </w:p>
        </w:tc>
        <w:tc>
          <w:tcPr>
            <w:tcW w:w="0" w:type="auto"/>
            <w:tcBorders>
              <w:top w:val="nil"/>
              <w:left w:val="nil"/>
              <w:bottom w:val="nil"/>
              <w:right w:val="nil"/>
            </w:tcBorders>
          </w:tcPr>
          <w:p w14:paraId="541F483E" w14:textId="77777777" w:rsidR="006B30BE" w:rsidRDefault="006B30BE" w:rsidP="006B30BE">
            <w:pPr>
              <w:widowControl w:val="0"/>
              <w:autoSpaceDE w:val="0"/>
              <w:autoSpaceDN w:val="0"/>
              <w:adjustRightInd w:val="0"/>
              <w:rPr>
                <w:szCs w:val="24"/>
              </w:rPr>
            </w:pPr>
            <w:r>
              <w:rPr>
                <w:szCs w:val="24"/>
              </w:rPr>
              <w:t>(0.0470)</w:t>
            </w:r>
          </w:p>
        </w:tc>
      </w:tr>
      <w:tr w:rsidR="006B30BE" w14:paraId="611CA30E" w14:textId="77777777" w:rsidTr="00291583">
        <w:trPr>
          <w:jc w:val="center"/>
        </w:trPr>
        <w:tc>
          <w:tcPr>
            <w:tcW w:w="0" w:type="auto"/>
            <w:tcBorders>
              <w:top w:val="nil"/>
              <w:left w:val="nil"/>
              <w:bottom w:val="nil"/>
              <w:right w:val="nil"/>
            </w:tcBorders>
          </w:tcPr>
          <w:p w14:paraId="192F7235" w14:textId="77777777" w:rsidR="006B30BE" w:rsidRDefault="006B30BE" w:rsidP="006B30BE">
            <w:pPr>
              <w:widowControl w:val="0"/>
              <w:autoSpaceDE w:val="0"/>
              <w:autoSpaceDN w:val="0"/>
              <w:adjustRightInd w:val="0"/>
              <w:rPr>
                <w:szCs w:val="24"/>
              </w:rPr>
            </w:pPr>
            <w:r>
              <w:rPr>
                <w:szCs w:val="24"/>
              </w:rPr>
              <w:t>State % unemployment</w:t>
            </w:r>
          </w:p>
        </w:tc>
        <w:tc>
          <w:tcPr>
            <w:tcW w:w="0" w:type="auto"/>
            <w:tcBorders>
              <w:top w:val="nil"/>
              <w:left w:val="nil"/>
              <w:bottom w:val="nil"/>
              <w:right w:val="nil"/>
            </w:tcBorders>
          </w:tcPr>
          <w:p w14:paraId="4C3D2761" w14:textId="77777777" w:rsidR="006B30BE" w:rsidRDefault="006B30BE" w:rsidP="006B30BE">
            <w:pPr>
              <w:widowControl w:val="0"/>
              <w:autoSpaceDE w:val="0"/>
              <w:autoSpaceDN w:val="0"/>
              <w:adjustRightInd w:val="0"/>
              <w:rPr>
                <w:szCs w:val="24"/>
              </w:rPr>
            </w:pPr>
            <w:r>
              <w:rPr>
                <w:szCs w:val="24"/>
              </w:rPr>
              <w:t>0.0306</w:t>
            </w:r>
          </w:p>
        </w:tc>
      </w:tr>
      <w:tr w:rsidR="006B30BE" w14:paraId="30AF5AC4" w14:textId="77777777" w:rsidTr="00291583">
        <w:trPr>
          <w:jc w:val="center"/>
        </w:trPr>
        <w:tc>
          <w:tcPr>
            <w:tcW w:w="0" w:type="auto"/>
            <w:tcBorders>
              <w:top w:val="nil"/>
              <w:left w:val="nil"/>
              <w:bottom w:val="nil"/>
              <w:right w:val="nil"/>
            </w:tcBorders>
          </w:tcPr>
          <w:p w14:paraId="22A842BA" w14:textId="77777777" w:rsidR="006B30BE" w:rsidRDefault="006B30BE" w:rsidP="006B30BE">
            <w:pPr>
              <w:widowControl w:val="0"/>
              <w:autoSpaceDE w:val="0"/>
              <w:autoSpaceDN w:val="0"/>
              <w:adjustRightInd w:val="0"/>
              <w:rPr>
                <w:szCs w:val="24"/>
              </w:rPr>
            </w:pPr>
          </w:p>
        </w:tc>
        <w:tc>
          <w:tcPr>
            <w:tcW w:w="0" w:type="auto"/>
            <w:tcBorders>
              <w:top w:val="nil"/>
              <w:left w:val="nil"/>
              <w:bottom w:val="nil"/>
              <w:right w:val="nil"/>
            </w:tcBorders>
          </w:tcPr>
          <w:p w14:paraId="2C14AFF7" w14:textId="77777777" w:rsidR="006B30BE" w:rsidRDefault="006B30BE" w:rsidP="006B30BE">
            <w:pPr>
              <w:widowControl w:val="0"/>
              <w:autoSpaceDE w:val="0"/>
              <w:autoSpaceDN w:val="0"/>
              <w:adjustRightInd w:val="0"/>
              <w:rPr>
                <w:szCs w:val="24"/>
              </w:rPr>
            </w:pPr>
            <w:r>
              <w:rPr>
                <w:szCs w:val="24"/>
              </w:rPr>
              <w:t>(0.0416)</w:t>
            </w:r>
          </w:p>
        </w:tc>
      </w:tr>
      <w:tr w:rsidR="006B30BE" w14:paraId="3A235373" w14:textId="77777777" w:rsidTr="00291583">
        <w:trPr>
          <w:jc w:val="center"/>
        </w:trPr>
        <w:tc>
          <w:tcPr>
            <w:tcW w:w="0" w:type="auto"/>
            <w:tcBorders>
              <w:top w:val="nil"/>
              <w:left w:val="nil"/>
              <w:bottom w:val="nil"/>
              <w:right w:val="nil"/>
            </w:tcBorders>
          </w:tcPr>
          <w:p w14:paraId="5239E858" w14:textId="77777777" w:rsidR="006B30BE" w:rsidRDefault="006B30BE" w:rsidP="006B30BE">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12935B54" w14:textId="77777777" w:rsidR="006B30BE" w:rsidRDefault="006B30BE" w:rsidP="006B30BE">
            <w:pPr>
              <w:widowControl w:val="0"/>
              <w:autoSpaceDE w:val="0"/>
              <w:autoSpaceDN w:val="0"/>
              <w:adjustRightInd w:val="0"/>
              <w:rPr>
                <w:szCs w:val="24"/>
              </w:rPr>
            </w:pPr>
            <w:r>
              <w:rPr>
                <w:szCs w:val="24"/>
              </w:rPr>
              <w:t>2.288***</w:t>
            </w:r>
          </w:p>
        </w:tc>
      </w:tr>
      <w:tr w:rsidR="006B30BE" w14:paraId="63AF39A1" w14:textId="77777777" w:rsidTr="00291583">
        <w:trPr>
          <w:jc w:val="center"/>
        </w:trPr>
        <w:tc>
          <w:tcPr>
            <w:tcW w:w="0" w:type="auto"/>
            <w:tcBorders>
              <w:top w:val="nil"/>
              <w:left w:val="nil"/>
              <w:bottom w:val="nil"/>
              <w:right w:val="nil"/>
            </w:tcBorders>
          </w:tcPr>
          <w:p w14:paraId="78452383" w14:textId="77777777" w:rsidR="006B30BE" w:rsidRDefault="006B30BE" w:rsidP="006B30BE">
            <w:pPr>
              <w:widowControl w:val="0"/>
              <w:autoSpaceDE w:val="0"/>
              <w:autoSpaceDN w:val="0"/>
              <w:adjustRightInd w:val="0"/>
              <w:rPr>
                <w:szCs w:val="24"/>
              </w:rPr>
            </w:pPr>
          </w:p>
        </w:tc>
        <w:tc>
          <w:tcPr>
            <w:tcW w:w="0" w:type="auto"/>
            <w:tcBorders>
              <w:top w:val="nil"/>
              <w:left w:val="nil"/>
              <w:bottom w:val="nil"/>
              <w:right w:val="nil"/>
            </w:tcBorders>
          </w:tcPr>
          <w:p w14:paraId="0F705666" w14:textId="77777777" w:rsidR="006B30BE" w:rsidRDefault="006B30BE" w:rsidP="006B30BE">
            <w:pPr>
              <w:widowControl w:val="0"/>
              <w:autoSpaceDE w:val="0"/>
              <w:autoSpaceDN w:val="0"/>
              <w:adjustRightInd w:val="0"/>
              <w:rPr>
                <w:szCs w:val="24"/>
              </w:rPr>
            </w:pPr>
            <w:r>
              <w:rPr>
                <w:szCs w:val="24"/>
              </w:rPr>
              <w:t>(0.359)</w:t>
            </w:r>
          </w:p>
        </w:tc>
      </w:tr>
      <w:tr w:rsidR="00E8124E" w14:paraId="3E2BE75B" w14:textId="77777777" w:rsidTr="00291583">
        <w:trPr>
          <w:jc w:val="center"/>
        </w:trPr>
        <w:tc>
          <w:tcPr>
            <w:tcW w:w="0" w:type="auto"/>
            <w:tcBorders>
              <w:top w:val="nil"/>
              <w:left w:val="nil"/>
              <w:bottom w:val="nil"/>
              <w:right w:val="nil"/>
            </w:tcBorders>
          </w:tcPr>
          <w:p w14:paraId="65BE67A0" w14:textId="05A3B74B" w:rsidR="00E8124E" w:rsidRDefault="00E8124E" w:rsidP="006B30BE">
            <w:pPr>
              <w:widowControl w:val="0"/>
              <w:autoSpaceDE w:val="0"/>
              <w:autoSpaceDN w:val="0"/>
              <w:adjustRightInd w:val="0"/>
              <w:rPr>
                <w:szCs w:val="24"/>
              </w:rPr>
            </w:pPr>
            <w:r>
              <w:rPr>
                <w:szCs w:val="24"/>
              </w:rPr>
              <w:t>Regression</w:t>
            </w:r>
          </w:p>
        </w:tc>
        <w:tc>
          <w:tcPr>
            <w:tcW w:w="0" w:type="auto"/>
            <w:tcBorders>
              <w:top w:val="nil"/>
              <w:left w:val="nil"/>
              <w:bottom w:val="nil"/>
              <w:right w:val="nil"/>
            </w:tcBorders>
          </w:tcPr>
          <w:p w14:paraId="549A4A94" w14:textId="1D138C07" w:rsidR="00E8124E" w:rsidRDefault="00E8124E" w:rsidP="006B30BE">
            <w:pPr>
              <w:widowControl w:val="0"/>
              <w:autoSpaceDE w:val="0"/>
              <w:autoSpaceDN w:val="0"/>
              <w:adjustRightInd w:val="0"/>
              <w:rPr>
                <w:szCs w:val="24"/>
              </w:rPr>
            </w:pPr>
            <w:r>
              <w:rPr>
                <w:szCs w:val="24"/>
              </w:rPr>
              <w:t>OLS</w:t>
            </w:r>
          </w:p>
        </w:tc>
      </w:tr>
      <w:tr w:rsidR="006B30BE" w14:paraId="4B2D3DAC" w14:textId="77777777" w:rsidTr="00291583">
        <w:trPr>
          <w:jc w:val="center"/>
        </w:trPr>
        <w:tc>
          <w:tcPr>
            <w:tcW w:w="0" w:type="auto"/>
            <w:tcBorders>
              <w:top w:val="nil"/>
              <w:left w:val="nil"/>
              <w:bottom w:val="nil"/>
              <w:right w:val="nil"/>
            </w:tcBorders>
          </w:tcPr>
          <w:p w14:paraId="0865B74E" w14:textId="77777777" w:rsidR="006B30BE" w:rsidRDefault="006B30BE" w:rsidP="006B30BE">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4135E209" w14:textId="77777777" w:rsidR="006B30BE" w:rsidRDefault="006B30BE" w:rsidP="006B30BE">
            <w:pPr>
              <w:widowControl w:val="0"/>
              <w:autoSpaceDE w:val="0"/>
              <w:autoSpaceDN w:val="0"/>
              <w:adjustRightInd w:val="0"/>
              <w:rPr>
                <w:szCs w:val="24"/>
              </w:rPr>
            </w:pPr>
            <w:r>
              <w:rPr>
                <w:szCs w:val="24"/>
              </w:rPr>
              <w:t>954</w:t>
            </w:r>
          </w:p>
        </w:tc>
      </w:tr>
      <w:tr w:rsidR="006B30BE" w14:paraId="68F91360" w14:textId="77777777" w:rsidTr="00291583">
        <w:trPr>
          <w:jc w:val="center"/>
        </w:trPr>
        <w:tc>
          <w:tcPr>
            <w:tcW w:w="0" w:type="auto"/>
            <w:tcBorders>
              <w:top w:val="nil"/>
              <w:left w:val="nil"/>
              <w:bottom w:val="nil"/>
              <w:right w:val="nil"/>
            </w:tcBorders>
          </w:tcPr>
          <w:p w14:paraId="21A3D77D" w14:textId="77777777" w:rsidR="006B30BE" w:rsidRDefault="006B30BE" w:rsidP="006B30BE">
            <w:pPr>
              <w:widowControl w:val="0"/>
              <w:autoSpaceDE w:val="0"/>
              <w:autoSpaceDN w:val="0"/>
              <w:adjustRightInd w:val="0"/>
              <w:rPr>
                <w:szCs w:val="24"/>
              </w:rPr>
            </w:pPr>
            <w:r>
              <w:rPr>
                <w:szCs w:val="24"/>
              </w:rPr>
              <w:t>Number of FEs</w:t>
            </w:r>
          </w:p>
        </w:tc>
        <w:tc>
          <w:tcPr>
            <w:tcW w:w="0" w:type="auto"/>
            <w:tcBorders>
              <w:top w:val="nil"/>
              <w:left w:val="nil"/>
              <w:bottom w:val="nil"/>
              <w:right w:val="nil"/>
            </w:tcBorders>
          </w:tcPr>
          <w:p w14:paraId="258E8E62" w14:textId="77777777" w:rsidR="006B30BE" w:rsidRDefault="006B30BE" w:rsidP="006B30BE">
            <w:pPr>
              <w:widowControl w:val="0"/>
              <w:autoSpaceDE w:val="0"/>
              <w:autoSpaceDN w:val="0"/>
              <w:adjustRightInd w:val="0"/>
              <w:rPr>
                <w:szCs w:val="24"/>
              </w:rPr>
            </w:pPr>
            <w:r>
              <w:rPr>
                <w:szCs w:val="24"/>
              </w:rPr>
              <w:t>479</w:t>
            </w:r>
          </w:p>
        </w:tc>
      </w:tr>
      <w:tr w:rsidR="006B30BE" w14:paraId="26BFB02A" w14:textId="77777777" w:rsidTr="00291583">
        <w:trPr>
          <w:jc w:val="center"/>
        </w:trPr>
        <w:tc>
          <w:tcPr>
            <w:tcW w:w="0" w:type="auto"/>
            <w:tcBorders>
              <w:top w:val="nil"/>
              <w:left w:val="nil"/>
              <w:bottom w:val="nil"/>
              <w:right w:val="nil"/>
            </w:tcBorders>
          </w:tcPr>
          <w:p w14:paraId="3669388C" w14:textId="77777777" w:rsidR="006B30BE" w:rsidRDefault="006B30BE" w:rsidP="006B30BE">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7DAB1132" w14:textId="77777777" w:rsidR="006B30BE" w:rsidRDefault="006B30BE" w:rsidP="006B30BE">
            <w:pPr>
              <w:widowControl w:val="0"/>
              <w:autoSpaceDE w:val="0"/>
              <w:autoSpaceDN w:val="0"/>
              <w:adjustRightInd w:val="0"/>
              <w:rPr>
                <w:szCs w:val="24"/>
              </w:rPr>
            </w:pPr>
            <w:r>
              <w:rPr>
                <w:szCs w:val="24"/>
              </w:rPr>
              <w:t>0.065</w:t>
            </w:r>
          </w:p>
        </w:tc>
      </w:tr>
      <w:tr w:rsidR="006B30BE" w14:paraId="3DA17B4E" w14:textId="77777777" w:rsidTr="00291583">
        <w:tblPrEx>
          <w:tblBorders>
            <w:bottom w:val="single" w:sz="6" w:space="0" w:color="auto"/>
          </w:tblBorders>
        </w:tblPrEx>
        <w:trPr>
          <w:jc w:val="center"/>
        </w:trPr>
        <w:tc>
          <w:tcPr>
            <w:tcW w:w="0" w:type="auto"/>
            <w:tcBorders>
              <w:top w:val="nil"/>
              <w:left w:val="nil"/>
              <w:bottom w:val="single" w:sz="6" w:space="0" w:color="auto"/>
              <w:right w:val="nil"/>
            </w:tcBorders>
          </w:tcPr>
          <w:p w14:paraId="22D5FE9F" w14:textId="77777777" w:rsidR="006B30BE" w:rsidRDefault="006B30BE" w:rsidP="006B30BE">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0695D88E" w14:textId="77777777" w:rsidR="006B30BE" w:rsidRDefault="006B30BE" w:rsidP="006B30BE">
            <w:pPr>
              <w:widowControl w:val="0"/>
              <w:autoSpaceDE w:val="0"/>
              <w:autoSpaceDN w:val="0"/>
              <w:adjustRightInd w:val="0"/>
              <w:rPr>
                <w:szCs w:val="24"/>
              </w:rPr>
            </w:pPr>
            <w:r>
              <w:rPr>
                <w:szCs w:val="24"/>
              </w:rPr>
              <w:t>0.0578</w:t>
            </w:r>
          </w:p>
        </w:tc>
      </w:tr>
    </w:tbl>
    <w:p w14:paraId="77043041" w14:textId="77777777" w:rsidR="00A24F95" w:rsidRDefault="00A24F95" w:rsidP="00A24F95">
      <w:pPr>
        <w:widowControl w:val="0"/>
        <w:autoSpaceDE w:val="0"/>
        <w:autoSpaceDN w:val="0"/>
        <w:adjustRightInd w:val="0"/>
        <w:rPr>
          <w:szCs w:val="24"/>
        </w:rPr>
      </w:pPr>
      <w:r>
        <w:rPr>
          <w:szCs w:val="24"/>
        </w:rPr>
        <w:t>Robust standard errors in parentheses</w:t>
      </w:r>
    </w:p>
    <w:p w14:paraId="76BC3468" w14:textId="77777777" w:rsidR="00A24F95" w:rsidRDefault="00A24F95" w:rsidP="00A24F95">
      <w:pPr>
        <w:widowControl w:val="0"/>
        <w:autoSpaceDE w:val="0"/>
        <w:autoSpaceDN w:val="0"/>
        <w:adjustRightInd w:val="0"/>
        <w:rPr>
          <w:szCs w:val="24"/>
        </w:rPr>
      </w:pPr>
      <w:r>
        <w:rPr>
          <w:szCs w:val="24"/>
        </w:rPr>
        <w:t>*** p&lt;0.01, ** p&lt;0.05, * p&lt;0.1</w:t>
      </w:r>
    </w:p>
    <w:p w14:paraId="6A76270B" w14:textId="586373BA" w:rsidR="00265310" w:rsidRPr="005C4BFF" w:rsidRDefault="00265310" w:rsidP="00150A56">
      <w:pPr>
        <w:pStyle w:val="Heading2"/>
        <w:rPr>
          <w:szCs w:val="24"/>
        </w:rPr>
      </w:pPr>
      <w:bookmarkStart w:id="45" w:name="_Toc135996064"/>
      <w:bookmarkStart w:id="46" w:name="_Hlk135914747"/>
      <w:r>
        <w:rPr>
          <w:rFonts w:ascii="Times New Roman" w:hAnsi="Times New Roman" w:cs="Times New Roman"/>
          <w:sz w:val="24"/>
          <w:szCs w:val="24"/>
        </w:rPr>
        <w:lastRenderedPageBreak/>
        <w:t>Emotional Affect</w:t>
      </w:r>
      <w:r w:rsidRPr="00C936F5">
        <w:rPr>
          <w:rFonts w:ascii="Times New Roman" w:hAnsi="Times New Roman" w:cs="Times New Roman"/>
          <w:sz w:val="24"/>
          <w:szCs w:val="24"/>
        </w:rPr>
        <w:t xml:space="preserve"> and Satisfaction with Democracy</w:t>
      </w:r>
      <w:bookmarkEnd w:id="45"/>
      <w:r w:rsidDel="00265310">
        <w:rPr>
          <w:szCs w:val="24"/>
        </w:rPr>
        <w:t xml:space="preserve"> </w:t>
      </w:r>
    </w:p>
    <w:bookmarkEnd w:id="46"/>
    <w:p w14:paraId="37E7ED7A" w14:textId="51E1420D" w:rsidR="00F72C15" w:rsidRDefault="00F72C15">
      <w:pPr>
        <w:jc w:val="left"/>
        <w:rPr>
          <w:rFonts w:eastAsiaTheme="majorEastAsia"/>
          <w:color w:val="2E74B5" w:themeColor="accent1" w:themeShade="BF"/>
          <w:szCs w:val="24"/>
        </w:rPr>
      </w:pPr>
    </w:p>
    <w:p w14:paraId="06DE98F8" w14:textId="1A511C30" w:rsidR="00F72C15" w:rsidRDefault="00265310" w:rsidP="00E03A6C">
      <w:pPr>
        <w:jc w:val="both"/>
      </w:pPr>
      <w:r>
        <w:t xml:space="preserve">We utilize </w:t>
      </w:r>
      <w:r w:rsidR="00E03A6C">
        <w:t>a</w:t>
      </w:r>
      <w:r>
        <w:t xml:space="preserve"> battery</w:t>
      </w:r>
      <w:r w:rsidR="00F35997">
        <w:t xml:space="preserve"> of items</w:t>
      </w:r>
      <w:r>
        <w:t xml:space="preserve"> to gauge </w:t>
      </w:r>
      <w:r w:rsidR="00EC40C1">
        <w:t xml:space="preserve">emotional </w:t>
      </w:r>
      <w:r>
        <w:t>affective responses to electoral wins/losses. We find that responses to</w:t>
      </w:r>
      <w:r w:rsidR="00EC40C1">
        <w:t xml:space="preserve"> four </w:t>
      </w:r>
      <w:r>
        <w:t>negative affect</w:t>
      </w:r>
      <w:r w:rsidR="00EC40C1">
        <w:t xml:space="preserve"> items</w:t>
      </w:r>
      <w:r>
        <w:t xml:space="preserve"> (anger, fear, sadness, worry) are highly consistent among respondents. </w:t>
      </w:r>
      <w:bookmarkStart w:id="47" w:name="_Hlk135914795"/>
      <w:r>
        <w:t xml:space="preserve">Factor analysis confirms that responses to these items line up on a single dimension, </w:t>
      </w:r>
      <w:r w:rsidR="00913E6F">
        <w:t>and</w:t>
      </w:r>
      <w:r>
        <w:t xml:space="preserve"> we </w:t>
      </w:r>
      <w:r w:rsidR="00913E6F">
        <w:t xml:space="preserve">thus </w:t>
      </w:r>
      <w:r>
        <w:t>combine negative affective responses into a common index measuring latent negative affect (Factor 1 Eigenvalue = 2.87, Cronbach’s alpha = 0.92)</w:t>
      </w:r>
      <w:bookmarkEnd w:id="47"/>
    </w:p>
    <w:p w14:paraId="385D1DE1" w14:textId="77777777" w:rsidR="00265310" w:rsidRDefault="00265310">
      <w:pPr>
        <w:jc w:val="left"/>
      </w:pPr>
    </w:p>
    <w:p w14:paraId="63257E3B" w14:textId="10D8E820"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p>
    <w:p w14:paraId="745CF90A"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Factor analysis/correlation                      Number of obs    =      1,557</w:t>
      </w:r>
    </w:p>
    <w:p w14:paraId="2DCAE10E"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Method: principal factors                    Retained factors =          1</w:t>
      </w:r>
    </w:p>
    <w:p w14:paraId="5B28A9A1"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Rotation: (unrotated)                        Number of params =          4</w:t>
      </w:r>
    </w:p>
    <w:p w14:paraId="420073A2"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p>
    <w:p w14:paraId="2660E824"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w:t>
      </w:r>
    </w:p>
    <w:p w14:paraId="6EB68232"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Factor  |   Eigenvalue   Difference        Proportion   Cumulative</w:t>
      </w:r>
    </w:p>
    <w:p w14:paraId="6AAD9F30"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w:t>
      </w:r>
    </w:p>
    <w:p w14:paraId="21C0EB5A"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Factor1  |      2.86902      2.89653            1.0769       1.0769</w:t>
      </w:r>
    </w:p>
    <w:p w14:paraId="0111994A"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Factor2  |     -0.02751      0.02631           -0.0103       1.0666</w:t>
      </w:r>
    </w:p>
    <w:p w14:paraId="1B326B33"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Factor3  |     -0.05382      0.06970           -0.0202       1.0464</w:t>
      </w:r>
    </w:p>
    <w:p w14:paraId="784749A9"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Factor4  |     -0.12351            .           -0.0464       1.0000</w:t>
      </w:r>
    </w:p>
    <w:p w14:paraId="61E1BE55"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w:t>
      </w:r>
    </w:p>
    <w:p w14:paraId="2C4FB4B2"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LR test: independent vs. saturated:  chi2(6)  = 4471.67 Prob&gt;chi2 = 0.0000</w:t>
      </w:r>
    </w:p>
    <w:p w14:paraId="08D3E723"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p>
    <w:p w14:paraId="4456CE5B"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Factor loadings (pattern matrix) and unique variances</w:t>
      </w:r>
    </w:p>
    <w:p w14:paraId="51374C14"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p>
    <w:p w14:paraId="516E7EFF"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w:t>
      </w:r>
    </w:p>
    <w:p w14:paraId="170ACD6A"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Variable |  Factor1 |   Uniqueness </w:t>
      </w:r>
    </w:p>
    <w:p w14:paraId="147707A5"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w:t>
      </w:r>
    </w:p>
    <w:p w14:paraId="356CF7E5"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angry |   0.8117 |      0.3412  </w:t>
      </w:r>
    </w:p>
    <w:p w14:paraId="306ED373"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sad |   0.8371 |      0.2993  </w:t>
      </w:r>
    </w:p>
    <w:p w14:paraId="26B2B2A7"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afraid |   0.8760 |      0.2327  </w:t>
      </w:r>
    </w:p>
    <w:p w14:paraId="307C7C46" w14:textId="77777777"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worried |   0.8615 |      0.2578  </w:t>
      </w:r>
    </w:p>
    <w:p w14:paraId="6C4DC5AD" w14:textId="32B84779" w:rsidR="00265310" w:rsidRPr="005C4BFF" w:rsidRDefault="00265310" w:rsidP="005C4BFF">
      <w:pPr>
        <w:pBdr>
          <w:top w:val="single" w:sz="4" w:space="1" w:color="auto"/>
          <w:left w:val="single" w:sz="4" w:space="4" w:color="auto"/>
          <w:bottom w:val="single" w:sz="4" w:space="1" w:color="auto"/>
          <w:right w:val="single" w:sz="4" w:space="4" w:color="auto"/>
        </w:pBdr>
        <w:jc w:val="left"/>
        <w:rPr>
          <w:rFonts w:ascii="Courier New" w:hAnsi="Courier New" w:cs="Courier New"/>
          <w:sz w:val="18"/>
          <w:szCs w:val="18"/>
        </w:rPr>
      </w:pPr>
      <w:r w:rsidRPr="005C4BFF">
        <w:rPr>
          <w:rFonts w:ascii="Courier New" w:hAnsi="Courier New" w:cs="Courier New"/>
          <w:sz w:val="18"/>
          <w:szCs w:val="18"/>
        </w:rPr>
        <w:t xml:space="preserve">    ---------------------------------------</w:t>
      </w:r>
    </w:p>
    <w:p w14:paraId="55B5B111" w14:textId="633216CC" w:rsidR="00265310" w:rsidRDefault="00265310">
      <w:pPr>
        <w:jc w:val="left"/>
      </w:pPr>
    </w:p>
    <w:p w14:paraId="13A17D82" w14:textId="3E98BB36" w:rsidR="00A82C36" w:rsidRDefault="00A82C36">
      <w:pPr>
        <w:jc w:val="left"/>
      </w:pPr>
    </w:p>
    <w:p w14:paraId="0452E6D4" w14:textId="1621F1CF" w:rsidR="00A82C36" w:rsidRDefault="00A82C36">
      <w:pPr>
        <w:jc w:val="left"/>
      </w:pPr>
    </w:p>
    <w:p w14:paraId="2F464F58" w14:textId="5298B5B6" w:rsidR="00A82C36" w:rsidRDefault="00A82C36">
      <w:pPr>
        <w:jc w:val="left"/>
      </w:pPr>
    </w:p>
    <w:p w14:paraId="477FE18E" w14:textId="02539C9B" w:rsidR="00A82C36" w:rsidRDefault="00A82C36">
      <w:pPr>
        <w:jc w:val="left"/>
      </w:pPr>
    </w:p>
    <w:p w14:paraId="5CABAA44" w14:textId="3D22D05B" w:rsidR="00A82C36" w:rsidRDefault="00A82C36">
      <w:pPr>
        <w:jc w:val="left"/>
      </w:pPr>
    </w:p>
    <w:p w14:paraId="7BA00135" w14:textId="27229F44" w:rsidR="00A82C36" w:rsidRDefault="00A82C36">
      <w:pPr>
        <w:jc w:val="left"/>
      </w:pPr>
    </w:p>
    <w:p w14:paraId="7644C79F" w14:textId="1C3D87BF" w:rsidR="00A82C36" w:rsidRDefault="00A82C36">
      <w:pPr>
        <w:jc w:val="left"/>
      </w:pPr>
    </w:p>
    <w:p w14:paraId="7F8D5FE2" w14:textId="17725F81" w:rsidR="00A82C36" w:rsidRDefault="00A82C36">
      <w:pPr>
        <w:jc w:val="left"/>
      </w:pPr>
    </w:p>
    <w:p w14:paraId="19C6875F" w14:textId="04DF652A" w:rsidR="00A82C36" w:rsidRDefault="00A82C36">
      <w:pPr>
        <w:jc w:val="left"/>
      </w:pPr>
    </w:p>
    <w:p w14:paraId="0938B4C2" w14:textId="68BCC60E" w:rsidR="00A82C36" w:rsidRDefault="00A82C36">
      <w:pPr>
        <w:jc w:val="left"/>
      </w:pPr>
    </w:p>
    <w:p w14:paraId="2D06F9E1" w14:textId="1974BBEE" w:rsidR="00A82C36" w:rsidRDefault="00A82C36">
      <w:pPr>
        <w:jc w:val="left"/>
      </w:pPr>
    </w:p>
    <w:p w14:paraId="2E5A59E7" w14:textId="3FB0BD02" w:rsidR="00A82C36" w:rsidRDefault="00A82C36">
      <w:pPr>
        <w:jc w:val="left"/>
      </w:pPr>
    </w:p>
    <w:p w14:paraId="7A4FDEB3" w14:textId="08F7171A" w:rsidR="00A82C36" w:rsidRDefault="00A82C36">
      <w:pPr>
        <w:jc w:val="left"/>
      </w:pPr>
    </w:p>
    <w:p w14:paraId="0A3E060F" w14:textId="0443E6A1" w:rsidR="00A82C36" w:rsidRDefault="00A82C36">
      <w:pPr>
        <w:jc w:val="left"/>
      </w:pPr>
    </w:p>
    <w:p w14:paraId="3BF36FC0" w14:textId="57E5C2BB" w:rsidR="00A22E4D" w:rsidRDefault="00A22E4D">
      <w:pPr>
        <w:jc w:val="left"/>
      </w:pPr>
    </w:p>
    <w:p w14:paraId="246C763F" w14:textId="77777777" w:rsidR="00A22E4D" w:rsidRDefault="00A22E4D">
      <w:pPr>
        <w:jc w:val="left"/>
      </w:pPr>
    </w:p>
    <w:p w14:paraId="44F47768" w14:textId="4FFDDD76" w:rsidR="00A82C36" w:rsidRDefault="00A82C36">
      <w:pPr>
        <w:jc w:val="left"/>
      </w:pPr>
    </w:p>
    <w:p w14:paraId="5925C69E" w14:textId="2AE94CB3" w:rsidR="00A82C36" w:rsidRDefault="00A82C36">
      <w:pPr>
        <w:jc w:val="left"/>
      </w:pPr>
    </w:p>
    <w:p w14:paraId="68A9C323" w14:textId="7B6CE541" w:rsidR="00265310" w:rsidRDefault="00265310" w:rsidP="005C4BFF">
      <w:pPr>
        <w:jc w:val="both"/>
      </w:pPr>
      <w:r>
        <w:lastRenderedPageBreak/>
        <w:tab/>
        <w:t>We also run models with positive affect variables below</w:t>
      </w:r>
      <w:r w:rsidR="00F35997">
        <w:t xml:space="preserve">, </w:t>
      </w:r>
      <w:r>
        <w:t>find</w:t>
      </w:r>
      <w:r w:rsidR="00F35997">
        <w:t>ing</w:t>
      </w:r>
      <w:r>
        <w:t xml:space="preserve"> more limited effects of the election on positive compared to negative affect.</w:t>
      </w:r>
      <w:r w:rsidR="00CB2D41">
        <w:t xml:space="preserve"> Model 1 shows the impact of the election on  negative affect</w:t>
      </w:r>
      <w:r w:rsidR="00913E6F">
        <w:t xml:space="preserve">, </w:t>
      </w:r>
      <w:r w:rsidR="00CB2D41">
        <w:t xml:space="preserve">which increases among Republicans and decreases among Democrats relative to </w:t>
      </w:r>
      <w:r w:rsidR="00F35997">
        <w:t>I</w:t>
      </w:r>
      <w:r w:rsidR="00CB2D41">
        <w:t xml:space="preserve">ndependents. </w:t>
      </w:r>
      <w:r w:rsidR="00913E6F">
        <w:t>For</w:t>
      </w:r>
      <w:r w:rsidR="00CB2D41">
        <w:t xml:space="preserve"> </w:t>
      </w:r>
      <w:r w:rsidR="00913E6F">
        <w:t xml:space="preserve">the election’s effect on </w:t>
      </w:r>
      <w:r w:rsidR="00CB2D41">
        <w:t xml:space="preserve">positive affect, Model 2 shows that happiness decreases among Republicans, and Model 3 shows no movement in feelings of pride. Model 4 </w:t>
      </w:r>
      <w:r w:rsidR="00913E6F">
        <w:t>reports</w:t>
      </w:r>
      <w:r w:rsidR="00CB2D41">
        <w:t xml:space="preserve"> the basic moderating effects of negative affect on the partisan gap in democratic satisfaction</w:t>
      </w:r>
      <w:r w:rsidR="00913E6F">
        <w:t>,</w:t>
      </w:r>
      <w:r w:rsidR="00CB2D41">
        <w:t xml:space="preserve"> which is moderate, while the moderating effect of positive emotions (happy, proud) </w:t>
      </w:r>
      <w:r w:rsidR="00F35997">
        <w:t xml:space="preserve">is </w:t>
      </w:r>
      <w:r w:rsidR="00CB2D41">
        <w:t xml:space="preserve">weaker. We report the stronger negative impact moderators in the manuscript and note the positive affect results here.  </w:t>
      </w:r>
    </w:p>
    <w:p w14:paraId="08238A40" w14:textId="2D12968B" w:rsidR="00265310" w:rsidRDefault="00265310">
      <w:pPr>
        <w:jc w:val="left"/>
      </w:pPr>
    </w:p>
    <w:p w14:paraId="3D2620A6" w14:textId="1F0DA182" w:rsidR="00265310" w:rsidRDefault="00E03A6C" w:rsidP="00E03A6C">
      <w:bookmarkStart w:id="48" w:name="_Hlk135914946"/>
      <w:r>
        <w:t xml:space="preserve">Changes in Emotional Affect after the Election (OLS </w:t>
      </w:r>
      <w:r w:rsidR="00B90FB0">
        <w:t>Regression</w:t>
      </w:r>
      <w:r>
        <w:t>)</w:t>
      </w:r>
    </w:p>
    <w:bookmarkEnd w:id="48"/>
    <w:tbl>
      <w:tblPr>
        <w:tblW w:w="0" w:type="auto"/>
        <w:jc w:val="center"/>
        <w:tblCellMar>
          <w:left w:w="75" w:type="dxa"/>
          <w:right w:w="75" w:type="dxa"/>
        </w:tblCellMar>
        <w:tblLook w:val="0000" w:firstRow="0" w:lastRow="0" w:firstColumn="0" w:lastColumn="0" w:noHBand="0" w:noVBand="0"/>
      </w:tblPr>
      <w:tblGrid>
        <w:gridCol w:w="2110"/>
        <w:gridCol w:w="1130"/>
        <w:gridCol w:w="1130"/>
        <w:gridCol w:w="1050"/>
        <w:gridCol w:w="1284"/>
        <w:gridCol w:w="1284"/>
      </w:tblGrid>
      <w:tr w:rsidR="00CB2D41" w14:paraId="2657A40F" w14:textId="77777777" w:rsidTr="00C8491D">
        <w:trPr>
          <w:jc w:val="center"/>
        </w:trPr>
        <w:tc>
          <w:tcPr>
            <w:tcW w:w="0" w:type="auto"/>
            <w:tcBorders>
              <w:top w:val="single" w:sz="6" w:space="0" w:color="auto"/>
              <w:left w:val="nil"/>
              <w:bottom w:val="nil"/>
              <w:right w:val="nil"/>
            </w:tcBorders>
          </w:tcPr>
          <w:p w14:paraId="71133A57" w14:textId="77777777" w:rsidR="00CB2D41" w:rsidRDefault="00CB2D41" w:rsidP="00CB2D41">
            <w:pPr>
              <w:widowControl w:val="0"/>
              <w:autoSpaceDE w:val="0"/>
              <w:autoSpaceDN w:val="0"/>
              <w:adjustRightInd w:val="0"/>
              <w:rPr>
                <w:szCs w:val="24"/>
              </w:rPr>
            </w:pPr>
          </w:p>
        </w:tc>
        <w:tc>
          <w:tcPr>
            <w:tcW w:w="0" w:type="auto"/>
            <w:tcBorders>
              <w:top w:val="single" w:sz="6" w:space="0" w:color="auto"/>
              <w:left w:val="nil"/>
              <w:bottom w:val="nil"/>
              <w:right w:val="nil"/>
            </w:tcBorders>
          </w:tcPr>
          <w:p w14:paraId="0E66629B" w14:textId="51FF893E" w:rsidR="00CB2D41" w:rsidRDefault="00CB2D41" w:rsidP="00CB2D41">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08E18B4F" w14:textId="021EF2CD" w:rsidR="00CB2D41" w:rsidRDefault="00CB2D41" w:rsidP="00CB2D41">
            <w:pPr>
              <w:widowControl w:val="0"/>
              <w:autoSpaceDE w:val="0"/>
              <w:autoSpaceDN w:val="0"/>
              <w:adjustRightInd w:val="0"/>
              <w:rPr>
                <w:szCs w:val="24"/>
              </w:rPr>
            </w:pPr>
            <w:r>
              <w:rPr>
                <w:szCs w:val="24"/>
              </w:rPr>
              <w:t>(2)</w:t>
            </w:r>
          </w:p>
        </w:tc>
        <w:tc>
          <w:tcPr>
            <w:tcW w:w="0" w:type="auto"/>
            <w:tcBorders>
              <w:top w:val="single" w:sz="6" w:space="0" w:color="auto"/>
              <w:left w:val="nil"/>
              <w:bottom w:val="nil"/>
              <w:right w:val="nil"/>
            </w:tcBorders>
          </w:tcPr>
          <w:p w14:paraId="4FAA159D" w14:textId="1D1C65EE" w:rsidR="00CB2D41" w:rsidRDefault="00CB2D41" w:rsidP="00CB2D41">
            <w:pPr>
              <w:widowControl w:val="0"/>
              <w:autoSpaceDE w:val="0"/>
              <w:autoSpaceDN w:val="0"/>
              <w:adjustRightInd w:val="0"/>
              <w:rPr>
                <w:szCs w:val="24"/>
              </w:rPr>
            </w:pPr>
            <w:r>
              <w:rPr>
                <w:szCs w:val="24"/>
              </w:rPr>
              <w:t>(3)</w:t>
            </w:r>
          </w:p>
        </w:tc>
        <w:tc>
          <w:tcPr>
            <w:tcW w:w="0" w:type="auto"/>
            <w:tcBorders>
              <w:top w:val="single" w:sz="6" w:space="0" w:color="auto"/>
              <w:left w:val="nil"/>
              <w:bottom w:val="nil"/>
              <w:right w:val="nil"/>
            </w:tcBorders>
          </w:tcPr>
          <w:p w14:paraId="623B7896" w14:textId="33C5BE9A" w:rsidR="00CB2D41" w:rsidRDefault="00CB2D41" w:rsidP="00CB2D41">
            <w:pPr>
              <w:widowControl w:val="0"/>
              <w:autoSpaceDE w:val="0"/>
              <w:autoSpaceDN w:val="0"/>
              <w:adjustRightInd w:val="0"/>
              <w:rPr>
                <w:szCs w:val="24"/>
              </w:rPr>
            </w:pPr>
            <w:r>
              <w:rPr>
                <w:szCs w:val="24"/>
              </w:rPr>
              <w:t>(4)</w:t>
            </w:r>
          </w:p>
        </w:tc>
        <w:tc>
          <w:tcPr>
            <w:tcW w:w="0" w:type="auto"/>
            <w:tcBorders>
              <w:top w:val="single" w:sz="6" w:space="0" w:color="auto"/>
              <w:left w:val="nil"/>
              <w:bottom w:val="nil"/>
              <w:right w:val="nil"/>
            </w:tcBorders>
          </w:tcPr>
          <w:p w14:paraId="4B0BFF8D" w14:textId="4BADC827" w:rsidR="00CB2D41" w:rsidRDefault="00CB2D41" w:rsidP="00150A56">
            <w:pPr>
              <w:widowControl w:val="0"/>
              <w:autoSpaceDE w:val="0"/>
              <w:autoSpaceDN w:val="0"/>
              <w:adjustRightInd w:val="0"/>
              <w:rPr>
                <w:szCs w:val="24"/>
              </w:rPr>
            </w:pPr>
            <w:r>
              <w:rPr>
                <w:szCs w:val="24"/>
              </w:rPr>
              <w:t>(5)</w:t>
            </w:r>
          </w:p>
        </w:tc>
      </w:tr>
      <w:tr w:rsidR="00CB2D41" w14:paraId="15CD1E92" w14:textId="77777777" w:rsidTr="00C8491D">
        <w:trPr>
          <w:jc w:val="center"/>
        </w:trPr>
        <w:tc>
          <w:tcPr>
            <w:tcW w:w="0" w:type="auto"/>
            <w:tcBorders>
              <w:top w:val="nil"/>
              <w:left w:val="nil"/>
              <w:bottom w:val="single" w:sz="6" w:space="0" w:color="auto"/>
              <w:right w:val="nil"/>
            </w:tcBorders>
          </w:tcPr>
          <w:p w14:paraId="0B3D9324" w14:textId="77777777" w:rsidR="00CB2D41" w:rsidRDefault="00CB2D41" w:rsidP="00CB2D41">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66AB331C" w14:textId="77777777" w:rsidR="00CB2D41" w:rsidRDefault="00CB2D41" w:rsidP="00CB2D41">
            <w:pPr>
              <w:widowControl w:val="0"/>
              <w:autoSpaceDE w:val="0"/>
              <w:autoSpaceDN w:val="0"/>
              <w:adjustRightInd w:val="0"/>
              <w:rPr>
                <w:szCs w:val="24"/>
              </w:rPr>
            </w:pPr>
            <w:r>
              <w:rPr>
                <w:szCs w:val="24"/>
              </w:rPr>
              <w:t xml:space="preserve">Negative </w:t>
            </w:r>
          </w:p>
          <w:p w14:paraId="1868E223" w14:textId="3FBD9288" w:rsidR="00CB2D41" w:rsidRDefault="00CB2D41" w:rsidP="00CB2D41">
            <w:pPr>
              <w:widowControl w:val="0"/>
              <w:autoSpaceDE w:val="0"/>
              <w:autoSpaceDN w:val="0"/>
              <w:adjustRightInd w:val="0"/>
              <w:rPr>
                <w:szCs w:val="24"/>
              </w:rPr>
            </w:pPr>
            <w:r>
              <w:rPr>
                <w:szCs w:val="24"/>
              </w:rPr>
              <w:t>affect</w:t>
            </w:r>
          </w:p>
        </w:tc>
        <w:tc>
          <w:tcPr>
            <w:tcW w:w="0" w:type="auto"/>
            <w:tcBorders>
              <w:top w:val="nil"/>
              <w:left w:val="nil"/>
              <w:bottom w:val="single" w:sz="6" w:space="0" w:color="auto"/>
              <w:right w:val="nil"/>
            </w:tcBorders>
          </w:tcPr>
          <w:p w14:paraId="0AB81749" w14:textId="31D89876" w:rsidR="00CB2D41" w:rsidRDefault="00CB2D41" w:rsidP="00CB2D41">
            <w:pPr>
              <w:widowControl w:val="0"/>
              <w:autoSpaceDE w:val="0"/>
              <w:autoSpaceDN w:val="0"/>
              <w:adjustRightInd w:val="0"/>
              <w:rPr>
                <w:szCs w:val="24"/>
              </w:rPr>
            </w:pPr>
            <w:r>
              <w:rPr>
                <w:szCs w:val="24"/>
              </w:rPr>
              <w:t>Happy</w:t>
            </w:r>
          </w:p>
        </w:tc>
        <w:tc>
          <w:tcPr>
            <w:tcW w:w="0" w:type="auto"/>
            <w:tcBorders>
              <w:top w:val="nil"/>
              <w:left w:val="nil"/>
              <w:bottom w:val="single" w:sz="6" w:space="0" w:color="auto"/>
              <w:right w:val="nil"/>
            </w:tcBorders>
          </w:tcPr>
          <w:p w14:paraId="5361F255" w14:textId="3C904699" w:rsidR="00CB2D41" w:rsidRDefault="00CB2D41" w:rsidP="00CB2D41">
            <w:pPr>
              <w:widowControl w:val="0"/>
              <w:autoSpaceDE w:val="0"/>
              <w:autoSpaceDN w:val="0"/>
              <w:adjustRightInd w:val="0"/>
              <w:rPr>
                <w:szCs w:val="24"/>
              </w:rPr>
            </w:pPr>
            <w:r>
              <w:rPr>
                <w:szCs w:val="24"/>
              </w:rPr>
              <w:t>Proud</w:t>
            </w:r>
          </w:p>
        </w:tc>
        <w:tc>
          <w:tcPr>
            <w:tcW w:w="0" w:type="auto"/>
            <w:tcBorders>
              <w:top w:val="nil"/>
              <w:left w:val="nil"/>
              <w:bottom w:val="single" w:sz="6" w:space="0" w:color="auto"/>
              <w:right w:val="nil"/>
            </w:tcBorders>
          </w:tcPr>
          <w:p w14:paraId="7E63AE28" w14:textId="77777777" w:rsidR="00CB2D41" w:rsidRDefault="00CB2D41" w:rsidP="00CB2D41">
            <w:pPr>
              <w:widowControl w:val="0"/>
              <w:autoSpaceDE w:val="0"/>
              <w:autoSpaceDN w:val="0"/>
              <w:adjustRightInd w:val="0"/>
              <w:rPr>
                <w:szCs w:val="24"/>
              </w:rPr>
            </w:pPr>
            <w:r>
              <w:rPr>
                <w:szCs w:val="24"/>
              </w:rPr>
              <w:t>Satisfaction</w:t>
            </w:r>
          </w:p>
          <w:p w14:paraId="2C985197" w14:textId="77777777" w:rsidR="00CB2D41" w:rsidRDefault="00CB2D41" w:rsidP="00CB2D41">
            <w:pPr>
              <w:widowControl w:val="0"/>
              <w:autoSpaceDE w:val="0"/>
              <w:autoSpaceDN w:val="0"/>
              <w:adjustRightInd w:val="0"/>
              <w:rPr>
                <w:szCs w:val="24"/>
              </w:rPr>
            </w:pPr>
            <w:r>
              <w:rPr>
                <w:szCs w:val="24"/>
              </w:rPr>
              <w:t xml:space="preserve">With </w:t>
            </w:r>
          </w:p>
          <w:p w14:paraId="4AF46DE6" w14:textId="4F8A96D1" w:rsidR="00CB2D41" w:rsidRDefault="00CB2D41" w:rsidP="00CB2D41">
            <w:pPr>
              <w:widowControl w:val="0"/>
              <w:autoSpaceDE w:val="0"/>
              <w:autoSpaceDN w:val="0"/>
              <w:adjustRightInd w:val="0"/>
              <w:rPr>
                <w:szCs w:val="24"/>
              </w:rPr>
            </w:pPr>
            <w:r>
              <w:rPr>
                <w:szCs w:val="24"/>
              </w:rPr>
              <w:t>Democracy</w:t>
            </w:r>
          </w:p>
        </w:tc>
        <w:tc>
          <w:tcPr>
            <w:tcW w:w="0" w:type="auto"/>
            <w:tcBorders>
              <w:top w:val="nil"/>
              <w:left w:val="nil"/>
              <w:bottom w:val="single" w:sz="6" w:space="0" w:color="auto"/>
              <w:right w:val="nil"/>
            </w:tcBorders>
          </w:tcPr>
          <w:p w14:paraId="77E415E6" w14:textId="77777777" w:rsidR="00CB2D41" w:rsidRDefault="00CB2D41" w:rsidP="00CB2D41">
            <w:pPr>
              <w:widowControl w:val="0"/>
              <w:autoSpaceDE w:val="0"/>
              <w:autoSpaceDN w:val="0"/>
              <w:adjustRightInd w:val="0"/>
              <w:rPr>
                <w:szCs w:val="24"/>
              </w:rPr>
            </w:pPr>
            <w:r>
              <w:rPr>
                <w:szCs w:val="24"/>
              </w:rPr>
              <w:t>Satisfaction</w:t>
            </w:r>
          </w:p>
          <w:p w14:paraId="04290DD2" w14:textId="77777777" w:rsidR="00CB2D41" w:rsidRDefault="00CB2D41" w:rsidP="00CB2D41">
            <w:pPr>
              <w:widowControl w:val="0"/>
              <w:autoSpaceDE w:val="0"/>
              <w:autoSpaceDN w:val="0"/>
              <w:adjustRightInd w:val="0"/>
              <w:rPr>
                <w:szCs w:val="24"/>
              </w:rPr>
            </w:pPr>
            <w:r>
              <w:rPr>
                <w:szCs w:val="24"/>
              </w:rPr>
              <w:t xml:space="preserve">With </w:t>
            </w:r>
          </w:p>
          <w:p w14:paraId="6F9A8429" w14:textId="3603EF1B" w:rsidR="00CB2D41" w:rsidRDefault="00CB2D41" w:rsidP="00CB2D41">
            <w:pPr>
              <w:widowControl w:val="0"/>
              <w:autoSpaceDE w:val="0"/>
              <w:autoSpaceDN w:val="0"/>
              <w:adjustRightInd w:val="0"/>
              <w:rPr>
                <w:szCs w:val="24"/>
              </w:rPr>
            </w:pPr>
            <w:r>
              <w:rPr>
                <w:szCs w:val="24"/>
              </w:rPr>
              <w:t>Democracy</w:t>
            </w:r>
          </w:p>
        </w:tc>
      </w:tr>
      <w:tr w:rsidR="00CB2D41" w14:paraId="70BBF194" w14:textId="77777777" w:rsidTr="00C8491D">
        <w:trPr>
          <w:jc w:val="center"/>
        </w:trPr>
        <w:tc>
          <w:tcPr>
            <w:tcW w:w="0" w:type="auto"/>
            <w:tcBorders>
              <w:top w:val="nil"/>
              <w:left w:val="nil"/>
              <w:bottom w:val="nil"/>
              <w:right w:val="nil"/>
            </w:tcBorders>
          </w:tcPr>
          <w:p w14:paraId="791A7C4F" w14:textId="77777777" w:rsidR="00CB2D41" w:rsidRDefault="00CB2D41" w:rsidP="00CB2D41">
            <w:pPr>
              <w:widowControl w:val="0"/>
              <w:autoSpaceDE w:val="0"/>
              <w:autoSpaceDN w:val="0"/>
              <w:adjustRightInd w:val="0"/>
              <w:rPr>
                <w:szCs w:val="24"/>
              </w:rPr>
            </w:pPr>
          </w:p>
        </w:tc>
        <w:tc>
          <w:tcPr>
            <w:tcW w:w="0" w:type="auto"/>
            <w:tcBorders>
              <w:top w:val="nil"/>
              <w:left w:val="nil"/>
              <w:bottom w:val="nil"/>
              <w:right w:val="nil"/>
            </w:tcBorders>
          </w:tcPr>
          <w:p w14:paraId="4B28200A" w14:textId="77777777" w:rsidR="00CB2D41" w:rsidRDefault="00CB2D41" w:rsidP="00CB2D41">
            <w:pPr>
              <w:widowControl w:val="0"/>
              <w:autoSpaceDE w:val="0"/>
              <w:autoSpaceDN w:val="0"/>
              <w:adjustRightInd w:val="0"/>
              <w:rPr>
                <w:szCs w:val="24"/>
              </w:rPr>
            </w:pPr>
          </w:p>
        </w:tc>
        <w:tc>
          <w:tcPr>
            <w:tcW w:w="0" w:type="auto"/>
            <w:tcBorders>
              <w:top w:val="nil"/>
              <w:left w:val="nil"/>
              <w:bottom w:val="nil"/>
              <w:right w:val="nil"/>
            </w:tcBorders>
          </w:tcPr>
          <w:p w14:paraId="5D6204C9" w14:textId="77777777" w:rsidR="00CB2D41" w:rsidRDefault="00CB2D41" w:rsidP="00CB2D41">
            <w:pPr>
              <w:widowControl w:val="0"/>
              <w:autoSpaceDE w:val="0"/>
              <w:autoSpaceDN w:val="0"/>
              <w:adjustRightInd w:val="0"/>
              <w:rPr>
                <w:szCs w:val="24"/>
              </w:rPr>
            </w:pPr>
          </w:p>
        </w:tc>
        <w:tc>
          <w:tcPr>
            <w:tcW w:w="0" w:type="auto"/>
            <w:tcBorders>
              <w:top w:val="nil"/>
              <w:left w:val="nil"/>
              <w:bottom w:val="nil"/>
              <w:right w:val="nil"/>
            </w:tcBorders>
          </w:tcPr>
          <w:p w14:paraId="145E751B" w14:textId="77777777" w:rsidR="00CB2D41" w:rsidRDefault="00CB2D41" w:rsidP="00CB2D41">
            <w:pPr>
              <w:widowControl w:val="0"/>
              <w:autoSpaceDE w:val="0"/>
              <w:autoSpaceDN w:val="0"/>
              <w:adjustRightInd w:val="0"/>
              <w:rPr>
                <w:szCs w:val="24"/>
              </w:rPr>
            </w:pPr>
          </w:p>
        </w:tc>
        <w:tc>
          <w:tcPr>
            <w:tcW w:w="0" w:type="auto"/>
            <w:tcBorders>
              <w:top w:val="nil"/>
              <w:left w:val="nil"/>
              <w:bottom w:val="nil"/>
              <w:right w:val="nil"/>
            </w:tcBorders>
          </w:tcPr>
          <w:p w14:paraId="2073305C" w14:textId="77777777" w:rsidR="00CB2D41" w:rsidRDefault="00CB2D41" w:rsidP="00CB2D41">
            <w:pPr>
              <w:widowControl w:val="0"/>
              <w:autoSpaceDE w:val="0"/>
              <w:autoSpaceDN w:val="0"/>
              <w:adjustRightInd w:val="0"/>
              <w:rPr>
                <w:szCs w:val="24"/>
              </w:rPr>
            </w:pPr>
          </w:p>
        </w:tc>
        <w:tc>
          <w:tcPr>
            <w:tcW w:w="0" w:type="auto"/>
            <w:tcBorders>
              <w:top w:val="nil"/>
              <w:left w:val="nil"/>
              <w:bottom w:val="nil"/>
              <w:right w:val="nil"/>
            </w:tcBorders>
          </w:tcPr>
          <w:p w14:paraId="06BF375F" w14:textId="1E28DB56" w:rsidR="00CB2D41" w:rsidRDefault="00CB2D41" w:rsidP="00CB2D41">
            <w:pPr>
              <w:widowControl w:val="0"/>
              <w:autoSpaceDE w:val="0"/>
              <w:autoSpaceDN w:val="0"/>
              <w:adjustRightInd w:val="0"/>
              <w:rPr>
                <w:szCs w:val="24"/>
              </w:rPr>
            </w:pPr>
          </w:p>
        </w:tc>
      </w:tr>
      <w:tr w:rsidR="00E43E87" w14:paraId="46C8DE82" w14:textId="77777777" w:rsidTr="00C8491D">
        <w:trPr>
          <w:jc w:val="center"/>
        </w:trPr>
        <w:tc>
          <w:tcPr>
            <w:tcW w:w="0" w:type="auto"/>
            <w:tcBorders>
              <w:top w:val="nil"/>
              <w:left w:val="nil"/>
              <w:bottom w:val="nil"/>
              <w:right w:val="nil"/>
            </w:tcBorders>
          </w:tcPr>
          <w:p w14:paraId="75975946" w14:textId="499B35BB" w:rsidR="00E43E87" w:rsidRDefault="00E43E87" w:rsidP="00E43E87">
            <w:pPr>
              <w:widowControl w:val="0"/>
              <w:autoSpaceDE w:val="0"/>
              <w:autoSpaceDN w:val="0"/>
              <w:adjustRightInd w:val="0"/>
              <w:rPr>
                <w:szCs w:val="24"/>
              </w:rPr>
            </w:pPr>
            <w:r>
              <w:rPr>
                <w:szCs w:val="24"/>
              </w:rPr>
              <w:t>Post-election x Rep</w:t>
            </w:r>
          </w:p>
        </w:tc>
        <w:tc>
          <w:tcPr>
            <w:tcW w:w="0" w:type="auto"/>
            <w:tcBorders>
              <w:top w:val="nil"/>
              <w:left w:val="nil"/>
              <w:bottom w:val="nil"/>
              <w:right w:val="nil"/>
            </w:tcBorders>
          </w:tcPr>
          <w:p w14:paraId="6677C603" w14:textId="77777777" w:rsidR="00E43E87" w:rsidRDefault="00E43E87" w:rsidP="00E43E87">
            <w:pPr>
              <w:widowControl w:val="0"/>
              <w:autoSpaceDE w:val="0"/>
              <w:autoSpaceDN w:val="0"/>
              <w:adjustRightInd w:val="0"/>
              <w:rPr>
                <w:szCs w:val="24"/>
              </w:rPr>
            </w:pPr>
            <w:r>
              <w:rPr>
                <w:szCs w:val="24"/>
              </w:rPr>
              <w:t>0.389***</w:t>
            </w:r>
          </w:p>
        </w:tc>
        <w:tc>
          <w:tcPr>
            <w:tcW w:w="0" w:type="auto"/>
            <w:tcBorders>
              <w:top w:val="nil"/>
              <w:left w:val="nil"/>
              <w:bottom w:val="nil"/>
              <w:right w:val="nil"/>
            </w:tcBorders>
          </w:tcPr>
          <w:p w14:paraId="1BF45D06" w14:textId="77777777" w:rsidR="00E43E87" w:rsidRDefault="00E43E87" w:rsidP="00E43E87">
            <w:pPr>
              <w:widowControl w:val="0"/>
              <w:autoSpaceDE w:val="0"/>
              <w:autoSpaceDN w:val="0"/>
              <w:adjustRightInd w:val="0"/>
              <w:rPr>
                <w:szCs w:val="24"/>
              </w:rPr>
            </w:pPr>
            <w:r>
              <w:rPr>
                <w:szCs w:val="24"/>
              </w:rPr>
              <w:t>-0.468***</w:t>
            </w:r>
          </w:p>
        </w:tc>
        <w:tc>
          <w:tcPr>
            <w:tcW w:w="0" w:type="auto"/>
            <w:tcBorders>
              <w:top w:val="nil"/>
              <w:left w:val="nil"/>
              <w:bottom w:val="nil"/>
              <w:right w:val="nil"/>
            </w:tcBorders>
          </w:tcPr>
          <w:p w14:paraId="08A1734B" w14:textId="77777777" w:rsidR="00E43E87" w:rsidRDefault="00E43E87" w:rsidP="00E43E87">
            <w:pPr>
              <w:widowControl w:val="0"/>
              <w:autoSpaceDE w:val="0"/>
              <w:autoSpaceDN w:val="0"/>
              <w:adjustRightInd w:val="0"/>
              <w:rPr>
                <w:szCs w:val="24"/>
              </w:rPr>
            </w:pPr>
            <w:r>
              <w:rPr>
                <w:szCs w:val="24"/>
              </w:rPr>
              <w:t>-0.224</w:t>
            </w:r>
          </w:p>
        </w:tc>
        <w:tc>
          <w:tcPr>
            <w:tcW w:w="0" w:type="auto"/>
            <w:tcBorders>
              <w:top w:val="nil"/>
              <w:left w:val="nil"/>
              <w:bottom w:val="nil"/>
              <w:right w:val="nil"/>
            </w:tcBorders>
          </w:tcPr>
          <w:p w14:paraId="6723DD2A" w14:textId="7702B644" w:rsidR="00E43E87" w:rsidRDefault="00E43E87" w:rsidP="00E43E87">
            <w:pPr>
              <w:widowControl w:val="0"/>
              <w:autoSpaceDE w:val="0"/>
              <w:autoSpaceDN w:val="0"/>
              <w:adjustRightInd w:val="0"/>
              <w:rPr>
                <w:szCs w:val="24"/>
              </w:rPr>
            </w:pPr>
            <w:r>
              <w:rPr>
                <w:szCs w:val="24"/>
              </w:rPr>
              <w:t>-0.213**</w:t>
            </w:r>
          </w:p>
        </w:tc>
        <w:tc>
          <w:tcPr>
            <w:tcW w:w="0" w:type="auto"/>
            <w:tcBorders>
              <w:top w:val="nil"/>
              <w:left w:val="nil"/>
              <w:bottom w:val="nil"/>
              <w:right w:val="nil"/>
            </w:tcBorders>
          </w:tcPr>
          <w:p w14:paraId="34D0BBFE" w14:textId="69B8871A" w:rsidR="00E43E87" w:rsidRDefault="00E43E87" w:rsidP="00E43E87">
            <w:pPr>
              <w:widowControl w:val="0"/>
              <w:autoSpaceDE w:val="0"/>
              <w:autoSpaceDN w:val="0"/>
              <w:adjustRightInd w:val="0"/>
              <w:rPr>
                <w:szCs w:val="24"/>
              </w:rPr>
            </w:pPr>
            <w:r>
              <w:rPr>
                <w:szCs w:val="24"/>
              </w:rPr>
              <w:t>-0.211**</w:t>
            </w:r>
          </w:p>
        </w:tc>
      </w:tr>
      <w:tr w:rsidR="00E43E87" w14:paraId="73529DBF" w14:textId="77777777" w:rsidTr="00C8491D">
        <w:trPr>
          <w:jc w:val="center"/>
        </w:trPr>
        <w:tc>
          <w:tcPr>
            <w:tcW w:w="0" w:type="auto"/>
            <w:tcBorders>
              <w:top w:val="nil"/>
              <w:left w:val="nil"/>
              <w:bottom w:val="nil"/>
              <w:right w:val="nil"/>
            </w:tcBorders>
          </w:tcPr>
          <w:p w14:paraId="230CF5E6"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5E15AFC4" w14:textId="77777777" w:rsidR="00E43E87" w:rsidRDefault="00E43E87" w:rsidP="00E43E87">
            <w:pPr>
              <w:widowControl w:val="0"/>
              <w:autoSpaceDE w:val="0"/>
              <w:autoSpaceDN w:val="0"/>
              <w:adjustRightInd w:val="0"/>
              <w:rPr>
                <w:szCs w:val="24"/>
              </w:rPr>
            </w:pPr>
            <w:r>
              <w:rPr>
                <w:szCs w:val="24"/>
              </w:rPr>
              <w:t>(0.132)</w:t>
            </w:r>
          </w:p>
        </w:tc>
        <w:tc>
          <w:tcPr>
            <w:tcW w:w="0" w:type="auto"/>
            <w:tcBorders>
              <w:top w:val="nil"/>
              <w:left w:val="nil"/>
              <w:bottom w:val="nil"/>
              <w:right w:val="nil"/>
            </w:tcBorders>
          </w:tcPr>
          <w:p w14:paraId="0104CCF2" w14:textId="77777777" w:rsidR="00E43E87" w:rsidRDefault="00E43E87" w:rsidP="00E43E87">
            <w:pPr>
              <w:widowControl w:val="0"/>
              <w:autoSpaceDE w:val="0"/>
              <w:autoSpaceDN w:val="0"/>
              <w:adjustRightInd w:val="0"/>
              <w:rPr>
                <w:szCs w:val="24"/>
              </w:rPr>
            </w:pPr>
            <w:r>
              <w:rPr>
                <w:szCs w:val="24"/>
              </w:rPr>
              <w:t>(0.141)</w:t>
            </w:r>
          </w:p>
        </w:tc>
        <w:tc>
          <w:tcPr>
            <w:tcW w:w="0" w:type="auto"/>
            <w:tcBorders>
              <w:top w:val="nil"/>
              <w:left w:val="nil"/>
              <w:bottom w:val="nil"/>
              <w:right w:val="nil"/>
            </w:tcBorders>
          </w:tcPr>
          <w:p w14:paraId="3037121E" w14:textId="77777777" w:rsidR="00E43E87" w:rsidRDefault="00E43E87" w:rsidP="00E43E87">
            <w:pPr>
              <w:widowControl w:val="0"/>
              <w:autoSpaceDE w:val="0"/>
              <w:autoSpaceDN w:val="0"/>
              <w:adjustRightInd w:val="0"/>
              <w:rPr>
                <w:szCs w:val="24"/>
              </w:rPr>
            </w:pPr>
            <w:r>
              <w:rPr>
                <w:szCs w:val="24"/>
              </w:rPr>
              <w:t>(0.154)</w:t>
            </w:r>
          </w:p>
        </w:tc>
        <w:tc>
          <w:tcPr>
            <w:tcW w:w="0" w:type="auto"/>
            <w:tcBorders>
              <w:top w:val="nil"/>
              <w:left w:val="nil"/>
              <w:bottom w:val="nil"/>
              <w:right w:val="nil"/>
            </w:tcBorders>
          </w:tcPr>
          <w:p w14:paraId="240D81A4" w14:textId="3E1754AD" w:rsidR="00E43E87" w:rsidRDefault="00E43E87" w:rsidP="00E43E87">
            <w:pPr>
              <w:widowControl w:val="0"/>
              <w:autoSpaceDE w:val="0"/>
              <w:autoSpaceDN w:val="0"/>
              <w:adjustRightInd w:val="0"/>
              <w:rPr>
                <w:szCs w:val="24"/>
              </w:rPr>
            </w:pPr>
            <w:r>
              <w:rPr>
                <w:szCs w:val="24"/>
              </w:rPr>
              <w:t>(0.0945)</w:t>
            </w:r>
          </w:p>
        </w:tc>
        <w:tc>
          <w:tcPr>
            <w:tcW w:w="0" w:type="auto"/>
            <w:tcBorders>
              <w:top w:val="nil"/>
              <w:left w:val="nil"/>
              <w:bottom w:val="nil"/>
              <w:right w:val="nil"/>
            </w:tcBorders>
          </w:tcPr>
          <w:p w14:paraId="4BBED733" w14:textId="65E88399" w:rsidR="00E43E87" w:rsidRDefault="00E43E87" w:rsidP="00E43E87">
            <w:pPr>
              <w:widowControl w:val="0"/>
              <w:autoSpaceDE w:val="0"/>
              <w:autoSpaceDN w:val="0"/>
              <w:adjustRightInd w:val="0"/>
              <w:rPr>
                <w:szCs w:val="24"/>
              </w:rPr>
            </w:pPr>
            <w:r>
              <w:rPr>
                <w:szCs w:val="24"/>
              </w:rPr>
              <w:t>(0.0972)</w:t>
            </w:r>
          </w:p>
        </w:tc>
      </w:tr>
      <w:tr w:rsidR="00E43E87" w14:paraId="4461EDEE" w14:textId="77777777" w:rsidTr="00C8491D">
        <w:trPr>
          <w:jc w:val="center"/>
        </w:trPr>
        <w:tc>
          <w:tcPr>
            <w:tcW w:w="0" w:type="auto"/>
            <w:tcBorders>
              <w:top w:val="nil"/>
              <w:left w:val="nil"/>
              <w:bottom w:val="nil"/>
              <w:right w:val="nil"/>
            </w:tcBorders>
          </w:tcPr>
          <w:p w14:paraId="437AA538" w14:textId="77968C87" w:rsidR="00E43E87" w:rsidRDefault="00E43E87" w:rsidP="00E43E87">
            <w:pPr>
              <w:widowControl w:val="0"/>
              <w:autoSpaceDE w:val="0"/>
              <w:autoSpaceDN w:val="0"/>
              <w:adjustRightInd w:val="0"/>
              <w:rPr>
                <w:szCs w:val="24"/>
              </w:rPr>
            </w:pPr>
            <w:r>
              <w:rPr>
                <w:szCs w:val="24"/>
              </w:rPr>
              <w:t>Post-election x Dem</w:t>
            </w:r>
          </w:p>
        </w:tc>
        <w:tc>
          <w:tcPr>
            <w:tcW w:w="0" w:type="auto"/>
            <w:tcBorders>
              <w:top w:val="nil"/>
              <w:left w:val="nil"/>
              <w:bottom w:val="nil"/>
              <w:right w:val="nil"/>
            </w:tcBorders>
          </w:tcPr>
          <w:p w14:paraId="38E88918" w14:textId="77777777" w:rsidR="00E43E87" w:rsidRDefault="00E43E87" w:rsidP="00E43E87">
            <w:pPr>
              <w:widowControl w:val="0"/>
              <w:autoSpaceDE w:val="0"/>
              <w:autoSpaceDN w:val="0"/>
              <w:adjustRightInd w:val="0"/>
              <w:rPr>
                <w:szCs w:val="24"/>
              </w:rPr>
            </w:pPr>
            <w:r>
              <w:rPr>
                <w:szCs w:val="24"/>
              </w:rPr>
              <w:t>-0.327***</w:t>
            </w:r>
          </w:p>
        </w:tc>
        <w:tc>
          <w:tcPr>
            <w:tcW w:w="0" w:type="auto"/>
            <w:tcBorders>
              <w:top w:val="nil"/>
              <w:left w:val="nil"/>
              <w:bottom w:val="nil"/>
              <w:right w:val="nil"/>
            </w:tcBorders>
          </w:tcPr>
          <w:p w14:paraId="4BE03935" w14:textId="77777777" w:rsidR="00E43E87" w:rsidRDefault="00E43E87" w:rsidP="00E43E87">
            <w:pPr>
              <w:widowControl w:val="0"/>
              <w:autoSpaceDE w:val="0"/>
              <w:autoSpaceDN w:val="0"/>
              <w:adjustRightInd w:val="0"/>
              <w:rPr>
                <w:szCs w:val="24"/>
              </w:rPr>
            </w:pPr>
            <w:r>
              <w:rPr>
                <w:szCs w:val="24"/>
              </w:rPr>
              <w:t>-0.0358</w:t>
            </w:r>
          </w:p>
        </w:tc>
        <w:tc>
          <w:tcPr>
            <w:tcW w:w="0" w:type="auto"/>
            <w:tcBorders>
              <w:top w:val="nil"/>
              <w:left w:val="nil"/>
              <w:bottom w:val="nil"/>
              <w:right w:val="nil"/>
            </w:tcBorders>
          </w:tcPr>
          <w:p w14:paraId="73FF77C6" w14:textId="77777777" w:rsidR="00E43E87" w:rsidRDefault="00E43E87" w:rsidP="00E43E87">
            <w:pPr>
              <w:widowControl w:val="0"/>
              <w:autoSpaceDE w:val="0"/>
              <w:autoSpaceDN w:val="0"/>
              <w:adjustRightInd w:val="0"/>
              <w:rPr>
                <w:szCs w:val="24"/>
              </w:rPr>
            </w:pPr>
            <w:r>
              <w:rPr>
                <w:szCs w:val="24"/>
              </w:rPr>
              <w:t>0.0828</w:t>
            </w:r>
          </w:p>
        </w:tc>
        <w:tc>
          <w:tcPr>
            <w:tcW w:w="0" w:type="auto"/>
            <w:tcBorders>
              <w:top w:val="nil"/>
              <w:left w:val="nil"/>
              <w:bottom w:val="nil"/>
              <w:right w:val="nil"/>
            </w:tcBorders>
          </w:tcPr>
          <w:p w14:paraId="06E3D449" w14:textId="201841FF" w:rsidR="00E43E87" w:rsidRDefault="00E43E87" w:rsidP="00E43E87">
            <w:pPr>
              <w:widowControl w:val="0"/>
              <w:autoSpaceDE w:val="0"/>
              <w:autoSpaceDN w:val="0"/>
              <w:adjustRightInd w:val="0"/>
              <w:rPr>
                <w:szCs w:val="24"/>
              </w:rPr>
            </w:pPr>
            <w:r>
              <w:rPr>
                <w:szCs w:val="24"/>
              </w:rPr>
              <w:t>0.214**</w:t>
            </w:r>
          </w:p>
        </w:tc>
        <w:tc>
          <w:tcPr>
            <w:tcW w:w="0" w:type="auto"/>
            <w:tcBorders>
              <w:top w:val="nil"/>
              <w:left w:val="nil"/>
              <w:bottom w:val="nil"/>
              <w:right w:val="nil"/>
            </w:tcBorders>
          </w:tcPr>
          <w:p w14:paraId="2AA2D8BF" w14:textId="35332A20" w:rsidR="00E43E87" w:rsidRDefault="00E43E87" w:rsidP="00E43E87">
            <w:pPr>
              <w:widowControl w:val="0"/>
              <w:autoSpaceDE w:val="0"/>
              <w:autoSpaceDN w:val="0"/>
              <w:adjustRightInd w:val="0"/>
              <w:rPr>
                <w:szCs w:val="24"/>
              </w:rPr>
            </w:pPr>
            <w:r>
              <w:rPr>
                <w:szCs w:val="24"/>
              </w:rPr>
              <w:t>0.242***</w:t>
            </w:r>
          </w:p>
        </w:tc>
      </w:tr>
      <w:tr w:rsidR="00E43E87" w14:paraId="39A54C1F" w14:textId="77777777" w:rsidTr="00C8491D">
        <w:trPr>
          <w:jc w:val="center"/>
        </w:trPr>
        <w:tc>
          <w:tcPr>
            <w:tcW w:w="0" w:type="auto"/>
            <w:tcBorders>
              <w:top w:val="nil"/>
              <w:left w:val="nil"/>
              <w:bottom w:val="nil"/>
              <w:right w:val="nil"/>
            </w:tcBorders>
          </w:tcPr>
          <w:p w14:paraId="7BF1956E"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2A3C78E3" w14:textId="77777777" w:rsidR="00E43E87" w:rsidRDefault="00E43E87" w:rsidP="00E43E87">
            <w:pPr>
              <w:widowControl w:val="0"/>
              <w:autoSpaceDE w:val="0"/>
              <w:autoSpaceDN w:val="0"/>
              <w:adjustRightInd w:val="0"/>
              <w:rPr>
                <w:szCs w:val="24"/>
              </w:rPr>
            </w:pPr>
            <w:r>
              <w:rPr>
                <w:szCs w:val="24"/>
              </w:rPr>
              <w:t>(0.121)</w:t>
            </w:r>
          </w:p>
        </w:tc>
        <w:tc>
          <w:tcPr>
            <w:tcW w:w="0" w:type="auto"/>
            <w:tcBorders>
              <w:top w:val="nil"/>
              <w:left w:val="nil"/>
              <w:bottom w:val="nil"/>
              <w:right w:val="nil"/>
            </w:tcBorders>
          </w:tcPr>
          <w:p w14:paraId="6CF670C2" w14:textId="77777777" w:rsidR="00E43E87" w:rsidRDefault="00E43E87" w:rsidP="00E43E87">
            <w:pPr>
              <w:widowControl w:val="0"/>
              <w:autoSpaceDE w:val="0"/>
              <w:autoSpaceDN w:val="0"/>
              <w:adjustRightInd w:val="0"/>
              <w:rPr>
                <w:szCs w:val="24"/>
              </w:rPr>
            </w:pPr>
            <w:r>
              <w:rPr>
                <w:szCs w:val="24"/>
              </w:rPr>
              <w:t>(0.129)</w:t>
            </w:r>
          </w:p>
        </w:tc>
        <w:tc>
          <w:tcPr>
            <w:tcW w:w="0" w:type="auto"/>
            <w:tcBorders>
              <w:top w:val="nil"/>
              <w:left w:val="nil"/>
              <w:bottom w:val="nil"/>
              <w:right w:val="nil"/>
            </w:tcBorders>
          </w:tcPr>
          <w:p w14:paraId="4550A994" w14:textId="77777777" w:rsidR="00E43E87" w:rsidRDefault="00E43E87" w:rsidP="00E43E87">
            <w:pPr>
              <w:widowControl w:val="0"/>
              <w:autoSpaceDE w:val="0"/>
              <w:autoSpaceDN w:val="0"/>
              <w:adjustRightInd w:val="0"/>
              <w:rPr>
                <w:szCs w:val="24"/>
              </w:rPr>
            </w:pPr>
            <w:r>
              <w:rPr>
                <w:szCs w:val="24"/>
              </w:rPr>
              <w:t>(0.137)</w:t>
            </w:r>
          </w:p>
        </w:tc>
        <w:tc>
          <w:tcPr>
            <w:tcW w:w="0" w:type="auto"/>
            <w:tcBorders>
              <w:top w:val="nil"/>
              <w:left w:val="nil"/>
              <w:bottom w:val="nil"/>
              <w:right w:val="nil"/>
            </w:tcBorders>
          </w:tcPr>
          <w:p w14:paraId="3F07404C" w14:textId="5DA8A29C" w:rsidR="00E43E87" w:rsidRDefault="00E43E87" w:rsidP="00E43E87">
            <w:pPr>
              <w:widowControl w:val="0"/>
              <w:autoSpaceDE w:val="0"/>
              <w:autoSpaceDN w:val="0"/>
              <w:adjustRightInd w:val="0"/>
              <w:rPr>
                <w:szCs w:val="24"/>
              </w:rPr>
            </w:pPr>
            <w:r>
              <w:rPr>
                <w:szCs w:val="24"/>
              </w:rPr>
              <w:t>(0.0869)</w:t>
            </w:r>
          </w:p>
        </w:tc>
        <w:tc>
          <w:tcPr>
            <w:tcW w:w="0" w:type="auto"/>
            <w:tcBorders>
              <w:top w:val="nil"/>
              <w:left w:val="nil"/>
              <w:bottom w:val="nil"/>
              <w:right w:val="nil"/>
            </w:tcBorders>
          </w:tcPr>
          <w:p w14:paraId="42866A35" w14:textId="6D53B302" w:rsidR="00E43E87" w:rsidRDefault="00E43E87" w:rsidP="00E43E87">
            <w:pPr>
              <w:widowControl w:val="0"/>
              <w:autoSpaceDE w:val="0"/>
              <w:autoSpaceDN w:val="0"/>
              <w:adjustRightInd w:val="0"/>
              <w:rPr>
                <w:szCs w:val="24"/>
              </w:rPr>
            </w:pPr>
            <w:r>
              <w:rPr>
                <w:szCs w:val="24"/>
              </w:rPr>
              <w:t>(0.0877)</w:t>
            </w:r>
          </w:p>
        </w:tc>
      </w:tr>
      <w:tr w:rsidR="00E43E87" w14:paraId="10901825" w14:textId="77777777" w:rsidTr="00C8491D">
        <w:trPr>
          <w:jc w:val="center"/>
        </w:trPr>
        <w:tc>
          <w:tcPr>
            <w:tcW w:w="0" w:type="auto"/>
            <w:tcBorders>
              <w:top w:val="nil"/>
              <w:left w:val="nil"/>
              <w:bottom w:val="nil"/>
              <w:right w:val="nil"/>
            </w:tcBorders>
          </w:tcPr>
          <w:p w14:paraId="38E541AE" w14:textId="7AF5C087" w:rsidR="00E43E87" w:rsidRDefault="00E43E87" w:rsidP="00E43E87">
            <w:pPr>
              <w:widowControl w:val="0"/>
              <w:autoSpaceDE w:val="0"/>
              <w:autoSpaceDN w:val="0"/>
              <w:adjustRightInd w:val="0"/>
              <w:rPr>
                <w:szCs w:val="24"/>
              </w:rPr>
            </w:pPr>
            <w:r>
              <w:rPr>
                <w:szCs w:val="24"/>
              </w:rPr>
              <w:t xml:space="preserve">Post-election </w:t>
            </w:r>
            <w:r w:rsidR="00441533">
              <w:rPr>
                <w:szCs w:val="24"/>
              </w:rPr>
              <w:t>(</w:t>
            </w:r>
            <w:r>
              <w:rPr>
                <w:szCs w:val="24"/>
              </w:rPr>
              <w:t>Ind</w:t>
            </w:r>
            <w:r w:rsidR="00441533">
              <w:rPr>
                <w:szCs w:val="24"/>
              </w:rPr>
              <w:t>)</w:t>
            </w:r>
          </w:p>
        </w:tc>
        <w:tc>
          <w:tcPr>
            <w:tcW w:w="0" w:type="auto"/>
            <w:tcBorders>
              <w:top w:val="nil"/>
              <w:left w:val="nil"/>
              <w:bottom w:val="nil"/>
              <w:right w:val="nil"/>
            </w:tcBorders>
          </w:tcPr>
          <w:p w14:paraId="4E1583AE" w14:textId="10EFDB01" w:rsidR="00E43E87" w:rsidRDefault="00E43E87" w:rsidP="00E43E87">
            <w:pPr>
              <w:widowControl w:val="0"/>
              <w:autoSpaceDE w:val="0"/>
              <w:autoSpaceDN w:val="0"/>
              <w:adjustRightInd w:val="0"/>
              <w:rPr>
                <w:szCs w:val="24"/>
              </w:rPr>
            </w:pPr>
            <w:r>
              <w:rPr>
                <w:szCs w:val="24"/>
              </w:rPr>
              <w:t>-0.0295</w:t>
            </w:r>
          </w:p>
        </w:tc>
        <w:tc>
          <w:tcPr>
            <w:tcW w:w="0" w:type="auto"/>
            <w:tcBorders>
              <w:top w:val="nil"/>
              <w:left w:val="nil"/>
              <w:bottom w:val="nil"/>
              <w:right w:val="nil"/>
            </w:tcBorders>
          </w:tcPr>
          <w:p w14:paraId="2A699164" w14:textId="5CB175F3" w:rsidR="00E43E87" w:rsidRDefault="00E43E87" w:rsidP="00E43E87">
            <w:pPr>
              <w:widowControl w:val="0"/>
              <w:autoSpaceDE w:val="0"/>
              <w:autoSpaceDN w:val="0"/>
              <w:adjustRightInd w:val="0"/>
              <w:rPr>
                <w:szCs w:val="24"/>
              </w:rPr>
            </w:pPr>
            <w:r>
              <w:rPr>
                <w:szCs w:val="24"/>
              </w:rPr>
              <w:t>0.132</w:t>
            </w:r>
          </w:p>
        </w:tc>
        <w:tc>
          <w:tcPr>
            <w:tcW w:w="0" w:type="auto"/>
            <w:tcBorders>
              <w:top w:val="nil"/>
              <w:left w:val="nil"/>
              <w:bottom w:val="nil"/>
              <w:right w:val="nil"/>
            </w:tcBorders>
          </w:tcPr>
          <w:p w14:paraId="2EFB6160" w14:textId="1F06DB26" w:rsidR="00E43E87" w:rsidRDefault="00E43E87" w:rsidP="00E43E87">
            <w:pPr>
              <w:widowControl w:val="0"/>
              <w:autoSpaceDE w:val="0"/>
              <w:autoSpaceDN w:val="0"/>
              <w:adjustRightInd w:val="0"/>
              <w:rPr>
                <w:szCs w:val="24"/>
              </w:rPr>
            </w:pPr>
            <w:r>
              <w:rPr>
                <w:szCs w:val="24"/>
              </w:rPr>
              <w:t>0.0278</w:t>
            </w:r>
          </w:p>
        </w:tc>
        <w:tc>
          <w:tcPr>
            <w:tcW w:w="0" w:type="auto"/>
            <w:tcBorders>
              <w:top w:val="nil"/>
              <w:left w:val="nil"/>
              <w:bottom w:val="nil"/>
              <w:right w:val="nil"/>
            </w:tcBorders>
          </w:tcPr>
          <w:p w14:paraId="7CD3749E" w14:textId="6511FB8C" w:rsidR="00E43E87" w:rsidRDefault="00E43E87" w:rsidP="00E43E87">
            <w:pPr>
              <w:widowControl w:val="0"/>
              <w:autoSpaceDE w:val="0"/>
              <w:autoSpaceDN w:val="0"/>
              <w:adjustRightInd w:val="0"/>
              <w:rPr>
                <w:szCs w:val="24"/>
              </w:rPr>
            </w:pPr>
            <w:r>
              <w:rPr>
                <w:szCs w:val="24"/>
              </w:rPr>
              <w:t>-0.00907</w:t>
            </w:r>
          </w:p>
        </w:tc>
        <w:tc>
          <w:tcPr>
            <w:tcW w:w="0" w:type="auto"/>
            <w:tcBorders>
              <w:top w:val="nil"/>
              <w:left w:val="nil"/>
              <w:bottom w:val="nil"/>
              <w:right w:val="nil"/>
            </w:tcBorders>
          </w:tcPr>
          <w:p w14:paraId="572DBBF2" w14:textId="7DEC1348" w:rsidR="00E43E87" w:rsidRDefault="00E43E87" w:rsidP="00E43E87">
            <w:pPr>
              <w:widowControl w:val="0"/>
              <w:autoSpaceDE w:val="0"/>
              <w:autoSpaceDN w:val="0"/>
              <w:adjustRightInd w:val="0"/>
              <w:rPr>
                <w:szCs w:val="24"/>
              </w:rPr>
            </w:pPr>
            <w:r>
              <w:rPr>
                <w:szCs w:val="24"/>
              </w:rPr>
              <w:t>-0.0164</w:t>
            </w:r>
          </w:p>
        </w:tc>
      </w:tr>
      <w:tr w:rsidR="00E43E87" w14:paraId="3A58F481" w14:textId="77777777" w:rsidTr="00C8491D">
        <w:trPr>
          <w:jc w:val="center"/>
        </w:trPr>
        <w:tc>
          <w:tcPr>
            <w:tcW w:w="0" w:type="auto"/>
            <w:tcBorders>
              <w:top w:val="nil"/>
              <w:left w:val="nil"/>
              <w:bottom w:val="nil"/>
              <w:right w:val="nil"/>
            </w:tcBorders>
          </w:tcPr>
          <w:p w14:paraId="68AB7B23"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159FE441" w14:textId="64ACA0CC" w:rsidR="00E43E87" w:rsidRDefault="00E43E87" w:rsidP="00E43E87">
            <w:pPr>
              <w:widowControl w:val="0"/>
              <w:autoSpaceDE w:val="0"/>
              <w:autoSpaceDN w:val="0"/>
              <w:adjustRightInd w:val="0"/>
              <w:rPr>
                <w:szCs w:val="24"/>
              </w:rPr>
            </w:pPr>
            <w:r>
              <w:rPr>
                <w:szCs w:val="24"/>
              </w:rPr>
              <w:t>(0.0994)</w:t>
            </w:r>
          </w:p>
        </w:tc>
        <w:tc>
          <w:tcPr>
            <w:tcW w:w="0" w:type="auto"/>
            <w:tcBorders>
              <w:top w:val="nil"/>
              <w:left w:val="nil"/>
              <w:bottom w:val="nil"/>
              <w:right w:val="nil"/>
            </w:tcBorders>
          </w:tcPr>
          <w:p w14:paraId="320452BA" w14:textId="4DA1A4D3" w:rsidR="00E43E87" w:rsidRDefault="00E43E87" w:rsidP="00E43E87">
            <w:pPr>
              <w:widowControl w:val="0"/>
              <w:autoSpaceDE w:val="0"/>
              <w:autoSpaceDN w:val="0"/>
              <w:adjustRightInd w:val="0"/>
              <w:rPr>
                <w:szCs w:val="24"/>
              </w:rPr>
            </w:pPr>
            <w:r>
              <w:rPr>
                <w:szCs w:val="24"/>
              </w:rPr>
              <w:t>(0.0976)</w:t>
            </w:r>
          </w:p>
        </w:tc>
        <w:tc>
          <w:tcPr>
            <w:tcW w:w="0" w:type="auto"/>
            <w:tcBorders>
              <w:top w:val="nil"/>
              <w:left w:val="nil"/>
              <w:bottom w:val="nil"/>
              <w:right w:val="nil"/>
            </w:tcBorders>
          </w:tcPr>
          <w:p w14:paraId="6AE67D7D" w14:textId="4D3D1003" w:rsidR="00E43E87" w:rsidRDefault="00E43E87" w:rsidP="00E43E87">
            <w:pPr>
              <w:widowControl w:val="0"/>
              <w:autoSpaceDE w:val="0"/>
              <w:autoSpaceDN w:val="0"/>
              <w:adjustRightInd w:val="0"/>
              <w:rPr>
                <w:szCs w:val="24"/>
              </w:rPr>
            </w:pPr>
            <w:r>
              <w:rPr>
                <w:szCs w:val="24"/>
              </w:rPr>
              <w:t>(0.104)</w:t>
            </w:r>
          </w:p>
        </w:tc>
        <w:tc>
          <w:tcPr>
            <w:tcW w:w="0" w:type="auto"/>
            <w:tcBorders>
              <w:top w:val="nil"/>
              <w:left w:val="nil"/>
              <w:bottom w:val="nil"/>
              <w:right w:val="nil"/>
            </w:tcBorders>
          </w:tcPr>
          <w:p w14:paraId="27690F09" w14:textId="3A9C295E" w:rsidR="00E43E87" w:rsidRDefault="00E43E87" w:rsidP="00E43E87">
            <w:pPr>
              <w:widowControl w:val="0"/>
              <w:autoSpaceDE w:val="0"/>
              <w:autoSpaceDN w:val="0"/>
              <w:adjustRightInd w:val="0"/>
              <w:rPr>
                <w:szCs w:val="24"/>
              </w:rPr>
            </w:pPr>
            <w:r>
              <w:rPr>
                <w:szCs w:val="24"/>
              </w:rPr>
              <w:t>(0.0657)</w:t>
            </w:r>
          </w:p>
        </w:tc>
        <w:tc>
          <w:tcPr>
            <w:tcW w:w="0" w:type="auto"/>
            <w:tcBorders>
              <w:top w:val="nil"/>
              <w:left w:val="nil"/>
              <w:bottom w:val="nil"/>
              <w:right w:val="nil"/>
            </w:tcBorders>
          </w:tcPr>
          <w:p w14:paraId="04729208" w14:textId="13EBD2AB" w:rsidR="00E43E87" w:rsidRDefault="00E43E87" w:rsidP="00E43E87">
            <w:pPr>
              <w:widowControl w:val="0"/>
              <w:autoSpaceDE w:val="0"/>
              <w:autoSpaceDN w:val="0"/>
              <w:adjustRightInd w:val="0"/>
              <w:rPr>
                <w:szCs w:val="24"/>
              </w:rPr>
            </w:pPr>
            <w:r>
              <w:rPr>
                <w:szCs w:val="24"/>
              </w:rPr>
              <w:t>(0.0670)</w:t>
            </w:r>
          </w:p>
        </w:tc>
      </w:tr>
      <w:tr w:rsidR="00E43E87" w14:paraId="2B7E2060" w14:textId="77777777" w:rsidTr="00C8491D">
        <w:trPr>
          <w:jc w:val="center"/>
        </w:trPr>
        <w:tc>
          <w:tcPr>
            <w:tcW w:w="0" w:type="auto"/>
            <w:tcBorders>
              <w:top w:val="nil"/>
              <w:left w:val="nil"/>
              <w:bottom w:val="nil"/>
              <w:right w:val="nil"/>
            </w:tcBorders>
          </w:tcPr>
          <w:p w14:paraId="15660513" w14:textId="60D3B6B4" w:rsidR="00E43E87" w:rsidRDefault="00E43E87" w:rsidP="00E43E87">
            <w:pPr>
              <w:widowControl w:val="0"/>
              <w:autoSpaceDE w:val="0"/>
              <w:autoSpaceDN w:val="0"/>
              <w:adjustRightInd w:val="0"/>
              <w:rPr>
                <w:szCs w:val="24"/>
              </w:rPr>
            </w:pPr>
            <w:r>
              <w:rPr>
                <w:szCs w:val="24"/>
              </w:rPr>
              <w:t>happy</w:t>
            </w:r>
          </w:p>
        </w:tc>
        <w:tc>
          <w:tcPr>
            <w:tcW w:w="0" w:type="auto"/>
            <w:tcBorders>
              <w:top w:val="nil"/>
              <w:left w:val="nil"/>
              <w:bottom w:val="nil"/>
              <w:right w:val="nil"/>
            </w:tcBorders>
          </w:tcPr>
          <w:p w14:paraId="1A8A6A6F"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4B21F77F"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71208E70"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2410A943"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09054D96" w14:textId="143A8518" w:rsidR="00E43E87" w:rsidRDefault="00E43E87" w:rsidP="00E43E87">
            <w:pPr>
              <w:widowControl w:val="0"/>
              <w:autoSpaceDE w:val="0"/>
              <w:autoSpaceDN w:val="0"/>
              <w:adjustRightInd w:val="0"/>
              <w:rPr>
                <w:szCs w:val="24"/>
              </w:rPr>
            </w:pPr>
            <w:r>
              <w:rPr>
                <w:szCs w:val="24"/>
              </w:rPr>
              <w:t>0.0747*</w:t>
            </w:r>
          </w:p>
        </w:tc>
      </w:tr>
      <w:tr w:rsidR="00E43E87" w14:paraId="3FEC7684" w14:textId="77777777" w:rsidTr="00C8491D">
        <w:trPr>
          <w:jc w:val="center"/>
        </w:trPr>
        <w:tc>
          <w:tcPr>
            <w:tcW w:w="0" w:type="auto"/>
            <w:tcBorders>
              <w:top w:val="nil"/>
              <w:left w:val="nil"/>
              <w:bottom w:val="nil"/>
              <w:right w:val="nil"/>
            </w:tcBorders>
          </w:tcPr>
          <w:p w14:paraId="20ACD526"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5A422C99"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37B5DEB2"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572D28D5"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07847B88"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7A8448DE" w14:textId="2E3A2404" w:rsidR="00E43E87" w:rsidRDefault="00E43E87" w:rsidP="00E43E87">
            <w:pPr>
              <w:widowControl w:val="0"/>
              <w:autoSpaceDE w:val="0"/>
              <w:autoSpaceDN w:val="0"/>
              <w:adjustRightInd w:val="0"/>
              <w:rPr>
                <w:szCs w:val="24"/>
              </w:rPr>
            </w:pPr>
            <w:r>
              <w:rPr>
                <w:szCs w:val="24"/>
              </w:rPr>
              <w:t>(0.0410)</w:t>
            </w:r>
          </w:p>
        </w:tc>
      </w:tr>
      <w:tr w:rsidR="00E43E87" w14:paraId="4514331B" w14:textId="77777777" w:rsidTr="00C8491D">
        <w:trPr>
          <w:jc w:val="center"/>
        </w:trPr>
        <w:tc>
          <w:tcPr>
            <w:tcW w:w="0" w:type="auto"/>
            <w:tcBorders>
              <w:top w:val="nil"/>
              <w:left w:val="nil"/>
              <w:bottom w:val="nil"/>
              <w:right w:val="nil"/>
            </w:tcBorders>
          </w:tcPr>
          <w:p w14:paraId="6D8B882F" w14:textId="78C148EC" w:rsidR="00E43E87" w:rsidRDefault="00E43E87" w:rsidP="00E43E87">
            <w:pPr>
              <w:widowControl w:val="0"/>
              <w:autoSpaceDE w:val="0"/>
              <w:autoSpaceDN w:val="0"/>
              <w:adjustRightInd w:val="0"/>
              <w:rPr>
                <w:szCs w:val="24"/>
              </w:rPr>
            </w:pPr>
            <w:r>
              <w:rPr>
                <w:szCs w:val="24"/>
              </w:rPr>
              <w:t>proud</w:t>
            </w:r>
          </w:p>
        </w:tc>
        <w:tc>
          <w:tcPr>
            <w:tcW w:w="0" w:type="auto"/>
            <w:tcBorders>
              <w:top w:val="nil"/>
              <w:left w:val="nil"/>
              <w:bottom w:val="nil"/>
              <w:right w:val="nil"/>
            </w:tcBorders>
          </w:tcPr>
          <w:p w14:paraId="63F8162A"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3F772904"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596D5D89"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5B8B34ED"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53AA3DDD" w14:textId="0083CE3A" w:rsidR="00E43E87" w:rsidRDefault="00E43E87" w:rsidP="00E43E87">
            <w:pPr>
              <w:widowControl w:val="0"/>
              <w:autoSpaceDE w:val="0"/>
              <w:autoSpaceDN w:val="0"/>
              <w:adjustRightInd w:val="0"/>
              <w:rPr>
                <w:szCs w:val="24"/>
              </w:rPr>
            </w:pPr>
            <w:r>
              <w:rPr>
                <w:szCs w:val="24"/>
              </w:rPr>
              <w:t>-0.0142</w:t>
            </w:r>
          </w:p>
        </w:tc>
      </w:tr>
      <w:tr w:rsidR="00E43E87" w14:paraId="4981E293" w14:textId="77777777" w:rsidTr="00C8491D">
        <w:trPr>
          <w:jc w:val="center"/>
        </w:trPr>
        <w:tc>
          <w:tcPr>
            <w:tcW w:w="0" w:type="auto"/>
            <w:tcBorders>
              <w:top w:val="nil"/>
              <w:left w:val="nil"/>
              <w:bottom w:val="nil"/>
              <w:right w:val="nil"/>
            </w:tcBorders>
          </w:tcPr>
          <w:p w14:paraId="32F97B42"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4E5E11E3"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09E12263"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1CF0D92E"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1C31E676"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5EC86970" w14:textId="067A483C" w:rsidR="00E43E87" w:rsidRDefault="00E43E87" w:rsidP="00E43E87">
            <w:pPr>
              <w:widowControl w:val="0"/>
              <w:autoSpaceDE w:val="0"/>
              <w:autoSpaceDN w:val="0"/>
              <w:adjustRightInd w:val="0"/>
              <w:rPr>
                <w:szCs w:val="24"/>
              </w:rPr>
            </w:pPr>
            <w:r>
              <w:rPr>
                <w:szCs w:val="24"/>
              </w:rPr>
              <w:t>(0.0442)</w:t>
            </w:r>
          </w:p>
        </w:tc>
      </w:tr>
      <w:tr w:rsidR="00E43E87" w14:paraId="29C30DB9" w14:textId="77777777" w:rsidTr="00C8491D">
        <w:trPr>
          <w:jc w:val="center"/>
        </w:trPr>
        <w:tc>
          <w:tcPr>
            <w:tcW w:w="0" w:type="auto"/>
            <w:tcBorders>
              <w:top w:val="nil"/>
              <w:left w:val="nil"/>
              <w:bottom w:val="nil"/>
              <w:right w:val="nil"/>
            </w:tcBorders>
          </w:tcPr>
          <w:p w14:paraId="16DE0908" w14:textId="0CBD5745" w:rsidR="00E43E87" w:rsidRDefault="00441533" w:rsidP="00E43E87">
            <w:pPr>
              <w:widowControl w:val="0"/>
              <w:autoSpaceDE w:val="0"/>
              <w:autoSpaceDN w:val="0"/>
              <w:adjustRightInd w:val="0"/>
              <w:rPr>
                <w:szCs w:val="24"/>
              </w:rPr>
            </w:pPr>
            <w:r>
              <w:rPr>
                <w:szCs w:val="24"/>
              </w:rPr>
              <w:t>N</w:t>
            </w:r>
            <w:r w:rsidR="00E43E87">
              <w:rPr>
                <w:szCs w:val="24"/>
              </w:rPr>
              <w:t>eg</w:t>
            </w:r>
            <w:r>
              <w:rPr>
                <w:szCs w:val="24"/>
              </w:rPr>
              <w:t xml:space="preserve">ative  </w:t>
            </w:r>
            <w:r w:rsidR="00E43E87">
              <w:rPr>
                <w:szCs w:val="24"/>
              </w:rPr>
              <w:t>affect</w:t>
            </w:r>
          </w:p>
        </w:tc>
        <w:tc>
          <w:tcPr>
            <w:tcW w:w="0" w:type="auto"/>
            <w:tcBorders>
              <w:top w:val="nil"/>
              <w:left w:val="nil"/>
              <w:bottom w:val="nil"/>
              <w:right w:val="nil"/>
            </w:tcBorders>
          </w:tcPr>
          <w:p w14:paraId="1879B270"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0FBF3920"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35FF2A36"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10039F98" w14:textId="297325BF" w:rsidR="00E43E87" w:rsidRDefault="00E43E87" w:rsidP="00E43E87">
            <w:pPr>
              <w:widowControl w:val="0"/>
              <w:autoSpaceDE w:val="0"/>
              <w:autoSpaceDN w:val="0"/>
              <w:adjustRightInd w:val="0"/>
              <w:rPr>
                <w:szCs w:val="24"/>
              </w:rPr>
            </w:pPr>
            <w:r>
              <w:rPr>
                <w:szCs w:val="24"/>
              </w:rPr>
              <w:t>-0.0719*</w:t>
            </w:r>
          </w:p>
        </w:tc>
        <w:tc>
          <w:tcPr>
            <w:tcW w:w="0" w:type="auto"/>
            <w:tcBorders>
              <w:top w:val="nil"/>
              <w:left w:val="nil"/>
              <w:bottom w:val="nil"/>
              <w:right w:val="nil"/>
            </w:tcBorders>
          </w:tcPr>
          <w:p w14:paraId="19032C31" w14:textId="41630D57" w:rsidR="00E43E87" w:rsidRDefault="00E43E87" w:rsidP="00E43E87">
            <w:pPr>
              <w:widowControl w:val="0"/>
              <w:autoSpaceDE w:val="0"/>
              <w:autoSpaceDN w:val="0"/>
              <w:adjustRightInd w:val="0"/>
              <w:rPr>
                <w:szCs w:val="24"/>
              </w:rPr>
            </w:pPr>
          </w:p>
        </w:tc>
      </w:tr>
      <w:tr w:rsidR="00E43E87" w14:paraId="24D1D0EA" w14:textId="77777777" w:rsidTr="00C8491D">
        <w:trPr>
          <w:jc w:val="center"/>
        </w:trPr>
        <w:tc>
          <w:tcPr>
            <w:tcW w:w="0" w:type="auto"/>
            <w:tcBorders>
              <w:top w:val="nil"/>
              <w:left w:val="nil"/>
              <w:bottom w:val="nil"/>
              <w:right w:val="nil"/>
            </w:tcBorders>
          </w:tcPr>
          <w:p w14:paraId="3AF23558"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73D3C96C"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1EE32A8C"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0BE40F82"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1DC5EBCB" w14:textId="417BD984" w:rsidR="00E43E87" w:rsidRDefault="00E43E87" w:rsidP="00E43E87">
            <w:pPr>
              <w:widowControl w:val="0"/>
              <w:autoSpaceDE w:val="0"/>
              <w:autoSpaceDN w:val="0"/>
              <w:adjustRightInd w:val="0"/>
              <w:rPr>
                <w:szCs w:val="24"/>
              </w:rPr>
            </w:pPr>
            <w:r>
              <w:rPr>
                <w:szCs w:val="24"/>
              </w:rPr>
              <w:t>(0.0380)</w:t>
            </w:r>
          </w:p>
        </w:tc>
        <w:tc>
          <w:tcPr>
            <w:tcW w:w="0" w:type="auto"/>
            <w:tcBorders>
              <w:top w:val="nil"/>
              <w:left w:val="nil"/>
              <w:bottom w:val="nil"/>
              <w:right w:val="nil"/>
            </w:tcBorders>
          </w:tcPr>
          <w:p w14:paraId="4733AF1D" w14:textId="760E4DA7" w:rsidR="00E43E87" w:rsidRDefault="00E43E87" w:rsidP="00E43E87">
            <w:pPr>
              <w:widowControl w:val="0"/>
              <w:autoSpaceDE w:val="0"/>
              <w:autoSpaceDN w:val="0"/>
              <w:adjustRightInd w:val="0"/>
              <w:rPr>
                <w:szCs w:val="24"/>
              </w:rPr>
            </w:pPr>
          </w:p>
        </w:tc>
      </w:tr>
      <w:tr w:rsidR="00E43E87" w14:paraId="527C0470" w14:textId="77777777" w:rsidTr="00C8491D">
        <w:trPr>
          <w:jc w:val="center"/>
        </w:trPr>
        <w:tc>
          <w:tcPr>
            <w:tcW w:w="0" w:type="auto"/>
            <w:tcBorders>
              <w:top w:val="nil"/>
              <w:left w:val="nil"/>
              <w:bottom w:val="nil"/>
              <w:right w:val="nil"/>
            </w:tcBorders>
          </w:tcPr>
          <w:p w14:paraId="204871A2" w14:textId="77777777" w:rsidR="00E43E87" w:rsidRDefault="00E43E87" w:rsidP="00E43E87">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1A8155B4" w14:textId="77777777" w:rsidR="00E43E87" w:rsidRDefault="00E43E87" w:rsidP="00E43E87">
            <w:pPr>
              <w:widowControl w:val="0"/>
              <w:autoSpaceDE w:val="0"/>
              <w:autoSpaceDN w:val="0"/>
              <w:adjustRightInd w:val="0"/>
              <w:rPr>
                <w:szCs w:val="24"/>
              </w:rPr>
            </w:pPr>
            <w:r>
              <w:rPr>
                <w:szCs w:val="24"/>
              </w:rPr>
              <w:t>3.298***</w:t>
            </w:r>
          </w:p>
        </w:tc>
        <w:tc>
          <w:tcPr>
            <w:tcW w:w="0" w:type="auto"/>
            <w:tcBorders>
              <w:top w:val="nil"/>
              <w:left w:val="nil"/>
              <w:bottom w:val="nil"/>
              <w:right w:val="nil"/>
            </w:tcBorders>
          </w:tcPr>
          <w:p w14:paraId="6EC1A0E5" w14:textId="77777777" w:rsidR="00E43E87" w:rsidRDefault="00E43E87" w:rsidP="00E43E87">
            <w:pPr>
              <w:widowControl w:val="0"/>
              <w:autoSpaceDE w:val="0"/>
              <w:autoSpaceDN w:val="0"/>
              <w:adjustRightInd w:val="0"/>
              <w:rPr>
                <w:szCs w:val="24"/>
              </w:rPr>
            </w:pPr>
            <w:r>
              <w:rPr>
                <w:szCs w:val="24"/>
              </w:rPr>
              <w:t>2.497***</w:t>
            </w:r>
          </w:p>
        </w:tc>
        <w:tc>
          <w:tcPr>
            <w:tcW w:w="0" w:type="auto"/>
            <w:tcBorders>
              <w:top w:val="nil"/>
              <w:left w:val="nil"/>
              <w:bottom w:val="nil"/>
              <w:right w:val="nil"/>
            </w:tcBorders>
          </w:tcPr>
          <w:p w14:paraId="15466E79" w14:textId="77777777" w:rsidR="00E43E87" w:rsidRDefault="00E43E87" w:rsidP="00E43E87">
            <w:pPr>
              <w:widowControl w:val="0"/>
              <w:autoSpaceDE w:val="0"/>
              <w:autoSpaceDN w:val="0"/>
              <w:adjustRightInd w:val="0"/>
              <w:rPr>
                <w:szCs w:val="24"/>
              </w:rPr>
            </w:pPr>
            <w:r>
              <w:rPr>
                <w:szCs w:val="24"/>
              </w:rPr>
              <w:t>2.451***</w:t>
            </w:r>
          </w:p>
        </w:tc>
        <w:tc>
          <w:tcPr>
            <w:tcW w:w="0" w:type="auto"/>
            <w:tcBorders>
              <w:top w:val="nil"/>
              <w:left w:val="nil"/>
              <w:bottom w:val="nil"/>
              <w:right w:val="nil"/>
            </w:tcBorders>
          </w:tcPr>
          <w:p w14:paraId="34DF1B23" w14:textId="47548195" w:rsidR="00E43E87" w:rsidRDefault="00E43E87" w:rsidP="00E43E87">
            <w:pPr>
              <w:widowControl w:val="0"/>
              <w:autoSpaceDE w:val="0"/>
              <w:autoSpaceDN w:val="0"/>
              <w:adjustRightInd w:val="0"/>
              <w:rPr>
                <w:szCs w:val="24"/>
              </w:rPr>
            </w:pPr>
            <w:r>
              <w:rPr>
                <w:szCs w:val="24"/>
              </w:rPr>
              <w:t>2.804***</w:t>
            </w:r>
          </w:p>
        </w:tc>
        <w:tc>
          <w:tcPr>
            <w:tcW w:w="0" w:type="auto"/>
            <w:tcBorders>
              <w:top w:val="nil"/>
              <w:left w:val="nil"/>
              <w:bottom w:val="nil"/>
              <w:right w:val="nil"/>
            </w:tcBorders>
          </w:tcPr>
          <w:p w14:paraId="4A08E668" w14:textId="4CF3826B" w:rsidR="00E43E87" w:rsidRDefault="00E43E87" w:rsidP="00E43E87">
            <w:pPr>
              <w:widowControl w:val="0"/>
              <w:autoSpaceDE w:val="0"/>
              <w:autoSpaceDN w:val="0"/>
              <w:adjustRightInd w:val="0"/>
              <w:rPr>
                <w:szCs w:val="24"/>
              </w:rPr>
            </w:pPr>
            <w:r>
              <w:rPr>
                <w:szCs w:val="24"/>
              </w:rPr>
              <w:t>2.415***</w:t>
            </w:r>
          </w:p>
        </w:tc>
      </w:tr>
      <w:tr w:rsidR="00E43E87" w14:paraId="32FF583C" w14:textId="77777777" w:rsidTr="00C8491D">
        <w:trPr>
          <w:jc w:val="center"/>
        </w:trPr>
        <w:tc>
          <w:tcPr>
            <w:tcW w:w="0" w:type="auto"/>
            <w:tcBorders>
              <w:top w:val="nil"/>
              <w:left w:val="nil"/>
              <w:bottom w:val="nil"/>
              <w:right w:val="nil"/>
            </w:tcBorders>
          </w:tcPr>
          <w:p w14:paraId="7AC322A9" w14:textId="77777777" w:rsidR="00E43E87" w:rsidRDefault="00E43E87" w:rsidP="00E43E87">
            <w:pPr>
              <w:widowControl w:val="0"/>
              <w:autoSpaceDE w:val="0"/>
              <w:autoSpaceDN w:val="0"/>
              <w:adjustRightInd w:val="0"/>
              <w:rPr>
                <w:szCs w:val="24"/>
              </w:rPr>
            </w:pPr>
          </w:p>
        </w:tc>
        <w:tc>
          <w:tcPr>
            <w:tcW w:w="0" w:type="auto"/>
            <w:tcBorders>
              <w:top w:val="nil"/>
              <w:left w:val="nil"/>
              <w:bottom w:val="nil"/>
              <w:right w:val="nil"/>
            </w:tcBorders>
          </w:tcPr>
          <w:p w14:paraId="7AEAEA27" w14:textId="77777777" w:rsidR="00E43E87" w:rsidRDefault="00E43E87" w:rsidP="00E43E87">
            <w:pPr>
              <w:widowControl w:val="0"/>
              <w:autoSpaceDE w:val="0"/>
              <w:autoSpaceDN w:val="0"/>
              <w:adjustRightInd w:val="0"/>
              <w:rPr>
                <w:szCs w:val="24"/>
              </w:rPr>
            </w:pPr>
            <w:r>
              <w:rPr>
                <w:szCs w:val="24"/>
              </w:rPr>
              <w:t>(0.0241)</w:t>
            </w:r>
          </w:p>
        </w:tc>
        <w:tc>
          <w:tcPr>
            <w:tcW w:w="0" w:type="auto"/>
            <w:tcBorders>
              <w:top w:val="nil"/>
              <w:left w:val="nil"/>
              <w:bottom w:val="nil"/>
              <w:right w:val="nil"/>
            </w:tcBorders>
          </w:tcPr>
          <w:p w14:paraId="2125E516" w14:textId="77777777" w:rsidR="00E43E87" w:rsidRDefault="00E43E87" w:rsidP="00E43E87">
            <w:pPr>
              <w:widowControl w:val="0"/>
              <w:autoSpaceDE w:val="0"/>
              <w:autoSpaceDN w:val="0"/>
              <w:adjustRightInd w:val="0"/>
              <w:rPr>
                <w:szCs w:val="24"/>
              </w:rPr>
            </w:pPr>
            <w:r>
              <w:rPr>
                <w:szCs w:val="24"/>
              </w:rPr>
              <w:t>(0.0272)</w:t>
            </w:r>
          </w:p>
        </w:tc>
        <w:tc>
          <w:tcPr>
            <w:tcW w:w="0" w:type="auto"/>
            <w:tcBorders>
              <w:top w:val="nil"/>
              <w:left w:val="nil"/>
              <w:bottom w:val="nil"/>
              <w:right w:val="nil"/>
            </w:tcBorders>
          </w:tcPr>
          <w:p w14:paraId="45D24DD7" w14:textId="77777777" w:rsidR="00E43E87" w:rsidRDefault="00E43E87" w:rsidP="00E43E87">
            <w:pPr>
              <w:widowControl w:val="0"/>
              <w:autoSpaceDE w:val="0"/>
              <w:autoSpaceDN w:val="0"/>
              <w:adjustRightInd w:val="0"/>
              <w:rPr>
                <w:szCs w:val="24"/>
              </w:rPr>
            </w:pPr>
            <w:r>
              <w:rPr>
                <w:szCs w:val="24"/>
              </w:rPr>
              <w:t>(0.0292)</w:t>
            </w:r>
          </w:p>
        </w:tc>
        <w:tc>
          <w:tcPr>
            <w:tcW w:w="0" w:type="auto"/>
            <w:tcBorders>
              <w:top w:val="nil"/>
              <w:left w:val="nil"/>
              <w:bottom w:val="nil"/>
              <w:right w:val="nil"/>
            </w:tcBorders>
          </w:tcPr>
          <w:p w14:paraId="7F37C611" w14:textId="0FFC08CC" w:rsidR="00E43E87" w:rsidRDefault="00E43E87" w:rsidP="00E43E87">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30010A92" w14:textId="6E20E681" w:rsidR="00E43E87" w:rsidRDefault="00E43E87" w:rsidP="00E43E87">
            <w:pPr>
              <w:widowControl w:val="0"/>
              <w:autoSpaceDE w:val="0"/>
              <w:autoSpaceDN w:val="0"/>
              <w:adjustRightInd w:val="0"/>
              <w:rPr>
                <w:szCs w:val="24"/>
              </w:rPr>
            </w:pPr>
            <w:r>
              <w:rPr>
                <w:szCs w:val="24"/>
              </w:rPr>
              <w:t>(0.0866)</w:t>
            </w:r>
          </w:p>
        </w:tc>
      </w:tr>
      <w:tr w:rsidR="00E43E87" w14:paraId="224059A2" w14:textId="77777777" w:rsidTr="00C8491D">
        <w:trPr>
          <w:jc w:val="center"/>
        </w:trPr>
        <w:tc>
          <w:tcPr>
            <w:tcW w:w="0" w:type="auto"/>
            <w:tcBorders>
              <w:top w:val="nil"/>
              <w:left w:val="nil"/>
              <w:bottom w:val="nil"/>
              <w:right w:val="nil"/>
            </w:tcBorders>
          </w:tcPr>
          <w:p w14:paraId="08E8BD6F" w14:textId="708E08BE" w:rsidR="00E43E87" w:rsidRDefault="00E8124E" w:rsidP="00E43E87">
            <w:pPr>
              <w:widowControl w:val="0"/>
              <w:autoSpaceDE w:val="0"/>
              <w:autoSpaceDN w:val="0"/>
              <w:adjustRightInd w:val="0"/>
              <w:rPr>
                <w:szCs w:val="24"/>
              </w:rPr>
            </w:pPr>
            <w:r>
              <w:rPr>
                <w:szCs w:val="24"/>
              </w:rPr>
              <w:t>Regression</w:t>
            </w:r>
          </w:p>
        </w:tc>
        <w:tc>
          <w:tcPr>
            <w:tcW w:w="0" w:type="auto"/>
            <w:tcBorders>
              <w:top w:val="nil"/>
              <w:left w:val="nil"/>
              <w:bottom w:val="nil"/>
              <w:right w:val="nil"/>
            </w:tcBorders>
          </w:tcPr>
          <w:p w14:paraId="22B1676D" w14:textId="582ADAB5" w:rsidR="00E43E87" w:rsidRDefault="00E8124E" w:rsidP="00E43E87">
            <w:pPr>
              <w:widowControl w:val="0"/>
              <w:autoSpaceDE w:val="0"/>
              <w:autoSpaceDN w:val="0"/>
              <w:adjustRightInd w:val="0"/>
              <w:rPr>
                <w:szCs w:val="24"/>
              </w:rPr>
            </w:pPr>
            <w:r>
              <w:rPr>
                <w:szCs w:val="24"/>
              </w:rPr>
              <w:t>OLS</w:t>
            </w:r>
          </w:p>
        </w:tc>
        <w:tc>
          <w:tcPr>
            <w:tcW w:w="0" w:type="auto"/>
            <w:tcBorders>
              <w:top w:val="nil"/>
              <w:left w:val="nil"/>
              <w:bottom w:val="nil"/>
              <w:right w:val="nil"/>
            </w:tcBorders>
          </w:tcPr>
          <w:p w14:paraId="0AD98084" w14:textId="289620F6" w:rsidR="00E43E87" w:rsidRDefault="00E8124E" w:rsidP="00E43E87">
            <w:pPr>
              <w:widowControl w:val="0"/>
              <w:autoSpaceDE w:val="0"/>
              <w:autoSpaceDN w:val="0"/>
              <w:adjustRightInd w:val="0"/>
              <w:rPr>
                <w:szCs w:val="24"/>
              </w:rPr>
            </w:pPr>
            <w:r>
              <w:rPr>
                <w:szCs w:val="24"/>
              </w:rPr>
              <w:t>OLS</w:t>
            </w:r>
          </w:p>
        </w:tc>
        <w:tc>
          <w:tcPr>
            <w:tcW w:w="0" w:type="auto"/>
            <w:tcBorders>
              <w:top w:val="nil"/>
              <w:left w:val="nil"/>
              <w:bottom w:val="nil"/>
              <w:right w:val="nil"/>
            </w:tcBorders>
          </w:tcPr>
          <w:p w14:paraId="5523F91B" w14:textId="542754A1" w:rsidR="00E43E87" w:rsidRDefault="00E8124E" w:rsidP="00E43E87">
            <w:pPr>
              <w:widowControl w:val="0"/>
              <w:autoSpaceDE w:val="0"/>
              <w:autoSpaceDN w:val="0"/>
              <w:adjustRightInd w:val="0"/>
              <w:rPr>
                <w:szCs w:val="24"/>
              </w:rPr>
            </w:pPr>
            <w:r>
              <w:rPr>
                <w:szCs w:val="24"/>
              </w:rPr>
              <w:t>OLS</w:t>
            </w:r>
          </w:p>
        </w:tc>
        <w:tc>
          <w:tcPr>
            <w:tcW w:w="0" w:type="auto"/>
            <w:tcBorders>
              <w:top w:val="nil"/>
              <w:left w:val="nil"/>
              <w:bottom w:val="nil"/>
              <w:right w:val="nil"/>
            </w:tcBorders>
          </w:tcPr>
          <w:p w14:paraId="05964E9D" w14:textId="26F87FFE" w:rsidR="00E43E87" w:rsidRDefault="00E8124E" w:rsidP="00E43E87">
            <w:pPr>
              <w:widowControl w:val="0"/>
              <w:autoSpaceDE w:val="0"/>
              <w:autoSpaceDN w:val="0"/>
              <w:adjustRightInd w:val="0"/>
              <w:rPr>
                <w:szCs w:val="24"/>
              </w:rPr>
            </w:pPr>
            <w:r>
              <w:rPr>
                <w:szCs w:val="24"/>
              </w:rPr>
              <w:t>OLS</w:t>
            </w:r>
          </w:p>
        </w:tc>
        <w:tc>
          <w:tcPr>
            <w:tcW w:w="0" w:type="auto"/>
            <w:tcBorders>
              <w:top w:val="nil"/>
              <w:left w:val="nil"/>
              <w:bottom w:val="nil"/>
              <w:right w:val="nil"/>
            </w:tcBorders>
          </w:tcPr>
          <w:p w14:paraId="601860A4" w14:textId="06FDE0F5" w:rsidR="00E43E87" w:rsidRDefault="00E8124E" w:rsidP="00E43E87">
            <w:pPr>
              <w:widowControl w:val="0"/>
              <w:autoSpaceDE w:val="0"/>
              <w:autoSpaceDN w:val="0"/>
              <w:adjustRightInd w:val="0"/>
              <w:rPr>
                <w:szCs w:val="24"/>
              </w:rPr>
            </w:pPr>
            <w:r>
              <w:rPr>
                <w:szCs w:val="24"/>
              </w:rPr>
              <w:t>OLS</w:t>
            </w:r>
          </w:p>
        </w:tc>
      </w:tr>
      <w:tr w:rsidR="00E43E87" w14:paraId="2495A6A7" w14:textId="77777777" w:rsidTr="00C8491D">
        <w:trPr>
          <w:jc w:val="center"/>
        </w:trPr>
        <w:tc>
          <w:tcPr>
            <w:tcW w:w="0" w:type="auto"/>
            <w:tcBorders>
              <w:top w:val="nil"/>
              <w:left w:val="nil"/>
              <w:bottom w:val="nil"/>
              <w:right w:val="nil"/>
            </w:tcBorders>
          </w:tcPr>
          <w:p w14:paraId="19BB5E77" w14:textId="77777777" w:rsidR="00E43E87" w:rsidRDefault="00E43E87" w:rsidP="00E43E87">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2AB267BE" w14:textId="77777777" w:rsidR="00E43E87" w:rsidRDefault="00E43E87" w:rsidP="00E43E87">
            <w:pPr>
              <w:widowControl w:val="0"/>
              <w:autoSpaceDE w:val="0"/>
              <w:autoSpaceDN w:val="0"/>
              <w:adjustRightInd w:val="0"/>
              <w:rPr>
                <w:szCs w:val="24"/>
              </w:rPr>
            </w:pPr>
            <w:r>
              <w:rPr>
                <w:szCs w:val="24"/>
              </w:rPr>
              <w:t>1,005</w:t>
            </w:r>
          </w:p>
        </w:tc>
        <w:tc>
          <w:tcPr>
            <w:tcW w:w="0" w:type="auto"/>
            <w:tcBorders>
              <w:top w:val="nil"/>
              <w:left w:val="nil"/>
              <w:bottom w:val="nil"/>
              <w:right w:val="nil"/>
            </w:tcBorders>
          </w:tcPr>
          <w:p w14:paraId="1942B134" w14:textId="77777777" w:rsidR="00E43E87" w:rsidRDefault="00E43E87" w:rsidP="00E43E87">
            <w:pPr>
              <w:widowControl w:val="0"/>
              <w:autoSpaceDE w:val="0"/>
              <w:autoSpaceDN w:val="0"/>
              <w:adjustRightInd w:val="0"/>
              <w:rPr>
                <w:szCs w:val="24"/>
              </w:rPr>
            </w:pPr>
            <w:r>
              <w:rPr>
                <w:szCs w:val="24"/>
              </w:rPr>
              <w:t>1,005</w:t>
            </w:r>
          </w:p>
        </w:tc>
        <w:tc>
          <w:tcPr>
            <w:tcW w:w="0" w:type="auto"/>
            <w:tcBorders>
              <w:top w:val="nil"/>
              <w:left w:val="nil"/>
              <w:bottom w:val="nil"/>
              <w:right w:val="nil"/>
            </w:tcBorders>
          </w:tcPr>
          <w:p w14:paraId="2E94CED1" w14:textId="77777777" w:rsidR="00E43E87" w:rsidRDefault="00E43E87" w:rsidP="00E43E87">
            <w:pPr>
              <w:widowControl w:val="0"/>
              <w:autoSpaceDE w:val="0"/>
              <w:autoSpaceDN w:val="0"/>
              <w:adjustRightInd w:val="0"/>
              <w:rPr>
                <w:szCs w:val="24"/>
              </w:rPr>
            </w:pPr>
            <w:r>
              <w:rPr>
                <w:szCs w:val="24"/>
              </w:rPr>
              <w:t>1,004</w:t>
            </w:r>
          </w:p>
        </w:tc>
        <w:tc>
          <w:tcPr>
            <w:tcW w:w="0" w:type="auto"/>
            <w:tcBorders>
              <w:top w:val="nil"/>
              <w:left w:val="nil"/>
              <w:bottom w:val="nil"/>
              <w:right w:val="nil"/>
            </w:tcBorders>
          </w:tcPr>
          <w:p w14:paraId="65115CAA" w14:textId="52EA4184" w:rsidR="00E43E87" w:rsidRDefault="00E43E87" w:rsidP="00E43E87">
            <w:pPr>
              <w:widowControl w:val="0"/>
              <w:autoSpaceDE w:val="0"/>
              <w:autoSpaceDN w:val="0"/>
              <w:adjustRightInd w:val="0"/>
              <w:rPr>
                <w:szCs w:val="24"/>
              </w:rPr>
            </w:pPr>
            <w:r>
              <w:rPr>
                <w:szCs w:val="24"/>
              </w:rPr>
              <w:t>1,005</w:t>
            </w:r>
          </w:p>
        </w:tc>
        <w:tc>
          <w:tcPr>
            <w:tcW w:w="0" w:type="auto"/>
            <w:tcBorders>
              <w:top w:val="nil"/>
              <w:left w:val="nil"/>
              <w:bottom w:val="nil"/>
              <w:right w:val="nil"/>
            </w:tcBorders>
          </w:tcPr>
          <w:p w14:paraId="1DCEE0E0" w14:textId="72529454" w:rsidR="00E43E87" w:rsidRDefault="00E43E87" w:rsidP="00E43E87">
            <w:pPr>
              <w:widowControl w:val="0"/>
              <w:autoSpaceDE w:val="0"/>
              <w:autoSpaceDN w:val="0"/>
              <w:adjustRightInd w:val="0"/>
              <w:rPr>
                <w:szCs w:val="24"/>
              </w:rPr>
            </w:pPr>
            <w:r>
              <w:rPr>
                <w:szCs w:val="24"/>
              </w:rPr>
              <w:t>1,004</w:t>
            </w:r>
          </w:p>
        </w:tc>
      </w:tr>
      <w:tr w:rsidR="00E43E87" w14:paraId="688E2F71" w14:textId="77777777" w:rsidTr="00C8491D">
        <w:trPr>
          <w:jc w:val="center"/>
        </w:trPr>
        <w:tc>
          <w:tcPr>
            <w:tcW w:w="0" w:type="auto"/>
            <w:tcBorders>
              <w:top w:val="nil"/>
              <w:left w:val="nil"/>
              <w:bottom w:val="nil"/>
              <w:right w:val="nil"/>
            </w:tcBorders>
          </w:tcPr>
          <w:p w14:paraId="1C270DC4" w14:textId="77777777" w:rsidR="00E43E87" w:rsidRDefault="00E43E87" w:rsidP="00E43E87">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5CB948B9" w14:textId="77777777" w:rsidR="00E43E87" w:rsidRDefault="00E43E87" w:rsidP="00E43E87">
            <w:pPr>
              <w:widowControl w:val="0"/>
              <w:autoSpaceDE w:val="0"/>
              <w:autoSpaceDN w:val="0"/>
              <w:adjustRightInd w:val="0"/>
              <w:rPr>
                <w:szCs w:val="24"/>
              </w:rPr>
            </w:pPr>
            <w:r>
              <w:rPr>
                <w:szCs w:val="24"/>
              </w:rPr>
              <w:t>0.073</w:t>
            </w:r>
          </w:p>
        </w:tc>
        <w:tc>
          <w:tcPr>
            <w:tcW w:w="0" w:type="auto"/>
            <w:tcBorders>
              <w:top w:val="nil"/>
              <w:left w:val="nil"/>
              <w:bottom w:val="nil"/>
              <w:right w:val="nil"/>
            </w:tcBorders>
          </w:tcPr>
          <w:p w14:paraId="4B27CB88" w14:textId="77777777" w:rsidR="00E43E87" w:rsidRDefault="00E43E87" w:rsidP="00E43E87">
            <w:pPr>
              <w:widowControl w:val="0"/>
              <w:autoSpaceDE w:val="0"/>
              <w:autoSpaceDN w:val="0"/>
              <w:adjustRightInd w:val="0"/>
              <w:rPr>
                <w:szCs w:val="24"/>
              </w:rPr>
            </w:pPr>
            <w:r>
              <w:rPr>
                <w:szCs w:val="24"/>
              </w:rPr>
              <w:t>0.028</w:t>
            </w:r>
          </w:p>
        </w:tc>
        <w:tc>
          <w:tcPr>
            <w:tcW w:w="0" w:type="auto"/>
            <w:tcBorders>
              <w:top w:val="nil"/>
              <w:left w:val="nil"/>
              <w:bottom w:val="nil"/>
              <w:right w:val="nil"/>
            </w:tcBorders>
          </w:tcPr>
          <w:p w14:paraId="50B7F094" w14:textId="77777777" w:rsidR="00E43E87" w:rsidRDefault="00E43E87" w:rsidP="00E43E87">
            <w:pPr>
              <w:widowControl w:val="0"/>
              <w:autoSpaceDE w:val="0"/>
              <w:autoSpaceDN w:val="0"/>
              <w:adjustRightInd w:val="0"/>
              <w:rPr>
                <w:szCs w:val="24"/>
              </w:rPr>
            </w:pPr>
            <w:r>
              <w:rPr>
                <w:szCs w:val="24"/>
              </w:rPr>
              <w:t>0.010</w:t>
            </w:r>
          </w:p>
        </w:tc>
        <w:tc>
          <w:tcPr>
            <w:tcW w:w="0" w:type="auto"/>
            <w:tcBorders>
              <w:top w:val="nil"/>
              <w:left w:val="nil"/>
              <w:bottom w:val="nil"/>
              <w:right w:val="nil"/>
            </w:tcBorders>
          </w:tcPr>
          <w:p w14:paraId="7AE0405E" w14:textId="7FE042C3" w:rsidR="00E43E87" w:rsidRDefault="00E43E87" w:rsidP="00E43E87">
            <w:pPr>
              <w:widowControl w:val="0"/>
              <w:autoSpaceDE w:val="0"/>
              <w:autoSpaceDN w:val="0"/>
              <w:adjustRightInd w:val="0"/>
              <w:rPr>
                <w:szCs w:val="24"/>
              </w:rPr>
            </w:pPr>
            <w:r>
              <w:rPr>
                <w:szCs w:val="24"/>
              </w:rPr>
              <w:t>0.065</w:t>
            </w:r>
          </w:p>
        </w:tc>
        <w:tc>
          <w:tcPr>
            <w:tcW w:w="0" w:type="auto"/>
            <w:tcBorders>
              <w:top w:val="nil"/>
              <w:left w:val="nil"/>
              <w:bottom w:val="nil"/>
              <w:right w:val="nil"/>
            </w:tcBorders>
          </w:tcPr>
          <w:p w14:paraId="3B95453E" w14:textId="661CD33A" w:rsidR="00E43E87" w:rsidRDefault="00E43E87" w:rsidP="00E43E87">
            <w:pPr>
              <w:widowControl w:val="0"/>
              <w:autoSpaceDE w:val="0"/>
              <w:autoSpaceDN w:val="0"/>
              <w:adjustRightInd w:val="0"/>
              <w:rPr>
                <w:szCs w:val="24"/>
              </w:rPr>
            </w:pPr>
            <w:r>
              <w:rPr>
                <w:szCs w:val="24"/>
              </w:rPr>
              <w:t>0.066</w:t>
            </w:r>
          </w:p>
        </w:tc>
      </w:tr>
      <w:tr w:rsidR="00E43E87" w14:paraId="39BBE41C" w14:textId="77777777" w:rsidTr="00C8491D">
        <w:trPr>
          <w:jc w:val="center"/>
        </w:trPr>
        <w:tc>
          <w:tcPr>
            <w:tcW w:w="0" w:type="auto"/>
            <w:tcBorders>
              <w:top w:val="nil"/>
              <w:left w:val="nil"/>
              <w:bottom w:val="nil"/>
              <w:right w:val="nil"/>
            </w:tcBorders>
          </w:tcPr>
          <w:p w14:paraId="31BEECAD" w14:textId="196FE06F" w:rsidR="00E43E87" w:rsidRDefault="00E43E87" w:rsidP="00E43E87">
            <w:pPr>
              <w:widowControl w:val="0"/>
              <w:autoSpaceDE w:val="0"/>
              <w:autoSpaceDN w:val="0"/>
              <w:adjustRightInd w:val="0"/>
              <w:rPr>
                <w:szCs w:val="24"/>
              </w:rPr>
            </w:pPr>
            <w:r>
              <w:rPr>
                <w:szCs w:val="24"/>
              </w:rPr>
              <w:t xml:space="preserve">Number of </w:t>
            </w:r>
            <w:r w:rsidR="00E03A6C">
              <w:rPr>
                <w:szCs w:val="24"/>
              </w:rPr>
              <w:t>FEs</w:t>
            </w:r>
          </w:p>
        </w:tc>
        <w:tc>
          <w:tcPr>
            <w:tcW w:w="0" w:type="auto"/>
            <w:tcBorders>
              <w:top w:val="nil"/>
              <w:left w:val="nil"/>
              <w:bottom w:val="nil"/>
              <w:right w:val="nil"/>
            </w:tcBorders>
          </w:tcPr>
          <w:p w14:paraId="4DBF2E66" w14:textId="77777777" w:rsidR="00E43E87" w:rsidRDefault="00E43E87" w:rsidP="00E43E87">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3A63D479" w14:textId="77777777" w:rsidR="00E43E87" w:rsidRDefault="00E43E87" w:rsidP="00E43E87">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22DB027F" w14:textId="77777777" w:rsidR="00E43E87" w:rsidRDefault="00E43E87" w:rsidP="00E43E87">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41A196CA" w14:textId="596E1C90" w:rsidR="00E43E87" w:rsidRDefault="00E43E87" w:rsidP="00E43E87">
            <w:pPr>
              <w:widowControl w:val="0"/>
              <w:autoSpaceDE w:val="0"/>
              <w:autoSpaceDN w:val="0"/>
              <w:adjustRightInd w:val="0"/>
              <w:rPr>
                <w:szCs w:val="24"/>
              </w:rPr>
            </w:pPr>
            <w:r>
              <w:rPr>
                <w:szCs w:val="24"/>
              </w:rPr>
              <w:t>504</w:t>
            </w:r>
          </w:p>
        </w:tc>
        <w:tc>
          <w:tcPr>
            <w:tcW w:w="0" w:type="auto"/>
            <w:tcBorders>
              <w:top w:val="nil"/>
              <w:left w:val="nil"/>
              <w:bottom w:val="nil"/>
              <w:right w:val="nil"/>
            </w:tcBorders>
          </w:tcPr>
          <w:p w14:paraId="46FB8220" w14:textId="0812505C" w:rsidR="00E43E87" w:rsidRDefault="00E43E87" w:rsidP="00E43E87">
            <w:pPr>
              <w:widowControl w:val="0"/>
              <w:autoSpaceDE w:val="0"/>
              <w:autoSpaceDN w:val="0"/>
              <w:adjustRightInd w:val="0"/>
              <w:rPr>
                <w:szCs w:val="24"/>
              </w:rPr>
            </w:pPr>
            <w:r>
              <w:rPr>
                <w:szCs w:val="24"/>
              </w:rPr>
              <w:t>504</w:t>
            </w:r>
          </w:p>
        </w:tc>
      </w:tr>
      <w:tr w:rsidR="00E43E87" w14:paraId="0F3BF3C6" w14:textId="77777777" w:rsidTr="00C8491D">
        <w:tblPrEx>
          <w:tblBorders>
            <w:bottom w:val="single" w:sz="6" w:space="0" w:color="auto"/>
          </w:tblBorders>
        </w:tblPrEx>
        <w:trPr>
          <w:jc w:val="center"/>
        </w:trPr>
        <w:tc>
          <w:tcPr>
            <w:tcW w:w="0" w:type="auto"/>
            <w:tcBorders>
              <w:top w:val="nil"/>
              <w:left w:val="nil"/>
              <w:bottom w:val="single" w:sz="6" w:space="0" w:color="auto"/>
              <w:right w:val="nil"/>
            </w:tcBorders>
          </w:tcPr>
          <w:p w14:paraId="782AE1E2" w14:textId="77777777" w:rsidR="00E43E87" w:rsidRDefault="00E43E87" w:rsidP="00E43E87">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4CFDFD92" w14:textId="77777777" w:rsidR="00E43E87" w:rsidRDefault="00E43E87" w:rsidP="00E43E87">
            <w:pPr>
              <w:widowControl w:val="0"/>
              <w:autoSpaceDE w:val="0"/>
              <w:autoSpaceDN w:val="0"/>
              <w:adjustRightInd w:val="0"/>
              <w:rPr>
                <w:szCs w:val="24"/>
              </w:rPr>
            </w:pPr>
            <w:r>
              <w:rPr>
                <w:szCs w:val="24"/>
              </w:rPr>
              <w:t>0.0707</w:t>
            </w:r>
          </w:p>
        </w:tc>
        <w:tc>
          <w:tcPr>
            <w:tcW w:w="0" w:type="auto"/>
            <w:tcBorders>
              <w:top w:val="nil"/>
              <w:left w:val="nil"/>
              <w:bottom w:val="single" w:sz="6" w:space="0" w:color="auto"/>
              <w:right w:val="nil"/>
            </w:tcBorders>
          </w:tcPr>
          <w:p w14:paraId="46F5A899" w14:textId="77777777" w:rsidR="00E43E87" w:rsidRDefault="00E43E87" w:rsidP="00E43E87">
            <w:pPr>
              <w:widowControl w:val="0"/>
              <w:autoSpaceDE w:val="0"/>
              <w:autoSpaceDN w:val="0"/>
              <w:adjustRightInd w:val="0"/>
              <w:rPr>
                <w:szCs w:val="24"/>
              </w:rPr>
            </w:pPr>
            <w:r>
              <w:rPr>
                <w:szCs w:val="24"/>
              </w:rPr>
              <w:t>0.0250</w:t>
            </w:r>
          </w:p>
        </w:tc>
        <w:tc>
          <w:tcPr>
            <w:tcW w:w="0" w:type="auto"/>
            <w:tcBorders>
              <w:top w:val="nil"/>
              <w:left w:val="nil"/>
              <w:bottom w:val="single" w:sz="6" w:space="0" w:color="auto"/>
              <w:right w:val="nil"/>
            </w:tcBorders>
          </w:tcPr>
          <w:p w14:paraId="5951D843" w14:textId="77777777" w:rsidR="00E43E87" w:rsidRDefault="00E43E87" w:rsidP="00E43E87">
            <w:pPr>
              <w:widowControl w:val="0"/>
              <w:autoSpaceDE w:val="0"/>
              <w:autoSpaceDN w:val="0"/>
              <w:adjustRightInd w:val="0"/>
              <w:rPr>
                <w:szCs w:val="24"/>
              </w:rPr>
            </w:pPr>
            <w:r>
              <w:rPr>
                <w:szCs w:val="24"/>
              </w:rPr>
              <w:t>0.00679</w:t>
            </w:r>
          </w:p>
        </w:tc>
        <w:tc>
          <w:tcPr>
            <w:tcW w:w="0" w:type="auto"/>
            <w:tcBorders>
              <w:top w:val="nil"/>
              <w:left w:val="nil"/>
              <w:bottom w:val="single" w:sz="6" w:space="0" w:color="auto"/>
              <w:right w:val="nil"/>
            </w:tcBorders>
          </w:tcPr>
          <w:p w14:paraId="1C9A9508" w14:textId="704AA58A" w:rsidR="00E43E87" w:rsidRDefault="00E43E87" w:rsidP="00E43E87">
            <w:pPr>
              <w:widowControl w:val="0"/>
              <w:autoSpaceDE w:val="0"/>
              <w:autoSpaceDN w:val="0"/>
              <w:adjustRightInd w:val="0"/>
              <w:rPr>
                <w:szCs w:val="24"/>
              </w:rPr>
            </w:pPr>
            <w:r>
              <w:rPr>
                <w:szCs w:val="24"/>
              </w:rPr>
              <w:t>0.0616</w:t>
            </w:r>
          </w:p>
        </w:tc>
        <w:tc>
          <w:tcPr>
            <w:tcW w:w="0" w:type="auto"/>
            <w:tcBorders>
              <w:top w:val="nil"/>
              <w:left w:val="nil"/>
              <w:bottom w:val="single" w:sz="6" w:space="0" w:color="auto"/>
              <w:right w:val="nil"/>
            </w:tcBorders>
          </w:tcPr>
          <w:p w14:paraId="33E264A6" w14:textId="6F229427" w:rsidR="00E43E87" w:rsidRDefault="00E43E87" w:rsidP="00E43E87">
            <w:pPr>
              <w:widowControl w:val="0"/>
              <w:autoSpaceDE w:val="0"/>
              <w:autoSpaceDN w:val="0"/>
              <w:adjustRightInd w:val="0"/>
              <w:rPr>
                <w:szCs w:val="24"/>
              </w:rPr>
            </w:pPr>
            <w:r>
              <w:rPr>
                <w:szCs w:val="24"/>
              </w:rPr>
              <w:t>0.0615</w:t>
            </w:r>
          </w:p>
        </w:tc>
      </w:tr>
    </w:tbl>
    <w:p w14:paraId="0A03A0A4" w14:textId="77777777" w:rsidR="00265310" w:rsidRDefault="00265310" w:rsidP="00265310">
      <w:pPr>
        <w:widowControl w:val="0"/>
        <w:autoSpaceDE w:val="0"/>
        <w:autoSpaceDN w:val="0"/>
        <w:adjustRightInd w:val="0"/>
        <w:rPr>
          <w:szCs w:val="24"/>
        </w:rPr>
      </w:pPr>
      <w:r>
        <w:rPr>
          <w:szCs w:val="24"/>
        </w:rPr>
        <w:t>Robust standard errors in parentheses</w:t>
      </w:r>
    </w:p>
    <w:p w14:paraId="48365F69" w14:textId="744F496B" w:rsidR="00265310" w:rsidRDefault="00265310" w:rsidP="00265310">
      <w:pPr>
        <w:widowControl w:val="0"/>
        <w:autoSpaceDE w:val="0"/>
        <w:autoSpaceDN w:val="0"/>
        <w:adjustRightInd w:val="0"/>
        <w:rPr>
          <w:szCs w:val="24"/>
        </w:rPr>
      </w:pPr>
      <w:r>
        <w:rPr>
          <w:szCs w:val="24"/>
        </w:rPr>
        <w:t>*** p&lt;0.01, ** p&lt;0.05, * p&lt;0.1</w:t>
      </w:r>
    </w:p>
    <w:p w14:paraId="6EF14CEE" w14:textId="710B220F" w:rsidR="00265310" w:rsidRDefault="00265310">
      <w:pPr>
        <w:jc w:val="left"/>
      </w:pPr>
    </w:p>
    <w:p w14:paraId="3EE05152" w14:textId="0A8697DB" w:rsidR="00265310" w:rsidRDefault="00265310">
      <w:pPr>
        <w:jc w:val="left"/>
        <w:rPr>
          <w:rFonts w:eastAsiaTheme="majorEastAsia"/>
          <w:color w:val="2E74B5" w:themeColor="accent1" w:themeShade="BF"/>
          <w:szCs w:val="24"/>
        </w:rPr>
      </w:pPr>
    </w:p>
    <w:p w14:paraId="687C5F6F" w14:textId="048FFB18" w:rsidR="00E20BB3" w:rsidRDefault="00E20BB3">
      <w:pPr>
        <w:jc w:val="left"/>
        <w:rPr>
          <w:rFonts w:eastAsiaTheme="majorEastAsia"/>
          <w:color w:val="2E74B5" w:themeColor="accent1" w:themeShade="BF"/>
          <w:szCs w:val="24"/>
        </w:rPr>
      </w:pPr>
    </w:p>
    <w:p w14:paraId="22A0846A" w14:textId="572AFA4C" w:rsidR="00E20BB3" w:rsidRDefault="00E20BB3">
      <w:pPr>
        <w:jc w:val="left"/>
        <w:rPr>
          <w:rFonts w:eastAsiaTheme="majorEastAsia"/>
          <w:color w:val="2E74B5" w:themeColor="accent1" w:themeShade="BF"/>
          <w:szCs w:val="24"/>
        </w:rPr>
      </w:pPr>
    </w:p>
    <w:p w14:paraId="26D129CA" w14:textId="3EEB3D76" w:rsidR="00E20BB3" w:rsidRDefault="00E20BB3">
      <w:pPr>
        <w:jc w:val="left"/>
        <w:rPr>
          <w:rFonts w:eastAsiaTheme="majorEastAsia"/>
          <w:color w:val="2E74B5" w:themeColor="accent1" w:themeShade="BF"/>
          <w:szCs w:val="24"/>
        </w:rPr>
      </w:pPr>
    </w:p>
    <w:p w14:paraId="61A1C004" w14:textId="76C97458" w:rsidR="00E20BB3" w:rsidRDefault="00E20BB3">
      <w:pPr>
        <w:jc w:val="left"/>
        <w:rPr>
          <w:rFonts w:eastAsiaTheme="majorEastAsia"/>
          <w:color w:val="2E74B5" w:themeColor="accent1" w:themeShade="BF"/>
          <w:szCs w:val="24"/>
        </w:rPr>
      </w:pPr>
    </w:p>
    <w:p w14:paraId="29815320" w14:textId="2CC1D41E" w:rsidR="00E20BB3" w:rsidRDefault="00E20BB3">
      <w:pPr>
        <w:jc w:val="left"/>
        <w:rPr>
          <w:rFonts w:eastAsiaTheme="majorEastAsia"/>
          <w:color w:val="2E74B5" w:themeColor="accent1" w:themeShade="BF"/>
          <w:szCs w:val="24"/>
        </w:rPr>
      </w:pPr>
    </w:p>
    <w:p w14:paraId="22F359BE" w14:textId="4132EE5B" w:rsidR="00E20BB3" w:rsidRDefault="00E20BB3">
      <w:pPr>
        <w:jc w:val="left"/>
        <w:rPr>
          <w:rFonts w:eastAsiaTheme="majorEastAsia"/>
          <w:color w:val="2E74B5" w:themeColor="accent1" w:themeShade="BF"/>
          <w:szCs w:val="24"/>
        </w:rPr>
      </w:pPr>
    </w:p>
    <w:p w14:paraId="59EEEA48" w14:textId="45E5A2C6" w:rsidR="00E20BB3" w:rsidRDefault="00E20BB3">
      <w:pPr>
        <w:jc w:val="left"/>
        <w:rPr>
          <w:rFonts w:eastAsiaTheme="majorEastAsia"/>
          <w:color w:val="2E74B5" w:themeColor="accent1" w:themeShade="BF"/>
          <w:szCs w:val="24"/>
        </w:rPr>
      </w:pPr>
    </w:p>
    <w:p w14:paraId="15A2670A" w14:textId="1C4338FB" w:rsidR="00E20BB3" w:rsidRDefault="00E20BB3">
      <w:pPr>
        <w:jc w:val="left"/>
        <w:rPr>
          <w:rFonts w:eastAsiaTheme="majorEastAsia"/>
          <w:color w:val="2E74B5" w:themeColor="accent1" w:themeShade="BF"/>
          <w:szCs w:val="24"/>
        </w:rPr>
      </w:pPr>
    </w:p>
    <w:p w14:paraId="3C58FA2E" w14:textId="2A020E13" w:rsidR="000E14F8" w:rsidRPr="00F53F6E" w:rsidRDefault="000E14F8" w:rsidP="000E14F8">
      <w:pPr>
        <w:pStyle w:val="Heading2"/>
        <w:rPr>
          <w:rFonts w:ascii="Times New Roman" w:hAnsi="Times New Roman" w:cs="Times New Roman"/>
          <w:sz w:val="24"/>
          <w:szCs w:val="24"/>
        </w:rPr>
      </w:pPr>
      <w:bookmarkStart w:id="49" w:name="_Toc135996065"/>
      <w:bookmarkStart w:id="50" w:name="_Hlk135915428"/>
      <w:r>
        <w:rPr>
          <w:rFonts w:ascii="Times New Roman" w:hAnsi="Times New Roman" w:cs="Times New Roman"/>
          <w:sz w:val="24"/>
          <w:szCs w:val="24"/>
        </w:rPr>
        <w:lastRenderedPageBreak/>
        <w:t>The News Media and Democratic Satisfaction</w:t>
      </w:r>
      <w:bookmarkEnd w:id="49"/>
    </w:p>
    <w:bookmarkEnd w:id="50"/>
    <w:p w14:paraId="065028E4" w14:textId="6F7D9378" w:rsidR="000E14F8" w:rsidRDefault="000E14F8">
      <w:pPr>
        <w:jc w:val="left"/>
        <w:rPr>
          <w:rFonts w:eastAsiaTheme="majorEastAsia"/>
          <w:color w:val="2E74B5" w:themeColor="accent1" w:themeShade="BF"/>
          <w:szCs w:val="24"/>
        </w:rPr>
      </w:pPr>
    </w:p>
    <w:p w14:paraId="1ADBD695" w14:textId="245EE084" w:rsidR="000E14F8" w:rsidRDefault="00B05965" w:rsidP="005C4BFF">
      <w:pPr>
        <w:jc w:val="both"/>
        <w:rPr>
          <w:szCs w:val="24"/>
        </w:rPr>
      </w:pPr>
      <w:r>
        <w:rPr>
          <w:szCs w:val="24"/>
        </w:rPr>
        <w:t xml:space="preserve">Next, we consider potential drivers of the relationship between satisfaction with the news media </w:t>
      </w:r>
      <w:r w:rsidR="00234F01">
        <w:rPr>
          <w:szCs w:val="24"/>
        </w:rPr>
        <w:t xml:space="preserve">and </w:t>
      </w:r>
      <w:r>
        <w:rPr>
          <w:szCs w:val="24"/>
        </w:rPr>
        <w:t xml:space="preserve">democratic satisfaction. Model 1 </w:t>
      </w:r>
      <w:r w:rsidR="00054EBC">
        <w:rPr>
          <w:szCs w:val="24"/>
        </w:rPr>
        <w:t xml:space="preserve">reports </w:t>
      </w:r>
      <w:r>
        <w:rPr>
          <w:szCs w:val="24"/>
        </w:rPr>
        <w:t>the basic partisan gap fixed effects model using panel data. Model 2 includes the media satisfaction mediator</w:t>
      </w:r>
      <w:r w:rsidR="00234F01">
        <w:rPr>
          <w:szCs w:val="24"/>
        </w:rPr>
        <w:t>,</w:t>
      </w:r>
      <w:r>
        <w:rPr>
          <w:szCs w:val="24"/>
        </w:rPr>
        <w:t xml:space="preserve"> which has a mediating effect primarily on Republican satisfaction with democracy. Model 3 illustrates changes in media satisfaction from before to after the election, which decreases among Republicans but not </w:t>
      </w:r>
      <w:r w:rsidR="00054EBC">
        <w:rPr>
          <w:szCs w:val="24"/>
        </w:rPr>
        <w:t xml:space="preserve">for </w:t>
      </w:r>
      <w:r>
        <w:rPr>
          <w:szCs w:val="24"/>
        </w:rPr>
        <w:t xml:space="preserve">Democrats or Independents. Finally, Model 4 shows that Republican declines in media satisfaction after the election </w:t>
      </w:r>
      <w:r w:rsidR="00B90FB0">
        <w:rPr>
          <w:szCs w:val="24"/>
        </w:rPr>
        <w:t>is</w:t>
      </w:r>
      <w:r>
        <w:rPr>
          <w:szCs w:val="24"/>
        </w:rPr>
        <w:t xml:space="preserve"> mediated</w:t>
      </w:r>
      <w:r w:rsidR="009A1C0F">
        <w:rPr>
          <w:szCs w:val="24"/>
        </w:rPr>
        <w:t xml:space="preserve"> partially</w:t>
      </w:r>
      <w:r>
        <w:rPr>
          <w:szCs w:val="24"/>
        </w:rPr>
        <w:t xml:space="preserve"> by distrust in the media. In other words, the election decreased media satisfaction among those who were less trusting of the media, which in turn, reduced satisfaction with democracy.</w:t>
      </w:r>
    </w:p>
    <w:p w14:paraId="5973F771" w14:textId="7441260E" w:rsidR="000E14F8" w:rsidRDefault="000E14F8">
      <w:pPr>
        <w:jc w:val="left"/>
        <w:rPr>
          <w:szCs w:val="24"/>
        </w:rPr>
      </w:pPr>
    </w:p>
    <w:tbl>
      <w:tblPr>
        <w:tblW w:w="10155" w:type="dxa"/>
        <w:jc w:val="center"/>
        <w:tblLayout w:type="fixed"/>
        <w:tblCellMar>
          <w:left w:w="75" w:type="dxa"/>
          <w:right w:w="75" w:type="dxa"/>
        </w:tblCellMar>
        <w:tblLook w:val="0000" w:firstRow="0" w:lastRow="0" w:firstColumn="0" w:lastColumn="0" w:noHBand="0" w:noVBand="0"/>
      </w:tblPr>
      <w:tblGrid>
        <w:gridCol w:w="3243"/>
        <w:gridCol w:w="1728"/>
        <w:gridCol w:w="1728"/>
        <w:gridCol w:w="1728"/>
        <w:gridCol w:w="1728"/>
      </w:tblGrid>
      <w:tr w:rsidR="000E14F8" w14:paraId="127A8E4E" w14:textId="77777777" w:rsidTr="000E14F8">
        <w:trPr>
          <w:jc w:val="center"/>
        </w:trPr>
        <w:tc>
          <w:tcPr>
            <w:tcW w:w="3243" w:type="dxa"/>
            <w:tcBorders>
              <w:top w:val="single" w:sz="6" w:space="0" w:color="auto"/>
              <w:left w:val="nil"/>
              <w:bottom w:val="nil"/>
              <w:right w:val="nil"/>
            </w:tcBorders>
          </w:tcPr>
          <w:p w14:paraId="344B2DCD" w14:textId="77777777" w:rsidR="000E14F8" w:rsidRDefault="000E14F8" w:rsidP="000E14F8">
            <w:pPr>
              <w:widowControl w:val="0"/>
              <w:autoSpaceDE w:val="0"/>
              <w:autoSpaceDN w:val="0"/>
              <w:adjustRightInd w:val="0"/>
              <w:rPr>
                <w:szCs w:val="24"/>
              </w:rPr>
            </w:pPr>
          </w:p>
        </w:tc>
        <w:tc>
          <w:tcPr>
            <w:tcW w:w="1728" w:type="dxa"/>
            <w:tcBorders>
              <w:top w:val="single" w:sz="6" w:space="0" w:color="auto"/>
              <w:left w:val="nil"/>
              <w:bottom w:val="nil"/>
              <w:right w:val="nil"/>
            </w:tcBorders>
          </w:tcPr>
          <w:p w14:paraId="4328E16C" w14:textId="4BE24B64" w:rsidR="000E14F8" w:rsidRDefault="000E14F8" w:rsidP="00B05965">
            <w:pPr>
              <w:widowControl w:val="0"/>
              <w:autoSpaceDE w:val="0"/>
              <w:autoSpaceDN w:val="0"/>
              <w:adjustRightInd w:val="0"/>
              <w:rPr>
                <w:szCs w:val="24"/>
              </w:rPr>
            </w:pPr>
            <w:r>
              <w:rPr>
                <w:szCs w:val="24"/>
              </w:rPr>
              <w:t>(1)</w:t>
            </w:r>
          </w:p>
        </w:tc>
        <w:tc>
          <w:tcPr>
            <w:tcW w:w="1728" w:type="dxa"/>
            <w:tcBorders>
              <w:top w:val="single" w:sz="6" w:space="0" w:color="auto"/>
              <w:left w:val="nil"/>
              <w:bottom w:val="nil"/>
              <w:right w:val="nil"/>
            </w:tcBorders>
          </w:tcPr>
          <w:p w14:paraId="125CBECF" w14:textId="709B98F5" w:rsidR="000E14F8" w:rsidRDefault="000E14F8" w:rsidP="000E14F8">
            <w:pPr>
              <w:widowControl w:val="0"/>
              <w:autoSpaceDE w:val="0"/>
              <w:autoSpaceDN w:val="0"/>
              <w:adjustRightInd w:val="0"/>
              <w:rPr>
                <w:szCs w:val="24"/>
              </w:rPr>
            </w:pPr>
            <w:r>
              <w:rPr>
                <w:szCs w:val="24"/>
              </w:rPr>
              <w:t>(2)</w:t>
            </w:r>
          </w:p>
        </w:tc>
        <w:tc>
          <w:tcPr>
            <w:tcW w:w="1728" w:type="dxa"/>
            <w:tcBorders>
              <w:top w:val="single" w:sz="6" w:space="0" w:color="auto"/>
              <w:left w:val="nil"/>
              <w:bottom w:val="nil"/>
              <w:right w:val="nil"/>
            </w:tcBorders>
          </w:tcPr>
          <w:p w14:paraId="0B10C51F" w14:textId="3BEDA198" w:rsidR="000E14F8" w:rsidRDefault="000E14F8" w:rsidP="000E14F8">
            <w:pPr>
              <w:widowControl w:val="0"/>
              <w:autoSpaceDE w:val="0"/>
              <w:autoSpaceDN w:val="0"/>
              <w:adjustRightInd w:val="0"/>
              <w:rPr>
                <w:szCs w:val="24"/>
              </w:rPr>
            </w:pPr>
            <w:r>
              <w:rPr>
                <w:szCs w:val="24"/>
              </w:rPr>
              <w:t>(3)</w:t>
            </w:r>
          </w:p>
        </w:tc>
        <w:tc>
          <w:tcPr>
            <w:tcW w:w="1728" w:type="dxa"/>
            <w:tcBorders>
              <w:top w:val="single" w:sz="6" w:space="0" w:color="auto"/>
              <w:left w:val="nil"/>
              <w:bottom w:val="nil"/>
              <w:right w:val="nil"/>
            </w:tcBorders>
          </w:tcPr>
          <w:p w14:paraId="1D66F966" w14:textId="716E0F3C" w:rsidR="000E14F8" w:rsidRDefault="000E14F8" w:rsidP="000E14F8">
            <w:pPr>
              <w:widowControl w:val="0"/>
              <w:autoSpaceDE w:val="0"/>
              <w:autoSpaceDN w:val="0"/>
              <w:adjustRightInd w:val="0"/>
              <w:rPr>
                <w:szCs w:val="24"/>
              </w:rPr>
            </w:pPr>
            <w:r>
              <w:rPr>
                <w:szCs w:val="24"/>
              </w:rPr>
              <w:t>(4)</w:t>
            </w:r>
          </w:p>
        </w:tc>
      </w:tr>
      <w:tr w:rsidR="000E14F8" w14:paraId="2175F516" w14:textId="77777777" w:rsidTr="000E14F8">
        <w:trPr>
          <w:jc w:val="center"/>
        </w:trPr>
        <w:tc>
          <w:tcPr>
            <w:tcW w:w="3243" w:type="dxa"/>
            <w:tcBorders>
              <w:top w:val="nil"/>
              <w:left w:val="nil"/>
              <w:bottom w:val="single" w:sz="6" w:space="0" w:color="auto"/>
              <w:right w:val="nil"/>
            </w:tcBorders>
          </w:tcPr>
          <w:p w14:paraId="02B20E6C" w14:textId="77777777" w:rsidR="000E14F8" w:rsidRDefault="000E14F8" w:rsidP="000E14F8">
            <w:pPr>
              <w:widowControl w:val="0"/>
              <w:autoSpaceDE w:val="0"/>
              <w:autoSpaceDN w:val="0"/>
              <w:adjustRightInd w:val="0"/>
              <w:rPr>
                <w:szCs w:val="24"/>
              </w:rPr>
            </w:pPr>
            <w:r>
              <w:rPr>
                <w:szCs w:val="24"/>
              </w:rPr>
              <w:t>VARIABLES</w:t>
            </w:r>
          </w:p>
        </w:tc>
        <w:tc>
          <w:tcPr>
            <w:tcW w:w="1728" w:type="dxa"/>
            <w:tcBorders>
              <w:top w:val="nil"/>
              <w:left w:val="nil"/>
              <w:bottom w:val="single" w:sz="6" w:space="0" w:color="auto"/>
              <w:right w:val="nil"/>
            </w:tcBorders>
          </w:tcPr>
          <w:p w14:paraId="668912CF" w14:textId="77777777" w:rsidR="000E14F8" w:rsidRDefault="000E14F8" w:rsidP="000E14F8">
            <w:pPr>
              <w:widowControl w:val="0"/>
              <w:autoSpaceDE w:val="0"/>
              <w:autoSpaceDN w:val="0"/>
              <w:adjustRightInd w:val="0"/>
              <w:rPr>
                <w:szCs w:val="24"/>
              </w:rPr>
            </w:pPr>
            <w:r>
              <w:rPr>
                <w:szCs w:val="24"/>
              </w:rPr>
              <w:t>Satisfaction</w:t>
            </w:r>
          </w:p>
          <w:p w14:paraId="33A38BC4" w14:textId="77777777" w:rsidR="000E14F8" w:rsidRDefault="000E14F8" w:rsidP="000E14F8">
            <w:pPr>
              <w:widowControl w:val="0"/>
              <w:autoSpaceDE w:val="0"/>
              <w:autoSpaceDN w:val="0"/>
              <w:adjustRightInd w:val="0"/>
              <w:rPr>
                <w:szCs w:val="24"/>
              </w:rPr>
            </w:pPr>
            <w:r>
              <w:rPr>
                <w:szCs w:val="24"/>
              </w:rPr>
              <w:t xml:space="preserve">With </w:t>
            </w:r>
          </w:p>
          <w:p w14:paraId="03DFEEAC" w14:textId="2435B366" w:rsidR="000E14F8" w:rsidRDefault="000E14F8" w:rsidP="000E14F8">
            <w:pPr>
              <w:widowControl w:val="0"/>
              <w:autoSpaceDE w:val="0"/>
              <w:autoSpaceDN w:val="0"/>
              <w:adjustRightInd w:val="0"/>
              <w:rPr>
                <w:szCs w:val="24"/>
              </w:rPr>
            </w:pPr>
            <w:r>
              <w:rPr>
                <w:szCs w:val="24"/>
              </w:rPr>
              <w:t>Democracy</w:t>
            </w:r>
          </w:p>
        </w:tc>
        <w:tc>
          <w:tcPr>
            <w:tcW w:w="1728" w:type="dxa"/>
            <w:tcBorders>
              <w:top w:val="nil"/>
              <w:left w:val="nil"/>
              <w:bottom w:val="single" w:sz="6" w:space="0" w:color="auto"/>
              <w:right w:val="nil"/>
            </w:tcBorders>
          </w:tcPr>
          <w:p w14:paraId="3F09874A" w14:textId="77777777" w:rsidR="000E14F8" w:rsidRDefault="000E14F8" w:rsidP="000E14F8">
            <w:pPr>
              <w:widowControl w:val="0"/>
              <w:autoSpaceDE w:val="0"/>
              <w:autoSpaceDN w:val="0"/>
              <w:adjustRightInd w:val="0"/>
              <w:rPr>
                <w:szCs w:val="24"/>
              </w:rPr>
            </w:pPr>
            <w:r>
              <w:rPr>
                <w:szCs w:val="24"/>
              </w:rPr>
              <w:t>Satisfaction</w:t>
            </w:r>
          </w:p>
          <w:p w14:paraId="6B97FF3E" w14:textId="77777777" w:rsidR="000E14F8" w:rsidRDefault="000E14F8" w:rsidP="000E14F8">
            <w:pPr>
              <w:widowControl w:val="0"/>
              <w:autoSpaceDE w:val="0"/>
              <w:autoSpaceDN w:val="0"/>
              <w:adjustRightInd w:val="0"/>
              <w:rPr>
                <w:szCs w:val="24"/>
              </w:rPr>
            </w:pPr>
            <w:r>
              <w:rPr>
                <w:szCs w:val="24"/>
              </w:rPr>
              <w:t xml:space="preserve">With </w:t>
            </w:r>
          </w:p>
          <w:p w14:paraId="40D4011F" w14:textId="4127D3CD" w:rsidR="000E14F8" w:rsidRDefault="000E14F8" w:rsidP="000E14F8">
            <w:pPr>
              <w:widowControl w:val="0"/>
              <w:autoSpaceDE w:val="0"/>
              <w:autoSpaceDN w:val="0"/>
              <w:adjustRightInd w:val="0"/>
              <w:rPr>
                <w:szCs w:val="24"/>
              </w:rPr>
            </w:pPr>
            <w:r>
              <w:rPr>
                <w:szCs w:val="24"/>
              </w:rPr>
              <w:t>Democracy</w:t>
            </w:r>
          </w:p>
        </w:tc>
        <w:tc>
          <w:tcPr>
            <w:tcW w:w="1728" w:type="dxa"/>
            <w:tcBorders>
              <w:top w:val="nil"/>
              <w:left w:val="nil"/>
              <w:bottom w:val="single" w:sz="6" w:space="0" w:color="auto"/>
              <w:right w:val="nil"/>
            </w:tcBorders>
          </w:tcPr>
          <w:p w14:paraId="7F0372A8" w14:textId="77777777" w:rsidR="000E14F8" w:rsidRDefault="000E14F8" w:rsidP="000E14F8">
            <w:pPr>
              <w:widowControl w:val="0"/>
              <w:autoSpaceDE w:val="0"/>
              <w:autoSpaceDN w:val="0"/>
              <w:adjustRightInd w:val="0"/>
              <w:rPr>
                <w:szCs w:val="24"/>
              </w:rPr>
            </w:pPr>
            <w:r>
              <w:rPr>
                <w:szCs w:val="24"/>
              </w:rPr>
              <w:t>Satisfaction</w:t>
            </w:r>
          </w:p>
          <w:p w14:paraId="4ADF684D" w14:textId="4AC0522E" w:rsidR="000E14F8" w:rsidRDefault="000E14F8" w:rsidP="000E14F8">
            <w:pPr>
              <w:widowControl w:val="0"/>
              <w:autoSpaceDE w:val="0"/>
              <w:autoSpaceDN w:val="0"/>
              <w:adjustRightInd w:val="0"/>
              <w:rPr>
                <w:szCs w:val="24"/>
              </w:rPr>
            </w:pPr>
            <w:r>
              <w:rPr>
                <w:szCs w:val="24"/>
              </w:rPr>
              <w:t>With</w:t>
            </w:r>
          </w:p>
          <w:p w14:paraId="203BDB6B" w14:textId="469FCF4D" w:rsidR="000E14F8" w:rsidRDefault="000E14F8" w:rsidP="000E14F8">
            <w:pPr>
              <w:widowControl w:val="0"/>
              <w:autoSpaceDE w:val="0"/>
              <w:autoSpaceDN w:val="0"/>
              <w:adjustRightInd w:val="0"/>
              <w:rPr>
                <w:szCs w:val="24"/>
              </w:rPr>
            </w:pPr>
            <w:r>
              <w:rPr>
                <w:szCs w:val="24"/>
              </w:rPr>
              <w:t>News Media</w:t>
            </w:r>
          </w:p>
        </w:tc>
        <w:tc>
          <w:tcPr>
            <w:tcW w:w="1728" w:type="dxa"/>
            <w:tcBorders>
              <w:top w:val="nil"/>
              <w:left w:val="nil"/>
              <w:bottom w:val="single" w:sz="6" w:space="0" w:color="auto"/>
              <w:right w:val="nil"/>
            </w:tcBorders>
          </w:tcPr>
          <w:p w14:paraId="2DD1B490" w14:textId="77777777" w:rsidR="000E14F8" w:rsidRDefault="000E14F8" w:rsidP="000E14F8">
            <w:pPr>
              <w:widowControl w:val="0"/>
              <w:autoSpaceDE w:val="0"/>
              <w:autoSpaceDN w:val="0"/>
              <w:adjustRightInd w:val="0"/>
              <w:rPr>
                <w:szCs w:val="24"/>
              </w:rPr>
            </w:pPr>
            <w:r>
              <w:rPr>
                <w:szCs w:val="24"/>
              </w:rPr>
              <w:t>Satisfaction</w:t>
            </w:r>
          </w:p>
          <w:p w14:paraId="57902B16" w14:textId="77777777" w:rsidR="000E14F8" w:rsidRDefault="000E14F8" w:rsidP="00B05965">
            <w:pPr>
              <w:widowControl w:val="0"/>
              <w:autoSpaceDE w:val="0"/>
              <w:autoSpaceDN w:val="0"/>
              <w:adjustRightInd w:val="0"/>
              <w:rPr>
                <w:szCs w:val="24"/>
              </w:rPr>
            </w:pPr>
            <w:r>
              <w:rPr>
                <w:szCs w:val="24"/>
              </w:rPr>
              <w:t>With</w:t>
            </w:r>
          </w:p>
          <w:p w14:paraId="335D6845" w14:textId="3D625FFD" w:rsidR="000E14F8" w:rsidRDefault="000E14F8" w:rsidP="00B05965">
            <w:pPr>
              <w:widowControl w:val="0"/>
              <w:autoSpaceDE w:val="0"/>
              <w:autoSpaceDN w:val="0"/>
              <w:adjustRightInd w:val="0"/>
              <w:rPr>
                <w:szCs w:val="24"/>
              </w:rPr>
            </w:pPr>
            <w:r>
              <w:rPr>
                <w:szCs w:val="24"/>
              </w:rPr>
              <w:t>News Media</w:t>
            </w:r>
          </w:p>
        </w:tc>
      </w:tr>
      <w:tr w:rsidR="000E14F8" w14:paraId="6440F8EA" w14:textId="77777777" w:rsidTr="000E14F8">
        <w:trPr>
          <w:jc w:val="center"/>
        </w:trPr>
        <w:tc>
          <w:tcPr>
            <w:tcW w:w="3243" w:type="dxa"/>
            <w:tcBorders>
              <w:top w:val="nil"/>
              <w:left w:val="nil"/>
              <w:bottom w:val="nil"/>
              <w:right w:val="nil"/>
            </w:tcBorders>
          </w:tcPr>
          <w:p w14:paraId="4548148C"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79492A9A"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06F45DCB"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67BEF45C"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23B14F6E" w14:textId="77777777" w:rsidR="000E14F8" w:rsidRDefault="000E14F8" w:rsidP="000E14F8">
            <w:pPr>
              <w:widowControl w:val="0"/>
              <w:autoSpaceDE w:val="0"/>
              <w:autoSpaceDN w:val="0"/>
              <w:adjustRightInd w:val="0"/>
              <w:rPr>
                <w:szCs w:val="24"/>
              </w:rPr>
            </w:pPr>
          </w:p>
        </w:tc>
      </w:tr>
      <w:tr w:rsidR="000E14F8" w14:paraId="27B2CAD7" w14:textId="77777777" w:rsidTr="000E14F8">
        <w:trPr>
          <w:jc w:val="center"/>
        </w:trPr>
        <w:tc>
          <w:tcPr>
            <w:tcW w:w="3243" w:type="dxa"/>
            <w:tcBorders>
              <w:top w:val="nil"/>
              <w:left w:val="nil"/>
              <w:bottom w:val="nil"/>
              <w:right w:val="nil"/>
            </w:tcBorders>
          </w:tcPr>
          <w:p w14:paraId="277FB048" w14:textId="5EB2F43A" w:rsidR="000E14F8" w:rsidRDefault="000E14F8" w:rsidP="000E14F8">
            <w:pPr>
              <w:widowControl w:val="0"/>
              <w:autoSpaceDE w:val="0"/>
              <w:autoSpaceDN w:val="0"/>
              <w:adjustRightInd w:val="0"/>
              <w:rPr>
                <w:szCs w:val="24"/>
              </w:rPr>
            </w:pPr>
            <w:r>
              <w:rPr>
                <w:szCs w:val="24"/>
              </w:rPr>
              <w:t>Post-election x Rep</w:t>
            </w:r>
          </w:p>
        </w:tc>
        <w:tc>
          <w:tcPr>
            <w:tcW w:w="1728" w:type="dxa"/>
            <w:tcBorders>
              <w:top w:val="nil"/>
              <w:left w:val="nil"/>
              <w:bottom w:val="nil"/>
              <w:right w:val="nil"/>
            </w:tcBorders>
          </w:tcPr>
          <w:p w14:paraId="689A8E4C" w14:textId="77777777" w:rsidR="000E14F8" w:rsidRDefault="000E14F8" w:rsidP="000E14F8">
            <w:pPr>
              <w:widowControl w:val="0"/>
              <w:autoSpaceDE w:val="0"/>
              <w:autoSpaceDN w:val="0"/>
              <w:adjustRightInd w:val="0"/>
              <w:rPr>
                <w:szCs w:val="24"/>
              </w:rPr>
            </w:pPr>
            <w:r>
              <w:rPr>
                <w:szCs w:val="24"/>
              </w:rPr>
              <w:t>-0.240**</w:t>
            </w:r>
          </w:p>
        </w:tc>
        <w:tc>
          <w:tcPr>
            <w:tcW w:w="1728" w:type="dxa"/>
            <w:tcBorders>
              <w:top w:val="nil"/>
              <w:left w:val="nil"/>
              <w:bottom w:val="nil"/>
              <w:right w:val="nil"/>
            </w:tcBorders>
          </w:tcPr>
          <w:p w14:paraId="0C51F924" w14:textId="77777777" w:rsidR="000E14F8" w:rsidRDefault="000E14F8" w:rsidP="000E14F8">
            <w:pPr>
              <w:widowControl w:val="0"/>
              <w:autoSpaceDE w:val="0"/>
              <w:autoSpaceDN w:val="0"/>
              <w:adjustRightInd w:val="0"/>
              <w:rPr>
                <w:szCs w:val="24"/>
              </w:rPr>
            </w:pPr>
            <w:r>
              <w:rPr>
                <w:szCs w:val="24"/>
              </w:rPr>
              <w:t>-0.183**</w:t>
            </w:r>
          </w:p>
        </w:tc>
        <w:tc>
          <w:tcPr>
            <w:tcW w:w="1728" w:type="dxa"/>
            <w:tcBorders>
              <w:top w:val="nil"/>
              <w:left w:val="nil"/>
              <w:bottom w:val="nil"/>
              <w:right w:val="nil"/>
            </w:tcBorders>
          </w:tcPr>
          <w:p w14:paraId="3FCF9366" w14:textId="77777777" w:rsidR="000E14F8" w:rsidRDefault="000E14F8" w:rsidP="000E14F8">
            <w:pPr>
              <w:widowControl w:val="0"/>
              <w:autoSpaceDE w:val="0"/>
              <w:autoSpaceDN w:val="0"/>
              <w:adjustRightInd w:val="0"/>
              <w:rPr>
                <w:szCs w:val="24"/>
              </w:rPr>
            </w:pPr>
            <w:r>
              <w:rPr>
                <w:szCs w:val="24"/>
              </w:rPr>
              <w:t>-0.189**</w:t>
            </w:r>
          </w:p>
        </w:tc>
        <w:tc>
          <w:tcPr>
            <w:tcW w:w="1728" w:type="dxa"/>
            <w:tcBorders>
              <w:top w:val="nil"/>
              <w:left w:val="nil"/>
              <w:bottom w:val="nil"/>
              <w:right w:val="nil"/>
            </w:tcBorders>
          </w:tcPr>
          <w:p w14:paraId="1956882C" w14:textId="77777777" w:rsidR="000E14F8" w:rsidRDefault="000E14F8" w:rsidP="000E14F8">
            <w:pPr>
              <w:widowControl w:val="0"/>
              <w:autoSpaceDE w:val="0"/>
              <w:autoSpaceDN w:val="0"/>
              <w:adjustRightInd w:val="0"/>
              <w:rPr>
                <w:szCs w:val="24"/>
              </w:rPr>
            </w:pPr>
            <w:r>
              <w:rPr>
                <w:szCs w:val="24"/>
              </w:rPr>
              <w:t>-0.138*</w:t>
            </w:r>
          </w:p>
        </w:tc>
      </w:tr>
      <w:tr w:rsidR="000E14F8" w14:paraId="03AE9EF7" w14:textId="77777777" w:rsidTr="000E14F8">
        <w:trPr>
          <w:jc w:val="center"/>
        </w:trPr>
        <w:tc>
          <w:tcPr>
            <w:tcW w:w="3243" w:type="dxa"/>
            <w:tcBorders>
              <w:top w:val="nil"/>
              <w:left w:val="nil"/>
              <w:bottom w:val="nil"/>
              <w:right w:val="nil"/>
            </w:tcBorders>
          </w:tcPr>
          <w:p w14:paraId="111C5F31"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087CA06A" w14:textId="77777777" w:rsidR="000E14F8" w:rsidRDefault="000E14F8" w:rsidP="000E14F8">
            <w:pPr>
              <w:widowControl w:val="0"/>
              <w:autoSpaceDE w:val="0"/>
              <w:autoSpaceDN w:val="0"/>
              <w:adjustRightInd w:val="0"/>
              <w:rPr>
                <w:szCs w:val="24"/>
              </w:rPr>
            </w:pPr>
            <w:r>
              <w:rPr>
                <w:szCs w:val="24"/>
              </w:rPr>
              <w:t>(0.0951)</w:t>
            </w:r>
          </w:p>
        </w:tc>
        <w:tc>
          <w:tcPr>
            <w:tcW w:w="1728" w:type="dxa"/>
            <w:tcBorders>
              <w:top w:val="nil"/>
              <w:left w:val="nil"/>
              <w:bottom w:val="nil"/>
              <w:right w:val="nil"/>
            </w:tcBorders>
          </w:tcPr>
          <w:p w14:paraId="3022AC2B" w14:textId="77777777" w:rsidR="000E14F8" w:rsidRDefault="000E14F8" w:rsidP="000E14F8">
            <w:pPr>
              <w:widowControl w:val="0"/>
              <w:autoSpaceDE w:val="0"/>
              <w:autoSpaceDN w:val="0"/>
              <w:adjustRightInd w:val="0"/>
              <w:rPr>
                <w:szCs w:val="24"/>
              </w:rPr>
            </w:pPr>
            <w:r>
              <w:rPr>
                <w:szCs w:val="24"/>
              </w:rPr>
              <w:t>(0.0904)</w:t>
            </w:r>
          </w:p>
        </w:tc>
        <w:tc>
          <w:tcPr>
            <w:tcW w:w="1728" w:type="dxa"/>
            <w:tcBorders>
              <w:top w:val="nil"/>
              <w:left w:val="nil"/>
              <w:bottom w:val="nil"/>
              <w:right w:val="nil"/>
            </w:tcBorders>
          </w:tcPr>
          <w:p w14:paraId="3D33C729" w14:textId="77777777" w:rsidR="000E14F8" w:rsidRDefault="000E14F8" w:rsidP="000E14F8">
            <w:pPr>
              <w:widowControl w:val="0"/>
              <w:autoSpaceDE w:val="0"/>
              <w:autoSpaceDN w:val="0"/>
              <w:adjustRightInd w:val="0"/>
              <w:rPr>
                <w:szCs w:val="24"/>
              </w:rPr>
            </w:pPr>
            <w:r>
              <w:rPr>
                <w:szCs w:val="24"/>
              </w:rPr>
              <w:t>(0.0844)</w:t>
            </w:r>
          </w:p>
        </w:tc>
        <w:tc>
          <w:tcPr>
            <w:tcW w:w="1728" w:type="dxa"/>
            <w:tcBorders>
              <w:top w:val="nil"/>
              <w:left w:val="nil"/>
              <w:bottom w:val="nil"/>
              <w:right w:val="nil"/>
            </w:tcBorders>
          </w:tcPr>
          <w:p w14:paraId="066C4C0F" w14:textId="77777777" w:rsidR="000E14F8" w:rsidRDefault="000E14F8" w:rsidP="000E14F8">
            <w:pPr>
              <w:widowControl w:val="0"/>
              <w:autoSpaceDE w:val="0"/>
              <w:autoSpaceDN w:val="0"/>
              <w:adjustRightInd w:val="0"/>
              <w:rPr>
                <w:szCs w:val="24"/>
              </w:rPr>
            </w:pPr>
            <w:r>
              <w:rPr>
                <w:szCs w:val="24"/>
              </w:rPr>
              <w:t>(0.0816)</w:t>
            </w:r>
          </w:p>
        </w:tc>
      </w:tr>
      <w:tr w:rsidR="000E14F8" w14:paraId="5C7C0E63" w14:textId="77777777" w:rsidTr="000E14F8">
        <w:trPr>
          <w:jc w:val="center"/>
        </w:trPr>
        <w:tc>
          <w:tcPr>
            <w:tcW w:w="3243" w:type="dxa"/>
            <w:tcBorders>
              <w:top w:val="nil"/>
              <w:left w:val="nil"/>
              <w:bottom w:val="nil"/>
              <w:right w:val="nil"/>
            </w:tcBorders>
          </w:tcPr>
          <w:p w14:paraId="5D151018" w14:textId="2891D8EA" w:rsidR="000E14F8" w:rsidRDefault="000E14F8" w:rsidP="000E14F8">
            <w:pPr>
              <w:widowControl w:val="0"/>
              <w:autoSpaceDE w:val="0"/>
              <w:autoSpaceDN w:val="0"/>
              <w:adjustRightInd w:val="0"/>
              <w:rPr>
                <w:szCs w:val="24"/>
              </w:rPr>
            </w:pPr>
            <w:r>
              <w:rPr>
                <w:szCs w:val="24"/>
              </w:rPr>
              <w:t>Post-election x Dem</w:t>
            </w:r>
          </w:p>
        </w:tc>
        <w:tc>
          <w:tcPr>
            <w:tcW w:w="1728" w:type="dxa"/>
            <w:tcBorders>
              <w:top w:val="nil"/>
              <w:left w:val="nil"/>
              <w:bottom w:val="nil"/>
              <w:right w:val="nil"/>
            </w:tcBorders>
          </w:tcPr>
          <w:p w14:paraId="0C174290" w14:textId="77777777" w:rsidR="000E14F8" w:rsidRDefault="000E14F8" w:rsidP="000E14F8">
            <w:pPr>
              <w:widowControl w:val="0"/>
              <w:autoSpaceDE w:val="0"/>
              <w:autoSpaceDN w:val="0"/>
              <w:adjustRightInd w:val="0"/>
              <w:rPr>
                <w:szCs w:val="24"/>
              </w:rPr>
            </w:pPr>
            <w:r>
              <w:rPr>
                <w:szCs w:val="24"/>
              </w:rPr>
              <w:t>0.238***</w:t>
            </w:r>
          </w:p>
        </w:tc>
        <w:tc>
          <w:tcPr>
            <w:tcW w:w="1728" w:type="dxa"/>
            <w:tcBorders>
              <w:top w:val="nil"/>
              <w:left w:val="nil"/>
              <w:bottom w:val="nil"/>
              <w:right w:val="nil"/>
            </w:tcBorders>
          </w:tcPr>
          <w:p w14:paraId="7361399E" w14:textId="77777777" w:rsidR="000E14F8" w:rsidRDefault="000E14F8" w:rsidP="000E14F8">
            <w:pPr>
              <w:widowControl w:val="0"/>
              <w:autoSpaceDE w:val="0"/>
              <w:autoSpaceDN w:val="0"/>
              <w:adjustRightInd w:val="0"/>
              <w:rPr>
                <w:szCs w:val="24"/>
              </w:rPr>
            </w:pPr>
            <w:r>
              <w:rPr>
                <w:szCs w:val="24"/>
              </w:rPr>
              <w:t>0.244***</w:t>
            </w:r>
          </w:p>
        </w:tc>
        <w:tc>
          <w:tcPr>
            <w:tcW w:w="1728" w:type="dxa"/>
            <w:tcBorders>
              <w:top w:val="nil"/>
              <w:left w:val="nil"/>
              <w:bottom w:val="nil"/>
              <w:right w:val="nil"/>
            </w:tcBorders>
          </w:tcPr>
          <w:p w14:paraId="73EC6226" w14:textId="77777777" w:rsidR="000E14F8" w:rsidRDefault="000E14F8" w:rsidP="000E14F8">
            <w:pPr>
              <w:widowControl w:val="0"/>
              <w:autoSpaceDE w:val="0"/>
              <w:autoSpaceDN w:val="0"/>
              <w:adjustRightInd w:val="0"/>
              <w:rPr>
                <w:szCs w:val="24"/>
              </w:rPr>
            </w:pPr>
            <w:r>
              <w:rPr>
                <w:szCs w:val="24"/>
              </w:rPr>
              <w:t>-0.0198</w:t>
            </w:r>
          </w:p>
        </w:tc>
        <w:tc>
          <w:tcPr>
            <w:tcW w:w="1728" w:type="dxa"/>
            <w:tcBorders>
              <w:top w:val="nil"/>
              <w:left w:val="nil"/>
              <w:bottom w:val="nil"/>
              <w:right w:val="nil"/>
            </w:tcBorders>
          </w:tcPr>
          <w:p w14:paraId="4E7E4078" w14:textId="77777777" w:rsidR="000E14F8" w:rsidRDefault="000E14F8" w:rsidP="000E14F8">
            <w:pPr>
              <w:widowControl w:val="0"/>
              <w:autoSpaceDE w:val="0"/>
              <w:autoSpaceDN w:val="0"/>
              <w:adjustRightInd w:val="0"/>
              <w:rPr>
                <w:szCs w:val="24"/>
              </w:rPr>
            </w:pPr>
            <w:r>
              <w:rPr>
                <w:szCs w:val="24"/>
              </w:rPr>
              <w:t>-0.00272</w:t>
            </w:r>
          </w:p>
        </w:tc>
      </w:tr>
      <w:tr w:rsidR="000E14F8" w14:paraId="6A67C190" w14:textId="77777777" w:rsidTr="000E14F8">
        <w:trPr>
          <w:jc w:val="center"/>
        </w:trPr>
        <w:tc>
          <w:tcPr>
            <w:tcW w:w="3243" w:type="dxa"/>
            <w:tcBorders>
              <w:top w:val="nil"/>
              <w:left w:val="nil"/>
              <w:bottom w:val="nil"/>
              <w:right w:val="nil"/>
            </w:tcBorders>
          </w:tcPr>
          <w:p w14:paraId="1E40E128"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3A0A724E" w14:textId="77777777" w:rsidR="000E14F8" w:rsidRDefault="000E14F8" w:rsidP="000E14F8">
            <w:pPr>
              <w:widowControl w:val="0"/>
              <w:autoSpaceDE w:val="0"/>
              <w:autoSpaceDN w:val="0"/>
              <w:adjustRightInd w:val="0"/>
              <w:rPr>
                <w:szCs w:val="24"/>
              </w:rPr>
            </w:pPr>
            <w:r>
              <w:rPr>
                <w:szCs w:val="24"/>
              </w:rPr>
              <w:t>(0.0877)</w:t>
            </w:r>
          </w:p>
        </w:tc>
        <w:tc>
          <w:tcPr>
            <w:tcW w:w="1728" w:type="dxa"/>
            <w:tcBorders>
              <w:top w:val="nil"/>
              <w:left w:val="nil"/>
              <w:bottom w:val="nil"/>
              <w:right w:val="nil"/>
            </w:tcBorders>
          </w:tcPr>
          <w:p w14:paraId="3DCFEBB5" w14:textId="77777777" w:rsidR="000E14F8" w:rsidRDefault="000E14F8" w:rsidP="000E14F8">
            <w:pPr>
              <w:widowControl w:val="0"/>
              <w:autoSpaceDE w:val="0"/>
              <w:autoSpaceDN w:val="0"/>
              <w:adjustRightInd w:val="0"/>
              <w:rPr>
                <w:szCs w:val="24"/>
              </w:rPr>
            </w:pPr>
            <w:r>
              <w:rPr>
                <w:szCs w:val="24"/>
              </w:rPr>
              <w:t>(0.0835)</w:t>
            </w:r>
          </w:p>
        </w:tc>
        <w:tc>
          <w:tcPr>
            <w:tcW w:w="1728" w:type="dxa"/>
            <w:tcBorders>
              <w:top w:val="nil"/>
              <w:left w:val="nil"/>
              <w:bottom w:val="nil"/>
              <w:right w:val="nil"/>
            </w:tcBorders>
          </w:tcPr>
          <w:p w14:paraId="6C9262A2" w14:textId="77777777" w:rsidR="000E14F8" w:rsidRDefault="000E14F8" w:rsidP="000E14F8">
            <w:pPr>
              <w:widowControl w:val="0"/>
              <w:autoSpaceDE w:val="0"/>
              <w:autoSpaceDN w:val="0"/>
              <w:adjustRightInd w:val="0"/>
              <w:rPr>
                <w:szCs w:val="24"/>
              </w:rPr>
            </w:pPr>
            <w:r>
              <w:rPr>
                <w:szCs w:val="24"/>
              </w:rPr>
              <w:t>(0.0798)</w:t>
            </w:r>
          </w:p>
        </w:tc>
        <w:tc>
          <w:tcPr>
            <w:tcW w:w="1728" w:type="dxa"/>
            <w:tcBorders>
              <w:top w:val="nil"/>
              <w:left w:val="nil"/>
              <w:bottom w:val="nil"/>
              <w:right w:val="nil"/>
            </w:tcBorders>
          </w:tcPr>
          <w:p w14:paraId="46DEBF90" w14:textId="77777777" w:rsidR="000E14F8" w:rsidRDefault="000E14F8" w:rsidP="000E14F8">
            <w:pPr>
              <w:widowControl w:val="0"/>
              <w:autoSpaceDE w:val="0"/>
              <w:autoSpaceDN w:val="0"/>
              <w:adjustRightInd w:val="0"/>
              <w:rPr>
                <w:szCs w:val="24"/>
              </w:rPr>
            </w:pPr>
            <w:r>
              <w:rPr>
                <w:szCs w:val="24"/>
              </w:rPr>
              <w:t>(0.0767)</w:t>
            </w:r>
          </w:p>
        </w:tc>
      </w:tr>
      <w:tr w:rsidR="000E14F8" w14:paraId="264D04EE" w14:textId="77777777" w:rsidTr="000E14F8">
        <w:trPr>
          <w:jc w:val="center"/>
        </w:trPr>
        <w:tc>
          <w:tcPr>
            <w:tcW w:w="3243" w:type="dxa"/>
            <w:tcBorders>
              <w:top w:val="nil"/>
              <w:left w:val="nil"/>
              <w:bottom w:val="nil"/>
              <w:right w:val="nil"/>
            </w:tcBorders>
          </w:tcPr>
          <w:p w14:paraId="2979B1BE" w14:textId="7EF388F8" w:rsidR="000E14F8" w:rsidRDefault="000E14F8" w:rsidP="000E14F8">
            <w:pPr>
              <w:widowControl w:val="0"/>
              <w:autoSpaceDE w:val="0"/>
              <w:autoSpaceDN w:val="0"/>
              <w:adjustRightInd w:val="0"/>
              <w:rPr>
                <w:szCs w:val="24"/>
              </w:rPr>
            </w:pPr>
            <w:r>
              <w:rPr>
                <w:szCs w:val="24"/>
              </w:rPr>
              <w:t xml:space="preserve">Post-election </w:t>
            </w:r>
            <w:r w:rsidR="00441533">
              <w:rPr>
                <w:szCs w:val="24"/>
              </w:rPr>
              <w:t>(</w:t>
            </w:r>
            <w:r>
              <w:rPr>
                <w:szCs w:val="24"/>
              </w:rPr>
              <w:t>Ind</w:t>
            </w:r>
            <w:r w:rsidR="00441533">
              <w:rPr>
                <w:szCs w:val="24"/>
              </w:rPr>
              <w:t>)</w:t>
            </w:r>
          </w:p>
        </w:tc>
        <w:tc>
          <w:tcPr>
            <w:tcW w:w="1728" w:type="dxa"/>
            <w:tcBorders>
              <w:top w:val="nil"/>
              <w:left w:val="nil"/>
              <w:bottom w:val="nil"/>
              <w:right w:val="nil"/>
            </w:tcBorders>
          </w:tcPr>
          <w:p w14:paraId="3CA4863D" w14:textId="41C4D875" w:rsidR="000E14F8" w:rsidRDefault="000E14F8" w:rsidP="000E14F8">
            <w:pPr>
              <w:widowControl w:val="0"/>
              <w:autoSpaceDE w:val="0"/>
              <w:autoSpaceDN w:val="0"/>
              <w:adjustRightInd w:val="0"/>
              <w:rPr>
                <w:szCs w:val="24"/>
              </w:rPr>
            </w:pPr>
            <w:r>
              <w:rPr>
                <w:szCs w:val="24"/>
              </w:rPr>
              <w:t>-0.00694</w:t>
            </w:r>
          </w:p>
        </w:tc>
        <w:tc>
          <w:tcPr>
            <w:tcW w:w="1728" w:type="dxa"/>
            <w:tcBorders>
              <w:top w:val="nil"/>
              <w:left w:val="nil"/>
              <w:bottom w:val="nil"/>
              <w:right w:val="nil"/>
            </w:tcBorders>
          </w:tcPr>
          <w:p w14:paraId="0EBE9F31" w14:textId="37B0DBD8" w:rsidR="000E14F8" w:rsidRDefault="000E14F8" w:rsidP="000E14F8">
            <w:pPr>
              <w:widowControl w:val="0"/>
              <w:autoSpaceDE w:val="0"/>
              <w:autoSpaceDN w:val="0"/>
              <w:adjustRightInd w:val="0"/>
              <w:rPr>
                <w:szCs w:val="24"/>
              </w:rPr>
            </w:pPr>
            <w:r>
              <w:rPr>
                <w:szCs w:val="24"/>
              </w:rPr>
              <w:t>-0.0215</w:t>
            </w:r>
          </w:p>
        </w:tc>
        <w:tc>
          <w:tcPr>
            <w:tcW w:w="1728" w:type="dxa"/>
            <w:tcBorders>
              <w:top w:val="nil"/>
              <w:left w:val="nil"/>
              <w:bottom w:val="nil"/>
              <w:right w:val="nil"/>
            </w:tcBorders>
          </w:tcPr>
          <w:p w14:paraId="41EDC3C9" w14:textId="16EEB10F" w:rsidR="000E14F8" w:rsidRDefault="000E14F8" w:rsidP="000E14F8">
            <w:pPr>
              <w:widowControl w:val="0"/>
              <w:autoSpaceDE w:val="0"/>
              <w:autoSpaceDN w:val="0"/>
              <w:adjustRightInd w:val="0"/>
              <w:rPr>
                <w:szCs w:val="24"/>
              </w:rPr>
            </w:pPr>
            <w:r>
              <w:rPr>
                <w:szCs w:val="24"/>
              </w:rPr>
              <w:t>0.0486</w:t>
            </w:r>
          </w:p>
        </w:tc>
        <w:tc>
          <w:tcPr>
            <w:tcW w:w="1728" w:type="dxa"/>
            <w:tcBorders>
              <w:top w:val="nil"/>
              <w:left w:val="nil"/>
              <w:bottom w:val="nil"/>
              <w:right w:val="nil"/>
            </w:tcBorders>
          </w:tcPr>
          <w:p w14:paraId="597CDD92" w14:textId="5E0B39C8" w:rsidR="000E14F8" w:rsidRDefault="000E14F8" w:rsidP="000E14F8">
            <w:pPr>
              <w:widowControl w:val="0"/>
              <w:autoSpaceDE w:val="0"/>
              <w:autoSpaceDN w:val="0"/>
              <w:adjustRightInd w:val="0"/>
              <w:rPr>
                <w:szCs w:val="24"/>
              </w:rPr>
            </w:pPr>
            <w:r>
              <w:rPr>
                <w:szCs w:val="24"/>
              </w:rPr>
              <w:t>0.0372</w:t>
            </w:r>
          </w:p>
        </w:tc>
      </w:tr>
      <w:tr w:rsidR="000E14F8" w14:paraId="0AD30B96" w14:textId="77777777" w:rsidTr="000E14F8">
        <w:trPr>
          <w:jc w:val="center"/>
        </w:trPr>
        <w:tc>
          <w:tcPr>
            <w:tcW w:w="3243" w:type="dxa"/>
            <w:tcBorders>
              <w:top w:val="nil"/>
              <w:left w:val="nil"/>
              <w:bottom w:val="nil"/>
              <w:right w:val="nil"/>
            </w:tcBorders>
          </w:tcPr>
          <w:p w14:paraId="73C2DE99"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15E28002" w14:textId="6FB4835F" w:rsidR="000E14F8" w:rsidRDefault="000E14F8" w:rsidP="000E14F8">
            <w:pPr>
              <w:widowControl w:val="0"/>
              <w:autoSpaceDE w:val="0"/>
              <w:autoSpaceDN w:val="0"/>
              <w:adjustRightInd w:val="0"/>
              <w:rPr>
                <w:szCs w:val="24"/>
              </w:rPr>
            </w:pPr>
            <w:r>
              <w:rPr>
                <w:szCs w:val="24"/>
              </w:rPr>
              <w:t>(0.0664)</w:t>
            </w:r>
          </w:p>
        </w:tc>
        <w:tc>
          <w:tcPr>
            <w:tcW w:w="1728" w:type="dxa"/>
            <w:tcBorders>
              <w:top w:val="nil"/>
              <w:left w:val="nil"/>
              <w:bottom w:val="nil"/>
              <w:right w:val="nil"/>
            </w:tcBorders>
          </w:tcPr>
          <w:p w14:paraId="2D5579E9" w14:textId="7B20CBEB" w:rsidR="000E14F8" w:rsidRDefault="000E14F8" w:rsidP="000E14F8">
            <w:pPr>
              <w:widowControl w:val="0"/>
              <w:autoSpaceDE w:val="0"/>
              <w:autoSpaceDN w:val="0"/>
              <w:adjustRightInd w:val="0"/>
              <w:rPr>
                <w:szCs w:val="24"/>
              </w:rPr>
            </w:pPr>
            <w:r>
              <w:rPr>
                <w:szCs w:val="24"/>
              </w:rPr>
              <w:t>(0.0620)</w:t>
            </w:r>
          </w:p>
        </w:tc>
        <w:tc>
          <w:tcPr>
            <w:tcW w:w="1728" w:type="dxa"/>
            <w:tcBorders>
              <w:top w:val="nil"/>
              <w:left w:val="nil"/>
              <w:bottom w:val="nil"/>
              <w:right w:val="nil"/>
            </w:tcBorders>
          </w:tcPr>
          <w:p w14:paraId="4332A76D" w14:textId="343BF2AE" w:rsidR="000E14F8" w:rsidRDefault="000E14F8" w:rsidP="000E14F8">
            <w:pPr>
              <w:widowControl w:val="0"/>
              <w:autoSpaceDE w:val="0"/>
              <w:autoSpaceDN w:val="0"/>
              <w:adjustRightInd w:val="0"/>
              <w:rPr>
                <w:szCs w:val="24"/>
              </w:rPr>
            </w:pPr>
            <w:r>
              <w:rPr>
                <w:szCs w:val="24"/>
              </w:rPr>
              <w:t>(0.0625)</w:t>
            </w:r>
          </w:p>
        </w:tc>
        <w:tc>
          <w:tcPr>
            <w:tcW w:w="1728" w:type="dxa"/>
            <w:tcBorders>
              <w:top w:val="nil"/>
              <w:left w:val="nil"/>
              <w:bottom w:val="nil"/>
              <w:right w:val="nil"/>
            </w:tcBorders>
          </w:tcPr>
          <w:p w14:paraId="094DDAE4" w14:textId="7AD9BDDF" w:rsidR="000E14F8" w:rsidRDefault="000E14F8" w:rsidP="000E14F8">
            <w:pPr>
              <w:widowControl w:val="0"/>
              <w:autoSpaceDE w:val="0"/>
              <w:autoSpaceDN w:val="0"/>
              <w:adjustRightInd w:val="0"/>
              <w:rPr>
                <w:szCs w:val="24"/>
              </w:rPr>
            </w:pPr>
            <w:r>
              <w:rPr>
                <w:szCs w:val="24"/>
              </w:rPr>
              <w:t>(0.0602)</w:t>
            </w:r>
          </w:p>
        </w:tc>
      </w:tr>
      <w:tr w:rsidR="000E14F8" w14:paraId="0E19B623" w14:textId="77777777" w:rsidTr="000E14F8">
        <w:trPr>
          <w:jc w:val="center"/>
        </w:trPr>
        <w:tc>
          <w:tcPr>
            <w:tcW w:w="3243" w:type="dxa"/>
            <w:tcBorders>
              <w:top w:val="nil"/>
              <w:left w:val="nil"/>
              <w:bottom w:val="nil"/>
              <w:right w:val="nil"/>
            </w:tcBorders>
          </w:tcPr>
          <w:p w14:paraId="5D703A27" w14:textId="2E62F93A" w:rsidR="000E14F8" w:rsidRDefault="000E14F8" w:rsidP="000E14F8">
            <w:pPr>
              <w:widowControl w:val="0"/>
              <w:autoSpaceDE w:val="0"/>
              <w:autoSpaceDN w:val="0"/>
              <w:adjustRightInd w:val="0"/>
              <w:rPr>
                <w:szCs w:val="24"/>
              </w:rPr>
            </w:pPr>
            <w:r>
              <w:rPr>
                <w:szCs w:val="24"/>
              </w:rPr>
              <w:t>Satisfaction with Media</w:t>
            </w:r>
          </w:p>
        </w:tc>
        <w:tc>
          <w:tcPr>
            <w:tcW w:w="1728" w:type="dxa"/>
            <w:tcBorders>
              <w:top w:val="nil"/>
              <w:left w:val="nil"/>
              <w:bottom w:val="nil"/>
              <w:right w:val="nil"/>
            </w:tcBorders>
          </w:tcPr>
          <w:p w14:paraId="3573E101"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398BC05A" w14:textId="77777777" w:rsidR="000E14F8" w:rsidRDefault="000E14F8" w:rsidP="000E14F8">
            <w:pPr>
              <w:widowControl w:val="0"/>
              <w:autoSpaceDE w:val="0"/>
              <w:autoSpaceDN w:val="0"/>
              <w:adjustRightInd w:val="0"/>
              <w:rPr>
                <w:szCs w:val="24"/>
              </w:rPr>
            </w:pPr>
            <w:r>
              <w:rPr>
                <w:szCs w:val="24"/>
              </w:rPr>
              <w:t>0.300***</w:t>
            </w:r>
          </w:p>
        </w:tc>
        <w:tc>
          <w:tcPr>
            <w:tcW w:w="1728" w:type="dxa"/>
            <w:tcBorders>
              <w:top w:val="nil"/>
              <w:left w:val="nil"/>
              <w:bottom w:val="nil"/>
              <w:right w:val="nil"/>
            </w:tcBorders>
          </w:tcPr>
          <w:p w14:paraId="415F0022"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7494DE1B" w14:textId="77777777" w:rsidR="000E14F8" w:rsidRDefault="000E14F8" w:rsidP="000E14F8">
            <w:pPr>
              <w:widowControl w:val="0"/>
              <w:autoSpaceDE w:val="0"/>
              <w:autoSpaceDN w:val="0"/>
              <w:adjustRightInd w:val="0"/>
              <w:rPr>
                <w:szCs w:val="24"/>
              </w:rPr>
            </w:pPr>
          </w:p>
        </w:tc>
      </w:tr>
      <w:tr w:rsidR="000E14F8" w14:paraId="3D0F12BD" w14:textId="77777777" w:rsidTr="000E14F8">
        <w:trPr>
          <w:jc w:val="center"/>
        </w:trPr>
        <w:tc>
          <w:tcPr>
            <w:tcW w:w="3243" w:type="dxa"/>
            <w:tcBorders>
              <w:top w:val="nil"/>
              <w:left w:val="nil"/>
              <w:bottom w:val="nil"/>
              <w:right w:val="nil"/>
            </w:tcBorders>
          </w:tcPr>
          <w:p w14:paraId="0B6D07CD"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70D107F4"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1E2B1C98" w14:textId="77777777" w:rsidR="000E14F8" w:rsidRDefault="000E14F8" w:rsidP="000E14F8">
            <w:pPr>
              <w:widowControl w:val="0"/>
              <w:autoSpaceDE w:val="0"/>
              <w:autoSpaceDN w:val="0"/>
              <w:adjustRightInd w:val="0"/>
              <w:rPr>
                <w:szCs w:val="24"/>
              </w:rPr>
            </w:pPr>
            <w:r>
              <w:rPr>
                <w:szCs w:val="24"/>
              </w:rPr>
              <w:t>(0.0629)</w:t>
            </w:r>
          </w:p>
        </w:tc>
        <w:tc>
          <w:tcPr>
            <w:tcW w:w="1728" w:type="dxa"/>
            <w:tcBorders>
              <w:top w:val="nil"/>
              <w:left w:val="nil"/>
              <w:bottom w:val="nil"/>
              <w:right w:val="nil"/>
            </w:tcBorders>
          </w:tcPr>
          <w:p w14:paraId="76F4BDEB"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2626E43F" w14:textId="77777777" w:rsidR="000E14F8" w:rsidRDefault="000E14F8" w:rsidP="000E14F8">
            <w:pPr>
              <w:widowControl w:val="0"/>
              <w:autoSpaceDE w:val="0"/>
              <w:autoSpaceDN w:val="0"/>
              <w:adjustRightInd w:val="0"/>
              <w:rPr>
                <w:szCs w:val="24"/>
              </w:rPr>
            </w:pPr>
          </w:p>
        </w:tc>
      </w:tr>
      <w:tr w:rsidR="000E14F8" w14:paraId="172A0D41" w14:textId="77777777" w:rsidTr="000E14F8">
        <w:trPr>
          <w:jc w:val="center"/>
        </w:trPr>
        <w:tc>
          <w:tcPr>
            <w:tcW w:w="3243" w:type="dxa"/>
            <w:tcBorders>
              <w:top w:val="nil"/>
              <w:left w:val="nil"/>
              <w:bottom w:val="nil"/>
              <w:right w:val="nil"/>
            </w:tcBorders>
          </w:tcPr>
          <w:p w14:paraId="54F50EB2" w14:textId="0CA5C0B8" w:rsidR="000E14F8" w:rsidRDefault="000E14F8" w:rsidP="000E14F8">
            <w:pPr>
              <w:widowControl w:val="0"/>
              <w:autoSpaceDE w:val="0"/>
              <w:autoSpaceDN w:val="0"/>
              <w:adjustRightInd w:val="0"/>
              <w:rPr>
                <w:szCs w:val="24"/>
              </w:rPr>
            </w:pPr>
            <w:r>
              <w:rPr>
                <w:szCs w:val="24"/>
              </w:rPr>
              <w:t>Distrust Media</w:t>
            </w:r>
          </w:p>
        </w:tc>
        <w:tc>
          <w:tcPr>
            <w:tcW w:w="1728" w:type="dxa"/>
            <w:tcBorders>
              <w:top w:val="nil"/>
              <w:left w:val="nil"/>
              <w:bottom w:val="nil"/>
              <w:right w:val="nil"/>
            </w:tcBorders>
          </w:tcPr>
          <w:p w14:paraId="5841B3F4"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6BA18A0E"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2F3A22F0"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645B21BC" w14:textId="64183BC1" w:rsidR="000E14F8" w:rsidRDefault="000E14F8" w:rsidP="000E14F8">
            <w:pPr>
              <w:widowControl w:val="0"/>
              <w:autoSpaceDE w:val="0"/>
              <w:autoSpaceDN w:val="0"/>
              <w:adjustRightInd w:val="0"/>
              <w:rPr>
                <w:szCs w:val="24"/>
              </w:rPr>
            </w:pPr>
            <w:r>
              <w:rPr>
                <w:szCs w:val="24"/>
              </w:rPr>
              <w:t>-0.235***</w:t>
            </w:r>
          </w:p>
        </w:tc>
      </w:tr>
      <w:tr w:rsidR="000E14F8" w14:paraId="53831093" w14:textId="77777777" w:rsidTr="000E14F8">
        <w:trPr>
          <w:jc w:val="center"/>
        </w:trPr>
        <w:tc>
          <w:tcPr>
            <w:tcW w:w="3243" w:type="dxa"/>
            <w:tcBorders>
              <w:top w:val="nil"/>
              <w:left w:val="nil"/>
              <w:bottom w:val="nil"/>
              <w:right w:val="nil"/>
            </w:tcBorders>
          </w:tcPr>
          <w:p w14:paraId="0EC7733A"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149C4061"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495E8794"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4A841766"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48828DB4" w14:textId="10B93E3F" w:rsidR="000E14F8" w:rsidRDefault="000E14F8" w:rsidP="000E14F8">
            <w:pPr>
              <w:widowControl w:val="0"/>
              <w:autoSpaceDE w:val="0"/>
              <w:autoSpaceDN w:val="0"/>
              <w:adjustRightInd w:val="0"/>
              <w:rPr>
                <w:szCs w:val="24"/>
              </w:rPr>
            </w:pPr>
            <w:r>
              <w:rPr>
                <w:szCs w:val="24"/>
              </w:rPr>
              <w:t>(0.0597)</w:t>
            </w:r>
          </w:p>
        </w:tc>
      </w:tr>
      <w:tr w:rsidR="000E14F8" w14:paraId="2CEE0FB3" w14:textId="77777777" w:rsidTr="000E14F8">
        <w:trPr>
          <w:jc w:val="center"/>
        </w:trPr>
        <w:tc>
          <w:tcPr>
            <w:tcW w:w="3243" w:type="dxa"/>
            <w:tcBorders>
              <w:top w:val="nil"/>
              <w:left w:val="nil"/>
              <w:bottom w:val="nil"/>
              <w:right w:val="nil"/>
            </w:tcBorders>
          </w:tcPr>
          <w:p w14:paraId="064EABF0" w14:textId="77777777" w:rsidR="000E14F8" w:rsidRDefault="000E14F8" w:rsidP="000E14F8">
            <w:pPr>
              <w:widowControl w:val="0"/>
              <w:autoSpaceDE w:val="0"/>
              <w:autoSpaceDN w:val="0"/>
              <w:adjustRightInd w:val="0"/>
              <w:rPr>
                <w:szCs w:val="24"/>
              </w:rPr>
            </w:pPr>
            <w:r>
              <w:rPr>
                <w:szCs w:val="24"/>
              </w:rPr>
              <w:t>Constant</w:t>
            </w:r>
          </w:p>
        </w:tc>
        <w:tc>
          <w:tcPr>
            <w:tcW w:w="1728" w:type="dxa"/>
            <w:tcBorders>
              <w:top w:val="nil"/>
              <w:left w:val="nil"/>
              <w:bottom w:val="nil"/>
              <w:right w:val="nil"/>
            </w:tcBorders>
          </w:tcPr>
          <w:p w14:paraId="1326D069" w14:textId="77777777" w:rsidR="000E14F8" w:rsidRDefault="000E14F8" w:rsidP="000E14F8">
            <w:pPr>
              <w:widowControl w:val="0"/>
              <w:autoSpaceDE w:val="0"/>
              <w:autoSpaceDN w:val="0"/>
              <w:adjustRightInd w:val="0"/>
              <w:rPr>
                <w:szCs w:val="24"/>
              </w:rPr>
            </w:pPr>
            <w:r>
              <w:rPr>
                <w:szCs w:val="24"/>
              </w:rPr>
              <w:t>2.567***</w:t>
            </w:r>
          </w:p>
        </w:tc>
        <w:tc>
          <w:tcPr>
            <w:tcW w:w="1728" w:type="dxa"/>
            <w:tcBorders>
              <w:top w:val="nil"/>
              <w:left w:val="nil"/>
              <w:bottom w:val="nil"/>
              <w:right w:val="nil"/>
            </w:tcBorders>
          </w:tcPr>
          <w:p w14:paraId="531604CA" w14:textId="77777777" w:rsidR="000E14F8" w:rsidRDefault="000E14F8" w:rsidP="000E14F8">
            <w:pPr>
              <w:widowControl w:val="0"/>
              <w:autoSpaceDE w:val="0"/>
              <w:autoSpaceDN w:val="0"/>
              <w:adjustRightInd w:val="0"/>
              <w:rPr>
                <w:szCs w:val="24"/>
              </w:rPr>
            </w:pPr>
            <w:r>
              <w:rPr>
                <w:szCs w:val="24"/>
              </w:rPr>
              <w:t>1.828***</w:t>
            </w:r>
          </w:p>
        </w:tc>
        <w:tc>
          <w:tcPr>
            <w:tcW w:w="1728" w:type="dxa"/>
            <w:tcBorders>
              <w:top w:val="nil"/>
              <w:left w:val="nil"/>
              <w:bottom w:val="nil"/>
              <w:right w:val="nil"/>
            </w:tcBorders>
          </w:tcPr>
          <w:p w14:paraId="0EC29F83" w14:textId="77777777" w:rsidR="000E14F8" w:rsidRDefault="000E14F8" w:rsidP="000E14F8">
            <w:pPr>
              <w:widowControl w:val="0"/>
              <w:autoSpaceDE w:val="0"/>
              <w:autoSpaceDN w:val="0"/>
              <w:adjustRightInd w:val="0"/>
              <w:rPr>
                <w:szCs w:val="24"/>
              </w:rPr>
            </w:pPr>
            <w:r>
              <w:rPr>
                <w:szCs w:val="24"/>
              </w:rPr>
              <w:t>2.464***</w:t>
            </w:r>
          </w:p>
        </w:tc>
        <w:tc>
          <w:tcPr>
            <w:tcW w:w="1728" w:type="dxa"/>
            <w:tcBorders>
              <w:top w:val="nil"/>
              <w:left w:val="nil"/>
              <w:bottom w:val="nil"/>
              <w:right w:val="nil"/>
            </w:tcBorders>
          </w:tcPr>
          <w:p w14:paraId="5B6E2E2B" w14:textId="77777777" w:rsidR="000E14F8" w:rsidRDefault="000E14F8" w:rsidP="000E14F8">
            <w:pPr>
              <w:widowControl w:val="0"/>
              <w:autoSpaceDE w:val="0"/>
              <w:autoSpaceDN w:val="0"/>
              <w:adjustRightInd w:val="0"/>
              <w:rPr>
                <w:szCs w:val="24"/>
              </w:rPr>
            </w:pPr>
            <w:r>
              <w:rPr>
                <w:szCs w:val="24"/>
              </w:rPr>
              <w:t>3.062***</w:t>
            </w:r>
          </w:p>
        </w:tc>
      </w:tr>
      <w:tr w:rsidR="000E14F8" w14:paraId="13F5AA1E" w14:textId="77777777" w:rsidTr="000E14F8">
        <w:trPr>
          <w:jc w:val="center"/>
        </w:trPr>
        <w:tc>
          <w:tcPr>
            <w:tcW w:w="3243" w:type="dxa"/>
            <w:tcBorders>
              <w:top w:val="nil"/>
              <w:left w:val="nil"/>
              <w:bottom w:val="nil"/>
              <w:right w:val="nil"/>
            </w:tcBorders>
          </w:tcPr>
          <w:p w14:paraId="43DD04F8" w14:textId="77777777" w:rsidR="000E14F8" w:rsidRDefault="000E14F8" w:rsidP="000E14F8">
            <w:pPr>
              <w:widowControl w:val="0"/>
              <w:autoSpaceDE w:val="0"/>
              <w:autoSpaceDN w:val="0"/>
              <w:adjustRightInd w:val="0"/>
              <w:rPr>
                <w:szCs w:val="24"/>
              </w:rPr>
            </w:pPr>
          </w:p>
        </w:tc>
        <w:tc>
          <w:tcPr>
            <w:tcW w:w="1728" w:type="dxa"/>
            <w:tcBorders>
              <w:top w:val="nil"/>
              <w:left w:val="nil"/>
              <w:bottom w:val="nil"/>
              <w:right w:val="nil"/>
            </w:tcBorders>
          </w:tcPr>
          <w:p w14:paraId="111467C0" w14:textId="77777777" w:rsidR="000E14F8" w:rsidRDefault="000E14F8" w:rsidP="000E14F8">
            <w:pPr>
              <w:widowControl w:val="0"/>
              <w:autoSpaceDE w:val="0"/>
              <w:autoSpaceDN w:val="0"/>
              <w:adjustRightInd w:val="0"/>
              <w:rPr>
                <w:szCs w:val="24"/>
              </w:rPr>
            </w:pPr>
            <w:r>
              <w:rPr>
                <w:szCs w:val="24"/>
              </w:rPr>
              <w:t>(0.0183)</w:t>
            </w:r>
          </w:p>
        </w:tc>
        <w:tc>
          <w:tcPr>
            <w:tcW w:w="1728" w:type="dxa"/>
            <w:tcBorders>
              <w:top w:val="nil"/>
              <w:left w:val="nil"/>
              <w:bottom w:val="nil"/>
              <w:right w:val="nil"/>
            </w:tcBorders>
          </w:tcPr>
          <w:p w14:paraId="56DCF96E" w14:textId="77777777" w:rsidR="000E14F8" w:rsidRDefault="000E14F8" w:rsidP="000E14F8">
            <w:pPr>
              <w:widowControl w:val="0"/>
              <w:autoSpaceDE w:val="0"/>
              <w:autoSpaceDN w:val="0"/>
              <w:adjustRightInd w:val="0"/>
              <w:rPr>
                <w:szCs w:val="24"/>
              </w:rPr>
            </w:pPr>
            <w:r>
              <w:rPr>
                <w:szCs w:val="24"/>
              </w:rPr>
              <w:t>(0.156)</w:t>
            </w:r>
          </w:p>
        </w:tc>
        <w:tc>
          <w:tcPr>
            <w:tcW w:w="1728" w:type="dxa"/>
            <w:tcBorders>
              <w:top w:val="nil"/>
              <w:left w:val="nil"/>
              <w:bottom w:val="nil"/>
              <w:right w:val="nil"/>
            </w:tcBorders>
          </w:tcPr>
          <w:p w14:paraId="7659D224" w14:textId="77777777" w:rsidR="000E14F8" w:rsidRDefault="000E14F8" w:rsidP="000E14F8">
            <w:pPr>
              <w:widowControl w:val="0"/>
              <w:autoSpaceDE w:val="0"/>
              <w:autoSpaceDN w:val="0"/>
              <w:adjustRightInd w:val="0"/>
              <w:rPr>
                <w:szCs w:val="24"/>
              </w:rPr>
            </w:pPr>
            <w:r>
              <w:rPr>
                <w:szCs w:val="24"/>
              </w:rPr>
              <w:t>(0.0161)</w:t>
            </w:r>
          </w:p>
        </w:tc>
        <w:tc>
          <w:tcPr>
            <w:tcW w:w="1728" w:type="dxa"/>
            <w:tcBorders>
              <w:top w:val="nil"/>
              <w:left w:val="nil"/>
              <w:bottom w:val="nil"/>
              <w:right w:val="nil"/>
            </w:tcBorders>
          </w:tcPr>
          <w:p w14:paraId="6EDF9F78" w14:textId="77777777" w:rsidR="000E14F8" w:rsidRDefault="000E14F8" w:rsidP="000E14F8">
            <w:pPr>
              <w:widowControl w:val="0"/>
              <w:autoSpaceDE w:val="0"/>
              <w:autoSpaceDN w:val="0"/>
              <w:adjustRightInd w:val="0"/>
              <w:rPr>
                <w:szCs w:val="24"/>
              </w:rPr>
            </w:pPr>
            <w:r>
              <w:rPr>
                <w:szCs w:val="24"/>
              </w:rPr>
              <w:t>(0.153)</w:t>
            </w:r>
          </w:p>
        </w:tc>
      </w:tr>
      <w:tr w:rsidR="000E14F8" w14:paraId="0FDB8272" w14:textId="77777777" w:rsidTr="000E14F8">
        <w:trPr>
          <w:jc w:val="center"/>
        </w:trPr>
        <w:tc>
          <w:tcPr>
            <w:tcW w:w="3243" w:type="dxa"/>
            <w:tcBorders>
              <w:top w:val="nil"/>
              <w:left w:val="nil"/>
              <w:bottom w:val="nil"/>
              <w:right w:val="nil"/>
            </w:tcBorders>
          </w:tcPr>
          <w:p w14:paraId="528C0D8D" w14:textId="09CA36B0" w:rsidR="000E14F8" w:rsidRDefault="00E8124E" w:rsidP="000E14F8">
            <w:pPr>
              <w:widowControl w:val="0"/>
              <w:autoSpaceDE w:val="0"/>
              <w:autoSpaceDN w:val="0"/>
              <w:adjustRightInd w:val="0"/>
              <w:rPr>
                <w:szCs w:val="24"/>
              </w:rPr>
            </w:pPr>
            <w:r>
              <w:rPr>
                <w:szCs w:val="24"/>
              </w:rPr>
              <w:t>Regression</w:t>
            </w:r>
          </w:p>
        </w:tc>
        <w:tc>
          <w:tcPr>
            <w:tcW w:w="1728" w:type="dxa"/>
            <w:tcBorders>
              <w:top w:val="nil"/>
              <w:left w:val="nil"/>
              <w:bottom w:val="nil"/>
              <w:right w:val="nil"/>
            </w:tcBorders>
          </w:tcPr>
          <w:p w14:paraId="61F0AD17" w14:textId="019ED0CE" w:rsidR="000E14F8" w:rsidRDefault="00E8124E" w:rsidP="000E14F8">
            <w:pPr>
              <w:widowControl w:val="0"/>
              <w:autoSpaceDE w:val="0"/>
              <w:autoSpaceDN w:val="0"/>
              <w:adjustRightInd w:val="0"/>
              <w:rPr>
                <w:szCs w:val="24"/>
              </w:rPr>
            </w:pPr>
            <w:r>
              <w:rPr>
                <w:szCs w:val="24"/>
              </w:rPr>
              <w:t>OLS</w:t>
            </w:r>
          </w:p>
        </w:tc>
        <w:tc>
          <w:tcPr>
            <w:tcW w:w="1728" w:type="dxa"/>
            <w:tcBorders>
              <w:top w:val="nil"/>
              <w:left w:val="nil"/>
              <w:bottom w:val="nil"/>
              <w:right w:val="nil"/>
            </w:tcBorders>
          </w:tcPr>
          <w:p w14:paraId="692D4782" w14:textId="6FF18397" w:rsidR="000E14F8" w:rsidRDefault="00E8124E" w:rsidP="000E14F8">
            <w:pPr>
              <w:widowControl w:val="0"/>
              <w:autoSpaceDE w:val="0"/>
              <w:autoSpaceDN w:val="0"/>
              <w:adjustRightInd w:val="0"/>
              <w:rPr>
                <w:szCs w:val="24"/>
              </w:rPr>
            </w:pPr>
            <w:r>
              <w:rPr>
                <w:szCs w:val="24"/>
              </w:rPr>
              <w:t>OLS</w:t>
            </w:r>
          </w:p>
        </w:tc>
        <w:tc>
          <w:tcPr>
            <w:tcW w:w="1728" w:type="dxa"/>
            <w:tcBorders>
              <w:top w:val="nil"/>
              <w:left w:val="nil"/>
              <w:bottom w:val="nil"/>
              <w:right w:val="nil"/>
            </w:tcBorders>
          </w:tcPr>
          <w:p w14:paraId="091D459C" w14:textId="7CD1B65B" w:rsidR="000E14F8" w:rsidRDefault="00E8124E" w:rsidP="000E14F8">
            <w:pPr>
              <w:widowControl w:val="0"/>
              <w:autoSpaceDE w:val="0"/>
              <w:autoSpaceDN w:val="0"/>
              <w:adjustRightInd w:val="0"/>
              <w:rPr>
                <w:szCs w:val="24"/>
              </w:rPr>
            </w:pPr>
            <w:r>
              <w:rPr>
                <w:szCs w:val="24"/>
              </w:rPr>
              <w:t>OLS</w:t>
            </w:r>
          </w:p>
        </w:tc>
        <w:tc>
          <w:tcPr>
            <w:tcW w:w="1728" w:type="dxa"/>
            <w:tcBorders>
              <w:top w:val="nil"/>
              <w:left w:val="nil"/>
              <w:bottom w:val="nil"/>
              <w:right w:val="nil"/>
            </w:tcBorders>
          </w:tcPr>
          <w:p w14:paraId="43041D0E" w14:textId="09490067" w:rsidR="000E14F8" w:rsidRDefault="00E8124E" w:rsidP="000E14F8">
            <w:pPr>
              <w:widowControl w:val="0"/>
              <w:autoSpaceDE w:val="0"/>
              <w:autoSpaceDN w:val="0"/>
              <w:adjustRightInd w:val="0"/>
              <w:rPr>
                <w:szCs w:val="24"/>
              </w:rPr>
            </w:pPr>
            <w:r>
              <w:rPr>
                <w:szCs w:val="24"/>
              </w:rPr>
              <w:t>OLS</w:t>
            </w:r>
          </w:p>
        </w:tc>
      </w:tr>
      <w:tr w:rsidR="000E14F8" w14:paraId="1F26BF92" w14:textId="77777777" w:rsidTr="000E14F8">
        <w:trPr>
          <w:jc w:val="center"/>
        </w:trPr>
        <w:tc>
          <w:tcPr>
            <w:tcW w:w="3243" w:type="dxa"/>
            <w:tcBorders>
              <w:top w:val="nil"/>
              <w:left w:val="nil"/>
              <w:bottom w:val="nil"/>
              <w:right w:val="nil"/>
            </w:tcBorders>
          </w:tcPr>
          <w:p w14:paraId="73281984" w14:textId="77777777" w:rsidR="000E14F8" w:rsidRDefault="000E14F8" w:rsidP="000E14F8">
            <w:pPr>
              <w:widowControl w:val="0"/>
              <w:autoSpaceDE w:val="0"/>
              <w:autoSpaceDN w:val="0"/>
              <w:adjustRightInd w:val="0"/>
              <w:rPr>
                <w:szCs w:val="24"/>
              </w:rPr>
            </w:pPr>
            <w:r>
              <w:rPr>
                <w:szCs w:val="24"/>
              </w:rPr>
              <w:t>Observations</w:t>
            </w:r>
          </w:p>
        </w:tc>
        <w:tc>
          <w:tcPr>
            <w:tcW w:w="1728" w:type="dxa"/>
            <w:tcBorders>
              <w:top w:val="nil"/>
              <w:left w:val="nil"/>
              <w:bottom w:val="nil"/>
              <w:right w:val="nil"/>
            </w:tcBorders>
          </w:tcPr>
          <w:p w14:paraId="6467CF71" w14:textId="77777777" w:rsidR="000E14F8" w:rsidRDefault="000E14F8" w:rsidP="000E14F8">
            <w:pPr>
              <w:widowControl w:val="0"/>
              <w:autoSpaceDE w:val="0"/>
              <w:autoSpaceDN w:val="0"/>
              <w:adjustRightInd w:val="0"/>
              <w:rPr>
                <w:szCs w:val="24"/>
              </w:rPr>
            </w:pPr>
            <w:r>
              <w:rPr>
                <w:szCs w:val="24"/>
              </w:rPr>
              <w:t>1,006</w:t>
            </w:r>
          </w:p>
        </w:tc>
        <w:tc>
          <w:tcPr>
            <w:tcW w:w="1728" w:type="dxa"/>
            <w:tcBorders>
              <w:top w:val="nil"/>
              <w:left w:val="nil"/>
              <w:bottom w:val="nil"/>
              <w:right w:val="nil"/>
            </w:tcBorders>
          </w:tcPr>
          <w:p w14:paraId="7D8E10DE" w14:textId="77777777" w:rsidR="000E14F8" w:rsidRDefault="000E14F8" w:rsidP="000E14F8">
            <w:pPr>
              <w:widowControl w:val="0"/>
              <w:autoSpaceDE w:val="0"/>
              <w:autoSpaceDN w:val="0"/>
              <w:adjustRightInd w:val="0"/>
              <w:rPr>
                <w:szCs w:val="24"/>
              </w:rPr>
            </w:pPr>
            <w:r>
              <w:rPr>
                <w:szCs w:val="24"/>
              </w:rPr>
              <w:t>1,006</w:t>
            </w:r>
          </w:p>
        </w:tc>
        <w:tc>
          <w:tcPr>
            <w:tcW w:w="1728" w:type="dxa"/>
            <w:tcBorders>
              <w:top w:val="nil"/>
              <w:left w:val="nil"/>
              <w:bottom w:val="nil"/>
              <w:right w:val="nil"/>
            </w:tcBorders>
          </w:tcPr>
          <w:p w14:paraId="4E2A074A" w14:textId="77777777" w:rsidR="000E14F8" w:rsidRDefault="000E14F8" w:rsidP="000E14F8">
            <w:pPr>
              <w:widowControl w:val="0"/>
              <w:autoSpaceDE w:val="0"/>
              <w:autoSpaceDN w:val="0"/>
              <w:adjustRightInd w:val="0"/>
              <w:rPr>
                <w:szCs w:val="24"/>
              </w:rPr>
            </w:pPr>
            <w:r>
              <w:rPr>
                <w:szCs w:val="24"/>
              </w:rPr>
              <w:t>1,006</w:t>
            </w:r>
          </w:p>
        </w:tc>
        <w:tc>
          <w:tcPr>
            <w:tcW w:w="1728" w:type="dxa"/>
            <w:tcBorders>
              <w:top w:val="nil"/>
              <w:left w:val="nil"/>
              <w:bottom w:val="nil"/>
              <w:right w:val="nil"/>
            </w:tcBorders>
          </w:tcPr>
          <w:p w14:paraId="3D66786D" w14:textId="77777777" w:rsidR="000E14F8" w:rsidRDefault="000E14F8" w:rsidP="000E14F8">
            <w:pPr>
              <w:widowControl w:val="0"/>
              <w:autoSpaceDE w:val="0"/>
              <w:autoSpaceDN w:val="0"/>
              <w:adjustRightInd w:val="0"/>
              <w:rPr>
                <w:szCs w:val="24"/>
              </w:rPr>
            </w:pPr>
            <w:r>
              <w:rPr>
                <w:szCs w:val="24"/>
              </w:rPr>
              <w:t>1,005</w:t>
            </w:r>
          </w:p>
        </w:tc>
      </w:tr>
      <w:tr w:rsidR="000E14F8" w14:paraId="1A54B1F8" w14:textId="77777777" w:rsidTr="000E14F8">
        <w:trPr>
          <w:jc w:val="center"/>
        </w:trPr>
        <w:tc>
          <w:tcPr>
            <w:tcW w:w="3243" w:type="dxa"/>
            <w:tcBorders>
              <w:top w:val="nil"/>
              <w:left w:val="nil"/>
              <w:bottom w:val="nil"/>
              <w:right w:val="nil"/>
            </w:tcBorders>
          </w:tcPr>
          <w:p w14:paraId="2C9012F1" w14:textId="77777777" w:rsidR="000E14F8" w:rsidRDefault="000E14F8" w:rsidP="000E14F8">
            <w:pPr>
              <w:widowControl w:val="0"/>
              <w:autoSpaceDE w:val="0"/>
              <w:autoSpaceDN w:val="0"/>
              <w:adjustRightInd w:val="0"/>
              <w:rPr>
                <w:szCs w:val="24"/>
              </w:rPr>
            </w:pPr>
            <w:r>
              <w:rPr>
                <w:szCs w:val="24"/>
              </w:rPr>
              <w:t>R-squared</w:t>
            </w:r>
          </w:p>
        </w:tc>
        <w:tc>
          <w:tcPr>
            <w:tcW w:w="1728" w:type="dxa"/>
            <w:tcBorders>
              <w:top w:val="nil"/>
              <w:left w:val="nil"/>
              <w:bottom w:val="nil"/>
              <w:right w:val="nil"/>
            </w:tcBorders>
          </w:tcPr>
          <w:p w14:paraId="2E33654B" w14:textId="77777777" w:rsidR="000E14F8" w:rsidRDefault="000E14F8" w:rsidP="000E14F8">
            <w:pPr>
              <w:widowControl w:val="0"/>
              <w:autoSpaceDE w:val="0"/>
              <w:autoSpaceDN w:val="0"/>
              <w:adjustRightInd w:val="0"/>
              <w:rPr>
                <w:szCs w:val="24"/>
              </w:rPr>
            </w:pPr>
            <w:r>
              <w:rPr>
                <w:szCs w:val="24"/>
              </w:rPr>
              <w:t>0.057</w:t>
            </w:r>
          </w:p>
        </w:tc>
        <w:tc>
          <w:tcPr>
            <w:tcW w:w="1728" w:type="dxa"/>
            <w:tcBorders>
              <w:top w:val="nil"/>
              <w:left w:val="nil"/>
              <w:bottom w:val="nil"/>
              <w:right w:val="nil"/>
            </w:tcBorders>
          </w:tcPr>
          <w:p w14:paraId="04C1BB80" w14:textId="77777777" w:rsidR="000E14F8" w:rsidRDefault="000E14F8" w:rsidP="000E14F8">
            <w:pPr>
              <w:widowControl w:val="0"/>
              <w:autoSpaceDE w:val="0"/>
              <w:autoSpaceDN w:val="0"/>
              <w:adjustRightInd w:val="0"/>
              <w:rPr>
                <w:szCs w:val="24"/>
              </w:rPr>
            </w:pPr>
            <w:r>
              <w:rPr>
                <w:szCs w:val="24"/>
              </w:rPr>
              <w:t>0.122</w:t>
            </w:r>
          </w:p>
        </w:tc>
        <w:tc>
          <w:tcPr>
            <w:tcW w:w="1728" w:type="dxa"/>
            <w:tcBorders>
              <w:top w:val="nil"/>
              <w:left w:val="nil"/>
              <w:bottom w:val="nil"/>
              <w:right w:val="nil"/>
            </w:tcBorders>
          </w:tcPr>
          <w:p w14:paraId="1742DB65" w14:textId="77777777" w:rsidR="000E14F8" w:rsidRDefault="000E14F8" w:rsidP="000E14F8">
            <w:pPr>
              <w:widowControl w:val="0"/>
              <w:autoSpaceDE w:val="0"/>
              <w:autoSpaceDN w:val="0"/>
              <w:adjustRightInd w:val="0"/>
              <w:rPr>
                <w:szCs w:val="24"/>
              </w:rPr>
            </w:pPr>
            <w:r>
              <w:rPr>
                <w:szCs w:val="24"/>
              </w:rPr>
              <w:t>0.013</w:t>
            </w:r>
          </w:p>
        </w:tc>
        <w:tc>
          <w:tcPr>
            <w:tcW w:w="1728" w:type="dxa"/>
            <w:tcBorders>
              <w:top w:val="nil"/>
              <w:left w:val="nil"/>
              <w:bottom w:val="nil"/>
              <w:right w:val="nil"/>
            </w:tcBorders>
          </w:tcPr>
          <w:p w14:paraId="7AE76683" w14:textId="77777777" w:rsidR="000E14F8" w:rsidRDefault="000E14F8" w:rsidP="000E14F8">
            <w:pPr>
              <w:widowControl w:val="0"/>
              <w:autoSpaceDE w:val="0"/>
              <w:autoSpaceDN w:val="0"/>
              <w:adjustRightInd w:val="0"/>
              <w:rPr>
                <w:szCs w:val="24"/>
              </w:rPr>
            </w:pPr>
            <w:r>
              <w:rPr>
                <w:szCs w:val="24"/>
              </w:rPr>
              <w:t>0.059</w:t>
            </w:r>
          </w:p>
        </w:tc>
      </w:tr>
      <w:tr w:rsidR="000E14F8" w14:paraId="16BDE78D" w14:textId="77777777" w:rsidTr="000E14F8">
        <w:trPr>
          <w:jc w:val="center"/>
        </w:trPr>
        <w:tc>
          <w:tcPr>
            <w:tcW w:w="3243" w:type="dxa"/>
            <w:tcBorders>
              <w:top w:val="nil"/>
              <w:left w:val="nil"/>
              <w:bottom w:val="nil"/>
              <w:right w:val="nil"/>
            </w:tcBorders>
          </w:tcPr>
          <w:p w14:paraId="3E3C2CAB" w14:textId="77777777" w:rsidR="000E14F8" w:rsidRDefault="000E14F8" w:rsidP="000E14F8">
            <w:pPr>
              <w:widowControl w:val="0"/>
              <w:autoSpaceDE w:val="0"/>
              <w:autoSpaceDN w:val="0"/>
              <w:adjustRightInd w:val="0"/>
              <w:rPr>
                <w:szCs w:val="24"/>
              </w:rPr>
            </w:pPr>
            <w:r>
              <w:rPr>
                <w:szCs w:val="24"/>
              </w:rPr>
              <w:t>Number of pid</w:t>
            </w:r>
          </w:p>
        </w:tc>
        <w:tc>
          <w:tcPr>
            <w:tcW w:w="1728" w:type="dxa"/>
            <w:tcBorders>
              <w:top w:val="nil"/>
              <w:left w:val="nil"/>
              <w:bottom w:val="nil"/>
              <w:right w:val="nil"/>
            </w:tcBorders>
          </w:tcPr>
          <w:p w14:paraId="258A7117" w14:textId="77777777" w:rsidR="000E14F8" w:rsidRDefault="000E14F8" w:rsidP="000E14F8">
            <w:pPr>
              <w:widowControl w:val="0"/>
              <w:autoSpaceDE w:val="0"/>
              <w:autoSpaceDN w:val="0"/>
              <w:adjustRightInd w:val="0"/>
              <w:rPr>
                <w:szCs w:val="24"/>
              </w:rPr>
            </w:pPr>
            <w:r>
              <w:rPr>
                <w:szCs w:val="24"/>
              </w:rPr>
              <w:t>504</w:t>
            </w:r>
          </w:p>
        </w:tc>
        <w:tc>
          <w:tcPr>
            <w:tcW w:w="1728" w:type="dxa"/>
            <w:tcBorders>
              <w:top w:val="nil"/>
              <w:left w:val="nil"/>
              <w:bottom w:val="nil"/>
              <w:right w:val="nil"/>
            </w:tcBorders>
          </w:tcPr>
          <w:p w14:paraId="4B215872" w14:textId="77777777" w:rsidR="000E14F8" w:rsidRDefault="000E14F8" w:rsidP="000E14F8">
            <w:pPr>
              <w:widowControl w:val="0"/>
              <w:autoSpaceDE w:val="0"/>
              <w:autoSpaceDN w:val="0"/>
              <w:adjustRightInd w:val="0"/>
              <w:rPr>
                <w:szCs w:val="24"/>
              </w:rPr>
            </w:pPr>
            <w:r>
              <w:rPr>
                <w:szCs w:val="24"/>
              </w:rPr>
              <w:t>504</w:t>
            </w:r>
          </w:p>
        </w:tc>
        <w:tc>
          <w:tcPr>
            <w:tcW w:w="1728" w:type="dxa"/>
            <w:tcBorders>
              <w:top w:val="nil"/>
              <w:left w:val="nil"/>
              <w:bottom w:val="nil"/>
              <w:right w:val="nil"/>
            </w:tcBorders>
          </w:tcPr>
          <w:p w14:paraId="594AE621" w14:textId="77777777" w:rsidR="000E14F8" w:rsidRDefault="000E14F8" w:rsidP="000E14F8">
            <w:pPr>
              <w:widowControl w:val="0"/>
              <w:autoSpaceDE w:val="0"/>
              <w:autoSpaceDN w:val="0"/>
              <w:adjustRightInd w:val="0"/>
              <w:rPr>
                <w:szCs w:val="24"/>
              </w:rPr>
            </w:pPr>
            <w:r>
              <w:rPr>
                <w:szCs w:val="24"/>
              </w:rPr>
              <w:t>504</w:t>
            </w:r>
          </w:p>
        </w:tc>
        <w:tc>
          <w:tcPr>
            <w:tcW w:w="1728" w:type="dxa"/>
            <w:tcBorders>
              <w:top w:val="nil"/>
              <w:left w:val="nil"/>
              <w:bottom w:val="nil"/>
              <w:right w:val="nil"/>
            </w:tcBorders>
          </w:tcPr>
          <w:p w14:paraId="296B5C3A" w14:textId="77777777" w:rsidR="000E14F8" w:rsidRDefault="000E14F8" w:rsidP="000E14F8">
            <w:pPr>
              <w:widowControl w:val="0"/>
              <w:autoSpaceDE w:val="0"/>
              <w:autoSpaceDN w:val="0"/>
              <w:adjustRightInd w:val="0"/>
              <w:rPr>
                <w:szCs w:val="24"/>
              </w:rPr>
            </w:pPr>
            <w:r>
              <w:rPr>
                <w:szCs w:val="24"/>
              </w:rPr>
              <w:t>504</w:t>
            </w:r>
          </w:p>
        </w:tc>
      </w:tr>
      <w:tr w:rsidR="000E14F8" w14:paraId="20725528" w14:textId="77777777" w:rsidTr="000E14F8">
        <w:tblPrEx>
          <w:tblBorders>
            <w:bottom w:val="single" w:sz="6" w:space="0" w:color="auto"/>
          </w:tblBorders>
        </w:tblPrEx>
        <w:trPr>
          <w:jc w:val="center"/>
        </w:trPr>
        <w:tc>
          <w:tcPr>
            <w:tcW w:w="3243" w:type="dxa"/>
            <w:tcBorders>
              <w:top w:val="nil"/>
              <w:left w:val="nil"/>
              <w:bottom w:val="single" w:sz="6" w:space="0" w:color="auto"/>
              <w:right w:val="nil"/>
            </w:tcBorders>
          </w:tcPr>
          <w:p w14:paraId="0E68D4D5" w14:textId="77777777" w:rsidR="000E14F8" w:rsidRDefault="000E14F8" w:rsidP="000E14F8">
            <w:pPr>
              <w:widowControl w:val="0"/>
              <w:autoSpaceDE w:val="0"/>
              <w:autoSpaceDN w:val="0"/>
              <w:adjustRightInd w:val="0"/>
              <w:rPr>
                <w:szCs w:val="24"/>
              </w:rPr>
            </w:pPr>
            <w:r>
              <w:rPr>
                <w:szCs w:val="24"/>
              </w:rPr>
              <w:t>adj. r2</w:t>
            </w:r>
          </w:p>
        </w:tc>
        <w:tc>
          <w:tcPr>
            <w:tcW w:w="1728" w:type="dxa"/>
            <w:tcBorders>
              <w:top w:val="nil"/>
              <w:left w:val="nil"/>
              <w:bottom w:val="single" w:sz="6" w:space="0" w:color="auto"/>
              <w:right w:val="nil"/>
            </w:tcBorders>
          </w:tcPr>
          <w:p w14:paraId="66B9A33A" w14:textId="77777777" w:rsidR="000E14F8" w:rsidRDefault="000E14F8" w:rsidP="000E14F8">
            <w:pPr>
              <w:widowControl w:val="0"/>
              <w:autoSpaceDE w:val="0"/>
              <w:autoSpaceDN w:val="0"/>
              <w:adjustRightInd w:val="0"/>
              <w:rPr>
                <w:szCs w:val="24"/>
              </w:rPr>
            </w:pPr>
            <w:r>
              <w:rPr>
                <w:szCs w:val="24"/>
              </w:rPr>
              <w:t>0.0539</w:t>
            </w:r>
          </w:p>
        </w:tc>
        <w:tc>
          <w:tcPr>
            <w:tcW w:w="1728" w:type="dxa"/>
            <w:tcBorders>
              <w:top w:val="nil"/>
              <w:left w:val="nil"/>
              <w:bottom w:val="single" w:sz="6" w:space="0" w:color="auto"/>
              <w:right w:val="nil"/>
            </w:tcBorders>
          </w:tcPr>
          <w:p w14:paraId="7AB7DC95" w14:textId="77777777" w:rsidR="000E14F8" w:rsidRDefault="000E14F8" w:rsidP="000E14F8">
            <w:pPr>
              <w:widowControl w:val="0"/>
              <w:autoSpaceDE w:val="0"/>
              <w:autoSpaceDN w:val="0"/>
              <w:adjustRightInd w:val="0"/>
              <w:rPr>
                <w:szCs w:val="24"/>
              </w:rPr>
            </w:pPr>
            <w:r>
              <w:rPr>
                <w:szCs w:val="24"/>
              </w:rPr>
              <w:t>0.118</w:t>
            </w:r>
          </w:p>
        </w:tc>
        <w:tc>
          <w:tcPr>
            <w:tcW w:w="1728" w:type="dxa"/>
            <w:tcBorders>
              <w:top w:val="nil"/>
              <w:left w:val="nil"/>
              <w:bottom w:val="single" w:sz="6" w:space="0" w:color="auto"/>
              <w:right w:val="nil"/>
            </w:tcBorders>
          </w:tcPr>
          <w:p w14:paraId="7A962B46" w14:textId="77777777" w:rsidR="000E14F8" w:rsidRDefault="000E14F8" w:rsidP="000E14F8">
            <w:pPr>
              <w:widowControl w:val="0"/>
              <w:autoSpaceDE w:val="0"/>
              <w:autoSpaceDN w:val="0"/>
              <w:adjustRightInd w:val="0"/>
              <w:rPr>
                <w:szCs w:val="24"/>
              </w:rPr>
            </w:pPr>
            <w:r>
              <w:rPr>
                <w:szCs w:val="24"/>
              </w:rPr>
              <w:t>0.0102</w:t>
            </w:r>
          </w:p>
        </w:tc>
        <w:tc>
          <w:tcPr>
            <w:tcW w:w="1728" w:type="dxa"/>
            <w:tcBorders>
              <w:top w:val="nil"/>
              <w:left w:val="nil"/>
              <w:bottom w:val="single" w:sz="6" w:space="0" w:color="auto"/>
              <w:right w:val="nil"/>
            </w:tcBorders>
          </w:tcPr>
          <w:p w14:paraId="6E07130A" w14:textId="77777777" w:rsidR="000E14F8" w:rsidRDefault="000E14F8" w:rsidP="000E14F8">
            <w:pPr>
              <w:widowControl w:val="0"/>
              <w:autoSpaceDE w:val="0"/>
              <w:autoSpaceDN w:val="0"/>
              <w:adjustRightInd w:val="0"/>
              <w:rPr>
                <w:szCs w:val="24"/>
              </w:rPr>
            </w:pPr>
            <w:r>
              <w:rPr>
                <w:szCs w:val="24"/>
              </w:rPr>
              <w:t>0.0552</w:t>
            </w:r>
          </w:p>
        </w:tc>
      </w:tr>
    </w:tbl>
    <w:p w14:paraId="5D399002" w14:textId="77777777" w:rsidR="000E14F8" w:rsidRDefault="000E14F8" w:rsidP="000E14F8">
      <w:pPr>
        <w:widowControl w:val="0"/>
        <w:autoSpaceDE w:val="0"/>
        <w:autoSpaceDN w:val="0"/>
        <w:adjustRightInd w:val="0"/>
        <w:rPr>
          <w:szCs w:val="24"/>
        </w:rPr>
      </w:pPr>
      <w:r>
        <w:rPr>
          <w:szCs w:val="24"/>
        </w:rPr>
        <w:t>Robust standard errors in parentheses</w:t>
      </w:r>
    </w:p>
    <w:p w14:paraId="04568A93" w14:textId="77777777" w:rsidR="000E14F8" w:rsidRDefault="000E14F8" w:rsidP="000E14F8">
      <w:pPr>
        <w:widowControl w:val="0"/>
        <w:autoSpaceDE w:val="0"/>
        <w:autoSpaceDN w:val="0"/>
        <w:adjustRightInd w:val="0"/>
        <w:rPr>
          <w:szCs w:val="24"/>
        </w:rPr>
      </w:pPr>
      <w:r>
        <w:rPr>
          <w:szCs w:val="24"/>
        </w:rPr>
        <w:t>*** p&lt;0.01, ** p&lt;0.05, * p&lt;0.1</w:t>
      </w:r>
    </w:p>
    <w:p w14:paraId="025DD4C9" w14:textId="720BA03C" w:rsidR="000E14F8" w:rsidRDefault="000E14F8">
      <w:pPr>
        <w:jc w:val="left"/>
        <w:rPr>
          <w:rFonts w:eastAsiaTheme="majorEastAsia"/>
          <w:color w:val="2E74B5" w:themeColor="accent1" w:themeShade="BF"/>
          <w:szCs w:val="24"/>
        </w:rPr>
      </w:pPr>
    </w:p>
    <w:p w14:paraId="430F0EF1" w14:textId="1A90DE74" w:rsidR="00A82C36" w:rsidRDefault="00A82C36">
      <w:pPr>
        <w:jc w:val="left"/>
        <w:rPr>
          <w:rFonts w:eastAsiaTheme="majorEastAsia"/>
          <w:color w:val="2E74B5" w:themeColor="accent1" w:themeShade="BF"/>
          <w:szCs w:val="24"/>
        </w:rPr>
      </w:pPr>
    </w:p>
    <w:p w14:paraId="42B2BD0A" w14:textId="7C66CDB9" w:rsidR="00A82C36" w:rsidRDefault="00A82C36">
      <w:pPr>
        <w:jc w:val="left"/>
        <w:rPr>
          <w:rFonts w:eastAsiaTheme="majorEastAsia"/>
          <w:color w:val="2E74B5" w:themeColor="accent1" w:themeShade="BF"/>
          <w:szCs w:val="24"/>
        </w:rPr>
      </w:pPr>
    </w:p>
    <w:p w14:paraId="0EEF3DA7" w14:textId="1B9B9464" w:rsidR="00A82C36" w:rsidRDefault="00A82C36">
      <w:pPr>
        <w:jc w:val="left"/>
        <w:rPr>
          <w:rFonts w:eastAsiaTheme="majorEastAsia"/>
          <w:color w:val="2E74B5" w:themeColor="accent1" w:themeShade="BF"/>
          <w:szCs w:val="24"/>
        </w:rPr>
      </w:pPr>
    </w:p>
    <w:p w14:paraId="3A988556" w14:textId="48941782" w:rsidR="00A82C36" w:rsidRDefault="00A82C36">
      <w:pPr>
        <w:jc w:val="left"/>
        <w:rPr>
          <w:rFonts w:eastAsiaTheme="majorEastAsia"/>
          <w:color w:val="2E74B5" w:themeColor="accent1" w:themeShade="BF"/>
          <w:szCs w:val="24"/>
        </w:rPr>
      </w:pPr>
    </w:p>
    <w:p w14:paraId="7456AFC3" w14:textId="194F138B" w:rsidR="00A82C36" w:rsidRDefault="00A82C36">
      <w:pPr>
        <w:jc w:val="left"/>
        <w:rPr>
          <w:rFonts w:eastAsiaTheme="majorEastAsia"/>
          <w:color w:val="2E74B5" w:themeColor="accent1" w:themeShade="BF"/>
          <w:szCs w:val="24"/>
        </w:rPr>
      </w:pPr>
    </w:p>
    <w:p w14:paraId="09AD81B5" w14:textId="0AB9712A" w:rsidR="00A82C36" w:rsidRDefault="00A82C36">
      <w:pPr>
        <w:jc w:val="left"/>
        <w:rPr>
          <w:rFonts w:eastAsiaTheme="majorEastAsia"/>
          <w:color w:val="2E74B5" w:themeColor="accent1" w:themeShade="BF"/>
          <w:szCs w:val="24"/>
        </w:rPr>
      </w:pPr>
    </w:p>
    <w:p w14:paraId="07371C85" w14:textId="523B141E" w:rsidR="00A82C36" w:rsidRDefault="00A82C36">
      <w:pPr>
        <w:jc w:val="left"/>
        <w:rPr>
          <w:rFonts w:eastAsiaTheme="majorEastAsia"/>
          <w:color w:val="2E74B5" w:themeColor="accent1" w:themeShade="BF"/>
          <w:szCs w:val="24"/>
        </w:rPr>
      </w:pPr>
    </w:p>
    <w:p w14:paraId="3F7FB6BD" w14:textId="77777777" w:rsidR="00A82C36" w:rsidRDefault="00A82C36">
      <w:pPr>
        <w:jc w:val="left"/>
        <w:rPr>
          <w:rFonts w:eastAsiaTheme="majorEastAsia"/>
          <w:color w:val="2E74B5" w:themeColor="accent1" w:themeShade="BF"/>
          <w:szCs w:val="24"/>
        </w:rPr>
      </w:pPr>
    </w:p>
    <w:p w14:paraId="4B6D4449" w14:textId="40B953AD" w:rsidR="00943E6F" w:rsidRPr="00F53F6E" w:rsidRDefault="00943E6F" w:rsidP="00943E6F">
      <w:pPr>
        <w:pStyle w:val="Heading2"/>
        <w:rPr>
          <w:rFonts w:ascii="Times New Roman" w:hAnsi="Times New Roman" w:cs="Times New Roman"/>
          <w:sz w:val="24"/>
          <w:szCs w:val="24"/>
        </w:rPr>
      </w:pPr>
      <w:bookmarkStart w:id="51" w:name="_Toc135996066"/>
      <w:bookmarkStart w:id="52" w:name="_Hlk129105866"/>
      <w:r>
        <w:rPr>
          <w:rFonts w:ascii="Times New Roman" w:hAnsi="Times New Roman" w:cs="Times New Roman"/>
          <w:sz w:val="24"/>
          <w:szCs w:val="24"/>
        </w:rPr>
        <w:lastRenderedPageBreak/>
        <w:t>Voting Effects on Democratic Satisfaction</w:t>
      </w:r>
      <w:bookmarkEnd w:id="51"/>
    </w:p>
    <w:bookmarkEnd w:id="52"/>
    <w:p w14:paraId="39E18FE4" w14:textId="77777777" w:rsidR="00943E6F" w:rsidRDefault="00943E6F"/>
    <w:p w14:paraId="212B7987" w14:textId="583E4825" w:rsidR="0000693F" w:rsidRDefault="00FF05D4" w:rsidP="00D53420">
      <w:pPr>
        <w:ind w:firstLine="720"/>
        <w:jc w:val="both"/>
      </w:pPr>
      <w:r>
        <w:t xml:space="preserve">We consider the impact of voting on democratic satisfaction using several items. </w:t>
      </w:r>
      <w:r w:rsidR="002E6779">
        <w:t xml:space="preserve">For all models, </w:t>
      </w:r>
      <w:r>
        <w:t xml:space="preserve">we run OLS regression models with </w:t>
      </w:r>
      <w:r w:rsidR="00B90FB0">
        <w:t>panel-fixed</w:t>
      </w:r>
      <w:r>
        <w:t xml:space="preserve"> effects</w:t>
      </w:r>
      <w:r w:rsidR="000E6E2E">
        <w:t>. In Model 1</w:t>
      </w:r>
      <w:r w:rsidR="00054EBC">
        <w:t>,</w:t>
      </w:r>
      <w:r w:rsidR="000E6E2E">
        <w:t xml:space="preserve"> </w:t>
      </w:r>
      <w:r w:rsidR="004E49AF">
        <w:t xml:space="preserve">we include </w:t>
      </w:r>
      <w:r w:rsidR="000E6E2E">
        <w:t xml:space="preserve">a dummy variable </w:t>
      </w:r>
      <w:r w:rsidR="004E49AF">
        <w:t>for</w:t>
      </w:r>
      <w:r w:rsidR="000E6E2E">
        <w:t xml:space="preserve"> </w:t>
      </w:r>
      <w:r w:rsidR="00054EBC">
        <w:t xml:space="preserve">individuals </w:t>
      </w:r>
      <w:r w:rsidR="000E6E2E">
        <w:t>vot</w:t>
      </w:r>
      <w:r w:rsidR="00054EBC">
        <w:t>ing</w:t>
      </w:r>
      <w:r w:rsidR="000E6E2E">
        <w:t xml:space="preserve"> in the election (interacted with </w:t>
      </w:r>
      <w:r w:rsidR="002E6779">
        <w:t>our post-election dummy variable</w:t>
      </w:r>
      <w:r w:rsidR="000E6E2E">
        <w:t>)</w:t>
      </w:r>
      <w:r w:rsidR="00054EBC">
        <w:t>; voting has</w:t>
      </w:r>
      <w:r>
        <w:t xml:space="preserve"> </w:t>
      </w:r>
      <w:r w:rsidR="00054EBC">
        <w:t xml:space="preserve">neither </w:t>
      </w:r>
      <w:r>
        <w:t>a significant impact on democratic satisfaction</w:t>
      </w:r>
      <w:r w:rsidR="000E6E2E">
        <w:t xml:space="preserve"> </w:t>
      </w:r>
      <w:r w:rsidR="00054EBC">
        <w:t>no</w:t>
      </w:r>
      <w:r w:rsidR="000E6E2E">
        <w:t xml:space="preserve">r </w:t>
      </w:r>
      <w:r w:rsidR="00054EBC">
        <w:t xml:space="preserve">a </w:t>
      </w:r>
      <w:r w:rsidR="000E6E2E">
        <w:t>moderating effect on the partisan gap</w:t>
      </w:r>
      <w:r>
        <w:t xml:space="preserve">. </w:t>
      </w:r>
      <w:r w:rsidR="000E6E2E">
        <w:t>Next</w:t>
      </w:r>
      <w:r w:rsidR="00054EBC">
        <w:t>,</w:t>
      </w:r>
      <w:r w:rsidR="000E6E2E">
        <w:t xml:space="preserve"> in Model 2, we examine the impact of early voting vs. </w:t>
      </w:r>
      <w:r w:rsidR="00B90FB0">
        <w:t>election-day</w:t>
      </w:r>
      <w:r w:rsidR="000E6E2E">
        <w:t xml:space="preserve"> voting. Within the panel, 41% voted early by mail, 26% voted in person before election day, and 34% voted in person on election day. </w:t>
      </w:r>
      <w:r w:rsidR="00E14585">
        <w:t>Comparing individuals who voted in person on election day (the reference category) to persons voting early (in person or by mail), the</w:t>
      </w:r>
      <w:r w:rsidR="009A1C0F">
        <w:t>re</w:t>
      </w:r>
      <w:r w:rsidR="00E14585">
        <w:t xml:space="preserve"> is no difference in the amount of change in democratic satisfaction. </w:t>
      </w:r>
      <w:r w:rsidR="004D3650">
        <w:t>Next</w:t>
      </w:r>
      <w:r>
        <w:t xml:space="preserve">, </w:t>
      </w:r>
      <w:r w:rsidR="004D3650">
        <w:t xml:space="preserve">Model 3 shows that </w:t>
      </w:r>
      <w:r>
        <w:t xml:space="preserve">states that had higher percentages of the popular vote going to Biden </w:t>
      </w:r>
      <w:r w:rsidR="00E14585">
        <w:t xml:space="preserve">experienced </w:t>
      </w:r>
      <w:r w:rsidR="004D3650">
        <w:t>a greater positive change in</w:t>
      </w:r>
      <w:r>
        <w:t xml:space="preserve"> </w:t>
      </w:r>
      <w:r w:rsidR="00E14585">
        <w:t>satisfaction</w:t>
      </w:r>
      <w:r w:rsidR="00E14585" w:rsidDel="00E14585">
        <w:t xml:space="preserve"> </w:t>
      </w:r>
      <w:r>
        <w:t>with democracy, while a dummy for states that flipped from Trum</w:t>
      </w:r>
      <w:r w:rsidR="004E49AF">
        <w:t xml:space="preserve">p in 2016 to Biden in 2020 </w:t>
      </w:r>
      <w:r w:rsidR="004D3650">
        <w:t>saw reduced</w:t>
      </w:r>
      <w:r>
        <w:t xml:space="preserve"> democra</w:t>
      </w:r>
      <w:r w:rsidR="004D3650">
        <w:t>tic</w:t>
      </w:r>
      <w:r>
        <w:t xml:space="preserve"> satisfaction. </w:t>
      </w:r>
    </w:p>
    <w:p w14:paraId="1BE1E2D9" w14:textId="25B4BED9" w:rsidR="00FF05D4" w:rsidRDefault="0000693F" w:rsidP="004E49AF">
      <w:pPr>
        <w:ind w:firstLine="720"/>
        <w:jc w:val="both"/>
      </w:pPr>
      <w:r>
        <w:t>However, while some</w:t>
      </w:r>
      <w:r w:rsidR="006A77EA">
        <w:t xml:space="preserve"> of these voting and election outcome indicators</w:t>
      </w:r>
      <w:r>
        <w:t xml:space="preserve"> are independently correlated with democratic satisfaction, </w:t>
      </w:r>
      <w:r w:rsidR="006A77EA">
        <w:t xml:space="preserve">they </w:t>
      </w:r>
      <w:r>
        <w:t xml:space="preserve">do not clearly moderate the partisan gap </w:t>
      </w:r>
      <w:r w:rsidR="00E14585">
        <w:t xml:space="preserve">between winners and losers </w:t>
      </w:r>
      <w:r>
        <w:t xml:space="preserve">in democratic satisfaction. This leads us to conclude that </w:t>
      </w:r>
      <w:r w:rsidR="009A1C0F">
        <w:t xml:space="preserve">the satisfaction </w:t>
      </w:r>
      <w:r>
        <w:t xml:space="preserve">gap is not exclusive to voters and cannot be explained by state-level </w:t>
      </w:r>
      <w:r w:rsidR="00E14585">
        <w:t xml:space="preserve">differences </w:t>
      </w:r>
      <w:r>
        <w:t>in the Trump vs. Biden vote or electoral wins</w:t>
      </w:r>
      <w:r w:rsidR="00E14585">
        <w:t>/</w:t>
      </w:r>
      <w:r>
        <w:t>losses at the state level.</w:t>
      </w:r>
    </w:p>
    <w:p w14:paraId="6B369E86" w14:textId="15DF1462" w:rsidR="00943E6F" w:rsidRDefault="00943E6F"/>
    <w:tbl>
      <w:tblPr>
        <w:tblW w:w="0" w:type="auto"/>
        <w:jc w:val="center"/>
        <w:tblLayout w:type="fixed"/>
        <w:tblCellMar>
          <w:left w:w="75" w:type="dxa"/>
          <w:right w:w="75" w:type="dxa"/>
        </w:tblCellMar>
        <w:tblLook w:val="0000" w:firstRow="0" w:lastRow="0" w:firstColumn="0" w:lastColumn="0" w:noHBand="0" w:noVBand="0"/>
      </w:tblPr>
      <w:tblGrid>
        <w:gridCol w:w="2923"/>
        <w:gridCol w:w="1284"/>
        <w:gridCol w:w="1284"/>
        <w:gridCol w:w="1284"/>
        <w:gridCol w:w="1284"/>
      </w:tblGrid>
      <w:tr w:rsidR="004D3650" w14:paraId="1A059171" w14:textId="77777777" w:rsidTr="005C4BFF">
        <w:trPr>
          <w:jc w:val="center"/>
        </w:trPr>
        <w:tc>
          <w:tcPr>
            <w:tcW w:w="2923" w:type="dxa"/>
            <w:tcBorders>
              <w:top w:val="single" w:sz="6" w:space="0" w:color="auto"/>
              <w:left w:val="nil"/>
              <w:bottom w:val="nil"/>
              <w:right w:val="nil"/>
            </w:tcBorders>
          </w:tcPr>
          <w:p w14:paraId="27A0DE79" w14:textId="77777777" w:rsidR="004D3650" w:rsidRDefault="004D3650" w:rsidP="004D3650">
            <w:pPr>
              <w:widowControl w:val="0"/>
              <w:autoSpaceDE w:val="0"/>
              <w:autoSpaceDN w:val="0"/>
              <w:adjustRightInd w:val="0"/>
              <w:rPr>
                <w:szCs w:val="24"/>
              </w:rPr>
            </w:pPr>
          </w:p>
        </w:tc>
        <w:tc>
          <w:tcPr>
            <w:tcW w:w="1284" w:type="dxa"/>
            <w:tcBorders>
              <w:top w:val="single" w:sz="6" w:space="0" w:color="auto"/>
              <w:left w:val="nil"/>
              <w:bottom w:val="nil"/>
              <w:right w:val="nil"/>
            </w:tcBorders>
          </w:tcPr>
          <w:p w14:paraId="61838B17" w14:textId="5DF70914" w:rsidR="004D3650" w:rsidRDefault="004D3650" w:rsidP="004D3650">
            <w:pPr>
              <w:widowControl w:val="0"/>
              <w:autoSpaceDE w:val="0"/>
              <w:autoSpaceDN w:val="0"/>
              <w:adjustRightInd w:val="0"/>
              <w:rPr>
                <w:szCs w:val="24"/>
              </w:rPr>
            </w:pPr>
            <w:r>
              <w:rPr>
                <w:szCs w:val="24"/>
              </w:rPr>
              <w:t>(1)</w:t>
            </w:r>
          </w:p>
        </w:tc>
        <w:tc>
          <w:tcPr>
            <w:tcW w:w="1284" w:type="dxa"/>
            <w:tcBorders>
              <w:top w:val="single" w:sz="6" w:space="0" w:color="auto"/>
              <w:left w:val="nil"/>
              <w:bottom w:val="nil"/>
              <w:right w:val="nil"/>
            </w:tcBorders>
          </w:tcPr>
          <w:p w14:paraId="0E7BE7F8" w14:textId="76AC24BD" w:rsidR="004D3650" w:rsidRDefault="004D3650" w:rsidP="004D3650">
            <w:pPr>
              <w:widowControl w:val="0"/>
              <w:autoSpaceDE w:val="0"/>
              <w:autoSpaceDN w:val="0"/>
              <w:adjustRightInd w:val="0"/>
              <w:rPr>
                <w:szCs w:val="24"/>
              </w:rPr>
            </w:pPr>
            <w:r>
              <w:rPr>
                <w:szCs w:val="24"/>
              </w:rPr>
              <w:t>(2)</w:t>
            </w:r>
          </w:p>
        </w:tc>
        <w:tc>
          <w:tcPr>
            <w:tcW w:w="1284" w:type="dxa"/>
            <w:tcBorders>
              <w:top w:val="single" w:sz="6" w:space="0" w:color="auto"/>
              <w:left w:val="nil"/>
              <w:bottom w:val="nil"/>
              <w:right w:val="nil"/>
            </w:tcBorders>
          </w:tcPr>
          <w:p w14:paraId="427EDD2D" w14:textId="17787CF0" w:rsidR="004D3650" w:rsidRDefault="004D3650" w:rsidP="004D3650">
            <w:pPr>
              <w:widowControl w:val="0"/>
              <w:autoSpaceDE w:val="0"/>
              <w:autoSpaceDN w:val="0"/>
              <w:adjustRightInd w:val="0"/>
              <w:rPr>
                <w:szCs w:val="24"/>
              </w:rPr>
            </w:pPr>
            <w:r>
              <w:rPr>
                <w:szCs w:val="24"/>
              </w:rPr>
              <w:t>(3)</w:t>
            </w:r>
          </w:p>
        </w:tc>
        <w:tc>
          <w:tcPr>
            <w:tcW w:w="1284" w:type="dxa"/>
            <w:tcBorders>
              <w:top w:val="single" w:sz="6" w:space="0" w:color="auto"/>
              <w:left w:val="nil"/>
              <w:bottom w:val="nil"/>
              <w:right w:val="nil"/>
            </w:tcBorders>
          </w:tcPr>
          <w:p w14:paraId="17F7D726" w14:textId="1150AB08" w:rsidR="004D3650" w:rsidRDefault="004D3650" w:rsidP="004D3650">
            <w:pPr>
              <w:widowControl w:val="0"/>
              <w:autoSpaceDE w:val="0"/>
              <w:autoSpaceDN w:val="0"/>
              <w:adjustRightInd w:val="0"/>
              <w:rPr>
                <w:szCs w:val="24"/>
              </w:rPr>
            </w:pPr>
            <w:r>
              <w:rPr>
                <w:szCs w:val="24"/>
              </w:rPr>
              <w:t>(4)</w:t>
            </w:r>
          </w:p>
        </w:tc>
      </w:tr>
      <w:tr w:rsidR="004D3650" w14:paraId="4D8EF2B9" w14:textId="77777777" w:rsidTr="005C4BFF">
        <w:trPr>
          <w:jc w:val="center"/>
        </w:trPr>
        <w:tc>
          <w:tcPr>
            <w:tcW w:w="2923" w:type="dxa"/>
            <w:tcBorders>
              <w:top w:val="nil"/>
              <w:left w:val="nil"/>
              <w:bottom w:val="single" w:sz="6" w:space="0" w:color="auto"/>
              <w:right w:val="nil"/>
            </w:tcBorders>
          </w:tcPr>
          <w:p w14:paraId="62A95E36" w14:textId="77777777" w:rsidR="004D3650" w:rsidRDefault="004D3650" w:rsidP="004D3650">
            <w:pPr>
              <w:widowControl w:val="0"/>
              <w:autoSpaceDE w:val="0"/>
              <w:autoSpaceDN w:val="0"/>
              <w:adjustRightInd w:val="0"/>
              <w:rPr>
                <w:szCs w:val="24"/>
              </w:rPr>
            </w:pPr>
            <w:r>
              <w:rPr>
                <w:szCs w:val="24"/>
              </w:rPr>
              <w:t>VARIABLES</w:t>
            </w:r>
          </w:p>
        </w:tc>
        <w:tc>
          <w:tcPr>
            <w:tcW w:w="1284" w:type="dxa"/>
            <w:tcBorders>
              <w:top w:val="nil"/>
              <w:left w:val="nil"/>
              <w:bottom w:val="single" w:sz="6" w:space="0" w:color="auto"/>
              <w:right w:val="nil"/>
            </w:tcBorders>
          </w:tcPr>
          <w:p w14:paraId="77A419A6" w14:textId="77777777" w:rsidR="004D3650" w:rsidRDefault="004D3650" w:rsidP="004D3650">
            <w:pPr>
              <w:widowControl w:val="0"/>
              <w:autoSpaceDE w:val="0"/>
              <w:autoSpaceDN w:val="0"/>
              <w:adjustRightInd w:val="0"/>
              <w:rPr>
                <w:szCs w:val="24"/>
              </w:rPr>
            </w:pPr>
            <w:r>
              <w:rPr>
                <w:szCs w:val="24"/>
              </w:rPr>
              <w:t>Satisfaction</w:t>
            </w:r>
          </w:p>
          <w:p w14:paraId="6D78EA1E" w14:textId="77777777" w:rsidR="004D3650" w:rsidRDefault="004D3650" w:rsidP="004D3650">
            <w:pPr>
              <w:widowControl w:val="0"/>
              <w:autoSpaceDE w:val="0"/>
              <w:autoSpaceDN w:val="0"/>
              <w:adjustRightInd w:val="0"/>
              <w:rPr>
                <w:szCs w:val="24"/>
              </w:rPr>
            </w:pPr>
            <w:r>
              <w:rPr>
                <w:szCs w:val="24"/>
              </w:rPr>
              <w:t xml:space="preserve">With </w:t>
            </w:r>
          </w:p>
          <w:p w14:paraId="1690265F" w14:textId="52BA61A1" w:rsidR="004D3650" w:rsidRDefault="004D3650" w:rsidP="004D3650">
            <w:pPr>
              <w:widowControl w:val="0"/>
              <w:autoSpaceDE w:val="0"/>
              <w:autoSpaceDN w:val="0"/>
              <w:adjustRightInd w:val="0"/>
              <w:rPr>
                <w:szCs w:val="24"/>
              </w:rPr>
            </w:pPr>
            <w:r>
              <w:rPr>
                <w:szCs w:val="24"/>
              </w:rPr>
              <w:t>Democracy</w:t>
            </w:r>
          </w:p>
        </w:tc>
        <w:tc>
          <w:tcPr>
            <w:tcW w:w="1284" w:type="dxa"/>
            <w:tcBorders>
              <w:top w:val="nil"/>
              <w:left w:val="nil"/>
              <w:bottom w:val="single" w:sz="6" w:space="0" w:color="auto"/>
              <w:right w:val="nil"/>
            </w:tcBorders>
          </w:tcPr>
          <w:p w14:paraId="06BB1559" w14:textId="77777777" w:rsidR="004D3650" w:rsidRDefault="004D3650" w:rsidP="004D3650">
            <w:pPr>
              <w:widowControl w:val="0"/>
              <w:autoSpaceDE w:val="0"/>
              <w:autoSpaceDN w:val="0"/>
              <w:adjustRightInd w:val="0"/>
              <w:rPr>
                <w:szCs w:val="24"/>
              </w:rPr>
            </w:pPr>
            <w:r>
              <w:rPr>
                <w:szCs w:val="24"/>
              </w:rPr>
              <w:t>Satisfaction</w:t>
            </w:r>
          </w:p>
          <w:p w14:paraId="522EBCF1" w14:textId="77777777" w:rsidR="004D3650" w:rsidRDefault="004D3650" w:rsidP="004D3650">
            <w:pPr>
              <w:widowControl w:val="0"/>
              <w:autoSpaceDE w:val="0"/>
              <w:autoSpaceDN w:val="0"/>
              <w:adjustRightInd w:val="0"/>
              <w:rPr>
                <w:szCs w:val="24"/>
              </w:rPr>
            </w:pPr>
            <w:r>
              <w:rPr>
                <w:szCs w:val="24"/>
              </w:rPr>
              <w:t xml:space="preserve">With </w:t>
            </w:r>
          </w:p>
          <w:p w14:paraId="331CBB71" w14:textId="66133992" w:rsidR="004D3650" w:rsidRDefault="004D3650" w:rsidP="004D3650">
            <w:pPr>
              <w:widowControl w:val="0"/>
              <w:autoSpaceDE w:val="0"/>
              <w:autoSpaceDN w:val="0"/>
              <w:adjustRightInd w:val="0"/>
              <w:rPr>
                <w:szCs w:val="24"/>
              </w:rPr>
            </w:pPr>
            <w:r>
              <w:rPr>
                <w:szCs w:val="24"/>
              </w:rPr>
              <w:t>Democracy</w:t>
            </w:r>
          </w:p>
        </w:tc>
        <w:tc>
          <w:tcPr>
            <w:tcW w:w="1284" w:type="dxa"/>
            <w:tcBorders>
              <w:top w:val="nil"/>
              <w:left w:val="nil"/>
              <w:bottom w:val="single" w:sz="6" w:space="0" w:color="auto"/>
              <w:right w:val="nil"/>
            </w:tcBorders>
          </w:tcPr>
          <w:p w14:paraId="6D4C6527" w14:textId="77777777" w:rsidR="004D3650" w:rsidRDefault="004D3650" w:rsidP="004D3650">
            <w:pPr>
              <w:widowControl w:val="0"/>
              <w:autoSpaceDE w:val="0"/>
              <w:autoSpaceDN w:val="0"/>
              <w:adjustRightInd w:val="0"/>
              <w:rPr>
                <w:szCs w:val="24"/>
              </w:rPr>
            </w:pPr>
            <w:r>
              <w:rPr>
                <w:szCs w:val="24"/>
              </w:rPr>
              <w:t>Satisfaction</w:t>
            </w:r>
          </w:p>
          <w:p w14:paraId="26D172D2" w14:textId="77777777" w:rsidR="004D3650" w:rsidRDefault="004D3650" w:rsidP="004D3650">
            <w:pPr>
              <w:widowControl w:val="0"/>
              <w:autoSpaceDE w:val="0"/>
              <w:autoSpaceDN w:val="0"/>
              <w:adjustRightInd w:val="0"/>
              <w:rPr>
                <w:szCs w:val="24"/>
              </w:rPr>
            </w:pPr>
            <w:r>
              <w:rPr>
                <w:szCs w:val="24"/>
              </w:rPr>
              <w:t xml:space="preserve">With </w:t>
            </w:r>
          </w:p>
          <w:p w14:paraId="704FA8FA" w14:textId="4C2E9A43" w:rsidR="004D3650" w:rsidRDefault="004D3650" w:rsidP="004D3650">
            <w:pPr>
              <w:widowControl w:val="0"/>
              <w:autoSpaceDE w:val="0"/>
              <w:autoSpaceDN w:val="0"/>
              <w:adjustRightInd w:val="0"/>
              <w:rPr>
                <w:szCs w:val="24"/>
              </w:rPr>
            </w:pPr>
            <w:r>
              <w:rPr>
                <w:szCs w:val="24"/>
              </w:rPr>
              <w:t>Democracy</w:t>
            </w:r>
          </w:p>
        </w:tc>
        <w:tc>
          <w:tcPr>
            <w:tcW w:w="1284" w:type="dxa"/>
            <w:tcBorders>
              <w:top w:val="nil"/>
              <w:left w:val="nil"/>
              <w:bottom w:val="single" w:sz="6" w:space="0" w:color="auto"/>
              <w:right w:val="nil"/>
            </w:tcBorders>
          </w:tcPr>
          <w:p w14:paraId="4D271866" w14:textId="77777777" w:rsidR="004D3650" w:rsidRDefault="004D3650" w:rsidP="004D3650">
            <w:pPr>
              <w:widowControl w:val="0"/>
              <w:autoSpaceDE w:val="0"/>
              <w:autoSpaceDN w:val="0"/>
              <w:adjustRightInd w:val="0"/>
              <w:rPr>
                <w:szCs w:val="24"/>
              </w:rPr>
            </w:pPr>
            <w:r>
              <w:rPr>
                <w:szCs w:val="24"/>
              </w:rPr>
              <w:t>Satisfaction</w:t>
            </w:r>
          </w:p>
          <w:p w14:paraId="6FDFD845" w14:textId="77777777" w:rsidR="004D3650" w:rsidRDefault="004D3650" w:rsidP="004D3650">
            <w:pPr>
              <w:widowControl w:val="0"/>
              <w:autoSpaceDE w:val="0"/>
              <w:autoSpaceDN w:val="0"/>
              <w:adjustRightInd w:val="0"/>
              <w:rPr>
                <w:szCs w:val="24"/>
              </w:rPr>
            </w:pPr>
            <w:r>
              <w:rPr>
                <w:szCs w:val="24"/>
              </w:rPr>
              <w:t xml:space="preserve">With </w:t>
            </w:r>
          </w:p>
          <w:p w14:paraId="3B12713D" w14:textId="7978B963" w:rsidR="004D3650" w:rsidRDefault="004D3650" w:rsidP="004D3650">
            <w:pPr>
              <w:widowControl w:val="0"/>
              <w:autoSpaceDE w:val="0"/>
              <w:autoSpaceDN w:val="0"/>
              <w:adjustRightInd w:val="0"/>
              <w:rPr>
                <w:szCs w:val="24"/>
              </w:rPr>
            </w:pPr>
            <w:r>
              <w:rPr>
                <w:szCs w:val="24"/>
              </w:rPr>
              <w:t>Democracy</w:t>
            </w:r>
          </w:p>
        </w:tc>
      </w:tr>
      <w:tr w:rsidR="004D3650" w14:paraId="07A3B8D0" w14:textId="77777777" w:rsidTr="005C4BFF">
        <w:trPr>
          <w:jc w:val="center"/>
        </w:trPr>
        <w:tc>
          <w:tcPr>
            <w:tcW w:w="2923" w:type="dxa"/>
            <w:tcBorders>
              <w:top w:val="nil"/>
              <w:left w:val="nil"/>
              <w:bottom w:val="nil"/>
              <w:right w:val="nil"/>
            </w:tcBorders>
          </w:tcPr>
          <w:p w14:paraId="00027A94"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A252B4C"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EFAF0E7"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BF8C414"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11871E57" w14:textId="77777777" w:rsidR="004D3650" w:rsidRDefault="004D3650" w:rsidP="004D3650">
            <w:pPr>
              <w:widowControl w:val="0"/>
              <w:autoSpaceDE w:val="0"/>
              <w:autoSpaceDN w:val="0"/>
              <w:adjustRightInd w:val="0"/>
              <w:rPr>
                <w:szCs w:val="24"/>
              </w:rPr>
            </w:pPr>
          </w:p>
        </w:tc>
      </w:tr>
      <w:tr w:rsidR="004D3650" w14:paraId="53AA46B7" w14:textId="77777777" w:rsidTr="005C4BFF">
        <w:trPr>
          <w:jc w:val="center"/>
        </w:trPr>
        <w:tc>
          <w:tcPr>
            <w:tcW w:w="2923" w:type="dxa"/>
            <w:tcBorders>
              <w:top w:val="nil"/>
              <w:left w:val="nil"/>
              <w:bottom w:val="nil"/>
              <w:right w:val="nil"/>
            </w:tcBorders>
          </w:tcPr>
          <w:p w14:paraId="42B1C5C5" w14:textId="72C87258" w:rsidR="004D3650" w:rsidRDefault="004D3650" w:rsidP="004D3650">
            <w:pPr>
              <w:widowControl w:val="0"/>
              <w:autoSpaceDE w:val="0"/>
              <w:autoSpaceDN w:val="0"/>
              <w:adjustRightInd w:val="0"/>
              <w:rPr>
                <w:szCs w:val="24"/>
              </w:rPr>
            </w:pPr>
            <w:r>
              <w:rPr>
                <w:szCs w:val="24"/>
              </w:rPr>
              <w:t>Republican x Post-election</w:t>
            </w:r>
          </w:p>
        </w:tc>
        <w:tc>
          <w:tcPr>
            <w:tcW w:w="1284" w:type="dxa"/>
            <w:tcBorders>
              <w:top w:val="nil"/>
              <w:left w:val="nil"/>
              <w:bottom w:val="nil"/>
              <w:right w:val="nil"/>
            </w:tcBorders>
          </w:tcPr>
          <w:p w14:paraId="38FCEA56" w14:textId="77777777" w:rsidR="004D3650" w:rsidRDefault="004D3650" w:rsidP="004D3650">
            <w:pPr>
              <w:widowControl w:val="0"/>
              <w:autoSpaceDE w:val="0"/>
              <w:autoSpaceDN w:val="0"/>
              <w:adjustRightInd w:val="0"/>
              <w:rPr>
                <w:szCs w:val="24"/>
              </w:rPr>
            </w:pPr>
            <w:r>
              <w:rPr>
                <w:szCs w:val="24"/>
              </w:rPr>
              <w:t>-0.267***</w:t>
            </w:r>
          </w:p>
        </w:tc>
        <w:tc>
          <w:tcPr>
            <w:tcW w:w="1284" w:type="dxa"/>
            <w:tcBorders>
              <w:top w:val="nil"/>
              <w:left w:val="nil"/>
              <w:bottom w:val="nil"/>
              <w:right w:val="nil"/>
            </w:tcBorders>
          </w:tcPr>
          <w:p w14:paraId="59B6C1ED" w14:textId="77777777" w:rsidR="004D3650" w:rsidRDefault="004D3650" w:rsidP="004D3650">
            <w:pPr>
              <w:widowControl w:val="0"/>
              <w:autoSpaceDE w:val="0"/>
              <w:autoSpaceDN w:val="0"/>
              <w:adjustRightInd w:val="0"/>
              <w:rPr>
                <w:szCs w:val="24"/>
              </w:rPr>
            </w:pPr>
            <w:r>
              <w:rPr>
                <w:szCs w:val="24"/>
              </w:rPr>
              <w:t>-0.282***</w:t>
            </w:r>
          </w:p>
        </w:tc>
        <w:tc>
          <w:tcPr>
            <w:tcW w:w="1284" w:type="dxa"/>
            <w:tcBorders>
              <w:top w:val="nil"/>
              <w:left w:val="nil"/>
              <w:bottom w:val="nil"/>
              <w:right w:val="nil"/>
            </w:tcBorders>
          </w:tcPr>
          <w:p w14:paraId="533A9563" w14:textId="77777777" w:rsidR="004D3650" w:rsidRDefault="004D3650" w:rsidP="004D3650">
            <w:pPr>
              <w:widowControl w:val="0"/>
              <w:autoSpaceDE w:val="0"/>
              <w:autoSpaceDN w:val="0"/>
              <w:adjustRightInd w:val="0"/>
              <w:rPr>
                <w:szCs w:val="24"/>
              </w:rPr>
            </w:pPr>
            <w:r>
              <w:rPr>
                <w:szCs w:val="24"/>
              </w:rPr>
              <w:t>-0.218**</w:t>
            </w:r>
          </w:p>
        </w:tc>
        <w:tc>
          <w:tcPr>
            <w:tcW w:w="1284" w:type="dxa"/>
            <w:tcBorders>
              <w:top w:val="nil"/>
              <w:left w:val="nil"/>
              <w:bottom w:val="nil"/>
              <w:right w:val="nil"/>
            </w:tcBorders>
          </w:tcPr>
          <w:p w14:paraId="0981CD36" w14:textId="77777777" w:rsidR="004D3650" w:rsidRDefault="004D3650" w:rsidP="004D3650">
            <w:pPr>
              <w:widowControl w:val="0"/>
              <w:autoSpaceDE w:val="0"/>
              <w:autoSpaceDN w:val="0"/>
              <w:adjustRightInd w:val="0"/>
              <w:rPr>
                <w:szCs w:val="24"/>
              </w:rPr>
            </w:pPr>
            <w:r>
              <w:rPr>
                <w:szCs w:val="24"/>
              </w:rPr>
              <w:t>-0.250***</w:t>
            </w:r>
          </w:p>
        </w:tc>
      </w:tr>
      <w:tr w:rsidR="004D3650" w14:paraId="03157400" w14:textId="77777777" w:rsidTr="005C4BFF">
        <w:trPr>
          <w:jc w:val="center"/>
        </w:trPr>
        <w:tc>
          <w:tcPr>
            <w:tcW w:w="2923" w:type="dxa"/>
            <w:tcBorders>
              <w:top w:val="nil"/>
              <w:left w:val="nil"/>
              <w:bottom w:val="nil"/>
              <w:right w:val="nil"/>
            </w:tcBorders>
          </w:tcPr>
          <w:p w14:paraId="4667B9DD"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145235E5" w14:textId="77777777" w:rsidR="004D3650" w:rsidRDefault="004D3650" w:rsidP="004D3650">
            <w:pPr>
              <w:widowControl w:val="0"/>
              <w:autoSpaceDE w:val="0"/>
              <w:autoSpaceDN w:val="0"/>
              <w:adjustRightInd w:val="0"/>
              <w:rPr>
                <w:szCs w:val="24"/>
              </w:rPr>
            </w:pPr>
            <w:r>
              <w:rPr>
                <w:szCs w:val="24"/>
              </w:rPr>
              <w:t>(0.0965)</w:t>
            </w:r>
          </w:p>
        </w:tc>
        <w:tc>
          <w:tcPr>
            <w:tcW w:w="1284" w:type="dxa"/>
            <w:tcBorders>
              <w:top w:val="nil"/>
              <w:left w:val="nil"/>
              <w:bottom w:val="nil"/>
              <w:right w:val="nil"/>
            </w:tcBorders>
          </w:tcPr>
          <w:p w14:paraId="30EA472B" w14:textId="77777777" w:rsidR="004D3650" w:rsidRDefault="004D3650" w:rsidP="004D3650">
            <w:pPr>
              <w:widowControl w:val="0"/>
              <w:autoSpaceDE w:val="0"/>
              <w:autoSpaceDN w:val="0"/>
              <w:adjustRightInd w:val="0"/>
              <w:rPr>
                <w:szCs w:val="24"/>
              </w:rPr>
            </w:pPr>
            <w:r>
              <w:rPr>
                <w:szCs w:val="24"/>
              </w:rPr>
              <w:t>(0.103)</w:t>
            </w:r>
          </w:p>
        </w:tc>
        <w:tc>
          <w:tcPr>
            <w:tcW w:w="1284" w:type="dxa"/>
            <w:tcBorders>
              <w:top w:val="nil"/>
              <w:left w:val="nil"/>
              <w:bottom w:val="nil"/>
              <w:right w:val="nil"/>
            </w:tcBorders>
          </w:tcPr>
          <w:p w14:paraId="26B90035" w14:textId="77777777" w:rsidR="004D3650" w:rsidRDefault="004D3650" w:rsidP="004D3650">
            <w:pPr>
              <w:widowControl w:val="0"/>
              <w:autoSpaceDE w:val="0"/>
              <w:autoSpaceDN w:val="0"/>
              <w:adjustRightInd w:val="0"/>
              <w:rPr>
                <w:szCs w:val="24"/>
              </w:rPr>
            </w:pPr>
            <w:r>
              <w:rPr>
                <w:szCs w:val="24"/>
              </w:rPr>
              <w:t>(0.0952)</w:t>
            </w:r>
          </w:p>
        </w:tc>
        <w:tc>
          <w:tcPr>
            <w:tcW w:w="1284" w:type="dxa"/>
            <w:tcBorders>
              <w:top w:val="nil"/>
              <w:left w:val="nil"/>
              <w:bottom w:val="nil"/>
              <w:right w:val="nil"/>
            </w:tcBorders>
          </w:tcPr>
          <w:p w14:paraId="2249C4F3" w14:textId="77777777" w:rsidR="004D3650" w:rsidRDefault="004D3650" w:rsidP="004D3650">
            <w:pPr>
              <w:widowControl w:val="0"/>
              <w:autoSpaceDE w:val="0"/>
              <w:autoSpaceDN w:val="0"/>
              <w:adjustRightInd w:val="0"/>
              <w:rPr>
                <w:szCs w:val="24"/>
              </w:rPr>
            </w:pPr>
            <w:r>
              <w:rPr>
                <w:szCs w:val="24"/>
              </w:rPr>
              <w:t>(0.0954)</w:t>
            </w:r>
          </w:p>
        </w:tc>
      </w:tr>
      <w:tr w:rsidR="004D3650" w14:paraId="3D2908EE" w14:textId="77777777" w:rsidTr="005C4BFF">
        <w:trPr>
          <w:jc w:val="center"/>
        </w:trPr>
        <w:tc>
          <w:tcPr>
            <w:tcW w:w="2923" w:type="dxa"/>
            <w:tcBorders>
              <w:top w:val="nil"/>
              <w:left w:val="nil"/>
              <w:bottom w:val="nil"/>
              <w:right w:val="nil"/>
            </w:tcBorders>
          </w:tcPr>
          <w:p w14:paraId="690FCFAE" w14:textId="7BBECFB8" w:rsidR="004D3650" w:rsidRDefault="004D3650" w:rsidP="004D3650">
            <w:pPr>
              <w:widowControl w:val="0"/>
              <w:autoSpaceDE w:val="0"/>
              <w:autoSpaceDN w:val="0"/>
              <w:adjustRightInd w:val="0"/>
              <w:rPr>
                <w:szCs w:val="24"/>
              </w:rPr>
            </w:pPr>
            <w:r>
              <w:rPr>
                <w:szCs w:val="24"/>
              </w:rPr>
              <w:t>Democrat x Post-Election</w:t>
            </w:r>
          </w:p>
        </w:tc>
        <w:tc>
          <w:tcPr>
            <w:tcW w:w="1284" w:type="dxa"/>
            <w:tcBorders>
              <w:top w:val="nil"/>
              <w:left w:val="nil"/>
              <w:bottom w:val="nil"/>
              <w:right w:val="nil"/>
            </w:tcBorders>
          </w:tcPr>
          <w:p w14:paraId="1E9F4272" w14:textId="77777777" w:rsidR="004D3650" w:rsidRDefault="004D3650" w:rsidP="004D3650">
            <w:pPr>
              <w:widowControl w:val="0"/>
              <w:autoSpaceDE w:val="0"/>
              <w:autoSpaceDN w:val="0"/>
              <w:adjustRightInd w:val="0"/>
              <w:rPr>
                <w:szCs w:val="24"/>
              </w:rPr>
            </w:pPr>
            <w:r>
              <w:rPr>
                <w:szCs w:val="24"/>
              </w:rPr>
              <w:t>0.210**</w:t>
            </w:r>
          </w:p>
        </w:tc>
        <w:tc>
          <w:tcPr>
            <w:tcW w:w="1284" w:type="dxa"/>
            <w:tcBorders>
              <w:top w:val="nil"/>
              <w:left w:val="nil"/>
              <w:bottom w:val="nil"/>
              <w:right w:val="nil"/>
            </w:tcBorders>
          </w:tcPr>
          <w:p w14:paraId="5EC4E009" w14:textId="77777777" w:rsidR="004D3650" w:rsidRDefault="004D3650" w:rsidP="004D3650">
            <w:pPr>
              <w:widowControl w:val="0"/>
              <w:autoSpaceDE w:val="0"/>
              <w:autoSpaceDN w:val="0"/>
              <w:adjustRightInd w:val="0"/>
              <w:rPr>
                <w:szCs w:val="24"/>
              </w:rPr>
            </w:pPr>
            <w:r>
              <w:rPr>
                <w:szCs w:val="24"/>
              </w:rPr>
              <w:t>0.184*</w:t>
            </w:r>
          </w:p>
        </w:tc>
        <w:tc>
          <w:tcPr>
            <w:tcW w:w="1284" w:type="dxa"/>
            <w:tcBorders>
              <w:top w:val="nil"/>
              <w:left w:val="nil"/>
              <w:bottom w:val="nil"/>
              <w:right w:val="nil"/>
            </w:tcBorders>
          </w:tcPr>
          <w:p w14:paraId="41D3A431" w14:textId="77777777" w:rsidR="004D3650" w:rsidRDefault="004D3650" w:rsidP="004D3650">
            <w:pPr>
              <w:widowControl w:val="0"/>
              <w:autoSpaceDE w:val="0"/>
              <w:autoSpaceDN w:val="0"/>
              <w:adjustRightInd w:val="0"/>
              <w:rPr>
                <w:szCs w:val="24"/>
              </w:rPr>
            </w:pPr>
            <w:r>
              <w:rPr>
                <w:szCs w:val="24"/>
              </w:rPr>
              <w:t>0.244***</w:t>
            </w:r>
          </w:p>
        </w:tc>
        <w:tc>
          <w:tcPr>
            <w:tcW w:w="1284" w:type="dxa"/>
            <w:tcBorders>
              <w:top w:val="nil"/>
              <w:left w:val="nil"/>
              <w:bottom w:val="nil"/>
              <w:right w:val="nil"/>
            </w:tcBorders>
          </w:tcPr>
          <w:p w14:paraId="6F4ECD5B" w14:textId="77777777" w:rsidR="004D3650" w:rsidRDefault="004D3650" w:rsidP="004D3650">
            <w:pPr>
              <w:widowControl w:val="0"/>
              <w:autoSpaceDE w:val="0"/>
              <w:autoSpaceDN w:val="0"/>
              <w:adjustRightInd w:val="0"/>
              <w:rPr>
                <w:szCs w:val="24"/>
              </w:rPr>
            </w:pPr>
            <w:r>
              <w:rPr>
                <w:szCs w:val="24"/>
              </w:rPr>
              <w:t>0.237***</w:t>
            </w:r>
          </w:p>
        </w:tc>
      </w:tr>
      <w:tr w:rsidR="004D3650" w14:paraId="4A5F3FBC" w14:textId="77777777" w:rsidTr="005C4BFF">
        <w:trPr>
          <w:jc w:val="center"/>
        </w:trPr>
        <w:tc>
          <w:tcPr>
            <w:tcW w:w="2923" w:type="dxa"/>
            <w:tcBorders>
              <w:top w:val="nil"/>
              <w:left w:val="nil"/>
              <w:bottom w:val="nil"/>
              <w:right w:val="nil"/>
            </w:tcBorders>
          </w:tcPr>
          <w:p w14:paraId="6A486973"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7025C8E" w14:textId="77777777" w:rsidR="004D3650" w:rsidRDefault="004D3650" w:rsidP="004D3650">
            <w:pPr>
              <w:widowControl w:val="0"/>
              <w:autoSpaceDE w:val="0"/>
              <w:autoSpaceDN w:val="0"/>
              <w:adjustRightInd w:val="0"/>
              <w:rPr>
                <w:szCs w:val="24"/>
              </w:rPr>
            </w:pPr>
            <w:r>
              <w:rPr>
                <w:szCs w:val="24"/>
              </w:rPr>
              <w:t>(0.0882)</w:t>
            </w:r>
          </w:p>
        </w:tc>
        <w:tc>
          <w:tcPr>
            <w:tcW w:w="1284" w:type="dxa"/>
            <w:tcBorders>
              <w:top w:val="nil"/>
              <w:left w:val="nil"/>
              <w:bottom w:val="nil"/>
              <w:right w:val="nil"/>
            </w:tcBorders>
          </w:tcPr>
          <w:p w14:paraId="30A5B67D" w14:textId="77777777" w:rsidR="004D3650" w:rsidRDefault="004D3650" w:rsidP="004D3650">
            <w:pPr>
              <w:widowControl w:val="0"/>
              <w:autoSpaceDE w:val="0"/>
              <w:autoSpaceDN w:val="0"/>
              <w:adjustRightInd w:val="0"/>
              <w:rPr>
                <w:szCs w:val="24"/>
              </w:rPr>
            </w:pPr>
            <w:r>
              <w:rPr>
                <w:szCs w:val="24"/>
              </w:rPr>
              <w:t>(0.0956)</w:t>
            </w:r>
          </w:p>
        </w:tc>
        <w:tc>
          <w:tcPr>
            <w:tcW w:w="1284" w:type="dxa"/>
            <w:tcBorders>
              <w:top w:val="nil"/>
              <w:left w:val="nil"/>
              <w:bottom w:val="nil"/>
              <w:right w:val="nil"/>
            </w:tcBorders>
          </w:tcPr>
          <w:p w14:paraId="60569979" w14:textId="77777777" w:rsidR="004D3650" w:rsidRDefault="004D3650" w:rsidP="004D3650">
            <w:pPr>
              <w:widowControl w:val="0"/>
              <w:autoSpaceDE w:val="0"/>
              <w:autoSpaceDN w:val="0"/>
              <w:adjustRightInd w:val="0"/>
              <w:rPr>
                <w:szCs w:val="24"/>
              </w:rPr>
            </w:pPr>
            <w:r>
              <w:rPr>
                <w:szCs w:val="24"/>
              </w:rPr>
              <w:t>(0.0871)</w:t>
            </w:r>
          </w:p>
        </w:tc>
        <w:tc>
          <w:tcPr>
            <w:tcW w:w="1284" w:type="dxa"/>
            <w:tcBorders>
              <w:top w:val="nil"/>
              <w:left w:val="nil"/>
              <w:bottom w:val="nil"/>
              <w:right w:val="nil"/>
            </w:tcBorders>
          </w:tcPr>
          <w:p w14:paraId="754A9C68" w14:textId="77777777" w:rsidR="004D3650" w:rsidRDefault="004D3650" w:rsidP="004D3650">
            <w:pPr>
              <w:widowControl w:val="0"/>
              <w:autoSpaceDE w:val="0"/>
              <w:autoSpaceDN w:val="0"/>
              <w:adjustRightInd w:val="0"/>
              <w:rPr>
                <w:szCs w:val="24"/>
              </w:rPr>
            </w:pPr>
            <w:r>
              <w:rPr>
                <w:szCs w:val="24"/>
              </w:rPr>
              <w:t>(0.0873)</w:t>
            </w:r>
          </w:p>
        </w:tc>
      </w:tr>
      <w:tr w:rsidR="004D3650" w14:paraId="2B6996B7" w14:textId="77777777" w:rsidTr="005C4BFF">
        <w:trPr>
          <w:jc w:val="center"/>
        </w:trPr>
        <w:tc>
          <w:tcPr>
            <w:tcW w:w="2923" w:type="dxa"/>
            <w:tcBorders>
              <w:top w:val="nil"/>
              <w:left w:val="nil"/>
              <w:bottom w:val="nil"/>
              <w:right w:val="nil"/>
            </w:tcBorders>
          </w:tcPr>
          <w:p w14:paraId="153E1E48" w14:textId="3906B1F6" w:rsidR="004D3650" w:rsidRDefault="004D3650" w:rsidP="004D3650">
            <w:pPr>
              <w:widowControl w:val="0"/>
              <w:autoSpaceDE w:val="0"/>
              <w:autoSpaceDN w:val="0"/>
              <w:adjustRightInd w:val="0"/>
              <w:rPr>
                <w:szCs w:val="24"/>
              </w:rPr>
            </w:pPr>
            <w:r>
              <w:rPr>
                <w:szCs w:val="24"/>
              </w:rPr>
              <w:t>Post-election</w:t>
            </w:r>
            <w:r w:rsidR="00441533">
              <w:rPr>
                <w:szCs w:val="24"/>
              </w:rPr>
              <w:t xml:space="preserve"> (Ind)</w:t>
            </w:r>
          </w:p>
        </w:tc>
        <w:tc>
          <w:tcPr>
            <w:tcW w:w="1284" w:type="dxa"/>
            <w:tcBorders>
              <w:top w:val="nil"/>
              <w:left w:val="nil"/>
              <w:bottom w:val="nil"/>
              <w:right w:val="nil"/>
            </w:tcBorders>
          </w:tcPr>
          <w:p w14:paraId="0B1C5CAB" w14:textId="09E60835" w:rsidR="004D3650" w:rsidRDefault="004D3650" w:rsidP="004D3650">
            <w:pPr>
              <w:widowControl w:val="0"/>
              <w:autoSpaceDE w:val="0"/>
              <w:autoSpaceDN w:val="0"/>
              <w:adjustRightInd w:val="0"/>
              <w:rPr>
                <w:szCs w:val="24"/>
              </w:rPr>
            </w:pPr>
            <w:r>
              <w:rPr>
                <w:szCs w:val="24"/>
              </w:rPr>
              <w:t>-0.110</w:t>
            </w:r>
          </w:p>
        </w:tc>
        <w:tc>
          <w:tcPr>
            <w:tcW w:w="1284" w:type="dxa"/>
            <w:tcBorders>
              <w:top w:val="nil"/>
              <w:left w:val="nil"/>
              <w:bottom w:val="nil"/>
              <w:right w:val="nil"/>
            </w:tcBorders>
          </w:tcPr>
          <w:p w14:paraId="5A1BBB8D" w14:textId="58D591D3" w:rsidR="004D3650" w:rsidRDefault="004D3650" w:rsidP="004D3650">
            <w:pPr>
              <w:widowControl w:val="0"/>
              <w:autoSpaceDE w:val="0"/>
              <w:autoSpaceDN w:val="0"/>
              <w:adjustRightInd w:val="0"/>
              <w:rPr>
                <w:szCs w:val="24"/>
              </w:rPr>
            </w:pPr>
            <w:r>
              <w:rPr>
                <w:szCs w:val="24"/>
              </w:rPr>
              <w:t>0.0118</w:t>
            </w:r>
          </w:p>
        </w:tc>
        <w:tc>
          <w:tcPr>
            <w:tcW w:w="1284" w:type="dxa"/>
            <w:tcBorders>
              <w:top w:val="nil"/>
              <w:left w:val="nil"/>
              <w:bottom w:val="nil"/>
              <w:right w:val="nil"/>
            </w:tcBorders>
          </w:tcPr>
          <w:p w14:paraId="74F6E93C" w14:textId="14482AD0" w:rsidR="004D3650" w:rsidRDefault="004D3650" w:rsidP="004D3650">
            <w:pPr>
              <w:widowControl w:val="0"/>
              <w:autoSpaceDE w:val="0"/>
              <w:autoSpaceDN w:val="0"/>
              <w:adjustRightInd w:val="0"/>
              <w:rPr>
                <w:szCs w:val="24"/>
              </w:rPr>
            </w:pPr>
            <w:r>
              <w:rPr>
                <w:szCs w:val="24"/>
              </w:rPr>
              <w:t>-0.624**</w:t>
            </w:r>
          </w:p>
        </w:tc>
        <w:tc>
          <w:tcPr>
            <w:tcW w:w="1284" w:type="dxa"/>
            <w:tcBorders>
              <w:top w:val="nil"/>
              <w:left w:val="nil"/>
              <w:bottom w:val="nil"/>
              <w:right w:val="nil"/>
            </w:tcBorders>
          </w:tcPr>
          <w:p w14:paraId="3F5E9AE8" w14:textId="2F9F3B44" w:rsidR="004D3650" w:rsidRDefault="004D3650" w:rsidP="004D3650">
            <w:pPr>
              <w:widowControl w:val="0"/>
              <w:autoSpaceDE w:val="0"/>
              <w:autoSpaceDN w:val="0"/>
              <w:adjustRightInd w:val="0"/>
              <w:rPr>
                <w:szCs w:val="24"/>
              </w:rPr>
            </w:pPr>
            <w:r>
              <w:rPr>
                <w:szCs w:val="24"/>
              </w:rPr>
              <w:t>0.0194</w:t>
            </w:r>
          </w:p>
        </w:tc>
      </w:tr>
      <w:tr w:rsidR="004D3650" w14:paraId="6194072C" w14:textId="77777777" w:rsidTr="005C4BFF">
        <w:trPr>
          <w:jc w:val="center"/>
        </w:trPr>
        <w:tc>
          <w:tcPr>
            <w:tcW w:w="2923" w:type="dxa"/>
            <w:tcBorders>
              <w:top w:val="nil"/>
              <w:left w:val="nil"/>
              <w:bottom w:val="nil"/>
              <w:right w:val="nil"/>
            </w:tcBorders>
          </w:tcPr>
          <w:p w14:paraId="2C11490C"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2E2C12A0" w14:textId="0AB1610B" w:rsidR="004D3650" w:rsidRDefault="004D3650" w:rsidP="004D3650">
            <w:pPr>
              <w:widowControl w:val="0"/>
              <w:autoSpaceDE w:val="0"/>
              <w:autoSpaceDN w:val="0"/>
              <w:adjustRightInd w:val="0"/>
              <w:rPr>
                <w:szCs w:val="24"/>
              </w:rPr>
            </w:pPr>
            <w:r>
              <w:rPr>
                <w:szCs w:val="24"/>
              </w:rPr>
              <w:t>(0.113)</w:t>
            </w:r>
          </w:p>
        </w:tc>
        <w:tc>
          <w:tcPr>
            <w:tcW w:w="1284" w:type="dxa"/>
            <w:tcBorders>
              <w:top w:val="nil"/>
              <w:left w:val="nil"/>
              <w:bottom w:val="nil"/>
              <w:right w:val="nil"/>
            </w:tcBorders>
          </w:tcPr>
          <w:p w14:paraId="6BD33F9E" w14:textId="51E4A575" w:rsidR="004D3650" w:rsidRDefault="004D3650" w:rsidP="004D3650">
            <w:pPr>
              <w:widowControl w:val="0"/>
              <w:autoSpaceDE w:val="0"/>
              <w:autoSpaceDN w:val="0"/>
              <w:adjustRightInd w:val="0"/>
              <w:rPr>
                <w:szCs w:val="24"/>
              </w:rPr>
            </w:pPr>
            <w:r>
              <w:rPr>
                <w:szCs w:val="24"/>
              </w:rPr>
              <w:t>(0.0934)</w:t>
            </w:r>
          </w:p>
        </w:tc>
        <w:tc>
          <w:tcPr>
            <w:tcW w:w="1284" w:type="dxa"/>
            <w:tcBorders>
              <w:top w:val="nil"/>
              <w:left w:val="nil"/>
              <w:bottom w:val="nil"/>
              <w:right w:val="nil"/>
            </w:tcBorders>
          </w:tcPr>
          <w:p w14:paraId="223C72C8" w14:textId="4BAC57C3" w:rsidR="004D3650" w:rsidRDefault="004D3650" w:rsidP="004D3650">
            <w:pPr>
              <w:widowControl w:val="0"/>
              <w:autoSpaceDE w:val="0"/>
              <w:autoSpaceDN w:val="0"/>
              <w:adjustRightInd w:val="0"/>
              <w:rPr>
                <w:szCs w:val="24"/>
              </w:rPr>
            </w:pPr>
            <w:r>
              <w:rPr>
                <w:szCs w:val="24"/>
              </w:rPr>
              <w:t>(0.255)</w:t>
            </w:r>
          </w:p>
        </w:tc>
        <w:tc>
          <w:tcPr>
            <w:tcW w:w="1284" w:type="dxa"/>
            <w:tcBorders>
              <w:top w:val="nil"/>
              <w:left w:val="nil"/>
              <w:bottom w:val="nil"/>
              <w:right w:val="nil"/>
            </w:tcBorders>
          </w:tcPr>
          <w:p w14:paraId="040C292B" w14:textId="2DAFC103" w:rsidR="004D3650" w:rsidRDefault="004D3650" w:rsidP="004D3650">
            <w:pPr>
              <w:widowControl w:val="0"/>
              <w:autoSpaceDE w:val="0"/>
              <w:autoSpaceDN w:val="0"/>
              <w:adjustRightInd w:val="0"/>
              <w:rPr>
                <w:szCs w:val="24"/>
              </w:rPr>
            </w:pPr>
            <w:r>
              <w:rPr>
                <w:szCs w:val="24"/>
              </w:rPr>
              <w:t>(0.0689)</w:t>
            </w:r>
          </w:p>
        </w:tc>
      </w:tr>
      <w:tr w:rsidR="004D3650" w14:paraId="27B7A51B" w14:textId="77777777" w:rsidTr="005C4BFF">
        <w:trPr>
          <w:jc w:val="center"/>
        </w:trPr>
        <w:tc>
          <w:tcPr>
            <w:tcW w:w="2923" w:type="dxa"/>
            <w:tcBorders>
              <w:top w:val="nil"/>
              <w:left w:val="nil"/>
              <w:bottom w:val="nil"/>
              <w:right w:val="nil"/>
            </w:tcBorders>
          </w:tcPr>
          <w:p w14:paraId="0AFD6AA9" w14:textId="1A5AA75F" w:rsidR="004D3650" w:rsidRDefault="004D3650" w:rsidP="004D3650">
            <w:pPr>
              <w:widowControl w:val="0"/>
              <w:autoSpaceDE w:val="0"/>
              <w:autoSpaceDN w:val="0"/>
              <w:adjustRightInd w:val="0"/>
              <w:rPr>
                <w:szCs w:val="24"/>
              </w:rPr>
            </w:pPr>
            <w:r>
              <w:rPr>
                <w:szCs w:val="24"/>
              </w:rPr>
              <w:t>Voted 2020</w:t>
            </w:r>
          </w:p>
        </w:tc>
        <w:tc>
          <w:tcPr>
            <w:tcW w:w="1284" w:type="dxa"/>
            <w:tcBorders>
              <w:top w:val="nil"/>
              <w:left w:val="nil"/>
              <w:bottom w:val="nil"/>
              <w:right w:val="nil"/>
            </w:tcBorders>
          </w:tcPr>
          <w:p w14:paraId="36F18619" w14:textId="216A0BD8" w:rsidR="004D3650" w:rsidRDefault="004D3650" w:rsidP="004D3650">
            <w:pPr>
              <w:widowControl w:val="0"/>
              <w:autoSpaceDE w:val="0"/>
              <w:autoSpaceDN w:val="0"/>
              <w:adjustRightInd w:val="0"/>
              <w:rPr>
                <w:szCs w:val="24"/>
              </w:rPr>
            </w:pPr>
            <w:r>
              <w:rPr>
                <w:szCs w:val="24"/>
              </w:rPr>
              <w:t>0.138</w:t>
            </w:r>
          </w:p>
        </w:tc>
        <w:tc>
          <w:tcPr>
            <w:tcW w:w="1284" w:type="dxa"/>
            <w:tcBorders>
              <w:top w:val="nil"/>
              <w:left w:val="nil"/>
              <w:bottom w:val="nil"/>
              <w:right w:val="nil"/>
            </w:tcBorders>
          </w:tcPr>
          <w:p w14:paraId="6AB24977"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54B95902"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65988874" w14:textId="77777777" w:rsidR="004D3650" w:rsidRDefault="004D3650" w:rsidP="004D3650">
            <w:pPr>
              <w:widowControl w:val="0"/>
              <w:autoSpaceDE w:val="0"/>
              <w:autoSpaceDN w:val="0"/>
              <w:adjustRightInd w:val="0"/>
              <w:rPr>
                <w:szCs w:val="24"/>
              </w:rPr>
            </w:pPr>
          </w:p>
        </w:tc>
      </w:tr>
      <w:tr w:rsidR="004D3650" w14:paraId="71DA4581" w14:textId="77777777" w:rsidTr="005C4BFF">
        <w:trPr>
          <w:jc w:val="center"/>
        </w:trPr>
        <w:tc>
          <w:tcPr>
            <w:tcW w:w="2923" w:type="dxa"/>
            <w:tcBorders>
              <w:top w:val="nil"/>
              <w:left w:val="nil"/>
              <w:bottom w:val="nil"/>
              <w:right w:val="nil"/>
            </w:tcBorders>
          </w:tcPr>
          <w:p w14:paraId="6FFA35FA"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6CF5ADD4" w14:textId="7C5530B6" w:rsidR="004D3650" w:rsidRDefault="004D3650" w:rsidP="004D3650">
            <w:pPr>
              <w:widowControl w:val="0"/>
              <w:autoSpaceDE w:val="0"/>
              <w:autoSpaceDN w:val="0"/>
              <w:adjustRightInd w:val="0"/>
              <w:rPr>
                <w:szCs w:val="24"/>
              </w:rPr>
            </w:pPr>
            <w:r>
              <w:rPr>
                <w:szCs w:val="24"/>
              </w:rPr>
              <w:t>(0.117)</w:t>
            </w:r>
          </w:p>
        </w:tc>
        <w:tc>
          <w:tcPr>
            <w:tcW w:w="1284" w:type="dxa"/>
            <w:tcBorders>
              <w:top w:val="nil"/>
              <w:left w:val="nil"/>
              <w:bottom w:val="nil"/>
              <w:right w:val="nil"/>
            </w:tcBorders>
          </w:tcPr>
          <w:p w14:paraId="281AA184"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20B31667"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116F31E8" w14:textId="77777777" w:rsidR="004D3650" w:rsidRDefault="004D3650" w:rsidP="004D3650">
            <w:pPr>
              <w:widowControl w:val="0"/>
              <w:autoSpaceDE w:val="0"/>
              <w:autoSpaceDN w:val="0"/>
              <w:adjustRightInd w:val="0"/>
              <w:rPr>
                <w:szCs w:val="24"/>
              </w:rPr>
            </w:pPr>
          </w:p>
        </w:tc>
      </w:tr>
      <w:tr w:rsidR="004D3650" w14:paraId="48A6B7DE" w14:textId="77777777" w:rsidTr="005C4BFF">
        <w:trPr>
          <w:jc w:val="center"/>
        </w:trPr>
        <w:tc>
          <w:tcPr>
            <w:tcW w:w="2923" w:type="dxa"/>
            <w:tcBorders>
              <w:top w:val="nil"/>
              <w:left w:val="nil"/>
              <w:bottom w:val="nil"/>
              <w:right w:val="nil"/>
            </w:tcBorders>
          </w:tcPr>
          <w:p w14:paraId="431CF62C" w14:textId="7444E6A5" w:rsidR="004D3650" w:rsidRDefault="004D3650" w:rsidP="004D3650">
            <w:pPr>
              <w:widowControl w:val="0"/>
              <w:autoSpaceDE w:val="0"/>
              <w:autoSpaceDN w:val="0"/>
              <w:adjustRightInd w:val="0"/>
              <w:rPr>
                <w:szCs w:val="24"/>
              </w:rPr>
            </w:pPr>
            <w:r>
              <w:rPr>
                <w:szCs w:val="24"/>
              </w:rPr>
              <w:t>In-person Early Voter</w:t>
            </w:r>
          </w:p>
        </w:tc>
        <w:tc>
          <w:tcPr>
            <w:tcW w:w="1284" w:type="dxa"/>
            <w:tcBorders>
              <w:top w:val="nil"/>
              <w:left w:val="nil"/>
              <w:bottom w:val="nil"/>
              <w:right w:val="nil"/>
            </w:tcBorders>
          </w:tcPr>
          <w:p w14:paraId="491CDEE2"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39F6954" w14:textId="77777777" w:rsidR="004D3650" w:rsidRDefault="004D3650" w:rsidP="004D3650">
            <w:pPr>
              <w:widowControl w:val="0"/>
              <w:autoSpaceDE w:val="0"/>
              <w:autoSpaceDN w:val="0"/>
              <w:adjustRightInd w:val="0"/>
              <w:rPr>
                <w:szCs w:val="24"/>
              </w:rPr>
            </w:pPr>
            <w:r>
              <w:rPr>
                <w:szCs w:val="24"/>
              </w:rPr>
              <w:t>-0.0670</w:t>
            </w:r>
          </w:p>
        </w:tc>
        <w:tc>
          <w:tcPr>
            <w:tcW w:w="1284" w:type="dxa"/>
            <w:tcBorders>
              <w:top w:val="nil"/>
              <w:left w:val="nil"/>
              <w:bottom w:val="nil"/>
              <w:right w:val="nil"/>
            </w:tcBorders>
          </w:tcPr>
          <w:p w14:paraId="4598A491"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0BEE1BA1" w14:textId="77777777" w:rsidR="004D3650" w:rsidRDefault="004D3650" w:rsidP="004D3650">
            <w:pPr>
              <w:widowControl w:val="0"/>
              <w:autoSpaceDE w:val="0"/>
              <w:autoSpaceDN w:val="0"/>
              <w:adjustRightInd w:val="0"/>
              <w:rPr>
                <w:szCs w:val="24"/>
              </w:rPr>
            </w:pPr>
          </w:p>
        </w:tc>
      </w:tr>
      <w:tr w:rsidR="004D3650" w14:paraId="38BB5739" w14:textId="77777777" w:rsidTr="005C4BFF">
        <w:trPr>
          <w:jc w:val="center"/>
        </w:trPr>
        <w:tc>
          <w:tcPr>
            <w:tcW w:w="2923" w:type="dxa"/>
            <w:tcBorders>
              <w:top w:val="nil"/>
              <w:left w:val="nil"/>
              <w:bottom w:val="nil"/>
              <w:right w:val="nil"/>
            </w:tcBorders>
          </w:tcPr>
          <w:p w14:paraId="3EE8AB52"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F01434D"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6E7FCAFE" w14:textId="77777777" w:rsidR="004D3650" w:rsidRDefault="004D3650" w:rsidP="004D3650">
            <w:pPr>
              <w:widowControl w:val="0"/>
              <w:autoSpaceDE w:val="0"/>
              <w:autoSpaceDN w:val="0"/>
              <w:adjustRightInd w:val="0"/>
              <w:rPr>
                <w:szCs w:val="24"/>
              </w:rPr>
            </w:pPr>
            <w:r>
              <w:rPr>
                <w:szCs w:val="24"/>
              </w:rPr>
              <w:t>(0.102)</w:t>
            </w:r>
          </w:p>
        </w:tc>
        <w:tc>
          <w:tcPr>
            <w:tcW w:w="1284" w:type="dxa"/>
            <w:tcBorders>
              <w:top w:val="nil"/>
              <w:left w:val="nil"/>
              <w:bottom w:val="nil"/>
              <w:right w:val="nil"/>
            </w:tcBorders>
          </w:tcPr>
          <w:p w14:paraId="379B7360"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61A60283" w14:textId="77777777" w:rsidR="004D3650" w:rsidRDefault="004D3650" w:rsidP="004D3650">
            <w:pPr>
              <w:widowControl w:val="0"/>
              <w:autoSpaceDE w:val="0"/>
              <w:autoSpaceDN w:val="0"/>
              <w:adjustRightInd w:val="0"/>
              <w:rPr>
                <w:szCs w:val="24"/>
              </w:rPr>
            </w:pPr>
          </w:p>
        </w:tc>
      </w:tr>
      <w:tr w:rsidR="004D3650" w14:paraId="113925A7" w14:textId="77777777" w:rsidTr="005C4BFF">
        <w:trPr>
          <w:jc w:val="center"/>
        </w:trPr>
        <w:tc>
          <w:tcPr>
            <w:tcW w:w="2923" w:type="dxa"/>
            <w:tcBorders>
              <w:top w:val="nil"/>
              <w:left w:val="nil"/>
              <w:bottom w:val="nil"/>
              <w:right w:val="nil"/>
            </w:tcBorders>
          </w:tcPr>
          <w:p w14:paraId="060DF450" w14:textId="041FFBAA" w:rsidR="004D3650" w:rsidRDefault="004D3650" w:rsidP="004D3650">
            <w:pPr>
              <w:widowControl w:val="0"/>
              <w:autoSpaceDE w:val="0"/>
              <w:autoSpaceDN w:val="0"/>
              <w:adjustRightInd w:val="0"/>
              <w:rPr>
                <w:szCs w:val="24"/>
              </w:rPr>
            </w:pPr>
            <w:r>
              <w:rPr>
                <w:szCs w:val="24"/>
              </w:rPr>
              <w:t>By mail Early Voter</w:t>
            </w:r>
          </w:p>
        </w:tc>
        <w:tc>
          <w:tcPr>
            <w:tcW w:w="1284" w:type="dxa"/>
            <w:tcBorders>
              <w:top w:val="nil"/>
              <w:left w:val="nil"/>
              <w:bottom w:val="nil"/>
              <w:right w:val="nil"/>
            </w:tcBorders>
          </w:tcPr>
          <w:p w14:paraId="606242EE"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34AE8232" w14:textId="77777777" w:rsidR="004D3650" w:rsidRDefault="004D3650" w:rsidP="004D3650">
            <w:pPr>
              <w:widowControl w:val="0"/>
              <w:autoSpaceDE w:val="0"/>
              <w:autoSpaceDN w:val="0"/>
              <w:adjustRightInd w:val="0"/>
              <w:rPr>
                <w:szCs w:val="24"/>
              </w:rPr>
            </w:pPr>
            <w:r>
              <w:rPr>
                <w:szCs w:val="24"/>
              </w:rPr>
              <w:t>0.120</w:t>
            </w:r>
          </w:p>
        </w:tc>
        <w:tc>
          <w:tcPr>
            <w:tcW w:w="1284" w:type="dxa"/>
            <w:tcBorders>
              <w:top w:val="nil"/>
              <w:left w:val="nil"/>
              <w:bottom w:val="nil"/>
              <w:right w:val="nil"/>
            </w:tcBorders>
          </w:tcPr>
          <w:p w14:paraId="25C59AEC"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28D512A6" w14:textId="77777777" w:rsidR="004D3650" w:rsidRDefault="004D3650" w:rsidP="004D3650">
            <w:pPr>
              <w:widowControl w:val="0"/>
              <w:autoSpaceDE w:val="0"/>
              <w:autoSpaceDN w:val="0"/>
              <w:adjustRightInd w:val="0"/>
              <w:rPr>
                <w:szCs w:val="24"/>
              </w:rPr>
            </w:pPr>
          </w:p>
        </w:tc>
      </w:tr>
      <w:tr w:rsidR="004D3650" w14:paraId="170440FF" w14:textId="77777777" w:rsidTr="005C4BFF">
        <w:trPr>
          <w:jc w:val="center"/>
        </w:trPr>
        <w:tc>
          <w:tcPr>
            <w:tcW w:w="2923" w:type="dxa"/>
            <w:tcBorders>
              <w:top w:val="nil"/>
              <w:left w:val="nil"/>
              <w:bottom w:val="nil"/>
              <w:right w:val="nil"/>
            </w:tcBorders>
          </w:tcPr>
          <w:p w14:paraId="586625BF"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61C3056C"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11B3F5CD" w14:textId="77777777" w:rsidR="004D3650" w:rsidRDefault="004D3650" w:rsidP="004D3650">
            <w:pPr>
              <w:widowControl w:val="0"/>
              <w:autoSpaceDE w:val="0"/>
              <w:autoSpaceDN w:val="0"/>
              <w:adjustRightInd w:val="0"/>
              <w:rPr>
                <w:szCs w:val="24"/>
              </w:rPr>
            </w:pPr>
            <w:r>
              <w:rPr>
                <w:szCs w:val="24"/>
              </w:rPr>
              <w:t>(0.0922)</w:t>
            </w:r>
          </w:p>
        </w:tc>
        <w:tc>
          <w:tcPr>
            <w:tcW w:w="1284" w:type="dxa"/>
            <w:tcBorders>
              <w:top w:val="nil"/>
              <w:left w:val="nil"/>
              <w:bottom w:val="nil"/>
              <w:right w:val="nil"/>
            </w:tcBorders>
          </w:tcPr>
          <w:p w14:paraId="3FE96CB9"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8FCD856" w14:textId="77777777" w:rsidR="004D3650" w:rsidRDefault="004D3650" w:rsidP="004D3650">
            <w:pPr>
              <w:widowControl w:val="0"/>
              <w:autoSpaceDE w:val="0"/>
              <w:autoSpaceDN w:val="0"/>
              <w:adjustRightInd w:val="0"/>
              <w:rPr>
                <w:szCs w:val="24"/>
              </w:rPr>
            </w:pPr>
          </w:p>
        </w:tc>
      </w:tr>
      <w:tr w:rsidR="004D3650" w14:paraId="504E0E17" w14:textId="77777777" w:rsidTr="005C4BFF">
        <w:trPr>
          <w:jc w:val="center"/>
        </w:trPr>
        <w:tc>
          <w:tcPr>
            <w:tcW w:w="2923" w:type="dxa"/>
            <w:tcBorders>
              <w:top w:val="nil"/>
              <w:left w:val="nil"/>
              <w:bottom w:val="nil"/>
              <w:right w:val="nil"/>
            </w:tcBorders>
          </w:tcPr>
          <w:p w14:paraId="7D4A3897" w14:textId="765E724E" w:rsidR="004D3650" w:rsidRDefault="004D3650" w:rsidP="004D3650">
            <w:pPr>
              <w:widowControl w:val="0"/>
              <w:autoSpaceDE w:val="0"/>
              <w:autoSpaceDN w:val="0"/>
              <w:adjustRightInd w:val="0"/>
              <w:rPr>
                <w:szCs w:val="24"/>
              </w:rPr>
            </w:pPr>
            <w:r>
              <w:rPr>
                <w:szCs w:val="24"/>
              </w:rPr>
              <w:t>% state vote for Biden</w:t>
            </w:r>
          </w:p>
        </w:tc>
        <w:tc>
          <w:tcPr>
            <w:tcW w:w="1284" w:type="dxa"/>
            <w:tcBorders>
              <w:top w:val="nil"/>
              <w:left w:val="nil"/>
              <w:bottom w:val="nil"/>
              <w:right w:val="nil"/>
            </w:tcBorders>
          </w:tcPr>
          <w:p w14:paraId="236A063F"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357E6F70"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4E85D947" w14:textId="77777777" w:rsidR="004D3650" w:rsidRDefault="004D3650" w:rsidP="004D3650">
            <w:pPr>
              <w:widowControl w:val="0"/>
              <w:autoSpaceDE w:val="0"/>
              <w:autoSpaceDN w:val="0"/>
              <w:adjustRightInd w:val="0"/>
              <w:rPr>
                <w:szCs w:val="24"/>
              </w:rPr>
            </w:pPr>
            <w:r>
              <w:rPr>
                <w:szCs w:val="24"/>
              </w:rPr>
              <w:t>1.165**</w:t>
            </w:r>
          </w:p>
        </w:tc>
        <w:tc>
          <w:tcPr>
            <w:tcW w:w="1284" w:type="dxa"/>
            <w:tcBorders>
              <w:top w:val="nil"/>
              <w:left w:val="nil"/>
              <w:bottom w:val="nil"/>
              <w:right w:val="nil"/>
            </w:tcBorders>
          </w:tcPr>
          <w:p w14:paraId="7FED5E78" w14:textId="77777777" w:rsidR="004D3650" w:rsidRDefault="004D3650" w:rsidP="004D3650">
            <w:pPr>
              <w:widowControl w:val="0"/>
              <w:autoSpaceDE w:val="0"/>
              <w:autoSpaceDN w:val="0"/>
              <w:adjustRightInd w:val="0"/>
              <w:rPr>
                <w:szCs w:val="24"/>
              </w:rPr>
            </w:pPr>
          </w:p>
        </w:tc>
      </w:tr>
      <w:tr w:rsidR="004D3650" w14:paraId="19DDF64F" w14:textId="77777777" w:rsidTr="005C4BFF">
        <w:trPr>
          <w:jc w:val="center"/>
        </w:trPr>
        <w:tc>
          <w:tcPr>
            <w:tcW w:w="2923" w:type="dxa"/>
            <w:tcBorders>
              <w:top w:val="nil"/>
              <w:left w:val="nil"/>
              <w:bottom w:val="nil"/>
              <w:right w:val="nil"/>
            </w:tcBorders>
          </w:tcPr>
          <w:p w14:paraId="5D7F62CB"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AFDE8CC"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9D8DF41"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0FF9B847" w14:textId="77777777" w:rsidR="004D3650" w:rsidRDefault="004D3650" w:rsidP="004D3650">
            <w:pPr>
              <w:widowControl w:val="0"/>
              <w:autoSpaceDE w:val="0"/>
              <w:autoSpaceDN w:val="0"/>
              <w:adjustRightInd w:val="0"/>
              <w:rPr>
                <w:szCs w:val="24"/>
              </w:rPr>
            </w:pPr>
            <w:r>
              <w:rPr>
                <w:szCs w:val="24"/>
              </w:rPr>
              <w:t>(0.452)</w:t>
            </w:r>
          </w:p>
        </w:tc>
        <w:tc>
          <w:tcPr>
            <w:tcW w:w="1284" w:type="dxa"/>
            <w:tcBorders>
              <w:top w:val="nil"/>
              <w:left w:val="nil"/>
              <w:bottom w:val="nil"/>
              <w:right w:val="nil"/>
            </w:tcBorders>
          </w:tcPr>
          <w:p w14:paraId="7A1F326A" w14:textId="77777777" w:rsidR="004D3650" w:rsidRDefault="004D3650" w:rsidP="004D3650">
            <w:pPr>
              <w:widowControl w:val="0"/>
              <w:autoSpaceDE w:val="0"/>
              <w:autoSpaceDN w:val="0"/>
              <w:adjustRightInd w:val="0"/>
              <w:rPr>
                <w:szCs w:val="24"/>
              </w:rPr>
            </w:pPr>
          </w:p>
        </w:tc>
      </w:tr>
      <w:tr w:rsidR="004D3650" w14:paraId="04C617FD" w14:textId="77777777" w:rsidTr="005C4BFF">
        <w:trPr>
          <w:jc w:val="center"/>
        </w:trPr>
        <w:tc>
          <w:tcPr>
            <w:tcW w:w="2923" w:type="dxa"/>
            <w:tcBorders>
              <w:top w:val="nil"/>
              <w:left w:val="nil"/>
              <w:bottom w:val="nil"/>
              <w:right w:val="nil"/>
            </w:tcBorders>
          </w:tcPr>
          <w:p w14:paraId="733EFA74" w14:textId="4C439DEF" w:rsidR="004D3650" w:rsidRDefault="004D3650" w:rsidP="004D3650">
            <w:pPr>
              <w:widowControl w:val="0"/>
              <w:autoSpaceDE w:val="0"/>
              <w:autoSpaceDN w:val="0"/>
              <w:adjustRightInd w:val="0"/>
              <w:rPr>
                <w:szCs w:val="24"/>
              </w:rPr>
            </w:pPr>
            <w:r>
              <w:rPr>
                <w:szCs w:val="24"/>
              </w:rPr>
              <w:t>State Flipped to Biden</w:t>
            </w:r>
          </w:p>
        </w:tc>
        <w:tc>
          <w:tcPr>
            <w:tcW w:w="1284" w:type="dxa"/>
            <w:tcBorders>
              <w:top w:val="nil"/>
              <w:left w:val="nil"/>
              <w:bottom w:val="nil"/>
              <w:right w:val="nil"/>
            </w:tcBorders>
          </w:tcPr>
          <w:p w14:paraId="521B3877"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7951FEAD"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59A41DB2"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08141068" w14:textId="77777777" w:rsidR="004D3650" w:rsidRDefault="004D3650" w:rsidP="004D3650">
            <w:pPr>
              <w:widowControl w:val="0"/>
              <w:autoSpaceDE w:val="0"/>
              <w:autoSpaceDN w:val="0"/>
              <w:adjustRightInd w:val="0"/>
              <w:rPr>
                <w:szCs w:val="24"/>
              </w:rPr>
            </w:pPr>
            <w:r>
              <w:rPr>
                <w:szCs w:val="24"/>
              </w:rPr>
              <w:t>-0.190**</w:t>
            </w:r>
          </w:p>
        </w:tc>
      </w:tr>
      <w:tr w:rsidR="004D3650" w14:paraId="229A5D11" w14:textId="77777777" w:rsidTr="005C4BFF">
        <w:trPr>
          <w:jc w:val="center"/>
        </w:trPr>
        <w:tc>
          <w:tcPr>
            <w:tcW w:w="2923" w:type="dxa"/>
            <w:tcBorders>
              <w:top w:val="nil"/>
              <w:left w:val="nil"/>
              <w:bottom w:val="nil"/>
              <w:right w:val="nil"/>
            </w:tcBorders>
          </w:tcPr>
          <w:p w14:paraId="3E92ECD9"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2595138E"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631BF671"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42CA2E4F"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615F5DB2" w14:textId="77777777" w:rsidR="004D3650" w:rsidRDefault="004D3650" w:rsidP="004D3650">
            <w:pPr>
              <w:widowControl w:val="0"/>
              <w:autoSpaceDE w:val="0"/>
              <w:autoSpaceDN w:val="0"/>
              <w:adjustRightInd w:val="0"/>
              <w:rPr>
                <w:szCs w:val="24"/>
              </w:rPr>
            </w:pPr>
            <w:r>
              <w:rPr>
                <w:szCs w:val="24"/>
              </w:rPr>
              <w:t>(0.0950)</w:t>
            </w:r>
          </w:p>
        </w:tc>
      </w:tr>
      <w:tr w:rsidR="004D3650" w14:paraId="0D2E77E1" w14:textId="77777777" w:rsidTr="005C4BFF">
        <w:trPr>
          <w:jc w:val="center"/>
        </w:trPr>
        <w:tc>
          <w:tcPr>
            <w:tcW w:w="2923" w:type="dxa"/>
            <w:tcBorders>
              <w:top w:val="nil"/>
              <w:left w:val="nil"/>
              <w:bottom w:val="nil"/>
              <w:right w:val="nil"/>
            </w:tcBorders>
          </w:tcPr>
          <w:p w14:paraId="16F12221" w14:textId="77777777" w:rsidR="004D3650" w:rsidRDefault="004D3650" w:rsidP="004D3650">
            <w:pPr>
              <w:widowControl w:val="0"/>
              <w:autoSpaceDE w:val="0"/>
              <w:autoSpaceDN w:val="0"/>
              <w:adjustRightInd w:val="0"/>
              <w:rPr>
                <w:szCs w:val="24"/>
              </w:rPr>
            </w:pPr>
            <w:r>
              <w:rPr>
                <w:szCs w:val="24"/>
              </w:rPr>
              <w:t>Constant</w:t>
            </w:r>
          </w:p>
        </w:tc>
        <w:tc>
          <w:tcPr>
            <w:tcW w:w="1284" w:type="dxa"/>
            <w:tcBorders>
              <w:top w:val="nil"/>
              <w:left w:val="nil"/>
              <w:bottom w:val="nil"/>
              <w:right w:val="nil"/>
            </w:tcBorders>
          </w:tcPr>
          <w:p w14:paraId="3BB7145F" w14:textId="77777777" w:rsidR="004D3650" w:rsidRDefault="004D3650" w:rsidP="004D3650">
            <w:pPr>
              <w:widowControl w:val="0"/>
              <w:autoSpaceDE w:val="0"/>
              <w:autoSpaceDN w:val="0"/>
              <w:adjustRightInd w:val="0"/>
              <w:rPr>
                <w:szCs w:val="24"/>
              </w:rPr>
            </w:pPr>
            <w:r>
              <w:rPr>
                <w:szCs w:val="24"/>
              </w:rPr>
              <w:t>2.567***</w:t>
            </w:r>
          </w:p>
        </w:tc>
        <w:tc>
          <w:tcPr>
            <w:tcW w:w="1284" w:type="dxa"/>
            <w:tcBorders>
              <w:top w:val="nil"/>
              <w:left w:val="nil"/>
              <w:bottom w:val="nil"/>
              <w:right w:val="nil"/>
            </w:tcBorders>
          </w:tcPr>
          <w:p w14:paraId="799545D1" w14:textId="77777777" w:rsidR="004D3650" w:rsidRDefault="004D3650" w:rsidP="004D3650">
            <w:pPr>
              <w:widowControl w:val="0"/>
              <w:autoSpaceDE w:val="0"/>
              <w:autoSpaceDN w:val="0"/>
              <w:adjustRightInd w:val="0"/>
              <w:rPr>
                <w:szCs w:val="24"/>
              </w:rPr>
            </w:pPr>
            <w:r>
              <w:rPr>
                <w:szCs w:val="24"/>
              </w:rPr>
              <w:t>2.575***</w:t>
            </w:r>
          </w:p>
        </w:tc>
        <w:tc>
          <w:tcPr>
            <w:tcW w:w="1284" w:type="dxa"/>
            <w:tcBorders>
              <w:top w:val="nil"/>
              <w:left w:val="nil"/>
              <w:bottom w:val="nil"/>
              <w:right w:val="nil"/>
            </w:tcBorders>
          </w:tcPr>
          <w:p w14:paraId="6EA463CD" w14:textId="77777777" w:rsidR="004D3650" w:rsidRDefault="004D3650" w:rsidP="004D3650">
            <w:pPr>
              <w:widowControl w:val="0"/>
              <w:autoSpaceDE w:val="0"/>
              <w:autoSpaceDN w:val="0"/>
              <w:adjustRightInd w:val="0"/>
              <w:rPr>
                <w:szCs w:val="24"/>
              </w:rPr>
            </w:pPr>
            <w:r>
              <w:rPr>
                <w:szCs w:val="24"/>
              </w:rPr>
              <w:t>2.566***</w:t>
            </w:r>
          </w:p>
        </w:tc>
        <w:tc>
          <w:tcPr>
            <w:tcW w:w="1284" w:type="dxa"/>
            <w:tcBorders>
              <w:top w:val="nil"/>
              <w:left w:val="nil"/>
              <w:bottom w:val="nil"/>
              <w:right w:val="nil"/>
            </w:tcBorders>
          </w:tcPr>
          <w:p w14:paraId="3395997F" w14:textId="77777777" w:rsidR="004D3650" w:rsidRDefault="004D3650" w:rsidP="004D3650">
            <w:pPr>
              <w:widowControl w:val="0"/>
              <w:autoSpaceDE w:val="0"/>
              <w:autoSpaceDN w:val="0"/>
              <w:adjustRightInd w:val="0"/>
              <w:rPr>
                <w:szCs w:val="24"/>
              </w:rPr>
            </w:pPr>
            <w:r>
              <w:rPr>
                <w:szCs w:val="24"/>
              </w:rPr>
              <w:t>2.567***</w:t>
            </w:r>
          </w:p>
        </w:tc>
      </w:tr>
      <w:tr w:rsidR="004D3650" w14:paraId="02E2C884" w14:textId="77777777" w:rsidTr="005C4BFF">
        <w:trPr>
          <w:jc w:val="center"/>
        </w:trPr>
        <w:tc>
          <w:tcPr>
            <w:tcW w:w="2923" w:type="dxa"/>
            <w:tcBorders>
              <w:top w:val="nil"/>
              <w:left w:val="nil"/>
              <w:bottom w:val="nil"/>
              <w:right w:val="nil"/>
            </w:tcBorders>
          </w:tcPr>
          <w:p w14:paraId="4AB9A4F1" w14:textId="77777777" w:rsidR="004D3650" w:rsidRDefault="004D3650" w:rsidP="004D3650">
            <w:pPr>
              <w:widowControl w:val="0"/>
              <w:autoSpaceDE w:val="0"/>
              <w:autoSpaceDN w:val="0"/>
              <w:adjustRightInd w:val="0"/>
              <w:rPr>
                <w:szCs w:val="24"/>
              </w:rPr>
            </w:pPr>
          </w:p>
        </w:tc>
        <w:tc>
          <w:tcPr>
            <w:tcW w:w="1284" w:type="dxa"/>
            <w:tcBorders>
              <w:top w:val="nil"/>
              <w:left w:val="nil"/>
              <w:bottom w:val="nil"/>
              <w:right w:val="nil"/>
            </w:tcBorders>
          </w:tcPr>
          <w:p w14:paraId="4EF97FDA" w14:textId="77777777" w:rsidR="004D3650" w:rsidRDefault="004D3650" w:rsidP="004D3650">
            <w:pPr>
              <w:widowControl w:val="0"/>
              <w:autoSpaceDE w:val="0"/>
              <w:autoSpaceDN w:val="0"/>
              <w:adjustRightInd w:val="0"/>
              <w:rPr>
                <w:szCs w:val="24"/>
              </w:rPr>
            </w:pPr>
            <w:r>
              <w:rPr>
                <w:szCs w:val="24"/>
              </w:rPr>
              <w:t>(0.0183)</w:t>
            </w:r>
          </w:p>
        </w:tc>
        <w:tc>
          <w:tcPr>
            <w:tcW w:w="1284" w:type="dxa"/>
            <w:tcBorders>
              <w:top w:val="nil"/>
              <w:left w:val="nil"/>
              <w:bottom w:val="nil"/>
              <w:right w:val="nil"/>
            </w:tcBorders>
          </w:tcPr>
          <w:p w14:paraId="54AAA0EA" w14:textId="77777777" w:rsidR="004D3650" w:rsidRDefault="004D3650" w:rsidP="004D3650">
            <w:pPr>
              <w:widowControl w:val="0"/>
              <w:autoSpaceDE w:val="0"/>
              <w:autoSpaceDN w:val="0"/>
              <w:adjustRightInd w:val="0"/>
              <w:rPr>
                <w:szCs w:val="24"/>
              </w:rPr>
            </w:pPr>
            <w:r>
              <w:rPr>
                <w:szCs w:val="24"/>
              </w:rPr>
              <w:t>(0.0193)</w:t>
            </w:r>
          </w:p>
        </w:tc>
        <w:tc>
          <w:tcPr>
            <w:tcW w:w="1284" w:type="dxa"/>
            <w:tcBorders>
              <w:top w:val="nil"/>
              <w:left w:val="nil"/>
              <w:bottom w:val="nil"/>
              <w:right w:val="nil"/>
            </w:tcBorders>
          </w:tcPr>
          <w:p w14:paraId="30EC1F3B" w14:textId="77777777" w:rsidR="004D3650" w:rsidRDefault="004D3650" w:rsidP="004D3650">
            <w:pPr>
              <w:widowControl w:val="0"/>
              <w:autoSpaceDE w:val="0"/>
              <w:autoSpaceDN w:val="0"/>
              <w:adjustRightInd w:val="0"/>
              <w:rPr>
                <w:szCs w:val="24"/>
              </w:rPr>
            </w:pPr>
            <w:r>
              <w:rPr>
                <w:szCs w:val="24"/>
              </w:rPr>
              <w:t>(0.0182)</w:t>
            </w:r>
          </w:p>
        </w:tc>
        <w:tc>
          <w:tcPr>
            <w:tcW w:w="1284" w:type="dxa"/>
            <w:tcBorders>
              <w:top w:val="nil"/>
              <w:left w:val="nil"/>
              <w:bottom w:val="nil"/>
              <w:right w:val="nil"/>
            </w:tcBorders>
          </w:tcPr>
          <w:p w14:paraId="6D76D553" w14:textId="77777777" w:rsidR="004D3650" w:rsidRDefault="004D3650" w:rsidP="004D3650">
            <w:pPr>
              <w:widowControl w:val="0"/>
              <w:autoSpaceDE w:val="0"/>
              <w:autoSpaceDN w:val="0"/>
              <w:adjustRightInd w:val="0"/>
              <w:rPr>
                <w:szCs w:val="24"/>
              </w:rPr>
            </w:pPr>
            <w:r>
              <w:rPr>
                <w:szCs w:val="24"/>
              </w:rPr>
              <w:t>(0.0183)</w:t>
            </w:r>
          </w:p>
        </w:tc>
      </w:tr>
      <w:tr w:rsidR="004D3650" w14:paraId="07B44911" w14:textId="77777777" w:rsidTr="005C4BFF">
        <w:trPr>
          <w:jc w:val="center"/>
        </w:trPr>
        <w:tc>
          <w:tcPr>
            <w:tcW w:w="2923" w:type="dxa"/>
            <w:tcBorders>
              <w:top w:val="nil"/>
              <w:left w:val="nil"/>
              <w:bottom w:val="nil"/>
              <w:right w:val="nil"/>
            </w:tcBorders>
          </w:tcPr>
          <w:p w14:paraId="51333111" w14:textId="07ED76B6" w:rsidR="004D3650" w:rsidRDefault="00E8124E" w:rsidP="004D3650">
            <w:pPr>
              <w:widowControl w:val="0"/>
              <w:autoSpaceDE w:val="0"/>
              <w:autoSpaceDN w:val="0"/>
              <w:adjustRightInd w:val="0"/>
              <w:rPr>
                <w:szCs w:val="24"/>
              </w:rPr>
            </w:pPr>
            <w:r>
              <w:rPr>
                <w:szCs w:val="24"/>
              </w:rPr>
              <w:t>Regression</w:t>
            </w:r>
          </w:p>
        </w:tc>
        <w:tc>
          <w:tcPr>
            <w:tcW w:w="1284" w:type="dxa"/>
            <w:tcBorders>
              <w:top w:val="nil"/>
              <w:left w:val="nil"/>
              <w:bottom w:val="nil"/>
              <w:right w:val="nil"/>
            </w:tcBorders>
          </w:tcPr>
          <w:p w14:paraId="33EE2D19" w14:textId="3A516E25" w:rsidR="004D3650" w:rsidRDefault="00E8124E" w:rsidP="004D3650">
            <w:pPr>
              <w:widowControl w:val="0"/>
              <w:autoSpaceDE w:val="0"/>
              <w:autoSpaceDN w:val="0"/>
              <w:adjustRightInd w:val="0"/>
              <w:rPr>
                <w:szCs w:val="24"/>
              </w:rPr>
            </w:pPr>
            <w:r>
              <w:rPr>
                <w:szCs w:val="24"/>
              </w:rPr>
              <w:t>OLS</w:t>
            </w:r>
          </w:p>
        </w:tc>
        <w:tc>
          <w:tcPr>
            <w:tcW w:w="1284" w:type="dxa"/>
            <w:tcBorders>
              <w:top w:val="nil"/>
              <w:left w:val="nil"/>
              <w:bottom w:val="nil"/>
              <w:right w:val="nil"/>
            </w:tcBorders>
          </w:tcPr>
          <w:p w14:paraId="5344F358" w14:textId="47C0844C" w:rsidR="004D3650" w:rsidRDefault="00E8124E" w:rsidP="004D3650">
            <w:pPr>
              <w:widowControl w:val="0"/>
              <w:autoSpaceDE w:val="0"/>
              <w:autoSpaceDN w:val="0"/>
              <w:adjustRightInd w:val="0"/>
              <w:rPr>
                <w:szCs w:val="24"/>
              </w:rPr>
            </w:pPr>
            <w:r>
              <w:rPr>
                <w:szCs w:val="24"/>
              </w:rPr>
              <w:t>OLS</w:t>
            </w:r>
          </w:p>
        </w:tc>
        <w:tc>
          <w:tcPr>
            <w:tcW w:w="1284" w:type="dxa"/>
            <w:tcBorders>
              <w:top w:val="nil"/>
              <w:left w:val="nil"/>
              <w:bottom w:val="nil"/>
              <w:right w:val="nil"/>
            </w:tcBorders>
          </w:tcPr>
          <w:p w14:paraId="173859F4" w14:textId="01747B89" w:rsidR="004D3650" w:rsidRDefault="00E8124E" w:rsidP="004D3650">
            <w:pPr>
              <w:widowControl w:val="0"/>
              <w:autoSpaceDE w:val="0"/>
              <w:autoSpaceDN w:val="0"/>
              <w:adjustRightInd w:val="0"/>
              <w:rPr>
                <w:szCs w:val="24"/>
              </w:rPr>
            </w:pPr>
            <w:r>
              <w:rPr>
                <w:szCs w:val="24"/>
              </w:rPr>
              <w:t>OLS</w:t>
            </w:r>
          </w:p>
        </w:tc>
        <w:tc>
          <w:tcPr>
            <w:tcW w:w="1284" w:type="dxa"/>
            <w:tcBorders>
              <w:top w:val="nil"/>
              <w:left w:val="nil"/>
              <w:bottom w:val="nil"/>
              <w:right w:val="nil"/>
            </w:tcBorders>
          </w:tcPr>
          <w:p w14:paraId="67DF9717" w14:textId="1427E7AA" w:rsidR="004D3650" w:rsidRDefault="00E8124E" w:rsidP="004D3650">
            <w:pPr>
              <w:widowControl w:val="0"/>
              <w:autoSpaceDE w:val="0"/>
              <w:autoSpaceDN w:val="0"/>
              <w:adjustRightInd w:val="0"/>
              <w:rPr>
                <w:szCs w:val="24"/>
              </w:rPr>
            </w:pPr>
            <w:r>
              <w:rPr>
                <w:szCs w:val="24"/>
              </w:rPr>
              <w:t>OLS</w:t>
            </w:r>
          </w:p>
        </w:tc>
      </w:tr>
      <w:tr w:rsidR="004D3650" w14:paraId="51E0C1F1" w14:textId="77777777" w:rsidTr="005C4BFF">
        <w:trPr>
          <w:jc w:val="center"/>
        </w:trPr>
        <w:tc>
          <w:tcPr>
            <w:tcW w:w="2923" w:type="dxa"/>
            <w:tcBorders>
              <w:top w:val="nil"/>
              <w:left w:val="nil"/>
              <w:bottom w:val="nil"/>
              <w:right w:val="nil"/>
            </w:tcBorders>
          </w:tcPr>
          <w:p w14:paraId="2A63C062" w14:textId="77777777" w:rsidR="004D3650" w:rsidRDefault="004D3650" w:rsidP="004D3650">
            <w:pPr>
              <w:widowControl w:val="0"/>
              <w:autoSpaceDE w:val="0"/>
              <w:autoSpaceDN w:val="0"/>
              <w:adjustRightInd w:val="0"/>
              <w:rPr>
                <w:szCs w:val="24"/>
              </w:rPr>
            </w:pPr>
            <w:r>
              <w:rPr>
                <w:szCs w:val="24"/>
              </w:rPr>
              <w:t>Observations</w:t>
            </w:r>
          </w:p>
        </w:tc>
        <w:tc>
          <w:tcPr>
            <w:tcW w:w="1284" w:type="dxa"/>
            <w:tcBorders>
              <w:top w:val="nil"/>
              <w:left w:val="nil"/>
              <w:bottom w:val="nil"/>
              <w:right w:val="nil"/>
            </w:tcBorders>
          </w:tcPr>
          <w:p w14:paraId="4FD833B6" w14:textId="77777777" w:rsidR="004D3650" w:rsidRDefault="004D3650" w:rsidP="004D3650">
            <w:pPr>
              <w:widowControl w:val="0"/>
              <w:autoSpaceDE w:val="0"/>
              <w:autoSpaceDN w:val="0"/>
              <w:adjustRightInd w:val="0"/>
              <w:rPr>
                <w:szCs w:val="24"/>
              </w:rPr>
            </w:pPr>
            <w:r>
              <w:rPr>
                <w:szCs w:val="24"/>
              </w:rPr>
              <w:t>1,006</w:t>
            </w:r>
          </w:p>
        </w:tc>
        <w:tc>
          <w:tcPr>
            <w:tcW w:w="1284" w:type="dxa"/>
            <w:tcBorders>
              <w:top w:val="nil"/>
              <w:left w:val="nil"/>
              <w:bottom w:val="nil"/>
              <w:right w:val="nil"/>
            </w:tcBorders>
          </w:tcPr>
          <w:p w14:paraId="3444AB3A" w14:textId="77777777" w:rsidR="004D3650" w:rsidRDefault="004D3650" w:rsidP="004D3650">
            <w:pPr>
              <w:widowControl w:val="0"/>
              <w:autoSpaceDE w:val="0"/>
              <w:autoSpaceDN w:val="0"/>
              <w:adjustRightInd w:val="0"/>
              <w:rPr>
                <w:szCs w:val="24"/>
              </w:rPr>
            </w:pPr>
            <w:r>
              <w:rPr>
                <w:szCs w:val="24"/>
              </w:rPr>
              <w:t>898</w:t>
            </w:r>
          </w:p>
        </w:tc>
        <w:tc>
          <w:tcPr>
            <w:tcW w:w="1284" w:type="dxa"/>
            <w:tcBorders>
              <w:top w:val="nil"/>
              <w:left w:val="nil"/>
              <w:bottom w:val="nil"/>
              <w:right w:val="nil"/>
            </w:tcBorders>
          </w:tcPr>
          <w:p w14:paraId="4969AF4E" w14:textId="77777777" w:rsidR="004D3650" w:rsidRDefault="004D3650" w:rsidP="004D3650">
            <w:pPr>
              <w:widowControl w:val="0"/>
              <w:autoSpaceDE w:val="0"/>
              <w:autoSpaceDN w:val="0"/>
              <w:adjustRightInd w:val="0"/>
              <w:rPr>
                <w:szCs w:val="24"/>
              </w:rPr>
            </w:pPr>
            <w:r>
              <w:rPr>
                <w:szCs w:val="24"/>
              </w:rPr>
              <w:t>1,006</w:t>
            </w:r>
          </w:p>
        </w:tc>
        <w:tc>
          <w:tcPr>
            <w:tcW w:w="1284" w:type="dxa"/>
            <w:tcBorders>
              <w:top w:val="nil"/>
              <w:left w:val="nil"/>
              <w:bottom w:val="nil"/>
              <w:right w:val="nil"/>
            </w:tcBorders>
          </w:tcPr>
          <w:p w14:paraId="76771800" w14:textId="77777777" w:rsidR="004D3650" w:rsidRDefault="004D3650" w:rsidP="004D3650">
            <w:pPr>
              <w:widowControl w:val="0"/>
              <w:autoSpaceDE w:val="0"/>
              <w:autoSpaceDN w:val="0"/>
              <w:adjustRightInd w:val="0"/>
              <w:rPr>
                <w:szCs w:val="24"/>
              </w:rPr>
            </w:pPr>
            <w:r>
              <w:rPr>
                <w:szCs w:val="24"/>
              </w:rPr>
              <w:t>1,006</w:t>
            </w:r>
          </w:p>
        </w:tc>
      </w:tr>
      <w:tr w:rsidR="004D3650" w14:paraId="1AA98634" w14:textId="77777777" w:rsidTr="005C4BFF">
        <w:trPr>
          <w:jc w:val="center"/>
        </w:trPr>
        <w:tc>
          <w:tcPr>
            <w:tcW w:w="2923" w:type="dxa"/>
            <w:tcBorders>
              <w:top w:val="nil"/>
              <w:left w:val="nil"/>
              <w:bottom w:val="nil"/>
              <w:right w:val="nil"/>
            </w:tcBorders>
          </w:tcPr>
          <w:p w14:paraId="367D23D3" w14:textId="77777777" w:rsidR="004D3650" w:rsidRDefault="004D3650" w:rsidP="004D3650">
            <w:pPr>
              <w:widowControl w:val="0"/>
              <w:autoSpaceDE w:val="0"/>
              <w:autoSpaceDN w:val="0"/>
              <w:adjustRightInd w:val="0"/>
              <w:rPr>
                <w:szCs w:val="24"/>
              </w:rPr>
            </w:pPr>
            <w:r>
              <w:rPr>
                <w:szCs w:val="24"/>
              </w:rPr>
              <w:t>R-squared</w:t>
            </w:r>
          </w:p>
        </w:tc>
        <w:tc>
          <w:tcPr>
            <w:tcW w:w="1284" w:type="dxa"/>
            <w:tcBorders>
              <w:top w:val="nil"/>
              <w:left w:val="nil"/>
              <w:bottom w:val="nil"/>
              <w:right w:val="nil"/>
            </w:tcBorders>
          </w:tcPr>
          <w:p w14:paraId="79D4375B" w14:textId="77777777" w:rsidR="004D3650" w:rsidRDefault="004D3650" w:rsidP="004D3650">
            <w:pPr>
              <w:widowControl w:val="0"/>
              <w:autoSpaceDE w:val="0"/>
              <w:autoSpaceDN w:val="0"/>
              <w:adjustRightInd w:val="0"/>
              <w:rPr>
                <w:szCs w:val="24"/>
              </w:rPr>
            </w:pPr>
            <w:r>
              <w:rPr>
                <w:szCs w:val="24"/>
              </w:rPr>
              <w:t>0.059</w:t>
            </w:r>
          </w:p>
        </w:tc>
        <w:tc>
          <w:tcPr>
            <w:tcW w:w="1284" w:type="dxa"/>
            <w:tcBorders>
              <w:top w:val="nil"/>
              <w:left w:val="nil"/>
              <w:bottom w:val="nil"/>
              <w:right w:val="nil"/>
            </w:tcBorders>
          </w:tcPr>
          <w:p w14:paraId="5D5C98DD" w14:textId="77777777" w:rsidR="004D3650" w:rsidRDefault="004D3650" w:rsidP="004D3650">
            <w:pPr>
              <w:widowControl w:val="0"/>
              <w:autoSpaceDE w:val="0"/>
              <w:autoSpaceDN w:val="0"/>
              <w:adjustRightInd w:val="0"/>
              <w:rPr>
                <w:szCs w:val="24"/>
              </w:rPr>
            </w:pPr>
            <w:r>
              <w:rPr>
                <w:szCs w:val="24"/>
              </w:rPr>
              <w:t>0.074</w:t>
            </w:r>
          </w:p>
        </w:tc>
        <w:tc>
          <w:tcPr>
            <w:tcW w:w="1284" w:type="dxa"/>
            <w:tcBorders>
              <w:top w:val="nil"/>
              <w:left w:val="nil"/>
              <w:bottom w:val="nil"/>
              <w:right w:val="nil"/>
            </w:tcBorders>
          </w:tcPr>
          <w:p w14:paraId="44614B66" w14:textId="77777777" w:rsidR="004D3650" w:rsidRDefault="004D3650" w:rsidP="004D3650">
            <w:pPr>
              <w:widowControl w:val="0"/>
              <w:autoSpaceDE w:val="0"/>
              <w:autoSpaceDN w:val="0"/>
              <w:adjustRightInd w:val="0"/>
              <w:rPr>
                <w:szCs w:val="24"/>
              </w:rPr>
            </w:pPr>
            <w:r>
              <w:rPr>
                <w:szCs w:val="24"/>
              </w:rPr>
              <w:t>0.072</w:t>
            </w:r>
          </w:p>
        </w:tc>
        <w:tc>
          <w:tcPr>
            <w:tcW w:w="1284" w:type="dxa"/>
            <w:tcBorders>
              <w:top w:val="nil"/>
              <w:left w:val="nil"/>
              <w:bottom w:val="nil"/>
              <w:right w:val="nil"/>
            </w:tcBorders>
          </w:tcPr>
          <w:p w14:paraId="63965E38" w14:textId="77777777" w:rsidR="004D3650" w:rsidRDefault="004D3650" w:rsidP="004D3650">
            <w:pPr>
              <w:widowControl w:val="0"/>
              <w:autoSpaceDE w:val="0"/>
              <w:autoSpaceDN w:val="0"/>
              <w:adjustRightInd w:val="0"/>
              <w:rPr>
                <w:szCs w:val="24"/>
              </w:rPr>
            </w:pPr>
            <w:r>
              <w:rPr>
                <w:szCs w:val="24"/>
              </w:rPr>
              <w:t>0.062</w:t>
            </w:r>
          </w:p>
        </w:tc>
      </w:tr>
      <w:tr w:rsidR="004D3650" w14:paraId="3248172A" w14:textId="77777777" w:rsidTr="005C4BFF">
        <w:trPr>
          <w:jc w:val="center"/>
        </w:trPr>
        <w:tc>
          <w:tcPr>
            <w:tcW w:w="2923" w:type="dxa"/>
            <w:tcBorders>
              <w:top w:val="nil"/>
              <w:left w:val="nil"/>
              <w:bottom w:val="nil"/>
              <w:right w:val="nil"/>
            </w:tcBorders>
          </w:tcPr>
          <w:p w14:paraId="748E3607" w14:textId="02CFBDDE" w:rsidR="004D3650" w:rsidRDefault="004D3650" w:rsidP="004D3650">
            <w:pPr>
              <w:widowControl w:val="0"/>
              <w:autoSpaceDE w:val="0"/>
              <w:autoSpaceDN w:val="0"/>
              <w:adjustRightInd w:val="0"/>
              <w:rPr>
                <w:szCs w:val="24"/>
              </w:rPr>
            </w:pPr>
            <w:r>
              <w:rPr>
                <w:szCs w:val="24"/>
              </w:rPr>
              <w:lastRenderedPageBreak/>
              <w:t xml:space="preserve">Number of </w:t>
            </w:r>
            <w:r w:rsidR="003F2754">
              <w:rPr>
                <w:szCs w:val="24"/>
              </w:rPr>
              <w:t>FEs</w:t>
            </w:r>
          </w:p>
        </w:tc>
        <w:tc>
          <w:tcPr>
            <w:tcW w:w="1284" w:type="dxa"/>
            <w:tcBorders>
              <w:top w:val="nil"/>
              <w:left w:val="nil"/>
              <w:bottom w:val="nil"/>
              <w:right w:val="nil"/>
            </w:tcBorders>
          </w:tcPr>
          <w:p w14:paraId="0EBBB324" w14:textId="77777777" w:rsidR="004D3650" w:rsidRDefault="004D3650" w:rsidP="004D3650">
            <w:pPr>
              <w:widowControl w:val="0"/>
              <w:autoSpaceDE w:val="0"/>
              <w:autoSpaceDN w:val="0"/>
              <w:adjustRightInd w:val="0"/>
              <w:rPr>
                <w:szCs w:val="24"/>
              </w:rPr>
            </w:pPr>
            <w:r>
              <w:rPr>
                <w:szCs w:val="24"/>
              </w:rPr>
              <w:t>504</w:t>
            </w:r>
          </w:p>
        </w:tc>
        <w:tc>
          <w:tcPr>
            <w:tcW w:w="1284" w:type="dxa"/>
            <w:tcBorders>
              <w:top w:val="nil"/>
              <w:left w:val="nil"/>
              <w:bottom w:val="nil"/>
              <w:right w:val="nil"/>
            </w:tcBorders>
          </w:tcPr>
          <w:p w14:paraId="51D424A6" w14:textId="77777777" w:rsidR="004D3650" w:rsidRDefault="004D3650" w:rsidP="004D3650">
            <w:pPr>
              <w:widowControl w:val="0"/>
              <w:autoSpaceDE w:val="0"/>
              <w:autoSpaceDN w:val="0"/>
              <w:adjustRightInd w:val="0"/>
              <w:rPr>
                <w:szCs w:val="24"/>
              </w:rPr>
            </w:pPr>
            <w:r>
              <w:rPr>
                <w:szCs w:val="24"/>
              </w:rPr>
              <w:t>450</w:t>
            </w:r>
          </w:p>
        </w:tc>
        <w:tc>
          <w:tcPr>
            <w:tcW w:w="1284" w:type="dxa"/>
            <w:tcBorders>
              <w:top w:val="nil"/>
              <w:left w:val="nil"/>
              <w:bottom w:val="nil"/>
              <w:right w:val="nil"/>
            </w:tcBorders>
          </w:tcPr>
          <w:p w14:paraId="528ED376" w14:textId="77777777" w:rsidR="004D3650" w:rsidRDefault="004D3650" w:rsidP="004D3650">
            <w:pPr>
              <w:widowControl w:val="0"/>
              <w:autoSpaceDE w:val="0"/>
              <w:autoSpaceDN w:val="0"/>
              <w:adjustRightInd w:val="0"/>
              <w:rPr>
                <w:szCs w:val="24"/>
              </w:rPr>
            </w:pPr>
            <w:r>
              <w:rPr>
                <w:szCs w:val="24"/>
              </w:rPr>
              <w:t>504</w:t>
            </w:r>
          </w:p>
        </w:tc>
        <w:tc>
          <w:tcPr>
            <w:tcW w:w="1284" w:type="dxa"/>
            <w:tcBorders>
              <w:top w:val="nil"/>
              <w:left w:val="nil"/>
              <w:bottom w:val="nil"/>
              <w:right w:val="nil"/>
            </w:tcBorders>
          </w:tcPr>
          <w:p w14:paraId="4C5349EE" w14:textId="77777777" w:rsidR="004D3650" w:rsidRDefault="004D3650" w:rsidP="004D3650">
            <w:pPr>
              <w:widowControl w:val="0"/>
              <w:autoSpaceDE w:val="0"/>
              <w:autoSpaceDN w:val="0"/>
              <w:adjustRightInd w:val="0"/>
              <w:rPr>
                <w:szCs w:val="24"/>
              </w:rPr>
            </w:pPr>
            <w:r>
              <w:rPr>
                <w:szCs w:val="24"/>
              </w:rPr>
              <w:t>504</w:t>
            </w:r>
          </w:p>
        </w:tc>
      </w:tr>
      <w:tr w:rsidR="004D3650" w14:paraId="3F6A5D6A" w14:textId="77777777" w:rsidTr="005C4BFF">
        <w:tblPrEx>
          <w:tblBorders>
            <w:bottom w:val="single" w:sz="6" w:space="0" w:color="auto"/>
          </w:tblBorders>
        </w:tblPrEx>
        <w:trPr>
          <w:jc w:val="center"/>
        </w:trPr>
        <w:tc>
          <w:tcPr>
            <w:tcW w:w="2923" w:type="dxa"/>
            <w:tcBorders>
              <w:top w:val="nil"/>
              <w:left w:val="nil"/>
              <w:bottom w:val="single" w:sz="6" w:space="0" w:color="auto"/>
              <w:right w:val="nil"/>
            </w:tcBorders>
          </w:tcPr>
          <w:p w14:paraId="12AD68B9" w14:textId="77777777" w:rsidR="004D3650" w:rsidRDefault="004D3650" w:rsidP="004D3650">
            <w:pPr>
              <w:widowControl w:val="0"/>
              <w:autoSpaceDE w:val="0"/>
              <w:autoSpaceDN w:val="0"/>
              <w:adjustRightInd w:val="0"/>
              <w:rPr>
                <w:szCs w:val="24"/>
              </w:rPr>
            </w:pPr>
            <w:r>
              <w:rPr>
                <w:szCs w:val="24"/>
              </w:rPr>
              <w:t>adj. r2</w:t>
            </w:r>
          </w:p>
        </w:tc>
        <w:tc>
          <w:tcPr>
            <w:tcW w:w="1284" w:type="dxa"/>
            <w:tcBorders>
              <w:top w:val="nil"/>
              <w:left w:val="nil"/>
              <w:bottom w:val="single" w:sz="6" w:space="0" w:color="auto"/>
              <w:right w:val="nil"/>
            </w:tcBorders>
          </w:tcPr>
          <w:p w14:paraId="2197391B" w14:textId="77777777" w:rsidR="004D3650" w:rsidRDefault="004D3650" w:rsidP="004D3650">
            <w:pPr>
              <w:widowControl w:val="0"/>
              <w:autoSpaceDE w:val="0"/>
              <w:autoSpaceDN w:val="0"/>
              <w:adjustRightInd w:val="0"/>
              <w:rPr>
                <w:szCs w:val="24"/>
              </w:rPr>
            </w:pPr>
            <w:r>
              <w:rPr>
                <w:szCs w:val="24"/>
              </w:rPr>
              <w:t>0.0554</w:t>
            </w:r>
          </w:p>
        </w:tc>
        <w:tc>
          <w:tcPr>
            <w:tcW w:w="1284" w:type="dxa"/>
            <w:tcBorders>
              <w:top w:val="nil"/>
              <w:left w:val="nil"/>
              <w:bottom w:val="single" w:sz="6" w:space="0" w:color="auto"/>
              <w:right w:val="nil"/>
            </w:tcBorders>
          </w:tcPr>
          <w:p w14:paraId="4176879E" w14:textId="77777777" w:rsidR="004D3650" w:rsidRDefault="004D3650" w:rsidP="004D3650">
            <w:pPr>
              <w:widowControl w:val="0"/>
              <w:autoSpaceDE w:val="0"/>
              <w:autoSpaceDN w:val="0"/>
              <w:adjustRightInd w:val="0"/>
              <w:rPr>
                <w:szCs w:val="24"/>
              </w:rPr>
            </w:pPr>
            <w:r>
              <w:rPr>
                <w:szCs w:val="24"/>
              </w:rPr>
              <w:t>0.0685</w:t>
            </w:r>
          </w:p>
        </w:tc>
        <w:tc>
          <w:tcPr>
            <w:tcW w:w="1284" w:type="dxa"/>
            <w:tcBorders>
              <w:top w:val="nil"/>
              <w:left w:val="nil"/>
              <w:bottom w:val="single" w:sz="6" w:space="0" w:color="auto"/>
              <w:right w:val="nil"/>
            </w:tcBorders>
          </w:tcPr>
          <w:p w14:paraId="7B3D84D2" w14:textId="77777777" w:rsidR="004D3650" w:rsidRDefault="004D3650" w:rsidP="004D3650">
            <w:pPr>
              <w:widowControl w:val="0"/>
              <w:autoSpaceDE w:val="0"/>
              <w:autoSpaceDN w:val="0"/>
              <w:adjustRightInd w:val="0"/>
              <w:rPr>
                <w:szCs w:val="24"/>
              </w:rPr>
            </w:pPr>
            <w:r>
              <w:rPr>
                <w:szCs w:val="24"/>
              </w:rPr>
              <w:t>0.0678</w:t>
            </w:r>
          </w:p>
        </w:tc>
        <w:tc>
          <w:tcPr>
            <w:tcW w:w="1284" w:type="dxa"/>
            <w:tcBorders>
              <w:top w:val="nil"/>
              <w:left w:val="nil"/>
              <w:bottom w:val="single" w:sz="6" w:space="0" w:color="auto"/>
              <w:right w:val="nil"/>
            </w:tcBorders>
          </w:tcPr>
          <w:p w14:paraId="021D76FC" w14:textId="77777777" w:rsidR="004D3650" w:rsidRDefault="004D3650" w:rsidP="004D3650">
            <w:pPr>
              <w:widowControl w:val="0"/>
              <w:autoSpaceDE w:val="0"/>
              <w:autoSpaceDN w:val="0"/>
              <w:adjustRightInd w:val="0"/>
              <w:rPr>
                <w:szCs w:val="24"/>
              </w:rPr>
            </w:pPr>
            <w:r>
              <w:rPr>
                <w:szCs w:val="24"/>
              </w:rPr>
              <w:t>0.0584</w:t>
            </w:r>
          </w:p>
        </w:tc>
      </w:tr>
    </w:tbl>
    <w:p w14:paraId="6E8E8A5E" w14:textId="77777777" w:rsidR="000E6E2E" w:rsidRDefault="000E6E2E" w:rsidP="000E6E2E">
      <w:pPr>
        <w:widowControl w:val="0"/>
        <w:autoSpaceDE w:val="0"/>
        <w:autoSpaceDN w:val="0"/>
        <w:adjustRightInd w:val="0"/>
        <w:rPr>
          <w:szCs w:val="24"/>
        </w:rPr>
      </w:pPr>
      <w:r>
        <w:rPr>
          <w:szCs w:val="24"/>
        </w:rPr>
        <w:t>Robust standard errors in parentheses</w:t>
      </w:r>
    </w:p>
    <w:p w14:paraId="6D5F2757" w14:textId="77777777" w:rsidR="000E6E2E" w:rsidRDefault="000E6E2E" w:rsidP="000E6E2E">
      <w:pPr>
        <w:widowControl w:val="0"/>
        <w:autoSpaceDE w:val="0"/>
        <w:autoSpaceDN w:val="0"/>
        <w:adjustRightInd w:val="0"/>
        <w:rPr>
          <w:szCs w:val="24"/>
        </w:rPr>
      </w:pPr>
      <w:r>
        <w:rPr>
          <w:szCs w:val="24"/>
        </w:rPr>
        <w:t>*** p&lt;0.01, ** p&lt;0.05, * p&lt;0.1</w:t>
      </w:r>
    </w:p>
    <w:p w14:paraId="2A1DBE45" w14:textId="3887C609" w:rsidR="000E6E2E" w:rsidRDefault="000E6E2E"/>
    <w:p w14:paraId="3F03E6D8" w14:textId="45FEE64C" w:rsidR="00A40921" w:rsidRPr="00F53F6E" w:rsidRDefault="00A40921" w:rsidP="00A40921">
      <w:pPr>
        <w:pStyle w:val="Heading2"/>
        <w:rPr>
          <w:rFonts w:ascii="Times New Roman" w:hAnsi="Times New Roman" w:cs="Times New Roman"/>
          <w:sz w:val="24"/>
          <w:szCs w:val="24"/>
        </w:rPr>
      </w:pPr>
      <w:bookmarkStart w:id="53" w:name="_Toc135996067"/>
      <w:bookmarkStart w:id="54" w:name="_Hlk129082096"/>
      <w:r>
        <w:rPr>
          <w:rFonts w:ascii="Times New Roman" w:hAnsi="Times New Roman" w:cs="Times New Roman"/>
          <w:sz w:val="24"/>
          <w:szCs w:val="24"/>
        </w:rPr>
        <w:t>Trump Voters vs Biden Voters</w:t>
      </w:r>
      <w:r w:rsidR="004119CD">
        <w:rPr>
          <w:rFonts w:ascii="Times New Roman" w:hAnsi="Times New Roman" w:cs="Times New Roman"/>
          <w:sz w:val="24"/>
          <w:szCs w:val="24"/>
        </w:rPr>
        <w:t xml:space="preserve"> </w:t>
      </w:r>
      <w:r>
        <w:rPr>
          <w:rFonts w:ascii="Times New Roman" w:hAnsi="Times New Roman" w:cs="Times New Roman"/>
          <w:sz w:val="24"/>
          <w:szCs w:val="24"/>
        </w:rPr>
        <w:t>on Democratic Satisfaction</w:t>
      </w:r>
      <w:bookmarkEnd w:id="53"/>
    </w:p>
    <w:bookmarkEnd w:id="54"/>
    <w:p w14:paraId="54FEEA91" w14:textId="395ECB48" w:rsidR="0092504A" w:rsidRDefault="0092504A"/>
    <w:p w14:paraId="08D20DAB" w14:textId="1C11B38F" w:rsidR="001620D7" w:rsidRDefault="00A40921" w:rsidP="005C4BFF">
      <w:pPr>
        <w:ind w:firstLine="720"/>
        <w:jc w:val="both"/>
      </w:pPr>
      <w:r>
        <w:t>Here</w:t>
      </w:r>
      <w:r w:rsidR="002E3B38">
        <w:t>,</w:t>
      </w:r>
      <w:r>
        <w:t xml:space="preserve"> we restrict our sample to only </w:t>
      </w:r>
      <w:r w:rsidR="002E3B38">
        <w:t xml:space="preserve">individuals </w:t>
      </w:r>
      <w:r>
        <w:t>confirm</w:t>
      </w:r>
      <w:r w:rsidR="002E3B38">
        <w:t>ing</w:t>
      </w:r>
      <w:r>
        <w:t xml:space="preserve"> they voted for Trump </w:t>
      </w:r>
      <w:r w:rsidR="002E3B38">
        <w:t xml:space="preserve">or </w:t>
      </w:r>
      <w:r>
        <w:t xml:space="preserve">Biden in the post-election panel. </w:t>
      </w:r>
      <w:r w:rsidR="00E43E87">
        <w:t>In direct questions, 60.7% of our sample indicated that they voted for Biden, 36.4% for Trump</w:t>
      </w:r>
      <w:r w:rsidR="002E3B38">
        <w:t>,</w:t>
      </w:r>
      <w:r w:rsidR="00E43E87">
        <w:t xml:space="preserve"> and &lt;3% for someone else. Because we were concerned about under-reporting of Trump support following the election, we utilized a list experiment to gauge </w:t>
      </w:r>
      <w:r w:rsidR="00B90FB0">
        <w:t xml:space="preserve">the </w:t>
      </w:r>
      <w:r w:rsidR="00E43E87">
        <w:t>sensitivity of Trump voters to direct questions</w:t>
      </w:r>
      <w:r w:rsidR="002E3B38">
        <w:t xml:space="preserve"> about </w:t>
      </w:r>
      <w:r w:rsidR="009A1C0F">
        <w:t xml:space="preserve">their </w:t>
      </w:r>
      <w:r w:rsidR="002E3B38">
        <w:t>vote choice</w:t>
      </w:r>
      <w:r w:rsidR="00E43E87">
        <w:t xml:space="preserve">. </w:t>
      </w:r>
    </w:p>
    <w:p w14:paraId="04A96A31" w14:textId="011E8AAE" w:rsidR="00A40921" w:rsidRDefault="00E43E87" w:rsidP="005C4BFF">
      <w:pPr>
        <w:ind w:firstLine="720"/>
        <w:jc w:val="both"/>
      </w:pPr>
      <w:r>
        <w:t xml:space="preserve">The </w:t>
      </w:r>
      <w:r w:rsidR="007E6E16">
        <w:t>item</w:t>
      </w:r>
      <w:r w:rsidR="002E3B38">
        <w:t>-</w:t>
      </w:r>
      <w:r w:rsidR="007E6E16">
        <w:t xml:space="preserve">count </w:t>
      </w:r>
      <w:r>
        <w:t xml:space="preserve">list experiment </w:t>
      </w:r>
      <w:r w:rsidR="001620D7">
        <w:t xml:space="preserve">randomized subjects </w:t>
      </w:r>
      <w:r w:rsidR="002E3B38">
        <w:t xml:space="preserve">into </w:t>
      </w:r>
      <w:r w:rsidR="001620D7">
        <w:t>two groups. In each group</w:t>
      </w:r>
      <w:r w:rsidR="002E3B38">
        <w:t>,</w:t>
      </w:r>
      <w:r w:rsidR="002E3B38" w:rsidDel="002E3B38">
        <w:t xml:space="preserve"> </w:t>
      </w:r>
      <w:r w:rsidR="001620D7">
        <w:t xml:space="preserve">we asked </w:t>
      </w:r>
      <w:r w:rsidR="002E3B38">
        <w:t xml:space="preserve">respondents </w:t>
      </w:r>
      <w:r w:rsidR="001620D7">
        <w:t>to indicate how many of the following items were true</w:t>
      </w:r>
      <w:r w:rsidR="002E3B38">
        <w:t>:</w:t>
      </w:r>
      <w:r w:rsidR="001620D7">
        <w:t xml:space="preserve"> </w:t>
      </w:r>
    </w:p>
    <w:p w14:paraId="2998254A" w14:textId="6661EA23" w:rsidR="001620D7" w:rsidRDefault="001620D7" w:rsidP="005C4BFF">
      <w:pPr>
        <w:ind w:firstLine="720"/>
        <w:jc w:val="left"/>
      </w:pPr>
    </w:p>
    <w:p w14:paraId="546001E5" w14:textId="0BBAF5BA" w:rsidR="001620D7" w:rsidRDefault="001620D7" w:rsidP="005C4BFF">
      <w:pPr>
        <w:pStyle w:val="ListParagraph"/>
        <w:numPr>
          <w:ilvl w:val="0"/>
          <w:numId w:val="1"/>
        </w:numPr>
        <w:jc w:val="left"/>
      </w:pPr>
      <w:r w:rsidRPr="001620D7">
        <w:t xml:space="preserve">I have traveled outside of the </w:t>
      </w:r>
      <w:r w:rsidR="008552F6">
        <w:t>U.S.</w:t>
      </w:r>
      <w:r w:rsidRPr="001620D7">
        <w:t xml:space="preserve"> </w:t>
      </w:r>
    </w:p>
    <w:p w14:paraId="65C9E28D" w14:textId="77777777" w:rsidR="001620D7" w:rsidRDefault="001620D7" w:rsidP="005C4BFF">
      <w:pPr>
        <w:pStyle w:val="ListParagraph"/>
        <w:numPr>
          <w:ilvl w:val="0"/>
          <w:numId w:val="1"/>
        </w:numPr>
        <w:jc w:val="left"/>
      </w:pPr>
      <w:r w:rsidRPr="001620D7">
        <w:t xml:space="preserve">My family helped pay for my first car </w:t>
      </w:r>
    </w:p>
    <w:p w14:paraId="2D77B8A2" w14:textId="77777777" w:rsidR="001620D7" w:rsidRDefault="001620D7" w:rsidP="005C4BFF">
      <w:pPr>
        <w:pStyle w:val="ListParagraph"/>
        <w:numPr>
          <w:ilvl w:val="0"/>
          <w:numId w:val="1"/>
        </w:numPr>
        <w:jc w:val="left"/>
      </w:pPr>
      <w:r w:rsidRPr="001620D7">
        <w:t xml:space="preserve">I was involved recently in a car wreck </w:t>
      </w:r>
    </w:p>
    <w:p w14:paraId="556032C1" w14:textId="3DB39569" w:rsidR="001620D7" w:rsidRDefault="001620D7" w:rsidP="005C4BFF">
      <w:pPr>
        <w:pStyle w:val="ListParagraph"/>
        <w:numPr>
          <w:ilvl w:val="0"/>
          <w:numId w:val="1"/>
        </w:numPr>
        <w:jc w:val="left"/>
      </w:pPr>
      <w:r w:rsidRPr="001620D7">
        <w:t>My home was flooded in the past year</w:t>
      </w:r>
    </w:p>
    <w:p w14:paraId="16C9B6B7" w14:textId="77777777" w:rsidR="001620D7" w:rsidRDefault="001620D7">
      <w:pPr>
        <w:jc w:val="left"/>
        <w:rPr>
          <w:szCs w:val="24"/>
        </w:rPr>
      </w:pPr>
    </w:p>
    <w:p w14:paraId="3061BFBC" w14:textId="2FF32061" w:rsidR="006827F3" w:rsidRDefault="001620D7" w:rsidP="005C4BFF">
      <w:pPr>
        <w:jc w:val="both"/>
        <w:rPr>
          <w:szCs w:val="24"/>
        </w:rPr>
      </w:pPr>
      <w:r>
        <w:rPr>
          <w:szCs w:val="24"/>
        </w:rPr>
        <w:t>The treatment group includes a 5</w:t>
      </w:r>
      <w:r w:rsidRPr="005C4BFF">
        <w:rPr>
          <w:szCs w:val="24"/>
          <w:vertAlign w:val="superscript"/>
        </w:rPr>
        <w:t>th</w:t>
      </w:r>
      <w:r>
        <w:rPr>
          <w:szCs w:val="24"/>
        </w:rPr>
        <w:t xml:space="preserve"> item</w:t>
      </w:r>
      <w:r w:rsidR="002E3B38">
        <w:rPr>
          <w:szCs w:val="24"/>
        </w:rPr>
        <w:t>:</w:t>
      </w:r>
      <w:r>
        <w:rPr>
          <w:szCs w:val="24"/>
        </w:rPr>
        <w:t xml:space="preserve"> “I voted for Donald Trump in the 2020 election</w:t>
      </w:r>
      <w:r w:rsidR="002E3B38">
        <w:rPr>
          <w:szCs w:val="24"/>
        </w:rPr>
        <w:t>.</w:t>
      </w:r>
      <w:r>
        <w:rPr>
          <w:szCs w:val="24"/>
        </w:rPr>
        <w:t xml:space="preserve">” </w:t>
      </w:r>
      <w:r w:rsidR="00BE4315">
        <w:rPr>
          <w:szCs w:val="24"/>
        </w:rPr>
        <w:t>Difference in means estimation (Tsai 2019)</w:t>
      </w:r>
      <w:r w:rsidR="006827F3">
        <w:rPr>
          <w:szCs w:val="24"/>
        </w:rPr>
        <w:t xml:space="preserve"> indicates that </w:t>
      </w:r>
      <w:r w:rsidR="004A7094">
        <w:rPr>
          <w:szCs w:val="24"/>
        </w:rPr>
        <w:t>37.6</w:t>
      </w:r>
      <w:r w:rsidR="006827F3">
        <w:rPr>
          <w:szCs w:val="24"/>
        </w:rPr>
        <w:t xml:space="preserve">% of respondents in the survey chose Trump in the 2020 election, compared to 36.4% </w:t>
      </w:r>
      <w:r w:rsidR="002E3B38">
        <w:rPr>
          <w:szCs w:val="24"/>
        </w:rPr>
        <w:t xml:space="preserve">of the sample when </w:t>
      </w:r>
      <w:r w:rsidR="006827F3">
        <w:rPr>
          <w:szCs w:val="24"/>
        </w:rPr>
        <w:t>using the direct item.</w:t>
      </w:r>
    </w:p>
    <w:p w14:paraId="4CCE2277" w14:textId="77777777" w:rsidR="006827F3" w:rsidRDefault="006827F3">
      <w:pPr>
        <w:jc w:val="left"/>
        <w:rPr>
          <w:szCs w:val="24"/>
        </w:rP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tblGrid>
      <w:tr w:rsidR="006827F3" w14:paraId="56CF03B6" w14:textId="77777777" w:rsidTr="00C8491D">
        <w:trPr>
          <w:jc w:val="center"/>
        </w:trPr>
        <w:tc>
          <w:tcPr>
            <w:tcW w:w="1947" w:type="dxa"/>
            <w:tcBorders>
              <w:top w:val="single" w:sz="6" w:space="0" w:color="auto"/>
              <w:left w:val="nil"/>
              <w:bottom w:val="nil"/>
              <w:right w:val="nil"/>
            </w:tcBorders>
          </w:tcPr>
          <w:p w14:paraId="7F1E769D" w14:textId="77777777" w:rsidR="006827F3" w:rsidRDefault="006827F3" w:rsidP="00C8491D">
            <w:pPr>
              <w:widowControl w:val="0"/>
              <w:autoSpaceDE w:val="0"/>
              <w:autoSpaceDN w:val="0"/>
              <w:adjustRightInd w:val="0"/>
              <w:rPr>
                <w:szCs w:val="24"/>
              </w:rPr>
            </w:pPr>
          </w:p>
        </w:tc>
        <w:tc>
          <w:tcPr>
            <w:tcW w:w="1296" w:type="dxa"/>
            <w:tcBorders>
              <w:top w:val="single" w:sz="6" w:space="0" w:color="auto"/>
              <w:left w:val="nil"/>
              <w:bottom w:val="nil"/>
              <w:right w:val="nil"/>
            </w:tcBorders>
          </w:tcPr>
          <w:p w14:paraId="4EB95008" w14:textId="77777777" w:rsidR="006827F3" w:rsidRDefault="006827F3" w:rsidP="00C8491D">
            <w:pPr>
              <w:widowControl w:val="0"/>
              <w:autoSpaceDE w:val="0"/>
              <w:autoSpaceDN w:val="0"/>
              <w:adjustRightInd w:val="0"/>
              <w:rPr>
                <w:szCs w:val="24"/>
              </w:rPr>
            </w:pPr>
            <w:r>
              <w:rPr>
                <w:szCs w:val="24"/>
              </w:rPr>
              <w:t>(1)</w:t>
            </w:r>
          </w:p>
        </w:tc>
        <w:tc>
          <w:tcPr>
            <w:tcW w:w="1296" w:type="dxa"/>
            <w:tcBorders>
              <w:top w:val="single" w:sz="6" w:space="0" w:color="auto"/>
              <w:left w:val="nil"/>
              <w:bottom w:val="nil"/>
              <w:right w:val="nil"/>
            </w:tcBorders>
          </w:tcPr>
          <w:p w14:paraId="36402B6F" w14:textId="77777777" w:rsidR="006827F3" w:rsidRDefault="006827F3" w:rsidP="00C8491D">
            <w:pPr>
              <w:widowControl w:val="0"/>
              <w:autoSpaceDE w:val="0"/>
              <w:autoSpaceDN w:val="0"/>
              <w:adjustRightInd w:val="0"/>
              <w:rPr>
                <w:szCs w:val="24"/>
              </w:rPr>
            </w:pPr>
            <w:r>
              <w:rPr>
                <w:szCs w:val="24"/>
              </w:rPr>
              <w:t>(2)</w:t>
            </w:r>
          </w:p>
        </w:tc>
      </w:tr>
      <w:tr w:rsidR="006827F3" w14:paraId="22F00F7E" w14:textId="77777777" w:rsidTr="00C8491D">
        <w:trPr>
          <w:jc w:val="center"/>
        </w:trPr>
        <w:tc>
          <w:tcPr>
            <w:tcW w:w="1947" w:type="dxa"/>
            <w:tcBorders>
              <w:top w:val="nil"/>
              <w:left w:val="nil"/>
              <w:bottom w:val="single" w:sz="6" w:space="0" w:color="auto"/>
              <w:right w:val="nil"/>
            </w:tcBorders>
          </w:tcPr>
          <w:p w14:paraId="5ECE3468" w14:textId="77777777" w:rsidR="006827F3" w:rsidRDefault="006827F3" w:rsidP="00C8491D">
            <w:pPr>
              <w:widowControl w:val="0"/>
              <w:autoSpaceDE w:val="0"/>
              <w:autoSpaceDN w:val="0"/>
              <w:adjustRightInd w:val="0"/>
              <w:rPr>
                <w:szCs w:val="24"/>
              </w:rPr>
            </w:pPr>
            <w:r>
              <w:rPr>
                <w:szCs w:val="24"/>
              </w:rPr>
              <w:t>VARIABLES</w:t>
            </w:r>
          </w:p>
        </w:tc>
        <w:tc>
          <w:tcPr>
            <w:tcW w:w="1296" w:type="dxa"/>
            <w:tcBorders>
              <w:top w:val="nil"/>
              <w:left w:val="nil"/>
              <w:bottom w:val="single" w:sz="6" w:space="0" w:color="auto"/>
              <w:right w:val="nil"/>
            </w:tcBorders>
          </w:tcPr>
          <w:p w14:paraId="27BD6B13" w14:textId="77777777" w:rsidR="006827F3" w:rsidRDefault="006827F3" w:rsidP="00C8491D">
            <w:pPr>
              <w:widowControl w:val="0"/>
              <w:autoSpaceDE w:val="0"/>
              <w:autoSpaceDN w:val="0"/>
              <w:adjustRightInd w:val="0"/>
              <w:rPr>
                <w:szCs w:val="24"/>
              </w:rPr>
            </w:pPr>
            <w:r>
              <w:rPr>
                <w:szCs w:val="24"/>
              </w:rPr>
              <w:t>Delta</w:t>
            </w:r>
          </w:p>
        </w:tc>
        <w:tc>
          <w:tcPr>
            <w:tcW w:w="1296" w:type="dxa"/>
            <w:tcBorders>
              <w:top w:val="nil"/>
              <w:left w:val="nil"/>
              <w:bottom w:val="single" w:sz="6" w:space="0" w:color="auto"/>
              <w:right w:val="nil"/>
            </w:tcBorders>
          </w:tcPr>
          <w:p w14:paraId="28C183F5" w14:textId="77777777" w:rsidR="006827F3" w:rsidRDefault="006827F3" w:rsidP="00C8491D">
            <w:pPr>
              <w:widowControl w:val="0"/>
              <w:autoSpaceDE w:val="0"/>
              <w:autoSpaceDN w:val="0"/>
              <w:adjustRightInd w:val="0"/>
              <w:rPr>
                <w:szCs w:val="24"/>
              </w:rPr>
            </w:pPr>
            <w:r>
              <w:rPr>
                <w:szCs w:val="24"/>
              </w:rPr>
              <w:t>Gamma</w:t>
            </w:r>
          </w:p>
        </w:tc>
      </w:tr>
      <w:tr w:rsidR="006827F3" w14:paraId="033B531F" w14:textId="77777777" w:rsidTr="00C8491D">
        <w:trPr>
          <w:jc w:val="center"/>
        </w:trPr>
        <w:tc>
          <w:tcPr>
            <w:tcW w:w="1947" w:type="dxa"/>
            <w:tcBorders>
              <w:top w:val="nil"/>
              <w:left w:val="nil"/>
              <w:bottom w:val="nil"/>
              <w:right w:val="nil"/>
            </w:tcBorders>
          </w:tcPr>
          <w:p w14:paraId="6E8F252B" w14:textId="77777777" w:rsidR="006827F3" w:rsidRDefault="006827F3" w:rsidP="00C8491D">
            <w:pPr>
              <w:widowControl w:val="0"/>
              <w:autoSpaceDE w:val="0"/>
              <w:autoSpaceDN w:val="0"/>
              <w:adjustRightInd w:val="0"/>
              <w:rPr>
                <w:szCs w:val="24"/>
              </w:rPr>
            </w:pPr>
          </w:p>
        </w:tc>
        <w:tc>
          <w:tcPr>
            <w:tcW w:w="1296" w:type="dxa"/>
            <w:tcBorders>
              <w:top w:val="nil"/>
              <w:left w:val="nil"/>
              <w:bottom w:val="nil"/>
              <w:right w:val="nil"/>
            </w:tcBorders>
          </w:tcPr>
          <w:p w14:paraId="0491DF02" w14:textId="77777777" w:rsidR="006827F3" w:rsidRDefault="006827F3" w:rsidP="00C8491D">
            <w:pPr>
              <w:widowControl w:val="0"/>
              <w:autoSpaceDE w:val="0"/>
              <w:autoSpaceDN w:val="0"/>
              <w:adjustRightInd w:val="0"/>
              <w:rPr>
                <w:szCs w:val="24"/>
              </w:rPr>
            </w:pPr>
          </w:p>
        </w:tc>
        <w:tc>
          <w:tcPr>
            <w:tcW w:w="1296" w:type="dxa"/>
            <w:tcBorders>
              <w:top w:val="nil"/>
              <w:left w:val="nil"/>
              <w:bottom w:val="nil"/>
              <w:right w:val="nil"/>
            </w:tcBorders>
          </w:tcPr>
          <w:p w14:paraId="6B24F0EB" w14:textId="77777777" w:rsidR="006827F3" w:rsidRDefault="006827F3" w:rsidP="00C8491D">
            <w:pPr>
              <w:widowControl w:val="0"/>
              <w:autoSpaceDE w:val="0"/>
              <w:autoSpaceDN w:val="0"/>
              <w:adjustRightInd w:val="0"/>
              <w:rPr>
                <w:szCs w:val="24"/>
              </w:rPr>
            </w:pPr>
          </w:p>
        </w:tc>
      </w:tr>
      <w:tr w:rsidR="004A7094" w14:paraId="26E56FAE" w14:textId="77777777" w:rsidTr="00C8491D">
        <w:trPr>
          <w:jc w:val="center"/>
        </w:trPr>
        <w:tc>
          <w:tcPr>
            <w:tcW w:w="1947" w:type="dxa"/>
            <w:tcBorders>
              <w:top w:val="nil"/>
              <w:left w:val="nil"/>
              <w:bottom w:val="nil"/>
              <w:right w:val="nil"/>
            </w:tcBorders>
          </w:tcPr>
          <w:p w14:paraId="15F08788" w14:textId="77777777" w:rsidR="004A7094" w:rsidRDefault="004A7094" w:rsidP="004A7094">
            <w:pPr>
              <w:widowControl w:val="0"/>
              <w:autoSpaceDE w:val="0"/>
              <w:autoSpaceDN w:val="0"/>
              <w:adjustRightInd w:val="0"/>
              <w:rPr>
                <w:szCs w:val="24"/>
              </w:rPr>
            </w:pPr>
            <w:r>
              <w:rPr>
                <w:szCs w:val="24"/>
              </w:rPr>
              <w:t>Constant</w:t>
            </w:r>
          </w:p>
        </w:tc>
        <w:tc>
          <w:tcPr>
            <w:tcW w:w="1296" w:type="dxa"/>
            <w:tcBorders>
              <w:top w:val="nil"/>
              <w:left w:val="nil"/>
              <w:bottom w:val="nil"/>
              <w:right w:val="nil"/>
            </w:tcBorders>
          </w:tcPr>
          <w:p w14:paraId="478C39E2" w14:textId="76C6CFCF" w:rsidR="004A7094" w:rsidRDefault="004A7094" w:rsidP="004A7094">
            <w:pPr>
              <w:widowControl w:val="0"/>
              <w:autoSpaceDE w:val="0"/>
              <w:autoSpaceDN w:val="0"/>
              <w:adjustRightInd w:val="0"/>
              <w:rPr>
                <w:szCs w:val="24"/>
              </w:rPr>
            </w:pPr>
            <w:r>
              <w:rPr>
                <w:szCs w:val="24"/>
              </w:rPr>
              <w:t>0.376***</w:t>
            </w:r>
          </w:p>
        </w:tc>
        <w:tc>
          <w:tcPr>
            <w:tcW w:w="1296" w:type="dxa"/>
            <w:tcBorders>
              <w:top w:val="nil"/>
              <w:left w:val="nil"/>
              <w:bottom w:val="nil"/>
              <w:right w:val="nil"/>
            </w:tcBorders>
          </w:tcPr>
          <w:p w14:paraId="69957CE6" w14:textId="7DE02C6F" w:rsidR="004A7094" w:rsidRDefault="004A7094" w:rsidP="004A7094">
            <w:pPr>
              <w:widowControl w:val="0"/>
              <w:autoSpaceDE w:val="0"/>
              <w:autoSpaceDN w:val="0"/>
              <w:adjustRightInd w:val="0"/>
              <w:rPr>
                <w:szCs w:val="24"/>
              </w:rPr>
            </w:pPr>
            <w:r>
              <w:rPr>
                <w:szCs w:val="24"/>
              </w:rPr>
              <w:t>0.748***</w:t>
            </w:r>
          </w:p>
        </w:tc>
      </w:tr>
      <w:tr w:rsidR="004A7094" w14:paraId="52967730" w14:textId="77777777" w:rsidTr="00C8491D">
        <w:trPr>
          <w:jc w:val="center"/>
        </w:trPr>
        <w:tc>
          <w:tcPr>
            <w:tcW w:w="1947" w:type="dxa"/>
            <w:tcBorders>
              <w:top w:val="nil"/>
              <w:left w:val="nil"/>
              <w:bottom w:val="nil"/>
              <w:right w:val="nil"/>
            </w:tcBorders>
          </w:tcPr>
          <w:p w14:paraId="4AFA1DCF"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78565F7E" w14:textId="02CEA59F" w:rsidR="004A7094" w:rsidRDefault="004A7094" w:rsidP="004A7094">
            <w:pPr>
              <w:widowControl w:val="0"/>
              <w:autoSpaceDE w:val="0"/>
              <w:autoSpaceDN w:val="0"/>
              <w:adjustRightInd w:val="0"/>
              <w:rPr>
                <w:szCs w:val="24"/>
              </w:rPr>
            </w:pPr>
            <w:r>
              <w:rPr>
                <w:szCs w:val="24"/>
              </w:rPr>
              <w:t>(0.0917)</w:t>
            </w:r>
          </w:p>
        </w:tc>
        <w:tc>
          <w:tcPr>
            <w:tcW w:w="1296" w:type="dxa"/>
            <w:tcBorders>
              <w:top w:val="nil"/>
              <w:left w:val="nil"/>
              <w:bottom w:val="nil"/>
              <w:right w:val="nil"/>
            </w:tcBorders>
          </w:tcPr>
          <w:p w14:paraId="249A680D" w14:textId="420B329F" w:rsidR="004A7094" w:rsidRDefault="004A7094" w:rsidP="004A7094">
            <w:pPr>
              <w:widowControl w:val="0"/>
              <w:autoSpaceDE w:val="0"/>
              <w:autoSpaceDN w:val="0"/>
              <w:adjustRightInd w:val="0"/>
              <w:rPr>
                <w:szCs w:val="24"/>
              </w:rPr>
            </w:pPr>
            <w:r>
              <w:rPr>
                <w:szCs w:val="24"/>
              </w:rPr>
              <w:t>(0.0557)</w:t>
            </w:r>
          </w:p>
        </w:tc>
      </w:tr>
      <w:tr w:rsidR="004A7094" w14:paraId="56C29F7C" w14:textId="77777777" w:rsidTr="00C8491D">
        <w:trPr>
          <w:jc w:val="center"/>
        </w:trPr>
        <w:tc>
          <w:tcPr>
            <w:tcW w:w="1947" w:type="dxa"/>
            <w:tcBorders>
              <w:top w:val="nil"/>
              <w:left w:val="nil"/>
              <w:bottom w:val="nil"/>
              <w:right w:val="nil"/>
            </w:tcBorders>
          </w:tcPr>
          <w:p w14:paraId="71675CAD"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255B5CCC"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3D03D301" w14:textId="77777777" w:rsidR="004A7094" w:rsidRDefault="004A7094" w:rsidP="004A7094">
            <w:pPr>
              <w:widowControl w:val="0"/>
              <w:autoSpaceDE w:val="0"/>
              <w:autoSpaceDN w:val="0"/>
              <w:adjustRightInd w:val="0"/>
              <w:rPr>
                <w:szCs w:val="24"/>
              </w:rPr>
            </w:pPr>
          </w:p>
        </w:tc>
      </w:tr>
      <w:tr w:rsidR="004A7094" w14:paraId="7C4E1524" w14:textId="77777777" w:rsidTr="00C8491D">
        <w:tblPrEx>
          <w:tblBorders>
            <w:bottom w:val="single" w:sz="6" w:space="0" w:color="auto"/>
          </w:tblBorders>
        </w:tblPrEx>
        <w:trPr>
          <w:jc w:val="center"/>
        </w:trPr>
        <w:tc>
          <w:tcPr>
            <w:tcW w:w="1947" w:type="dxa"/>
            <w:tcBorders>
              <w:top w:val="nil"/>
              <w:left w:val="nil"/>
              <w:bottom w:val="single" w:sz="6" w:space="0" w:color="auto"/>
              <w:right w:val="nil"/>
            </w:tcBorders>
          </w:tcPr>
          <w:p w14:paraId="036D34E3" w14:textId="77777777" w:rsidR="004A7094" w:rsidRDefault="004A7094" w:rsidP="004A7094">
            <w:pPr>
              <w:widowControl w:val="0"/>
              <w:autoSpaceDE w:val="0"/>
              <w:autoSpaceDN w:val="0"/>
              <w:adjustRightInd w:val="0"/>
              <w:rPr>
                <w:szCs w:val="24"/>
              </w:rPr>
            </w:pPr>
            <w:r>
              <w:rPr>
                <w:szCs w:val="24"/>
              </w:rPr>
              <w:t>Observations</w:t>
            </w:r>
          </w:p>
        </w:tc>
        <w:tc>
          <w:tcPr>
            <w:tcW w:w="1296" w:type="dxa"/>
            <w:tcBorders>
              <w:top w:val="nil"/>
              <w:left w:val="nil"/>
              <w:bottom w:val="single" w:sz="6" w:space="0" w:color="auto"/>
              <w:right w:val="nil"/>
            </w:tcBorders>
          </w:tcPr>
          <w:p w14:paraId="0F929DF8" w14:textId="53551D96" w:rsidR="004A7094" w:rsidRDefault="004A7094" w:rsidP="004A7094">
            <w:pPr>
              <w:widowControl w:val="0"/>
              <w:autoSpaceDE w:val="0"/>
              <w:autoSpaceDN w:val="0"/>
              <w:adjustRightInd w:val="0"/>
              <w:rPr>
                <w:szCs w:val="24"/>
              </w:rPr>
            </w:pPr>
            <w:r>
              <w:rPr>
                <w:szCs w:val="24"/>
              </w:rPr>
              <w:t>503</w:t>
            </w:r>
          </w:p>
        </w:tc>
        <w:tc>
          <w:tcPr>
            <w:tcW w:w="1296" w:type="dxa"/>
            <w:tcBorders>
              <w:top w:val="nil"/>
              <w:left w:val="nil"/>
              <w:bottom w:val="single" w:sz="6" w:space="0" w:color="auto"/>
              <w:right w:val="nil"/>
            </w:tcBorders>
          </w:tcPr>
          <w:p w14:paraId="06C2DABC" w14:textId="1CEE9431" w:rsidR="004A7094" w:rsidRDefault="004A7094" w:rsidP="004A7094">
            <w:pPr>
              <w:widowControl w:val="0"/>
              <w:autoSpaceDE w:val="0"/>
              <w:autoSpaceDN w:val="0"/>
              <w:adjustRightInd w:val="0"/>
              <w:rPr>
                <w:szCs w:val="24"/>
              </w:rPr>
            </w:pPr>
            <w:r>
              <w:rPr>
                <w:szCs w:val="24"/>
              </w:rPr>
              <w:t>503</w:t>
            </w:r>
          </w:p>
        </w:tc>
      </w:tr>
    </w:tbl>
    <w:p w14:paraId="5A8E04C8" w14:textId="77777777" w:rsidR="006827F3" w:rsidRDefault="006827F3" w:rsidP="006827F3">
      <w:pPr>
        <w:widowControl w:val="0"/>
        <w:autoSpaceDE w:val="0"/>
        <w:autoSpaceDN w:val="0"/>
        <w:adjustRightInd w:val="0"/>
        <w:rPr>
          <w:szCs w:val="24"/>
        </w:rPr>
      </w:pPr>
      <w:r>
        <w:rPr>
          <w:szCs w:val="24"/>
        </w:rPr>
        <w:t>Robust standard errors in parentheses</w:t>
      </w:r>
    </w:p>
    <w:p w14:paraId="155A4C7E" w14:textId="77777777" w:rsidR="006827F3" w:rsidRDefault="006827F3" w:rsidP="006827F3">
      <w:pPr>
        <w:widowControl w:val="0"/>
        <w:autoSpaceDE w:val="0"/>
        <w:autoSpaceDN w:val="0"/>
        <w:adjustRightInd w:val="0"/>
        <w:rPr>
          <w:szCs w:val="24"/>
        </w:rPr>
      </w:pPr>
      <w:r>
        <w:rPr>
          <w:szCs w:val="24"/>
        </w:rPr>
        <w:t>*** p&lt;0.01, ** p&lt;0.05, * p&lt;0.1</w:t>
      </w:r>
    </w:p>
    <w:p w14:paraId="48FCFD6F" w14:textId="2D93CFAF" w:rsidR="001620D7" w:rsidRDefault="006827F3">
      <w:pPr>
        <w:jc w:val="left"/>
        <w:rPr>
          <w:szCs w:val="24"/>
        </w:rPr>
      </w:pPr>
      <w:r>
        <w:rPr>
          <w:szCs w:val="24"/>
        </w:rPr>
        <w:t xml:space="preserve"> </w:t>
      </w:r>
    </w:p>
    <w:p w14:paraId="2701085F" w14:textId="54E0F900" w:rsidR="006827F3" w:rsidRDefault="006827F3" w:rsidP="005C4BFF">
      <w:pPr>
        <w:jc w:val="both"/>
        <w:rPr>
          <w:szCs w:val="24"/>
        </w:rPr>
      </w:pPr>
      <w:bookmarkStart w:id="55" w:name="_Hlk135917250"/>
      <w:r>
        <w:rPr>
          <w:szCs w:val="24"/>
        </w:rPr>
        <w:t xml:space="preserve">When we compare the </w:t>
      </w:r>
      <w:r w:rsidR="004A7094">
        <w:rPr>
          <w:szCs w:val="24"/>
        </w:rPr>
        <w:t xml:space="preserve">direct </w:t>
      </w:r>
      <w:r>
        <w:rPr>
          <w:szCs w:val="24"/>
        </w:rPr>
        <w:t>results</w:t>
      </w:r>
      <w:r w:rsidR="009A1C0F">
        <w:rPr>
          <w:szCs w:val="24"/>
        </w:rPr>
        <w:t>,</w:t>
      </w:r>
      <w:r>
        <w:rPr>
          <w:szCs w:val="24"/>
        </w:rPr>
        <w:t xml:space="preserve"> based on party ID, we find that 94% of </w:t>
      </w:r>
      <w:r w:rsidR="002E3B38">
        <w:rPr>
          <w:szCs w:val="24"/>
        </w:rPr>
        <w:t>voting Democrats</w:t>
      </w:r>
      <w:r>
        <w:rPr>
          <w:szCs w:val="24"/>
        </w:rPr>
        <w:t xml:space="preserve"> </w:t>
      </w:r>
      <w:r w:rsidR="009A1C0F">
        <w:rPr>
          <w:szCs w:val="24"/>
        </w:rPr>
        <w:t xml:space="preserve">say directly that they </w:t>
      </w:r>
      <w:r w:rsidR="002E3B38">
        <w:rPr>
          <w:szCs w:val="24"/>
        </w:rPr>
        <w:t>selected</w:t>
      </w:r>
      <w:r>
        <w:rPr>
          <w:szCs w:val="24"/>
        </w:rPr>
        <w:t xml:space="preserve"> Biden</w:t>
      </w:r>
      <w:r w:rsidR="00FB2DD3">
        <w:rPr>
          <w:szCs w:val="24"/>
        </w:rPr>
        <w:t>,</w:t>
      </w:r>
      <w:r>
        <w:rPr>
          <w:szCs w:val="24"/>
        </w:rPr>
        <w:t xml:space="preserve"> while 5.5% voted for Trump. Among </w:t>
      </w:r>
      <w:r w:rsidR="002E3B38">
        <w:rPr>
          <w:szCs w:val="24"/>
        </w:rPr>
        <w:t xml:space="preserve">voting </w:t>
      </w:r>
      <w:r>
        <w:rPr>
          <w:szCs w:val="24"/>
        </w:rPr>
        <w:t>Republicans, 81%</w:t>
      </w:r>
      <w:r w:rsidR="002E3B38" w:rsidDel="002E3B38">
        <w:rPr>
          <w:szCs w:val="24"/>
        </w:rPr>
        <w:t xml:space="preserve"> </w:t>
      </w:r>
      <w:r>
        <w:rPr>
          <w:szCs w:val="24"/>
        </w:rPr>
        <w:t xml:space="preserve">say they </w:t>
      </w:r>
      <w:r w:rsidR="002E3B38">
        <w:rPr>
          <w:szCs w:val="24"/>
        </w:rPr>
        <w:t xml:space="preserve">chose </w:t>
      </w:r>
      <w:r>
        <w:rPr>
          <w:szCs w:val="24"/>
        </w:rPr>
        <w:t xml:space="preserve">Trump and 17% </w:t>
      </w:r>
      <w:r w:rsidR="002E3B38">
        <w:rPr>
          <w:szCs w:val="24"/>
        </w:rPr>
        <w:t>selected</w:t>
      </w:r>
      <w:r>
        <w:rPr>
          <w:szCs w:val="24"/>
        </w:rPr>
        <w:t xml:space="preserve"> Biden. Lastly</w:t>
      </w:r>
      <w:r w:rsidR="002E3B38">
        <w:rPr>
          <w:szCs w:val="24"/>
        </w:rPr>
        <w:t>,</w:t>
      </w:r>
      <w:r>
        <w:rPr>
          <w:szCs w:val="24"/>
        </w:rPr>
        <w:t xml:space="preserve"> among Independents who voted, 55% </w:t>
      </w:r>
      <w:r w:rsidR="002E3B38">
        <w:rPr>
          <w:szCs w:val="24"/>
        </w:rPr>
        <w:t>chose</w:t>
      </w:r>
      <w:r>
        <w:rPr>
          <w:szCs w:val="24"/>
        </w:rPr>
        <w:t xml:space="preserve"> Biden and 36% </w:t>
      </w:r>
      <w:r w:rsidR="002E3B38">
        <w:rPr>
          <w:szCs w:val="24"/>
        </w:rPr>
        <w:t xml:space="preserve">selected </w:t>
      </w:r>
      <w:r>
        <w:rPr>
          <w:szCs w:val="24"/>
        </w:rPr>
        <w:t xml:space="preserve">Trump. </w:t>
      </w:r>
    </w:p>
    <w:bookmarkEnd w:id="55"/>
    <w:p w14:paraId="269AB9C0" w14:textId="77777777" w:rsidR="006827F3" w:rsidRDefault="006827F3" w:rsidP="005C4BFF">
      <w:pPr>
        <w:jc w:val="both"/>
        <w:rPr>
          <w:szCs w:val="24"/>
        </w:rPr>
      </w:pPr>
    </w:p>
    <w:p w14:paraId="5CAAD38F" w14:textId="0F45DCB4" w:rsidR="006827F3" w:rsidRDefault="006827F3" w:rsidP="005C4BFF">
      <w:pPr>
        <w:jc w:val="both"/>
        <w:rPr>
          <w:szCs w:val="24"/>
        </w:rPr>
      </w:pPr>
      <w:bookmarkStart w:id="56" w:name="_Hlk135917383"/>
      <w:r>
        <w:rPr>
          <w:szCs w:val="24"/>
        </w:rPr>
        <w:t xml:space="preserve">We now </w:t>
      </w:r>
      <w:r w:rsidR="00FB2DD3">
        <w:rPr>
          <w:szCs w:val="24"/>
        </w:rPr>
        <w:t>examine data from</w:t>
      </w:r>
      <w:r>
        <w:rPr>
          <w:szCs w:val="24"/>
        </w:rPr>
        <w:t xml:space="preserve"> the list experiment. Based on the </w:t>
      </w:r>
      <w:r w:rsidR="00FB2DD3">
        <w:rPr>
          <w:szCs w:val="24"/>
        </w:rPr>
        <w:t xml:space="preserve">overall results of the </w:t>
      </w:r>
      <w:r>
        <w:rPr>
          <w:szCs w:val="24"/>
        </w:rPr>
        <w:t xml:space="preserve">list experiment, we predict that </w:t>
      </w:r>
      <w:r w:rsidR="00EB63DA">
        <w:rPr>
          <w:szCs w:val="24"/>
        </w:rPr>
        <w:t>4</w:t>
      </w:r>
      <w:r w:rsidR="004A7094">
        <w:rPr>
          <w:szCs w:val="24"/>
        </w:rPr>
        <w:t>2</w:t>
      </w:r>
      <w:r w:rsidR="00EB63DA">
        <w:rPr>
          <w:szCs w:val="24"/>
        </w:rPr>
        <w:t xml:space="preserve">% of Independents (compared to 36% </w:t>
      </w:r>
      <w:r w:rsidR="00FB2DD3">
        <w:rPr>
          <w:szCs w:val="24"/>
        </w:rPr>
        <w:t xml:space="preserve">when using </w:t>
      </w:r>
      <w:r w:rsidR="00EB63DA">
        <w:rPr>
          <w:szCs w:val="24"/>
        </w:rPr>
        <w:t xml:space="preserve">the direct measure) voted for Trump. </w:t>
      </w:r>
      <w:bookmarkStart w:id="57" w:name="_Hlk135917750"/>
      <w:bookmarkEnd w:id="56"/>
      <w:r w:rsidR="00EB63DA">
        <w:rPr>
          <w:szCs w:val="24"/>
        </w:rPr>
        <w:t>Among Democrats</w:t>
      </w:r>
      <w:r w:rsidR="00FB2DD3">
        <w:rPr>
          <w:szCs w:val="24"/>
        </w:rPr>
        <w:t>,</w:t>
      </w:r>
      <w:r w:rsidR="00EB63DA">
        <w:rPr>
          <w:szCs w:val="24"/>
        </w:rPr>
        <w:t xml:space="preserve"> the</w:t>
      </w:r>
      <w:r w:rsidR="004B6FEE">
        <w:rPr>
          <w:szCs w:val="24"/>
        </w:rPr>
        <w:t xml:space="preserve"> list </w:t>
      </w:r>
      <w:r w:rsidR="00FB2DD3">
        <w:rPr>
          <w:szCs w:val="24"/>
        </w:rPr>
        <w:t>experiment</w:t>
      </w:r>
      <w:r w:rsidR="00FB2DD3" w:rsidDel="00FB2DD3">
        <w:rPr>
          <w:szCs w:val="24"/>
        </w:rPr>
        <w:t xml:space="preserve"> </w:t>
      </w:r>
      <w:r w:rsidR="004B6FEE">
        <w:rPr>
          <w:szCs w:val="24"/>
        </w:rPr>
        <w:t>predicts</w:t>
      </w:r>
      <w:r w:rsidR="00FB2DD3">
        <w:rPr>
          <w:szCs w:val="24"/>
        </w:rPr>
        <w:t xml:space="preserve"> that</w:t>
      </w:r>
      <w:r w:rsidR="004B6FEE">
        <w:rPr>
          <w:szCs w:val="24"/>
        </w:rPr>
        <w:t xml:space="preserve"> essentially no</w:t>
      </w:r>
      <w:r w:rsidR="00EB63DA">
        <w:rPr>
          <w:szCs w:val="24"/>
        </w:rPr>
        <w:t xml:space="preserve"> </w:t>
      </w:r>
      <w:r w:rsidR="00FB2DD3">
        <w:rPr>
          <w:szCs w:val="24"/>
        </w:rPr>
        <w:t>D</w:t>
      </w:r>
      <w:r w:rsidR="00EB63DA">
        <w:rPr>
          <w:szCs w:val="24"/>
        </w:rPr>
        <w:t>emocrats voted for Tru</w:t>
      </w:r>
      <w:r w:rsidR="004B6FEE">
        <w:rPr>
          <w:szCs w:val="24"/>
        </w:rPr>
        <w:t>mp (0.4</w:t>
      </w:r>
      <w:r w:rsidR="004A7094">
        <w:rPr>
          <w:szCs w:val="24"/>
        </w:rPr>
        <w:t>2</w:t>
      </w:r>
      <w:r w:rsidR="00FB2DD3">
        <w:rPr>
          <w:szCs w:val="24"/>
        </w:rPr>
        <w:t xml:space="preserve"> </w:t>
      </w:r>
      <w:r w:rsidR="004B6FEE">
        <w:rPr>
          <w:szCs w:val="24"/>
        </w:rPr>
        <w:t>-</w:t>
      </w:r>
      <w:r w:rsidR="00FB2DD3">
        <w:rPr>
          <w:szCs w:val="24"/>
        </w:rPr>
        <w:t xml:space="preserve"> </w:t>
      </w:r>
      <w:r w:rsidR="004B6FEE">
        <w:rPr>
          <w:szCs w:val="24"/>
        </w:rPr>
        <w:t>0.48)</w:t>
      </w:r>
      <w:r w:rsidR="009A1C0F">
        <w:rPr>
          <w:szCs w:val="24"/>
        </w:rPr>
        <w:t>,</w:t>
      </w:r>
      <w:r w:rsidR="004B6FEE">
        <w:rPr>
          <w:szCs w:val="24"/>
        </w:rPr>
        <w:t xml:space="preserve"> and essentially all</w:t>
      </w:r>
      <w:r w:rsidR="00EB63DA">
        <w:rPr>
          <w:szCs w:val="24"/>
        </w:rPr>
        <w:t xml:space="preserve"> Republicans (0.4</w:t>
      </w:r>
      <w:r w:rsidR="004A7094">
        <w:rPr>
          <w:szCs w:val="24"/>
        </w:rPr>
        <w:t>2</w:t>
      </w:r>
      <w:r w:rsidR="00EB63DA">
        <w:rPr>
          <w:szCs w:val="24"/>
        </w:rPr>
        <w:t xml:space="preserve"> </w:t>
      </w:r>
      <w:r w:rsidR="00FB2DD3">
        <w:rPr>
          <w:szCs w:val="24"/>
        </w:rPr>
        <w:t xml:space="preserve">+ </w:t>
      </w:r>
      <w:r w:rsidR="00EB63DA">
        <w:rPr>
          <w:szCs w:val="24"/>
        </w:rPr>
        <w:t>0.5</w:t>
      </w:r>
      <w:r w:rsidR="004A7094">
        <w:rPr>
          <w:szCs w:val="24"/>
        </w:rPr>
        <w:t>4</w:t>
      </w:r>
      <w:r w:rsidR="00EB63DA">
        <w:rPr>
          <w:szCs w:val="24"/>
        </w:rPr>
        <w:t>) voted for Trump</w:t>
      </w:r>
      <w:r w:rsidR="004B6FEE">
        <w:rPr>
          <w:szCs w:val="24"/>
        </w:rPr>
        <w:t xml:space="preserve">. </w:t>
      </w:r>
      <w:bookmarkEnd w:id="57"/>
      <w:r w:rsidR="004B6FEE">
        <w:rPr>
          <w:szCs w:val="24"/>
        </w:rPr>
        <w:t xml:space="preserve">Hence, the list </w:t>
      </w:r>
      <w:r w:rsidR="00FB2DD3">
        <w:rPr>
          <w:szCs w:val="24"/>
        </w:rPr>
        <w:t xml:space="preserve">experiment </w:t>
      </w:r>
      <w:r w:rsidR="004B6FEE">
        <w:rPr>
          <w:szCs w:val="24"/>
        </w:rPr>
        <w:t>reveals more sensitive variation in responses when controlling for Party ID than in the sample</w:t>
      </w:r>
      <w:r w:rsidR="00FB2DD3">
        <w:rPr>
          <w:szCs w:val="24"/>
        </w:rPr>
        <w:t xml:space="preserve"> as a whole</w:t>
      </w:r>
      <w:r w:rsidR="004B6FEE">
        <w:rPr>
          <w:szCs w:val="24"/>
        </w:rPr>
        <w:t>. Republicans, in particular, may be reluctant to acknowledg</w:t>
      </w:r>
      <w:r w:rsidR="00FB2DD3">
        <w:rPr>
          <w:szCs w:val="24"/>
        </w:rPr>
        <w:t>e having</w:t>
      </w:r>
      <w:r w:rsidR="004B6FEE">
        <w:rPr>
          <w:szCs w:val="24"/>
        </w:rPr>
        <w:t xml:space="preserve"> vot</w:t>
      </w:r>
      <w:r w:rsidR="00FB2DD3">
        <w:rPr>
          <w:szCs w:val="24"/>
        </w:rPr>
        <w:t>ed</w:t>
      </w:r>
      <w:r w:rsidR="004B6FEE">
        <w:rPr>
          <w:szCs w:val="24"/>
        </w:rPr>
        <w:t xml:space="preserve"> for Trump after the election. </w:t>
      </w:r>
    </w:p>
    <w:p w14:paraId="2EC7CCD9" w14:textId="77777777" w:rsidR="006827F3" w:rsidRDefault="006827F3">
      <w:pPr>
        <w:jc w:val="left"/>
        <w:rPr>
          <w:szCs w:val="24"/>
        </w:rP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tblGrid>
      <w:tr w:rsidR="006827F3" w14:paraId="1188F123" w14:textId="77777777" w:rsidTr="00C8491D">
        <w:trPr>
          <w:jc w:val="center"/>
        </w:trPr>
        <w:tc>
          <w:tcPr>
            <w:tcW w:w="1947" w:type="dxa"/>
            <w:tcBorders>
              <w:top w:val="single" w:sz="6" w:space="0" w:color="auto"/>
              <w:left w:val="nil"/>
              <w:bottom w:val="nil"/>
              <w:right w:val="nil"/>
            </w:tcBorders>
          </w:tcPr>
          <w:p w14:paraId="72CC2341" w14:textId="77777777" w:rsidR="006827F3" w:rsidRDefault="006827F3" w:rsidP="00C8491D">
            <w:pPr>
              <w:widowControl w:val="0"/>
              <w:autoSpaceDE w:val="0"/>
              <w:autoSpaceDN w:val="0"/>
              <w:adjustRightInd w:val="0"/>
              <w:rPr>
                <w:szCs w:val="24"/>
              </w:rPr>
            </w:pPr>
          </w:p>
        </w:tc>
        <w:tc>
          <w:tcPr>
            <w:tcW w:w="1296" w:type="dxa"/>
            <w:tcBorders>
              <w:top w:val="single" w:sz="6" w:space="0" w:color="auto"/>
              <w:left w:val="nil"/>
              <w:bottom w:val="nil"/>
              <w:right w:val="nil"/>
            </w:tcBorders>
          </w:tcPr>
          <w:p w14:paraId="1C7173D8" w14:textId="77777777" w:rsidR="006827F3" w:rsidRDefault="006827F3" w:rsidP="00C8491D">
            <w:pPr>
              <w:widowControl w:val="0"/>
              <w:autoSpaceDE w:val="0"/>
              <w:autoSpaceDN w:val="0"/>
              <w:adjustRightInd w:val="0"/>
              <w:rPr>
                <w:szCs w:val="24"/>
              </w:rPr>
            </w:pPr>
            <w:r>
              <w:rPr>
                <w:szCs w:val="24"/>
              </w:rPr>
              <w:t>(1)</w:t>
            </w:r>
          </w:p>
        </w:tc>
        <w:tc>
          <w:tcPr>
            <w:tcW w:w="1296" w:type="dxa"/>
            <w:tcBorders>
              <w:top w:val="single" w:sz="6" w:space="0" w:color="auto"/>
              <w:left w:val="nil"/>
              <w:bottom w:val="nil"/>
              <w:right w:val="nil"/>
            </w:tcBorders>
          </w:tcPr>
          <w:p w14:paraId="4775E96E" w14:textId="77777777" w:rsidR="006827F3" w:rsidRDefault="006827F3" w:rsidP="00C8491D">
            <w:pPr>
              <w:widowControl w:val="0"/>
              <w:autoSpaceDE w:val="0"/>
              <w:autoSpaceDN w:val="0"/>
              <w:adjustRightInd w:val="0"/>
              <w:rPr>
                <w:szCs w:val="24"/>
              </w:rPr>
            </w:pPr>
            <w:r>
              <w:rPr>
                <w:szCs w:val="24"/>
              </w:rPr>
              <w:t>(2)</w:t>
            </w:r>
          </w:p>
        </w:tc>
      </w:tr>
      <w:tr w:rsidR="006827F3" w14:paraId="2F250476" w14:textId="77777777" w:rsidTr="00C8491D">
        <w:trPr>
          <w:jc w:val="center"/>
        </w:trPr>
        <w:tc>
          <w:tcPr>
            <w:tcW w:w="1947" w:type="dxa"/>
            <w:tcBorders>
              <w:top w:val="nil"/>
              <w:left w:val="nil"/>
              <w:bottom w:val="single" w:sz="6" w:space="0" w:color="auto"/>
              <w:right w:val="nil"/>
            </w:tcBorders>
          </w:tcPr>
          <w:p w14:paraId="4D978CD4" w14:textId="77777777" w:rsidR="006827F3" w:rsidRDefault="006827F3" w:rsidP="00C8491D">
            <w:pPr>
              <w:widowControl w:val="0"/>
              <w:autoSpaceDE w:val="0"/>
              <w:autoSpaceDN w:val="0"/>
              <w:adjustRightInd w:val="0"/>
              <w:rPr>
                <w:szCs w:val="24"/>
              </w:rPr>
            </w:pPr>
            <w:r>
              <w:rPr>
                <w:szCs w:val="24"/>
              </w:rPr>
              <w:t>VARIABLES</w:t>
            </w:r>
          </w:p>
        </w:tc>
        <w:tc>
          <w:tcPr>
            <w:tcW w:w="1296" w:type="dxa"/>
            <w:tcBorders>
              <w:top w:val="nil"/>
              <w:left w:val="nil"/>
              <w:bottom w:val="single" w:sz="6" w:space="0" w:color="auto"/>
              <w:right w:val="nil"/>
            </w:tcBorders>
          </w:tcPr>
          <w:p w14:paraId="4A0274EF" w14:textId="77777777" w:rsidR="006827F3" w:rsidRDefault="006827F3" w:rsidP="00C8491D">
            <w:pPr>
              <w:widowControl w:val="0"/>
              <w:autoSpaceDE w:val="0"/>
              <w:autoSpaceDN w:val="0"/>
              <w:adjustRightInd w:val="0"/>
              <w:rPr>
                <w:szCs w:val="24"/>
              </w:rPr>
            </w:pPr>
            <w:r>
              <w:rPr>
                <w:szCs w:val="24"/>
              </w:rPr>
              <w:t>Delta</w:t>
            </w:r>
          </w:p>
        </w:tc>
        <w:tc>
          <w:tcPr>
            <w:tcW w:w="1296" w:type="dxa"/>
            <w:tcBorders>
              <w:top w:val="nil"/>
              <w:left w:val="nil"/>
              <w:bottom w:val="single" w:sz="6" w:space="0" w:color="auto"/>
              <w:right w:val="nil"/>
            </w:tcBorders>
          </w:tcPr>
          <w:p w14:paraId="5B4CDF72" w14:textId="77777777" w:rsidR="006827F3" w:rsidRDefault="006827F3" w:rsidP="00C8491D">
            <w:pPr>
              <w:widowControl w:val="0"/>
              <w:autoSpaceDE w:val="0"/>
              <w:autoSpaceDN w:val="0"/>
              <w:adjustRightInd w:val="0"/>
              <w:rPr>
                <w:szCs w:val="24"/>
              </w:rPr>
            </w:pPr>
            <w:r>
              <w:rPr>
                <w:szCs w:val="24"/>
              </w:rPr>
              <w:t>Gamma</w:t>
            </w:r>
          </w:p>
        </w:tc>
      </w:tr>
      <w:tr w:rsidR="006827F3" w14:paraId="4642AB6E" w14:textId="77777777" w:rsidTr="00C8491D">
        <w:trPr>
          <w:jc w:val="center"/>
        </w:trPr>
        <w:tc>
          <w:tcPr>
            <w:tcW w:w="1947" w:type="dxa"/>
            <w:tcBorders>
              <w:top w:val="nil"/>
              <w:left w:val="nil"/>
              <w:bottom w:val="nil"/>
              <w:right w:val="nil"/>
            </w:tcBorders>
          </w:tcPr>
          <w:p w14:paraId="3A28F9DC" w14:textId="77777777" w:rsidR="006827F3" w:rsidRDefault="006827F3" w:rsidP="00C8491D">
            <w:pPr>
              <w:widowControl w:val="0"/>
              <w:autoSpaceDE w:val="0"/>
              <w:autoSpaceDN w:val="0"/>
              <w:adjustRightInd w:val="0"/>
              <w:rPr>
                <w:szCs w:val="24"/>
              </w:rPr>
            </w:pPr>
          </w:p>
        </w:tc>
        <w:tc>
          <w:tcPr>
            <w:tcW w:w="1296" w:type="dxa"/>
            <w:tcBorders>
              <w:top w:val="nil"/>
              <w:left w:val="nil"/>
              <w:bottom w:val="nil"/>
              <w:right w:val="nil"/>
            </w:tcBorders>
          </w:tcPr>
          <w:p w14:paraId="51064257" w14:textId="77777777" w:rsidR="006827F3" w:rsidRDefault="006827F3" w:rsidP="00C8491D">
            <w:pPr>
              <w:widowControl w:val="0"/>
              <w:autoSpaceDE w:val="0"/>
              <w:autoSpaceDN w:val="0"/>
              <w:adjustRightInd w:val="0"/>
              <w:rPr>
                <w:szCs w:val="24"/>
              </w:rPr>
            </w:pPr>
          </w:p>
        </w:tc>
        <w:tc>
          <w:tcPr>
            <w:tcW w:w="1296" w:type="dxa"/>
            <w:tcBorders>
              <w:top w:val="nil"/>
              <w:left w:val="nil"/>
              <w:bottom w:val="nil"/>
              <w:right w:val="nil"/>
            </w:tcBorders>
          </w:tcPr>
          <w:p w14:paraId="782BE024" w14:textId="77777777" w:rsidR="006827F3" w:rsidRDefault="006827F3" w:rsidP="00C8491D">
            <w:pPr>
              <w:widowControl w:val="0"/>
              <w:autoSpaceDE w:val="0"/>
              <w:autoSpaceDN w:val="0"/>
              <w:adjustRightInd w:val="0"/>
              <w:rPr>
                <w:szCs w:val="24"/>
              </w:rPr>
            </w:pPr>
          </w:p>
        </w:tc>
      </w:tr>
      <w:tr w:rsidR="004A7094" w14:paraId="7F0DB894" w14:textId="77777777" w:rsidTr="00C8491D">
        <w:trPr>
          <w:jc w:val="center"/>
        </w:trPr>
        <w:tc>
          <w:tcPr>
            <w:tcW w:w="1947" w:type="dxa"/>
            <w:tcBorders>
              <w:top w:val="nil"/>
              <w:left w:val="nil"/>
              <w:bottom w:val="nil"/>
              <w:right w:val="nil"/>
            </w:tcBorders>
          </w:tcPr>
          <w:p w14:paraId="06B77999" w14:textId="4FCE8EB9" w:rsidR="004A7094" w:rsidRDefault="004A7094" w:rsidP="004A7094">
            <w:pPr>
              <w:widowControl w:val="0"/>
              <w:autoSpaceDE w:val="0"/>
              <w:autoSpaceDN w:val="0"/>
              <w:adjustRightInd w:val="0"/>
              <w:rPr>
                <w:szCs w:val="24"/>
              </w:rPr>
            </w:pPr>
            <w:r>
              <w:rPr>
                <w:szCs w:val="24"/>
              </w:rPr>
              <w:t>Republican</w:t>
            </w:r>
          </w:p>
        </w:tc>
        <w:tc>
          <w:tcPr>
            <w:tcW w:w="1296" w:type="dxa"/>
            <w:tcBorders>
              <w:top w:val="nil"/>
              <w:left w:val="nil"/>
              <w:bottom w:val="nil"/>
              <w:right w:val="nil"/>
            </w:tcBorders>
          </w:tcPr>
          <w:p w14:paraId="47C0A5DE" w14:textId="0F754AB9" w:rsidR="004A7094" w:rsidRDefault="004A7094" w:rsidP="004A7094">
            <w:pPr>
              <w:widowControl w:val="0"/>
              <w:autoSpaceDE w:val="0"/>
              <w:autoSpaceDN w:val="0"/>
              <w:adjustRightInd w:val="0"/>
              <w:rPr>
                <w:szCs w:val="24"/>
              </w:rPr>
            </w:pPr>
            <w:r>
              <w:rPr>
                <w:szCs w:val="24"/>
              </w:rPr>
              <w:t>0.541**</w:t>
            </w:r>
          </w:p>
        </w:tc>
        <w:tc>
          <w:tcPr>
            <w:tcW w:w="1296" w:type="dxa"/>
            <w:tcBorders>
              <w:top w:val="nil"/>
              <w:left w:val="nil"/>
              <w:bottom w:val="nil"/>
              <w:right w:val="nil"/>
            </w:tcBorders>
          </w:tcPr>
          <w:p w14:paraId="44A813D5" w14:textId="6849F03F" w:rsidR="004A7094" w:rsidRDefault="004A7094" w:rsidP="004A7094">
            <w:pPr>
              <w:widowControl w:val="0"/>
              <w:autoSpaceDE w:val="0"/>
              <w:autoSpaceDN w:val="0"/>
              <w:adjustRightInd w:val="0"/>
              <w:rPr>
                <w:szCs w:val="24"/>
              </w:rPr>
            </w:pPr>
            <w:r>
              <w:rPr>
                <w:szCs w:val="24"/>
              </w:rPr>
              <w:t>0.0720</w:t>
            </w:r>
          </w:p>
        </w:tc>
      </w:tr>
      <w:tr w:rsidR="004A7094" w14:paraId="71B9AA30" w14:textId="77777777" w:rsidTr="00C8491D">
        <w:trPr>
          <w:jc w:val="center"/>
        </w:trPr>
        <w:tc>
          <w:tcPr>
            <w:tcW w:w="1947" w:type="dxa"/>
            <w:tcBorders>
              <w:top w:val="nil"/>
              <w:left w:val="nil"/>
              <w:bottom w:val="nil"/>
              <w:right w:val="nil"/>
            </w:tcBorders>
          </w:tcPr>
          <w:p w14:paraId="4C6EFCAD"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58E05CE0" w14:textId="4C10257F" w:rsidR="004A7094" w:rsidRDefault="004A7094" w:rsidP="004A7094">
            <w:pPr>
              <w:widowControl w:val="0"/>
              <w:autoSpaceDE w:val="0"/>
              <w:autoSpaceDN w:val="0"/>
              <w:adjustRightInd w:val="0"/>
              <w:rPr>
                <w:szCs w:val="24"/>
              </w:rPr>
            </w:pPr>
            <w:r>
              <w:rPr>
                <w:szCs w:val="24"/>
              </w:rPr>
              <w:t>(0.247)</w:t>
            </w:r>
          </w:p>
        </w:tc>
        <w:tc>
          <w:tcPr>
            <w:tcW w:w="1296" w:type="dxa"/>
            <w:tcBorders>
              <w:top w:val="nil"/>
              <w:left w:val="nil"/>
              <w:bottom w:val="nil"/>
              <w:right w:val="nil"/>
            </w:tcBorders>
          </w:tcPr>
          <w:p w14:paraId="3257EA06" w14:textId="71C8FFDE" w:rsidR="004A7094" w:rsidRDefault="004A7094" w:rsidP="004A7094">
            <w:pPr>
              <w:widowControl w:val="0"/>
              <w:autoSpaceDE w:val="0"/>
              <w:autoSpaceDN w:val="0"/>
              <w:adjustRightInd w:val="0"/>
              <w:rPr>
                <w:szCs w:val="24"/>
              </w:rPr>
            </w:pPr>
            <w:r>
              <w:rPr>
                <w:szCs w:val="24"/>
              </w:rPr>
              <w:t>(0.151)</w:t>
            </w:r>
          </w:p>
        </w:tc>
      </w:tr>
      <w:tr w:rsidR="004A7094" w14:paraId="35631050" w14:textId="77777777" w:rsidTr="00C8491D">
        <w:trPr>
          <w:jc w:val="center"/>
        </w:trPr>
        <w:tc>
          <w:tcPr>
            <w:tcW w:w="1947" w:type="dxa"/>
            <w:tcBorders>
              <w:top w:val="nil"/>
              <w:left w:val="nil"/>
              <w:bottom w:val="nil"/>
              <w:right w:val="nil"/>
            </w:tcBorders>
          </w:tcPr>
          <w:p w14:paraId="7AC2F49C" w14:textId="18008A47" w:rsidR="004A7094" w:rsidRDefault="004A7094" w:rsidP="004A7094">
            <w:pPr>
              <w:widowControl w:val="0"/>
              <w:autoSpaceDE w:val="0"/>
              <w:autoSpaceDN w:val="0"/>
              <w:adjustRightInd w:val="0"/>
              <w:rPr>
                <w:szCs w:val="24"/>
              </w:rPr>
            </w:pPr>
            <w:r>
              <w:rPr>
                <w:szCs w:val="24"/>
              </w:rPr>
              <w:t>Democrat</w:t>
            </w:r>
          </w:p>
        </w:tc>
        <w:tc>
          <w:tcPr>
            <w:tcW w:w="1296" w:type="dxa"/>
            <w:tcBorders>
              <w:top w:val="nil"/>
              <w:left w:val="nil"/>
              <w:bottom w:val="nil"/>
              <w:right w:val="nil"/>
            </w:tcBorders>
          </w:tcPr>
          <w:p w14:paraId="242F0A92" w14:textId="526447C1" w:rsidR="004A7094" w:rsidRDefault="004A7094" w:rsidP="004A7094">
            <w:pPr>
              <w:widowControl w:val="0"/>
              <w:autoSpaceDE w:val="0"/>
              <w:autoSpaceDN w:val="0"/>
              <w:adjustRightInd w:val="0"/>
              <w:rPr>
                <w:szCs w:val="24"/>
              </w:rPr>
            </w:pPr>
            <w:r>
              <w:rPr>
                <w:szCs w:val="24"/>
              </w:rPr>
              <w:t>-0.476**</w:t>
            </w:r>
          </w:p>
        </w:tc>
        <w:tc>
          <w:tcPr>
            <w:tcW w:w="1296" w:type="dxa"/>
            <w:tcBorders>
              <w:top w:val="nil"/>
              <w:left w:val="nil"/>
              <w:bottom w:val="nil"/>
              <w:right w:val="nil"/>
            </w:tcBorders>
          </w:tcPr>
          <w:p w14:paraId="3BB54D4B" w14:textId="622F6ADE" w:rsidR="004A7094" w:rsidRDefault="004A7094" w:rsidP="004A7094">
            <w:pPr>
              <w:widowControl w:val="0"/>
              <w:autoSpaceDE w:val="0"/>
              <w:autoSpaceDN w:val="0"/>
              <w:adjustRightInd w:val="0"/>
              <w:rPr>
                <w:szCs w:val="24"/>
              </w:rPr>
            </w:pPr>
            <w:r>
              <w:rPr>
                <w:szCs w:val="24"/>
              </w:rPr>
              <w:t>0.0827</w:t>
            </w:r>
          </w:p>
        </w:tc>
      </w:tr>
      <w:tr w:rsidR="004A7094" w14:paraId="434FD0C4" w14:textId="77777777" w:rsidTr="00C8491D">
        <w:trPr>
          <w:jc w:val="center"/>
        </w:trPr>
        <w:tc>
          <w:tcPr>
            <w:tcW w:w="1947" w:type="dxa"/>
            <w:tcBorders>
              <w:top w:val="nil"/>
              <w:left w:val="nil"/>
              <w:bottom w:val="nil"/>
              <w:right w:val="nil"/>
            </w:tcBorders>
          </w:tcPr>
          <w:p w14:paraId="34758D47"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1CB9A9D2" w14:textId="031E1E16" w:rsidR="004A7094" w:rsidRDefault="004A7094" w:rsidP="004A7094">
            <w:pPr>
              <w:widowControl w:val="0"/>
              <w:autoSpaceDE w:val="0"/>
              <w:autoSpaceDN w:val="0"/>
              <w:adjustRightInd w:val="0"/>
              <w:rPr>
                <w:szCs w:val="24"/>
              </w:rPr>
            </w:pPr>
            <w:r>
              <w:rPr>
                <w:szCs w:val="24"/>
              </w:rPr>
              <w:t>(0.203)</w:t>
            </w:r>
          </w:p>
        </w:tc>
        <w:tc>
          <w:tcPr>
            <w:tcW w:w="1296" w:type="dxa"/>
            <w:tcBorders>
              <w:top w:val="nil"/>
              <w:left w:val="nil"/>
              <w:bottom w:val="nil"/>
              <w:right w:val="nil"/>
            </w:tcBorders>
          </w:tcPr>
          <w:p w14:paraId="19B4ACA4" w14:textId="5DDC5D90" w:rsidR="004A7094" w:rsidRDefault="004A7094" w:rsidP="004A7094">
            <w:pPr>
              <w:widowControl w:val="0"/>
              <w:autoSpaceDE w:val="0"/>
              <w:autoSpaceDN w:val="0"/>
              <w:adjustRightInd w:val="0"/>
              <w:rPr>
                <w:szCs w:val="24"/>
              </w:rPr>
            </w:pPr>
            <w:r>
              <w:rPr>
                <w:szCs w:val="24"/>
              </w:rPr>
              <w:t>(0.123)</w:t>
            </w:r>
          </w:p>
        </w:tc>
      </w:tr>
      <w:tr w:rsidR="004A7094" w14:paraId="21A723A8" w14:textId="77777777" w:rsidTr="00C8491D">
        <w:trPr>
          <w:jc w:val="center"/>
        </w:trPr>
        <w:tc>
          <w:tcPr>
            <w:tcW w:w="1947" w:type="dxa"/>
            <w:tcBorders>
              <w:top w:val="nil"/>
              <w:left w:val="nil"/>
              <w:bottom w:val="nil"/>
              <w:right w:val="nil"/>
            </w:tcBorders>
          </w:tcPr>
          <w:p w14:paraId="6808CA17" w14:textId="7500C8B3" w:rsidR="004A7094" w:rsidRDefault="004A7094" w:rsidP="004A7094">
            <w:pPr>
              <w:widowControl w:val="0"/>
              <w:autoSpaceDE w:val="0"/>
              <w:autoSpaceDN w:val="0"/>
              <w:adjustRightInd w:val="0"/>
              <w:rPr>
                <w:szCs w:val="24"/>
              </w:rPr>
            </w:pPr>
            <w:r>
              <w:rPr>
                <w:szCs w:val="24"/>
              </w:rPr>
              <w:t>Constant (Ind)</w:t>
            </w:r>
          </w:p>
        </w:tc>
        <w:tc>
          <w:tcPr>
            <w:tcW w:w="1296" w:type="dxa"/>
            <w:tcBorders>
              <w:top w:val="nil"/>
              <w:left w:val="nil"/>
              <w:bottom w:val="nil"/>
              <w:right w:val="nil"/>
            </w:tcBorders>
          </w:tcPr>
          <w:p w14:paraId="343DBADC" w14:textId="5BF21E2C" w:rsidR="004A7094" w:rsidRDefault="004A7094" w:rsidP="004A7094">
            <w:pPr>
              <w:widowControl w:val="0"/>
              <w:autoSpaceDE w:val="0"/>
              <w:autoSpaceDN w:val="0"/>
              <w:adjustRightInd w:val="0"/>
              <w:rPr>
                <w:szCs w:val="24"/>
              </w:rPr>
            </w:pPr>
            <w:r>
              <w:rPr>
                <w:szCs w:val="24"/>
              </w:rPr>
              <w:t>0.416**</w:t>
            </w:r>
          </w:p>
        </w:tc>
        <w:tc>
          <w:tcPr>
            <w:tcW w:w="1296" w:type="dxa"/>
            <w:tcBorders>
              <w:top w:val="nil"/>
              <w:left w:val="nil"/>
              <w:bottom w:val="nil"/>
              <w:right w:val="nil"/>
            </w:tcBorders>
          </w:tcPr>
          <w:p w14:paraId="3F364FFB" w14:textId="268173FE" w:rsidR="004A7094" w:rsidRDefault="004A7094" w:rsidP="004A7094">
            <w:pPr>
              <w:widowControl w:val="0"/>
              <w:autoSpaceDE w:val="0"/>
              <w:autoSpaceDN w:val="0"/>
              <w:adjustRightInd w:val="0"/>
              <w:rPr>
                <w:szCs w:val="24"/>
              </w:rPr>
            </w:pPr>
            <w:r>
              <w:rPr>
                <w:szCs w:val="24"/>
              </w:rPr>
              <w:t>0.695***</w:t>
            </w:r>
          </w:p>
        </w:tc>
      </w:tr>
      <w:tr w:rsidR="004A7094" w14:paraId="7C0E853A" w14:textId="77777777" w:rsidTr="00C8491D">
        <w:trPr>
          <w:jc w:val="center"/>
        </w:trPr>
        <w:tc>
          <w:tcPr>
            <w:tcW w:w="1947" w:type="dxa"/>
            <w:tcBorders>
              <w:top w:val="nil"/>
              <w:left w:val="nil"/>
              <w:bottom w:val="nil"/>
              <w:right w:val="nil"/>
            </w:tcBorders>
          </w:tcPr>
          <w:p w14:paraId="240FA4D9"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0733D0E2" w14:textId="212AAD02" w:rsidR="004A7094" w:rsidRDefault="004A7094" w:rsidP="004A7094">
            <w:pPr>
              <w:widowControl w:val="0"/>
              <w:autoSpaceDE w:val="0"/>
              <w:autoSpaceDN w:val="0"/>
              <w:adjustRightInd w:val="0"/>
              <w:rPr>
                <w:szCs w:val="24"/>
              </w:rPr>
            </w:pPr>
            <w:r>
              <w:rPr>
                <w:szCs w:val="24"/>
              </w:rPr>
              <w:t>(0.163)</w:t>
            </w:r>
          </w:p>
        </w:tc>
        <w:tc>
          <w:tcPr>
            <w:tcW w:w="1296" w:type="dxa"/>
            <w:tcBorders>
              <w:top w:val="nil"/>
              <w:left w:val="nil"/>
              <w:bottom w:val="nil"/>
              <w:right w:val="nil"/>
            </w:tcBorders>
          </w:tcPr>
          <w:p w14:paraId="69E11C7B" w14:textId="7FEB04D0" w:rsidR="004A7094" w:rsidRDefault="004A7094" w:rsidP="004A7094">
            <w:pPr>
              <w:widowControl w:val="0"/>
              <w:autoSpaceDE w:val="0"/>
              <w:autoSpaceDN w:val="0"/>
              <w:adjustRightInd w:val="0"/>
              <w:rPr>
                <w:szCs w:val="24"/>
              </w:rPr>
            </w:pPr>
            <w:r>
              <w:rPr>
                <w:szCs w:val="24"/>
              </w:rPr>
              <w:t>(0.0908)</w:t>
            </w:r>
          </w:p>
        </w:tc>
      </w:tr>
      <w:tr w:rsidR="004A7094" w14:paraId="51255F46" w14:textId="77777777" w:rsidTr="00C8491D">
        <w:trPr>
          <w:jc w:val="center"/>
        </w:trPr>
        <w:tc>
          <w:tcPr>
            <w:tcW w:w="1947" w:type="dxa"/>
            <w:tcBorders>
              <w:top w:val="nil"/>
              <w:left w:val="nil"/>
              <w:bottom w:val="nil"/>
              <w:right w:val="nil"/>
            </w:tcBorders>
          </w:tcPr>
          <w:p w14:paraId="541A0D83"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068535C8" w14:textId="77777777" w:rsidR="004A7094" w:rsidRDefault="004A7094" w:rsidP="004A7094">
            <w:pPr>
              <w:widowControl w:val="0"/>
              <w:autoSpaceDE w:val="0"/>
              <w:autoSpaceDN w:val="0"/>
              <w:adjustRightInd w:val="0"/>
              <w:rPr>
                <w:szCs w:val="24"/>
              </w:rPr>
            </w:pPr>
          </w:p>
        </w:tc>
        <w:tc>
          <w:tcPr>
            <w:tcW w:w="1296" w:type="dxa"/>
            <w:tcBorders>
              <w:top w:val="nil"/>
              <w:left w:val="nil"/>
              <w:bottom w:val="nil"/>
              <w:right w:val="nil"/>
            </w:tcBorders>
          </w:tcPr>
          <w:p w14:paraId="3F6CEF4E" w14:textId="77777777" w:rsidR="004A7094" w:rsidRDefault="004A7094" w:rsidP="004A7094">
            <w:pPr>
              <w:widowControl w:val="0"/>
              <w:autoSpaceDE w:val="0"/>
              <w:autoSpaceDN w:val="0"/>
              <w:adjustRightInd w:val="0"/>
              <w:rPr>
                <w:szCs w:val="24"/>
              </w:rPr>
            </w:pPr>
          </w:p>
        </w:tc>
      </w:tr>
      <w:tr w:rsidR="004A7094" w14:paraId="160A09C5" w14:textId="77777777" w:rsidTr="00C8491D">
        <w:tblPrEx>
          <w:tblBorders>
            <w:bottom w:val="single" w:sz="6" w:space="0" w:color="auto"/>
          </w:tblBorders>
        </w:tblPrEx>
        <w:trPr>
          <w:jc w:val="center"/>
        </w:trPr>
        <w:tc>
          <w:tcPr>
            <w:tcW w:w="1947" w:type="dxa"/>
            <w:tcBorders>
              <w:top w:val="nil"/>
              <w:left w:val="nil"/>
              <w:bottom w:val="single" w:sz="6" w:space="0" w:color="auto"/>
              <w:right w:val="nil"/>
            </w:tcBorders>
          </w:tcPr>
          <w:p w14:paraId="21C4D567" w14:textId="77777777" w:rsidR="004A7094" w:rsidRDefault="004A7094" w:rsidP="004A7094">
            <w:pPr>
              <w:widowControl w:val="0"/>
              <w:autoSpaceDE w:val="0"/>
              <w:autoSpaceDN w:val="0"/>
              <w:adjustRightInd w:val="0"/>
              <w:rPr>
                <w:szCs w:val="24"/>
              </w:rPr>
            </w:pPr>
            <w:r>
              <w:rPr>
                <w:szCs w:val="24"/>
              </w:rPr>
              <w:t>Observations</w:t>
            </w:r>
          </w:p>
        </w:tc>
        <w:tc>
          <w:tcPr>
            <w:tcW w:w="1296" w:type="dxa"/>
            <w:tcBorders>
              <w:top w:val="nil"/>
              <w:left w:val="nil"/>
              <w:bottom w:val="single" w:sz="6" w:space="0" w:color="auto"/>
              <w:right w:val="nil"/>
            </w:tcBorders>
          </w:tcPr>
          <w:p w14:paraId="173B8326" w14:textId="75097FD8" w:rsidR="004A7094" w:rsidRDefault="004A7094" w:rsidP="004A7094">
            <w:pPr>
              <w:widowControl w:val="0"/>
              <w:autoSpaceDE w:val="0"/>
              <w:autoSpaceDN w:val="0"/>
              <w:adjustRightInd w:val="0"/>
              <w:rPr>
                <w:szCs w:val="24"/>
              </w:rPr>
            </w:pPr>
            <w:r>
              <w:rPr>
                <w:szCs w:val="24"/>
              </w:rPr>
              <w:t>503</w:t>
            </w:r>
          </w:p>
        </w:tc>
        <w:tc>
          <w:tcPr>
            <w:tcW w:w="1296" w:type="dxa"/>
            <w:tcBorders>
              <w:top w:val="nil"/>
              <w:left w:val="nil"/>
              <w:bottom w:val="single" w:sz="6" w:space="0" w:color="auto"/>
              <w:right w:val="nil"/>
            </w:tcBorders>
          </w:tcPr>
          <w:p w14:paraId="6122FB28" w14:textId="5F1DF19C" w:rsidR="004A7094" w:rsidRDefault="004A7094" w:rsidP="004A7094">
            <w:pPr>
              <w:widowControl w:val="0"/>
              <w:autoSpaceDE w:val="0"/>
              <w:autoSpaceDN w:val="0"/>
              <w:adjustRightInd w:val="0"/>
              <w:rPr>
                <w:szCs w:val="24"/>
              </w:rPr>
            </w:pPr>
            <w:r>
              <w:rPr>
                <w:szCs w:val="24"/>
              </w:rPr>
              <w:t>503</w:t>
            </w:r>
          </w:p>
        </w:tc>
      </w:tr>
    </w:tbl>
    <w:p w14:paraId="1A25950C" w14:textId="77777777" w:rsidR="006827F3" w:rsidRDefault="006827F3" w:rsidP="006827F3">
      <w:pPr>
        <w:widowControl w:val="0"/>
        <w:autoSpaceDE w:val="0"/>
        <w:autoSpaceDN w:val="0"/>
        <w:adjustRightInd w:val="0"/>
        <w:rPr>
          <w:szCs w:val="24"/>
        </w:rPr>
      </w:pPr>
      <w:r>
        <w:rPr>
          <w:szCs w:val="24"/>
        </w:rPr>
        <w:t>Robust standard errors in parentheses</w:t>
      </w:r>
    </w:p>
    <w:p w14:paraId="2ED3B5F7" w14:textId="77777777" w:rsidR="006827F3" w:rsidRDefault="006827F3" w:rsidP="006827F3">
      <w:pPr>
        <w:widowControl w:val="0"/>
        <w:autoSpaceDE w:val="0"/>
        <w:autoSpaceDN w:val="0"/>
        <w:adjustRightInd w:val="0"/>
        <w:rPr>
          <w:szCs w:val="24"/>
        </w:rPr>
      </w:pPr>
      <w:r>
        <w:rPr>
          <w:szCs w:val="24"/>
        </w:rPr>
        <w:t>*** p&lt;0.01, ** p&lt;0.05, * p&lt;0.1</w:t>
      </w:r>
    </w:p>
    <w:p w14:paraId="70EA92E5" w14:textId="0E1672C2" w:rsidR="006827F3" w:rsidRDefault="006827F3">
      <w:pPr>
        <w:jc w:val="left"/>
        <w:rPr>
          <w:szCs w:val="24"/>
        </w:rPr>
      </w:pPr>
    </w:p>
    <w:p w14:paraId="52596606" w14:textId="6E222E0B" w:rsidR="004B6FEE" w:rsidRDefault="004B6FEE" w:rsidP="005C4BFF">
      <w:pPr>
        <w:jc w:val="both"/>
        <w:rPr>
          <w:szCs w:val="24"/>
        </w:rPr>
      </w:pPr>
      <w:r>
        <w:rPr>
          <w:szCs w:val="24"/>
        </w:rPr>
        <w:t>When we run our main model</w:t>
      </w:r>
      <w:r w:rsidR="00FB2DD3">
        <w:rPr>
          <w:szCs w:val="24"/>
        </w:rPr>
        <w:t xml:space="preserve"> with controls</w:t>
      </w:r>
      <w:r>
        <w:rPr>
          <w:szCs w:val="24"/>
        </w:rPr>
        <w:t xml:space="preserve"> for Trump and Biden voters, we find a consistent </w:t>
      </w:r>
      <w:r w:rsidR="00FB2DD3">
        <w:rPr>
          <w:szCs w:val="24"/>
        </w:rPr>
        <w:t>e</w:t>
      </w:r>
      <w:r>
        <w:rPr>
          <w:szCs w:val="24"/>
        </w:rPr>
        <w:t>ffect</w:t>
      </w:r>
      <w:r w:rsidR="002B5D2F">
        <w:rPr>
          <w:szCs w:val="24"/>
        </w:rPr>
        <w:t xml:space="preserve"> that mirrors the influence of</w:t>
      </w:r>
      <w:r>
        <w:rPr>
          <w:szCs w:val="24"/>
        </w:rPr>
        <w:t xml:space="preserve"> partisanship</w:t>
      </w:r>
      <w:r w:rsidR="0032691B">
        <w:rPr>
          <w:szCs w:val="24"/>
        </w:rPr>
        <w:t xml:space="preserve"> on the democratic satisfaction gap among winners and losers </w:t>
      </w:r>
      <w:r>
        <w:rPr>
          <w:szCs w:val="24"/>
        </w:rPr>
        <w:t xml:space="preserve">in general. </w:t>
      </w:r>
      <w:r w:rsidR="00847F85">
        <w:rPr>
          <w:szCs w:val="24"/>
        </w:rPr>
        <w:t xml:space="preserve">Model 1 </w:t>
      </w:r>
      <w:r w:rsidR="00FB2DD3">
        <w:rPr>
          <w:szCs w:val="24"/>
        </w:rPr>
        <w:t xml:space="preserve">shows </w:t>
      </w:r>
      <w:r w:rsidR="00847F85">
        <w:rPr>
          <w:szCs w:val="24"/>
        </w:rPr>
        <w:t xml:space="preserve">the basic partisan gap </w:t>
      </w:r>
      <w:r w:rsidR="00FB2DD3">
        <w:rPr>
          <w:szCs w:val="24"/>
        </w:rPr>
        <w:t xml:space="preserve">reported in </w:t>
      </w:r>
      <w:r w:rsidR="00847F85">
        <w:rPr>
          <w:szCs w:val="24"/>
        </w:rPr>
        <w:t>the</w:t>
      </w:r>
      <w:r w:rsidR="00FB2DD3">
        <w:rPr>
          <w:szCs w:val="24"/>
        </w:rPr>
        <w:t xml:space="preserve"> main</w:t>
      </w:r>
      <w:r w:rsidR="00847F85">
        <w:rPr>
          <w:szCs w:val="24"/>
        </w:rPr>
        <w:t xml:space="preserve"> manuscript. Model 2 </w:t>
      </w:r>
      <w:r w:rsidR="002B5D2F">
        <w:rPr>
          <w:szCs w:val="24"/>
        </w:rPr>
        <w:t xml:space="preserve">reports </w:t>
      </w:r>
      <w:r w:rsidR="00847F85">
        <w:rPr>
          <w:szCs w:val="24"/>
        </w:rPr>
        <w:t xml:space="preserve">the </w:t>
      </w:r>
      <w:r w:rsidR="0032691B">
        <w:rPr>
          <w:szCs w:val="24"/>
        </w:rPr>
        <w:t xml:space="preserve">pre- to post-election </w:t>
      </w:r>
      <w:r w:rsidR="00847F85">
        <w:rPr>
          <w:szCs w:val="24"/>
        </w:rPr>
        <w:t>change in</w:t>
      </w:r>
      <w:r w:rsidR="0032691B">
        <w:rPr>
          <w:szCs w:val="24"/>
        </w:rPr>
        <w:t xml:space="preserve"> democratic</w:t>
      </w:r>
      <w:r w:rsidR="00847F85">
        <w:rPr>
          <w:szCs w:val="24"/>
        </w:rPr>
        <w:t xml:space="preserve"> satisfaction among Biden voters </w:t>
      </w:r>
      <w:r w:rsidR="00FB2DD3">
        <w:rPr>
          <w:szCs w:val="24"/>
        </w:rPr>
        <w:t>(</w:t>
      </w:r>
      <w:r w:rsidR="00847F85">
        <w:rPr>
          <w:szCs w:val="24"/>
        </w:rPr>
        <w:t>vs. Trump voters</w:t>
      </w:r>
      <w:r w:rsidR="00FB2DD3">
        <w:rPr>
          <w:szCs w:val="24"/>
        </w:rPr>
        <w:t xml:space="preserve">, </w:t>
      </w:r>
      <w:r w:rsidR="00847F85">
        <w:rPr>
          <w:szCs w:val="24"/>
        </w:rPr>
        <w:t xml:space="preserve">excluding the 3% </w:t>
      </w:r>
      <w:r w:rsidR="00FB2DD3">
        <w:rPr>
          <w:szCs w:val="24"/>
        </w:rPr>
        <w:t>not selecting</w:t>
      </w:r>
      <w:r w:rsidR="00847F85">
        <w:rPr>
          <w:szCs w:val="24"/>
        </w:rPr>
        <w:t xml:space="preserve"> Trump or Biden). </w:t>
      </w:r>
      <w:r w:rsidR="00FB2DD3">
        <w:rPr>
          <w:szCs w:val="24"/>
        </w:rPr>
        <w:t>T</w:t>
      </w:r>
      <w:r w:rsidR="00847F85">
        <w:rPr>
          <w:szCs w:val="24"/>
        </w:rPr>
        <w:t>rump voter</w:t>
      </w:r>
      <w:r w:rsidR="009A1C0F">
        <w:rPr>
          <w:szCs w:val="24"/>
        </w:rPr>
        <w:t>s’</w:t>
      </w:r>
      <w:r w:rsidR="00847F85">
        <w:rPr>
          <w:szCs w:val="24"/>
        </w:rPr>
        <w:t xml:space="preserve"> satisfaction</w:t>
      </w:r>
      <w:r w:rsidR="002B5D2F">
        <w:rPr>
          <w:szCs w:val="24"/>
        </w:rPr>
        <w:t xml:space="preserve"> sharply </w:t>
      </w:r>
      <w:r w:rsidR="00847F85">
        <w:rPr>
          <w:szCs w:val="24"/>
        </w:rPr>
        <w:t>declined after the election</w:t>
      </w:r>
      <w:r w:rsidR="00FB2DD3">
        <w:rPr>
          <w:szCs w:val="24"/>
        </w:rPr>
        <w:t>,</w:t>
      </w:r>
      <w:r w:rsidR="00847F85">
        <w:rPr>
          <w:szCs w:val="24"/>
        </w:rPr>
        <w:t xml:space="preserve"> while Biden voter</w:t>
      </w:r>
      <w:r w:rsidR="009A1C0F">
        <w:rPr>
          <w:szCs w:val="24"/>
        </w:rPr>
        <w:t>s’</w:t>
      </w:r>
      <w:r w:rsidR="00847F85">
        <w:rPr>
          <w:szCs w:val="24"/>
        </w:rPr>
        <w:t xml:space="preserve"> satisfaction increased</w:t>
      </w:r>
      <w:r w:rsidR="002B5D2F">
        <w:rPr>
          <w:szCs w:val="24"/>
        </w:rPr>
        <w:t xml:space="preserve"> to a similar degree</w:t>
      </w:r>
      <w:r w:rsidR="00847F85">
        <w:rPr>
          <w:szCs w:val="24"/>
        </w:rPr>
        <w:t>.</w:t>
      </w:r>
    </w:p>
    <w:p w14:paraId="69DE890D" w14:textId="6783D88A" w:rsidR="004B6FEE" w:rsidRDefault="004B6FEE">
      <w:pPr>
        <w:jc w:val="left"/>
        <w:rPr>
          <w:szCs w:val="24"/>
        </w:rPr>
      </w:pPr>
    </w:p>
    <w:p w14:paraId="48170E95" w14:textId="30474A26" w:rsidR="00FE0E69" w:rsidRDefault="00FE0E69" w:rsidP="00FE0E69">
      <w:pPr>
        <w:rPr>
          <w:szCs w:val="24"/>
        </w:rPr>
      </w:pPr>
      <w:bookmarkStart w:id="58" w:name="_Hlk135918102"/>
      <w:r>
        <w:rPr>
          <w:szCs w:val="24"/>
        </w:rPr>
        <w:t>Satisfaction with Democracy by Vote Choice (OLS Regression)</w:t>
      </w:r>
    </w:p>
    <w:bookmarkEnd w:id="58"/>
    <w:tbl>
      <w:tblPr>
        <w:tblW w:w="0" w:type="auto"/>
        <w:jc w:val="center"/>
        <w:tblLayout w:type="fixed"/>
        <w:tblCellMar>
          <w:left w:w="75" w:type="dxa"/>
          <w:right w:w="75" w:type="dxa"/>
        </w:tblCellMar>
        <w:tblLook w:val="0000" w:firstRow="0" w:lastRow="0" w:firstColumn="0" w:lastColumn="0" w:noHBand="0" w:noVBand="0"/>
      </w:tblPr>
      <w:tblGrid>
        <w:gridCol w:w="3387"/>
        <w:gridCol w:w="1584"/>
        <w:gridCol w:w="1584"/>
      </w:tblGrid>
      <w:tr w:rsidR="00847F85" w14:paraId="524F923F" w14:textId="77777777" w:rsidTr="00C8491D">
        <w:trPr>
          <w:jc w:val="center"/>
        </w:trPr>
        <w:tc>
          <w:tcPr>
            <w:tcW w:w="3387" w:type="dxa"/>
            <w:tcBorders>
              <w:top w:val="single" w:sz="6" w:space="0" w:color="auto"/>
              <w:left w:val="nil"/>
              <w:bottom w:val="nil"/>
              <w:right w:val="nil"/>
            </w:tcBorders>
          </w:tcPr>
          <w:p w14:paraId="2158385E" w14:textId="77777777" w:rsidR="00847F85" w:rsidRDefault="00847F85" w:rsidP="00847F85">
            <w:pPr>
              <w:widowControl w:val="0"/>
              <w:autoSpaceDE w:val="0"/>
              <w:autoSpaceDN w:val="0"/>
              <w:adjustRightInd w:val="0"/>
              <w:rPr>
                <w:szCs w:val="24"/>
              </w:rPr>
            </w:pPr>
          </w:p>
        </w:tc>
        <w:tc>
          <w:tcPr>
            <w:tcW w:w="1584" w:type="dxa"/>
            <w:tcBorders>
              <w:top w:val="single" w:sz="6" w:space="0" w:color="auto"/>
              <w:left w:val="nil"/>
              <w:bottom w:val="nil"/>
              <w:right w:val="nil"/>
            </w:tcBorders>
          </w:tcPr>
          <w:p w14:paraId="0440ACB5" w14:textId="289C5C6B" w:rsidR="00847F85" w:rsidRDefault="00847F85" w:rsidP="00847F85">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50773C86" w14:textId="2C2AAC92" w:rsidR="00847F85" w:rsidRDefault="00847F85" w:rsidP="00847F85">
            <w:pPr>
              <w:widowControl w:val="0"/>
              <w:autoSpaceDE w:val="0"/>
              <w:autoSpaceDN w:val="0"/>
              <w:adjustRightInd w:val="0"/>
              <w:rPr>
                <w:szCs w:val="24"/>
              </w:rPr>
            </w:pPr>
            <w:r>
              <w:rPr>
                <w:szCs w:val="24"/>
              </w:rPr>
              <w:t>(2)</w:t>
            </w:r>
          </w:p>
        </w:tc>
      </w:tr>
      <w:tr w:rsidR="00847F85" w14:paraId="6500C852" w14:textId="77777777" w:rsidTr="00C8491D">
        <w:trPr>
          <w:jc w:val="center"/>
        </w:trPr>
        <w:tc>
          <w:tcPr>
            <w:tcW w:w="3387" w:type="dxa"/>
            <w:tcBorders>
              <w:top w:val="nil"/>
              <w:left w:val="nil"/>
              <w:bottom w:val="single" w:sz="6" w:space="0" w:color="auto"/>
              <w:right w:val="nil"/>
            </w:tcBorders>
          </w:tcPr>
          <w:p w14:paraId="51AA5C84" w14:textId="77777777" w:rsidR="00847F85" w:rsidRDefault="00847F85" w:rsidP="00847F85">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3158F687" w14:textId="77777777" w:rsidR="00847F85" w:rsidRDefault="00847F85" w:rsidP="00847F85">
            <w:pPr>
              <w:widowControl w:val="0"/>
              <w:autoSpaceDE w:val="0"/>
              <w:autoSpaceDN w:val="0"/>
              <w:adjustRightInd w:val="0"/>
              <w:rPr>
                <w:szCs w:val="24"/>
              </w:rPr>
            </w:pPr>
            <w:r>
              <w:rPr>
                <w:szCs w:val="24"/>
              </w:rPr>
              <w:t>Satisfaction</w:t>
            </w:r>
          </w:p>
          <w:p w14:paraId="4A9CC7E0" w14:textId="3CF66C37" w:rsidR="00847F85" w:rsidRDefault="00847F85" w:rsidP="00847F85">
            <w:pPr>
              <w:widowControl w:val="0"/>
              <w:autoSpaceDE w:val="0"/>
              <w:autoSpaceDN w:val="0"/>
              <w:adjustRightInd w:val="0"/>
              <w:rPr>
                <w:szCs w:val="24"/>
              </w:rPr>
            </w:pPr>
            <w:r>
              <w:rPr>
                <w:szCs w:val="24"/>
              </w:rPr>
              <w:t>With Democracy</w:t>
            </w:r>
          </w:p>
        </w:tc>
        <w:tc>
          <w:tcPr>
            <w:tcW w:w="1584" w:type="dxa"/>
            <w:tcBorders>
              <w:top w:val="nil"/>
              <w:left w:val="nil"/>
              <w:bottom w:val="single" w:sz="6" w:space="0" w:color="auto"/>
              <w:right w:val="nil"/>
            </w:tcBorders>
          </w:tcPr>
          <w:p w14:paraId="5C0F397F" w14:textId="77777777" w:rsidR="00847F85" w:rsidRDefault="00847F85" w:rsidP="00847F85">
            <w:pPr>
              <w:widowControl w:val="0"/>
              <w:autoSpaceDE w:val="0"/>
              <w:autoSpaceDN w:val="0"/>
              <w:adjustRightInd w:val="0"/>
              <w:rPr>
                <w:szCs w:val="24"/>
              </w:rPr>
            </w:pPr>
            <w:r>
              <w:rPr>
                <w:szCs w:val="24"/>
              </w:rPr>
              <w:t>Satisfaction</w:t>
            </w:r>
          </w:p>
          <w:p w14:paraId="0FAC27CC" w14:textId="4F1DABF4" w:rsidR="00847F85" w:rsidRDefault="00847F85" w:rsidP="00847F85">
            <w:pPr>
              <w:widowControl w:val="0"/>
              <w:autoSpaceDE w:val="0"/>
              <w:autoSpaceDN w:val="0"/>
              <w:adjustRightInd w:val="0"/>
              <w:rPr>
                <w:szCs w:val="24"/>
              </w:rPr>
            </w:pPr>
            <w:r>
              <w:rPr>
                <w:szCs w:val="24"/>
              </w:rPr>
              <w:t>With Democracy</w:t>
            </w:r>
          </w:p>
        </w:tc>
      </w:tr>
      <w:tr w:rsidR="00847F85" w14:paraId="426CC6AB" w14:textId="77777777" w:rsidTr="00C8491D">
        <w:trPr>
          <w:jc w:val="center"/>
        </w:trPr>
        <w:tc>
          <w:tcPr>
            <w:tcW w:w="3387" w:type="dxa"/>
            <w:tcBorders>
              <w:top w:val="nil"/>
              <w:left w:val="nil"/>
              <w:bottom w:val="nil"/>
              <w:right w:val="nil"/>
            </w:tcBorders>
          </w:tcPr>
          <w:p w14:paraId="6A11CEEC"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2A7B5D4D"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483C2B78" w14:textId="7BACAD25" w:rsidR="00847F85" w:rsidRDefault="00847F85" w:rsidP="00847F85">
            <w:pPr>
              <w:widowControl w:val="0"/>
              <w:autoSpaceDE w:val="0"/>
              <w:autoSpaceDN w:val="0"/>
              <w:adjustRightInd w:val="0"/>
              <w:rPr>
                <w:szCs w:val="24"/>
              </w:rPr>
            </w:pPr>
          </w:p>
        </w:tc>
      </w:tr>
      <w:tr w:rsidR="00847F85" w14:paraId="2FCDA9EA" w14:textId="77777777" w:rsidTr="00C8491D">
        <w:trPr>
          <w:jc w:val="center"/>
        </w:trPr>
        <w:tc>
          <w:tcPr>
            <w:tcW w:w="3387" w:type="dxa"/>
            <w:tcBorders>
              <w:top w:val="nil"/>
              <w:left w:val="nil"/>
              <w:bottom w:val="nil"/>
              <w:right w:val="nil"/>
            </w:tcBorders>
          </w:tcPr>
          <w:p w14:paraId="63DD002F" w14:textId="755918F9" w:rsidR="00847F85" w:rsidRDefault="00847F85" w:rsidP="00847F85">
            <w:pPr>
              <w:widowControl w:val="0"/>
              <w:autoSpaceDE w:val="0"/>
              <w:autoSpaceDN w:val="0"/>
              <w:adjustRightInd w:val="0"/>
              <w:rPr>
                <w:szCs w:val="24"/>
              </w:rPr>
            </w:pPr>
            <w:r>
              <w:rPr>
                <w:szCs w:val="24"/>
              </w:rPr>
              <w:t>Republican x Post-election</w:t>
            </w:r>
          </w:p>
        </w:tc>
        <w:tc>
          <w:tcPr>
            <w:tcW w:w="1584" w:type="dxa"/>
            <w:tcBorders>
              <w:top w:val="nil"/>
              <w:left w:val="nil"/>
              <w:bottom w:val="nil"/>
              <w:right w:val="nil"/>
            </w:tcBorders>
          </w:tcPr>
          <w:p w14:paraId="03D95FE0" w14:textId="0832CA1E" w:rsidR="00847F85" w:rsidRDefault="00847F85" w:rsidP="00847F85">
            <w:pPr>
              <w:widowControl w:val="0"/>
              <w:autoSpaceDE w:val="0"/>
              <w:autoSpaceDN w:val="0"/>
              <w:adjustRightInd w:val="0"/>
              <w:rPr>
                <w:szCs w:val="24"/>
              </w:rPr>
            </w:pPr>
            <w:r>
              <w:rPr>
                <w:szCs w:val="24"/>
              </w:rPr>
              <w:t>-0.240**</w:t>
            </w:r>
          </w:p>
        </w:tc>
        <w:tc>
          <w:tcPr>
            <w:tcW w:w="1584" w:type="dxa"/>
            <w:tcBorders>
              <w:top w:val="nil"/>
              <w:left w:val="nil"/>
              <w:bottom w:val="nil"/>
              <w:right w:val="nil"/>
            </w:tcBorders>
          </w:tcPr>
          <w:p w14:paraId="305D04E9" w14:textId="6C228872" w:rsidR="00847F85" w:rsidRDefault="00847F85" w:rsidP="00847F85">
            <w:pPr>
              <w:widowControl w:val="0"/>
              <w:autoSpaceDE w:val="0"/>
              <w:autoSpaceDN w:val="0"/>
              <w:adjustRightInd w:val="0"/>
              <w:rPr>
                <w:szCs w:val="24"/>
              </w:rPr>
            </w:pPr>
          </w:p>
        </w:tc>
      </w:tr>
      <w:tr w:rsidR="00847F85" w14:paraId="1017C4CB" w14:textId="77777777" w:rsidTr="00C8491D">
        <w:trPr>
          <w:jc w:val="center"/>
        </w:trPr>
        <w:tc>
          <w:tcPr>
            <w:tcW w:w="3387" w:type="dxa"/>
            <w:tcBorders>
              <w:top w:val="nil"/>
              <w:left w:val="nil"/>
              <w:bottom w:val="nil"/>
              <w:right w:val="nil"/>
            </w:tcBorders>
          </w:tcPr>
          <w:p w14:paraId="7FFC4AC0"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390B5D14" w14:textId="1F809C78" w:rsidR="00847F85" w:rsidRDefault="00847F85" w:rsidP="00847F85">
            <w:pPr>
              <w:widowControl w:val="0"/>
              <w:autoSpaceDE w:val="0"/>
              <w:autoSpaceDN w:val="0"/>
              <w:adjustRightInd w:val="0"/>
              <w:rPr>
                <w:szCs w:val="24"/>
              </w:rPr>
            </w:pPr>
            <w:r>
              <w:rPr>
                <w:szCs w:val="24"/>
              </w:rPr>
              <w:t>(0.0951)</w:t>
            </w:r>
          </w:p>
        </w:tc>
        <w:tc>
          <w:tcPr>
            <w:tcW w:w="1584" w:type="dxa"/>
            <w:tcBorders>
              <w:top w:val="nil"/>
              <w:left w:val="nil"/>
              <w:bottom w:val="nil"/>
              <w:right w:val="nil"/>
            </w:tcBorders>
          </w:tcPr>
          <w:p w14:paraId="0CCC924D" w14:textId="453FBB90" w:rsidR="00847F85" w:rsidRDefault="00847F85" w:rsidP="00847F85">
            <w:pPr>
              <w:widowControl w:val="0"/>
              <w:autoSpaceDE w:val="0"/>
              <w:autoSpaceDN w:val="0"/>
              <w:adjustRightInd w:val="0"/>
              <w:rPr>
                <w:szCs w:val="24"/>
              </w:rPr>
            </w:pPr>
          </w:p>
        </w:tc>
      </w:tr>
      <w:tr w:rsidR="00847F85" w14:paraId="04694841" w14:textId="77777777" w:rsidTr="00C8491D">
        <w:trPr>
          <w:jc w:val="center"/>
        </w:trPr>
        <w:tc>
          <w:tcPr>
            <w:tcW w:w="3387" w:type="dxa"/>
            <w:tcBorders>
              <w:top w:val="nil"/>
              <w:left w:val="nil"/>
              <w:bottom w:val="nil"/>
              <w:right w:val="nil"/>
            </w:tcBorders>
          </w:tcPr>
          <w:p w14:paraId="7AE56C8B" w14:textId="32B563AA" w:rsidR="00847F85" w:rsidRDefault="00847F85" w:rsidP="00847F85">
            <w:pPr>
              <w:widowControl w:val="0"/>
              <w:autoSpaceDE w:val="0"/>
              <w:autoSpaceDN w:val="0"/>
              <w:adjustRightInd w:val="0"/>
              <w:rPr>
                <w:szCs w:val="24"/>
              </w:rPr>
            </w:pPr>
            <w:r>
              <w:rPr>
                <w:szCs w:val="24"/>
              </w:rPr>
              <w:t>Democrat x Post-Election</w:t>
            </w:r>
          </w:p>
        </w:tc>
        <w:tc>
          <w:tcPr>
            <w:tcW w:w="1584" w:type="dxa"/>
            <w:tcBorders>
              <w:top w:val="nil"/>
              <w:left w:val="nil"/>
              <w:bottom w:val="nil"/>
              <w:right w:val="nil"/>
            </w:tcBorders>
          </w:tcPr>
          <w:p w14:paraId="5859119A" w14:textId="23FF6A95" w:rsidR="00847F85" w:rsidRDefault="00847F85" w:rsidP="00847F85">
            <w:pPr>
              <w:widowControl w:val="0"/>
              <w:autoSpaceDE w:val="0"/>
              <w:autoSpaceDN w:val="0"/>
              <w:adjustRightInd w:val="0"/>
              <w:rPr>
                <w:szCs w:val="24"/>
              </w:rPr>
            </w:pPr>
            <w:r>
              <w:rPr>
                <w:szCs w:val="24"/>
              </w:rPr>
              <w:t>0.238***</w:t>
            </w:r>
          </w:p>
        </w:tc>
        <w:tc>
          <w:tcPr>
            <w:tcW w:w="1584" w:type="dxa"/>
            <w:tcBorders>
              <w:top w:val="nil"/>
              <w:left w:val="nil"/>
              <w:bottom w:val="nil"/>
              <w:right w:val="nil"/>
            </w:tcBorders>
          </w:tcPr>
          <w:p w14:paraId="4E8217AB" w14:textId="03FE92F9" w:rsidR="00847F85" w:rsidRDefault="00847F85" w:rsidP="00847F85">
            <w:pPr>
              <w:widowControl w:val="0"/>
              <w:autoSpaceDE w:val="0"/>
              <w:autoSpaceDN w:val="0"/>
              <w:adjustRightInd w:val="0"/>
              <w:rPr>
                <w:szCs w:val="24"/>
              </w:rPr>
            </w:pPr>
          </w:p>
        </w:tc>
      </w:tr>
      <w:tr w:rsidR="00847F85" w14:paraId="12398880" w14:textId="77777777" w:rsidTr="00C8491D">
        <w:trPr>
          <w:jc w:val="center"/>
        </w:trPr>
        <w:tc>
          <w:tcPr>
            <w:tcW w:w="3387" w:type="dxa"/>
            <w:tcBorders>
              <w:top w:val="nil"/>
              <w:left w:val="nil"/>
              <w:bottom w:val="nil"/>
              <w:right w:val="nil"/>
            </w:tcBorders>
          </w:tcPr>
          <w:p w14:paraId="56058A1A"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1ED5352C" w14:textId="18A89871" w:rsidR="00847F85" w:rsidRDefault="00847F85" w:rsidP="00847F85">
            <w:pPr>
              <w:widowControl w:val="0"/>
              <w:autoSpaceDE w:val="0"/>
              <w:autoSpaceDN w:val="0"/>
              <w:adjustRightInd w:val="0"/>
              <w:rPr>
                <w:szCs w:val="24"/>
              </w:rPr>
            </w:pPr>
            <w:r>
              <w:rPr>
                <w:szCs w:val="24"/>
              </w:rPr>
              <w:t>(0.0877)</w:t>
            </w:r>
          </w:p>
        </w:tc>
        <w:tc>
          <w:tcPr>
            <w:tcW w:w="1584" w:type="dxa"/>
            <w:tcBorders>
              <w:top w:val="nil"/>
              <w:left w:val="nil"/>
              <w:bottom w:val="nil"/>
              <w:right w:val="nil"/>
            </w:tcBorders>
          </w:tcPr>
          <w:p w14:paraId="2D8FF2E5" w14:textId="6C053528" w:rsidR="00847F85" w:rsidRDefault="00847F85" w:rsidP="00847F85">
            <w:pPr>
              <w:widowControl w:val="0"/>
              <w:autoSpaceDE w:val="0"/>
              <w:autoSpaceDN w:val="0"/>
              <w:adjustRightInd w:val="0"/>
              <w:rPr>
                <w:szCs w:val="24"/>
              </w:rPr>
            </w:pPr>
          </w:p>
        </w:tc>
      </w:tr>
      <w:tr w:rsidR="00847F85" w14:paraId="792F0679" w14:textId="77777777" w:rsidTr="00C8491D">
        <w:trPr>
          <w:jc w:val="center"/>
        </w:trPr>
        <w:tc>
          <w:tcPr>
            <w:tcW w:w="3387" w:type="dxa"/>
            <w:tcBorders>
              <w:top w:val="nil"/>
              <w:left w:val="nil"/>
              <w:bottom w:val="nil"/>
              <w:right w:val="nil"/>
            </w:tcBorders>
          </w:tcPr>
          <w:p w14:paraId="47C72D94" w14:textId="1C14595D" w:rsidR="00847F85" w:rsidRDefault="00847F85" w:rsidP="00847F85">
            <w:pPr>
              <w:widowControl w:val="0"/>
              <w:autoSpaceDE w:val="0"/>
              <w:autoSpaceDN w:val="0"/>
              <w:adjustRightInd w:val="0"/>
              <w:rPr>
                <w:szCs w:val="24"/>
              </w:rPr>
            </w:pPr>
            <w:r>
              <w:rPr>
                <w:szCs w:val="24"/>
              </w:rPr>
              <w:t>Post-election</w:t>
            </w:r>
            <w:r w:rsidR="00441533">
              <w:rPr>
                <w:szCs w:val="24"/>
              </w:rPr>
              <w:t xml:space="preserve"> (Ind)</w:t>
            </w:r>
          </w:p>
        </w:tc>
        <w:tc>
          <w:tcPr>
            <w:tcW w:w="1584" w:type="dxa"/>
            <w:tcBorders>
              <w:top w:val="nil"/>
              <w:left w:val="nil"/>
              <w:bottom w:val="nil"/>
              <w:right w:val="nil"/>
            </w:tcBorders>
          </w:tcPr>
          <w:p w14:paraId="3F2C57C3" w14:textId="0A932E86" w:rsidR="00847F85" w:rsidRDefault="00847F85" w:rsidP="00847F85">
            <w:pPr>
              <w:widowControl w:val="0"/>
              <w:autoSpaceDE w:val="0"/>
              <w:autoSpaceDN w:val="0"/>
              <w:adjustRightInd w:val="0"/>
              <w:rPr>
                <w:szCs w:val="24"/>
              </w:rPr>
            </w:pPr>
            <w:r>
              <w:rPr>
                <w:szCs w:val="24"/>
              </w:rPr>
              <w:t>-0.00694</w:t>
            </w:r>
          </w:p>
        </w:tc>
        <w:tc>
          <w:tcPr>
            <w:tcW w:w="1584" w:type="dxa"/>
            <w:tcBorders>
              <w:top w:val="nil"/>
              <w:left w:val="nil"/>
              <w:bottom w:val="nil"/>
              <w:right w:val="nil"/>
            </w:tcBorders>
          </w:tcPr>
          <w:p w14:paraId="232FBB3E" w14:textId="77777777" w:rsidR="00847F85" w:rsidRDefault="00847F85" w:rsidP="00847F85">
            <w:pPr>
              <w:widowControl w:val="0"/>
              <w:autoSpaceDE w:val="0"/>
              <w:autoSpaceDN w:val="0"/>
              <w:adjustRightInd w:val="0"/>
              <w:rPr>
                <w:szCs w:val="24"/>
              </w:rPr>
            </w:pPr>
          </w:p>
        </w:tc>
      </w:tr>
      <w:tr w:rsidR="00847F85" w14:paraId="61866A35" w14:textId="77777777" w:rsidTr="00C8491D">
        <w:trPr>
          <w:jc w:val="center"/>
        </w:trPr>
        <w:tc>
          <w:tcPr>
            <w:tcW w:w="3387" w:type="dxa"/>
            <w:tcBorders>
              <w:top w:val="nil"/>
              <w:left w:val="nil"/>
              <w:bottom w:val="nil"/>
              <w:right w:val="nil"/>
            </w:tcBorders>
          </w:tcPr>
          <w:p w14:paraId="34CAF7D7"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6992C7EC" w14:textId="4B6C771D" w:rsidR="00847F85" w:rsidRDefault="00847F85" w:rsidP="00847F85">
            <w:pPr>
              <w:widowControl w:val="0"/>
              <w:autoSpaceDE w:val="0"/>
              <w:autoSpaceDN w:val="0"/>
              <w:adjustRightInd w:val="0"/>
              <w:rPr>
                <w:szCs w:val="24"/>
              </w:rPr>
            </w:pPr>
            <w:r>
              <w:rPr>
                <w:szCs w:val="24"/>
              </w:rPr>
              <w:t>(0.0664)</w:t>
            </w:r>
          </w:p>
        </w:tc>
        <w:tc>
          <w:tcPr>
            <w:tcW w:w="1584" w:type="dxa"/>
            <w:tcBorders>
              <w:top w:val="nil"/>
              <w:left w:val="nil"/>
              <w:bottom w:val="nil"/>
              <w:right w:val="nil"/>
            </w:tcBorders>
          </w:tcPr>
          <w:p w14:paraId="3F0C9A40" w14:textId="77777777" w:rsidR="00847F85" w:rsidRDefault="00847F85" w:rsidP="00847F85">
            <w:pPr>
              <w:widowControl w:val="0"/>
              <w:autoSpaceDE w:val="0"/>
              <w:autoSpaceDN w:val="0"/>
              <w:adjustRightInd w:val="0"/>
              <w:rPr>
                <w:szCs w:val="24"/>
              </w:rPr>
            </w:pPr>
          </w:p>
        </w:tc>
      </w:tr>
      <w:tr w:rsidR="00847F85" w14:paraId="38E4BCBF" w14:textId="77777777" w:rsidTr="00C8491D">
        <w:trPr>
          <w:jc w:val="center"/>
        </w:trPr>
        <w:tc>
          <w:tcPr>
            <w:tcW w:w="3387" w:type="dxa"/>
            <w:tcBorders>
              <w:top w:val="nil"/>
              <w:left w:val="nil"/>
              <w:bottom w:val="nil"/>
              <w:right w:val="nil"/>
            </w:tcBorders>
          </w:tcPr>
          <w:p w14:paraId="443649AD" w14:textId="7FC57714" w:rsidR="00847F85" w:rsidRDefault="00847F85" w:rsidP="00847F85">
            <w:pPr>
              <w:widowControl w:val="0"/>
              <w:autoSpaceDE w:val="0"/>
              <w:autoSpaceDN w:val="0"/>
              <w:adjustRightInd w:val="0"/>
              <w:rPr>
                <w:szCs w:val="24"/>
              </w:rPr>
            </w:pPr>
            <w:r>
              <w:rPr>
                <w:szCs w:val="24"/>
              </w:rPr>
              <w:t>Biden voter</w:t>
            </w:r>
          </w:p>
        </w:tc>
        <w:tc>
          <w:tcPr>
            <w:tcW w:w="1584" w:type="dxa"/>
            <w:tcBorders>
              <w:top w:val="nil"/>
              <w:left w:val="nil"/>
              <w:bottom w:val="nil"/>
              <w:right w:val="nil"/>
            </w:tcBorders>
          </w:tcPr>
          <w:p w14:paraId="77D2D0A3"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71B54E02" w14:textId="7465935A" w:rsidR="00847F85" w:rsidRDefault="00847F85" w:rsidP="00847F85">
            <w:pPr>
              <w:widowControl w:val="0"/>
              <w:autoSpaceDE w:val="0"/>
              <w:autoSpaceDN w:val="0"/>
              <w:adjustRightInd w:val="0"/>
              <w:rPr>
                <w:szCs w:val="24"/>
              </w:rPr>
            </w:pPr>
            <w:r>
              <w:rPr>
                <w:szCs w:val="24"/>
              </w:rPr>
              <w:t>-0.345***</w:t>
            </w:r>
          </w:p>
        </w:tc>
      </w:tr>
      <w:tr w:rsidR="00847F85" w14:paraId="149A88BE" w14:textId="77777777" w:rsidTr="00C8491D">
        <w:trPr>
          <w:jc w:val="center"/>
        </w:trPr>
        <w:tc>
          <w:tcPr>
            <w:tcW w:w="3387" w:type="dxa"/>
            <w:tcBorders>
              <w:top w:val="nil"/>
              <w:left w:val="nil"/>
              <w:bottom w:val="nil"/>
              <w:right w:val="nil"/>
            </w:tcBorders>
          </w:tcPr>
          <w:p w14:paraId="3A29CC32"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6E99BC60"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708B67B6" w14:textId="6D9B019C" w:rsidR="00847F85" w:rsidRDefault="00847F85" w:rsidP="00847F85">
            <w:pPr>
              <w:widowControl w:val="0"/>
              <w:autoSpaceDE w:val="0"/>
              <w:autoSpaceDN w:val="0"/>
              <w:adjustRightInd w:val="0"/>
              <w:rPr>
                <w:szCs w:val="24"/>
              </w:rPr>
            </w:pPr>
            <w:r>
              <w:rPr>
                <w:szCs w:val="24"/>
              </w:rPr>
              <w:t>(0.0793)</w:t>
            </w:r>
          </w:p>
        </w:tc>
      </w:tr>
      <w:tr w:rsidR="00847F85" w14:paraId="3C2DC1C0" w14:textId="77777777" w:rsidTr="00C8491D">
        <w:trPr>
          <w:jc w:val="center"/>
        </w:trPr>
        <w:tc>
          <w:tcPr>
            <w:tcW w:w="3387" w:type="dxa"/>
            <w:tcBorders>
              <w:top w:val="nil"/>
              <w:left w:val="nil"/>
              <w:bottom w:val="nil"/>
              <w:right w:val="nil"/>
            </w:tcBorders>
          </w:tcPr>
          <w:p w14:paraId="077CA61C" w14:textId="0EC89315" w:rsidR="00847F85" w:rsidRDefault="00847F85" w:rsidP="00847F85">
            <w:pPr>
              <w:widowControl w:val="0"/>
              <w:autoSpaceDE w:val="0"/>
              <w:autoSpaceDN w:val="0"/>
              <w:adjustRightInd w:val="0"/>
              <w:rPr>
                <w:szCs w:val="24"/>
              </w:rPr>
            </w:pPr>
            <w:r>
              <w:rPr>
                <w:szCs w:val="24"/>
              </w:rPr>
              <w:t>Biden voter x Post-Election</w:t>
            </w:r>
          </w:p>
        </w:tc>
        <w:tc>
          <w:tcPr>
            <w:tcW w:w="1584" w:type="dxa"/>
            <w:tcBorders>
              <w:top w:val="nil"/>
              <w:left w:val="nil"/>
              <w:bottom w:val="nil"/>
              <w:right w:val="nil"/>
            </w:tcBorders>
          </w:tcPr>
          <w:p w14:paraId="1A5B9BE2"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53FD45C8" w14:textId="1ADC8EB6" w:rsidR="00847F85" w:rsidRDefault="00847F85" w:rsidP="00847F85">
            <w:pPr>
              <w:widowControl w:val="0"/>
              <w:autoSpaceDE w:val="0"/>
              <w:autoSpaceDN w:val="0"/>
              <w:adjustRightInd w:val="0"/>
              <w:rPr>
                <w:szCs w:val="24"/>
              </w:rPr>
            </w:pPr>
            <w:r>
              <w:rPr>
                <w:szCs w:val="24"/>
              </w:rPr>
              <w:t>0.677***</w:t>
            </w:r>
          </w:p>
        </w:tc>
      </w:tr>
      <w:tr w:rsidR="00847F85" w14:paraId="105F98D7" w14:textId="77777777" w:rsidTr="00C8491D">
        <w:trPr>
          <w:jc w:val="center"/>
        </w:trPr>
        <w:tc>
          <w:tcPr>
            <w:tcW w:w="3387" w:type="dxa"/>
            <w:tcBorders>
              <w:top w:val="nil"/>
              <w:left w:val="nil"/>
              <w:bottom w:val="nil"/>
              <w:right w:val="nil"/>
            </w:tcBorders>
          </w:tcPr>
          <w:p w14:paraId="426EBEE9"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603F5949"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2D9EDA85" w14:textId="4777F6AE" w:rsidR="00847F85" w:rsidRDefault="00847F85" w:rsidP="00847F85">
            <w:pPr>
              <w:widowControl w:val="0"/>
              <w:autoSpaceDE w:val="0"/>
              <w:autoSpaceDN w:val="0"/>
              <w:adjustRightInd w:val="0"/>
              <w:rPr>
                <w:szCs w:val="24"/>
              </w:rPr>
            </w:pPr>
            <w:r>
              <w:rPr>
                <w:szCs w:val="24"/>
              </w:rPr>
              <w:t>(0.130)</w:t>
            </w:r>
          </w:p>
        </w:tc>
      </w:tr>
      <w:tr w:rsidR="00847F85" w14:paraId="26908626" w14:textId="77777777" w:rsidTr="00C8491D">
        <w:trPr>
          <w:jc w:val="center"/>
        </w:trPr>
        <w:tc>
          <w:tcPr>
            <w:tcW w:w="3387" w:type="dxa"/>
            <w:tcBorders>
              <w:top w:val="nil"/>
              <w:left w:val="nil"/>
              <w:bottom w:val="nil"/>
              <w:right w:val="nil"/>
            </w:tcBorders>
          </w:tcPr>
          <w:p w14:paraId="002E148E" w14:textId="3E6BB79E" w:rsidR="00847F85" w:rsidRDefault="00847F85" w:rsidP="00847F85">
            <w:pPr>
              <w:widowControl w:val="0"/>
              <w:autoSpaceDE w:val="0"/>
              <w:autoSpaceDN w:val="0"/>
              <w:adjustRightInd w:val="0"/>
              <w:rPr>
                <w:szCs w:val="24"/>
              </w:rPr>
            </w:pPr>
            <w:r>
              <w:rPr>
                <w:szCs w:val="24"/>
              </w:rPr>
              <w:t>Trump voter x Post-election</w:t>
            </w:r>
          </w:p>
        </w:tc>
        <w:tc>
          <w:tcPr>
            <w:tcW w:w="1584" w:type="dxa"/>
            <w:tcBorders>
              <w:top w:val="nil"/>
              <w:left w:val="nil"/>
              <w:bottom w:val="nil"/>
              <w:right w:val="nil"/>
            </w:tcBorders>
          </w:tcPr>
          <w:p w14:paraId="02D72C55" w14:textId="67C5796B"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13CC7AD2" w14:textId="0CE6C092" w:rsidR="00847F85" w:rsidRDefault="00847F85" w:rsidP="00847F85">
            <w:pPr>
              <w:widowControl w:val="0"/>
              <w:autoSpaceDE w:val="0"/>
              <w:autoSpaceDN w:val="0"/>
              <w:adjustRightInd w:val="0"/>
              <w:rPr>
                <w:szCs w:val="24"/>
              </w:rPr>
            </w:pPr>
            <w:r>
              <w:rPr>
                <w:szCs w:val="24"/>
              </w:rPr>
              <w:t>-0.357***</w:t>
            </w:r>
          </w:p>
        </w:tc>
      </w:tr>
      <w:tr w:rsidR="00847F85" w14:paraId="777C3473" w14:textId="77777777" w:rsidTr="00C8491D">
        <w:trPr>
          <w:jc w:val="center"/>
        </w:trPr>
        <w:tc>
          <w:tcPr>
            <w:tcW w:w="3387" w:type="dxa"/>
            <w:tcBorders>
              <w:top w:val="nil"/>
              <w:left w:val="nil"/>
              <w:bottom w:val="nil"/>
              <w:right w:val="nil"/>
            </w:tcBorders>
          </w:tcPr>
          <w:p w14:paraId="3B6EE1F0"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27DE7A19" w14:textId="1DCFDD7B"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1CFED69E" w14:textId="56613471" w:rsidR="00847F85" w:rsidRDefault="00847F85" w:rsidP="00847F85">
            <w:pPr>
              <w:widowControl w:val="0"/>
              <w:autoSpaceDE w:val="0"/>
              <w:autoSpaceDN w:val="0"/>
              <w:adjustRightInd w:val="0"/>
              <w:rPr>
                <w:szCs w:val="24"/>
              </w:rPr>
            </w:pPr>
            <w:r>
              <w:rPr>
                <w:szCs w:val="24"/>
              </w:rPr>
              <w:t>(0.114)</w:t>
            </w:r>
          </w:p>
        </w:tc>
      </w:tr>
      <w:tr w:rsidR="00847F85" w14:paraId="0A9E2F6A" w14:textId="77777777" w:rsidTr="00C8491D">
        <w:trPr>
          <w:jc w:val="center"/>
        </w:trPr>
        <w:tc>
          <w:tcPr>
            <w:tcW w:w="3387" w:type="dxa"/>
            <w:tcBorders>
              <w:top w:val="nil"/>
              <w:left w:val="nil"/>
              <w:bottom w:val="nil"/>
              <w:right w:val="nil"/>
            </w:tcBorders>
          </w:tcPr>
          <w:p w14:paraId="3E771B6A" w14:textId="77777777" w:rsidR="00847F85" w:rsidRDefault="00847F85" w:rsidP="00847F85">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39E4AA4F" w14:textId="16ECF760" w:rsidR="00847F85" w:rsidRDefault="00847F85" w:rsidP="00847F85">
            <w:pPr>
              <w:widowControl w:val="0"/>
              <w:autoSpaceDE w:val="0"/>
              <w:autoSpaceDN w:val="0"/>
              <w:adjustRightInd w:val="0"/>
              <w:rPr>
                <w:szCs w:val="24"/>
              </w:rPr>
            </w:pPr>
            <w:r>
              <w:rPr>
                <w:szCs w:val="24"/>
              </w:rPr>
              <w:t>2.567***</w:t>
            </w:r>
          </w:p>
        </w:tc>
        <w:tc>
          <w:tcPr>
            <w:tcW w:w="1584" w:type="dxa"/>
            <w:tcBorders>
              <w:top w:val="nil"/>
              <w:left w:val="nil"/>
              <w:bottom w:val="nil"/>
              <w:right w:val="nil"/>
            </w:tcBorders>
          </w:tcPr>
          <w:p w14:paraId="7A638AE5" w14:textId="79512AD2" w:rsidR="00847F85" w:rsidRDefault="00847F85" w:rsidP="00847F85">
            <w:pPr>
              <w:widowControl w:val="0"/>
              <w:autoSpaceDE w:val="0"/>
              <w:autoSpaceDN w:val="0"/>
              <w:adjustRightInd w:val="0"/>
              <w:rPr>
                <w:szCs w:val="24"/>
              </w:rPr>
            </w:pPr>
            <w:r>
              <w:rPr>
                <w:szCs w:val="24"/>
              </w:rPr>
              <w:t>2.778***</w:t>
            </w:r>
          </w:p>
        </w:tc>
      </w:tr>
      <w:tr w:rsidR="00847F85" w14:paraId="6F8752E1" w14:textId="77777777" w:rsidTr="00C8491D">
        <w:trPr>
          <w:jc w:val="center"/>
        </w:trPr>
        <w:tc>
          <w:tcPr>
            <w:tcW w:w="3387" w:type="dxa"/>
            <w:tcBorders>
              <w:top w:val="nil"/>
              <w:left w:val="nil"/>
              <w:bottom w:val="nil"/>
              <w:right w:val="nil"/>
            </w:tcBorders>
          </w:tcPr>
          <w:p w14:paraId="718D9B1E" w14:textId="77777777" w:rsidR="00847F85" w:rsidRDefault="00847F85" w:rsidP="00847F85">
            <w:pPr>
              <w:widowControl w:val="0"/>
              <w:autoSpaceDE w:val="0"/>
              <w:autoSpaceDN w:val="0"/>
              <w:adjustRightInd w:val="0"/>
              <w:rPr>
                <w:szCs w:val="24"/>
              </w:rPr>
            </w:pPr>
          </w:p>
        </w:tc>
        <w:tc>
          <w:tcPr>
            <w:tcW w:w="1584" w:type="dxa"/>
            <w:tcBorders>
              <w:top w:val="nil"/>
              <w:left w:val="nil"/>
              <w:bottom w:val="nil"/>
              <w:right w:val="nil"/>
            </w:tcBorders>
          </w:tcPr>
          <w:p w14:paraId="36B5874B" w14:textId="1BDAECED" w:rsidR="00847F85" w:rsidRDefault="00847F85" w:rsidP="00847F85">
            <w:pPr>
              <w:widowControl w:val="0"/>
              <w:autoSpaceDE w:val="0"/>
              <w:autoSpaceDN w:val="0"/>
              <w:adjustRightInd w:val="0"/>
              <w:rPr>
                <w:szCs w:val="24"/>
              </w:rPr>
            </w:pPr>
            <w:r>
              <w:rPr>
                <w:szCs w:val="24"/>
              </w:rPr>
              <w:t>(0.0183)</w:t>
            </w:r>
          </w:p>
        </w:tc>
        <w:tc>
          <w:tcPr>
            <w:tcW w:w="1584" w:type="dxa"/>
            <w:tcBorders>
              <w:top w:val="nil"/>
              <w:left w:val="nil"/>
              <w:bottom w:val="nil"/>
              <w:right w:val="nil"/>
            </w:tcBorders>
          </w:tcPr>
          <w:p w14:paraId="6084D524" w14:textId="14666175" w:rsidR="00847F85" w:rsidRDefault="00847F85" w:rsidP="00847F85">
            <w:pPr>
              <w:widowControl w:val="0"/>
              <w:autoSpaceDE w:val="0"/>
              <w:autoSpaceDN w:val="0"/>
              <w:adjustRightInd w:val="0"/>
              <w:rPr>
                <w:szCs w:val="24"/>
              </w:rPr>
            </w:pPr>
            <w:r>
              <w:rPr>
                <w:szCs w:val="24"/>
              </w:rPr>
              <w:t>(0.0776)</w:t>
            </w:r>
          </w:p>
        </w:tc>
      </w:tr>
      <w:tr w:rsidR="00847F85" w14:paraId="340D841A" w14:textId="77777777" w:rsidTr="00C8491D">
        <w:trPr>
          <w:jc w:val="center"/>
        </w:trPr>
        <w:tc>
          <w:tcPr>
            <w:tcW w:w="3387" w:type="dxa"/>
            <w:tcBorders>
              <w:top w:val="nil"/>
              <w:left w:val="nil"/>
              <w:bottom w:val="nil"/>
              <w:right w:val="nil"/>
            </w:tcBorders>
          </w:tcPr>
          <w:p w14:paraId="35836F0F" w14:textId="575AB29F" w:rsidR="00847F85" w:rsidRDefault="00E8124E" w:rsidP="00847F85">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356FDA11" w14:textId="619B01E1" w:rsidR="00847F85" w:rsidRDefault="00E8124E" w:rsidP="00847F85">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0E486CE4" w14:textId="5CF530F8" w:rsidR="00847F85" w:rsidRDefault="00E8124E" w:rsidP="00847F85">
            <w:pPr>
              <w:widowControl w:val="0"/>
              <w:autoSpaceDE w:val="0"/>
              <w:autoSpaceDN w:val="0"/>
              <w:adjustRightInd w:val="0"/>
              <w:rPr>
                <w:szCs w:val="24"/>
              </w:rPr>
            </w:pPr>
            <w:r>
              <w:rPr>
                <w:szCs w:val="24"/>
              </w:rPr>
              <w:t>OLS</w:t>
            </w:r>
          </w:p>
        </w:tc>
      </w:tr>
      <w:tr w:rsidR="00847F85" w14:paraId="7BF9BCB4" w14:textId="77777777" w:rsidTr="00C8491D">
        <w:trPr>
          <w:jc w:val="center"/>
        </w:trPr>
        <w:tc>
          <w:tcPr>
            <w:tcW w:w="3387" w:type="dxa"/>
            <w:tcBorders>
              <w:top w:val="nil"/>
              <w:left w:val="nil"/>
              <w:bottom w:val="nil"/>
              <w:right w:val="nil"/>
            </w:tcBorders>
          </w:tcPr>
          <w:p w14:paraId="0591AAAC" w14:textId="77777777" w:rsidR="00847F85" w:rsidRDefault="00847F85" w:rsidP="00847F85">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6509C018" w14:textId="38C00BC7" w:rsidR="00847F85" w:rsidRDefault="00847F85" w:rsidP="00847F85">
            <w:pPr>
              <w:widowControl w:val="0"/>
              <w:autoSpaceDE w:val="0"/>
              <w:autoSpaceDN w:val="0"/>
              <w:adjustRightInd w:val="0"/>
              <w:rPr>
                <w:szCs w:val="24"/>
              </w:rPr>
            </w:pPr>
            <w:r>
              <w:rPr>
                <w:szCs w:val="24"/>
              </w:rPr>
              <w:t>1,006</w:t>
            </w:r>
          </w:p>
        </w:tc>
        <w:tc>
          <w:tcPr>
            <w:tcW w:w="1584" w:type="dxa"/>
            <w:tcBorders>
              <w:top w:val="nil"/>
              <w:left w:val="nil"/>
              <w:bottom w:val="nil"/>
              <w:right w:val="nil"/>
            </w:tcBorders>
          </w:tcPr>
          <w:p w14:paraId="404D3810" w14:textId="1F0D873C" w:rsidR="00847F85" w:rsidRDefault="00847F85" w:rsidP="00847F85">
            <w:pPr>
              <w:widowControl w:val="0"/>
              <w:autoSpaceDE w:val="0"/>
              <w:autoSpaceDN w:val="0"/>
              <w:adjustRightInd w:val="0"/>
              <w:rPr>
                <w:szCs w:val="24"/>
              </w:rPr>
            </w:pPr>
            <w:r>
              <w:rPr>
                <w:szCs w:val="24"/>
              </w:rPr>
              <w:t>692</w:t>
            </w:r>
          </w:p>
        </w:tc>
      </w:tr>
      <w:tr w:rsidR="00847F85" w14:paraId="543F7554" w14:textId="77777777" w:rsidTr="00C8491D">
        <w:trPr>
          <w:jc w:val="center"/>
        </w:trPr>
        <w:tc>
          <w:tcPr>
            <w:tcW w:w="3387" w:type="dxa"/>
            <w:tcBorders>
              <w:top w:val="nil"/>
              <w:left w:val="nil"/>
              <w:bottom w:val="nil"/>
              <w:right w:val="nil"/>
            </w:tcBorders>
          </w:tcPr>
          <w:p w14:paraId="36C94CF0" w14:textId="77777777" w:rsidR="00847F85" w:rsidRDefault="00847F85" w:rsidP="00847F85">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28BA2643" w14:textId="3A90964D" w:rsidR="00847F85" w:rsidRDefault="00847F85" w:rsidP="00847F85">
            <w:pPr>
              <w:widowControl w:val="0"/>
              <w:autoSpaceDE w:val="0"/>
              <w:autoSpaceDN w:val="0"/>
              <w:adjustRightInd w:val="0"/>
              <w:rPr>
                <w:szCs w:val="24"/>
              </w:rPr>
            </w:pPr>
            <w:r>
              <w:rPr>
                <w:szCs w:val="24"/>
              </w:rPr>
              <w:t>0.057</w:t>
            </w:r>
          </w:p>
        </w:tc>
        <w:tc>
          <w:tcPr>
            <w:tcW w:w="1584" w:type="dxa"/>
            <w:tcBorders>
              <w:top w:val="nil"/>
              <w:left w:val="nil"/>
              <w:bottom w:val="nil"/>
              <w:right w:val="nil"/>
            </w:tcBorders>
          </w:tcPr>
          <w:p w14:paraId="63995D4A" w14:textId="421B3482" w:rsidR="00847F85" w:rsidRDefault="00847F85" w:rsidP="00847F85">
            <w:pPr>
              <w:widowControl w:val="0"/>
              <w:autoSpaceDE w:val="0"/>
              <w:autoSpaceDN w:val="0"/>
              <w:adjustRightInd w:val="0"/>
              <w:rPr>
                <w:szCs w:val="24"/>
              </w:rPr>
            </w:pPr>
            <w:r>
              <w:rPr>
                <w:szCs w:val="24"/>
              </w:rPr>
              <w:t>0.129</w:t>
            </w:r>
          </w:p>
        </w:tc>
      </w:tr>
      <w:tr w:rsidR="00847F85" w14:paraId="5001BD7E" w14:textId="77777777" w:rsidTr="00C8491D">
        <w:tblPrEx>
          <w:tblBorders>
            <w:bottom w:val="single" w:sz="6" w:space="0" w:color="auto"/>
          </w:tblBorders>
        </w:tblPrEx>
        <w:trPr>
          <w:jc w:val="center"/>
        </w:trPr>
        <w:tc>
          <w:tcPr>
            <w:tcW w:w="3387" w:type="dxa"/>
            <w:tcBorders>
              <w:top w:val="nil"/>
              <w:left w:val="nil"/>
              <w:bottom w:val="single" w:sz="6" w:space="0" w:color="auto"/>
              <w:right w:val="nil"/>
            </w:tcBorders>
          </w:tcPr>
          <w:p w14:paraId="21850A28" w14:textId="5FC988F2" w:rsidR="00847F85" w:rsidRDefault="00847F85" w:rsidP="00847F85">
            <w:pPr>
              <w:widowControl w:val="0"/>
              <w:autoSpaceDE w:val="0"/>
              <w:autoSpaceDN w:val="0"/>
              <w:adjustRightInd w:val="0"/>
              <w:rPr>
                <w:szCs w:val="24"/>
              </w:rPr>
            </w:pPr>
            <w:r>
              <w:rPr>
                <w:szCs w:val="24"/>
              </w:rPr>
              <w:t xml:space="preserve">Number of </w:t>
            </w:r>
            <w:r w:rsidR="00FE0E69">
              <w:rPr>
                <w:szCs w:val="24"/>
              </w:rPr>
              <w:t>FEs</w:t>
            </w:r>
          </w:p>
        </w:tc>
        <w:tc>
          <w:tcPr>
            <w:tcW w:w="1584" w:type="dxa"/>
            <w:tcBorders>
              <w:top w:val="nil"/>
              <w:left w:val="nil"/>
              <w:bottom w:val="single" w:sz="6" w:space="0" w:color="auto"/>
              <w:right w:val="nil"/>
            </w:tcBorders>
          </w:tcPr>
          <w:p w14:paraId="15D215AB" w14:textId="57E2ECFA" w:rsidR="00847F85" w:rsidRDefault="00847F85" w:rsidP="00847F85">
            <w:pPr>
              <w:widowControl w:val="0"/>
              <w:autoSpaceDE w:val="0"/>
              <w:autoSpaceDN w:val="0"/>
              <w:adjustRightInd w:val="0"/>
              <w:rPr>
                <w:szCs w:val="24"/>
              </w:rPr>
            </w:pPr>
            <w:r>
              <w:rPr>
                <w:szCs w:val="24"/>
              </w:rPr>
              <w:t>504</w:t>
            </w:r>
          </w:p>
        </w:tc>
        <w:tc>
          <w:tcPr>
            <w:tcW w:w="1584" w:type="dxa"/>
            <w:tcBorders>
              <w:top w:val="nil"/>
              <w:left w:val="nil"/>
              <w:bottom w:val="single" w:sz="6" w:space="0" w:color="auto"/>
              <w:right w:val="nil"/>
            </w:tcBorders>
          </w:tcPr>
          <w:p w14:paraId="07E376ED" w14:textId="085A9350" w:rsidR="00847F85" w:rsidRDefault="00847F85" w:rsidP="00847F85">
            <w:pPr>
              <w:widowControl w:val="0"/>
              <w:autoSpaceDE w:val="0"/>
              <w:autoSpaceDN w:val="0"/>
              <w:adjustRightInd w:val="0"/>
              <w:rPr>
                <w:szCs w:val="24"/>
              </w:rPr>
            </w:pPr>
            <w:r>
              <w:rPr>
                <w:szCs w:val="24"/>
              </w:rPr>
              <w:t>441</w:t>
            </w:r>
          </w:p>
        </w:tc>
      </w:tr>
    </w:tbl>
    <w:p w14:paraId="6DCF6E20" w14:textId="77777777" w:rsidR="004B6FEE" w:rsidRDefault="004B6FEE" w:rsidP="004B6FEE">
      <w:pPr>
        <w:widowControl w:val="0"/>
        <w:autoSpaceDE w:val="0"/>
        <w:autoSpaceDN w:val="0"/>
        <w:adjustRightInd w:val="0"/>
        <w:rPr>
          <w:szCs w:val="24"/>
        </w:rPr>
      </w:pPr>
      <w:r>
        <w:rPr>
          <w:szCs w:val="24"/>
        </w:rPr>
        <w:lastRenderedPageBreak/>
        <w:t>Robust standard errors in parentheses</w:t>
      </w:r>
    </w:p>
    <w:p w14:paraId="49C0BC48" w14:textId="60C486D2" w:rsidR="004B6FEE" w:rsidRDefault="004B6FEE" w:rsidP="004B6FEE">
      <w:pPr>
        <w:widowControl w:val="0"/>
        <w:autoSpaceDE w:val="0"/>
        <w:autoSpaceDN w:val="0"/>
        <w:adjustRightInd w:val="0"/>
        <w:rPr>
          <w:szCs w:val="24"/>
        </w:rPr>
      </w:pPr>
      <w:r>
        <w:rPr>
          <w:szCs w:val="24"/>
        </w:rPr>
        <w:t>*** p&lt;0.01, ** p&lt;0.05, * p&lt;0.1</w:t>
      </w:r>
    </w:p>
    <w:p w14:paraId="69A480E6" w14:textId="7CBE8552" w:rsidR="004B6FEE" w:rsidRDefault="004B6FEE">
      <w:pPr>
        <w:jc w:val="left"/>
        <w:rPr>
          <w:szCs w:val="24"/>
        </w:rPr>
      </w:pPr>
      <w:r>
        <w:rPr>
          <w:szCs w:val="24"/>
        </w:rPr>
        <w:t>References</w:t>
      </w:r>
    </w:p>
    <w:p w14:paraId="340DA8A1" w14:textId="77777777" w:rsidR="004B6FEE" w:rsidRDefault="004B6FEE">
      <w:pPr>
        <w:jc w:val="left"/>
        <w:rPr>
          <w:szCs w:val="24"/>
        </w:rPr>
      </w:pPr>
    </w:p>
    <w:p w14:paraId="3198986F" w14:textId="77777777" w:rsidR="004119CD" w:rsidRDefault="00BE4315">
      <w:pPr>
        <w:jc w:val="left"/>
        <w:rPr>
          <w:szCs w:val="24"/>
        </w:rPr>
      </w:pPr>
      <w:r w:rsidRPr="00BE4315">
        <w:rPr>
          <w:szCs w:val="24"/>
        </w:rPr>
        <w:t>Tsai, Chi-lin. "Statistical analysis of the item-count technique using Stata." The Stata Journal 19, no. 2 (2019): 390-434.</w:t>
      </w:r>
    </w:p>
    <w:p w14:paraId="7470FC35" w14:textId="5F977C3F" w:rsidR="004119CD" w:rsidRDefault="004119CD">
      <w:pPr>
        <w:jc w:val="left"/>
        <w:rPr>
          <w:szCs w:val="24"/>
        </w:rPr>
      </w:pPr>
    </w:p>
    <w:p w14:paraId="51867286" w14:textId="1D75C123" w:rsidR="00180343" w:rsidRPr="000E31E8" w:rsidRDefault="000E31E8" w:rsidP="000E31E8">
      <w:pPr>
        <w:pStyle w:val="Heading2"/>
        <w:rPr>
          <w:rFonts w:ascii="Times New Roman" w:hAnsi="Times New Roman" w:cs="Times New Roman"/>
          <w:sz w:val="24"/>
          <w:szCs w:val="24"/>
        </w:rPr>
      </w:pPr>
      <w:bookmarkStart w:id="59" w:name="_Toc135996068"/>
      <w:bookmarkStart w:id="60" w:name="_Hlk135918118"/>
      <w:r w:rsidRPr="000E31E8">
        <w:rPr>
          <w:rFonts w:ascii="Times New Roman" w:hAnsi="Times New Roman" w:cs="Times New Roman"/>
          <w:sz w:val="24"/>
          <w:szCs w:val="24"/>
        </w:rPr>
        <w:t>Satisfaction with Democracy Changes among</w:t>
      </w:r>
      <w:r w:rsidR="00180343" w:rsidRPr="000E31E8">
        <w:rPr>
          <w:rFonts w:ascii="Times New Roman" w:hAnsi="Times New Roman" w:cs="Times New Roman"/>
          <w:sz w:val="24"/>
          <w:szCs w:val="24"/>
        </w:rPr>
        <w:t xml:space="preserve"> Crossover Voters</w:t>
      </w:r>
      <w:bookmarkEnd w:id="59"/>
    </w:p>
    <w:bookmarkEnd w:id="60"/>
    <w:p w14:paraId="53345EDC" w14:textId="1B2802A1" w:rsidR="00180343" w:rsidRDefault="00180343" w:rsidP="00180343">
      <w:pPr>
        <w:rPr>
          <w:szCs w:val="24"/>
        </w:rPr>
      </w:pPr>
    </w:p>
    <w:p w14:paraId="23816435" w14:textId="0BBF31EA" w:rsidR="000E31E8" w:rsidRDefault="00180343" w:rsidP="00EE44B4">
      <w:pPr>
        <w:jc w:val="both"/>
        <w:rPr>
          <w:szCs w:val="24"/>
        </w:rPr>
      </w:pPr>
      <w:r>
        <w:rPr>
          <w:szCs w:val="24"/>
        </w:rPr>
        <w:tab/>
      </w:r>
      <w:bookmarkStart w:id="61" w:name="_Hlk135982360"/>
      <w:r>
        <w:rPr>
          <w:szCs w:val="24"/>
        </w:rPr>
        <w:t xml:space="preserve">Among respondents in our panel study who voted, 17% of Republicans indicated that they voted for Joe Biden and 6% of Democrats voted for Donald Trump. </w:t>
      </w:r>
      <w:r w:rsidR="00672498">
        <w:rPr>
          <w:szCs w:val="24"/>
        </w:rPr>
        <w:t xml:space="preserve">Few respondents (1 Democrat and 3 Republicans) voted for someone else. </w:t>
      </w:r>
      <w:bookmarkEnd w:id="61"/>
      <w:r w:rsidR="00EE44B4">
        <w:rPr>
          <w:szCs w:val="24"/>
        </w:rPr>
        <w:t xml:space="preserve">The model below shows how pre-election satisfaction with democracy (the constant term) compares </w:t>
      </w:r>
      <w:r w:rsidR="008F773E">
        <w:rPr>
          <w:szCs w:val="24"/>
        </w:rPr>
        <w:t>across</w:t>
      </w:r>
      <w:r w:rsidR="00EE44B4">
        <w:rPr>
          <w:szCs w:val="24"/>
        </w:rPr>
        <w:t xml:space="preserve"> cohorts using interaction terms between pre/post-election time, partisanship, and Trump vs. Biden voters</w:t>
      </w:r>
      <w:r w:rsidR="008F773E">
        <w:rPr>
          <w:szCs w:val="24"/>
        </w:rPr>
        <w:t>, excluding “someone else” voters.</w:t>
      </w:r>
    </w:p>
    <w:p w14:paraId="68F992C2" w14:textId="304D4592" w:rsidR="00180343" w:rsidRDefault="008F773E" w:rsidP="000E31E8">
      <w:pPr>
        <w:ind w:firstLine="720"/>
        <w:jc w:val="both"/>
        <w:rPr>
          <w:szCs w:val="24"/>
        </w:rPr>
      </w:pPr>
      <w:r>
        <w:rPr>
          <w:szCs w:val="24"/>
        </w:rPr>
        <w:t xml:space="preserve">The model shows that satisfaction with democracy did not change among crossover voters from before to after the election. Pre-election Trump Voters had higher satisfaction than non-Trump voters, but satisfaction only increased after the election among Democrats who voted for Biden and only </w:t>
      </w:r>
      <w:r w:rsidR="00AB0032">
        <w:rPr>
          <w:szCs w:val="24"/>
        </w:rPr>
        <w:t xml:space="preserve">decreased among Republican Trump voters. Hence, </w:t>
      </w:r>
      <w:bookmarkStart w:id="62" w:name="_Hlk129082280"/>
      <w:r w:rsidR="00AB0032">
        <w:rPr>
          <w:szCs w:val="24"/>
        </w:rPr>
        <w:t xml:space="preserve">the ability for partisanship to proxy for winners vs. loser effects in an election is conditional to limited crossover voting. </w:t>
      </w:r>
      <w:bookmarkEnd w:id="62"/>
      <w:r w:rsidR="00AB0032">
        <w:rPr>
          <w:szCs w:val="24"/>
        </w:rPr>
        <w:t>However, the presence of crossover voters biases against our main hypotheses of partisan effects on democratic satisfaction</w:t>
      </w:r>
      <w:r w:rsidR="00525548">
        <w:rPr>
          <w:szCs w:val="24"/>
        </w:rPr>
        <w:t>. Excluding crossover voters would only strengthen our results.</w:t>
      </w:r>
      <w:r w:rsidR="00AB0032">
        <w:rPr>
          <w:szCs w:val="24"/>
        </w:rPr>
        <w:t xml:space="preserve"> </w:t>
      </w:r>
    </w:p>
    <w:p w14:paraId="67F382B7" w14:textId="01D1B351" w:rsidR="00E20BB3" w:rsidRDefault="00E20BB3">
      <w:pPr>
        <w:jc w:val="left"/>
        <w:rPr>
          <w:szCs w:val="24"/>
        </w:rPr>
      </w:pPr>
    </w:p>
    <w:p w14:paraId="6FFF0A7E" w14:textId="5576FD6F" w:rsidR="00672498" w:rsidRDefault="00001923" w:rsidP="00001923">
      <w:pPr>
        <w:rPr>
          <w:szCs w:val="24"/>
        </w:rPr>
      </w:pPr>
      <w:bookmarkStart w:id="63" w:name="_Hlk135982448"/>
      <w:r>
        <w:rPr>
          <w:szCs w:val="24"/>
        </w:rPr>
        <w:t>Satisfaction with Democracy and Crossover Voters (OLS Regression)</w:t>
      </w:r>
    </w:p>
    <w:bookmarkEnd w:id="63"/>
    <w:tbl>
      <w:tblPr>
        <w:tblW w:w="0" w:type="auto"/>
        <w:jc w:val="center"/>
        <w:tblCellMar>
          <w:left w:w="75" w:type="dxa"/>
          <w:right w:w="75" w:type="dxa"/>
        </w:tblCellMar>
        <w:tblLook w:val="0000" w:firstRow="0" w:lastRow="0" w:firstColumn="0" w:lastColumn="0" w:noHBand="0" w:noVBand="0"/>
      </w:tblPr>
      <w:tblGrid>
        <w:gridCol w:w="3930"/>
        <w:gridCol w:w="1796"/>
      </w:tblGrid>
      <w:tr w:rsidR="00EE44B4" w14:paraId="2D6E1CCE" w14:textId="77777777" w:rsidTr="00EB47B8">
        <w:trPr>
          <w:jc w:val="center"/>
        </w:trPr>
        <w:tc>
          <w:tcPr>
            <w:tcW w:w="0" w:type="auto"/>
            <w:tcBorders>
              <w:top w:val="single" w:sz="6" w:space="0" w:color="auto"/>
              <w:left w:val="nil"/>
              <w:bottom w:val="nil"/>
              <w:right w:val="nil"/>
            </w:tcBorders>
          </w:tcPr>
          <w:p w14:paraId="26427F55" w14:textId="77777777" w:rsidR="00EE44B4" w:rsidRDefault="00EE44B4" w:rsidP="001C6885">
            <w:pPr>
              <w:widowControl w:val="0"/>
              <w:autoSpaceDE w:val="0"/>
              <w:autoSpaceDN w:val="0"/>
              <w:adjustRightInd w:val="0"/>
              <w:rPr>
                <w:szCs w:val="24"/>
              </w:rPr>
            </w:pPr>
          </w:p>
        </w:tc>
        <w:tc>
          <w:tcPr>
            <w:tcW w:w="0" w:type="auto"/>
            <w:tcBorders>
              <w:top w:val="single" w:sz="6" w:space="0" w:color="auto"/>
              <w:left w:val="nil"/>
              <w:bottom w:val="nil"/>
              <w:right w:val="nil"/>
            </w:tcBorders>
          </w:tcPr>
          <w:p w14:paraId="601BA795" w14:textId="77777777" w:rsidR="00EE44B4" w:rsidRDefault="00EE44B4" w:rsidP="001C6885">
            <w:pPr>
              <w:widowControl w:val="0"/>
              <w:autoSpaceDE w:val="0"/>
              <w:autoSpaceDN w:val="0"/>
              <w:adjustRightInd w:val="0"/>
              <w:rPr>
                <w:szCs w:val="24"/>
              </w:rPr>
            </w:pPr>
            <w:r>
              <w:rPr>
                <w:szCs w:val="24"/>
              </w:rPr>
              <w:t>(1)</w:t>
            </w:r>
          </w:p>
        </w:tc>
      </w:tr>
      <w:tr w:rsidR="00EE44B4" w14:paraId="18A0E646" w14:textId="77777777" w:rsidTr="00EB47B8">
        <w:trPr>
          <w:jc w:val="center"/>
        </w:trPr>
        <w:tc>
          <w:tcPr>
            <w:tcW w:w="0" w:type="auto"/>
            <w:tcBorders>
              <w:top w:val="nil"/>
              <w:left w:val="nil"/>
              <w:bottom w:val="single" w:sz="6" w:space="0" w:color="auto"/>
              <w:right w:val="nil"/>
            </w:tcBorders>
          </w:tcPr>
          <w:p w14:paraId="7453CB1F" w14:textId="77777777" w:rsidR="00EE44B4" w:rsidRDefault="00EE44B4" w:rsidP="001C6885">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4DA45E9E" w14:textId="77777777" w:rsidR="00EE44B4" w:rsidRDefault="00EE44B4" w:rsidP="001C6885">
            <w:pPr>
              <w:widowControl w:val="0"/>
              <w:autoSpaceDE w:val="0"/>
              <w:autoSpaceDN w:val="0"/>
              <w:adjustRightInd w:val="0"/>
              <w:rPr>
                <w:szCs w:val="24"/>
              </w:rPr>
            </w:pPr>
            <w:r>
              <w:rPr>
                <w:szCs w:val="24"/>
              </w:rPr>
              <w:t>Satisfaction</w:t>
            </w:r>
          </w:p>
          <w:p w14:paraId="35CEC511" w14:textId="77777777" w:rsidR="00EE44B4" w:rsidRDefault="00EE44B4" w:rsidP="001C6885">
            <w:pPr>
              <w:widowControl w:val="0"/>
              <w:autoSpaceDE w:val="0"/>
              <w:autoSpaceDN w:val="0"/>
              <w:adjustRightInd w:val="0"/>
              <w:rPr>
                <w:szCs w:val="24"/>
              </w:rPr>
            </w:pPr>
            <w:r>
              <w:rPr>
                <w:szCs w:val="24"/>
              </w:rPr>
              <w:t>With Democracy</w:t>
            </w:r>
          </w:p>
        </w:tc>
      </w:tr>
      <w:tr w:rsidR="00EE44B4" w14:paraId="2C5303F5" w14:textId="77777777" w:rsidTr="00EB47B8">
        <w:trPr>
          <w:jc w:val="center"/>
        </w:trPr>
        <w:tc>
          <w:tcPr>
            <w:tcW w:w="0" w:type="auto"/>
            <w:tcBorders>
              <w:top w:val="nil"/>
              <w:left w:val="nil"/>
              <w:bottom w:val="nil"/>
              <w:right w:val="nil"/>
            </w:tcBorders>
          </w:tcPr>
          <w:p w14:paraId="6FAECFD6" w14:textId="77777777" w:rsidR="00EE44B4" w:rsidRDefault="00EE44B4" w:rsidP="001C6885">
            <w:pPr>
              <w:widowControl w:val="0"/>
              <w:autoSpaceDE w:val="0"/>
              <w:autoSpaceDN w:val="0"/>
              <w:adjustRightInd w:val="0"/>
              <w:rPr>
                <w:szCs w:val="24"/>
              </w:rPr>
            </w:pPr>
          </w:p>
        </w:tc>
        <w:tc>
          <w:tcPr>
            <w:tcW w:w="0" w:type="auto"/>
            <w:tcBorders>
              <w:top w:val="nil"/>
              <w:left w:val="nil"/>
              <w:bottom w:val="nil"/>
              <w:right w:val="nil"/>
            </w:tcBorders>
          </w:tcPr>
          <w:p w14:paraId="20683EBA" w14:textId="77777777" w:rsidR="00EE44B4" w:rsidRDefault="00EE44B4" w:rsidP="001C6885">
            <w:pPr>
              <w:widowControl w:val="0"/>
              <w:autoSpaceDE w:val="0"/>
              <w:autoSpaceDN w:val="0"/>
              <w:adjustRightInd w:val="0"/>
              <w:rPr>
                <w:szCs w:val="24"/>
              </w:rPr>
            </w:pPr>
          </w:p>
        </w:tc>
      </w:tr>
      <w:tr w:rsidR="008F773E" w14:paraId="5006170F" w14:textId="77777777" w:rsidTr="00EB47B8">
        <w:trPr>
          <w:jc w:val="center"/>
        </w:trPr>
        <w:tc>
          <w:tcPr>
            <w:tcW w:w="0" w:type="auto"/>
            <w:tcBorders>
              <w:top w:val="nil"/>
              <w:left w:val="nil"/>
              <w:bottom w:val="nil"/>
              <w:right w:val="nil"/>
            </w:tcBorders>
          </w:tcPr>
          <w:p w14:paraId="07CBA380" w14:textId="5B0E8E62" w:rsidR="008F773E" w:rsidRDefault="008F773E" w:rsidP="008F773E">
            <w:pPr>
              <w:widowControl w:val="0"/>
              <w:autoSpaceDE w:val="0"/>
              <w:autoSpaceDN w:val="0"/>
              <w:adjustRightInd w:val="0"/>
              <w:rPr>
                <w:szCs w:val="24"/>
              </w:rPr>
            </w:pPr>
            <w:r>
              <w:rPr>
                <w:szCs w:val="24"/>
              </w:rPr>
              <w:t>Post-Election Democrat Biden Voter</w:t>
            </w:r>
          </w:p>
        </w:tc>
        <w:tc>
          <w:tcPr>
            <w:tcW w:w="0" w:type="auto"/>
            <w:tcBorders>
              <w:top w:val="nil"/>
              <w:left w:val="nil"/>
              <w:bottom w:val="nil"/>
              <w:right w:val="nil"/>
            </w:tcBorders>
          </w:tcPr>
          <w:p w14:paraId="2A4C22A5" w14:textId="61CE5028" w:rsidR="008F773E" w:rsidRDefault="008F773E" w:rsidP="008F773E">
            <w:pPr>
              <w:widowControl w:val="0"/>
              <w:autoSpaceDE w:val="0"/>
              <w:autoSpaceDN w:val="0"/>
              <w:adjustRightInd w:val="0"/>
              <w:rPr>
                <w:szCs w:val="24"/>
              </w:rPr>
            </w:pPr>
            <w:r>
              <w:rPr>
                <w:szCs w:val="24"/>
              </w:rPr>
              <w:t>0.358***</w:t>
            </w:r>
          </w:p>
        </w:tc>
      </w:tr>
      <w:tr w:rsidR="008F773E" w14:paraId="58E36C95" w14:textId="77777777" w:rsidTr="00EB47B8">
        <w:trPr>
          <w:jc w:val="center"/>
        </w:trPr>
        <w:tc>
          <w:tcPr>
            <w:tcW w:w="0" w:type="auto"/>
            <w:tcBorders>
              <w:top w:val="nil"/>
              <w:left w:val="nil"/>
              <w:bottom w:val="nil"/>
              <w:right w:val="nil"/>
            </w:tcBorders>
          </w:tcPr>
          <w:p w14:paraId="14AF72A5"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29CDCF67" w14:textId="0AD0C203" w:rsidR="008F773E" w:rsidRDefault="008F773E" w:rsidP="008F773E">
            <w:pPr>
              <w:widowControl w:val="0"/>
              <w:autoSpaceDE w:val="0"/>
              <w:autoSpaceDN w:val="0"/>
              <w:adjustRightInd w:val="0"/>
              <w:rPr>
                <w:szCs w:val="24"/>
              </w:rPr>
            </w:pPr>
            <w:r>
              <w:rPr>
                <w:szCs w:val="24"/>
              </w:rPr>
              <w:t>(0.0747)</w:t>
            </w:r>
          </w:p>
        </w:tc>
      </w:tr>
      <w:tr w:rsidR="008F773E" w14:paraId="3CDEB13E" w14:textId="77777777" w:rsidTr="00EB47B8">
        <w:trPr>
          <w:jc w:val="center"/>
        </w:trPr>
        <w:tc>
          <w:tcPr>
            <w:tcW w:w="0" w:type="auto"/>
            <w:tcBorders>
              <w:top w:val="nil"/>
              <w:left w:val="nil"/>
              <w:bottom w:val="nil"/>
              <w:right w:val="nil"/>
            </w:tcBorders>
          </w:tcPr>
          <w:p w14:paraId="27C982FF" w14:textId="6E1055D2" w:rsidR="008F773E" w:rsidRDefault="008F773E" w:rsidP="008F773E">
            <w:pPr>
              <w:widowControl w:val="0"/>
              <w:autoSpaceDE w:val="0"/>
              <w:autoSpaceDN w:val="0"/>
              <w:adjustRightInd w:val="0"/>
              <w:rPr>
                <w:szCs w:val="24"/>
              </w:rPr>
            </w:pPr>
            <w:r>
              <w:rPr>
                <w:szCs w:val="24"/>
              </w:rPr>
              <w:t>Post-Election Republican Biden Voter</w:t>
            </w:r>
          </w:p>
        </w:tc>
        <w:tc>
          <w:tcPr>
            <w:tcW w:w="0" w:type="auto"/>
            <w:tcBorders>
              <w:top w:val="nil"/>
              <w:left w:val="nil"/>
              <w:bottom w:val="nil"/>
              <w:right w:val="nil"/>
            </w:tcBorders>
          </w:tcPr>
          <w:p w14:paraId="78B33591" w14:textId="50BC9E5C" w:rsidR="008F773E" w:rsidRDefault="008F773E" w:rsidP="008F773E">
            <w:pPr>
              <w:widowControl w:val="0"/>
              <w:autoSpaceDE w:val="0"/>
              <w:autoSpaceDN w:val="0"/>
              <w:adjustRightInd w:val="0"/>
              <w:rPr>
                <w:szCs w:val="24"/>
              </w:rPr>
            </w:pPr>
            <w:r>
              <w:rPr>
                <w:szCs w:val="24"/>
              </w:rPr>
              <w:t>-0.192</w:t>
            </w:r>
          </w:p>
        </w:tc>
      </w:tr>
      <w:tr w:rsidR="008F773E" w14:paraId="6E3DDA6F" w14:textId="77777777" w:rsidTr="00EB47B8">
        <w:trPr>
          <w:jc w:val="center"/>
        </w:trPr>
        <w:tc>
          <w:tcPr>
            <w:tcW w:w="0" w:type="auto"/>
            <w:tcBorders>
              <w:top w:val="nil"/>
              <w:left w:val="nil"/>
              <w:bottom w:val="nil"/>
              <w:right w:val="nil"/>
            </w:tcBorders>
          </w:tcPr>
          <w:p w14:paraId="46427748"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7EE6E43D" w14:textId="6D94ADF1" w:rsidR="008F773E" w:rsidRDefault="008F773E" w:rsidP="008F773E">
            <w:pPr>
              <w:widowControl w:val="0"/>
              <w:autoSpaceDE w:val="0"/>
              <w:autoSpaceDN w:val="0"/>
              <w:adjustRightInd w:val="0"/>
              <w:rPr>
                <w:szCs w:val="24"/>
              </w:rPr>
            </w:pPr>
            <w:r>
              <w:rPr>
                <w:szCs w:val="24"/>
              </w:rPr>
              <w:t>(0.292)</w:t>
            </w:r>
          </w:p>
        </w:tc>
      </w:tr>
      <w:tr w:rsidR="008F773E" w14:paraId="4D48440E" w14:textId="77777777" w:rsidTr="00EB47B8">
        <w:trPr>
          <w:jc w:val="center"/>
        </w:trPr>
        <w:tc>
          <w:tcPr>
            <w:tcW w:w="0" w:type="auto"/>
            <w:tcBorders>
              <w:top w:val="nil"/>
              <w:left w:val="nil"/>
              <w:bottom w:val="nil"/>
              <w:right w:val="nil"/>
            </w:tcBorders>
          </w:tcPr>
          <w:p w14:paraId="55F1BCD9" w14:textId="77608083" w:rsidR="008F773E" w:rsidRDefault="008F773E" w:rsidP="008F773E">
            <w:pPr>
              <w:widowControl w:val="0"/>
              <w:autoSpaceDE w:val="0"/>
              <w:autoSpaceDN w:val="0"/>
              <w:adjustRightInd w:val="0"/>
              <w:rPr>
                <w:szCs w:val="24"/>
              </w:rPr>
            </w:pPr>
            <w:r>
              <w:rPr>
                <w:szCs w:val="24"/>
              </w:rPr>
              <w:t>Post-Election Independent Biden Voter</w:t>
            </w:r>
          </w:p>
        </w:tc>
        <w:tc>
          <w:tcPr>
            <w:tcW w:w="0" w:type="auto"/>
            <w:tcBorders>
              <w:top w:val="nil"/>
              <w:left w:val="nil"/>
              <w:bottom w:val="nil"/>
              <w:right w:val="nil"/>
            </w:tcBorders>
          </w:tcPr>
          <w:p w14:paraId="35E6B9A8" w14:textId="652F838E" w:rsidR="008F773E" w:rsidRDefault="008F773E" w:rsidP="008F773E">
            <w:pPr>
              <w:widowControl w:val="0"/>
              <w:autoSpaceDE w:val="0"/>
              <w:autoSpaceDN w:val="0"/>
              <w:adjustRightInd w:val="0"/>
              <w:rPr>
                <w:szCs w:val="24"/>
              </w:rPr>
            </w:pPr>
            <w:r>
              <w:rPr>
                <w:szCs w:val="24"/>
              </w:rPr>
              <w:t>-0.182</w:t>
            </w:r>
          </w:p>
        </w:tc>
      </w:tr>
      <w:tr w:rsidR="008F773E" w14:paraId="40E3E223" w14:textId="77777777" w:rsidTr="00EB47B8">
        <w:trPr>
          <w:jc w:val="center"/>
        </w:trPr>
        <w:tc>
          <w:tcPr>
            <w:tcW w:w="0" w:type="auto"/>
            <w:tcBorders>
              <w:top w:val="nil"/>
              <w:left w:val="nil"/>
              <w:bottom w:val="nil"/>
              <w:right w:val="nil"/>
            </w:tcBorders>
          </w:tcPr>
          <w:p w14:paraId="68679996"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697BFACA" w14:textId="4A8ABDFA" w:rsidR="008F773E" w:rsidRDefault="008F773E" w:rsidP="008F773E">
            <w:pPr>
              <w:widowControl w:val="0"/>
              <w:autoSpaceDE w:val="0"/>
              <w:autoSpaceDN w:val="0"/>
              <w:adjustRightInd w:val="0"/>
              <w:rPr>
                <w:szCs w:val="24"/>
              </w:rPr>
            </w:pPr>
            <w:r>
              <w:rPr>
                <w:szCs w:val="24"/>
              </w:rPr>
              <w:t>(0.137)</w:t>
            </w:r>
          </w:p>
        </w:tc>
      </w:tr>
      <w:tr w:rsidR="008F773E" w14:paraId="218DD127" w14:textId="77777777" w:rsidTr="00EB47B8">
        <w:trPr>
          <w:jc w:val="center"/>
        </w:trPr>
        <w:tc>
          <w:tcPr>
            <w:tcW w:w="0" w:type="auto"/>
            <w:tcBorders>
              <w:top w:val="nil"/>
              <w:left w:val="nil"/>
              <w:bottom w:val="nil"/>
              <w:right w:val="nil"/>
            </w:tcBorders>
          </w:tcPr>
          <w:p w14:paraId="01673182" w14:textId="2BD75B73" w:rsidR="008F773E" w:rsidRDefault="008F773E" w:rsidP="008F773E">
            <w:pPr>
              <w:widowControl w:val="0"/>
              <w:autoSpaceDE w:val="0"/>
              <w:autoSpaceDN w:val="0"/>
              <w:adjustRightInd w:val="0"/>
              <w:rPr>
                <w:szCs w:val="24"/>
              </w:rPr>
            </w:pPr>
            <w:r>
              <w:rPr>
                <w:szCs w:val="24"/>
              </w:rPr>
              <w:t>Pre-Election Trump Voter</w:t>
            </w:r>
          </w:p>
        </w:tc>
        <w:tc>
          <w:tcPr>
            <w:tcW w:w="0" w:type="auto"/>
            <w:tcBorders>
              <w:top w:val="nil"/>
              <w:left w:val="nil"/>
              <w:bottom w:val="nil"/>
              <w:right w:val="nil"/>
            </w:tcBorders>
          </w:tcPr>
          <w:p w14:paraId="6EE30511" w14:textId="50A95B0E" w:rsidR="008F773E" w:rsidRDefault="008F773E" w:rsidP="008F773E">
            <w:pPr>
              <w:widowControl w:val="0"/>
              <w:autoSpaceDE w:val="0"/>
              <w:autoSpaceDN w:val="0"/>
              <w:adjustRightInd w:val="0"/>
              <w:rPr>
                <w:szCs w:val="24"/>
              </w:rPr>
            </w:pPr>
            <w:r>
              <w:rPr>
                <w:szCs w:val="24"/>
              </w:rPr>
              <w:t>0.500**</w:t>
            </w:r>
          </w:p>
        </w:tc>
      </w:tr>
      <w:tr w:rsidR="008F773E" w14:paraId="3D881653" w14:textId="77777777" w:rsidTr="00EB47B8">
        <w:trPr>
          <w:jc w:val="center"/>
        </w:trPr>
        <w:tc>
          <w:tcPr>
            <w:tcW w:w="0" w:type="auto"/>
            <w:tcBorders>
              <w:top w:val="nil"/>
              <w:left w:val="nil"/>
              <w:bottom w:val="nil"/>
              <w:right w:val="nil"/>
            </w:tcBorders>
          </w:tcPr>
          <w:p w14:paraId="589D7B6A"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2C947ED4" w14:textId="68DCFC56" w:rsidR="008F773E" w:rsidRDefault="008F773E" w:rsidP="008F773E">
            <w:pPr>
              <w:widowControl w:val="0"/>
              <w:autoSpaceDE w:val="0"/>
              <w:autoSpaceDN w:val="0"/>
              <w:adjustRightInd w:val="0"/>
              <w:rPr>
                <w:szCs w:val="24"/>
              </w:rPr>
            </w:pPr>
            <w:r>
              <w:rPr>
                <w:szCs w:val="24"/>
              </w:rPr>
              <w:t>(0.252)</w:t>
            </w:r>
          </w:p>
        </w:tc>
      </w:tr>
      <w:tr w:rsidR="008F773E" w14:paraId="4FD9FC18" w14:textId="77777777" w:rsidTr="00EB47B8">
        <w:trPr>
          <w:jc w:val="center"/>
        </w:trPr>
        <w:tc>
          <w:tcPr>
            <w:tcW w:w="0" w:type="auto"/>
            <w:tcBorders>
              <w:top w:val="nil"/>
              <w:left w:val="nil"/>
              <w:bottom w:val="nil"/>
              <w:right w:val="nil"/>
            </w:tcBorders>
          </w:tcPr>
          <w:p w14:paraId="28CD510F" w14:textId="0EFB2580" w:rsidR="008F773E" w:rsidRDefault="008F773E" w:rsidP="008F773E">
            <w:pPr>
              <w:widowControl w:val="0"/>
              <w:autoSpaceDE w:val="0"/>
              <w:autoSpaceDN w:val="0"/>
              <w:adjustRightInd w:val="0"/>
              <w:rPr>
                <w:szCs w:val="24"/>
              </w:rPr>
            </w:pPr>
            <w:r>
              <w:rPr>
                <w:szCs w:val="24"/>
              </w:rPr>
              <w:t>Post-election Republican Trump Voter</w:t>
            </w:r>
          </w:p>
        </w:tc>
        <w:tc>
          <w:tcPr>
            <w:tcW w:w="0" w:type="auto"/>
            <w:tcBorders>
              <w:top w:val="nil"/>
              <w:left w:val="nil"/>
              <w:bottom w:val="nil"/>
              <w:right w:val="nil"/>
            </w:tcBorders>
          </w:tcPr>
          <w:p w14:paraId="67AB7D4B" w14:textId="02997DCE" w:rsidR="008F773E" w:rsidRDefault="008F773E" w:rsidP="008F773E">
            <w:pPr>
              <w:widowControl w:val="0"/>
              <w:autoSpaceDE w:val="0"/>
              <w:autoSpaceDN w:val="0"/>
              <w:adjustRightInd w:val="0"/>
              <w:rPr>
                <w:szCs w:val="24"/>
              </w:rPr>
            </w:pPr>
            <w:r>
              <w:rPr>
                <w:szCs w:val="24"/>
              </w:rPr>
              <w:t>-0.858***</w:t>
            </w:r>
          </w:p>
        </w:tc>
      </w:tr>
      <w:tr w:rsidR="008F773E" w14:paraId="336A12CF" w14:textId="77777777" w:rsidTr="00EB47B8">
        <w:trPr>
          <w:jc w:val="center"/>
        </w:trPr>
        <w:tc>
          <w:tcPr>
            <w:tcW w:w="0" w:type="auto"/>
            <w:tcBorders>
              <w:top w:val="nil"/>
              <w:left w:val="nil"/>
              <w:bottom w:val="nil"/>
              <w:right w:val="nil"/>
            </w:tcBorders>
          </w:tcPr>
          <w:p w14:paraId="78A912B6"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093FC2D6" w14:textId="1278C5D1" w:rsidR="008F773E" w:rsidRDefault="008F773E" w:rsidP="008F773E">
            <w:pPr>
              <w:widowControl w:val="0"/>
              <w:autoSpaceDE w:val="0"/>
              <w:autoSpaceDN w:val="0"/>
              <w:adjustRightInd w:val="0"/>
              <w:rPr>
                <w:szCs w:val="24"/>
              </w:rPr>
            </w:pPr>
            <w:r>
              <w:rPr>
                <w:szCs w:val="24"/>
              </w:rPr>
              <w:t>(0.262)</w:t>
            </w:r>
          </w:p>
        </w:tc>
      </w:tr>
      <w:tr w:rsidR="008F773E" w14:paraId="666604EB" w14:textId="77777777" w:rsidTr="00EB47B8">
        <w:trPr>
          <w:jc w:val="center"/>
        </w:trPr>
        <w:tc>
          <w:tcPr>
            <w:tcW w:w="0" w:type="auto"/>
            <w:tcBorders>
              <w:top w:val="nil"/>
              <w:left w:val="nil"/>
              <w:bottom w:val="nil"/>
              <w:right w:val="nil"/>
            </w:tcBorders>
          </w:tcPr>
          <w:p w14:paraId="5C6BDAE8" w14:textId="076901AC" w:rsidR="008F773E" w:rsidRDefault="008F773E" w:rsidP="008F773E">
            <w:pPr>
              <w:widowControl w:val="0"/>
              <w:autoSpaceDE w:val="0"/>
              <w:autoSpaceDN w:val="0"/>
              <w:adjustRightInd w:val="0"/>
              <w:rPr>
                <w:szCs w:val="24"/>
              </w:rPr>
            </w:pPr>
            <w:r>
              <w:rPr>
                <w:szCs w:val="24"/>
              </w:rPr>
              <w:t>Post-Election Democrat Trump Voter</w:t>
            </w:r>
          </w:p>
        </w:tc>
        <w:tc>
          <w:tcPr>
            <w:tcW w:w="0" w:type="auto"/>
            <w:tcBorders>
              <w:top w:val="nil"/>
              <w:left w:val="nil"/>
              <w:bottom w:val="nil"/>
              <w:right w:val="nil"/>
            </w:tcBorders>
          </w:tcPr>
          <w:p w14:paraId="30B9E3D4" w14:textId="267811F9" w:rsidR="008F773E" w:rsidRDefault="008F773E" w:rsidP="008F773E">
            <w:pPr>
              <w:widowControl w:val="0"/>
              <w:autoSpaceDE w:val="0"/>
              <w:autoSpaceDN w:val="0"/>
              <w:adjustRightInd w:val="0"/>
              <w:rPr>
                <w:szCs w:val="24"/>
              </w:rPr>
            </w:pPr>
            <w:r>
              <w:rPr>
                <w:szCs w:val="24"/>
              </w:rPr>
              <w:t>0.295</w:t>
            </w:r>
          </w:p>
        </w:tc>
      </w:tr>
      <w:tr w:rsidR="008F773E" w14:paraId="2F0BAADA" w14:textId="77777777" w:rsidTr="00EB47B8">
        <w:trPr>
          <w:jc w:val="center"/>
        </w:trPr>
        <w:tc>
          <w:tcPr>
            <w:tcW w:w="0" w:type="auto"/>
            <w:tcBorders>
              <w:top w:val="nil"/>
              <w:left w:val="nil"/>
              <w:bottom w:val="nil"/>
              <w:right w:val="nil"/>
            </w:tcBorders>
          </w:tcPr>
          <w:p w14:paraId="51A134C6"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3072614E" w14:textId="67564AB5" w:rsidR="008F773E" w:rsidRDefault="008F773E" w:rsidP="008F773E">
            <w:pPr>
              <w:widowControl w:val="0"/>
              <w:autoSpaceDE w:val="0"/>
              <w:autoSpaceDN w:val="0"/>
              <w:adjustRightInd w:val="0"/>
              <w:rPr>
                <w:szCs w:val="24"/>
              </w:rPr>
            </w:pPr>
            <w:r>
              <w:rPr>
                <w:szCs w:val="24"/>
              </w:rPr>
              <w:t>(0.409)</w:t>
            </w:r>
          </w:p>
        </w:tc>
      </w:tr>
      <w:tr w:rsidR="008F773E" w14:paraId="1F93DA90" w14:textId="77777777" w:rsidTr="00EB47B8">
        <w:trPr>
          <w:jc w:val="center"/>
        </w:trPr>
        <w:tc>
          <w:tcPr>
            <w:tcW w:w="0" w:type="auto"/>
            <w:tcBorders>
              <w:top w:val="nil"/>
              <w:left w:val="nil"/>
              <w:bottom w:val="nil"/>
              <w:right w:val="nil"/>
            </w:tcBorders>
          </w:tcPr>
          <w:p w14:paraId="3AA2AD5C" w14:textId="1EFBFA43" w:rsidR="008F773E" w:rsidRDefault="008F773E" w:rsidP="008F773E">
            <w:pPr>
              <w:widowControl w:val="0"/>
              <w:autoSpaceDE w:val="0"/>
              <w:autoSpaceDN w:val="0"/>
              <w:adjustRightInd w:val="0"/>
              <w:rPr>
                <w:szCs w:val="24"/>
              </w:rPr>
            </w:pPr>
            <w:r>
              <w:rPr>
                <w:szCs w:val="24"/>
              </w:rPr>
              <w:t>Post-Election Ind. Trump Voter</w:t>
            </w:r>
          </w:p>
        </w:tc>
        <w:tc>
          <w:tcPr>
            <w:tcW w:w="0" w:type="auto"/>
            <w:tcBorders>
              <w:top w:val="nil"/>
              <w:left w:val="nil"/>
              <w:bottom w:val="nil"/>
              <w:right w:val="nil"/>
            </w:tcBorders>
          </w:tcPr>
          <w:p w14:paraId="0DE1840F" w14:textId="7690B5E9" w:rsidR="008F773E" w:rsidRDefault="008F773E" w:rsidP="008F773E">
            <w:pPr>
              <w:widowControl w:val="0"/>
              <w:autoSpaceDE w:val="0"/>
              <w:autoSpaceDN w:val="0"/>
              <w:adjustRightInd w:val="0"/>
              <w:rPr>
                <w:szCs w:val="24"/>
              </w:rPr>
            </w:pPr>
            <w:r>
              <w:rPr>
                <w:szCs w:val="24"/>
              </w:rPr>
              <w:t>0.528</w:t>
            </w:r>
          </w:p>
        </w:tc>
      </w:tr>
      <w:tr w:rsidR="008F773E" w14:paraId="1B042297" w14:textId="77777777" w:rsidTr="00EB47B8">
        <w:trPr>
          <w:jc w:val="center"/>
        </w:trPr>
        <w:tc>
          <w:tcPr>
            <w:tcW w:w="0" w:type="auto"/>
            <w:tcBorders>
              <w:top w:val="nil"/>
              <w:left w:val="nil"/>
              <w:bottom w:val="nil"/>
              <w:right w:val="nil"/>
            </w:tcBorders>
          </w:tcPr>
          <w:p w14:paraId="718BB08D"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1700F6AE" w14:textId="289FAE19" w:rsidR="008F773E" w:rsidRDefault="008F773E" w:rsidP="008F773E">
            <w:pPr>
              <w:widowControl w:val="0"/>
              <w:autoSpaceDE w:val="0"/>
              <w:autoSpaceDN w:val="0"/>
              <w:adjustRightInd w:val="0"/>
              <w:rPr>
                <w:szCs w:val="24"/>
              </w:rPr>
            </w:pPr>
            <w:r>
              <w:rPr>
                <w:szCs w:val="24"/>
              </w:rPr>
              <w:t>(0.374)</w:t>
            </w:r>
          </w:p>
        </w:tc>
      </w:tr>
      <w:tr w:rsidR="008F773E" w14:paraId="4352C7C3" w14:textId="77777777" w:rsidTr="00EB47B8">
        <w:trPr>
          <w:jc w:val="center"/>
        </w:trPr>
        <w:tc>
          <w:tcPr>
            <w:tcW w:w="0" w:type="auto"/>
            <w:tcBorders>
              <w:top w:val="nil"/>
              <w:left w:val="nil"/>
              <w:bottom w:val="nil"/>
              <w:right w:val="nil"/>
            </w:tcBorders>
          </w:tcPr>
          <w:p w14:paraId="076062BF" w14:textId="7D3BF7D7" w:rsidR="008F773E" w:rsidRDefault="008F773E" w:rsidP="008F773E">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17B9012C" w14:textId="12997735" w:rsidR="008F773E" w:rsidRDefault="008F773E" w:rsidP="008F773E">
            <w:pPr>
              <w:widowControl w:val="0"/>
              <w:autoSpaceDE w:val="0"/>
              <w:autoSpaceDN w:val="0"/>
              <w:adjustRightInd w:val="0"/>
              <w:rPr>
                <w:szCs w:val="24"/>
              </w:rPr>
            </w:pPr>
            <w:r>
              <w:rPr>
                <w:szCs w:val="24"/>
              </w:rPr>
              <w:t>2.390***</w:t>
            </w:r>
          </w:p>
        </w:tc>
      </w:tr>
      <w:tr w:rsidR="008F773E" w14:paraId="331E23B0" w14:textId="77777777" w:rsidTr="00EB47B8">
        <w:trPr>
          <w:jc w:val="center"/>
        </w:trPr>
        <w:tc>
          <w:tcPr>
            <w:tcW w:w="0" w:type="auto"/>
            <w:tcBorders>
              <w:top w:val="nil"/>
              <w:left w:val="nil"/>
              <w:bottom w:val="nil"/>
              <w:right w:val="nil"/>
            </w:tcBorders>
          </w:tcPr>
          <w:p w14:paraId="59C66ADD" w14:textId="77777777"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2BFE971F" w14:textId="35E35D5F" w:rsidR="008F773E" w:rsidRDefault="008F773E" w:rsidP="008F773E">
            <w:pPr>
              <w:widowControl w:val="0"/>
              <w:autoSpaceDE w:val="0"/>
              <w:autoSpaceDN w:val="0"/>
              <w:adjustRightInd w:val="0"/>
              <w:rPr>
                <w:szCs w:val="24"/>
              </w:rPr>
            </w:pPr>
            <w:r>
              <w:rPr>
                <w:szCs w:val="24"/>
              </w:rPr>
              <w:t>(0.0904)</w:t>
            </w:r>
          </w:p>
        </w:tc>
      </w:tr>
      <w:tr w:rsidR="008F773E" w14:paraId="3DE57125" w14:textId="77777777" w:rsidTr="00EB47B8">
        <w:trPr>
          <w:jc w:val="center"/>
        </w:trPr>
        <w:tc>
          <w:tcPr>
            <w:tcW w:w="0" w:type="auto"/>
            <w:tcBorders>
              <w:top w:val="nil"/>
              <w:left w:val="nil"/>
              <w:bottom w:val="nil"/>
              <w:right w:val="nil"/>
            </w:tcBorders>
          </w:tcPr>
          <w:p w14:paraId="264BDCB3" w14:textId="1C4EC0C8" w:rsidR="008F773E" w:rsidRDefault="008F773E" w:rsidP="008F773E">
            <w:pPr>
              <w:widowControl w:val="0"/>
              <w:autoSpaceDE w:val="0"/>
              <w:autoSpaceDN w:val="0"/>
              <w:adjustRightInd w:val="0"/>
              <w:rPr>
                <w:szCs w:val="24"/>
              </w:rPr>
            </w:pPr>
          </w:p>
        </w:tc>
        <w:tc>
          <w:tcPr>
            <w:tcW w:w="0" w:type="auto"/>
            <w:tcBorders>
              <w:top w:val="nil"/>
              <w:left w:val="nil"/>
              <w:bottom w:val="nil"/>
              <w:right w:val="nil"/>
            </w:tcBorders>
          </w:tcPr>
          <w:p w14:paraId="475E76A0" w14:textId="14467C05" w:rsidR="008F773E" w:rsidRDefault="008F773E" w:rsidP="008F773E">
            <w:pPr>
              <w:widowControl w:val="0"/>
              <w:autoSpaceDE w:val="0"/>
              <w:autoSpaceDN w:val="0"/>
              <w:adjustRightInd w:val="0"/>
              <w:rPr>
                <w:szCs w:val="24"/>
              </w:rPr>
            </w:pPr>
          </w:p>
        </w:tc>
      </w:tr>
      <w:tr w:rsidR="008F773E" w14:paraId="1B8F4F6A" w14:textId="77777777" w:rsidTr="00EB47B8">
        <w:trPr>
          <w:jc w:val="center"/>
        </w:trPr>
        <w:tc>
          <w:tcPr>
            <w:tcW w:w="0" w:type="auto"/>
            <w:tcBorders>
              <w:top w:val="nil"/>
              <w:left w:val="nil"/>
              <w:bottom w:val="nil"/>
              <w:right w:val="nil"/>
            </w:tcBorders>
          </w:tcPr>
          <w:p w14:paraId="26327B46" w14:textId="6F108A9B" w:rsidR="008F773E" w:rsidRDefault="008F773E" w:rsidP="008F773E">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79AFF64E" w14:textId="6F141A32" w:rsidR="008F773E" w:rsidRDefault="008F773E" w:rsidP="008F773E">
            <w:pPr>
              <w:widowControl w:val="0"/>
              <w:autoSpaceDE w:val="0"/>
              <w:autoSpaceDN w:val="0"/>
              <w:adjustRightInd w:val="0"/>
              <w:rPr>
                <w:szCs w:val="24"/>
              </w:rPr>
            </w:pPr>
            <w:r>
              <w:rPr>
                <w:szCs w:val="24"/>
              </w:rPr>
              <w:t>678</w:t>
            </w:r>
          </w:p>
        </w:tc>
      </w:tr>
      <w:tr w:rsidR="008F773E" w14:paraId="1BBB4A72" w14:textId="77777777" w:rsidTr="00EB47B8">
        <w:trPr>
          <w:jc w:val="center"/>
        </w:trPr>
        <w:tc>
          <w:tcPr>
            <w:tcW w:w="0" w:type="auto"/>
            <w:tcBorders>
              <w:top w:val="nil"/>
              <w:left w:val="nil"/>
              <w:bottom w:val="nil"/>
              <w:right w:val="nil"/>
            </w:tcBorders>
          </w:tcPr>
          <w:p w14:paraId="31CC35B9" w14:textId="718BEDB4" w:rsidR="008F773E" w:rsidRDefault="00441533" w:rsidP="008F773E">
            <w:pPr>
              <w:widowControl w:val="0"/>
              <w:autoSpaceDE w:val="0"/>
              <w:autoSpaceDN w:val="0"/>
              <w:adjustRightInd w:val="0"/>
              <w:rPr>
                <w:szCs w:val="24"/>
              </w:rPr>
            </w:pPr>
            <w:r>
              <w:rPr>
                <w:szCs w:val="24"/>
              </w:rPr>
              <w:t>Individual FEs</w:t>
            </w:r>
          </w:p>
        </w:tc>
        <w:tc>
          <w:tcPr>
            <w:tcW w:w="0" w:type="auto"/>
            <w:tcBorders>
              <w:top w:val="nil"/>
              <w:left w:val="nil"/>
              <w:bottom w:val="nil"/>
              <w:right w:val="nil"/>
            </w:tcBorders>
          </w:tcPr>
          <w:p w14:paraId="0235BE05" w14:textId="7071B583" w:rsidR="008F773E" w:rsidRDefault="008F773E" w:rsidP="008F773E">
            <w:pPr>
              <w:widowControl w:val="0"/>
              <w:autoSpaceDE w:val="0"/>
              <w:autoSpaceDN w:val="0"/>
              <w:adjustRightInd w:val="0"/>
              <w:rPr>
                <w:szCs w:val="24"/>
              </w:rPr>
            </w:pPr>
            <w:r>
              <w:rPr>
                <w:szCs w:val="24"/>
              </w:rPr>
              <w:t>432</w:t>
            </w:r>
          </w:p>
        </w:tc>
      </w:tr>
      <w:tr w:rsidR="00441533" w14:paraId="7449FE41" w14:textId="77777777" w:rsidTr="00EB47B8">
        <w:trPr>
          <w:jc w:val="center"/>
        </w:trPr>
        <w:tc>
          <w:tcPr>
            <w:tcW w:w="0" w:type="auto"/>
            <w:tcBorders>
              <w:top w:val="nil"/>
              <w:left w:val="nil"/>
              <w:bottom w:val="nil"/>
              <w:right w:val="nil"/>
            </w:tcBorders>
          </w:tcPr>
          <w:p w14:paraId="7B23BB39" w14:textId="589947CD" w:rsidR="00441533" w:rsidRDefault="00441533" w:rsidP="00441533">
            <w:pPr>
              <w:widowControl w:val="0"/>
              <w:autoSpaceDE w:val="0"/>
              <w:autoSpaceDN w:val="0"/>
              <w:adjustRightInd w:val="0"/>
              <w:rPr>
                <w:szCs w:val="24"/>
              </w:rPr>
            </w:pPr>
            <w:r>
              <w:rPr>
                <w:szCs w:val="24"/>
              </w:rPr>
              <w:lastRenderedPageBreak/>
              <w:t>R-squared</w:t>
            </w:r>
          </w:p>
        </w:tc>
        <w:tc>
          <w:tcPr>
            <w:tcW w:w="0" w:type="auto"/>
            <w:tcBorders>
              <w:top w:val="nil"/>
              <w:left w:val="nil"/>
              <w:bottom w:val="nil"/>
              <w:right w:val="nil"/>
            </w:tcBorders>
          </w:tcPr>
          <w:p w14:paraId="24D2624F" w14:textId="10E00505" w:rsidR="00441533" w:rsidRDefault="00441533" w:rsidP="00441533">
            <w:pPr>
              <w:widowControl w:val="0"/>
              <w:autoSpaceDE w:val="0"/>
              <w:autoSpaceDN w:val="0"/>
              <w:adjustRightInd w:val="0"/>
              <w:rPr>
                <w:szCs w:val="24"/>
              </w:rPr>
            </w:pPr>
            <w:r>
              <w:rPr>
                <w:szCs w:val="24"/>
              </w:rPr>
              <w:t>0.135</w:t>
            </w:r>
          </w:p>
        </w:tc>
      </w:tr>
      <w:tr w:rsidR="00441533" w14:paraId="4539393C" w14:textId="77777777" w:rsidTr="00EB47B8">
        <w:tblPrEx>
          <w:tblBorders>
            <w:bottom w:val="single" w:sz="6" w:space="0" w:color="auto"/>
          </w:tblBorders>
        </w:tblPrEx>
        <w:trPr>
          <w:jc w:val="center"/>
        </w:trPr>
        <w:tc>
          <w:tcPr>
            <w:tcW w:w="0" w:type="auto"/>
            <w:tcBorders>
              <w:top w:val="nil"/>
              <w:left w:val="nil"/>
              <w:bottom w:val="single" w:sz="6" w:space="0" w:color="auto"/>
              <w:right w:val="nil"/>
            </w:tcBorders>
          </w:tcPr>
          <w:p w14:paraId="55ABF547" w14:textId="25200EF1" w:rsidR="00441533" w:rsidRDefault="00441533" w:rsidP="00441533">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40ED93C3" w14:textId="4C87E415" w:rsidR="00441533" w:rsidRDefault="00441533" w:rsidP="00441533">
            <w:pPr>
              <w:widowControl w:val="0"/>
              <w:autoSpaceDE w:val="0"/>
              <w:autoSpaceDN w:val="0"/>
              <w:adjustRightInd w:val="0"/>
              <w:rPr>
                <w:szCs w:val="24"/>
              </w:rPr>
            </w:pPr>
            <w:r>
              <w:rPr>
                <w:szCs w:val="24"/>
              </w:rPr>
              <w:t>0.126</w:t>
            </w:r>
          </w:p>
        </w:tc>
      </w:tr>
    </w:tbl>
    <w:p w14:paraId="3F559E05" w14:textId="77777777" w:rsidR="00672498" w:rsidRDefault="00672498" w:rsidP="00672498">
      <w:pPr>
        <w:widowControl w:val="0"/>
        <w:autoSpaceDE w:val="0"/>
        <w:autoSpaceDN w:val="0"/>
        <w:adjustRightInd w:val="0"/>
        <w:rPr>
          <w:szCs w:val="24"/>
        </w:rPr>
      </w:pPr>
      <w:r>
        <w:rPr>
          <w:szCs w:val="24"/>
        </w:rPr>
        <w:t>Robust standard errors in parentheses</w:t>
      </w:r>
    </w:p>
    <w:p w14:paraId="529BFCE2" w14:textId="77777777" w:rsidR="00672498" w:rsidRDefault="00672498" w:rsidP="00672498">
      <w:pPr>
        <w:widowControl w:val="0"/>
        <w:autoSpaceDE w:val="0"/>
        <w:autoSpaceDN w:val="0"/>
        <w:adjustRightInd w:val="0"/>
        <w:rPr>
          <w:szCs w:val="24"/>
        </w:rPr>
      </w:pPr>
      <w:r>
        <w:rPr>
          <w:szCs w:val="24"/>
        </w:rPr>
        <w:t>*** p&lt;0.01, ** p&lt;0.05, * p&lt;0.1</w:t>
      </w:r>
    </w:p>
    <w:p w14:paraId="64D8E611" w14:textId="77777777" w:rsidR="00672498" w:rsidRDefault="00672498">
      <w:pPr>
        <w:jc w:val="left"/>
        <w:rPr>
          <w:szCs w:val="24"/>
        </w:rPr>
      </w:pPr>
    </w:p>
    <w:p w14:paraId="38D4C291" w14:textId="6A2751E8" w:rsidR="002859C9" w:rsidRPr="00F53F6E" w:rsidRDefault="002859C9" w:rsidP="002859C9">
      <w:pPr>
        <w:pStyle w:val="Heading2"/>
        <w:rPr>
          <w:rFonts w:ascii="Times New Roman" w:hAnsi="Times New Roman" w:cs="Times New Roman"/>
          <w:sz w:val="24"/>
          <w:szCs w:val="24"/>
        </w:rPr>
      </w:pPr>
      <w:bookmarkStart w:id="64" w:name="_Toc135996069"/>
      <w:bookmarkStart w:id="65" w:name="_Hlk135982740"/>
      <w:r w:rsidRPr="00F53F6E">
        <w:rPr>
          <w:rFonts w:ascii="Times New Roman" w:hAnsi="Times New Roman" w:cs="Times New Roman"/>
          <w:sz w:val="24"/>
          <w:szCs w:val="24"/>
        </w:rPr>
        <w:t>Democratic Satisfacti</w:t>
      </w:r>
      <w:r>
        <w:rPr>
          <w:rFonts w:ascii="Times New Roman" w:hAnsi="Times New Roman" w:cs="Times New Roman"/>
          <w:sz w:val="24"/>
          <w:szCs w:val="24"/>
        </w:rPr>
        <w:t xml:space="preserve">on and </w:t>
      </w:r>
      <w:r w:rsidR="00150A56">
        <w:rPr>
          <w:rFonts w:ascii="Times New Roman" w:hAnsi="Times New Roman" w:cs="Times New Roman"/>
          <w:sz w:val="24"/>
          <w:szCs w:val="24"/>
        </w:rPr>
        <w:t>Candidate Evaluations</w:t>
      </w:r>
      <w:bookmarkEnd w:id="64"/>
    </w:p>
    <w:bookmarkEnd w:id="65"/>
    <w:p w14:paraId="2D3EC15E" w14:textId="259F4E9A" w:rsidR="00150A56" w:rsidRDefault="00150A56">
      <w:pPr>
        <w:jc w:val="left"/>
        <w:rPr>
          <w:szCs w:val="24"/>
        </w:rPr>
      </w:pPr>
    </w:p>
    <w:p w14:paraId="6B9743A2" w14:textId="7615F6CE" w:rsidR="00150A56" w:rsidRDefault="00150A56" w:rsidP="005C4BFF">
      <w:pPr>
        <w:jc w:val="both"/>
        <w:rPr>
          <w:szCs w:val="24"/>
        </w:rPr>
      </w:pPr>
      <w:r>
        <w:rPr>
          <w:szCs w:val="24"/>
        </w:rPr>
        <w:t xml:space="preserve">Next, we consider whether our results are moderated by attitudes toward the Democratic and Republican </w:t>
      </w:r>
      <w:r w:rsidR="0032691B">
        <w:rPr>
          <w:szCs w:val="24"/>
        </w:rPr>
        <w:t>2020 p</w:t>
      </w:r>
      <w:r>
        <w:rPr>
          <w:szCs w:val="24"/>
        </w:rPr>
        <w:t xml:space="preserve">residential candidates. Below, we report average feeling thermometer ratings (0-100) for each candidate by party ID before and after the election. The </w:t>
      </w:r>
      <w:r w:rsidR="0032691B">
        <w:rPr>
          <w:szCs w:val="24"/>
        </w:rPr>
        <w:t>f</w:t>
      </w:r>
      <w:r>
        <w:rPr>
          <w:szCs w:val="24"/>
        </w:rPr>
        <w:t xml:space="preserve">igure shows no discernable effect of the election on those appraisals. </w:t>
      </w:r>
      <w:r w:rsidR="009A1C0F">
        <w:rPr>
          <w:szCs w:val="24"/>
        </w:rPr>
        <w:t>Also below, w</w:t>
      </w:r>
      <w:r>
        <w:rPr>
          <w:szCs w:val="24"/>
        </w:rPr>
        <w:t>e show that changes in candidate evaluations do not moderate partisan gaps</w:t>
      </w:r>
      <w:r w:rsidR="0032691B">
        <w:rPr>
          <w:szCs w:val="24"/>
        </w:rPr>
        <w:t xml:space="preserve"> between winners and losers</w:t>
      </w:r>
      <w:r>
        <w:rPr>
          <w:szCs w:val="24"/>
        </w:rPr>
        <w:t xml:space="preserve"> in democratic satisfaction based on OLS regression with panel fixed effects. In other words, the partisan gap is not simply explained by intensity of support </w:t>
      </w:r>
      <w:r w:rsidR="0032691B">
        <w:rPr>
          <w:szCs w:val="24"/>
        </w:rPr>
        <w:t xml:space="preserve">or </w:t>
      </w:r>
      <w:r>
        <w:rPr>
          <w:szCs w:val="24"/>
        </w:rPr>
        <w:t xml:space="preserve">opposition to Trump </w:t>
      </w:r>
      <w:r w:rsidR="0032691B">
        <w:rPr>
          <w:szCs w:val="24"/>
        </w:rPr>
        <w:t xml:space="preserve">or </w:t>
      </w:r>
      <w:r>
        <w:rPr>
          <w:szCs w:val="24"/>
        </w:rPr>
        <w:t>Biden.</w:t>
      </w:r>
    </w:p>
    <w:p w14:paraId="72CC6E14" w14:textId="77777777" w:rsidR="002859C9" w:rsidRDefault="004119CD" w:rsidP="005C4BFF">
      <w:pPr>
        <w:rPr>
          <w:szCs w:val="24"/>
        </w:rPr>
      </w:pPr>
      <w:r w:rsidRPr="004119CD">
        <w:rPr>
          <w:noProof/>
          <w:szCs w:val="24"/>
        </w:rPr>
        <w:drawing>
          <wp:inline distT="0" distB="0" distL="0" distR="0" wp14:anchorId="73466373" wp14:editId="036F2996">
            <wp:extent cx="5111750" cy="37465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1230516B" w14:textId="77777777" w:rsidR="002859C9" w:rsidRDefault="002859C9">
      <w:pPr>
        <w:jc w:val="left"/>
        <w:rPr>
          <w:szCs w:val="24"/>
        </w:rPr>
      </w:pPr>
    </w:p>
    <w:p w14:paraId="3BBA9100" w14:textId="77777777" w:rsidR="002859C9" w:rsidRDefault="002859C9" w:rsidP="005C4BFF">
      <w:pPr>
        <w:rPr>
          <w:szCs w:val="24"/>
        </w:rPr>
      </w:pPr>
      <w:r w:rsidRPr="002859C9">
        <w:rPr>
          <w:noProof/>
          <w:szCs w:val="24"/>
        </w:rPr>
        <w:lastRenderedPageBreak/>
        <w:drawing>
          <wp:inline distT="0" distB="0" distL="0" distR="0" wp14:anchorId="4DA22A75" wp14:editId="36D6974E">
            <wp:extent cx="5111750" cy="37465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15DC53D2" w14:textId="0D3DD729" w:rsidR="002859C9" w:rsidRDefault="00001923" w:rsidP="00001923">
      <w:pPr>
        <w:rPr>
          <w:szCs w:val="24"/>
        </w:rPr>
      </w:pPr>
      <w:bookmarkStart w:id="66" w:name="_Hlk135982891"/>
      <w:r>
        <w:rPr>
          <w:szCs w:val="24"/>
        </w:rPr>
        <w:t>Satisfaction with Democracy and Candidate Evaluations (OLS Regression)</w:t>
      </w:r>
    </w:p>
    <w:bookmarkEnd w:id="66"/>
    <w:tbl>
      <w:tblPr>
        <w:tblW w:w="0" w:type="auto"/>
        <w:jc w:val="center"/>
        <w:tblLayout w:type="fixed"/>
        <w:tblCellMar>
          <w:left w:w="75" w:type="dxa"/>
          <w:right w:w="75" w:type="dxa"/>
        </w:tblCellMar>
        <w:tblLook w:val="0000" w:firstRow="0" w:lastRow="0" w:firstColumn="0" w:lastColumn="0" w:noHBand="0" w:noVBand="0"/>
      </w:tblPr>
      <w:tblGrid>
        <w:gridCol w:w="3243"/>
        <w:gridCol w:w="1584"/>
        <w:gridCol w:w="1584"/>
        <w:gridCol w:w="1584"/>
      </w:tblGrid>
      <w:tr w:rsidR="008F6808" w14:paraId="6A617FC1" w14:textId="77777777" w:rsidTr="00C8491D">
        <w:trPr>
          <w:jc w:val="center"/>
        </w:trPr>
        <w:tc>
          <w:tcPr>
            <w:tcW w:w="3243" w:type="dxa"/>
            <w:tcBorders>
              <w:top w:val="single" w:sz="6" w:space="0" w:color="auto"/>
              <w:left w:val="nil"/>
              <w:bottom w:val="nil"/>
              <w:right w:val="nil"/>
            </w:tcBorders>
          </w:tcPr>
          <w:p w14:paraId="5406A0A2" w14:textId="77777777" w:rsidR="008F6808" w:rsidRDefault="008F6808" w:rsidP="008F6808">
            <w:pPr>
              <w:widowControl w:val="0"/>
              <w:autoSpaceDE w:val="0"/>
              <w:autoSpaceDN w:val="0"/>
              <w:adjustRightInd w:val="0"/>
              <w:rPr>
                <w:szCs w:val="24"/>
              </w:rPr>
            </w:pPr>
          </w:p>
        </w:tc>
        <w:tc>
          <w:tcPr>
            <w:tcW w:w="1584" w:type="dxa"/>
            <w:tcBorders>
              <w:top w:val="single" w:sz="6" w:space="0" w:color="auto"/>
              <w:left w:val="nil"/>
              <w:bottom w:val="nil"/>
              <w:right w:val="nil"/>
            </w:tcBorders>
          </w:tcPr>
          <w:p w14:paraId="1D4D3DFF" w14:textId="20547B78" w:rsidR="008F6808" w:rsidRDefault="008F6808" w:rsidP="008F6808">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37501CA1" w14:textId="0C048B2D" w:rsidR="008F6808" w:rsidRDefault="008F6808" w:rsidP="008F6808">
            <w:pPr>
              <w:widowControl w:val="0"/>
              <w:autoSpaceDE w:val="0"/>
              <w:autoSpaceDN w:val="0"/>
              <w:adjustRightInd w:val="0"/>
              <w:rPr>
                <w:szCs w:val="24"/>
              </w:rPr>
            </w:pPr>
            <w:r>
              <w:rPr>
                <w:szCs w:val="24"/>
              </w:rPr>
              <w:t>(2)</w:t>
            </w:r>
          </w:p>
        </w:tc>
        <w:tc>
          <w:tcPr>
            <w:tcW w:w="1584" w:type="dxa"/>
            <w:tcBorders>
              <w:top w:val="single" w:sz="6" w:space="0" w:color="auto"/>
              <w:left w:val="nil"/>
              <w:bottom w:val="nil"/>
              <w:right w:val="nil"/>
            </w:tcBorders>
          </w:tcPr>
          <w:p w14:paraId="176720C9" w14:textId="1DA7D6FE" w:rsidR="008F6808" w:rsidRDefault="008F6808" w:rsidP="008F6808">
            <w:pPr>
              <w:widowControl w:val="0"/>
              <w:autoSpaceDE w:val="0"/>
              <w:autoSpaceDN w:val="0"/>
              <w:adjustRightInd w:val="0"/>
              <w:rPr>
                <w:szCs w:val="24"/>
              </w:rPr>
            </w:pPr>
            <w:r>
              <w:rPr>
                <w:szCs w:val="24"/>
              </w:rPr>
              <w:t>(3)</w:t>
            </w:r>
          </w:p>
        </w:tc>
      </w:tr>
      <w:tr w:rsidR="008F6808" w14:paraId="09B15AE5" w14:textId="77777777" w:rsidTr="00C8491D">
        <w:trPr>
          <w:jc w:val="center"/>
        </w:trPr>
        <w:tc>
          <w:tcPr>
            <w:tcW w:w="3243" w:type="dxa"/>
            <w:tcBorders>
              <w:top w:val="nil"/>
              <w:left w:val="nil"/>
              <w:bottom w:val="single" w:sz="6" w:space="0" w:color="auto"/>
              <w:right w:val="nil"/>
            </w:tcBorders>
          </w:tcPr>
          <w:p w14:paraId="396F0CEB" w14:textId="77777777" w:rsidR="008F6808" w:rsidRDefault="008F6808" w:rsidP="008F6808">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5463529D" w14:textId="77777777" w:rsidR="008F6808" w:rsidRDefault="008F6808" w:rsidP="008F6808">
            <w:pPr>
              <w:widowControl w:val="0"/>
              <w:autoSpaceDE w:val="0"/>
              <w:autoSpaceDN w:val="0"/>
              <w:adjustRightInd w:val="0"/>
              <w:rPr>
                <w:szCs w:val="24"/>
              </w:rPr>
            </w:pPr>
            <w:r>
              <w:rPr>
                <w:szCs w:val="24"/>
              </w:rPr>
              <w:t>Satisfaction</w:t>
            </w:r>
          </w:p>
          <w:p w14:paraId="744F6C3C" w14:textId="016541F5" w:rsidR="008F6808" w:rsidRDefault="008F6808" w:rsidP="008F6808">
            <w:pPr>
              <w:widowControl w:val="0"/>
              <w:autoSpaceDE w:val="0"/>
              <w:autoSpaceDN w:val="0"/>
              <w:adjustRightInd w:val="0"/>
              <w:rPr>
                <w:szCs w:val="24"/>
              </w:rPr>
            </w:pPr>
            <w:r>
              <w:rPr>
                <w:szCs w:val="24"/>
              </w:rPr>
              <w:t>With Democracy</w:t>
            </w:r>
          </w:p>
        </w:tc>
        <w:tc>
          <w:tcPr>
            <w:tcW w:w="1584" w:type="dxa"/>
            <w:tcBorders>
              <w:top w:val="nil"/>
              <w:left w:val="nil"/>
              <w:bottom w:val="single" w:sz="6" w:space="0" w:color="auto"/>
              <w:right w:val="nil"/>
            </w:tcBorders>
          </w:tcPr>
          <w:p w14:paraId="28C1FD13" w14:textId="77777777" w:rsidR="008F6808" w:rsidRDefault="008F6808" w:rsidP="008F6808">
            <w:pPr>
              <w:widowControl w:val="0"/>
              <w:autoSpaceDE w:val="0"/>
              <w:autoSpaceDN w:val="0"/>
              <w:adjustRightInd w:val="0"/>
              <w:rPr>
                <w:szCs w:val="24"/>
              </w:rPr>
            </w:pPr>
            <w:r>
              <w:rPr>
                <w:szCs w:val="24"/>
              </w:rPr>
              <w:t>Satisfaction</w:t>
            </w:r>
          </w:p>
          <w:p w14:paraId="25F823F9" w14:textId="35169BEE" w:rsidR="008F6808" w:rsidRDefault="008F6808" w:rsidP="008F6808">
            <w:pPr>
              <w:widowControl w:val="0"/>
              <w:autoSpaceDE w:val="0"/>
              <w:autoSpaceDN w:val="0"/>
              <w:adjustRightInd w:val="0"/>
              <w:rPr>
                <w:szCs w:val="24"/>
              </w:rPr>
            </w:pPr>
            <w:r>
              <w:rPr>
                <w:szCs w:val="24"/>
              </w:rPr>
              <w:t>With Democracy</w:t>
            </w:r>
          </w:p>
        </w:tc>
        <w:tc>
          <w:tcPr>
            <w:tcW w:w="1584" w:type="dxa"/>
            <w:tcBorders>
              <w:top w:val="nil"/>
              <w:left w:val="nil"/>
              <w:bottom w:val="single" w:sz="6" w:space="0" w:color="auto"/>
              <w:right w:val="nil"/>
            </w:tcBorders>
          </w:tcPr>
          <w:p w14:paraId="78FFA1AC" w14:textId="77777777" w:rsidR="008F6808" w:rsidRDefault="008F6808" w:rsidP="008F6808">
            <w:pPr>
              <w:widowControl w:val="0"/>
              <w:autoSpaceDE w:val="0"/>
              <w:autoSpaceDN w:val="0"/>
              <w:adjustRightInd w:val="0"/>
              <w:rPr>
                <w:szCs w:val="24"/>
              </w:rPr>
            </w:pPr>
            <w:r>
              <w:rPr>
                <w:szCs w:val="24"/>
              </w:rPr>
              <w:t>Satisfaction</w:t>
            </w:r>
          </w:p>
          <w:p w14:paraId="3B88C9C5" w14:textId="01EA31C8" w:rsidR="008F6808" w:rsidRDefault="008F6808" w:rsidP="008F6808">
            <w:pPr>
              <w:widowControl w:val="0"/>
              <w:autoSpaceDE w:val="0"/>
              <w:autoSpaceDN w:val="0"/>
              <w:adjustRightInd w:val="0"/>
              <w:rPr>
                <w:szCs w:val="24"/>
              </w:rPr>
            </w:pPr>
            <w:r>
              <w:rPr>
                <w:szCs w:val="24"/>
              </w:rPr>
              <w:t>With Democracy</w:t>
            </w:r>
          </w:p>
        </w:tc>
      </w:tr>
      <w:tr w:rsidR="008F6808" w14:paraId="34D3EBF3" w14:textId="77777777" w:rsidTr="00C8491D">
        <w:trPr>
          <w:jc w:val="center"/>
        </w:trPr>
        <w:tc>
          <w:tcPr>
            <w:tcW w:w="3243" w:type="dxa"/>
            <w:tcBorders>
              <w:top w:val="nil"/>
              <w:left w:val="nil"/>
              <w:bottom w:val="nil"/>
              <w:right w:val="nil"/>
            </w:tcBorders>
          </w:tcPr>
          <w:p w14:paraId="73F8ABE0"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25E6A26B"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1BF1A808"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20C8077C" w14:textId="77777777" w:rsidR="008F6808" w:rsidRDefault="008F6808" w:rsidP="008F6808">
            <w:pPr>
              <w:widowControl w:val="0"/>
              <w:autoSpaceDE w:val="0"/>
              <w:autoSpaceDN w:val="0"/>
              <w:adjustRightInd w:val="0"/>
              <w:rPr>
                <w:szCs w:val="24"/>
              </w:rPr>
            </w:pPr>
          </w:p>
        </w:tc>
      </w:tr>
      <w:tr w:rsidR="008F6808" w14:paraId="7FBB4D65" w14:textId="77777777" w:rsidTr="00C8491D">
        <w:trPr>
          <w:jc w:val="center"/>
        </w:trPr>
        <w:tc>
          <w:tcPr>
            <w:tcW w:w="3243" w:type="dxa"/>
            <w:tcBorders>
              <w:top w:val="nil"/>
              <w:left w:val="nil"/>
              <w:bottom w:val="nil"/>
              <w:right w:val="nil"/>
            </w:tcBorders>
          </w:tcPr>
          <w:p w14:paraId="56E60539" w14:textId="020FD3DD" w:rsidR="008F6808" w:rsidRDefault="008F6808" w:rsidP="008F6808">
            <w:pPr>
              <w:widowControl w:val="0"/>
              <w:autoSpaceDE w:val="0"/>
              <w:autoSpaceDN w:val="0"/>
              <w:adjustRightInd w:val="0"/>
              <w:rPr>
                <w:szCs w:val="24"/>
              </w:rPr>
            </w:pPr>
            <w:r>
              <w:rPr>
                <w:szCs w:val="24"/>
              </w:rPr>
              <w:t>Republicans x Post-election</w:t>
            </w:r>
          </w:p>
        </w:tc>
        <w:tc>
          <w:tcPr>
            <w:tcW w:w="1584" w:type="dxa"/>
            <w:tcBorders>
              <w:top w:val="nil"/>
              <w:left w:val="nil"/>
              <w:bottom w:val="nil"/>
              <w:right w:val="nil"/>
            </w:tcBorders>
          </w:tcPr>
          <w:p w14:paraId="516331E0" w14:textId="77777777" w:rsidR="008F6808" w:rsidRDefault="008F6808" w:rsidP="008F6808">
            <w:pPr>
              <w:widowControl w:val="0"/>
              <w:autoSpaceDE w:val="0"/>
              <w:autoSpaceDN w:val="0"/>
              <w:adjustRightInd w:val="0"/>
              <w:rPr>
                <w:szCs w:val="24"/>
              </w:rPr>
            </w:pPr>
            <w:r>
              <w:rPr>
                <w:szCs w:val="24"/>
              </w:rPr>
              <w:t>-0.219**</w:t>
            </w:r>
          </w:p>
        </w:tc>
        <w:tc>
          <w:tcPr>
            <w:tcW w:w="1584" w:type="dxa"/>
            <w:tcBorders>
              <w:top w:val="nil"/>
              <w:left w:val="nil"/>
              <w:bottom w:val="nil"/>
              <w:right w:val="nil"/>
            </w:tcBorders>
          </w:tcPr>
          <w:p w14:paraId="657D33DE" w14:textId="77777777" w:rsidR="008F6808" w:rsidRDefault="008F6808" w:rsidP="008F6808">
            <w:pPr>
              <w:widowControl w:val="0"/>
              <w:autoSpaceDE w:val="0"/>
              <w:autoSpaceDN w:val="0"/>
              <w:adjustRightInd w:val="0"/>
              <w:rPr>
                <w:szCs w:val="24"/>
              </w:rPr>
            </w:pPr>
            <w:r>
              <w:rPr>
                <w:szCs w:val="24"/>
              </w:rPr>
              <w:t>-0.260***</w:t>
            </w:r>
          </w:p>
        </w:tc>
        <w:tc>
          <w:tcPr>
            <w:tcW w:w="1584" w:type="dxa"/>
            <w:tcBorders>
              <w:top w:val="nil"/>
              <w:left w:val="nil"/>
              <w:bottom w:val="nil"/>
              <w:right w:val="nil"/>
            </w:tcBorders>
          </w:tcPr>
          <w:p w14:paraId="0F3BAF28" w14:textId="77777777" w:rsidR="008F6808" w:rsidRDefault="008F6808" w:rsidP="008F6808">
            <w:pPr>
              <w:widowControl w:val="0"/>
              <w:autoSpaceDE w:val="0"/>
              <w:autoSpaceDN w:val="0"/>
              <w:adjustRightInd w:val="0"/>
              <w:rPr>
                <w:szCs w:val="24"/>
              </w:rPr>
            </w:pPr>
            <w:r>
              <w:rPr>
                <w:szCs w:val="24"/>
              </w:rPr>
              <w:t>-0.238**</w:t>
            </w:r>
          </w:p>
        </w:tc>
      </w:tr>
      <w:tr w:rsidR="008F6808" w14:paraId="411A35C9" w14:textId="77777777" w:rsidTr="00C8491D">
        <w:trPr>
          <w:jc w:val="center"/>
        </w:trPr>
        <w:tc>
          <w:tcPr>
            <w:tcW w:w="3243" w:type="dxa"/>
            <w:tcBorders>
              <w:top w:val="nil"/>
              <w:left w:val="nil"/>
              <w:bottom w:val="nil"/>
              <w:right w:val="nil"/>
            </w:tcBorders>
          </w:tcPr>
          <w:p w14:paraId="4F9520EA"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271C895A" w14:textId="77777777" w:rsidR="008F6808" w:rsidRDefault="008F6808" w:rsidP="008F6808">
            <w:pPr>
              <w:widowControl w:val="0"/>
              <w:autoSpaceDE w:val="0"/>
              <w:autoSpaceDN w:val="0"/>
              <w:adjustRightInd w:val="0"/>
              <w:rPr>
                <w:szCs w:val="24"/>
              </w:rPr>
            </w:pPr>
            <w:r>
              <w:rPr>
                <w:szCs w:val="24"/>
              </w:rPr>
              <w:t>(0.0952)</w:t>
            </w:r>
          </w:p>
        </w:tc>
        <w:tc>
          <w:tcPr>
            <w:tcW w:w="1584" w:type="dxa"/>
            <w:tcBorders>
              <w:top w:val="nil"/>
              <w:left w:val="nil"/>
              <w:bottom w:val="nil"/>
              <w:right w:val="nil"/>
            </w:tcBorders>
          </w:tcPr>
          <w:p w14:paraId="0CCDFB18" w14:textId="77777777" w:rsidR="008F6808" w:rsidRDefault="008F6808" w:rsidP="008F6808">
            <w:pPr>
              <w:widowControl w:val="0"/>
              <w:autoSpaceDE w:val="0"/>
              <w:autoSpaceDN w:val="0"/>
              <w:adjustRightInd w:val="0"/>
              <w:rPr>
                <w:szCs w:val="24"/>
              </w:rPr>
            </w:pPr>
            <w:r>
              <w:rPr>
                <w:szCs w:val="24"/>
              </w:rPr>
              <w:t>(0.0942)</w:t>
            </w:r>
          </w:p>
        </w:tc>
        <w:tc>
          <w:tcPr>
            <w:tcW w:w="1584" w:type="dxa"/>
            <w:tcBorders>
              <w:top w:val="nil"/>
              <w:left w:val="nil"/>
              <w:bottom w:val="nil"/>
              <w:right w:val="nil"/>
            </w:tcBorders>
          </w:tcPr>
          <w:p w14:paraId="55268070" w14:textId="77777777" w:rsidR="008F6808" w:rsidRDefault="008F6808" w:rsidP="008F6808">
            <w:pPr>
              <w:widowControl w:val="0"/>
              <w:autoSpaceDE w:val="0"/>
              <w:autoSpaceDN w:val="0"/>
              <w:adjustRightInd w:val="0"/>
              <w:rPr>
                <w:szCs w:val="24"/>
              </w:rPr>
            </w:pPr>
            <w:r>
              <w:rPr>
                <w:szCs w:val="24"/>
              </w:rPr>
              <w:t>(0.0942)</w:t>
            </w:r>
          </w:p>
        </w:tc>
      </w:tr>
      <w:tr w:rsidR="008F6808" w14:paraId="41543AF1" w14:textId="77777777" w:rsidTr="00C8491D">
        <w:trPr>
          <w:jc w:val="center"/>
        </w:trPr>
        <w:tc>
          <w:tcPr>
            <w:tcW w:w="3243" w:type="dxa"/>
            <w:tcBorders>
              <w:top w:val="nil"/>
              <w:left w:val="nil"/>
              <w:bottom w:val="nil"/>
              <w:right w:val="nil"/>
            </w:tcBorders>
          </w:tcPr>
          <w:p w14:paraId="258E257B" w14:textId="1A863D41" w:rsidR="008F6808" w:rsidRDefault="008F6808" w:rsidP="008F6808">
            <w:pPr>
              <w:widowControl w:val="0"/>
              <w:autoSpaceDE w:val="0"/>
              <w:autoSpaceDN w:val="0"/>
              <w:adjustRightInd w:val="0"/>
              <w:rPr>
                <w:szCs w:val="24"/>
              </w:rPr>
            </w:pPr>
            <w:r>
              <w:rPr>
                <w:szCs w:val="24"/>
              </w:rPr>
              <w:t>Democrats x Post-election</w:t>
            </w:r>
          </w:p>
        </w:tc>
        <w:tc>
          <w:tcPr>
            <w:tcW w:w="1584" w:type="dxa"/>
            <w:tcBorders>
              <w:top w:val="nil"/>
              <w:left w:val="nil"/>
              <w:bottom w:val="nil"/>
              <w:right w:val="nil"/>
            </w:tcBorders>
          </w:tcPr>
          <w:p w14:paraId="5940A1C5" w14:textId="77777777" w:rsidR="008F6808" w:rsidRDefault="008F6808" w:rsidP="008F6808">
            <w:pPr>
              <w:widowControl w:val="0"/>
              <w:autoSpaceDE w:val="0"/>
              <w:autoSpaceDN w:val="0"/>
              <w:adjustRightInd w:val="0"/>
              <w:rPr>
                <w:szCs w:val="24"/>
              </w:rPr>
            </w:pPr>
            <w:r>
              <w:rPr>
                <w:szCs w:val="24"/>
              </w:rPr>
              <w:t>0.245***</w:t>
            </w:r>
          </w:p>
        </w:tc>
        <w:tc>
          <w:tcPr>
            <w:tcW w:w="1584" w:type="dxa"/>
            <w:tcBorders>
              <w:top w:val="nil"/>
              <w:left w:val="nil"/>
              <w:bottom w:val="nil"/>
              <w:right w:val="nil"/>
            </w:tcBorders>
          </w:tcPr>
          <w:p w14:paraId="1F8AE45A" w14:textId="77777777" w:rsidR="008F6808" w:rsidRDefault="008F6808" w:rsidP="008F6808">
            <w:pPr>
              <w:widowControl w:val="0"/>
              <w:autoSpaceDE w:val="0"/>
              <w:autoSpaceDN w:val="0"/>
              <w:adjustRightInd w:val="0"/>
              <w:rPr>
                <w:szCs w:val="24"/>
              </w:rPr>
            </w:pPr>
            <w:r>
              <w:rPr>
                <w:szCs w:val="24"/>
              </w:rPr>
              <w:t>0.239***</w:t>
            </w:r>
          </w:p>
        </w:tc>
        <w:tc>
          <w:tcPr>
            <w:tcW w:w="1584" w:type="dxa"/>
            <w:tcBorders>
              <w:top w:val="nil"/>
              <w:left w:val="nil"/>
              <w:bottom w:val="nil"/>
              <w:right w:val="nil"/>
            </w:tcBorders>
          </w:tcPr>
          <w:p w14:paraId="2E6705BF" w14:textId="77777777" w:rsidR="008F6808" w:rsidRDefault="008F6808" w:rsidP="008F6808">
            <w:pPr>
              <w:widowControl w:val="0"/>
              <w:autoSpaceDE w:val="0"/>
              <w:autoSpaceDN w:val="0"/>
              <w:adjustRightInd w:val="0"/>
              <w:rPr>
                <w:szCs w:val="24"/>
              </w:rPr>
            </w:pPr>
            <w:r>
              <w:rPr>
                <w:szCs w:val="24"/>
              </w:rPr>
              <w:t>0.247***</w:t>
            </w:r>
          </w:p>
        </w:tc>
      </w:tr>
      <w:tr w:rsidR="008F6808" w14:paraId="3AD5F3C9" w14:textId="77777777" w:rsidTr="00C8491D">
        <w:trPr>
          <w:jc w:val="center"/>
        </w:trPr>
        <w:tc>
          <w:tcPr>
            <w:tcW w:w="3243" w:type="dxa"/>
            <w:tcBorders>
              <w:top w:val="nil"/>
              <w:left w:val="nil"/>
              <w:bottom w:val="nil"/>
              <w:right w:val="nil"/>
            </w:tcBorders>
          </w:tcPr>
          <w:p w14:paraId="5765FF20"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7EF944B7" w14:textId="77777777" w:rsidR="008F6808" w:rsidRDefault="008F6808" w:rsidP="008F6808">
            <w:pPr>
              <w:widowControl w:val="0"/>
              <w:autoSpaceDE w:val="0"/>
              <w:autoSpaceDN w:val="0"/>
              <w:adjustRightInd w:val="0"/>
              <w:rPr>
                <w:szCs w:val="24"/>
              </w:rPr>
            </w:pPr>
            <w:r>
              <w:rPr>
                <w:szCs w:val="24"/>
              </w:rPr>
              <w:t>(0.0873)</w:t>
            </w:r>
          </w:p>
        </w:tc>
        <w:tc>
          <w:tcPr>
            <w:tcW w:w="1584" w:type="dxa"/>
            <w:tcBorders>
              <w:top w:val="nil"/>
              <w:left w:val="nil"/>
              <w:bottom w:val="nil"/>
              <w:right w:val="nil"/>
            </w:tcBorders>
          </w:tcPr>
          <w:p w14:paraId="3BCE155F" w14:textId="77777777" w:rsidR="008F6808" w:rsidRDefault="008F6808" w:rsidP="008F6808">
            <w:pPr>
              <w:widowControl w:val="0"/>
              <w:autoSpaceDE w:val="0"/>
              <w:autoSpaceDN w:val="0"/>
              <w:adjustRightInd w:val="0"/>
              <w:rPr>
                <w:szCs w:val="24"/>
              </w:rPr>
            </w:pPr>
            <w:r>
              <w:rPr>
                <w:szCs w:val="24"/>
              </w:rPr>
              <w:t>(0.0877)</w:t>
            </w:r>
          </w:p>
        </w:tc>
        <w:tc>
          <w:tcPr>
            <w:tcW w:w="1584" w:type="dxa"/>
            <w:tcBorders>
              <w:top w:val="nil"/>
              <w:left w:val="nil"/>
              <w:bottom w:val="nil"/>
              <w:right w:val="nil"/>
            </w:tcBorders>
          </w:tcPr>
          <w:p w14:paraId="6C169EC6" w14:textId="77777777" w:rsidR="008F6808" w:rsidRDefault="008F6808" w:rsidP="008F6808">
            <w:pPr>
              <w:widowControl w:val="0"/>
              <w:autoSpaceDE w:val="0"/>
              <w:autoSpaceDN w:val="0"/>
              <w:adjustRightInd w:val="0"/>
              <w:rPr>
                <w:szCs w:val="24"/>
              </w:rPr>
            </w:pPr>
            <w:r>
              <w:rPr>
                <w:szCs w:val="24"/>
              </w:rPr>
              <w:t>(0.0872)</w:t>
            </w:r>
          </w:p>
        </w:tc>
      </w:tr>
      <w:tr w:rsidR="008F6808" w14:paraId="6E257606" w14:textId="77777777" w:rsidTr="00C8491D">
        <w:trPr>
          <w:jc w:val="center"/>
        </w:trPr>
        <w:tc>
          <w:tcPr>
            <w:tcW w:w="3243" w:type="dxa"/>
            <w:tcBorders>
              <w:top w:val="nil"/>
              <w:left w:val="nil"/>
              <w:bottom w:val="nil"/>
              <w:right w:val="nil"/>
            </w:tcBorders>
          </w:tcPr>
          <w:p w14:paraId="5C761B13" w14:textId="52531497" w:rsidR="008F6808" w:rsidRDefault="008F6808" w:rsidP="008F6808">
            <w:pPr>
              <w:widowControl w:val="0"/>
              <w:autoSpaceDE w:val="0"/>
              <w:autoSpaceDN w:val="0"/>
              <w:adjustRightInd w:val="0"/>
              <w:rPr>
                <w:szCs w:val="24"/>
              </w:rPr>
            </w:pPr>
            <w:r>
              <w:rPr>
                <w:szCs w:val="24"/>
              </w:rPr>
              <w:t>Post-election</w:t>
            </w:r>
            <w:r w:rsidR="00441533">
              <w:rPr>
                <w:szCs w:val="24"/>
              </w:rPr>
              <w:t xml:space="preserve"> (Ind)</w:t>
            </w:r>
          </w:p>
        </w:tc>
        <w:tc>
          <w:tcPr>
            <w:tcW w:w="1584" w:type="dxa"/>
            <w:tcBorders>
              <w:top w:val="nil"/>
              <w:left w:val="nil"/>
              <w:bottom w:val="nil"/>
              <w:right w:val="nil"/>
            </w:tcBorders>
          </w:tcPr>
          <w:p w14:paraId="39F99FF0" w14:textId="5D75313F" w:rsidR="008F6808" w:rsidRDefault="008F6808" w:rsidP="008F6808">
            <w:pPr>
              <w:widowControl w:val="0"/>
              <w:autoSpaceDE w:val="0"/>
              <w:autoSpaceDN w:val="0"/>
              <w:adjustRightInd w:val="0"/>
              <w:rPr>
                <w:szCs w:val="24"/>
              </w:rPr>
            </w:pPr>
            <w:r>
              <w:rPr>
                <w:szCs w:val="24"/>
              </w:rPr>
              <w:t>-0.0164</w:t>
            </w:r>
          </w:p>
        </w:tc>
        <w:tc>
          <w:tcPr>
            <w:tcW w:w="1584" w:type="dxa"/>
            <w:tcBorders>
              <w:top w:val="nil"/>
              <w:left w:val="nil"/>
              <w:bottom w:val="nil"/>
              <w:right w:val="nil"/>
            </w:tcBorders>
          </w:tcPr>
          <w:p w14:paraId="38799394" w14:textId="73EF1999" w:rsidR="008F6808" w:rsidRDefault="008F6808" w:rsidP="008F6808">
            <w:pPr>
              <w:widowControl w:val="0"/>
              <w:autoSpaceDE w:val="0"/>
              <w:autoSpaceDN w:val="0"/>
              <w:adjustRightInd w:val="0"/>
              <w:rPr>
                <w:szCs w:val="24"/>
              </w:rPr>
            </w:pPr>
            <w:r>
              <w:rPr>
                <w:szCs w:val="24"/>
              </w:rPr>
              <w:t>-0.00971</w:t>
            </w:r>
          </w:p>
        </w:tc>
        <w:tc>
          <w:tcPr>
            <w:tcW w:w="1584" w:type="dxa"/>
            <w:tcBorders>
              <w:top w:val="nil"/>
              <w:left w:val="nil"/>
              <w:bottom w:val="nil"/>
              <w:right w:val="nil"/>
            </w:tcBorders>
          </w:tcPr>
          <w:p w14:paraId="2B1F62FE" w14:textId="36B5E903" w:rsidR="008F6808" w:rsidRDefault="008F6808" w:rsidP="008F6808">
            <w:pPr>
              <w:widowControl w:val="0"/>
              <w:autoSpaceDE w:val="0"/>
              <w:autoSpaceDN w:val="0"/>
              <w:adjustRightInd w:val="0"/>
              <w:rPr>
                <w:szCs w:val="24"/>
              </w:rPr>
            </w:pPr>
            <w:r>
              <w:rPr>
                <w:szCs w:val="24"/>
              </w:rPr>
              <w:t>-0.0198</w:t>
            </w:r>
          </w:p>
        </w:tc>
      </w:tr>
      <w:tr w:rsidR="008F6808" w14:paraId="39473723" w14:textId="77777777" w:rsidTr="00C8491D">
        <w:trPr>
          <w:jc w:val="center"/>
        </w:trPr>
        <w:tc>
          <w:tcPr>
            <w:tcW w:w="3243" w:type="dxa"/>
            <w:tcBorders>
              <w:top w:val="nil"/>
              <w:left w:val="nil"/>
              <w:bottom w:val="nil"/>
              <w:right w:val="nil"/>
            </w:tcBorders>
          </w:tcPr>
          <w:p w14:paraId="70B9BFA2"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20F9A3E9" w14:textId="7BB8D740" w:rsidR="008F6808" w:rsidRDefault="008F6808" w:rsidP="008F6808">
            <w:pPr>
              <w:widowControl w:val="0"/>
              <w:autoSpaceDE w:val="0"/>
              <w:autoSpaceDN w:val="0"/>
              <w:adjustRightInd w:val="0"/>
              <w:rPr>
                <w:szCs w:val="24"/>
              </w:rPr>
            </w:pPr>
            <w:r>
              <w:rPr>
                <w:szCs w:val="24"/>
              </w:rPr>
              <w:t>(0.0655)</w:t>
            </w:r>
          </w:p>
        </w:tc>
        <w:tc>
          <w:tcPr>
            <w:tcW w:w="1584" w:type="dxa"/>
            <w:tcBorders>
              <w:top w:val="nil"/>
              <w:left w:val="nil"/>
              <w:bottom w:val="nil"/>
              <w:right w:val="nil"/>
            </w:tcBorders>
          </w:tcPr>
          <w:p w14:paraId="2411F771" w14:textId="7D26B72B" w:rsidR="008F6808" w:rsidRDefault="008F6808" w:rsidP="008F6808">
            <w:pPr>
              <w:widowControl w:val="0"/>
              <w:autoSpaceDE w:val="0"/>
              <w:autoSpaceDN w:val="0"/>
              <w:adjustRightInd w:val="0"/>
              <w:rPr>
                <w:szCs w:val="24"/>
              </w:rPr>
            </w:pPr>
            <w:r>
              <w:rPr>
                <w:szCs w:val="24"/>
              </w:rPr>
              <w:t>(0.0665)</w:t>
            </w:r>
          </w:p>
        </w:tc>
        <w:tc>
          <w:tcPr>
            <w:tcW w:w="1584" w:type="dxa"/>
            <w:tcBorders>
              <w:top w:val="nil"/>
              <w:left w:val="nil"/>
              <w:bottom w:val="nil"/>
              <w:right w:val="nil"/>
            </w:tcBorders>
          </w:tcPr>
          <w:p w14:paraId="604E5CB3" w14:textId="514DF5D0" w:rsidR="008F6808" w:rsidRDefault="008F6808" w:rsidP="008F6808">
            <w:pPr>
              <w:widowControl w:val="0"/>
              <w:autoSpaceDE w:val="0"/>
              <w:autoSpaceDN w:val="0"/>
              <w:adjustRightInd w:val="0"/>
              <w:rPr>
                <w:szCs w:val="24"/>
              </w:rPr>
            </w:pPr>
            <w:r>
              <w:rPr>
                <w:szCs w:val="24"/>
              </w:rPr>
              <w:t>(0.0655)</w:t>
            </w:r>
          </w:p>
        </w:tc>
      </w:tr>
      <w:tr w:rsidR="008F6808" w14:paraId="03718C1D" w14:textId="77777777" w:rsidTr="00C8491D">
        <w:trPr>
          <w:jc w:val="center"/>
        </w:trPr>
        <w:tc>
          <w:tcPr>
            <w:tcW w:w="3243" w:type="dxa"/>
            <w:tcBorders>
              <w:top w:val="nil"/>
              <w:left w:val="nil"/>
              <w:bottom w:val="nil"/>
              <w:right w:val="nil"/>
            </w:tcBorders>
          </w:tcPr>
          <w:p w14:paraId="3CF6488D" w14:textId="77777777" w:rsidR="008F6808" w:rsidRDefault="008F6808" w:rsidP="008F6808">
            <w:pPr>
              <w:widowControl w:val="0"/>
              <w:autoSpaceDE w:val="0"/>
              <w:autoSpaceDN w:val="0"/>
              <w:adjustRightInd w:val="0"/>
              <w:rPr>
                <w:szCs w:val="24"/>
              </w:rPr>
            </w:pPr>
            <w:r>
              <w:rPr>
                <w:szCs w:val="24"/>
              </w:rPr>
              <w:t>trumptherm</w:t>
            </w:r>
          </w:p>
        </w:tc>
        <w:tc>
          <w:tcPr>
            <w:tcW w:w="1584" w:type="dxa"/>
            <w:tcBorders>
              <w:top w:val="nil"/>
              <w:left w:val="nil"/>
              <w:bottom w:val="nil"/>
              <w:right w:val="nil"/>
            </w:tcBorders>
          </w:tcPr>
          <w:p w14:paraId="4F4A1D97" w14:textId="77777777" w:rsidR="008F6808" w:rsidRDefault="008F6808" w:rsidP="008F6808">
            <w:pPr>
              <w:widowControl w:val="0"/>
              <w:autoSpaceDE w:val="0"/>
              <w:autoSpaceDN w:val="0"/>
              <w:adjustRightInd w:val="0"/>
              <w:rPr>
                <w:szCs w:val="24"/>
              </w:rPr>
            </w:pPr>
            <w:r>
              <w:rPr>
                <w:szCs w:val="24"/>
              </w:rPr>
              <w:t>0.00372*</w:t>
            </w:r>
          </w:p>
        </w:tc>
        <w:tc>
          <w:tcPr>
            <w:tcW w:w="1584" w:type="dxa"/>
            <w:tcBorders>
              <w:top w:val="nil"/>
              <w:left w:val="nil"/>
              <w:bottom w:val="nil"/>
              <w:right w:val="nil"/>
            </w:tcBorders>
          </w:tcPr>
          <w:p w14:paraId="695E17EC"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59C8B26B" w14:textId="77777777" w:rsidR="008F6808" w:rsidRDefault="008F6808" w:rsidP="008F6808">
            <w:pPr>
              <w:widowControl w:val="0"/>
              <w:autoSpaceDE w:val="0"/>
              <w:autoSpaceDN w:val="0"/>
              <w:adjustRightInd w:val="0"/>
              <w:rPr>
                <w:szCs w:val="24"/>
              </w:rPr>
            </w:pPr>
            <w:r>
              <w:rPr>
                <w:szCs w:val="24"/>
              </w:rPr>
              <w:t>0.00390*</w:t>
            </w:r>
          </w:p>
        </w:tc>
      </w:tr>
      <w:tr w:rsidR="008F6808" w14:paraId="0752CA40" w14:textId="77777777" w:rsidTr="00C8491D">
        <w:trPr>
          <w:jc w:val="center"/>
        </w:trPr>
        <w:tc>
          <w:tcPr>
            <w:tcW w:w="3243" w:type="dxa"/>
            <w:tcBorders>
              <w:top w:val="nil"/>
              <w:left w:val="nil"/>
              <w:bottom w:val="nil"/>
              <w:right w:val="nil"/>
            </w:tcBorders>
          </w:tcPr>
          <w:p w14:paraId="3618F4D3"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767516A5" w14:textId="77777777" w:rsidR="008F6808" w:rsidRDefault="008F6808" w:rsidP="008F6808">
            <w:pPr>
              <w:widowControl w:val="0"/>
              <w:autoSpaceDE w:val="0"/>
              <w:autoSpaceDN w:val="0"/>
              <w:adjustRightInd w:val="0"/>
              <w:rPr>
                <w:szCs w:val="24"/>
              </w:rPr>
            </w:pPr>
            <w:r>
              <w:rPr>
                <w:szCs w:val="24"/>
              </w:rPr>
              <w:t>(0.00224)</w:t>
            </w:r>
          </w:p>
        </w:tc>
        <w:tc>
          <w:tcPr>
            <w:tcW w:w="1584" w:type="dxa"/>
            <w:tcBorders>
              <w:top w:val="nil"/>
              <w:left w:val="nil"/>
              <w:bottom w:val="nil"/>
              <w:right w:val="nil"/>
            </w:tcBorders>
          </w:tcPr>
          <w:p w14:paraId="04F2A989"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6C5EAE54" w14:textId="77777777" w:rsidR="008F6808" w:rsidRDefault="008F6808" w:rsidP="008F6808">
            <w:pPr>
              <w:widowControl w:val="0"/>
              <w:autoSpaceDE w:val="0"/>
              <w:autoSpaceDN w:val="0"/>
              <w:adjustRightInd w:val="0"/>
              <w:rPr>
                <w:szCs w:val="24"/>
              </w:rPr>
            </w:pPr>
            <w:r>
              <w:rPr>
                <w:szCs w:val="24"/>
              </w:rPr>
              <w:t>(0.00223)</w:t>
            </w:r>
          </w:p>
        </w:tc>
      </w:tr>
      <w:tr w:rsidR="008F6808" w14:paraId="087DAA2D" w14:textId="77777777" w:rsidTr="00C8491D">
        <w:trPr>
          <w:jc w:val="center"/>
        </w:trPr>
        <w:tc>
          <w:tcPr>
            <w:tcW w:w="3243" w:type="dxa"/>
            <w:tcBorders>
              <w:top w:val="nil"/>
              <w:left w:val="nil"/>
              <w:bottom w:val="nil"/>
              <w:right w:val="nil"/>
            </w:tcBorders>
          </w:tcPr>
          <w:p w14:paraId="0E25A4F0" w14:textId="77777777" w:rsidR="008F6808" w:rsidRDefault="008F6808" w:rsidP="008F6808">
            <w:pPr>
              <w:widowControl w:val="0"/>
              <w:autoSpaceDE w:val="0"/>
              <w:autoSpaceDN w:val="0"/>
              <w:adjustRightInd w:val="0"/>
              <w:rPr>
                <w:szCs w:val="24"/>
              </w:rPr>
            </w:pPr>
            <w:r>
              <w:rPr>
                <w:szCs w:val="24"/>
              </w:rPr>
              <w:t>bidentherm</w:t>
            </w:r>
          </w:p>
        </w:tc>
        <w:tc>
          <w:tcPr>
            <w:tcW w:w="1584" w:type="dxa"/>
            <w:tcBorders>
              <w:top w:val="nil"/>
              <w:left w:val="nil"/>
              <w:bottom w:val="nil"/>
              <w:right w:val="nil"/>
            </w:tcBorders>
          </w:tcPr>
          <w:p w14:paraId="55353AB1"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76197848" w14:textId="77777777" w:rsidR="008F6808" w:rsidRDefault="008F6808" w:rsidP="008F6808">
            <w:pPr>
              <w:widowControl w:val="0"/>
              <w:autoSpaceDE w:val="0"/>
              <w:autoSpaceDN w:val="0"/>
              <w:adjustRightInd w:val="0"/>
              <w:rPr>
                <w:szCs w:val="24"/>
              </w:rPr>
            </w:pPr>
            <w:r>
              <w:rPr>
                <w:szCs w:val="24"/>
              </w:rPr>
              <w:t>0.00178</w:t>
            </w:r>
          </w:p>
        </w:tc>
        <w:tc>
          <w:tcPr>
            <w:tcW w:w="1584" w:type="dxa"/>
            <w:tcBorders>
              <w:top w:val="nil"/>
              <w:left w:val="nil"/>
              <w:bottom w:val="nil"/>
              <w:right w:val="nil"/>
            </w:tcBorders>
          </w:tcPr>
          <w:p w14:paraId="4A285625" w14:textId="77777777" w:rsidR="008F6808" w:rsidRDefault="008F6808" w:rsidP="008F6808">
            <w:pPr>
              <w:widowControl w:val="0"/>
              <w:autoSpaceDE w:val="0"/>
              <w:autoSpaceDN w:val="0"/>
              <w:adjustRightInd w:val="0"/>
              <w:rPr>
                <w:szCs w:val="24"/>
              </w:rPr>
            </w:pPr>
            <w:r>
              <w:rPr>
                <w:szCs w:val="24"/>
              </w:rPr>
              <w:t>0.00210</w:t>
            </w:r>
          </w:p>
        </w:tc>
      </w:tr>
      <w:tr w:rsidR="008F6808" w14:paraId="45450A0E" w14:textId="77777777" w:rsidTr="00C8491D">
        <w:trPr>
          <w:jc w:val="center"/>
        </w:trPr>
        <w:tc>
          <w:tcPr>
            <w:tcW w:w="3243" w:type="dxa"/>
            <w:tcBorders>
              <w:top w:val="nil"/>
              <w:left w:val="nil"/>
              <w:bottom w:val="nil"/>
              <w:right w:val="nil"/>
            </w:tcBorders>
          </w:tcPr>
          <w:p w14:paraId="57F646EE"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1E0BF659"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4BF67EA9" w14:textId="77777777" w:rsidR="008F6808" w:rsidRDefault="008F6808" w:rsidP="008F6808">
            <w:pPr>
              <w:widowControl w:val="0"/>
              <w:autoSpaceDE w:val="0"/>
              <w:autoSpaceDN w:val="0"/>
              <w:adjustRightInd w:val="0"/>
              <w:rPr>
                <w:szCs w:val="24"/>
              </w:rPr>
            </w:pPr>
            <w:r>
              <w:rPr>
                <w:szCs w:val="24"/>
              </w:rPr>
              <w:t>(0.00219)</w:t>
            </w:r>
          </w:p>
        </w:tc>
        <w:tc>
          <w:tcPr>
            <w:tcW w:w="1584" w:type="dxa"/>
            <w:tcBorders>
              <w:top w:val="nil"/>
              <w:left w:val="nil"/>
              <w:bottom w:val="nil"/>
              <w:right w:val="nil"/>
            </w:tcBorders>
          </w:tcPr>
          <w:p w14:paraId="4A65FA6D" w14:textId="77777777" w:rsidR="008F6808" w:rsidRDefault="008F6808" w:rsidP="008F6808">
            <w:pPr>
              <w:widowControl w:val="0"/>
              <w:autoSpaceDE w:val="0"/>
              <w:autoSpaceDN w:val="0"/>
              <w:adjustRightInd w:val="0"/>
              <w:rPr>
                <w:szCs w:val="24"/>
              </w:rPr>
            </w:pPr>
            <w:r>
              <w:rPr>
                <w:szCs w:val="24"/>
              </w:rPr>
              <w:t>(0.00216)</w:t>
            </w:r>
          </w:p>
        </w:tc>
      </w:tr>
      <w:tr w:rsidR="008F6808" w14:paraId="1B5F77CE" w14:textId="77777777" w:rsidTr="00C8491D">
        <w:trPr>
          <w:jc w:val="center"/>
        </w:trPr>
        <w:tc>
          <w:tcPr>
            <w:tcW w:w="3243" w:type="dxa"/>
            <w:tcBorders>
              <w:top w:val="nil"/>
              <w:left w:val="nil"/>
              <w:bottom w:val="nil"/>
              <w:right w:val="nil"/>
            </w:tcBorders>
          </w:tcPr>
          <w:p w14:paraId="049F887E" w14:textId="77777777" w:rsidR="008F6808" w:rsidRDefault="008F6808" w:rsidP="008F6808">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7743EF3C" w14:textId="77777777" w:rsidR="008F6808" w:rsidRDefault="008F6808" w:rsidP="008F6808">
            <w:pPr>
              <w:widowControl w:val="0"/>
              <w:autoSpaceDE w:val="0"/>
              <w:autoSpaceDN w:val="0"/>
              <w:adjustRightInd w:val="0"/>
              <w:rPr>
                <w:szCs w:val="24"/>
              </w:rPr>
            </w:pPr>
            <w:r>
              <w:rPr>
                <w:szCs w:val="24"/>
              </w:rPr>
              <w:t>2.421***</w:t>
            </w:r>
          </w:p>
        </w:tc>
        <w:tc>
          <w:tcPr>
            <w:tcW w:w="1584" w:type="dxa"/>
            <w:tcBorders>
              <w:top w:val="nil"/>
              <w:left w:val="nil"/>
              <w:bottom w:val="nil"/>
              <w:right w:val="nil"/>
            </w:tcBorders>
          </w:tcPr>
          <w:p w14:paraId="043DCA1C" w14:textId="77777777" w:rsidR="008F6808" w:rsidRDefault="008F6808" w:rsidP="008F6808">
            <w:pPr>
              <w:widowControl w:val="0"/>
              <w:autoSpaceDE w:val="0"/>
              <w:autoSpaceDN w:val="0"/>
              <w:adjustRightInd w:val="0"/>
              <w:rPr>
                <w:szCs w:val="24"/>
              </w:rPr>
            </w:pPr>
            <w:r>
              <w:rPr>
                <w:szCs w:val="24"/>
              </w:rPr>
              <w:t>2.475***</w:t>
            </w:r>
          </w:p>
        </w:tc>
        <w:tc>
          <w:tcPr>
            <w:tcW w:w="1584" w:type="dxa"/>
            <w:tcBorders>
              <w:top w:val="nil"/>
              <w:left w:val="nil"/>
              <w:bottom w:val="nil"/>
              <w:right w:val="nil"/>
            </w:tcBorders>
          </w:tcPr>
          <w:p w14:paraId="517F4AA5" w14:textId="77777777" w:rsidR="008F6808" w:rsidRDefault="008F6808" w:rsidP="008F6808">
            <w:pPr>
              <w:widowControl w:val="0"/>
              <w:autoSpaceDE w:val="0"/>
              <w:autoSpaceDN w:val="0"/>
              <w:adjustRightInd w:val="0"/>
              <w:rPr>
                <w:szCs w:val="24"/>
              </w:rPr>
            </w:pPr>
            <w:r>
              <w:rPr>
                <w:szCs w:val="24"/>
              </w:rPr>
              <w:t>2.305***</w:t>
            </w:r>
          </w:p>
        </w:tc>
      </w:tr>
      <w:tr w:rsidR="008F6808" w14:paraId="47F3EDA2" w14:textId="77777777" w:rsidTr="00C8491D">
        <w:trPr>
          <w:jc w:val="center"/>
        </w:trPr>
        <w:tc>
          <w:tcPr>
            <w:tcW w:w="3243" w:type="dxa"/>
            <w:tcBorders>
              <w:top w:val="nil"/>
              <w:left w:val="nil"/>
              <w:bottom w:val="nil"/>
              <w:right w:val="nil"/>
            </w:tcBorders>
          </w:tcPr>
          <w:p w14:paraId="3883E7D6" w14:textId="77777777" w:rsidR="008F6808" w:rsidRDefault="008F6808" w:rsidP="008F6808">
            <w:pPr>
              <w:widowControl w:val="0"/>
              <w:autoSpaceDE w:val="0"/>
              <w:autoSpaceDN w:val="0"/>
              <w:adjustRightInd w:val="0"/>
              <w:rPr>
                <w:szCs w:val="24"/>
              </w:rPr>
            </w:pPr>
          </w:p>
        </w:tc>
        <w:tc>
          <w:tcPr>
            <w:tcW w:w="1584" w:type="dxa"/>
            <w:tcBorders>
              <w:top w:val="nil"/>
              <w:left w:val="nil"/>
              <w:bottom w:val="nil"/>
              <w:right w:val="nil"/>
            </w:tcBorders>
          </w:tcPr>
          <w:p w14:paraId="3761D9F4" w14:textId="77777777" w:rsidR="008F6808" w:rsidRDefault="008F6808" w:rsidP="008F6808">
            <w:pPr>
              <w:widowControl w:val="0"/>
              <w:autoSpaceDE w:val="0"/>
              <w:autoSpaceDN w:val="0"/>
              <w:adjustRightInd w:val="0"/>
              <w:rPr>
                <w:szCs w:val="24"/>
              </w:rPr>
            </w:pPr>
            <w:r>
              <w:rPr>
                <w:szCs w:val="24"/>
              </w:rPr>
              <w:t>(0.0911)</w:t>
            </w:r>
          </w:p>
        </w:tc>
        <w:tc>
          <w:tcPr>
            <w:tcW w:w="1584" w:type="dxa"/>
            <w:tcBorders>
              <w:top w:val="nil"/>
              <w:left w:val="nil"/>
              <w:bottom w:val="nil"/>
              <w:right w:val="nil"/>
            </w:tcBorders>
          </w:tcPr>
          <w:p w14:paraId="3FF33DFB" w14:textId="77777777" w:rsidR="008F6808" w:rsidRDefault="008F6808" w:rsidP="008F6808">
            <w:pPr>
              <w:widowControl w:val="0"/>
              <w:autoSpaceDE w:val="0"/>
              <w:autoSpaceDN w:val="0"/>
              <w:adjustRightInd w:val="0"/>
              <w:rPr>
                <w:szCs w:val="24"/>
              </w:rPr>
            </w:pPr>
            <w:r>
              <w:rPr>
                <w:szCs w:val="24"/>
              </w:rPr>
              <w:t>(0.119)</w:t>
            </w:r>
          </w:p>
        </w:tc>
        <w:tc>
          <w:tcPr>
            <w:tcW w:w="1584" w:type="dxa"/>
            <w:tcBorders>
              <w:top w:val="nil"/>
              <w:left w:val="nil"/>
              <w:bottom w:val="nil"/>
              <w:right w:val="nil"/>
            </w:tcBorders>
          </w:tcPr>
          <w:p w14:paraId="719DA5F0" w14:textId="77777777" w:rsidR="008F6808" w:rsidRDefault="008F6808" w:rsidP="008F6808">
            <w:pPr>
              <w:widowControl w:val="0"/>
              <w:autoSpaceDE w:val="0"/>
              <w:autoSpaceDN w:val="0"/>
              <w:adjustRightInd w:val="0"/>
              <w:rPr>
                <w:szCs w:val="24"/>
              </w:rPr>
            </w:pPr>
            <w:r>
              <w:rPr>
                <w:szCs w:val="24"/>
              </w:rPr>
              <w:t>(0.150)</w:t>
            </w:r>
          </w:p>
        </w:tc>
      </w:tr>
      <w:tr w:rsidR="008F6808" w14:paraId="4362AC67" w14:textId="77777777" w:rsidTr="00C8491D">
        <w:trPr>
          <w:jc w:val="center"/>
        </w:trPr>
        <w:tc>
          <w:tcPr>
            <w:tcW w:w="3243" w:type="dxa"/>
            <w:tcBorders>
              <w:top w:val="nil"/>
              <w:left w:val="nil"/>
              <w:bottom w:val="nil"/>
              <w:right w:val="nil"/>
            </w:tcBorders>
          </w:tcPr>
          <w:p w14:paraId="73F04D05" w14:textId="3B7515BC" w:rsidR="008F6808" w:rsidRDefault="00E8124E" w:rsidP="008F6808">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64C7AB9B" w14:textId="488C955D" w:rsidR="008F6808" w:rsidRDefault="00E8124E" w:rsidP="008F6808">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5B0F3DA3" w14:textId="7225E2E5" w:rsidR="008F6808" w:rsidRDefault="00E8124E" w:rsidP="008F6808">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72BC785E" w14:textId="58979A63" w:rsidR="008F6808" w:rsidRDefault="00E8124E" w:rsidP="008F6808">
            <w:pPr>
              <w:widowControl w:val="0"/>
              <w:autoSpaceDE w:val="0"/>
              <w:autoSpaceDN w:val="0"/>
              <w:adjustRightInd w:val="0"/>
              <w:rPr>
                <w:szCs w:val="24"/>
              </w:rPr>
            </w:pPr>
            <w:r>
              <w:rPr>
                <w:szCs w:val="24"/>
              </w:rPr>
              <w:t>OLS</w:t>
            </w:r>
          </w:p>
        </w:tc>
      </w:tr>
      <w:tr w:rsidR="008F6808" w14:paraId="3F2B8220" w14:textId="77777777" w:rsidTr="00C8491D">
        <w:trPr>
          <w:jc w:val="center"/>
        </w:trPr>
        <w:tc>
          <w:tcPr>
            <w:tcW w:w="3243" w:type="dxa"/>
            <w:tcBorders>
              <w:top w:val="nil"/>
              <w:left w:val="nil"/>
              <w:bottom w:val="nil"/>
              <w:right w:val="nil"/>
            </w:tcBorders>
          </w:tcPr>
          <w:p w14:paraId="3B7CC7CE" w14:textId="77777777" w:rsidR="008F6808" w:rsidRDefault="008F6808" w:rsidP="008F6808">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3D0A0240" w14:textId="77777777" w:rsidR="008F6808" w:rsidRDefault="008F6808" w:rsidP="008F6808">
            <w:pPr>
              <w:widowControl w:val="0"/>
              <w:autoSpaceDE w:val="0"/>
              <w:autoSpaceDN w:val="0"/>
              <w:adjustRightInd w:val="0"/>
              <w:rPr>
                <w:szCs w:val="24"/>
              </w:rPr>
            </w:pPr>
            <w:r>
              <w:rPr>
                <w:szCs w:val="24"/>
              </w:rPr>
              <w:t>1,004</w:t>
            </w:r>
          </w:p>
        </w:tc>
        <w:tc>
          <w:tcPr>
            <w:tcW w:w="1584" w:type="dxa"/>
            <w:tcBorders>
              <w:top w:val="nil"/>
              <w:left w:val="nil"/>
              <w:bottom w:val="nil"/>
              <w:right w:val="nil"/>
            </w:tcBorders>
          </w:tcPr>
          <w:p w14:paraId="440537FA" w14:textId="77777777" w:rsidR="008F6808" w:rsidRDefault="008F6808" w:rsidP="008F6808">
            <w:pPr>
              <w:widowControl w:val="0"/>
              <w:autoSpaceDE w:val="0"/>
              <w:autoSpaceDN w:val="0"/>
              <w:adjustRightInd w:val="0"/>
              <w:rPr>
                <w:szCs w:val="24"/>
              </w:rPr>
            </w:pPr>
            <w:r>
              <w:rPr>
                <w:szCs w:val="24"/>
              </w:rPr>
              <w:t>1,003</w:t>
            </w:r>
          </w:p>
        </w:tc>
        <w:tc>
          <w:tcPr>
            <w:tcW w:w="1584" w:type="dxa"/>
            <w:tcBorders>
              <w:top w:val="nil"/>
              <w:left w:val="nil"/>
              <w:bottom w:val="nil"/>
              <w:right w:val="nil"/>
            </w:tcBorders>
          </w:tcPr>
          <w:p w14:paraId="17414CC9" w14:textId="77777777" w:rsidR="008F6808" w:rsidRDefault="008F6808" w:rsidP="008F6808">
            <w:pPr>
              <w:widowControl w:val="0"/>
              <w:autoSpaceDE w:val="0"/>
              <w:autoSpaceDN w:val="0"/>
              <w:adjustRightInd w:val="0"/>
              <w:rPr>
                <w:szCs w:val="24"/>
              </w:rPr>
            </w:pPr>
            <w:r>
              <w:rPr>
                <w:szCs w:val="24"/>
              </w:rPr>
              <w:t>1,001</w:t>
            </w:r>
          </w:p>
        </w:tc>
      </w:tr>
      <w:tr w:rsidR="008F6808" w14:paraId="3323765D" w14:textId="77777777" w:rsidTr="00C8491D">
        <w:trPr>
          <w:jc w:val="center"/>
        </w:trPr>
        <w:tc>
          <w:tcPr>
            <w:tcW w:w="3243" w:type="dxa"/>
            <w:tcBorders>
              <w:top w:val="nil"/>
              <w:left w:val="nil"/>
              <w:bottom w:val="nil"/>
              <w:right w:val="nil"/>
            </w:tcBorders>
          </w:tcPr>
          <w:p w14:paraId="032BEDEE" w14:textId="77777777" w:rsidR="008F6808" w:rsidRDefault="008F6808" w:rsidP="008F6808">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475370F1" w14:textId="77777777" w:rsidR="008F6808" w:rsidRDefault="008F6808" w:rsidP="008F6808">
            <w:pPr>
              <w:widowControl w:val="0"/>
              <w:autoSpaceDE w:val="0"/>
              <w:autoSpaceDN w:val="0"/>
              <w:adjustRightInd w:val="0"/>
              <w:rPr>
                <w:szCs w:val="24"/>
              </w:rPr>
            </w:pPr>
            <w:r>
              <w:rPr>
                <w:szCs w:val="24"/>
              </w:rPr>
              <w:t>0.062</w:t>
            </w:r>
          </w:p>
        </w:tc>
        <w:tc>
          <w:tcPr>
            <w:tcW w:w="1584" w:type="dxa"/>
            <w:tcBorders>
              <w:top w:val="nil"/>
              <w:left w:val="nil"/>
              <w:bottom w:val="nil"/>
              <w:right w:val="nil"/>
            </w:tcBorders>
          </w:tcPr>
          <w:p w14:paraId="6720B135" w14:textId="77777777" w:rsidR="008F6808" w:rsidRDefault="008F6808" w:rsidP="008F6808">
            <w:pPr>
              <w:widowControl w:val="0"/>
              <w:autoSpaceDE w:val="0"/>
              <w:autoSpaceDN w:val="0"/>
              <w:adjustRightInd w:val="0"/>
              <w:rPr>
                <w:szCs w:val="24"/>
              </w:rPr>
            </w:pPr>
            <w:r>
              <w:rPr>
                <w:szCs w:val="24"/>
              </w:rPr>
              <w:t>0.062</w:t>
            </w:r>
          </w:p>
        </w:tc>
        <w:tc>
          <w:tcPr>
            <w:tcW w:w="1584" w:type="dxa"/>
            <w:tcBorders>
              <w:top w:val="nil"/>
              <w:left w:val="nil"/>
              <w:bottom w:val="nil"/>
              <w:right w:val="nil"/>
            </w:tcBorders>
          </w:tcPr>
          <w:p w14:paraId="6C3B1F0F" w14:textId="77777777" w:rsidR="008F6808" w:rsidRDefault="008F6808" w:rsidP="008F6808">
            <w:pPr>
              <w:widowControl w:val="0"/>
              <w:autoSpaceDE w:val="0"/>
              <w:autoSpaceDN w:val="0"/>
              <w:adjustRightInd w:val="0"/>
              <w:rPr>
                <w:szCs w:val="24"/>
              </w:rPr>
            </w:pPr>
            <w:r>
              <w:rPr>
                <w:szCs w:val="24"/>
              </w:rPr>
              <w:t>0.068</w:t>
            </w:r>
          </w:p>
        </w:tc>
      </w:tr>
      <w:tr w:rsidR="008F6808" w14:paraId="7F5B5C1A" w14:textId="77777777" w:rsidTr="00C8491D">
        <w:tblPrEx>
          <w:tblBorders>
            <w:bottom w:val="single" w:sz="6" w:space="0" w:color="auto"/>
          </w:tblBorders>
        </w:tblPrEx>
        <w:trPr>
          <w:jc w:val="center"/>
        </w:trPr>
        <w:tc>
          <w:tcPr>
            <w:tcW w:w="3243" w:type="dxa"/>
            <w:tcBorders>
              <w:top w:val="nil"/>
              <w:left w:val="nil"/>
              <w:bottom w:val="single" w:sz="6" w:space="0" w:color="auto"/>
              <w:right w:val="nil"/>
            </w:tcBorders>
          </w:tcPr>
          <w:p w14:paraId="7280A79F" w14:textId="77777777" w:rsidR="008F6808" w:rsidRDefault="008F6808" w:rsidP="008F6808">
            <w:pPr>
              <w:widowControl w:val="0"/>
              <w:autoSpaceDE w:val="0"/>
              <w:autoSpaceDN w:val="0"/>
              <w:adjustRightInd w:val="0"/>
              <w:rPr>
                <w:szCs w:val="24"/>
              </w:rPr>
            </w:pPr>
            <w:r>
              <w:rPr>
                <w:szCs w:val="24"/>
              </w:rPr>
              <w:t>Number of pid</w:t>
            </w:r>
          </w:p>
        </w:tc>
        <w:tc>
          <w:tcPr>
            <w:tcW w:w="1584" w:type="dxa"/>
            <w:tcBorders>
              <w:top w:val="nil"/>
              <w:left w:val="nil"/>
              <w:bottom w:val="single" w:sz="6" w:space="0" w:color="auto"/>
              <w:right w:val="nil"/>
            </w:tcBorders>
          </w:tcPr>
          <w:p w14:paraId="4CAB76CC" w14:textId="77777777" w:rsidR="008F6808" w:rsidRDefault="008F6808" w:rsidP="008F6808">
            <w:pPr>
              <w:widowControl w:val="0"/>
              <w:autoSpaceDE w:val="0"/>
              <w:autoSpaceDN w:val="0"/>
              <w:adjustRightInd w:val="0"/>
              <w:rPr>
                <w:szCs w:val="24"/>
              </w:rPr>
            </w:pPr>
            <w:r>
              <w:rPr>
                <w:szCs w:val="24"/>
              </w:rPr>
              <w:t>504</w:t>
            </w:r>
          </w:p>
        </w:tc>
        <w:tc>
          <w:tcPr>
            <w:tcW w:w="1584" w:type="dxa"/>
            <w:tcBorders>
              <w:top w:val="nil"/>
              <w:left w:val="nil"/>
              <w:bottom w:val="single" w:sz="6" w:space="0" w:color="auto"/>
              <w:right w:val="nil"/>
            </w:tcBorders>
          </w:tcPr>
          <w:p w14:paraId="68F949A6" w14:textId="77777777" w:rsidR="008F6808" w:rsidRDefault="008F6808" w:rsidP="008F6808">
            <w:pPr>
              <w:widowControl w:val="0"/>
              <w:autoSpaceDE w:val="0"/>
              <w:autoSpaceDN w:val="0"/>
              <w:adjustRightInd w:val="0"/>
              <w:rPr>
                <w:szCs w:val="24"/>
              </w:rPr>
            </w:pPr>
            <w:r>
              <w:rPr>
                <w:szCs w:val="24"/>
              </w:rPr>
              <w:t>503</w:t>
            </w:r>
          </w:p>
        </w:tc>
        <w:tc>
          <w:tcPr>
            <w:tcW w:w="1584" w:type="dxa"/>
            <w:tcBorders>
              <w:top w:val="nil"/>
              <w:left w:val="nil"/>
              <w:bottom w:val="single" w:sz="6" w:space="0" w:color="auto"/>
              <w:right w:val="nil"/>
            </w:tcBorders>
          </w:tcPr>
          <w:p w14:paraId="3E8B4178" w14:textId="77777777" w:rsidR="008F6808" w:rsidRDefault="008F6808" w:rsidP="008F6808">
            <w:pPr>
              <w:widowControl w:val="0"/>
              <w:autoSpaceDE w:val="0"/>
              <w:autoSpaceDN w:val="0"/>
              <w:adjustRightInd w:val="0"/>
              <w:rPr>
                <w:szCs w:val="24"/>
              </w:rPr>
            </w:pPr>
            <w:r>
              <w:rPr>
                <w:szCs w:val="24"/>
              </w:rPr>
              <w:t>503</w:t>
            </w:r>
          </w:p>
        </w:tc>
      </w:tr>
    </w:tbl>
    <w:p w14:paraId="6EE94488" w14:textId="77777777" w:rsidR="0079665C" w:rsidRDefault="0079665C" w:rsidP="0079665C">
      <w:pPr>
        <w:widowControl w:val="0"/>
        <w:autoSpaceDE w:val="0"/>
        <w:autoSpaceDN w:val="0"/>
        <w:adjustRightInd w:val="0"/>
        <w:rPr>
          <w:szCs w:val="24"/>
        </w:rPr>
      </w:pPr>
      <w:r>
        <w:rPr>
          <w:szCs w:val="24"/>
        </w:rPr>
        <w:t>Robust standard errors in parentheses</w:t>
      </w:r>
    </w:p>
    <w:p w14:paraId="05F7159D" w14:textId="77777777" w:rsidR="0079665C" w:rsidRDefault="0079665C" w:rsidP="0079665C">
      <w:pPr>
        <w:widowControl w:val="0"/>
        <w:autoSpaceDE w:val="0"/>
        <w:autoSpaceDN w:val="0"/>
        <w:adjustRightInd w:val="0"/>
        <w:rPr>
          <w:szCs w:val="24"/>
        </w:rPr>
      </w:pPr>
      <w:r>
        <w:rPr>
          <w:szCs w:val="24"/>
        </w:rPr>
        <w:t>*** p&lt;0.01, ** p&lt;0.05, * p&lt;0.1</w:t>
      </w:r>
    </w:p>
    <w:p w14:paraId="4EDFED43" w14:textId="77777777" w:rsidR="0079665C" w:rsidRDefault="0079665C" w:rsidP="002859C9">
      <w:pPr>
        <w:jc w:val="left"/>
        <w:rPr>
          <w:szCs w:val="24"/>
        </w:rPr>
      </w:pPr>
    </w:p>
    <w:p w14:paraId="62A591AD" w14:textId="176C0971" w:rsidR="00D450F1" w:rsidRDefault="00D450F1">
      <w:pPr>
        <w:jc w:val="left"/>
        <w:rPr>
          <w:szCs w:val="24"/>
        </w:rPr>
      </w:pPr>
    </w:p>
    <w:p w14:paraId="193426FF" w14:textId="5FB9FF74" w:rsidR="00A91693" w:rsidRPr="00F53F6E" w:rsidRDefault="00A91693" w:rsidP="00A91693">
      <w:pPr>
        <w:pStyle w:val="Heading2"/>
        <w:rPr>
          <w:rFonts w:ascii="Times New Roman" w:hAnsi="Times New Roman" w:cs="Times New Roman"/>
          <w:sz w:val="24"/>
          <w:szCs w:val="24"/>
        </w:rPr>
      </w:pPr>
      <w:bookmarkStart w:id="67" w:name="_Toc135996070"/>
      <w:bookmarkStart w:id="68" w:name="_Hlk135982987"/>
      <w:r w:rsidRPr="00F53F6E">
        <w:rPr>
          <w:rFonts w:ascii="Times New Roman" w:hAnsi="Times New Roman" w:cs="Times New Roman"/>
          <w:sz w:val="24"/>
          <w:szCs w:val="24"/>
        </w:rPr>
        <w:t>Democratic Satisfacti</w:t>
      </w:r>
      <w:r>
        <w:rPr>
          <w:rFonts w:ascii="Times New Roman" w:hAnsi="Times New Roman" w:cs="Times New Roman"/>
          <w:sz w:val="24"/>
          <w:szCs w:val="24"/>
        </w:rPr>
        <w:t>on and Beliefs about Republican Victory</w:t>
      </w:r>
      <w:bookmarkEnd w:id="67"/>
    </w:p>
    <w:bookmarkEnd w:id="68"/>
    <w:p w14:paraId="26B2EE0C" w14:textId="2695DD7A" w:rsidR="00A91693" w:rsidRDefault="00A91693">
      <w:pPr>
        <w:jc w:val="left"/>
        <w:rPr>
          <w:szCs w:val="24"/>
        </w:rPr>
      </w:pPr>
    </w:p>
    <w:p w14:paraId="5E5E49E4" w14:textId="41F13DDB" w:rsidR="00A91693" w:rsidRDefault="00D97A36" w:rsidP="005C4BFF">
      <w:pPr>
        <w:jc w:val="both"/>
        <w:rPr>
          <w:szCs w:val="24"/>
        </w:rPr>
      </w:pPr>
      <w:r>
        <w:rPr>
          <w:szCs w:val="24"/>
        </w:rPr>
        <w:tab/>
        <w:t>Next</w:t>
      </w:r>
      <w:r w:rsidR="0032691B">
        <w:rPr>
          <w:szCs w:val="24"/>
        </w:rPr>
        <w:t>,</w:t>
      </w:r>
      <w:r>
        <w:rPr>
          <w:szCs w:val="24"/>
        </w:rPr>
        <w:t xml:space="preserve"> we consider how beliefs about the possibility of a Trump vs. Biden victory (pre-election) and </w:t>
      </w:r>
      <w:r w:rsidR="00C4487E">
        <w:rPr>
          <w:szCs w:val="24"/>
        </w:rPr>
        <w:t xml:space="preserve">beliefs about </w:t>
      </w:r>
      <w:r>
        <w:rPr>
          <w:szCs w:val="24"/>
        </w:rPr>
        <w:t xml:space="preserve">the likelihood that Trump or Biden will ultimately become President (post-election) influence democratic satisfaction. </w:t>
      </w:r>
      <w:bookmarkStart w:id="69" w:name="_Hlk135983013"/>
      <w:r w:rsidR="0032691B">
        <w:rPr>
          <w:szCs w:val="24"/>
        </w:rPr>
        <w:t xml:space="preserve">The </w:t>
      </w:r>
      <w:r>
        <w:rPr>
          <w:szCs w:val="24"/>
        </w:rPr>
        <w:t>first figure below shows that the vast majority of Republicans and Democrats in the panel (</w:t>
      </w:r>
      <w:r w:rsidR="00001923">
        <w:rPr>
          <w:szCs w:val="24"/>
        </w:rPr>
        <w:t>85</w:t>
      </w:r>
      <w:r>
        <w:rPr>
          <w:szCs w:val="24"/>
        </w:rPr>
        <w:t xml:space="preserve">% vs </w:t>
      </w:r>
      <w:r w:rsidR="00001923">
        <w:rPr>
          <w:szCs w:val="24"/>
        </w:rPr>
        <w:t>91</w:t>
      </w:r>
      <w:r>
        <w:rPr>
          <w:szCs w:val="24"/>
        </w:rPr>
        <w:t>%)</w:t>
      </w:r>
      <w:r w:rsidR="0032691B">
        <w:rPr>
          <w:szCs w:val="24"/>
        </w:rPr>
        <w:t xml:space="preserve"> unsurprisingly</w:t>
      </w:r>
      <w:r>
        <w:rPr>
          <w:szCs w:val="24"/>
        </w:rPr>
        <w:t xml:space="preserve"> </w:t>
      </w:r>
      <w:r w:rsidR="001511AE">
        <w:rPr>
          <w:szCs w:val="24"/>
        </w:rPr>
        <w:t xml:space="preserve">anticipated </w:t>
      </w:r>
      <w:r w:rsidR="0032691B">
        <w:rPr>
          <w:szCs w:val="24"/>
        </w:rPr>
        <w:t>ahead of the election</w:t>
      </w:r>
      <w:r>
        <w:rPr>
          <w:szCs w:val="24"/>
        </w:rPr>
        <w:t xml:space="preserve"> </w:t>
      </w:r>
      <w:r w:rsidR="0032691B">
        <w:rPr>
          <w:szCs w:val="24"/>
        </w:rPr>
        <w:t xml:space="preserve">that </w:t>
      </w:r>
      <w:r>
        <w:rPr>
          <w:szCs w:val="24"/>
        </w:rPr>
        <w:t xml:space="preserve">their candidate </w:t>
      </w:r>
      <w:r w:rsidR="0032691B">
        <w:rPr>
          <w:szCs w:val="24"/>
        </w:rPr>
        <w:t xml:space="preserve">would win; </w:t>
      </w:r>
      <w:r w:rsidR="00F35997">
        <w:rPr>
          <w:szCs w:val="24"/>
        </w:rPr>
        <w:t>Independents</w:t>
      </w:r>
      <w:r>
        <w:rPr>
          <w:szCs w:val="24"/>
        </w:rPr>
        <w:t xml:space="preserve"> were split but </w:t>
      </w:r>
      <w:r w:rsidR="0032691B">
        <w:rPr>
          <w:szCs w:val="24"/>
        </w:rPr>
        <w:t xml:space="preserve">disproportionately expected </w:t>
      </w:r>
      <w:r>
        <w:rPr>
          <w:szCs w:val="24"/>
        </w:rPr>
        <w:t>Biden</w:t>
      </w:r>
      <w:r w:rsidR="0032691B">
        <w:rPr>
          <w:szCs w:val="24"/>
        </w:rPr>
        <w:t xml:space="preserve"> to prevail</w:t>
      </w:r>
      <w:r>
        <w:rPr>
          <w:szCs w:val="24"/>
        </w:rPr>
        <w:t xml:space="preserve">. </w:t>
      </w:r>
    </w:p>
    <w:bookmarkEnd w:id="69"/>
    <w:p w14:paraId="0EA99969" w14:textId="5EDED5AB" w:rsidR="00A91693" w:rsidRDefault="00A91693" w:rsidP="005C4BFF">
      <w:pPr>
        <w:rPr>
          <w:szCs w:val="24"/>
        </w:rPr>
      </w:pPr>
      <w:r w:rsidRPr="00A91693">
        <w:rPr>
          <w:noProof/>
          <w:szCs w:val="24"/>
        </w:rPr>
        <w:drawing>
          <wp:inline distT="0" distB="0" distL="0" distR="0" wp14:anchorId="0EC70C59" wp14:editId="39E0FBFA">
            <wp:extent cx="5111750" cy="37465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25B7FC88" w14:textId="4903581A" w:rsidR="00001923" w:rsidRDefault="00001923" w:rsidP="00001923">
      <w:pPr>
        <w:jc w:val="both"/>
        <w:rPr>
          <w:szCs w:val="24"/>
        </w:rPr>
      </w:pPr>
      <w:r>
        <w:rPr>
          <w:szCs w:val="24"/>
        </w:rPr>
        <w:t>The second figure shows that, after the election (the panel was conducted Nov 10-23, when the election</w:t>
      </w:r>
      <w:r w:rsidR="00B90FB0">
        <w:rPr>
          <w:szCs w:val="24"/>
        </w:rPr>
        <w:t xml:space="preserve"> has</w:t>
      </w:r>
      <w:r>
        <w:rPr>
          <w:szCs w:val="24"/>
        </w:rPr>
        <w:t xml:space="preserve"> been called for Biden by the Associated Press), a majority of Republicans (59%) and many Independents (26%) still believed that Trump ultimately would be reelected.</w:t>
      </w:r>
    </w:p>
    <w:p w14:paraId="1CF3A59B" w14:textId="4E908102" w:rsidR="00D97A36" w:rsidRDefault="00D97A36" w:rsidP="005C4BFF">
      <w:pPr>
        <w:rPr>
          <w:szCs w:val="24"/>
        </w:rPr>
      </w:pPr>
      <w:r w:rsidRPr="00D97A36">
        <w:rPr>
          <w:noProof/>
          <w:szCs w:val="24"/>
        </w:rPr>
        <w:lastRenderedPageBreak/>
        <w:drawing>
          <wp:inline distT="0" distB="0" distL="0" distR="0" wp14:anchorId="23E6ACE2" wp14:editId="40662A98">
            <wp:extent cx="5111750" cy="37465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070BD251" w14:textId="7E91272D" w:rsidR="00D97A36" w:rsidRDefault="00D97A36">
      <w:pPr>
        <w:jc w:val="left"/>
        <w:rPr>
          <w:szCs w:val="24"/>
        </w:rPr>
      </w:pPr>
    </w:p>
    <w:p w14:paraId="2198EFC6" w14:textId="711C6DE0" w:rsidR="00D97A36" w:rsidRDefault="00D97A36" w:rsidP="005C4BFF">
      <w:pPr>
        <w:jc w:val="both"/>
        <w:rPr>
          <w:szCs w:val="24"/>
        </w:rPr>
      </w:pPr>
      <w:r>
        <w:rPr>
          <w:szCs w:val="24"/>
        </w:rPr>
        <w:t>We regress these predictions against satisfaction with democracy in our panel study. Model 1 shows the basic partisan effects on post-election shifts in democratic satisfactio</w:t>
      </w:r>
      <w:r w:rsidR="001511AE">
        <w:rPr>
          <w:szCs w:val="24"/>
        </w:rPr>
        <w:t>n, while</w:t>
      </w:r>
      <w:r>
        <w:rPr>
          <w:szCs w:val="24"/>
        </w:rPr>
        <w:t xml:space="preserve"> Model 2 examines the </w:t>
      </w:r>
      <w:r w:rsidR="001511AE">
        <w:rPr>
          <w:szCs w:val="24"/>
        </w:rPr>
        <w:t xml:space="preserve">influence </w:t>
      </w:r>
      <w:r>
        <w:rPr>
          <w:szCs w:val="24"/>
        </w:rPr>
        <w:t xml:space="preserve">of pre-election predictions on post-election shifts. </w:t>
      </w:r>
      <w:r w:rsidR="001511AE">
        <w:rPr>
          <w:szCs w:val="24"/>
        </w:rPr>
        <w:t xml:space="preserve">Model 2 </w:t>
      </w:r>
      <w:r>
        <w:rPr>
          <w:szCs w:val="24"/>
        </w:rPr>
        <w:t xml:space="preserve">shows that people who </w:t>
      </w:r>
      <w:r w:rsidR="00C46D50">
        <w:rPr>
          <w:szCs w:val="24"/>
        </w:rPr>
        <w:t xml:space="preserve">went into the election </w:t>
      </w:r>
      <w:r w:rsidR="001511AE">
        <w:rPr>
          <w:szCs w:val="24"/>
        </w:rPr>
        <w:t>expect</w:t>
      </w:r>
      <w:r w:rsidR="00C46D50">
        <w:rPr>
          <w:szCs w:val="24"/>
        </w:rPr>
        <w:t>ing</w:t>
      </w:r>
      <w:r w:rsidR="001511AE">
        <w:rPr>
          <w:szCs w:val="24"/>
        </w:rPr>
        <w:t xml:space="preserve"> </w:t>
      </w:r>
      <w:r>
        <w:rPr>
          <w:szCs w:val="24"/>
        </w:rPr>
        <w:t>Biden to win, controlling for</w:t>
      </w:r>
      <w:r w:rsidR="001511AE">
        <w:rPr>
          <w:szCs w:val="24"/>
        </w:rPr>
        <w:t xml:space="preserve"> their</w:t>
      </w:r>
      <w:r>
        <w:rPr>
          <w:szCs w:val="24"/>
        </w:rPr>
        <w:t xml:space="preserve"> partisanship, </w:t>
      </w:r>
      <w:r w:rsidR="00C4487E">
        <w:rPr>
          <w:szCs w:val="24"/>
        </w:rPr>
        <w:t xml:space="preserve">have </w:t>
      </w:r>
      <w:r w:rsidR="00C46D50">
        <w:rPr>
          <w:szCs w:val="24"/>
        </w:rPr>
        <w:t>disproportionately hig</w:t>
      </w:r>
      <w:r w:rsidR="003F0BFB">
        <w:rPr>
          <w:szCs w:val="24"/>
        </w:rPr>
        <w:t>he</w:t>
      </w:r>
      <w:r w:rsidR="00C46D50">
        <w:rPr>
          <w:szCs w:val="24"/>
        </w:rPr>
        <w:t>r</w:t>
      </w:r>
      <w:r w:rsidR="001511AE">
        <w:rPr>
          <w:szCs w:val="24"/>
        </w:rPr>
        <w:t xml:space="preserve"> satisfaction</w:t>
      </w:r>
      <w:r>
        <w:rPr>
          <w:szCs w:val="24"/>
        </w:rPr>
        <w:t xml:space="preserve"> </w:t>
      </w:r>
      <w:r w:rsidR="001511AE">
        <w:rPr>
          <w:szCs w:val="24"/>
        </w:rPr>
        <w:t xml:space="preserve">with </w:t>
      </w:r>
      <w:r>
        <w:rPr>
          <w:szCs w:val="24"/>
        </w:rPr>
        <w:t xml:space="preserve">democracy after the outcome of the election. </w:t>
      </w:r>
      <w:r w:rsidR="00C46D50">
        <w:rPr>
          <w:szCs w:val="24"/>
        </w:rPr>
        <w:t>Among Republicans, a</w:t>
      </w:r>
      <w:r w:rsidR="001511AE">
        <w:rPr>
          <w:szCs w:val="24"/>
        </w:rPr>
        <w:t xml:space="preserve">nticipating </w:t>
      </w:r>
      <w:r w:rsidR="00C46D50">
        <w:rPr>
          <w:szCs w:val="24"/>
        </w:rPr>
        <w:t xml:space="preserve">in advance </w:t>
      </w:r>
      <w:r w:rsidR="001511AE">
        <w:rPr>
          <w:szCs w:val="24"/>
        </w:rPr>
        <w:t>that Biden would win</w:t>
      </w:r>
      <w:r>
        <w:rPr>
          <w:szCs w:val="24"/>
        </w:rPr>
        <w:t xml:space="preserve"> also ha</w:t>
      </w:r>
      <w:r w:rsidR="001511AE">
        <w:rPr>
          <w:szCs w:val="24"/>
        </w:rPr>
        <w:t>s</w:t>
      </w:r>
      <w:r>
        <w:rPr>
          <w:szCs w:val="24"/>
        </w:rPr>
        <w:t xml:space="preserve"> a strong mediating effect on </w:t>
      </w:r>
      <w:r w:rsidR="001511AE">
        <w:rPr>
          <w:szCs w:val="24"/>
        </w:rPr>
        <w:t xml:space="preserve">post-election </w:t>
      </w:r>
      <w:r>
        <w:rPr>
          <w:szCs w:val="24"/>
        </w:rPr>
        <w:t>declines in satisfaction wit</w:t>
      </w:r>
      <w:r w:rsidR="009C0BF0">
        <w:rPr>
          <w:szCs w:val="24"/>
        </w:rPr>
        <w:t>h democracy</w:t>
      </w:r>
      <w:r w:rsidR="001511AE">
        <w:rPr>
          <w:szCs w:val="24"/>
        </w:rPr>
        <w:t xml:space="preserve">; Republicans </w:t>
      </w:r>
      <w:r w:rsidR="009C0BF0">
        <w:rPr>
          <w:szCs w:val="24"/>
        </w:rPr>
        <w:t xml:space="preserve">who </w:t>
      </w:r>
      <w:r w:rsidR="001511AE">
        <w:rPr>
          <w:szCs w:val="24"/>
        </w:rPr>
        <w:t xml:space="preserve">expected </w:t>
      </w:r>
      <w:r w:rsidR="009C0BF0">
        <w:rPr>
          <w:szCs w:val="24"/>
        </w:rPr>
        <w:t>a Biden victory</w:t>
      </w:r>
      <w:r w:rsidR="001511AE">
        <w:rPr>
          <w:szCs w:val="24"/>
        </w:rPr>
        <w:t xml:space="preserve"> going into the election</w:t>
      </w:r>
      <w:r w:rsidR="009C0BF0">
        <w:rPr>
          <w:szCs w:val="24"/>
        </w:rPr>
        <w:t xml:space="preserve"> </w:t>
      </w:r>
      <w:r w:rsidR="00C4487E">
        <w:rPr>
          <w:szCs w:val="24"/>
        </w:rPr>
        <w:t xml:space="preserve">are </w:t>
      </w:r>
      <w:r w:rsidR="009C0BF0">
        <w:rPr>
          <w:szCs w:val="24"/>
        </w:rPr>
        <w:t xml:space="preserve">less dissatisfied after the election </w:t>
      </w:r>
      <w:r w:rsidR="001511AE">
        <w:rPr>
          <w:szCs w:val="24"/>
        </w:rPr>
        <w:t xml:space="preserve">than Republicans </w:t>
      </w:r>
      <w:r w:rsidR="00C46D50">
        <w:rPr>
          <w:szCs w:val="24"/>
        </w:rPr>
        <w:t>predicting</w:t>
      </w:r>
      <w:r w:rsidR="001511AE">
        <w:rPr>
          <w:szCs w:val="24"/>
        </w:rPr>
        <w:t xml:space="preserve"> </w:t>
      </w:r>
      <w:r w:rsidR="009C0BF0">
        <w:rPr>
          <w:szCs w:val="24"/>
        </w:rPr>
        <w:t xml:space="preserve">Trump would win. Model 3 shows the mediating effects of </w:t>
      </w:r>
      <w:r w:rsidR="001511AE">
        <w:rPr>
          <w:szCs w:val="24"/>
        </w:rPr>
        <w:t xml:space="preserve">a person’s </w:t>
      </w:r>
      <w:r w:rsidR="009C0BF0">
        <w:rPr>
          <w:szCs w:val="24"/>
        </w:rPr>
        <w:t>post-election prediction</w:t>
      </w:r>
      <w:r w:rsidR="001511AE">
        <w:rPr>
          <w:szCs w:val="24"/>
        </w:rPr>
        <w:t xml:space="preserve"> about which candidate would eventually be sworn in on Inaugural Day</w:t>
      </w:r>
      <w:r w:rsidR="009C0BF0">
        <w:rPr>
          <w:szCs w:val="24"/>
        </w:rPr>
        <w:t xml:space="preserve">. Again, </w:t>
      </w:r>
      <w:r w:rsidR="001511AE">
        <w:rPr>
          <w:szCs w:val="24"/>
        </w:rPr>
        <w:t xml:space="preserve">we see individuals </w:t>
      </w:r>
      <w:r w:rsidR="009C0BF0">
        <w:rPr>
          <w:szCs w:val="24"/>
        </w:rPr>
        <w:t>anticipat</w:t>
      </w:r>
      <w:r w:rsidR="001511AE">
        <w:rPr>
          <w:szCs w:val="24"/>
        </w:rPr>
        <w:t>ing</w:t>
      </w:r>
      <w:r w:rsidR="009C0BF0">
        <w:rPr>
          <w:szCs w:val="24"/>
        </w:rPr>
        <w:t xml:space="preserve"> Biden becoming president have greater </w:t>
      </w:r>
      <w:r w:rsidR="00C46D50">
        <w:rPr>
          <w:szCs w:val="24"/>
        </w:rPr>
        <w:t xml:space="preserve">democratic </w:t>
      </w:r>
      <w:r w:rsidR="009C0BF0">
        <w:rPr>
          <w:szCs w:val="24"/>
        </w:rPr>
        <w:t xml:space="preserve">satisfaction post-election than those </w:t>
      </w:r>
      <w:r w:rsidR="001511AE">
        <w:rPr>
          <w:szCs w:val="24"/>
        </w:rPr>
        <w:t xml:space="preserve">believing </w:t>
      </w:r>
      <w:r w:rsidR="009C0BF0">
        <w:rPr>
          <w:szCs w:val="24"/>
        </w:rPr>
        <w:t xml:space="preserve">Trump </w:t>
      </w:r>
      <w:r w:rsidR="00C46D50">
        <w:rPr>
          <w:szCs w:val="24"/>
        </w:rPr>
        <w:t xml:space="preserve">ultimately </w:t>
      </w:r>
      <w:r w:rsidR="009C0BF0">
        <w:rPr>
          <w:szCs w:val="24"/>
        </w:rPr>
        <w:t xml:space="preserve">would </w:t>
      </w:r>
      <w:r w:rsidR="001511AE">
        <w:rPr>
          <w:szCs w:val="24"/>
        </w:rPr>
        <w:t>prevail</w:t>
      </w:r>
      <w:r w:rsidR="00C46D50">
        <w:rPr>
          <w:szCs w:val="24"/>
        </w:rPr>
        <w:t>, keeping in mind that respondents’ views about which candidate would win are from the second-wave panel and thus after</w:t>
      </w:r>
      <w:r w:rsidR="009C0BF0">
        <w:rPr>
          <w:szCs w:val="24"/>
        </w:rPr>
        <w:t xml:space="preserve"> the AP</w:t>
      </w:r>
      <w:r w:rsidR="00B845C0">
        <w:rPr>
          <w:szCs w:val="24"/>
        </w:rPr>
        <w:t xml:space="preserve"> </w:t>
      </w:r>
      <w:r w:rsidR="00C46D50">
        <w:rPr>
          <w:szCs w:val="24"/>
        </w:rPr>
        <w:t xml:space="preserve">already had </w:t>
      </w:r>
      <w:r w:rsidR="00B845C0">
        <w:rPr>
          <w:szCs w:val="24"/>
        </w:rPr>
        <w:t xml:space="preserve">called the election for Biden. </w:t>
      </w:r>
      <w:r w:rsidR="003F0BFB">
        <w:rPr>
          <w:szCs w:val="24"/>
        </w:rPr>
        <w:t xml:space="preserve">In both Models 2 and 3, </w:t>
      </w:r>
      <w:r w:rsidR="00F35997">
        <w:rPr>
          <w:szCs w:val="24"/>
        </w:rPr>
        <w:t>Independents</w:t>
      </w:r>
      <w:r w:rsidR="003F0BFB">
        <w:rPr>
          <w:szCs w:val="24"/>
        </w:rPr>
        <w:t>’ satisfaction with democracy decline</w:t>
      </w:r>
      <w:r w:rsidR="00C4487E">
        <w:rPr>
          <w:szCs w:val="24"/>
        </w:rPr>
        <w:t>s</w:t>
      </w:r>
      <w:r w:rsidR="003F0BFB">
        <w:rPr>
          <w:szCs w:val="24"/>
        </w:rPr>
        <w:t xml:space="preserve"> when controlling for the effect of their beliefs about which candidate would prevail before or after the election.</w:t>
      </w:r>
      <w:r w:rsidR="00F35997">
        <w:rPr>
          <w:szCs w:val="24"/>
        </w:rPr>
        <w:t xml:space="preserve"> </w:t>
      </w:r>
      <w:r w:rsidR="00273367">
        <w:rPr>
          <w:szCs w:val="24"/>
        </w:rPr>
        <w:t>For Democrats, t</w:t>
      </w:r>
      <w:r w:rsidR="00B845C0">
        <w:rPr>
          <w:szCs w:val="24"/>
        </w:rPr>
        <w:t xml:space="preserve">he effects </w:t>
      </w:r>
      <w:r w:rsidR="00B90FB0">
        <w:rPr>
          <w:szCs w:val="24"/>
        </w:rPr>
        <w:t xml:space="preserve">of </w:t>
      </w:r>
      <w:r w:rsidR="00A736FB">
        <w:rPr>
          <w:szCs w:val="24"/>
        </w:rPr>
        <w:t>pre-and</w:t>
      </w:r>
      <w:r w:rsidR="00273367">
        <w:rPr>
          <w:szCs w:val="24"/>
        </w:rPr>
        <w:t xml:space="preserve"> post-election beliefs about which candidate would win</w:t>
      </w:r>
      <w:r w:rsidR="00B845C0">
        <w:rPr>
          <w:szCs w:val="24"/>
        </w:rPr>
        <w:t>, in contrast, are more limited</w:t>
      </w:r>
      <w:r w:rsidR="00273367">
        <w:rPr>
          <w:szCs w:val="24"/>
        </w:rPr>
        <w:t xml:space="preserve"> because </w:t>
      </w:r>
      <w:r w:rsidR="00B845C0">
        <w:rPr>
          <w:szCs w:val="24"/>
        </w:rPr>
        <w:t xml:space="preserve">Democrats show </w:t>
      </w:r>
      <w:r w:rsidR="00273367">
        <w:rPr>
          <w:szCs w:val="24"/>
        </w:rPr>
        <w:t xml:space="preserve">almost no shift over time </w:t>
      </w:r>
      <w:r w:rsidR="00B845C0">
        <w:rPr>
          <w:szCs w:val="24"/>
        </w:rPr>
        <w:t xml:space="preserve">in their </w:t>
      </w:r>
      <w:r w:rsidR="00273367">
        <w:rPr>
          <w:szCs w:val="24"/>
        </w:rPr>
        <w:t xml:space="preserve">expectation </w:t>
      </w:r>
      <w:r w:rsidR="00B845C0">
        <w:rPr>
          <w:szCs w:val="24"/>
        </w:rPr>
        <w:t xml:space="preserve">that Biden would win. </w:t>
      </w:r>
      <w:r w:rsidR="00BA4288">
        <w:rPr>
          <w:szCs w:val="24"/>
        </w:rPr>
        <w:t xml:space="preserve">Finally, Model 4 </w:t>
      </w:r>
      <w:r w:rsidR="00C4487E">
        <w:rPr>
          <w:szCs w:val="24"/>
        </w:rPr>
        <w:t xml:space="preserve">reports </w:t>
      </w:r>
      <w:r w:rsidR="00BA4288">
        <w:rPr>
          <w:szCs w:val="24"/>
        </w:rPr>
        <w:t>that the partisan g</w:t>
      </w:r>
      <w:r w:rsidR="00A736FB">
        <w:rPr>
          <w:szCs w:val="24"/>
        </w:rPr>
        <w:t>ap between wi</w:t>
      </w:r>
      <w:r w:rsidR="00273367">
        <w:rPr>
          <w:szCs w:val="24"/>
        </w:rPr>
        <w:t>nners and losers in their support for democracy</w:t>
      </w:r>
      <w:r w:rsidR="00BA4288">
        <w:rPr>
          <w:szCs w:val="24"/>
        </w:rPr>
        <w:t xml:space="preserve"> and the effects of electoral outcome predictions are themselves mediated by the inclusion of institutional mediators related to satisfaction with elections and the news media, which we see as the underlying drivers of both democratic satisfaction and confidence in the electoral victory of Biden over Trump. </w:t>
      </w:r>
      <w:r w:rsidR="00B845C0">
        <w:rPr>
          <w:szCs w:val="24"/>
        </w:rPr>
        <w:t xml:space="preserve"> </w:t>
      </w:r>
    </w:p>
    <w:p w14:paraId="6558D0D6" w14:textId="4572C2F6" w:rsidR="00A82C36" w:rsidRDefault="00A82C36" w:rsidP="005C4BFF">
      <w:pPr>
        <w:jc w:val="both"/>
        <w:rPr>
          <w:szCs w:val="24"/>
        </w:rPr>
      </w:pPr>
    </w:p>
    <w:p w14:paraId="5EAE2C56" w14:textId="77777777" w:rsidR="00A82C36" w:rsidRDefault="00A82C36" w:rsidP="005C4BFF">
      <w:pPr>
        <w:jc w:val="both"/>
        <w:rPr>
          <w:szCs w:val="24"/>
        </w:rPr>
      </w:pPr>
    </w:p>
    <w:p w14:paraId="07A5431A" w14:textId="0C3B6F57" w:rsidR="00D97A36" w:rsidRDefault="00D97A36">
      <w:pPr>
        <w:jc w:val="left"/>
        <w:rPr>
          <w:szCs w:val="24"/>
        </w:rPr>
      </w:pPr>
    </w:p>
    <w:p w14:paraId="5F2B23DC" w14:textId="77B7C8CE" w:rsidR="00D97A36" w:rsidRDefault="003A7771" w:rsidP="003A7771">
      <w:pPr>
        <w:rPr>
          <w:szCs w:val="24"/>
        </w:rPr>
      </w:pPr>
      <w:bookmarkStart w:id="70" w:name="_Hlk135983731"/>
      <w:r>
        <w:rPr>
          <w:szCs w:val="24"/>
        </w:rPr>
        <w:t>Democratic Satisfaction and Beliefs about Biden Victory (OLS Regression)</w:t>
      </w:r>
    </w:p>
    <w:bookmarkEnd w:id="70"/>
    <w:tbl>
      <w:tblPr>
        <w:tblW w:w="0" w:type="auto"/>
        <w:jc w:val="center"/>
        <w:tblLayout w:type="fixed"/>
        <w:tblCellMar>
          <w:left w:w="75" w:type="dxa"/>
          <w:right w:w="75" w:type="dxa"/>
        </w:tblCellMar>
        <w:tblLook w:val="0000" w:firstRow="0" w:lastRow="0" w:firstColumn="0" w:lastColumn="0" w:noHBand="0" w:noVBand="0"/>
      </w:tblPr>
      <w:tblGrid>
        <w:gridCol w:w="2943"/>
        <w:gridCol w:w="1284"/>
        <w:gridCol w:w="1284"/>
        <w:gridCol w:w="1284"/>
        <w:gridCol w:w="1284"/>
      </w:tblGrid>
      <w:tr w:rsidR="008F6808" w14:paraId="5380EF72" w14:textId="31359DC9" w:rsidTr="005C4BFF">
        <w:trPr>
          <w:jc w:val="center"/>
        </w:trPr>
        <w:tc>
          <w:tcPr>
            <w:tcW w:w="2943" w:type="dxa"/>
            <w:tcBorders>
              <w:top w:val="single" w:sz="6" w:space="0" w:color="auto"/>
              <w:left w:val="nil"/>
              <w:bottom w:val="nil"/>
              <w:right w:val="nil"/>
            </w:tcBorders>
          </w:tcPr>
          <w:p w14:paraId="51A76121" w14:textId="77777777" w:rsidR="008F6808" w:rsidRDefault="008F6808" w:rsidP="008F6808">
            <w:pPr>
              <w:widowControl w:val="0"/>
              <w:autoSpaceDE w:val="0"/>
              <w:autoSpaceDN w:val="0"/>
              <w:adjustRightInd w:val="0"/>
              <w:rPr>
                <w:szCs w:val="24"/>
              </w:rPr>
            </w:pPr>
          </w:p>
        </w:tc>
        <w:tc>
          <w:tcPr>
            <w:tcW w:w="1284" w:type="dxa"/>
            <w:tcBorders>
              <w:top w:val="single" w:sz="6" w:space="0" w:color="auto"/>
              <w:left w:val="nil"/>
              <w:bottom w:val="nil"/>
              <w:right w:val="nil"/>
            </w:tcBorders>
          </w:tcPr>
          <w:p w14:paraId="1D460BAD" w14:textId="6FC9E4F7" w:rsidR="008F6808" w:rsidRDefault="008F6808" w:rsidP="008F6808">
            <w:pPr>
              <w:widowControl w:val="0"/>
              <w:autoSpaceDE w:val="0"/>
              <w:autoSpaceDN w:val="0"/>
              <w:adjustRightInd w:val="0"/>
              <w:rPr>
                <w:szCs w:val="24"/>
              </w:rPr>
            </w:pPr>
            <w:r>
              <w:rPr>
                <w:szCs w:val="24"/>
              </w:rPr>
              <w:t>(1)</w:t>
            </w:r>
          </w:p>
        </w:tc>
        <w:tc>
          <w:tcPr>
            <w:tcW w:w="1284" w:type="dxa"/>
            <w:tcBorders>
              <w:top w:val="single" w:sz="6" w:space="0" w:color="auto"/>
              <w:left w:val="nil"/>
              <w:bottom w:val="nil"/>
              <w:right w:val="nil"/>
            </w:tcBorders>
          </w:tcPr>
          <w:p w14:paraId="233AB9C6" w14:textId="4378C3F2" w:rsidR="008F6808" w:rsidRDefault="008F6808" w:rsidP="008F6808">
            <w:pPr>
              <w:widowControl w:val="0"/>
              <w:autoSpaceDE w:val="0"/>
              <w:autoSpaceDN w:val="0"/>
              <w:adjustRightInd w:val="0"/>
              <w:rPr>
                <w:szCs w:val="24"/>
              </w:rPr>
            </w:pPr>
            <w:r>
              <w:rPr>
                <w:szCs w:val="24"/>
              </w:rPr>
              <w:t>(2)</w:t>
            </w:r>
          </w:p>
        </w:tc>
        <w:tc>
          <w:tcPr>
            <w:tcW w:w="1284" w:type="dxa"/>
            <w:tcBorders>
              <w:top w:val="single" w:sz="6" w:space="0" w:color="auto"/>
              <w:left w:val="nil"/>
              <w:bottom w:val="nil"/>
              <w:right w:val="nil"/>
            </w:tcBorders>
          </w:tcPr>
          <w:p w14:paraId="1EF5B72D" w14:textId="11B0AB7E" w:rsidR="008F6808" w:rsidRDefault="008F6808" w:rsidP="008F6808">
            <w:pPr>
              <w:widowControl w:val="0"/>
              <w:autoSpaceDE w:val="0"/>
              <w:autoSpaceDN w:val="0"/>
              <w:adjustRightInd w:val="0"/>
              <w:rPr>
                <w:szCs w:val="24"/>
              </w:rPr>
            </w:pPr>
            <w:r>
              <w:rPr>
                <w:szCs w:val="24"/>
              </w:rPr>
              <w:t>(3)</w:t>
            </w:r>
          </w:p>
        </w:tc>
        <w:tc>
          <w:tcPr>
            <w:tcW w:w="1284" w:type="dxa"/>
            <w:tcBorders>
              <w:top w:val="single" w:sz="6" w:space="0" w:color="auto"/>
              <w:left w:val="nil"/>
              <w:bottom w:val="nil"/>
              <w:right w:val="nil"/>
            </w:tcBorders>
          </w:tcPr>
          <w:p w14:paraId="70F2E994" w14:textId="4F351154" w:rsidR="008F6808" w:rsidRDefault="008F6808" w:rsidP="008F6808">
            <w:pPr>
              <w:widowControl w:val="0"/>
              <w:autoSpaceDE w:val="0"/>
              <w:autoSpaceDN w:val="0"/>
              <w:adjustRightInd w:val="0"/>
              <w:rPr>
                <w:szCs w:val="24"/>
              </w:rPr>
            </w:pPr>
            <w:r>
              <w:rPr>
                <w:szCs w:val="24"/>
              </w:rPr>
              <w:t>(4)</w:t>
            </w:r>
          </w:p>
        </w:tc>
      </w:tr>
      <w:tr w:rsidR="008F6808" w14:paraId="4A0A2DF1" w14:textId="31F7D07F" w:rsidTr="005C4BFF">
        <w:trPr>
          <w:jc w:val="center"/>
        </w:trPr>
        <w:tc>
          <w:tcPr>
            <w:tcW w:w="2943" w:type="dxa"/>
            <w:tcBorders>
              <w:top w:val="nil"/>
              <w:left w:val="nil"/>
              <w:bottom w:val="single" w:sz="6" w:space="0" w:color="auto"/>
              <w:right w:val="nil"/>
            </w:tcBorders>
          </w:tcPr>
          <w:p w14:paraId="146EC7CD" w14:textId="77777777" w:rsidR="008F6808" w:rsidRDefault="008F6808" w:rsidP="008F6808">
            <w:pPr>
              <w:widowControl w:val="0"/>
              <w:autoSpaceDE w:val="0"/>
              <w:autoSpaceDN w:val="0"/>
              <w:adjustRightInd w:val="0"/>
              <w:rPr>
                <w:szCs w:val="24"/>
              </w:rPr>
            </w:pPr>
            <w:r>
              <w:rPr>
                <w:szCs w:val="24"/>
              </w:rPr>
              <w:t>VARIABLES</w:t>
            </w:r>
          </w:p>
        </w:tc>
        <w:tc>
          <w:tcPr>
            <w:tcW w:w="1284" w:type="dxa"/>
            <w:tcBorders>
              <w:top w:val="nil"/>
              <w:left w:val="nil"/>
              <w:bottom w:val="single" w:sz="6" w:space="0" w:color="auto"/>
              <w:right w:val="nil"/>
            </w:tcBorders>
          </w:tcPr>
          <w:p w14:paraId="02FE1971" w14:textId="77777777" w:rsidR="008F6808" w:rsidRDefault="008F6808" w:rsidP="008F6808">
            <w:pPr>
              <w:widowControl w:val="0"/>
              <w:autoSpaceDE w:val="0"/>
              <w:autoSpaceDN w:val="0"/>
              <w:adjustRightInd w:val="0"/>
              <w:rPr>
                <w:szCs w:val="24"/>
              </w:rPr>
            </w:pPr>
            <w:r>
              <w:rPr>
                <w:szCs w:val="24"/>
              </w:rPr>
              <w:t>Satisfaction</w:t>
            </w:r>
          </w:p>
          <w:p w14:paraId="77DA69E4" w14:textId="77777777" w:rsidR="008F6808" w:rsidRDefault="008F6808" w:rsidP="008F6808">
            <w:pPr>
              <w:widowControl w:val="0"/>
              <w:autoSpaceDE w:val="0"/>
              <w:autoSpaceDN w:val="0"/>
              <w:adjustRightInd w:val="0"/>
              <w:rPr>
                <w:szCs w:val="24"/>
              </w:rPr>
            </w:pPr>
            <w:r>
              <w:rPr>
                <w:szCs w:val="24"/>
              </w:rPr>
              <w:t xml:space="preserve">With </w:t>
            </w:r>
          </w:p>
          <w:p w14:paraId="78F3BFB6" w14:textId="1C07F1F8" w:rsidR="008F6808" w:rsidRDefault="008F6808" w:rsidP="008F6808">
            <w:pPr>
              <w:widowControl w:val="0"/>
              <w:autoSpaceDE w:val="0"/>
              <w:autoSpaceDN w:val="0"/>
              <w:adjustRightInd w:val="0"/>
              <w:rPr>
                <w:szCs w:val="24"/>
              </w:rPr>
            </w:pPr>
            <w:r>
              <w:rPr>
                <w:szCs w:val="24"/>
              </w:rPr>
              <w:t>Democracy</w:t>
            </w:r>
          </w:p>
        </w:tc>
        <w:tc>
          <w:tcPr>
            <w:tcW w:w="1284" w:type="dxa"/>
            <w:tcBorders>
              <w:top w:val="nil"/>
              <w:left w:val="nil"/>
              <w:bottom w:val="single" w:sz="6" w:space="0" w:color="auto"/>
              <w:right w:val="nil"/>
            </w:tcBorders>
          </w:tcPr>
          <w:p w14:paraId="02218E2C" w14:textId="77777777" w:rsidR="008F6808" w:rsidRDefault="008F6808" w:rsidP="008F6808">
            <w:pPr>
              <w:widowControl w:val="0"/>
              <w:autoSpaceDE w:val="0"/>
              <w:autoSpaceDN w:val="0"/>
              <w:adjustRightInd w:val="0"/>
              <w:rPr>
                <w:szCs w:val="24"/>
              </w:rPr>
            </w:pPr>
            <w:r>
              <w:rPr>
                <w:szCs w:val="24"/>
              </w:rPr>
              <w:t>Satisfaction</w:t>
            </w:r>
          </w:p>
          <w:p w14:paraId="3BED9DB1" w14:textId="77777777" w:rsidR="008F6808" w:rsidRDefault="008F6808" w:rsidP="008F6808">
            <w:pPr>
              <w:widowControl w:val="0"/>
              <w:autoSpaceDE w:val="0"/>
              <w:autoSpaceDN w:val="0"/>
              <w:adjustRightInd w:val="0"/>
              <w:rPr>
                <w:szCs w:val="24"/>
              </w:rPr>
            </w:pPr>
            <w:r>
              <w:rPr>
                <w:szCs w:val="24"/>
              </w:rPr>
              <w:t xml:space="preserve">With </w:t>
            </w:r>
          </w:p>
          <w:p w14:paraId="3A0EAAD2" w14:textId="2662EB67" w:rsidR="008F6808" w:rsidRDefault="008F6808" w:rsidP="008F6808">
            <w:pPr>
              <w:widowControl w:val="0"/>
              <w:autoSpaceDE w:val="0"/>
              <w:autoSpaceDN w:val="0"/>
              <w:adjustRightInd w:val="0"/>
              <w:rPr>
                <w:szCs w:val="24"/>
              </w:rPr>
            </w:pPr>
            <w:r>
              <w:rPr>
                <w:szCs w:val="24"/>
              </w:rPr>
              <w:t>Democracy</w:t>
            </w:r>
          </w:p>
        </w:tc>
        <w:tc>
          <w:tcPr>
            <w:tcW w:w="1284" w:type="dxa"/>
            <w:tcBorders>
              <w:top w:val="nil"/>
              <w:left w:val="nil"/>
              <w:bottom w:val="single" w:sz="6" w:space="0" w:color="auto"/>
              <w:right w:val="nil"/>
            </w:tcBorders>
          </w:tcPr>
          <w:p w14:paraId="3372FBE3" w14:textId="77777777" w:rsidR="008F6808" w:rsidRDefault="008F6808" w:rsidP="008F6808">
            <w:pPr>
              <w:widowControl w:val="0"/>
              <w:autoSpaceDE w:val="0"/>
              <w:autoSpaceDN w:val="0"/>
              <w:adjustRightInd w:val="0"/>
              <w:rPr>
                <w:szCs w:val="24"/>
              </w:rPr>
            </w:pPr>
            <w:r>
              <w:rPr>
                <w:szCs w:val="24"/>
              </w:rPr>
              <w:t>Satisfaction</w:t>
            </w:r>
          </w:p>
          <w:p w14:paraId="36C8C01B" w14:textId="77777777" w:rsidR="008F6808" w:rsidRDefault="008F6808" w:rsidP="008F6808">
            <w:pPr>
              <w:widowControl w:val="0"/>
              <w:autoSpaceDE w:val="0"/>
              <w:autoSpaceDN w:val="0"/>
              <w:adjustRightInd w:val="0"/>
              <w:rPr>
                <w:szCs w:val="24"/>
              </w:rPr>
            </w:pPr>
            <w:r>
              <w:rPr>
                <w:szCs w:val="24"/>
              </w:rPr>
              <w:t xml:space="preserve">With </w:t>
            </w:r>
          </w:p>
          <w:p w14:paraId="5FBBFDF3" w14:textId="10FF8CC9" w:rsidR="008F6808" w:rsidRDefault="008F6808" w:rsidP="008F6808">
            <w:pPr>
              <w:widowControl w:val="0"/>
              <w:autoSpaceDE w:val="0"/>
              <w:autoSpaceDN w:val="0"/>
              <w:adjustRightInd w:val="0"/>
              <w:rPr>
                <w:szCs w:val="24"/>
              </w:rPr>
            </w:pPr>
            <w:r>
              <w:rPr>
                <w:szCs w:val="24"/>
              </w:rPr>
              <w:t>Democracy</w:t>
            </w:r>
          </w:p>
        </w:tc>
        <w:tc>
          <w:tcPr>
            <w:tcW w:w="1284" w:type="dxa"/>
            <w:tcBorders>
              <w:top w:val="nil"/>
              <w:left w:val="nil"/>
              <w:bottom w:val="single" w:sz="6" w:space="0" w:color="auto"/>
              <w:right w:val="nil"/>
            </w:tcBorders>
          </w:tcPr>
          <w:p w14:paraId="4B007118" w14:textId="77777777" w:rsidR="008F6808" w:rsidRDefault="008F6808" w:rsidP="008F6808">
            <w:pPr>
              <w:widowControl w:val="0"/>
              <w:autoSpaceDE w:val="0"/>
              <w:autoSpaceDN w:val="0"/>
              <w:adjustRightInd w:val="0"/>
              <w:rPr>
                <w:szCs w:val="24"/>
              </w:rPr>
            </w:pPr>
            <w:r>
              <w:rPr>
                <w:szCs w:val="24"/>
              </w:rPr>
              <w:t>Satisfaction</w:t>
            </w:r>
          </w:p>
          <w:p w14:paraId="652CAE8A" w14:textId="77777777" w:rsidR="008F6808" w:rsidRDefault="008F6808" w:rsidP="008F6808">
            <w:pPr>
              <w:widowControl w:val="0"/>
              <w:autoSpaceDE w:val="0"/>
              <w:autoSpaceDN w:val="0"/>
              <w:adjustRightInd w:val="0"/>
              <w:rPr>
                <w:szCs w:val="24"/>
              </w:rPr>
            </w:pPr>
            <w:r>
              <w:rPr>
                <w:szCs w:val="24"/>
              </w:rPr>
              <w:t xml:space="preserve">With </w:t>
            </w:r>
          </w:p>
          <w:p w14:paraId="0B066A30" w14:textId="74511201" w:rsidR="008F6808" w:rsidRDefault="008F6808" w:rsidP="008F6808">
            <w:pPr>
              <w:widowControl w:val="0"/>
              <w:autoSpaceDE w:val="0"/>
              <w:autoSpaceDN w:val="0"/>
              <w:adjustRightInd w:val="0"/>
              <w:rPr>
                <w:szCs w:val="24"/>
              </w:rPr>
            </w:pPr>
            <w:r>
              <w:rPr>
                <w:szCs w:val="24"/>
              </w:rPr>
              <w:t>Democracy</w:t>
            </w:r>
          </w:p>
        </w:tc>
      </w:tr>
      <w:tr w:rsidR="008F6808" w14:paraId="46B581B2" w14:textId="102462F2" w:rsidTr="005C4BFF">
        <w:trPr>
          <w:jc w:val="center"/>
        </w:trPr>
        <w:tc>
          <w:tcPr>
            <w:tcW w:w="2943" w:type="dxa"/>
            <w:tcBorders>
              <w:top w:val="nil"/>
              <w:left w:val="nil"/>
              <w:bottom w:val="nil"/>
              <w:right w:val="nil"/>
            </w:tcBorders>
          </w:tcPr>
          <w:p w14:paraId="03914827"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789AC39"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7A0FF6A"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6737752"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5EF49788" w14:textId="77777777" w:rsidR="008F6808" w:rsidRDefault="008F6808" w:rsidP="008F6808">
            <w:pPr>
              <w:widowControl w:val="0"/>
              <w:autoSpaceDE w:val="0"/>
              <w:autoSpaceDN w:val="0"/>
              <w:adjustRightInd w:val="0"/>
              <w:rPr>
                <w:szCs w:val="24"/>
              </w:rPr>
            </w:pPr>
          </w:p>
        </w:tc>
      </w:tr>
      <w:tr w:rsidR="008F6808" w14:paraId="18C3F3A4" w14:textId="68663065" w:rsidTr="005C4BFF">
        <w:trPr>
          <w:jc w:val="center"/>
        </w:trPr>
        <w:tc>
          <w:tcPr>
            <w:tcW w:w="2943" w:type="dxa"/>
            <w:tcBorders>
              <w:top w:val="nil"/>
              <w:left w:val="nil"/>
              <w:bottom w:val="nil"/>
              <w:right w:val="nil"/>
            </w:tcBorders>
          </w:tcPr>
          <w:p w14:paraId="3C3D5BB6" w14:textId="095639F3" w:rsidR="008F6808" w:rsidRDefault="008F6808" w:rsidP="008F6808">
            <w:pPr>
              <w:widowControl w:val="0"/>
              <w:autoSpaceDE w:val="0"/>
              <w:autoSpaceDN w:val="0"/>
              <w:adjustRightInd w:val="0"/>
              <w:rPr>
                <w:szCs w:val="24"/>
              </w:rPr>
            </w:pPr>
            <w:r>
              <w:rPr>
                <w:szCs w:val="24"/>
              </w:rPr>
              <w:t>Republicans x Post Election</w:t>
            </w:r>
          </w:p>
        </w:tc>
        <w:tc>
          <w:tcPr>
            <w:tcW w:w="1284" w:type="dxa"/>
            <w:tcBorders>
              <w:top w:val="nil"/>
              <w:left w:val="nil"/>
              <w:bottom w:val="nil"/>
              <w:right w:val="nil"/>
            </w:tcBorders>
          </w:tcPr>
          <w:p w14:paraId="18F42AFD" w14:textId="77777777" w:rsidR="008F6808" w:rsidRDefault="008F6808" w:rsidP="008F6808">
            <w:pPr>
              <w:widowControl w:val="0"/>
              <w:autoSpaceDE w:val="0"/>
              <w:autoSpaceDN w:val="0"/>
              <w:adjustRightInd w:val="0"/>
              <w:rPr>
                <w:szCs w:val="24"/>
              </w:rPr>
            </w:pPr>
            <w:r>
              <w:rPr>
                <w:szCs w:val="24"/>
              </w:rPr>
              <w:t>-0.240**</w:t>
            </w:r>
          </w:p>
        </w:tc>
        <w:tc>
          <w:tcPr>
            <w:tcW w:w="1284" w:type="dxa"/>
            <w:tcBorders>
              <w:top w:val="nil"/>
              <w:left w:val="nil"/>
              <w:bottom w:val="nil"/>
              <w:right w:val="nil"/>
            </w:tcBorders>
          </w:tcPr>
          <w:p w14:paraId="6A21E587" w14:textId="77777777" w:rsidR="008F6808" w:rsidRDefault="008F6808" w:rsidP="008F6808">
            <w:pPr>
              <w:widowControl w:val="0"/>
              <w:autoSpaceDE w:val="0"/>
              <w:autoSpaceDN w:val="0"/>
              <w:adjustRightInd w:val="0"/>
              <w:rPr>
                <w:szCs w:val="24"/>
              </w:rPr>
            </w:pPr>
            <w:r>
              <w:rPr>
                <w:szCs w:val="24"/>
              </w:rPr>
              <w:t>-0.0815</w:t>
            </w:r>
          </w:p>
        </w:tc>
        <w:tc>
          <w:tcPr>
            <w:tcW w:w="1284" w:type="dxa"/>
            <w:tcBorders>
              <w:top w:val="nil"/>
              <w:left w:val="nil"/>
              <w:bottom w:val="nil"/>
              <w:right w:val="nil"/>
            </w:tcBorders>
          </w:tcPr>
          <w:p w14:paraId="316F6008" w14:textId="77777777" w:rsidR="008F6808" w:rsidRDefault="008F6808" w:rsidP="008F6808">
            <w:pPr>
              <w:widowControl w:val="0"/>
              <w:autoSpaceDE w:val="0"/>
              <w:autoSpaceDN w:val="0"/>
              <w:adjustRightInd w:val="0"/>
              <w:rPr>
                <w:szCs w:val="24"/>
              </w:rPr>
            </w:pPr>
            <w:r>
              <w:rPr>
                <w:szCs w:val="24"/>
              </w:rPr>
              <w:t>-0.121</w:t>
            </w:r>
          </w:p>
        </w:tc>
        <w:tc>
          <w:tcPr>
            <w:tcW w:w="1284" w:type="dxa"/>
            <w:tcBorders>
              <w:top w:val="nil"/>
              <w:left w:val="nil"/>
              <w:bottom w:val="nil"/>
              <w:right w:val="nil"/>
            </w:tcBorders>
          </w:tcPr>
          <w:p w14:paraId="335B736D" w14:textId="5EA2A870" w:rsidR="008F6808" w:rsidRDefault="008F6808" w:rsidP="008F6808">
            <w:pPr>
              <w:widowControl w:val="0"/>
              <w:autoSpaceDE w:val="0"/>
              <w:autoSpaceDN w:val="0"/>
              <w:adjustRightInd w:val="0"/>
              <w:rPr>
                <w:szCs w:val="24"/>
              </w:rPr>
            </w:pPr>
            <w:r>
              <w:rPr>
                <w:szCs w:val="24"/>
              </w:rPr>
              <w:t>-0.00542</w:t>
            </w:r>
          </w:p>
        </w:tc>
      </w:tr>
      <w:tr w:rsidR="008F6808" w14:paraId="1A2C7139" w14:textId="5667E32E" w:rsidTr="005C4BFF">
        <w:trPr>
          <w:jc w:val="center"/>
        </w:trPr>
        <w:tc>
          <w:tcPr>
            <w:tcW w:w="2943" w:type="dxa"/>
            <w:tcBorders>
              <w:top w:val="nil"/>
              <w:left w:val="nil"/>
              <w:bottom w:val="nil"/>
              <w:right w:val="nil"/>
            </w:tcBorders>
          </w:tcPr>
          <w:p w14:paraId="3066A129"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6C417FC7" w14:textId="77777777" w:rsidR="008F6808" w:rsidRDefault="008F6808" w:rsidP="008F6808">
            <w:pPr>
              <w:widowControl w:val="0"/>
              <w:autoSpaceDE w:val="0"/>
              <w:autoSpaceDN w:val="0"/>
              <w:adjustRightInd w:val="0"/>
              <w:rPr>
                <w:szCs w:val="24"/>
              </w:rPr>
            </w:pPr>
            <w:r>
              <w:rPr>
                <w:szCs w:val="24"/>
              </w:rPr>
              <w:t>(0.0951)</w:t>
            </w:r>
          </w:p>
        </w:tc>
        <w:tc>
          <w:tcPr>
            <w:tcW w:w="1284" w:type="dxa"/>
            <w:tcBorders>
              <w:top w:val="nil"/>
              <w:left w:val="nil"/>
              <w:bottom w:val="nil"/>
              <w:right w:val="nil"/>
            </w:tcBorders>
          </w:tcPr>
          <w:p w14:paraId="27CFE5FD" w14:textId="77777777" w:rsidR="008F6808" w:rsidRDefault="008F6808" w:rsidP="008F6808">
            <w:pPr>
              <w:widowControl w:val="0"/>
              <w:autoSpaceDE w:val="0"/>
              <w:autoSpaceDN w:val="0"/>
              <w:adjustRightInd w:val="0"/>
              <w:rPr>
                <w:szCs w:val="24"/>
              </w:rPr>
            </w:pPr>
            <w:r>
              <w:rPr>
                <w:szCs w:val="24"/>
              </w:rPr>
              <w:t>(0.100)</w:t>
            </w:r>
          </w:p>
        </w:tc>
        <w:tc>
          <w:tcPr>
            <w:tcW w:w="1284" w:type="dxa"/>
            <w:tcBorders>
              <w:top w:val="nil"/>
              <w:left w:val="nil"/>
              <w:bottom w:val="nil"/>
              <w:right w:val="nil"/>
            </w:tcBorders>
          </w:tcPr>
          <w:p w14:paraId="6DB6D594" w14:textId="77777777" w:rsidR="008F6808" w:rsidRDefault="008F6808" w:rsidP="008F6808">
            <w:pPr>
              <w:widowControl w:val="0"/>
              <w:autoSpaceDE w:val="0"/>
              <w:autoSpaceDN w:val="0"/>
              <w:adjustRightInd w:val="0"/>
              <w:rPr>
                <w:szCs w:val="24"/>
              </w:rPr>
            </w:pPr>
            <w:r>
              <w:rPr>
                <w:szCs w:val="24"/>
              </w:rPr>
              <w:t>(0.0915)</w:t>
            </w:r>
          </w:p>
        </w:tc>
        <w:tc>
          <w:tcPr>
            <w:tcW w:w="1284" w:type="dxa"/>
            <w:tcBorders>
              <w:top w:val="nil"/>
              <w:left w:val="nil"/>
              <w:bottom w:val="nil"/>
              <w:right w:val="nil"/>
            </w:tcBorders>
          </w:tcPr>
          <w:p w14:paraId="6A833998" w14:textId="2124B0BF" w:rsidR="008F6808" w:rsidRDefault="008F6808" w:rsidP="008F6808">
            <w:pPr>
              <w:widowControl w:val="0"/>
              <w:autoSpaceDE w:val="0"/>
              <w:autoSpaceDN w:val="0"/>
              <w:adjustRightInd w:val="0"/>
              <w:rPr>
                <w:szCs w:val="24"/>
              </w:rPr>
            </w:pPr>
            <w:r>
              <w:rPr>
                <w:szCs w:val="24"/>
              </w:rPr>
              <w:t>(0.0874)</w:t>
            </w:r>
          </w:p>
        </w:tc>
      </w:tr>
      <w:tr w:rsidR="008F6808" w14:paraId="3CD65D7B" w14:textId="47456CE9" w:rsidTr="005C4BFF">
        <w:trPr>
          <w:jc w:val="center"/>
        </w:trPr>
        <w:tc>
          <w:tcPr>
            <w:tcW w:w="2943" w:type="dxa"/>
            <w:tcBorders>
              <w:top w:val="nil"/>
              <w:left w:val="nil"/>
              <w:bottom w:val="nil"/>
              <w:right w:val="nil"/>
            </w:tcBorders>
          </w:tcPr>
          <w:p w14:paraId="36006542" w14:textId="0E65F67A" w:rsidR="008F6808" w:rsidRDefault="008F6808" w:rsidP="008F6808">
            <w:pPr>
              <w:widowControl w:val="0"/>
              <w:autoSpaceDE w:val="0"/>
              <w:autoSpaceDN w:val="0"/>
              <w:adjustRightInd w:val="0"/>
              <w:rPr>
                <w:szCs w:val="24"/>
              </w:rPr>
            </w:pPr>
            <w:r>
              <w:rPr>
                <w:szCs w:val="24"/>
              </w:rPr>
              <w:t>Democrats x Post Election</w:t>
            </w:r>
          </w:p>
        </w:tc>
        <w:tc>
          <w:tcPr>
            <w:tcW w:w="1284" w:type="dxa"/>
            <w:tcBorders>
              <w:top w:val="nil"/>
              <w:left w:val="nil"/>
              <w:bottom w:val="nil"/>
              <w:right w:val="nil"/>
            </w:tcBorders>
          </w:tcPr>
          <w:p w14:paraId="48396EBE" w14:textId="77777777" w:rsidR="008F6808" w:rsidRDefault="008F6808" w:rsidP="008F6808">
            <w:pPr>
              <w:widowControl w:val="0"/>
              <w:autoSpaceDE w:val="0"/>
              <w:autoSpaceDN w:val="0"/>
              <w:adjustRightInd w:val="0"/>
              <w:rPr>
                <w:szCs w:val="24"/>
              </w:rPr>
            </w:pPr>
            <w:r>
              <w:rPr>
                <w:szCs w:val="24"/>
              </w:rPr>
              <w:t>0.238***</w:t>
            </w:r>
          </w:p>
        </w:tc>
        <w:tc>
          <w:tcPr>
            <w:tcW w:w="1284" w:type="dxa"/>
            <w:tcBorders>
              <w:top w:val="nil"/>
              <w:left w:val="nil"/>
              <w:bottom w:val="nil"/>
              <w:right w:val="nil"/>
            </w:tcBorders>
          </w:tcPr>
          <w:p w14:paraId="5E5A39BA" w14:textId="77777777" w:rsidR="008F6808" w:rsidRDefault="008F6808" w:rsidP="008F6808">
            <w:pPr>
              <w:widowControl w:val="0"/>
              <w:autoSpaceDE w:val="0"/>
              <w:autoSpaceDN w:val="0"/>
              <w:adjustRightInd w:val="0"/>
              <w:rPr>
                <w:szCs w:val="24"/>
              </w:rPr>
            </w:pPr>
            <w:r>
              <w:rPr>
                <w:szCs w:val="24"/>
              </w:rPr>
              <w:t>0.176*</w:t>
            </w:r>
          </w:p>
        </w:tc>
        <w:tc>
          <w:tcPr>
            <w:tcW w:w="1284" w:type="dxa"/>
            <w:tcBorders>
              <w:top w:val="nil"/>
              <w:left w:val="nil"/>
              <w:bottom w:val="nil"/>
              <w:right w:val="nil"/>
            </w:tcBorders>
          </w:tcPr>
          <w:p w14:paraId="46657215" w14:textId="77777777" w:rsidR="008F6808" w:rsidRDefault="008F6808" w:rsidP="008F6808">
            <w:pPr>
              <w:widowControl w:val="0"/>
              <w:autoSpaceDE w:val="0"/>
              <w:autoSpaceDN w:val="0"/>
              <w:adjustRightInd w:val="0"/>
              <w:rPr>
                <w:szCs w:val="24"/>
              </w:rPr>
            </w:pPr>
            <w:r>
              <w:rPr>
                <w:szCs w:val="24"/>
              </w:rPr>
              <w:t>0.181**</w:t>
            </w:r>
          </w:p>
        </w:tc>
        <w:tc>
          <w:tcPr>
            <w:tcW w:w="1284" w:type="dxa"/>
            <w:tcBorders>
              <w:top w:val="nil"/>
              <w:left w:val="nil"/>
              <w:bottom w:val="nil"/>
              <w:right w:val="nil"/>
            </w:tcBorders>
          </w:tcPr>
          <w:p w14:paraId="4D7007AD" w14:textId="179D63FC" w:rsidR="008F6808" w:rsidRDefault="008F6808" w:rsidP="008F6808">
            <w:pPr>
              <w:widowControl w:val="0"/>
              <w:autoSpaceDE w:val="0"/>
              <w:autoSpaceDN w:val="0"/>
              <w:adjustRightInd w:val="0"/>
              <w:rPr>
                <w:szCs w:val="24"/>
              </w:rPr>
            </w:pPr>
            <w:r>
              <w:rPr>
                <w:szCs w:val="24"/>
              </w:rPr>
              <w:t>0.0911</w:t>
            </w:r>
          </w:p>
        </w:tc>
      </w:tr>
      <w:tr w:rsidR="008F6808" w14:paraId="0CF5FF11" w14:textId="5DE35A4D" w:rsidTr="005C4BFF">
        <w:trPr>
          <w:jc w:val="center"/>
        </w:trPr>
        <w:tc>
          <w:tcPr>
            <w:tcW w:w="2943" w:type="dxa"/>
            <w:tcBorders>
              <w:top w:val="nil"/>
              <w:left w:val="nil"/>
              <w:bottom w:val="nil"/>
              <w:right w:val="nil"/>
            </w:tcBorders>
          </w:tcPr>
          <w:p w14:paraId="06CD06F6"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0290C597" w14:textId="77777777" w:rsidR="008F6808" w:rsidRDefault="008F6808" w:rsidP="008F6808">
            <w:pPr>
              <w:widowControl w:val="0"/>
              <w:autoSpaceDE w:val="0"/>
              <w:autoSpaceDN w:val="0"/>
              <w:adjustRightInd w:val="0"/>
              <w:rPr>
                <w:szCs w:val="24"/>
              </w:rPr>
            </w:pPr>
            <w:r>
              <w:rPr>
                <w:szCs w:val="24"/>
              </w:rPr>
              <w:t>(0.0877)</w:t>
            </w:r>
          </w:p>
        </w:tc>
        <w:tc>
          <w:tcPr>
            <w:tcW w:w="1284" w:type="dxa"/>
            <w:tcBorders>
              <w:top w:val="nil"/>
              <w:left w:val="nil"/>
              <w:bottom w:val="nil"/>
              <w:right w:val="nil"/>
            </w:tcBorders>
          </w:tcPr>
          <w:p w14:paraId="06F8EA81" w14:textId="77777777" w:rsidR="008F6808" w:rsidRDefault="008F6808" w:rsidP="008F6808">
            <w:pPr>
              <w:widowControl w:val="0"/>
              <w:autoSpaceDE w:val="0"/>
              <w:autoSpaceDN w:val="0"/>
              <w:adjustRightInd w:val="0"/>
              <w:rPr>
                <w:szCs w:val="24"/>
              </w:rPr>
            </w:pPr>
            <w:r>
              <w:rPr>
                <w:szCs w:val="24"/>
              </w:rPr>
              <w:t>(0.0933)</w:t>
            </w:r>
          </w:p>
        </w:tc>
        <w:tc>
          <w:tcPr>
            <w:tcW w:w="1284" w:type="dxa"/>
            <w:tcBorders>
              <w:top w:val="nil"/>
              <w:left w:val="nil"/>
              <w:bottom w:val="nil"/>
              <w:right w:val="nil"/>
            </w:tcBorders>
          </w:tcPr>
          <w:p w14:paraId="164916A2" w14:textId="77777777" w:rsidR="008F6808" w:rsidRDefault="008F6808" w:rsidP="008F6808">
            <w:pPr>
              <w:widowControl w:val="0"/>
              <w:autoSpaceDE w:val="0"/>
              <w:autoSpaceDN w:val="0"/>
              <w:adjustRightInd w:val="0"/>
              <w:rPr>
                <w:szCs w:val="24"/>
              </w:rPr>
            </w:pPr>
            <w:r>
              <w:rPr>
                <w:szCs w:val="24"/>
              </w:rPr>
              <w:t>(0.0921)</w:t>
            </w:r>
          </w:p>
        </w:tc>
        <w:tc>
          <w:tcPr>
            <w:tcW w:w="1284" w:type="dxa"/>
            <w:tcBorders>
              <w:top w:val="nil"/>
              <w:left w:val="nil"/>
              <w:bottom w:val="nil"/>
              <w:right w:val="nil"/>
            </w:tcBorders>
          </w:tcPr>
          <w:p w14:paraId="760C2FBC" w14:textId="0C1170CC" w:rsidR="008F6808" w:rsidRDefault="008F6808" w:rsidP="008F6808">
            <w:pPr>
              <w:widowControl w:val="0"/>
              <w:autoSpaceDE w:val="0"/>
              <w:autoSpaceDN w:val="0"/>
              <w:adjustRightInd w:val="0"/>
              <w:rPr>
                <w:szCs w:val="24"/>
              </w:rPr>
            </w:pPr>
            <w:r>
              <w:rPr>
                <w:szCs w:val="24"/>
              </w:rPr>
              <w:t>(0.0816)</w:t>
            </w:r>
          </w:p>
        </w:tc>
      </w:tr>
      <w:tr w:rsidR="008F6808" w14:paraId="11202DF7" w14:textId="4C90317D" w:rsidTr="005C4BFF">
        <w:trPr>
          <w:jc w:val="center"/>
        </w:trPr>
        <w:tc>
          <w:tcPr>
            <w:tcW w:w="2943" w:type="dxa"/>
            <w:tcBorders>
              <w:top w:val="nil"/>
              <w:left w:val="nil"/>
              <w:bottom w:val="nil"/>
              <w:right w:val="nil"/>
            </w:tcBorders>
          </w:tcPr>
          <w:p w14:paraId="5446D893" w14:textId="52DA0A66" w:rsidR="008F6808" w:rsidRDefault="008F6808" w:rsidP="008F6808">
            <w:pPr>
              <w:widowControl w:val="0"/>
              <w:autoSpaceDE w:val="0"/>
              <w:autoSpaceDN w:val="0"/>
              <w:adjustRightInd w:val="0"/>
              <w:rPr>
                <w:szCs w:val="24"/>
              </w:rPr>
            </w:pPr>
            <w:r>
              <w:rPr>
                <w:szCs w:val="24"/>
              </w:rPr>
              <w:t>Post Election</w:t>
            </w:r>
            <w:r w:rsidR="00441533">
              <w:rPr>
                <w:szCs w:val="24"/>
              </w:rPr>
              <w:t xml:space="preserve"> (Ind)</w:t>
            </w:r>
          </w:p>
        </w:tc>
        <w:tc>
          <w:tcPr>
            <w:tcW w:w="1284" w:type="dxa"/>
            <w:tcBorders>
              <w:top w:val="nil"/>
              <w:left w:val="nil"/>
              <w:bottom w:val="nil"/>
              <w:right w:val="nil"/>
            </w:tcBorders>
          </w:tcPr>
          <w:p w14:paraId="3CEF53BC" w14:textId="77777777" w:rsidR="008F6808" w:rsidRDefault="008F6808" w:rsidP="008F6808">
            <w:pPr>
              <w:widowControl w:val="0"/>
              <w:autoSpaceDE w:val="0"/>
              <w:autoSpaceDN w:val="0"/>
              <w:adjustRightInd w:val="0"/>
              <w:rPr>
                <w:szCs w:val="24"/>
              </w:rPr>
            </w:pPr>
            <w:r>
              <w:rPr>
                <w:szCs w:val="24"/>
              </w:rPr>
              <w:t>-0.00694</w:t>
            </w:r>
          </w:p>
        </w:tc>
        <w:tc>
          <w:tcPr>
            <w:tcW w:w="1284" w:type="dxa"/>
            <w:tcBorders>
              <w:top w:val="nil"/>
              <w:left w:val="nil"/>
              <w:bottom w:val="nil"/>
              <w:right w:val="nil"/>
            </w:tcBorders>
          </w:tcPr>
          <w:p w14:paraId="446C2AAA" w14:textId="77777777" w:rsidR="008F6808" w:rsidRDefault="008F6808" w:rsidP="008F6808">
            <w:pPr>
              <w:widowControl w:val="0"/>
              <w:autoSpaceDE w:val="0"/>
              <w:autoSpaceDN w:val="0"/>
              <w:adjustRightInd w:val="0"/>
              <w:rPr>
                <w:szCs w:val="24"/>
              </w:rPr>
            </w:pPr>
            <w:r>
              <w:rPr>
                <w:szCs w:val="24"/>
              </w:rPr>
              <w:t>-0.215**</w:t>
            </w:r>
          </w:p>
        </w:tc>
        <w:tc>
          <w:tcPr>
            <w:tcW w:w="1284" w:type="dxa"/>
            <w:tcBorders>
              <w:top w:val="nil"/>
              <w:left w:val="nil"/>
              <w:bottom w:val="nil"/>
              <w:right w:val="nil"/>
            </w:tcBorders>
          </w:tcPr>
          <w:p w14:paraId="04AD8DA9" w14:textId="77777777" w:rsidR="008F6808" w:rsidRDefault="008F6808" w:rsidP="008F6808">
            <w:pPr>
              <w:widowControl w:val="0"/>
              <w:autoSpaceDE w:val="0"/>
              <w:autoSpaceDN w:val="0"/>
              <w:adjustRightInd w:val="0"/>
              <w:rPr>
                <w:szCs w:val="24"/>
              </w:rPr>
            </w:pPr>
            <w:r>
              <w:rPr>
                <w:szCs w:val="24"/>
              </w:rPr>
              <w:t>-0.228***</w:t>
            </w:r>
          </w:p>
        </w:tc>
        <w:tc>
          <w:tcPr>
            <w:tcW w:w="1284" w:type="dxa"/>
            <w:tcBorders>
              <w:top w:val="nil"/>
              <w:left w:val="nil"/>
              <w:bottom w:val="nil"/>
              <w:right w:val="nil"/>
            </w:tcBorders>
          </w:tcPr>
          <w:p w14:paraId="52C75B5B" w14:textId="14210912" w:rsidR="008F6808" w:rsidRDefault="008F6808" w:rsidP="008F6808">
            <w:pPr>
              <w:widowControl w:val="0"/>
              <w:autoSpaceDE w:val="0"/>
              <w:autoSpaceDN w:val="0"/>
              <w:adjustRightInd w:val="0"/>
              <w:rPr>
                <w:szCs w:val="24"/>
              </w:rPr>
            </w:pPr>
            <w:r>
              <w:rPr>
                <w:szCs w:val="24"/>
              </w:rPr>
              <w:t>-0.111</w:t>
            </w:r>
          </w:p>
        </w:tc>
      </w:tr>
      <w:tr w:rsidR="008F6808" w14:paraId="583863D0" w14:textId="45088ED2" w:rsidTr="005C4BFF">
        <w:trPr>
          <w:jc w:val="center"/>
        </w:trPr>
        <w:tc>
          <w:tcPr>
            <w:tcW w:w="2943" w:type="dxa"/>
            <w:tcBorders>
              <w:top w:val="nil"/>
              <w:left w:val="nil"/>
              <w:bottom w:val="nil"/>
              <w:right w:val="nil"/>
            </w:tcBorders>
          </w:tcPr>
          <w:p w14:paraId="1A901E98"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25F27A19" w14:textId="77777777" w:rsidR="008F6808" w:rsidRDefault="008F6808" w:rsidP="008F6808">
            <w:pPr>
              <w:widowControl w:val="0"/>
              <w:autoSpaceDE w:val="0"/>
              <w:autoSpaceDN w:val="0"/>
              <w:adjustRightInd w:val="0"/>
              <w:rPr>
                <w:szCs w:val="24"/>
              </w:rPr>
            </w:pPr>
            <w:r>
              <w:rPr>
                <w:szCs w:val="24"/>
              </w:rPr>
              <w:t>(0.0664)</w:t>
            </w:r>
          </w:p>
        </w:tc>
        <w:tc>
          <w:tcPr>
            <w:tcW w:w="1284" w:type="dxa"/>
            <w:tcBorders>
              <w:top w:val="nil"/>
              <w:left w:val="nil"/>
              <w:bottom w:val="nil"/>
              <w:right w:val="nil"/>
            </w:tcBorders>
          </w:tcPr>
          <w:p w14:paraId="6242D27E" w14:textId="77777777" w:rsidR="008F6808" w:rsidRDefault="008F6808" w:rsidP="008F6808">
            <w:pPr>
              <w:widowControl w:val="0"/>
              <w:autoSpaceDE w:val="0"/>
              <w:autoSpaceDN w:val="0"/>
              <w:adjustRightInd w:val="0"/>
              <w:rPr>
                <w:szCs w:val="24"/>
              </w:rPr>
            </w:pPr>
            <w:r>
              <w:rPr>
                <w:szCs w:val="24"/>
              </w:rPr>
              <w:t>(0.0860)</w:t>
            </w:r>
          </w:p>
        </w:tc>
        <w:tc>
          <w:tcPr>
            <w:tcW w:w="1284" w:type="dxa"/>
            <w:tcBorders>
              <w:top w:val="nil"/>
              <w:left w:val="nil"/>
              <w:bottom w:val="nil"/>
              <w:right w:val="nil"/>
            </w:tcBorders>
          </w:tcPr>
          <w:p w14:paraId="38921B91" w14:textId="77777777" w:rsidR="008F6808" w:rsidRDefault="008F6808" w:rsidP="008F6808">
            <w:pPr>
              <w:widowControl w:val="0"/>
              <w:autoSpaceDE w:val="0"/>
              <w:autoSpaceDN w:val="0"/>
              <w:adjustRightInd w:val="0"/>
              <w:rPr>
                <w:szCs w:val="24"/>
              </w:rPr>
            </w:pPr>
            <w:r>
              <w:rPr>
                <w:szCs w:val="24"/>
              </w:rPr>
              <w:t>(0.0849)</w:t>
            </w:r>
          </w:p>
        </w:tc>
        <w:tc>
          <w:tcPr>
            <w:tcW w:w="1284" w:type="dxa"/>
            <w:tcBorders>
              <w:top w:val="nil"/>
              <w:left w:val="nil"/>
              <w:bottom w:val="nil"/>
              <w:right w:val="nil"/>
            </w:tcBorders>
          </w:tcPr>
          <w:p w14:paraId="745BE32E" w14:textId="5265AB8A" w:rsidR="008F6808" w:rsidRDefault="008F6808" w:rsidP="008F6808">
            <w:pPr>
              <w:widowControl w:val="0"/>
              <w:autoSpaceDE w:val="0"/>
              <w:autoSpaceDN w:val="0"/>
              <w:adjustRightInd w:val="0"/>
              <w:rPr>
                <w:szCs w:val="24"/>
              </w:rPr>
            </w:pPr>
            <w:r>
              <w:rPr>
                <w:szCs w:val="24"/>
              </w:rPr>
              <w:t>(0.0885)</w:t>
            </w:r>
          </w:p>
        </w:tc>
      </w:tr>
      <w:tr w:rsidR="008F6808" w14:paraId="3BF611D6" w14:textId="04275433" w:rsidTr="005C4BFF">
        <w:trPr>
          <w:jc w:val="center"/>
        </w:trPr>
        <w:tc>
          <w:tcPr>
            <w:tcW w:w="2943" w:type="dxa"/>
            <w:tcBorders>
              <w:top w:val="nil"/>
              <w:left w:val="nil"/>
              <w:bottom w:val="nil"/>
              <w:right w:val="nil"/>
            </w:tcBorders>
          </w:tcPr>
          <w:p w14:paraId="065A101D" w14:textId="564FC9C9" w:rsidR="008F6808" w:rsidRDefault="008F6808" w:rsidP="008F6808">
            <w:pPr>
              <w:widowControl w:val="0"/>
              <w:autoSpaceDE w:val="0"/>
              <w:autoSpaceDN w:val="0"/>
              <w:adjustRightInd w:val="0"/>
              <w:rPr>
                <w:szCs w:val="24"/>
              </w:rPr>
            </w:pPr>
            <w:r>
              <w:rPr>
                <w:szCs w:val="24"/>
              </w:rPr>
              <w:t>Biden win x Post Election</w:t>
            </w:r>
          </w:p>
        </w:tc>
        <w:tc>
          <w:tcPr>
            <w:tcW w:w="1284" w:type="dxa"/>
            <w:tcBorders>
              <w:top w:val="nil"/>
              <w:left w:val="nil"/>
              <w:bottom w:val="nil"/>
              <w:right w:val="nil"/>
            </w:tcBorders>
          </w:tcPr>
          <w:p w14:paraId="4828CB14"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60038DFD" w14:textId="77777777" w:rsidR="008F6808" w:rsidRDefault="008F6808" w:rsidP="008F6808">
            <w:pPr>
              <w:widowControl w:val="0"/>
              <w:autoSpaceDE w:val="0"/>
              <w:autoSpaceDN w:val="0"/>
              <w:adjustRightInd w:val="0"/>
              <w:rPr>
                <w:szCs w:val="24"/>
              </w:rPr>
            </w:pPr>
            <w:r>
              <w:rPr>
                <w:szCs w:val="24"/>
              </w:rPr>
              <w:t>0.295***</w:t>
            </w:r>
          </w:p>
        </w:tc>
        <w:tc>
          <w:tcPr>
            <w:tcW w:w="1284" w:type="dxa"/>
            <w:tcBorders>
              <w:top w:val="nil"/>
              <w:left w:val="nil"/>
              <w:bottom w:val="nil"/>
              <w:right w:val="nil"/>
            </w:tcBorders>
          </w:tcPr>
          <w:p w14:paraId="036B06F2"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3D5DEFF" w14:textId="4CB00E1A" w:rsidR="008F6808" w:rsidRDefault="008F6808" w:rsidP="008F6808">
            <w:pPr>
              <w:widowControl w:val="0"/>
              <w:autoSpaceDE w:val="0"/>
              <w:autoSpaceDN w:val="0"/>
              <w:adjustRightInd w:val="0"/>
              <w:rPr>
                <w:szCs w:val="24"/>
              </w:rPr>
            </w:pPr>
          </w:p>
        </w:tc>
      </w:tr>
      <w:tr w:rsidR="008F6808" w14:paraId="2167CC27" w14:textId="6ED8DEDC" w:rsidTr="005C4BFF">
        <w:trPr>
          <w:jc w:val="center"/>
        </w:trPr>
        <w:tc>
          <w:tcPr>
            <w:tcW w:w="2943" w:type="dxa"/>
            <w:tcBorders>
              <w:top w:val="nil"/>
              <w:left w:val="nil"/>
              <w:bottom w:val="nil"/>
              <w:right w:val="nil"/>
            </w:tcBorders>
          </w:tcPr>
          <w:p w14:paraId="6A1700C0"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0F84C6EE"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3D051A1" w14:textId="77777777" w:rsidR="008F6808" w:rsidRDefault="008F6808" w:rsidP="008F6808">
            <w:pPr>
              <w:widowControl w:val="0"/>
              <w:autoSpaceDE w:val="0"/>
              <w:autoSpaceDN w:val="0"/>
              <w:adjustRightInd w:val="0"/>
              <w:rPr>
                <w:szCs w:val="24"/>
              </w:rPr>
            </w:pPr>
            <w:r>
              <w:rPr>
                <w:szCs w:val="24"/>
              </w:rPr>
              <w:t>(0.0919)</w:t>
            </w:r>
          </w:p>
        </w:tc>
        <w:tc>
          <w:tcPr>
            <w:tcW w:w="1284" w:type="dxa"/>
            <w:tcBorders>
              <w:top w:val="nil"/>
              <w:left w:val="nil"/>
              <w:bottom w:val="nil"/>
              <w:right w:val="nil"/>
            </w:tcBorders>
          </w:tcPr>
          <w:p w14:paraId="19D87E09"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10EA9270" w14:textId="1919EBB1" w:rsidR="008F6808" w:rsidRDefault="008F6808" w:rsidP="008F6808">
            <w:pPr>
              <w:widowControl w:val="0"/>
              <w:autoSpaceDE w:val="0"/>
              <w:autoSpaceDN w:val="0"/>
              <w:adjustRightInd w:val="0"/>
              <w:rPr>
                <w:szCs w:val="24"/>
              </w:rPr>
            </w:pPr>
          </w:p>
        </w:tc>
      </w:tr>
      <w:tr w:rsidR="008F6808" w14:paraId="62E9540F" w14:textId="1200978D" w:rsidTr="005C4BFF">
        <w:trPr>
          <w:jc w:val="center"/>
        </w:trPr>
        <w:tc>
          <w:tcPr>
            <w:tcW w:w="2943" w:type="dxa"/>
            <w:tcBorders>
              <w:top w:val="nil"/>
              <w:left w:val="nil"/>
              <w:bottom w:val="nil"/>
              <w:right w:val="nil"/>
            </w:tcBorders>
          </w:tcPr>
          <w:p w14:paraId="260FC671" w14:textId="641BD946" w:rsidR="008F6808" w:rsidRDefault="008F6808" w:rsidP="008F6808">
            <w:pPr>
              <w:widowControl w:val="0"/>
              <w:autoSpaceDE w:val="0"/>
              <w:autoSpaceDN w:val="0"/>
              <w:adjustRightInd w:val="0"/>
              <w:rPr>
                <w:szCs w:val="24"/>
              </w:rPr>
            </w:pPr>
            <w:r>
              <w:rPr>
                <w:szCs w:val="24"/>
              </w:rPr>
              <w:t>Biden won x Post Election</w:t>
            </w:r>
          </w:p>
        </w:tc>
        <w:tc>
          <w:tcPr>
            <w:tcW w:w="1284" w:type="dxa"/>
            <w:tcBorders>
              <w:top w:val="nil"/>
              <w:left w:val="nil"/>
              <w:bottom w:val="nil"/>
              <w:right w:val="nil"/>
            </w:tcBorders>
          </w:tcPr>
          <w:p w14:paraId="463CA176"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1F0AFF7D"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03F82D2A" w14:textId="77777777" w:rsidR="008F6808" w:rsidRDefault="008F6808" w:rsidP="008F6808">
            <w:pPr>
              <w:widowControl w:val="0"/>
              <w:autoSpaceDE w:val="0"/>
              <w:autoSpaceDN w:val="0"/>
              <w:adjustRightInd w:val="0"/>
              <w:rPr>
                <w:szCs w:val="24"/>
              </w:rPr>
            </w:pPr>
            <w:r>
              <w:rPr>
                <w:szCs w:val="24"/>
              </w:rPr>
              <w:t>0.294***</w:t>
            </w:r>
          </w:p>
        </w:tc>
        <w:tc>
          <w:tcPr>
            <w:tcW w:w="1284" w:type="dxa"/>
            <w:tcBorders>
              <w:top w:val="nil"/>
              <w:left w:val="nil"/>
              <w:bottom w:val="nil"/>
              <w:right w:val="nil"/>
            </w:tcBorders>
          </w:tcPr>
          <w:p w14:paraId="3BC2ACED" w14:textId="391FB01A" w:rsidR="008F6808" w:rsidRDefault="008F6808" w:rsidP="008F6808">
            <w:pPr>
              <w:widowControl w:val="0"/>
              <w:autoSpaceDE w:val="0"/>
              <w:autoSpaceDN w:val="0"/>
              <w:adjustRightInd w:val="0"/>
              <w:rPr>
                <w:szCs w:val="24"/>
              </w:rPr>
            </w:pPr>
            <w:r>
              <w:rPr>
                <w:szCs w:val="24"/>
              </w:rPr>
              <w:t>0.126</w:t>
            </w:r>
          </w:p>
        </w:tc>
      </w:tr>
      <w:tr w:rsidR="008F6808" w14:paraId="4E056FA3" w14:textId="3670DC7C" w:rsidTr="005C4BFF">
        <w:trPr>
          <w:jc w:val="center"/>
        </w:trPr>
        <w:tc>
          <w:tcPr>
            <w:tcW w:w="2943" w:type="dxa"/>
            <w:tcBorders>
              <w:top w:val="nil"/>
              <w:left w:val="nil"/>
              <w:bottom w:val="nil"/>
              <w:right w:val="nil"/>
            </w:tcBorders>
          </w:tcPr>
          <w:p w14:paraId="2C4ABF4F"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4A99F6D7"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0F9F7857"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3D85A19" w14:textId="77777777" w:rsidR="008F6808" w:rsidRDefault="008F6808" w:rsidP="008F6808">
            <w:pPr>
              <w:widowControl w:val="0"/>
              <w:autoSpaceDE w:val="0"/>
              <w:autoSpaceDN w:val="0"/>
              <w:adjustRightInd w:val="0"/>
              <w:rPr>
                <w:szCs w:val="24"/>
              </w:rPr>
            </w:pPr>
            <w:r>
              <w:rPr>
                <w:szCs w:val="24"/>
              </w:rPr>
              <w:t>(0.0881)</w:t>
            </w:r>
          </w:p>
        </w:tc>
        <w:tc>
          <w:tcPr>
            <w:tcW w:w="1284" w:type="dxa"/>
            <w:tcBorders>
              <w:top w:val="nil"/>
              <w:left w:val="nil"/>
              <w:bottom w:val="nil"/>
              <w:right w:val="nil"/>
            </w:tcBorders>
          </w:tcPr>
          <w:p w14:paraId="22C75977" w14:textId="0FB3B9A1" w:rsidR="008F6808" w:rsidRDefault="008F6808" w:rsidP="008F6808">
            <w:pPr>
              <w:widowControl w:val="0"/>
              <w:autoSpaceDE w:val="0"/>
              <w:autoSpaceDN w:val="0"/>
              <w:adjustRightInd w:val="0"/>
              <w:rPr>
                <w:szCs w:val="24"/>
              </w:rPr>
            </w:pPr>
            <w:r>
              <w:rPr>
                <w:szCs w:val="24"/>
              </w:rPr>
              <w:t>(0.0900)</w:t>
            </w:r>
          </w:p>
        </w:tc>
      </w:tr>
      <w:tr w:rsidR="008F6808" w14:paraId="23E1E432" w14:textId="54BFEA98" w:rsidTr="005C4BFF">
        <w:trPr>
          <w:jc w:val="center"/>
        </w:trPr>
        <w:tc>
          <w:tcPr>
            <w:tcW w:w="2943" w:type="dxa"/>
            <w:tcBorders>
              <w:top w:val="nil"/>
              <w:left w:val="nil"/>
              <w:bottom w:val="nil"/>
              <w:right w:val="nil"/>
            </w:tcBorders>
          </w:tcPr>
          <w:p w14:paraId="218AA867" w14:textId="22C25F7A" w:rsidR="008F6808" w:rsidRDefault="008F6808" w:rsidP="008F6808">
            <w:pPr>
              <w:widowControl w:val="0"/>
              <w:autoSpaceDE w:val="0"/>
              <w:autoSpaceDN w:val="0"/>
              <w:adjustRightInd w:val="0"/>
              <w:rPr>
                <w:szCs w:val="24"/>
              </w:rPr>
            </w:pPr>
            <w:r>
              <w:rPr>
                <w:szCs w:val="24"/>
              </w:rPr>
              <w:t>Election satisfaction</w:t>
            </w:r>
          </w:p>
        </w:tc>
        <w:tc>
          <w:tcPr>
            <w:tcW w:w="1284" w:type="dxa"/>
            <w:tcBorders>
              <w:top w:val="nil"/>
              <w:left w:val="nil"/>
              <w:bottom w:val="nil"/>
              <w:right w:val="nil"/>
            </w:tcBorders>
          </w:tcPr>
          <w:p w14:paraId="5F6B28B8"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2D06089D"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5B854CD8"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6197A42E" w14:textId="7CE51A58" w:rsidR="008F6808" w:rsidRDefault="008F6808" w:rsidP="008F6808">
            <w:pPr>
              <w:widowControl w:val="0"/>
              <w:autoSpaceDE w:val="0"/>
              <w:autoSpaceDN w:val="0"/>
              <w:adjustRightInd w:val="0"/>
              <w:rPr>
                <w:szCs w:val="24"/>
              </w:rPr>
            </w:pPr>
            <w:r>
              <w:rPr>
                <w:szCs w:val="24"/>
              </w:rPr>
              <w:t>0.212***</w:t>
            </w:r>
          </w:p>
        </w:tc>
      </w:tr>
      <w:tr w:rsidR="008F6808" w14:paraId="60B685C2" w14:textId="1182662F" w:rsidTr="005C4BFF">
        <w:trPr>
          <w:jc w:val="center"/>
        </w:trPr>
        <w:tc>
          <w:tcPr>
            <w:tcW w:w="2943" w:type="dxa"/>
            <w:tcBorders>
              <w:top w:val="nil"/>
              <w:left w:val="nil"/>
              <w:bottom w:val="nil"/>
              <w:right w:val="nil"/>
            </w:tcBorders>
          </w:tcPr>
          <w:p w14:paraId="36A4F517"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15B5044"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57232388"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7A1708B8"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5296DB03" w14:textId="7C309F65" w:rsidR="008F6808" w:rsidRDefault="008F6808" w:rsidP="008F6808">
            <w:pPr>
              <w:widowControl w:val="0"/>
              <w:autoSpaceDE w:val="0"/>
              <w:autoSpaceDN w:val="0"/>
              <w:adjustRightInd w:val="0"/>
              <w:rPr>
                <w:szCs w:val="24"/>
              </w:rPr>
            </w:pPr>
            <w:r>
              <w:rPr>
                <w:szCs w:val="24"/>
              </w:rPr>
              <w:t>(0.0449)</w:t>
            </w:r>
          </w:p>
        </w:tc>
      </w:tr>
      <w:tr w:rsidR="008F6808" w14:paraId="4EE1ADEA" w14:textId="005CD5F0" w:rsidTr="005C4BFF">
        <w:trPr>
          <w:jc w:val="center"/>
        </w:trPr>
        <w:tc>
          <w:tcPr>
            <w:tcW w:w="2943" w:type="dxa"/>
            <w:tcBorders>
              <w:top w:val="nil"/>
              <w:left w:val="nil"/>
              <w:bottom w:val="nil"/>
              <w:right w:val="nil"/>
            </w:tcBorders>
          </w:tcPr>
          <w:p w14:paraId="28D1BA32" w14:textId="4070684C" w:rsidR="008F6808" w:rsidRDefault="008F6808" w:rsidP="008F6808">
            <w:pPr>
              <w:widowControl w:val="0"/>
              <w:autoSpaceDE w:val="0"/>
              <w:autoSpaceDN w:val="0"/>
              <w:adjustRightInd w:val="0"/>
              <w:rPr>
                <w:szCs w:val="24"/>
              </w:rPr>
            </w:pPr>
            <w:r>
              <w:rPr>
                <w:szCs w:val="24"/>
              </w:rPr>
              <w:t>Free/Fair Election</w:t>
            </w:r>
          </w:p>
        </w:tc>
        <w:tc>
          <w:tcPr>
            <w:tcW w:w="1284" w:type="dxa"/>
            <w:tcBorders>
              <w:top w:val="nil"/>
              <w:left w:val="nil"/>
              <w:bottom w:val="nil"/>
              <w:right w:val="nil"/>
            </w:tcBorders>
          </w:tcPr>
          <w:p w14:paraId="10E0E729"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1F10BEF4"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607A4CD0"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0488157C" w14:textId="705FE897" w:rsidR="008F6808" w:rsidRDefault="008F6808" w:rsidP="008F6808">
            <w:pPr>
              <w:widowControl w:val="0"/>
              <w:autoSpaceDE w:val="0"/>
              <w:autoSpaceDN w:val="0"/>
              <w:adjustRightInd w:val="0"/>
              <w:rPr>
                <w:szCs w:val="24"/>
              </w:rPr>
            </w:pPr>
            <w:r>
              <w:rPr>
                <w:szCs w:val="24"/>
              </w:rPr>
              <w:t>0.0788*</w:t>
            </w:r>
          </w:p>
        </w:tc>
      </w:tr>
      <w:tr w:rsidR="008F6808" w14:paraId="56ED2042" w14:textId="73ACD97D" w:rsidTr="005C4BFF">
        <w:trPr>
          <w:jc w:val="center"/>
        </w:trPr>
        <w:tc>
          <w:tcPr>
            <w:tcW w:w="2943" w:type="dxa"/>
            <w:tcBorders>
              <w:top w:val="nil"/>
              <w:left w:val="nil"/>
              <w:bottom w:val="nil"/>
              <w:right w:val="nil"/>
            </w:tcBorders>
          </w:tcPr>
          <w:p w14:paraId="6844C076"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30986C99"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628AFB7A"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08DE659E"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49207566" w14:textId="2A6ACF49" w:rsidR="008F6808" w:rsidRDefault="008F6808" w:rsidP="008F6808">
            <w:pPr>
              <w:widowControl w:val="0"/>
              <w:autoSpaceDE w:val="0"/>
              <w:autoSpaceDN w:val="0"/>
              <w:adjustRightInd w:val="0"/>
              <w:rPr>
                <w:szCs w:val="24"/>
              </w:rPr>
            </w:pPr>
            <w:r>
              <w:rPr>
                <w:szCs w:val="24"/>
              </w:rPr>
              <w:t>(0.0422)</w:t>
            </w:r>
          </w:p>
        </w:tc>
      </w:tr>
      <w:tr w:rsidR="008F6808" w14:paraId="3465E2DA" w14:textId="7D44ADC8" w:rsidTr="005C4BFF">
        <w:trPr>
          <w:jc w:val="center"/>
        </w:trPr>
        <w:tc>
          <w:tcPr>
            <w:tcW w:w="2943" w:type="dxa"/>
            <w:tcBorders>
              <w:top w:val="nil"/>
              <w:left w:val="nil"/>
              <w:bottom w:val="nil"/>
              <w:right w:val="nil"/>
            </w:tcBorders>
          </w:tcPr>
          <w:p w14:paraId="04515EE8" w14:textId="2484D7AF" w:rsidR="008F6808" w:rsidRDefault="008F6808" w:rsidP="008F6808">
            <w:pPr>
              <w:widowControl w:val="0"/>
              <w:autoSpaceDE w:val="0"/>
              <w:autoSpaceDN w:val="0"/>
              <w:adjustRightInd w:val="0"/>
              <w:rPr>
                <w:szCs w:val="24"/>
              </w:rPr>
            </w:pPr>
            <w:r>
              <w:rPr>
                <w:szCs w:val="24"/>
              </w:rPr>
              <w:t>Media satisfaction</w:t>
            </w:r>
          </w:p>
        </w:tc>
        <w:tc>
          <w:tcPr>
            <w:tcW w:w="1284" w:type="dxa"/>
            <w:tcBorders>
              <w:top w:val="nil"/>
              <w:left w:val="nil"/>
              <w:bottom w:val="nil"/>
              <w:right w:val="nil"/>
            </w:tcBorders>
          </w:tcPr>
          <w:p w14:paraId="40B2AB65"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2166211C"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6610FA79"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4ECBC8CB" w14:textId="5E9EE2AF" w:rsidR="008F6808" w:rsidRDefault="008F6808" w:rsidP="008F6808">
            <w:pPr>
              <w:widowControl w:val="0"/>
              <w:autoSpaceDE w:val="0"/>
              <w:autoSpaceDN w:val="0"/>
              <w:adjustRightInd w:val="0"/>
              <w:rPr>
                <w:szCs w:val="24"/>
              </w:rPr>
            </w:pPr>
            <w:r>
              <w:rPr>
                <w:szCs w:val="24"/>
              </w:rPr>
              <w:t>0.211***</w:t>
            </w:r>
          </w:p>
        </w:tc>
      </w:tr>
      <w:tr w:rsidR="008F6808" w14:paraId="03B55B91" w14:textId="7AE2E664" w:rsidTr="005C4BFF">
        <w:trPr>
          <w:jc w:val="center"/>
        </w:trPr>
        <w:tc>
          <w:tcPr>
            <w:tcW w:w="2943" w:type="dxa"/>
            <w:tcBorders>
              <w:top w:val="nil"/>
              <w:left w:val="nil"/>
              <w:bottom w:val="nil"/>
              <w:right w:val="nil"/>
            </w:tcBorders>
          </w:tcPr>
          <w:p w14:paraId="105ED416"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20FB0EC9"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5A72F0BC"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068A5396"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6DAD7194" w14:textId="106B3223" w:rsidR="008F6808" w:rsidRDefault="008F6808" w:rsidP="008F6808">
            <w:pPr>
              <w:widowControl w:val="0"/>
              <w:autoSpaceDE w:val="0"/>
              <w:autoSpaceDN w:val="0"/>
              <w:adjustRightInd w:val="0"/>
              <w:rPr>
                <w:szCs w:val="24"/>
              </w:rPr>
            </w:pPr>
            <w:r>
              <w:rPr>
                <w:szCs w:val="24"/>
              </w:rPr>
              <w:t>(0.0579)</w:t>
            </w:r>
          </w:p>
        </w:tc>
      </w:tr>
      <w:tr w:rsidR="008F6808" w14:paraId="6E0C8903" w14:textId="31EB204B" w:rsidTr="005C4BFF">
        <w:trPr>
          <w:jc w:val="center"/>
        </w:trPr>
        <w:tc>
          <w:tcPr>
            <w:tcW w:w="2943" w:type="dxa"/>
            <w:tcBorders>
              <w:top w:val="nil"/>
              <w:left w:val="nil"/>
              <w:bottom w:val="nil"/>
              <w:right w:val="nil"/>
            </w:tcBorders>
          </w:tcPr>
          <w:p w14:paraId="4198921D" w14:textId="77777777" w:rsidR="008F6808" w:rsidRDefault="008F6808" w:rsidP="008F6808">
            <w:pPr>
              <w:widowControl w:val="0"/>
              <w:autoSpaceDE w:val="0"/>
              <w:autoSpaceDN w:val="0"/>
              <w:adjustRightInd w:val="0"/>
              <w:rPr>
                <w:szCs w:val="24"/>
              </w:rPr>
            </w:pPr>
            <w:r>
              <w:rPr>
                <w:szCs w:val="24"/>
              </w:rPr>
              <w:t>Constant</w:t>
            </w:r>
          </w:p>
        </w:tc>
        <w:tc>
          <w:tcPr>
            <w:tcW w:w="1284" w:type="dxa"/>
            <w:tcBorders>
              <w:top w:val="nil"/>
              <w:left w:val="nil"/>
              <w:bottom w:val="nil"/>
              <w:right w:val="nil"/>
            </w:tcBorders>
          </w:tcPr>
          <w:p w14:paraId="152A2A78" w14:textId="77777777" w:rsidR="008F6808" w:rsidRDefault="008F6808" w:rsidP="008F6808">
            <w:pPr>
              <w:widowControl w:val="0"/>
              <w:autoSpaceDE w:val="0"/>
              <w:autoSpaceDN w:val="0"/>
              <w:adjustRightInd w:val="0"/>
              <w:rPr>
                <w:szCs w:val="24"/>
              </w:rPr>
            </w:pPr>
            <w:r>
              <w:rPr>
                <w:szCs w:val="24"/>
              </w:rPr>
              <w:t>2.567***</w:t>
            </w:r>
          </w:p>
        </w:tc>
        <w:tc>
          <w:tcPr>
            <w:tcW w:w="1284" w:type="dxa"/>
            <w:tcBorders>
              <w:top w:val="nil"/>
              <w:left w:val="nil"/>
              <w:bottom w:val="nil"/>
              <w:right w:val="nil"/>
            </w:tcBorders>
          </w:tcPr>
          <w:p w14:paraId="0DABFF76" w14:textId="77777777" w:rsidR="008F6808" w:rsidRDefault="008F6808" w:rsidP="008F6808">
            <w:pPr>
              <w:widowControl w:val="0"/>
              <w:autoSpaceDE w:val="0"/>
              <w:autoSpaceDN w:val="0"/>
              <w:adjustRightInd w:val="0"/>
              <w:rPr>
                <w:szCs w:val="24"/>
              </w:rPr>
            </w:pPr>
            <w:r>
              <w:rPr>
                <w:szCs w:val="24"/>
              </w:rPr>
              <w:t>2.586***</w:t>
            </w:r>
          </w:p>
        </w:tc>
        <w:tc>
          <w:tcPr>
            <w:tcW w:w="1284" w:type="dxa"/>
            <w:tcBorders>
              <w:top w:val="nil"/>
              <w:left w:val="nil"/>
              <w:bottom w:val="nil"/>
              <w:right w:val="nil"/>
            </w:tcBorders>
          </w:tcPr>
          <w:p w14:paraId="1A73F862" w14:textId="77777777" w:rsidR="008F6808" w:rsidRDefault="008F6808" w:rsidP="008F6808">
            <w:pPr>
              <w:widowControl w:val="0"/>
              <w:autoSpaceDE w:val="0"/>
              <w:autoSpaceDN w:val="0"/>
              <w:adjustRightInd w:val="0"/>
              <w:rPr>
                <w:szCs w:val="24"/>
              </w:rPr>
            </w:pPr>
            <w:r>
              <w:rPr>
                <w:szCs w:val="24"/>
              </w:rPr>
              <w:t>2.573***</w:t>
            </w:r>
          </w:p>
        </w:tc>
        <w:tc>
          <w:tcPr>
            <w:tcW w:w="1284" w:type="dxa"/>
            <w:tcBorders>
              <w:top w:val="nil"/>
              <w:left w:val="nil"/>
              <w:bottom w:val="nil"/>
              <w:right w:val="nil"/>
            </w:tcBorders>
          </w:tcPr>
          <w:p w14:paraId="2442BBE2" w14:textId="7B6F2507" w:rsidR="008F6808" w:rsidRDefault="008F6808" w:rsidP="008F6808">
            <w:pPr>
              <w:widowControl w:val="0"/>
              <w:autoSpaceDE w:val="0"/>
              <w:autoSpaceDN w:val="0"/>
              <w:adjustRightInd w:val="0"/>
              <w:rPr>
                <w:szCs w:val="24"/>
              </w:rPr>
            </w:pPr>
            <w:r>
              <w:rPr>
                <w:szCs w:val="24"/>
              </w:rPr>
              <w:t>1.263***</w:t>
            </w:r>
          </w:p>
        </w:tc>
      </w:tr>
      <w:tr w:rsidR="008F6808" w14:paraId="2D779D03" w14:textId="2F2E9063" w:rsidTr="005C4BFF">
        <w:trPr>
          <w:jc w:val="center"/>
        </w:trPr>
        <w:tc>
          <w:tcPr>
            <w:tcW w:w="2943" w:type="dxa"/>
            <w:tcBorders>
              <w:top w:val="nil"/>
              <w:left w:val="nil"/>
              <w:bottom w:val="nil"/>
              <w:right w:val="nil"/>
            </w:tcBorders>
          </w:tcPr>
          <w:p w14:paraId="71F127E1" w14:textId="77777777" w:rsidR="008F6808" w:rsidRDefault="008F6808" w:rsidP="008F6808">
            <w:pPr>
              <w:widowControl w:val="0"/>
              <w:autoSpaceDE w:val="0"/>
              <w:autoSpaceDN w:val="0"/>
              <w:adjustRightInd w:val="0"/>
              <w:rPr>
                <w:szCs w:val="24"/>
              </w:rPr>
            </w:pPr>
          </w:p>
        </w:tc>
        <w:tc>
          <w:tcPr>
            <w:tcW w:w="1284" w:type="dxa"/>
            <w:tcBorders>
              <w:top w:val="nil"/>
              <w:left w:val="nil"/>
              <w:bottom w:val="nil"/>
              <w:right w:val="nil"/>
            </w:tcBorders>
          </w:tcPr>
          <w:p w14:paraId="4B93E33D" w14:textId="77777777" w:rsidR="008F6808" w:rsidRDefault="008F6808" w:rsidP="008F6808">
            <w:pPr>
              <w:widowControl w:val="0"/>
              <w:autoSpaceDE w:val="0"/>
              <w:autoSpaceDN w:val="0"/>
              <w:adjustRightInd w:val="0"/>
              <w:rPr>
                <w:szCs w:val="24"/>
              </w:rPr>
            </w:pPr>
            <w:r>
              <w:rPr>
                <w:szCs w:val="24"/>
              </w:rPr>
              <w:t>(0.0183)</w:t>
            </w:r>
          </w:p>
        </w:tc>
        <w:tc>
          <w:tcPr>
            <w:tcW w:w="1284" w:type="dxa"/>
            <w:tcBorders>
              <w:top w:val="nil"/>
              <w:left w:val="nil"/>
              <w:bottom w:val="nil"/>
              <w:right w:val="nil"/>
            </w:tcBorders>
          </w:tcPr>
          <w:p w14:paraId="038188C9" w14:textId="77777777" w:rsidR="008F6808" w:rsidRDefault="008F6808" w:rsidP="008F6808">
            <w:pPr>
              <w:widowControl w:val="0"/>
              <w:autoSpaceDE w:val="0"/>
              <w:autoSpaceDN w:val="0"/>
              <w:adjustRightInd w:val="0"/>
              <w:rPr>
                <w:szCs w:val="24"/>
              </w:rPr>
            </w:pPr>
            <w:r>
              <w:rPr>
                <w:szCs w:val="24"/>
              </w:rPr>
              <w:t>(0.0184)</w:t>
            </w:r>
          </w:p>
        </w:tc>
        <w:tc>
          <w:tcPr>
            <w:tcW w:w="1284" w:type="dxa"/>
            <w:tcBorders>
              <w:top w:val="nil"/>
              <w:left w:val="nil"/>
              <w:bottom w:val="nil"/>
              <w:right w:val="nil"/>
            </w:tcBorders>
          </w:tcPr>
          <w:p w14:paraId="1B693088" w14:textId="77777777" w:rsidR="008F6808" w:rsidRDefault="008F6808" w:rsidP="008F6808">
            <w:pPr>
              <w:widowControl w:val="0"/>
              <w:autoSpaceDE w:val="0"/>
              <w:autoSpaceDN w:val="0"/>
              <w:adjustRightInd w:val="0"/>
              <w:rPr>
                <w:szCs w:val="24"/>
              </w:rPr>
            </w:pPr>
            <w:r>
              <w:rPr>
                <w:szCs w:val="24"/>
              </w:rPr>
              <w:t>(0.0184)</w:t>
            </w:r>
          </w:p>
        </w:tc>
        <w:tc>
          <w:tcPr>
            <w:tcW w:w="1284" w:type="dxa"/>
            <w:tcBorders>
              <w:top w:val="nil"/>
              <w:left w:val="nil"/>
              <w:bottom w:val="nil"/>
              <w:right w:val="nil"/>
            </w:tcBorders>
          </w:tcPr>
          <w:p w14:paraId="28660427" w14:textId="71EC8636" w:rsidR="008F6808" w:rsidRDefault="008F6808" w:rsidP="008F6808">
            <w:pPr>
              <w:widowControl w:val="0"/>
              <w:autoSpaceDE w:val="0"/>
              <w:autoSpaceDN w:val="0"/>
              <w:adjustRightInd w:val="0"/>
              <w:rPr>
                <w:szCs w:val="24"/>
              </w:rPr>
            </w:pPr>
            <w:r>
              <w:rPr>
                <w:szCs w:val="24"/>
              </w:rPr>
              <w:t>(0.172)</w:t>
            </w:r>
          </w:p>
        </w:tc>
      </w:tr>
      <w:tr w:rsidR="008F6808" w14:paraId="7ED41A1A" w14:textId="6CBA0C01" w:rsidTr="005C4BFF">
        <w:trPr>
          <w:jc w:val="center"/>
        </w:trPr>
        <w:tc>
          <w:tcPr>
            <w:tcW w:w="2943" w:type="dxa"/>
            <w:tcBorders>
              <w:top w:val="nil"/>
              <w:left w:val="nil"/>
              <w:bottom w:val="nil"/>
              <w:right w:val="nil"/>
            </w:tcBorders>
          </w:tcPr>
          <w:p w14:paraId="60CF3A21" w14:textId="29D668FD" w:rsidR="008F6808" w:rsidRDefault="00E8124E" w:rsidP="008F6808">
            <w:pPr>
              <w:widowControl w:val="0"/>
              <w:autoSpaceDE w:val="0"/>
              <w:autoSpaceDN w:val="0"/>
              <w:adjustRightInd w:val="0"/>
              <w:rPr>
                <w:szCs w:val="24"/>
              </w:rPr>
            </w:pPr>
            <w:r>
              <w:rPr>
                <w:szCs w:val="24"/>
              </w:rPr>
              <w:t>Regression</w:t>
            </w:r>
          </w:p>
        </w:tc>
        <w:tc>
          <w:tcPr>
            <w:tcW w:w="1284" w:type="dxa"/>
            <w:tcBorders>
              <w:top w:val="nil"/>
              <w:left w:val="nil"/>
              <w:bottom w:val="nil"/>
              <w:right w:val="nil"/>
            </w:tcBorders>
          </w:tcPr>
          <w:p w14:paraId="08F5ED1E" w14:textId="6D44B260" w:rsidR="008F6808" w:rsidRDefault="00E8124E" w:rsidP="008F6808">
            <w:pPr>
              <w:widowControl w:val="0"/>
              <w:autoSpaceDE w:val="0"/>
              <w:autoSpaceDN w:val="0"/>
              <w:adjustRightInd w:val="0"/>
              <w:rPr>
                <w:szCs w:val="24"/>
              </w:rPr>
            </w:pPr>
            <w:r>
              <w:rPr>
                <w:szCs w:val="24"/>
              </w:rPr>
              <w:t>OLS</w:t>
            </w:r>
          </w:p>
        </w:tc>
        <w:tc>
          <w:tcPr>
            <w:tcW w:w="1284" w:type="dxa"/>
            <w:tcBorders>
              <w:top w:val="nil"/>
              <w:left w:val="nil"/>
              <w:bottom w:val="nil"/>
              <w:right w:val="nil"/>
            </w:tcBorders>
          </w:tcPr>
          <w:p w14:paraId="5D96454E" w14:textId="3950841E" w:rsidR="008F6808" w:rsidRDefault="00E8124E" w:rsidP="008F6808">
            <w:pPr>
              <w:widowControl w:val="0"/>
              <w:autoSpaceDE w:val="0"/>
              <w:autoSpaceDN w:val="0"/>
              <w:adjustRightInd w:val="0"/>
              <w:rPr>
                <w:szCs w:val="24"/>
              </w:rPr>
            </w:pPr>
            <w:r>
              <w:rPr>
                <w:szCs w:val="24"/>
              </w:rPr>
              <w:t>OLS</w:t>
            </w:r>
          </w:p>
        </w:tc>
        <w:tc>
          <w:tcPr>
            <w:tcW w:w="1284" w:type="dxa"/>
            <w:tcBorders>
              <w:top w:val="nil"/>
              <w:left w:val="nil"/>
              <w:bottom w:val="nil"/>
              <w:right w:val="nil"/>
            </w:tcBorders>
          </w:tcPr>
          <w:p w14:paraId="68ED9E05" w14:textId="6426F60E" w:rsidR="008F6808" w:rsidRDefault="00E8124E" w:rsidP="008F6808">
            <w:pPr>
              <w:widowControl w:val="0"/>
              <w:autoSpaceDE w:val="0"/>
              <w:autoSpaceDN w:val="0"/>
              <w:adjustRightInd w:val="0"/>
              <w:rPr>
                <w:szCs w:val="24"/>
              </w:rPr>
            </w:pPr>
            <w:r>
              <w:rPr>
                <w:szCs w:val="24"/>
              </w:rPr>
              <w:t>OLS</w:t>
            </w:r>
          </w:p>
        </w:tc>
        <w:tc>
          <w:tcPr>
            <w:tcW w:w="1284" w:type="dxa"/>
            <w:tcBorders>
              <w:top w:val="nil"/>
              <w:left w:val="nil"/>
              <w:bottom w:val="nil"/>
              <w:right w:val="nil"/>
            </w:tcBorders>
          </w:tcPr>
          <w:p w14:paraId="386B7946" w14:textId="665C5F7A" w:rsidR="008F6808" w:rsidRDefault="00E8124E" w:rsidP="008F6808">
            <w:pPr>
              <w:widowControl w:val="0"/>
              <w:autoSpaceDE w:val="0"/>
              <w:autoSpaceDN w:val="0"/>
              <w:adjustRightInd w:val="0"/>
              <w:rPr>
                <w:szCs w:val="24"/>
              </w:rPr>
            </w:pPr>
            <w:r>
              <w:rPr>
                <w:szCs w:val="24"/>
              </w:rPr>
              <w:t>OLS</w:t>
            </w:r>
          </w:p>
        </w:tc>
      </w:tr>
      <w:tr w:rsidR="008F6808" w14:paraId="3BDD95B6" w14:textId="0E185676" w:rsidTr="005C4BFF">
        <w:trPr>
          <w:jc w:val="center"/>
        </w:trPr>
        <w:tc>
          <w:tcPr>
            <w:tcW w:w="2943" w:type="dxa"/>
            <w:tcBorders>
              <w:top w:val="nil"/>
              <w:left w:val="nil"/>
              <w:bottom w:val="nil"/>
              <w:right w:val="nil"/>
            </w:tcBorders>
          </w:tcPr>
          <w:p w14:paraId="29FA540E" w14:textId="77777777" w:rsidR="008F6808" w:rsidRDefault="008F6808" w:rsidP="008F6808">
            <w:pPr>
              <w:widowControl w:val="0"/>
              <w:autoSpaceDE w:val="0"/>
              <w:autoSpaceDN w:val="0"/>
              <w:adjustRightInd w:val="0"/>
              <w:rPr>
                <w:szCs w:val="24"/>
              </w:rPr>
            </w:pPr>
            <w:r>
              <w:rPr>
                <w:szCs w:val="24"/>
              </w:rPr>
              <w:t>Observations</w:t>
            </w:r>
          </w:p>
        </w:tc>
        <w:tc>
          <w:tcPr>
            <w:tcW w:w="1284" w:type="dxa"/>
            <w:tcBorders>
              <w:top w:val="nil"/>
              <w:left w:val="nil"/>
              <w:bottom w:val="nil"/>
              <w:right w:val="nil"/>
            </w:tcBorders>
          </w:tcPr>
          <w:p w14:paraId="03775343" w14:textId="77777777" w:rsidR="008F6808" w:rsidRDefault="008F6808" w:rsidP="008F6808">
            <w:pPr>
              <w:widowControl w:val="0"/>
              <w:autoSpaceDE w:val="0"/>
              <w:autoSpaceDN w:val="0"/>
              <w:adjustRightInd w:val="0"/>
              <w:rPr>
                <w:szCs w:val="24"/>
              </w:rPr>
            </w:pPr>
            <w:r>
              <w:rPr>
                <w:szCs w:val="24"/>
              </w:rPr>
              <w:t>1,006</w:t>
            </w:r>
          </w:p>
        </w:tc>
        <w:tc>
          <w:tcPr>
            <w:tcW w:w="1284" w:type="dxa"/>
            <w:tcBorders>
              <w:top w:val="nil"/>
              <w:left w:val="nil"/>
              <w:bottom w:val="nil"/>
              <w:right w:val="nil"/>
            </w:tcBorders>
          </w:tcPr>
          <w:p w14:paraId="13C1F155" w14:textId="77777777" w:rsidR="008F6808" w:rsidRDefault="008F6808" w:rsidP="008F6808">
            <w:pPr>
              <w:widowControl w:val="0"/>
              <w:autoSpaceDE w:val="0"/>
              <w:autoSpaceDN w:val="0"/>
              <w:adjustRightInd w:val="0"/>
              <w:rPr>
                <w:szCs w:val="24"/>
              </w:rPr>
            </w:pPr>
            <w:r>
              <w:rPr>
                <w:szCs w:val="24"/>
              </w:rPr>
              <w:t>976</w:t>
            </w:r>
          </w:p>
        </w:tc>
        <w:tc>
          <w:tcPr>
            <w:tcW w:w="1284" w:type="dxa"/>
            <w:tcBorders>
              <w:top w:val="nil"/>
              <w:left w:val="nil"/>
              <w:bottom w:val="nil"/>
              <w:right w:val="nil"/>
            </w:tcBorders>
          </w:tcPr>
          <w:p w14:paraId="12540201" w14:textId="77777777" w:rsidR="008F6808" w:rsidRDefault="008F6808" w:rsidP="008F6808">
            <w:pPr>
              <w:widowControl w:val="0"/>
              <w:autoSpaceDE w:val="0"/>
              <w:autoSpaceDN w:val="0"/>
              <w:adjustRightInd w:val="0"/>
              <w:rPr>
                <w:szCs w:val="24"/>
              </w:rPr>
            </w:pPr>
            <w:r>
              <w:rPr>
                <w:szCs w:val="24"/>
              </w:rPr>
              <w:t>984</w:t>
            </w:r>
          </w:p>
        </w:tc>
        <w:tc>
          <w:tcPr>
            <w:tcW w:w="1284" w:type="dxa"/>
            <w:tcBorders>
              <w:top w:val="nil"/>
              <w:left w:val="nil"/>
              <w:bottom w:val="nil"/>
              <w:right w:val="nil"/>
            </w:tcBorders>
          </w:tcPr>
          <w:p w14:paraId="56B9B326" w14:textId="19E5AB73" w:rsidR="008F6808" w:rsidRDefault="008F6808" w:rsidP="008F6808">
            <w:pPr>
              <w:widowControl w:val="0"/>
              <w:autoSpaceDE w:val="0"/>
              <w:autoSpaceDN w:val="0"/>
              <w:adjustRightInd w:val="0"/>
              <w:rPr>
                <w:szCs w:val="24"/>
              </w:rPr>
            </w:pPr>
            <w:r>
              <w:rPr>
                <w:szCs w:val="24"/>
              </w:rPr>
              <w:t>981</w:t>
            </w:r>
          </w:p>
        </w:tc>
      </w:tr>
      <w:tr w:rsidR="008F6808" w14:paraId="272E3FB6" w14:textId="2D1AA12E" w:rsidTr="005C4BFF">
        <w:trPr>
          <w:jc w:val="center"/>
        </w:trPr>
        <w:tc>
          <w:tcPr>
            <w:tcW w:w="2943" w:type="dxa"/>
            <w:tcBorders>
              <w:top w:val="nil"/>
              <w:left w:val="nil"/>
              <w:bottom w:val="nil"/>
              <w:right w:val="nil"/>
            </w:tcBorders>
          </w:tcPr>
          <w:p w14:paraId="3EC54D8B" w14:textId="77777777" w:rsidR="008F6808" w:rsidRDefault="008F6808" w:rsidP="008F6808">
            <w:pPr>
              <w:widowControl w:val="0"/>
              <w:autoSpaceDE w:val="0"/>
              <w:autoSpaceDN w:val="0"/>
              <w:adjustRightInd w:val="0"/>
              <w:rPr>
                <w:szCs w:val="24"/>
              </w:rPr>
            </w:pPr>
            <w:r>
              <w:rPr>
                <w:szCs w:val="24"/>
              </w:rPr>
              <w:t>R-squared</w:t>
            </w:r>
          </w:p>
        </w:tc>
        <w:tc>
          <w:tcPr>
            <w:tcW w:w="1284" w:type="dxa"/>
            <w:tcBorders>
              <w:top w:val="nil"/>
              <w:left w:val="nil"/>
              <w:bottom w:val="nil"/>
              <w:right w:val="nil"/>
            </w:tcBorders>
          </w:tcPr>
          <w:p w14:paraId="323CB2F3" w14:textId="77777777" w:rsidR="008F6808" w:rsidRDefault="008F6808" w:rsidP="008F6808">
            <w:pPr>
              <w:widowControl w:val="0"/>
              <w:autoSpaceDE w:val="0"/>
              <w:autoSpaceDN w:val="0"/>
              <w:adjustRightInd w:val="0"/>
              <w:rPr>
                <w:szCs w:val="24"/>
              </w:rPr>
            </w:pPr>
            <w:r>
              <w:rPr>
                <w:szCs w:val="24"/>
              </w:rPr>
              <w:t>0.057</w:t>
            </w:r>
          </w:p>
        </w:tc>
        <w:tc>
          <w:tcPr>
            <w:tcW w:w="1284" w:type="dxa"/>
            <w:tcBorders>
              <w:top w:val="nil"/>
              <w:left w:val="nil"/>
              <w:bottom w:val="nil"/>
              <w:right w:val="nil"/>
            </w:tcBorders>
          </w:tcPr>
          <w:p w14:paraId="5DA9EBDE" w14:textId="77777777" w:rsidR="008F6808" w:rsidRDefault="008F6808" w:rsidP="008F6808">
            <w:pPr>
              <w:widowControl w:val="0"/>
              <w:autoSpaceDE w:val="0"/>
              <w:autoSpaceDN w:val="0"/>
              <w:adjustRightInd w:val="0"/>
              <w:rPr>
                <w:szCs w:val="24"/>
              </w:rPr>
            </w:pPr>
            <w:r>
              <w:rPr>
                <w:szCs w:val="24"/>
              </w:rPr>
              <w:t>0.077</w:t>
            </w:r>
          </w:p>
        </w:tc>
        <w:tc>
          <w:tcPr>
            <w:tcW w:w="1284" w:type="dxa"/>
            <w:tcBorders>
              <w:top w:val="nil"/>
              <w:left w:val="nil"/>
              <w:bottom w:val="nil"/>
              <w:right w:val="nil"/>
            </w:tcBorders>
          </w:tcPr>
          <w:p w14:paraId="5ACA8A73" w14:textId="77777777" w:rsidR="008F6808" w:rsidRDefault="008F6808" w:rsidP="008F6808">
            <w:pPr>
              <w:widowControl w:val="0"/>
              <w:autoSpaceDE w:val="0"/>
              <w:autoSpaceDN w:val="0"/>
              <w:adjustRightInd w:val="0"/>
              <w:rPr>
                <w:szCs w:val="24"/>
              </w:rPr>
            </w:pPr>
            <w:r>
              <w:rPr>
                <w:szCs w:val="24"/>
              </w:rPr>
              <w:t>0.072</w:t>
            </w:r>
          </w:p>
        </w:tc>
        <w:tc>
          <w:tcPr>
            <w:tcW w:w="1284" w:type="dxa"/>
            <w:tcBorders>
              <w:top w:val="nil"/>
              <w:left w:val="nil"/>
              <w:bottom w:val="nil"/>
              <w:right w:val="nil"/>
            </w:tcBorders>
          </w:tcPr>
          <w:p w14:paraId="71A63C85" w14:textId="1AEF0890" w:rsidR="008F6808" w:rsidRDefault="008F6808" w:rsidP="008F6808">
            <w:pPr>
              <w:widowControl w:val="0"/>
              <w:autoSpaceDE w:val="0"/>
              <w:autoSpaceDN w:val="0"/>
              <w:adjustRightInd w:val="0"/>
              <w:rPr>
                <w:szCs w:val="24"/>
              </w:rPr>
            </w:pPr>
            <w:r>
              <w:rPr>
                <w:szCs w:val="24"/>
              </w:rPr>
              <w:t>492</w:t>
            </w:r>
          </w:p>
        </w:tc>
      </w:tr>
      <w:tr w:rsidR="008F6808" w14:paraId="0A85B42D" w14:textId="116CC037" w:rsidTr="005C4BFF">
        <w:trPr>
          <w:jc w:val="center"/>
        </w:trPr>
        <w:tc>
          <w:tcPr>
            <w:tcW w:w="2943" w:type="dxa"/>
            <w:tcBorders>
              <w:top w:val="nil"/>
              <w:left w:val="nil"/>
              <w:bottom w:val="nil"/>
              <w:right w:val="nil"/>
            </w:tcBorders>
          </w:tcPr>
          <w:p w14:paraId="344EEC1B" w14:textId="77777777" w:rsidR="008F6808" w:rsidRDefault="008F6808" w:rsidP="008F6808">
            <w:pPr>
              <w:widowControl w:val="0"/>
              <w:autoSpaceDE w:val="0"/>
              <w:autoSpaceDN w:val="0"/>
              <w:adjustRightInd w:val="0"/>
              <w:rPr>
                <w:szCs w:val="24"/>
              </w:rPr>
            </w:pPr>
            <w:r>
              <w:rPr>
                <w:szCs w:val="24"/>
              </w:rPr>
              <w:t>Number of pid</w:t>
            </w:r>
          </w:p>
        </w:tc>
        <w:tc>
          <w:tcPr>
            <w:tcW w:w="1284" w:type="dxa"/>
            <w:tcBorders>
              <w:top w:val="nil"/>
              <w:left w:val="nil"/>
              <w:bottom w:val="nil"/>
              <w:right w:val="nil"/>
            </w:tcBorders>
          </w:tcPr>
          <w:p w14:paraId="52C48A1F" w14:textId="77777777" w:rsidR="008F6808" w:rsidRDefault="008F6808" w:rsidP="008F6808">
            <w:pPr>
              <w:widowControl w:val="0"/>
              <w:autoSpaceDE w:val="0"/>
              <w:autoSpaceDN w:val="0"/>
              <w:adjustRightInd w:val="0"/>
              <w:rPr>
                <w:szCs w:val="24"/>
              </w:rPr>
            </w:pPr>
            <w:r>
              <w:rPr>
                <w:szCs w:val="24"/>
              </w:rPr>
              <w:t>504</w:t>
            </w:r>
          </w:p>
        </w:tc>
        <w:tc>
          <w:tcPr>
            <w:tcW w:w="1284" w:type="dxa"/>
            <w:tcBorders>
              <w:top w:val="nil"/>
              <w:left w:val="nil"/>
              <w:bottom w:val="nil"/>
              <w:right w:val="nil"/>
            </w:tcBorders>
          </w:tcPr>
          <w:p w14:paraId="58F39795" w14:textId="77777777" w:rsidR="008F6808" w:rsidRDefault="008F6808" w:rsidP="008F6808">
            <w:pPr>
              <w:widowControl w:val="0"/>
              <w:autoSpaceDE w:val="0"/>
              <w:autoSpaceDN w:val="0"/>
              <w:adjustRightInd w:val="0"/>
              <w:rPr>
                <w:szCs w:val="24"/>
              </w:rPr>
            </w:pPr>
            <w:r>
              <w:rPr>
                <w:szCs w:val="24"/>
              </w:rPr>
              <w:t>489</w:t>
            </w:r>
          </w:p>
        </w:tc>
        <w:tc>
          <w:tcPr>
            <w:tcW w:w="1284" w:type="dxa"/>
            <w:tcBorders>
              <w:top w:val="nil"/>
              <w:left w:val="nil"/>
              <w:bottom w:val="nil"/>
              <w:right w:val="nil"/>
            </w:tcBorders>
          </w:tcPr>
          <w:p w14:paraId="140B248B" w14:textId="77777777" w:rsidR="008F6808" w:rsidRDefault="008F6808" w:rsidP="008F6808">
            <w:pPr>
              <w:widowControl w:val="0"/>
              <w:autoSpaceDE w:val="0"/>
              <w:autoSpaceDN w:val="0"/>
              <w:adjustRightInd w:val="0"/>
              <w:rPr>
                <w:szCs w:val="24"/>
              </w:rPr>
            </w:pPr>
            <w:r>
              <w:rPr>
                <w:szCs w:val="24"/>
              </w:rPr>
              <w:t>493</w:t>
            </w:r>
          </w:p>
        </w:tc>
        <w:tc>
          <w:tcPr>
            <w:tcW w:w="1284" w:type="dxa"/>
            <w:tcBorders>
              <w:top w:val="nil"/>
              <w:left w:val="nil"/>
              <w:bottom w:val="nil"/>
              <w:right w:val="nil"/>
            </w:tcBorders>
          </w:tcPr>
          <w:p w14:paraId="1416C83D" w14:textId="5F282F1D" w:rsidR="008F6808" w:rsidRDefault="008F6808" w:rsidP="008F6808">
            <w:pPr>
              <w:widowControl w:val="0"/>
              <w:autoSpaceDE w:val="0"/>
              <w:autoSpaceDN w:val="0"/>
              <w:adjustRightInd w:val="0"/>
              <w:rPr>
                <w:szCs w:val="24"/>
              </w:rPr>
            </w:pPr>
            <w:r>
              <w:rPr>
                <w:szCs w:val="24"/>
              </w:rPr>
              <w:t>0.220</w:t>
            </w:r>
          </w:p>
        </w:tc>
      </w:tr>
      <w:tr w:rsidR="008F6808" w14:paraId="4EDCA14E" w14:textId="490C7FDC" w:rsidTr="005C4BFF">
        <w:tblPrEx>
          <w:tblBorders>
            <w:bottom w:val="single" w:sz="6" w:space="0" w:color="auto"/>
          </w:tblBorders>
        </w:tblPrEx>
        <w:trPr>
          <w:jc w:val="center"/>
        </w:trPr>
        <w:tc>
          <w:tcPr>
            <w:tcW w:w="2943" w:type="dxa"/>
            <w:tcBorders>
              <w:top w:val="nil"/>
              <w:left w:val="nil"/>
              <w:bottom w:val="single" w:sz="6" w:space="0" w:color="auto"/>
              <w:right w:val="nil"/>
            </w:tcBorders>
          </w:tcPr>
          <w:p w14:paraId="465DE75B" w14:textId="77777777" w:rsidR="008F6808" w:rsidRDefault="008F6808" w:rsidP="008F6808">
            <w:pPr>
              <w:widowControl w:val="0"/>
              <w:autoSpaceDE w:val="0"/>
              <w:autoSpaceDN w:val="0"/>
              <w:adjustRightInd w:val="0"/>
              <w:rPr>
                <w:szCs w:val="24"/>
              </w:rPr>
            </w:pPr>
            <w:r>
              <w:rPr>
                <w:szCs w:val="24"/>
              </w:rPr>
              <w:t>adj. r2</w:t>
            </w:r>
          </w:p>
        </w:tc>
        <w:tc>
          <w:tcPr>
            <w:tcW w:w="1284" w:type="dxa"/>
            <w:tcBorders>
              <w:top w:val="nil"/>
              <w:left w:val="nil"/>
              <w:bottom w:val="single" w:sz="6" w:space="0" w:color="auto"/>
              <w:right w:val="nil"/>
            </w:tcBorders>
          </w:tcPr>
          <w:p w14:paraId="1B817311" w14:textId="77777777" w:rsidR="008F6808" w:rsidRDefault="008F6808" w:rsidP="008F6808">
            <w:pPr>
              <w:widowControl w:val="0"/>
              <w:autoSpaceDE w:val="0"/>
              <w:autoSpaceDN w:val="0"/>
              <w:adjustRightInd w:val="0"/>
              <w:rPr>
                <w:szCs w:val="24"/>
              </w:rPr>
            </w:pPr>
            <w:r>
              <w:rPr>
                <w:szCs w:val="24"/>
              </w:rPr>
              <w:t>0.0539</w:t>
            </w:r>
          </w:p>
        </w:tc>
        <w:tc>
          <w:tcPr>
            <w:tcW w:w="1284" w:type="dxa"/>
            <w:tcBorders>
              <w:top w:val="nil"/>
              <w:left w:val="nil"/>
              <w:bottom w:val="single" w:sz="6" w:space="0" w:color="auto"/>
              <w:right w:val="nil"/>
            </w:tcBorders>
          </w:tcPr>
          <w:p w14:paraId="502800F5" w14:textId="77777777" w:rsidR="008F6808" w:rsidRDefault="008F6808" w:rsidP="008F6808">
            <w:pPr>
              <w:widowControl w:val="0"/>
              <w:autoSpaceDE w:val="0"/>
              <w:autoSpaceDN w:val="0"/>
              <w:adjustRightInd w:val="0"/>
              <w:rPr>
                <w:szCs w:val="24"/>
              </w:rPr>
            </w:pPr>
            <w:r>
              <w:rPr>
                <w:szCs w:val="24"/>
              </w:rPr>
              <w:t>0.0731</w:t>
            </w:r>
          </w:p>
        </w:tc>
        <w:tc>
          <w:tcPr>
            <w:tcW w:w="1284" w:type="dxa"/>
            <w:tcBorders>
              <w:top w:val="nil"/>
              <w:left w:val="nil"/>
              <w:bottom w:val="single" w:sz="6" w:space="0" w:color="auto"/>
              <w:right w:val="nil"/>
            </w:tcBorders>
          </w:tcPr>
          <w:p w14:paraId="29B9902C" w14:textId="77777777" w:rsidR="008F6808" w:rsidRDefault="008F6808" w:rsidP="008F6808">
            <w:pPr>
              <w:widowControl w:val="0"/>
              <w:autoSpaceDE w:val="0"/>
              <w:autoSpaceDN w:val="0"/>
              <w:adjustRightInd w:val="0"/>
              <w:rPr>
                <w:szCs w:val="24"/>
              </w:rPr>
            </w:pPr>
            <w:r>
              <w:rPr>
                <w:szCs w:val="24"/>
              </w:rPr>
              <w:t>0.0681</w:t>
            </w:r>
          </w:p>
        </w:tc>
        <w:tc>
          <w:tcPr>
            <w:tcW w:w="1284" w:type="dxa"/>
            <w:tcBorders>
              <w:top w:val="nil"/>
              <w:left w:val="nil"/>
              <w:bottom w:val="single" w:sz="6" w:space="0" w:color="auto"/>
              <w:right w:val="nil"/>
            </w:tcBorders>
          </w:tcPr>
          <w:p w14:paraId="7F92017F" w14:textId="36BA124C" w:rsidR="008F6808" w:rsidRDefault="008F6808" w:rsidP="008F6808">
            <w:pPr>
              <w:widowControl w:val="0"/>
              <w:autoSpaceDE w:val="0"/>
              <w:autoSpaceDN w:val="0"/>
              <w:adjustRightInd w:val="0"/>
              <w:rPr>
                <w:szCs w:val="24"/>
              </w:rPr>
            </w:pPr>
            <w:r>
              <w:rPr>
                <w:szCs w:val="24"/>
              </w:rPr>
              <w:t>0.214</w:t>
            </w:r>
          </w:p>
        </w:tc>
      </w:tr>
    </w:tbl>
    <w:p w14:paraId="01250575" w14:textId="77777777" w:rsidR="00A91693" w:rsidRDefault="00A91693" w:rsidP="00A91693">
      <w:pPr>
        <w:widowControl w:val="0"/>
        <w:autoSpaceDE w:val="0"/>
        <w:autoSpaceDN w:val="0"/>
        <w:adjustRightInd w:val="0"/>
        <w:rPr>
          <w:szCs w:val="24"/>
        </w:rPr>
      </w:pPr>
      <w:r>
        <w:rPr>
          <w:szCs w:val="24"/>
        </w:rPr>
        <w:t>Robust standard errors in parentheses</w:t>
      </w:r>
    </w:p>
    <w:p w14:paraId="044EFDFF" w14:textId="77777777" w:rsidR="00A91693" w:rsidRDefault="00A91693" w:rsidP="00A91693">
      <w:pPr>
        <w:widowControl w:val="0"/>
        <w:autoSpaceDE w:val="0"/>
        <w:autoSpaceDN w:val="0"/>
        <w:adjustRightInd w:val="0"/>
        <w:rPr>
          <w:szCs w:val="24"/>
        </w:rPr>
      </w:pPr>
      <w:r>
        <w:rPr>
          <w:szCs w:val="24"/>
        </w:rPr>
        <w:t>*** p&lt;0.01, ** p&lt;0.05, * p&lt;0.1</w:t>
      </w:r>
    </w:p>
    <w:p w14:paraId="1A766C5A" w14:textId="77777777" w:rsidR="00A91693" w:rsidRDefault="00A91693" w:rsidP="005C4BFF">
      <w:pPr>
        <w:rPr>
          <w:szCs w:val="24"/>
        </w:rPr>
      </w:pPr>
    </w:p>
    <w:p w14:paraId="44EC80BD" w14:textId="2084C25A" w:rsidR="00D450F1" w:rsidRDefault="00D450F1">
      <w:pPr>
        <w:jc w:val="left"/>
        <w:rPr>
          <w:szCs w:val="24"/>
        </w:rPr>
      </w:pPr>
    </w:p>
    <w:p w14:paraId="2020BE67" w14:textId="441BFF50" w:rsidR="00A82C36" w:rsidRDefault="00A82C36">
      <w:pPr>
        <w:jc w:val="left"/>
        <w:rPr>
          <w:szCs w:val="24"/>
        </w:rPr>
      </w:pPr>
    </w:p>
    <w:p w14:paraId="011E7A35" w14:textId="23BB4AA1" w:rsidR="00A82C36" w:rsidRDefault="00A82C36">
      <w:pPr>
        <w:jc w:val="left"/>
        <w:rPr>
          <w:szCs w:val="24"/>
        </w:rPr>
      </w:pPr>
    </w:p>
    <w:p w14:paraId="632AC34D" w14:textId="78D3BD34" w:rsidR="00A82C36" w:rsidRDefault="00A82C36">
      <w:pPr>
        <w:jc w:val="left"/>
        <w:rPr>
          <w:szCs w:val="24"/>
        </w:rPr>
      </w:pPr>
    </w:p>
    <w:p w14:paraId="6E0E5F1C" w14:textId="12283201" w:rsidR="00A82C36" w:rsidRDefault="00A82C36">
      <w:pPr>
        <w:jc w:val="left"/>
        <w:rPr>
          <w:szCs w:val="24"/>
        </w:rPr>
      </w:pPr>
    </w:p>
    <w:p w14:paraId="2B13093C" w14:textId="44AD3850" w:rsidR="00A82C36" w:rsidRDefault="00A82C36">
      <w:pPr>
        <w:jc w:val="left"/>
        <w:rPr>
          <w:szCs w:val="24"/>
        </w:rPr>
      </w:pPr>
    </w:p>
    <w:p w14:paraId="4456235D" w14:textId="77777777" w:rsidR="00A82C36" w:rsidRDefault="00A82C36">
      <w:pPr>
        <w:jc w:val="left"/>
        <w:rPr>
          <w:szCs w:val="24"/>
        </w:rPr>
      </w:pPr>
    </w:p>
    <w:p w14:paraId="250D4F56" w14:textId="77777777" w:rsidR="00D450F1" w:rsidRDefault="00D450F1">
      <w:pPr>
        <w:jc w:val="left"/>
        <w:rPr>
          <w:szCs w:val="24"/>
        </w:rPr>
      </w:pPr>
    </w:p>
    <w:p w14:paraId="5727D65D" w14:textId="77777777" w:rsidR="00D450F1" w:rsidRDefault="00D450F1">
      <w:pPr>
        <w:jc w:val="left"/>
        <w:rPr>
          <w:szCs w:val="24"/>
        </w:rPr>
      </w:pPr>
    </w:p>
    <w:p w14:paraId="2FCBD4A5" w14:textId="77777777" w:rsidR="00D450F1" w:rsidRDefault="00D450F1">
      <w:pPr>
        <w:jc w:val="left"/>
        <w:rPr>
          <w:szCs w:val="24"/>
        </w:rPr>
      </w:pPr>
    </w:p>
    <w:p w14:paraId="677E1FE3" w14:textId="77777777" w:rsidR="00C0359B" w:rsidRDefault="00C0359B">
      <w:pPr>
        <w:jc w:val="left"/>
        <w:rPr>
          <w:szCs w:val="24"/>
        </w:rPr>
      </w:pPr>
    </w:p>
    <w:p w14:paraId="7D3F4075" w14:textId="77777777" w:rsidR="00C0359B" w:rsidRDefault="00C0359B">
      <w:pPr>
        <w:jc w:val="left"/>
        <w:rPr>
          <w:szCs w:val="24"/>
        </w:rPr>
      </w:pPr>
    </w:p>
    <w:p w14:paraId="003B82ED" w14:textId="77777777" w:rsidR="00C0359B" w:rsidRDefault="00C0359B">
      <w:pPr>
        <w:jc w:val="left"/>
        <w:rPr>
          <w:szCs w:val="24"/>
        </w:rPr>
      </w:pPr>
    </w:p>
    <w:p w14:paraId="5279AC3E" w14:textId="692807C0" w:rsidR="0092504A" w:rsidRPr="00F53F6E" w:rsidRDefault="0092504A" w:rsidP="00F738D8">
      <w:pPr>
        <w:pStyle w:val="Heading2"/>
        <w:rPr>
          <w:rFonts w:ascii="Times New Roman" w:hAnsi="Times New Roman" w:cs="Times New Roman"/>
          <w:sz w:val="24"/>
          <w:szCs w:val="24"/>
        </w:rPr>
      </w:pPr>
      <w:bookmarkStart w:id="71" w:name="_Toc135996071"/>
      <w:bookmarkStart w:id="72" w:name="_Hlk135984241"/>
      <w:r w:rsidRPr="00F53F6E">
        <w:rPr>
          <w:rFonts w:ascii="Times New Roman" w:hAnsi="Times New Roman" w:cs="Times New Roman"/>
          <w:sz w:val="24"/>
          <w:szCs w:val="24"/>
        </w:rPr>
        <w:lastRenderedPageBreak/>
        <w:t>Democratic Satisfacti</w:t>
      </w:r>
      <w:r>
        <w:rPr>
          <w:rFonts w:ascii="Times New Roman" w:hAnsi="Times New Roman" w:cs="Times New Roman"/>
          <w:sz w:val="24"/>
          <w:szCs w:val="24"/>
        </w:rPr>
        <w:t>on among Independent Leaners</w:t>
      </w:r>
      <w:bookmarkEnd w:id="71"/>
    </w:p>
    <w:bookmarkEnd w:id="72"/>
    <w:p w14:paraId="20D1B21F" w14:textId="77777777" w:rsidR="0092504A" w:rsidRDefault="0092504A"/>
    <w:p w14:paraId="27AB22CF" w14:textId="2175155F" w:rsidR="0092504A" w:rsidRDefault="0092504A" w:rsidP="00E858C8">
      <w:pPr>
        <w:jc w:val="both"/>
      </w:pPr>
      <w:bookmarkStart w:id="73" w:name="_Hlk135984268"/>
      <w:r>
        <w:t xml:space="preserve">Approximately 25% of our sample </w:t>
      </w:r>
      <w:r w:rsidR="00273367">
        <w:t xml:space="preserve">respondents </w:t>
      </w:r>
      <w:r>
        <w:t xml:space="preserve">identify as </w:t>
      </w:r>
      <w:r w:rsidR="00F35997">
        <w:t>Independents</w:t>
      </w:r>
      <w:r>
        <w:t xml:space="preserve">. </w:t>
      </w:r>
      <w:r w:rsidR="00BB6CF0">
        <w:t xml:space="preserve">The survey included a </w:t>
      </w:r>
      <w:r w:rsidR="006E0A21">
        <w:t>follow</w:t>
      </w:r>
      <w:r w:rsidR="00BB6CF0">
        <w:t>-</w:t>
      </w:r>
      <w:r w:rsidR="006E0A21">
        <w:t xml:space="preserve">up </w:t>
      </w:r>
      <w:r w:rsidR="00BB6CF0">
        <w:t>item a</w:t>
      </w:r>
      <w:r>
        <w:t>sk</w:t>
      </w:r>
      <w:r w:rsidR="006E0A21">
        <w:t>ing</w:t>
      </w:r>
      <w:r>
        <w:t xml:space="preserve"> </w:t>
      </w:r>
      <w:r w:rsidR="006E0A21">
        <w:t>“</w:t>
      </w:r>
      <w:r w:rsidR="00C4487E">
        <w:t>I</w:t>
      </w:r>
      <w:r>
        <w:t>ndependent</w:t>
      </w:r>
      <w:r w:rsidR="006E0A21">
        <w:t>”</w:t>
      </w:r>
      <w:r w:rsidR="00056A92">
        <w:t xml:space="preserve"> and otherwis</w:t>
      </w:r>
      <w:r w:rsidR="00B90FB0">
        <w:t>e</w:t>
      </w:r>
      <w:r w:rsidR="00056A92">
        <w:t xml:space="preserve"> unaffiliated </w:t>
      </w:r>
      <w:r w:rsidR="006E0A21">
        <w:t>re</w:t>
      </w:r>
      <w:r>
        <w:t>s</w:t>
      </w:r>
      <w:r w:rsidR="006E0A21">
        <w:t>pondents</w:t>
      </w:r>
      <w:r>
        <w:t xml:space="preserve"> if they lean</w:t>
      </w:r>
      <w:r w:rsidR="006E0A21">
        <w:t>ed</w:t>
      </w:r>
      <w:r>
        <w:t xml:space="preserve"> more toward the Democratic </w:t>
      </w:r>
      <w:r w:rsidR="006E0A21">
        <w:t>P</w:t>
      </w:r>
      <w:r>
        <w:t>arty</w:t>
      </w:r>
      <w:r w:rsidR="00E858C8">
        <w:t xml:space="preserve"> (</w:t>
      </w:r>
      <w:r w:rsidR="00056A92">
        <w:t>18</w:t>
      </w:r>
      <w:r w:rsidR="00E858C8">
        <w:t>%)</w:t>
      </w:r>
      <w:r>
        <w:t>, the Republican Party</w:t>
      </w:r>
      <w:r w:rsidR="00E858C8">
        <w:t xml:space="preserve"> (2</w:t>
      </w:r>
      <w:r w:rsidR="00056A92">
        <w:t>5</w:t>
      </w:r>
      <w:r w:rsidR="00E858C8">
        <w:t>%)</w:t>
      </w:r>
      <w:r>
        <w:t>, or neither</w:t>
      </w:r>
      <w:r w:rsidR="00E858C8">
        <w:t xml:space="preserve"> (5</w:t>
      </w:r>
      <w:r w:rsidR="00056A92">
        <w:t>7</w:t>
      </w:r>
      <w:r w:rsidR="00E858C8">
        <w:t>%)</w:t>
      </w:r>
      <w:r>
        <w:t xml:space="preserve">. </w:t>
      </w:r>
      <w:bookmarkEnd w:id="73"/>
      <w:r w:rsidR="00E858C8">
        <w:t xml:space="preserve">The following OLS model examines variation among independent leaners vs. true </w:t>
      </w:r>
      <w:r w:rsidR="00F35997">
        <w:t>Independents</w:t>
      </w:r>
      <w:r w:rsidR="00E858C8">
        <w:t xml:space="preserve"> using panel fixed effects. Despite a reduced sample size, we find that </w:t>
      </w:r>
      <w:r w:rsidR="00F35997">
        <w:t>Independents</w:t>
      </w:r>
      <w:r w:rsidR="00E858C8">
        <w:t xml:space="preserve"> who lean Democratic are more satisfied with democracy after the election compared to </w:t>
      </w:r>
      <w:r w:rsidR="006E0A21">
        <w:t>i</w:t>
      </w:r>
      <w:r w:rsidR="00E858C8">
        <w:t xml:space="preserve">ndependent Republican leaners and </w:t>
      </w:r>
      <w:r w:rsidR="006E0A21">
        <w:t>t</w:t>
      </w:r>
      <w:r w:rsidR="00E858C8">
        <w:t xml:space="preserve">rue </w:t>
      </w:r>
      <w:r w:rsidR="00F35997">
        <w:t>Independents</w:t>
      </w:r>
      <w:r w:rsidR="00E858C8">
        <w:t xml:space="preserve">, for which there is no change. Hence, if we were to combine </w:t>
      </w:r>
      <w:r w:rsidR="00BB6CF0">
        <w:t xml:space="preserve">the </w:t>
      </w:r>
      <w:r w:rsidR="00E858C8">
        <w:t xml:space="preserve">Democratic and Republican </w:t>
      </w:r>
      <w:r w:rsidR="006E0A21">
        <w:t>l</w:t>
      </w:r>
      <w:r w:rsidR="00E858C8">
        <w:t xml:space="preserve">eaners with </w:t>
      </w:r>
      <w:r w:rsidR="00BB6CF0">
        <w:t xml:space="preserve">the </w:t>
      </w:r>
      <w:r w:rsidR="00E858C8">
        <w:t>self-identified Democrats and Republicans,</w:t>
      </w:r>
      <w:r w:rsidR="00BB6CF0">
        <w:t xml:space="preserve"> respectively,</w:t>
      </w:r>
      <w:r w:rsidR="00E858C8">
        <w:t xml:space="preserve"> we would still observe a partisan gap after the election</w:t>
      </w:r>
      <w:r w:rsidR="00BB6CF0">
        <w:t>,</w:t>
      </w:r>
      <w:r w:rsidR="00E858C8">
        <w:t xml:space="preserve"> compared to </w:t>
      </w:r>
      <w:r w:rsidR="006E0A21">
        <w:t>t</w:t>
      </w:r>
      <w:r w:rsidR="00E858C8">
        <w:t xml:space="preserve">rue </w:t>
      </w:r>
      <w:r w:rsidR="00F35997">
        <w:t>Independents</w:t>
      </w:r>
      <w:r w:rsidR="00BB6CF0">
        <w:t xml:space="preserve">. The model below, however, shows that the partisan </w:t>
      </w:r>
      <w:r w:rsidR="00E858C8">
        <w:t>gap</w:t>
      </w:r>
      <w:r w:rsidR="00BB6CF0">
        <w:t xml:space="preserve"> in democratic satisfaction among winners and losers</w:t>
      </w:r>
      <w:r w:rsidR="00E858C8">
        <w:t xml:space="preserve"> </w:t>
      </w:r>
      <w:r w:rsidR="00BB6CF0">
        <w:t xml:space="preserve">narrows </w:t>
      </w:r>
      <w:r w:rsidR="00E858C8">
        <w:t xml:space="preserve">somewhat </w:t>
      </w:r>
      <w:r w:rsidR="00A736FB">
        <w:t>when partisan</w:t>
      </w:r>
      <w:r w:rsidR="00B90FB0">
        <w:t xml:space="preserve"> leaner</w:t>
      </w:r>
      <w:r w:rsidR="00BB6CF0">
        <w:t xml:space="preserve">s are grouped with self-identified partisans due to </w:t>
      </w:r>
      <w:r w:rsidR="00E858C8">
        <w:t xml:space="preserve">the weaker impact of the election on </w:t>
      </w:r>
      <w:r w:rsidR="006E0A21">
        <w:t>i</w:t>
      </w:r>
      <w:r w:rsidR="00E858C8">
        <w:t xml:space="preserve">ndependent Republican leaners compared to self-identified Republicans. </w:t>
      </w:r>
    </w:p>
    <w:p w14:paraId="6B6326FA" w14:textId="77777777" w:rsidR="0092504A" w:rsidRDefault="0092504A"/>
    <w:p w14:paraId="55DB4579" w14:textId="6C5C8E27" w:rsidR="0092504A" w:rsidRDefault="00A46A71">
      <w:r>
        <w:t>Democratic Satisfaction among Independent Leaners (OLS Regression)</w:t>
      </w:r>
    </w:p>
    <w:tbl>
      <w:tblPr>
        <w:tblW w:w="0" w:type="auto"/>
        <w:jc w:val="center"/>
        <w:tblCellMar>
          <w:left w:w="75" w:type="dxa"/>
          <w:right w:w="75" w:type="dxa"/>
        </w:tblCellMar>
        <w:tblLook w:val="0000" w:firstRow="0" w:lastRow="0" w:firstColumn="0" w:lastColumn="0" w:noHBand="0" w:noVBand="0"/>
      </w:tblPr>
      <w:tblGrid>
        <w:gridCol w:w="3503"/>
        <w:gridCol w:w="1796"/>
      </w:tblGrid>
      <w:tr w:rsidR="0092504A" w14:paraId="7F648FD2" w14:textId="77777777" w:rsidTr="0092504A">
        <w:trPr>
          <w:jc w:val="center"/>
        </w:trPr>
        <w:tc>
          <w:tcPr>
            <w:tcW w:w="0" w:type="auto"/>
            <w:tcBorders>
              <w:top w:val="single" w:sz="6" w:space="0" w:color="auto"/>
              <w:left w:val="nil"/>
              <w:bottom w:val="nil"/>
              <w:right w:val="nil"/>
            </w:tcBorders>
          </w:tcPr>
          <w:p w14:paraId="58050826" w14:textId="77777777" w:rsidR="0092504A" w:rsidRDefault="0092504A" w:rsidP="002676B5">
            <w:pPr>
              <w:widowControl w:val="0"/>
              <w:autoSpaceDE w:val="0"/>
              <w:autoSpaceDN w:val="0"/>
              <w:adjustRightInd w:val="0"/>
              <w:rPr>
                <w:szCs w:val="24"/>
              </w:rPr>
            </w:pPr>
          </w:p>
        </w:tc>
        <w:tc>
          <w:tcPr>
            <w:tcW w:w="0" w:type="auto"/>
            <w:tcBorders>
              <w:top w:val="single" w:sz="6" w:space="0" w:color="auto"/>
              <w:left w:val="nil"/>
              <w:bottom w:val="nil"/>
              <w:right w:val="nil"/>
            </w:tcBorders>
          </w:tcPr>
          <w:p w14:paraId="541687CC" w14:textId="77777777" w:rsidR="0092504A" w:rsidRDefault="0092504A" w:rsidP="002676B5">
            <w:pPr>
              <w:widowControl w:val="0"/>
              <w:autoSpaceDE w:val="0"/>
              <w:autoSpaceDN w:val="0"/>
              <w:adjustRightInd w:val="0"/>
              <w:rPr>
                <w:szCs w:val="24"/>
              </w:rPr>
            </w:pPr>
            <w:r>
              <w:rPr>
                <w:szCs w:val="24"/>
              </w:rPr>
              <w:t>(1)</w:t>
            </w:r>
          </w:p>
        </w:tc>
      </w:tr>
      <w:tr w:rsidR="0092504A" w14:paraId="22395260" w14:textId="77777777" w:rsidTr="0092504A">
        <w:trPr>
          <w:jc w:val="center"/>
        </w:trPr>
        <w:tc>
          <w:tcPr>
            <w:tcW w:w="0" w:type="auto"/>
            <w:tcBorders>
              <w:top w:val="nil"/>
              <w:left w:val="nil"/>
              <w:bottom w:val="single" w:sz="6" w:space="0" w:color="auto"/>
              <w:right w:val="nil"/>
            </w:tcBorders>
          </w:tcPr>
          <w:p w14:paraId="4FEE6F03" w14:textId="77777777" w:rsidR="0092504A" w:rsidRDefault="0092504A" w:rsidP="002676B5">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0925AC85" w14:textId="77777777" w:rsidR="0092504A" w:rsidRDefault="0092504A" w:rsidP="002676B5">
            <w:pPr>
              <w:widowControl w:val="0"/>
              <w:autoSpaceDE w:val="0"/>
              <w:autoSpaceDN w:val="0"/>
              <w:adjustRightInd w:val="0"/>
              <w:rPr>
                <w:szCs w:val="24"/>
              </w:rPr>
            </w:pPr>
            <w:r>
              <w:rPr>
                <w:szCs w:val="24"/>
              </w:rPr>
              <w:t>Satisfaction</w:t>
            </w:r>
          </w:p>
          <w:p w14:paraId="05582969" w14:textId="77777777" w:rsidR="0092504A" w:rsidRDefault="0092504A" w:rsidP="002676B5">
            <w:pPr>
              <w:widowControl w:val="0"/>
              <w:autoSpaceDE w:val="0"/>
              <w:autoSpaceDN w:val="0"/>
              <w:adjustRightInd w:val="0"/>
              <w:rPr>
                <w:szCs w:val="24"/>
              </w:rPr>
            </w:pPr>
            <w:r>
              <w:rPr>
                <w:szCs w:val="24"/>
              </w:rPr>
              <w:t>With Democracy</w:t>
            </w:r>
          </w:p>
        </w:tc>
      </w:tr>
      <w:tr w:rsidR="0092504A" w14:paraId="1B83B4A0" w14:textId="77777777" w:rsidTr="0092504A">
        <w:trPr>
          <w:jc w:val="center"/>
        </w:trPr>
        <w:tc>
          <w:tcPr>
            <w:tcW w:w="0" w:type="auto"/>
            <w:tcBorders>
              <w:top w:val="nil"/>
              <w:left w:val="nil"/>
              <w:bottom w:val="nil"/>
              <w:right w:val="nil"/>
            </w:tcBorders>
          </w:tcPr>
          <w:p w14:paraId="0C19ED51" w14:textId="77777777" w:rsidR="0092504A" w:rsidRDefault="0092504A" w:rsidP="002676B5">
            <w:pPr>
              <w:widowControl w:val="0"/>
              <w:autoSpaceDE w:val="0"/>
              <w:autoSpaceDN w:val="0"/>
              <w:adjustRightInd w:val="0"/>
              <w:rPr>
                <w:szCs w:val="24"/>
              </w:rPr>
            </w:pPr>
          </w:p>
        </w:tc>
        <w:tc>
          <w:tcPr>
            <w:tcW w:w="0" w:type="auto"/>
            <w:tcBorders>
              <w:top w:val="nil"/>
              <w:left w:val="nil"/>
              <w:bottom w:val="nil"/>
              <w:right w:val="nil"/>
            </w:tcBorders>
          </w:tcPr>
          <w:p w14:paraId="59B1F7FE" w14:textId="77777777" w:rsidR="0092504A" w:rsidRDefault="0092504A" w:rsidP="002676B5">
            <w:pPr>
              <w:widowControl w:val="0"/>
              <w:autoSpaceDE w:val="0"/>
              <w:autoSpaceDN w:val="0"/>
              <w:adjustRightInd w:val="0"/>
              <w:rPr>
                <w:szCs w:val="24"/>
              </w:rPr>
            </w:pPr>
          </w:p>
        </w:tc>
      </w:tr>
      <w:tr w:rsidR="0092504A" w14:paraId="5659F723" w14:textId="77777777" w:rsidTr="0092504A">
        <w:trPr>
          <w:jc w:val="center"/>
        </w:trPr>
        <w:tc>
          <w:tcPr>
            <w:tcW w:w="0" w:type="auto"/>
            <w:tcBorders>
              <w:top w:val="nil"/>
              <w:left w:val="nil"/>
              <w:bottom w:val="nil"/>
              <w:right w:val="nil"/>
            </w:tcBorders>
          </w:tcPr>
          <w:p w14:paraId="26B52070" w14:textId="4A3D8D20" w:rsidR="0092504A" w:rsidRDefault="0092504A" w:rsidP="002676B5">
            <w:pPr>
              <w:widowControl w:val="0"/>
              <w:autoSpaceDE w:val="0"/>
              <w:autoSpaceDN w:val="0"/>
              <w:adjustRightInd w:val="0"/>
              <w:rPr>
                <w:szCs w:val="24"/>
              </w:rPr>
            </w:pPr>
            <w:r>
              <w:rPr>
                <w:szCs w:val="24"/>
              </w:rPr>
              <w:t xml:space="preserve">Democratic </w:t>
            </w:r>
            <w:r w:rsidR="006E0A21">
              <w:rPr>
                <w:szCs w:val="24"/>
              </w:rPr>
              <w:t>l</w:t>
            </w:r>
            <w:r>
              <w:rPr>
                <w:szCs w:val="24"/>
              </w:rPr>
              <w:t>eaners x Post-</w:t>
            </w:r>
            <w:r w:rsidR="006E0A21">
              <w:rPr>
                <w:szCs w:val="24"/>
              </w:rPr>
              <w:t>e</w:t>
            </w:r>
            <w:r>
              <w:rPr>
                <w:szCs w:val="24"/>
              </w:rPr>
              <w:t>lection</w:t>
            </w:r>
          </w:p>
        </w:tc>
        <w:tc>
          <w:tcPr>
            <w:tcW w:w="0" w:type="auto"/>
            <w:tcBorders>
              <w:top w:val="nil"/>
              <w:left w:val="nil"/>
              <w:bottom w:val="nil"/>
              <w:right w:val="nil"/>
            </w:tcBorders>
          </w:tcPr>
          <w:p w14:paraId="0DAA3904" w14:textId="77777777" w:rsidR="0092504A" w:rsidRDefault="0092504A" w:rsidP="002676B5">
            <w:pPr>
              <w:widowControl w:val="0"/>
              <w:autoSpaceDE w:val="0"/>
              <w:autoSpaceDN w:val="0"/>
              <w:adjustRightInd w:val="0"/>
              <w:rPr>
                <w:szCs w:val="24"/>
              </w:rPr>
            </w:pPr>
            <w:r>
              <w:rPr>
                <w:szCs w:val="24"/>
              </w:rPr>
              <w:t>0.475**</w:t>
            </w:r>
          </w:p>
        </w:tc>
      </w:tr>
      <w:tr w:rsidR="0092504A" w14:paraId="3BAE180D" w14:textId="77777777" w:rsidTr="0092504A">
        <w:trPr>
          <w:jc w:val="center"/>
        </w:trPr>
        <w:tc>
          <w:tcPr>
            <w:tcW w:w="0" w:type="auto"/>
            <w:tcBorders>
              <w:top w:val="nil"/>
              <w:left w:val="nil"/>
              <w:bottom w:val="nil"/>
              <w:right w:val="nil"/>
            </w:tcBorders>
          </w:tcPr>
          <w:p w14:paraId="546AEBC1" w14:textId="77777777" w:rsidR="0092504A" w:rsidRDefault="0092504A" w:rsidP="002676B5">
            <w:pPr>
              <w:widowControl w:val="0"/>
              <w:autoSpaceDE w:val="0"/>
              <w:autoSpaceDN w:val="0"/>
              <w:adjustRightInd w:val="0"/>
              <w:rPr>
                <w:szCs w:val="24"/>
              </w:rPr>
            </w:pPr>
          </w:p>
        </w:tc>
        <w:tc>
          <w:tcPr>
            <w:tcW w:w="0" w:type="auto"/>
            <w:tcBorders>
              <w:top w:val="nil"/>
              <w:left w:val="nil"/>
              <w:bottom w:val="nil"/>
              <w:right w:val="nil"/>
            </w:tcBorders>
          </w:tcPr>
          <w:p w14:paraId="24E3367D" w14:textId="77777777" w:rsidR="0092504A" w:rsidRDefault="0092504A" w:rsidP="002676B5">
            <w:pPr>
              <w:widowControl w:val="0"/>
              <w:autoSpaceDE w:val="0"/>
              <w:autoSpaceDN w:val="0"/>
              <w:adjustRightInd w:val="0"/>
              <w:rPr>
                <w:szCs w:val="24"/>
              </w:rPr>
            </w:pPr>
            <w:r>
              <w:rPr>
                <w:szCs w:val="24"/>
              </w:rPr>
              <w:t>(0.196)</w:t>
            </w:r>
          </w:p>
        </w:tc>
      </w:tr>
      <w:tr w:rsidR="0092504A" w14:paraId="2928823F" w14:textId="77777777" w:rsidTr="0092504A">
        <w:trPr>
          <w:jc w:val="center"/>
        </w:trPr>
        <w:tc>
          <w:tcPr>
            <w:tcW w:w="0" w:type="auto"/>
            <w:tcBorders>
              <w:top w:val="nil"/>
              <w:left w:val="nil"/>
              <w:bottom w:val="nil"/>
              <w:right w:val="nil"/>
            </w:tcBorders>
          </w:tcPr>
          <w:p w14:paraId="20DD7EDF" w14:textId="7E02066F" w:rsidR="0092504A" w:rsidRDefault="0092504A" w:rsidP="002676B5">
            <w:pPr>
              <w:widowControl w:val="0"/>
              <w:autoSpaceDE w:val="0"/>
              <w:autoSpaceDN w:val="0"/>
              <w:adjustRightInd w:val="0"/>
              <w:rPr>
                <w:szCs w:val="24"/>
              </w:rPr>
            </w:pPr>
            <w:r>
              <w:rPr>
                <w:szCs w:val="24"/>
              </w:rPr>
              <w:t xml:space="preserve">Republican </w:t>
            </w:r>
            <w:r w:rsidR="006E0A21">
              <w:rPr>
                <w:szCs w:val="24"/>
              </w:rPr>
              <w:t>l</w:t>
            </w:r>
            <w:r>
              <w:rPr>
                <w:szCs w:val="24"/>
              </w:rPr>
              <w:t>eaners x Post-</w:t>
            </w:r>
            <w:r w:rsidR="006E0A21">
              <w:rPr>
                <w:szCs w:val="24"/>
              </w:rPr>
              <w:t>e</w:t>
            </w:r>
            <w:r>
              <w:rPr>
                <w:szCs w:val="24"/>
              </w:rPr>
              <w:t>lection</w:t>
            </w:r>
          </w:p>
        </w:tc>
        <w:tc>
          <w:tcPr>
            <w:tcW w:w="0" w:type="auto"/>
            <w:tcBorders>
              <w:top w:val="nil"/>
              <w:left w:val="nil"/>
              <w:bottom w:val="nil"/>
              <w:right w:val="nil"/>
            </w:tcBorders>
          </w:tcPr>
          <w:p w14:paraId="6C58E3D0" w14:textId="77777777" w:rsidR="0092504A" w:rsidRDefault="0092504A" w:rsidP="002676B5">
            <w:pPr>
              <w:widowControl w:val="0"/>
              <w:autoSpaceDE w:val="0"/>
              <w:autoSpaceDN w:val="0"/>
              <w:adjustRightInd w:val="0"/>
              <w:rPr>
                <w:szCs w:val="24"/>
              </w:rPr>
            </w:pPr>
            <w:r>
              <w:rPr>
                <w:szCs w:val="24"/>
              </w:rPr>
              <w:t>-0.0729</w:t>
            </w:r>
          </w:p>
        </w:tc>
      </w:tr>
      <w:tr w:rsidR="0092504A" w14:paraId="1193FB52" w14:textId="77777777" w:rsidTr="0092504A">
        <w:trPr>
          <w:jc w:val="center"/>
        </w:trPr>
        <w:tc>
          <w:tcPr>
            <w:tcW w:w="0" w:type="auto"/>
            <w:tcBorders>
              <w:top w:val="nil"/>
              <w:left w:val="nil"/>
              <w:bottom w:val="nil"/>
              <w:right w:val="nil"/>
            </w:tcBorders>
          </w:tcPr>
          <w:p w14:paraId="12198315" w14:textId="77777777" w:rsidR="0092504A" w:rsidRDefault="0092504A" w:rsidP="002676B5">
            <w:pPr>
              <w:widowControl w:val="0"/>
              <w:autoSpaceDE w:val="0"/>
              <w:autoSpaceDN w:val="0"/>
              <w:adjustRightInd w:val="0"/>
              <w:rPr>
                <w:szCs w:val="24"/>
              </w:rPr>
            </w:pPr>
          </w:p>
        </w:tc>
        <w:tc>
          <w:tcPr>
            <w:tcW w:w="0" w:type="auto"/>
            <w:tcBorders>
              <w:top w:val="nil"/>
              <w:left w:val="nil"/>
              <w:bottom w:val="nil"/>
              <w:right w:val="nil"/>
            </w:tcBorders>
          </w:tcPr>
          <w:p w14:paraId="77C66816" w14:textId="77777777" w:rsidR="0092504A" w:rsidRDefault="0092504A" w:rsidP="002676B5">
            <w:pPr>
              <w:widowControl w:val="0"/>
              <w:autoSpaceDE w:val="0"/>
              <w:autoSpaceDN w:val="0"/>
              <w:adjustRightInd w:val="0"/>
              <w:rPr>
                <w:szCs w:val="24"/>
              </w:rPr>
            </w:pPr>
            <w:r>
              <w:rPr>
                <w:szCs w:val="24"/>
              </w:rPr>
              <w:t>(0.163)</w:t>
            </w:r>
          </w:p>
        </w:tc>
      </w:tr>
      <w:tr w:rsidR="0092504A" w14:paraId="025D174E" w14:textId="77777777" w:rsidTr="0092504A">
        <w:trPr>
          <w:jc w:val="center"/>
        </w:trPr>
        <w:tc>
          <w:tcPr>
            <w:tcW w:w="0" w:type="auto"/>
            <w:tcBorders>
              <w:top w:val="nil"/>
              <w:left w:val="nil"/>
              <w:bottom w:val="nil"/>
              <w:right w:val="nil"/>
            </w:tcBorders>
          </w:tcPr>
          <w:p w14:paraId="751D3ED8" w14:textId="40C23623" w:rsidR="0092504A" w:rsidRDefault="0092504A" w:rsidP="0092504A">
            <w:pPr>
              <w:widowControl w:val="0"/>
              <w:autoSpaceDE w:val="0"/>
              <w:autoSpaceDN w:val="0"/>
              <w:adjustRightInd w:val="0"/>
              <w:rPr>
                <w:szCs w:val="24"/>
              </w:rPr>
            </w:pPr>
            <w:r>
              <w:rPr>
                <w:szCs w:val="24"/>
              </w:rPr>
              <w:t xml:space="preserve">True </w:t>
            </w:r>
            <w:r w:rsidR="006E0A21">
              <w:rPr>
                <w:szCs w:val="24"/>
              </w:rPr>
              <w:t>i</w:t>
            </w:r>
            <w:r>
              <w:rPr>
                <w:szCs w:val="24"/>
              </w:rPr>
              <w:t>ndependents x Post-</w:t>
            </w:r>
            <w:r w:rsidR="006E0A21">
              <w:rPr>
                <w:szCs w:val="24"/>
              </w:rPr>
              <w:t>e</w:t>
            </w:r>
            <w:r>
              <w:rPr>
                <w:szCs w:val="24"/>
              </w:rPr>
              <w:t>lection</w:t>
            </w:r>
          </w:p>
        </w:tc>
        <w:tc>
          <w:tcPr>
            <w:tcW w:w="0" w:type="auto"/>
            <w:tcBorders>
              <w:top w:val="nil"/>
              <w:left w:val="nil"/>
              <w:bottom w:val="nil"/>
              <w:right w:val="nil"/>
            </w:tcBorders>
          </w:tcPr>
          <w:p w14:paraId="7E00DE4C" w14:textId="77777777" w:rsidR="0092504A" w:rsidRDefault="0092504A" w:rsidP="0092504A">
            <w:pPr>
              <w:widowControl w:val="0"/>
              <w:autoSpaceDE w:val="0"/>
              <w:autoSpaceDN w:val="0"/>
              <w:adjustRightInd w:val="0"/>
              <w:rPr>
                <w:szCs w:val="24"/>
              </w:rPr>
            </w:pPr>
            <w:r>
              <w:rPr>
                <w:szCs w:val="24"/>
              </w:rPr>
              <w:t>-0.0833</w:t>
            </w:r>
          </w:p>
        </w:tc>
      </w:tr>
      <w:tr w:rsidR="0092504A" w14:paraId="2807D20E" w14:textId="77777777" w:rsidTr="0092504A">
        <w:trPr>
          <w:jc w:val="center"/>
        </w:trPr>
        <w:tc>
          <w:tcPr>
            <w:tcW w:w="0" w:type="auto"/>
            <w:tcBorders>
              <w:top w:val="nil"/>
              <w:left w:val="nil"/>
              <w:bottom w:val="nil"/>
              <w:right w:val="nil"/>
            </w:tcBorders>
          </w:tcPr>
          <w:p w14:paraId="4853AB08" w14:textId="77777777" w:rsidR="0092504A" w:rsidRDefault="0092504A" w:rsidP="0092504A">
            <w:pPr>
              <w:widowControl w:val="0"/>
              <w:autoSpaceDE w:val="0"/>
              <w:autoSpaceDN w:val="0"/>
              <w:adjustRightInd w:val="0"/>
              <w:rPr>
                <w:szCs w:val="24"/>
              </w:rPr>
            </w:pPr>
          </w:p>
        </w:tc>
        <w:tc>
          <w:tcPr>
            <w:tcW w:w="0" w:type="auto"/>
            <w:tcBorders>
              <w:top w:val="nil"/>
              <w:left w:val="nil"/>
              <w:bottom w:val="nil"/>
              <w:right w:val="nil"/>
            </w:tcBorders>
          </w:tcPr>
          <w:p w14:paraId="4CD52561" w14:textId="77777777" w:rsidR="0092504A" w:rsidRDefault="0092504A" w:rsidP="0092504A">
            <w:pPr>
              <w:widowControl w:val="0"/>
              <w:autoSpaceDE w:val="0"/>
              <w:autoSpaceDN w:val="0"/>
              <w:adjustRightInd w:val="0"/>
              <w:rPr>
                <w:szCs w:val="24"/>
              </w:rPr>
            </w:pPr>
            <w:r>
              <w:rPr>
                <w:szCs w:val="24"/>
              </w:rPr>
              <w:t>(0.0925)</w:t>
            </w:r>
          </w:p>
        </w:tc>
      </w:tr>
      <w:tr w:rsidR="0092504A" w14:paraId="1F738A85" w14:textId="77777777" w:rsidTr="0092504A">
        <w:trPr>
          <w:jc w:val="center"/>
        </w:trPr>
        <w:tc>
          <w:tcPr>
            <w:tcW w:w="0" w:type="auto"/>
            <w:tcBorders>
              <w:top w:val="nil"/>
              <w:left w:val="nil"/>
              <w:bottom w:val="nil"/>
              <w:right w:val="nil"/>
            </w:tcBorders>
          </w:tcPr>
          <w:p w14:paraId="4F12386E" w14:textId="77777777" w:rsidR="0092504A" w:rsidRDefault="0092504A" w:rsidP="0092504A">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090BA988" w14:textId="77777777" w:rsidR="0092504A" w:rsidRDefault="0092504A" w:rsidP="0092504A">
            <w:pPr>
              <w:widowControl w:val="0"/>
              <w:autoSpaceDE w:val="0"/>
              <w:autoSpaceDN w:val="0"/>
              <w:adjustRightInd w:val="0"/>
              <w:rPr>
                <w:szCs w:val="24"/>
              </w:rPr>
            </w:pPr>
            <w:r>
              <w:rPr>
                <w:szCs w:val="24"/>
              </w:rPr>
              <w:t>2.334***</w:t>
            </w:r>
          </w:p>
        </w:tc>
      </w:tr>
      <w:tr w:rsidR="0092504A" w14:paraId="141ABA08" w14:textId="77777777" w:rsidTr="0092504A">
        <w:trPr>
          <w:jc w:val="center"/>
        </w:trPr>
        <w:tc>
          <w:tcPr>
            <w:tcW w:w="0" w:type="auto"/>
            <w:tcBorders>
              <w:top w:val="nil"/>
              <w:left w:val="nil"/>
              <w:bottom w:val="nil"/>
              <w:right w:val="nil"/>
            </w:tcBorders>
          </w:tcPr>
          <w:p w14:paraId="2E95C810" w14:textId="77777777" w:rsidR="0092504A" w:rsidRDefault="0092504A" w:rsidP="0092504A">
            <w:pPr>
              <w:widowControl w:val="0"/>
              <w:autoSpaceDE w:val="0"/>
              <w:autoSpaceDN w:val="0"/>
              <w:adjustRightInd w:val="0"/>
              <w:rPr>
                <w:szCs w:val="24"/>
              </w:rPr>
            </w:pPr>
          </w:p>
        </w:tc>
        <w:tc>
          <w:tcPr>
            <w:tcW w:w="0" w:type="auto"/>
            <w:tcBorders>
              <w:top w:val="nil"/>
              <w:left w:val="nil"/>
              <w:bottom w:val="nil"/>
              <w:right w:val="nil"/>
            </w:tcBorders>
          </w:tcPr>
          <w:p w14:paraId="4328ED0C" w14:textId="77777777" w:rsidR="0092504A" w:rsidRDefault="0092504A" w:rsidP="0092504A">
            <w:pPr>
              <w:widowControl w:val="0"/>
              <w:autoSpaceDE w:val="0"/>
              <w:autoSpaceDN w:val="0"/>
              <w:adjustRightInd w:val="0"/>
              <w:rPr>
                <w:szCs w:val="24"/>
              </w:rPr>
            </w:pPr>
            <w:r>
              <w:rPr>
                <w:szCs w:val="24"/>
              </w:rPr>
              <w:t>(0.0351)</w:t>
            </w:r>
          </w:p>
        </w:tc>
      </w:tr>
      <w:tr w:rsidR="0092504A" w14:paraId="378A319B" w14:textId="77777777" w:rsidTr="0092504A">
        <w:trPr>
          <w:jc w:val="center"/>
        </w:trPr>
        <w:tc>
          <w:tcPr>
            <w:tcW w:w="0" w:type="auto"/>
            <w:tcBorders>
              <w:top w:val="nil"/>
              <w:left w:val="nil"/>
              <w:bottom w:val="nil"/>
              <w:right w:val="nil"/>
            </w:tcBorders>
          </w:tcPr>
          <w:p w14:paraId="605F821F" w14:textId="028B1F0F" w:rsidR="0092504A" w:rsidRDefault="00E8124E" w:rsidP="0092504A">
            <w:pPr>
              <w:widowControl w:val="0"/>
              <w:autoSpaceDE w:val="0"/>
              <w:autoSpaceDN w:val="0"/>
              <w:adjustRightInd w:val="0"/>
              <w:rPr>
                <w:szCs w:val="24"/>
              </w:rPr>
            </w:pPr>
            <w:r>
              <w:rPr>
                <w:szCs w:val="24"/>
              </w:rPr>
              <w:t>Regression</w:t>
            </w:r>
          </w:p>
        </w:tc>
        <w:tc>
          <w:tcPr>
            <w:tcW w:w="0" w:type="auto"/>
            <w:tcBorders>
              <w:top w:val="nil"/>
              <w:left w:val="nil"/>
              <w:bottom w:val="nil"/>
              <w:right w:val="nil"/>
            </w:tcBorders>
          </w:tcPr>
          <w:p w14:paraId="4B0FC876" w14:textId="305E240C" w:rsidR="0092504A" w:rsidRDefault="00E8124E" w:rsidP="0092504A">
            <w:pPr>
              <w:widowControl w:val="0"/>
              <w:autoSpaceDE w:val="0"/>
              <w:autoSpaceDN w:val="0"/>
              <w:adjustRightInd w:val="0"/>
              <w:rPr>
                <w:szCs w:val="24"/>
              </w:rPr>
            </w:pPr>
            <w:r>
              <w:rPr>
                <w:szCs w:val="24"/>
              </w:rPr>
              <w:t>OLS</w:t>
            </w:r>
          </w:p>
        </w:tc>
      </w:tr>
      <w:tr w:rsidR="0092504A" w14:paraId="2AB05992" w14:textId="77777777" w:rsidTr="0092504A">
        <w:trPr>
          <w:jc w:val="center"/>
        </w:trPr>
        <w:tc>
          <w:tcPr>
            <w:tcW w:w="0" w:type="auto"/>
            <w:tcBorders>
              <w:top w:val="nil"/>
              <w:left w:val="nil"/>
              <w:bottom w:val="nil"/>
              <w:right w:val="nil"/>
            </w:tcBorders>
          </w:tcPr>
          <w:p w14:paraId="4B9DDFE0" w14:textId="77777777" w:rsidR="0092504A" w:rsidRDefault="0092504A" w:rsidP="0092504A">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02A262AE" w14:textId="77777777" w:rsidR="0092504A" w:rsidRDefault="0092504A" w:rsidP="0092504A">
            <w:pPr>
              <w:widowControl w:val="0"/>
              <w:autoSpaceDE w:val="0"/>
              <w:autoSpaceDN w:val="0"/>
              <w:adjustRightInd w:val="0"/>
              <w:rPr>
                <w:szCs w:val="24"/>
              </w:rPr>
            </w:pPr>
            <w:r>
              <w:rPr>
                <w:szCs w:val="24"/>
              </w:rPr>
              <w:t>255</w:t>
            </w:r>
          </w:p>
        </w:tc>
      </w:tr>
      <w:tr w:rsidR="0092504A" w14:paraId="32595413" w14:textId="77777777" w:rsidTr="0092504A">
        <w:trPr>
          <w:jc w:val="center"/>
        </w:trPr>
        <w:tc>
          <w:tcPr>
            <w:tcW w:w="0" w:type="auto"/>
            <w:tcBorders>
              <w:top w:val="nil"/>
              <w:left w:val="nil"/>
              <w:bottom w:val="nil"/>
              <w:right w:val="nil"/>
            </w:tcBorders>
          </w:tcPr>
          <w:p w14:paraId="4A68FDE6" w14:textId="19DF8A16" w:rsidR="0092504A" w:rsidRDefault="00441533" w:rsidP="0092504A">
            <w:pPr>
              <w:widowControl w:val="0"/>
              <w:autoSpaceDE w:val="0"/>
              <w:autoSpaceDN w:val="0"/>
              <w:adjustRightInd w:val="0"/>
              <w:rPr>
                <w:szCs w:val="24"/>
              </w:rPr>
            </w:pPr>
            <w:r>
              <w:rPr>
                <w:szCs w:val="24"/>
              </w:rPr>
              <w:t>Individual FEs</w:t>
            </w:r>
          </w:p>
        </w:tc>
        <w:tc>
          <w:tcPr>
            <w:tcW w:w="0" w:type="auto"/>
            <w:tcBorders>
              <w:top w:val="nil"/>
              <w:left w:val="nil"/>
              <w:bottom w:val="nil"/>
              <w:right w:val="nil"/>
            </w:tcBorders>
          </w:tcPr>
          <w:p w14:paraId="38E13274" w14:textId="77777777" w:rsidR="0092504A" w:rsidRDefault="0092504A" w:rsidP="0092504A">
            <w:pPr>
              <w:widowControl w:val="0"/>
              <w:autoSpaceDE w:val="0"/>
              <w:autoSpaceDN w:val="0"/>
              <w:adjustRightInd w:val="0"/>
              <w:rPr>
                <w:szCs w:val="24"/>
              </w:rPr>
            </w:pPr>
            <w:r>
              <w:rPr>
                <w:szCs w:val="24"/>
              </w:rPr>
              <w:t>128</w:t>
            </w:r>
          </w:p>
        </w:tc>
      </w:tr>
      <w:tr w:rsidR="0092504A" w14:paraId="673A710A" w14:textId="77777777" w:rsidTr="0092504A">
        <w:trPr>
          <w:jc w:val="center"/>
        </w:trPr>
        <w:tc>
          <w:tcPr>
            <w:tcW w:w="0" w:type="auto"/>
            <w:tcBorders>
              <w:top w:val="nil"/>
              <w:left w:val="nil"/>
              <w:bottom w:val="nil"/>
              <w:right w:val="nil"/>
            </w:tcBorders>
          </w:tcPr>
          <w:p w14:paraId="27FB1EC4" w14:textId="77777777" w:rsidR="0092504A" w:rsidRDefault="0092504A" w:rsidP="0092504A">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67D81214" w14:textId="77777777" w:rsidR="0092504A" w:rsidRDefault="0092504A" w:rsidP="0092504A">
            <w:pPr>
              <w:widowControl w:val="0"/>
              <w:autoSpaceDE w:val="0"/>
              <w:autoSpaceDN w:val="0"/>
              <w:adjustRightInd w:val="0"/>
              <w:rPr>
                <w:szCs w:val="24"/>
              </w:rPr>
            </w:pPr>
            <w:r>
              <w:rPr>
                <w:szCs w:val="24"/>
              </w:rPr>
              <w:t>0.059</w:t>
            </w:r>
          </w:p>
        </w:tc>
      </w:tr>
      <w:tr w:rsidR="0092504A" w14:paraId="507188D7" w14:textId="77777777" w:rsidTr="0092504A">
        <w:tblPrEx>
          <w:tblBorders>
            <w:bottom w:val="single" w:sz="6" w:space="0" w:color="auto"/>
          </w:tblBorders>
        </w:tblPrEx>
        <w:trPr>
          <w:jc w:val="center"/>
        </w:trPr>
        <w:tc>
          <w:tcPr>
            <w:tcW w:w="0" w:type="auto"/>
            <w:tcBorders>
              <w:top w:val="nil"/>
              <w:left w:val="nil"/>
              <w:bottom w:val="single" w:sz="6" w:space="0" w:color="auto"/>
              <w:right w:val="nil"/>
            </w:tcBorders>
          </w:tcPr>
          <w:p w14:paraId="480F7C6D" w14:textId="77777777" w:rsidR="0092504A" w:rsidRDefault="0092504A" w:rsidP="0092504A">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15253BBD" w14:textId="77777777" w:rsidR="0092504A" w:rsidRDefault="0092504A" w:rsidP="0092504A">
            <w:pPr>
              <w:widowControl w:val="0"/>
              <w:autoSpaceDE w:val="0"/>
              <w:autoSpaceDN w:val="0"/>
              <w:adjustRightInd w:val="0"/>
              <w:rPr>
                <w:szCs w:val="24"/>
              </w:rPr>
            </w:pPr>
            <w:r>
              <w:rPr>
                <w:szCs w:val="24"/>
              </w:rPr>
              <w:t>0.0473</w:t>
            </w:r>
          </w:p>
        </w:tc>
      </w:tr>
    </w:tbl>
    <w:p w14:paraId="2E9B8F60" w14:textId="77777777" w:rsidR="0092504A" w:rsidRDefault="0092504A" w:rsidP="0092504A">
      <w:pPr>
        <w:widowControl w:val="0"/>
        <w:autoSpaceDE w:val="0"/>
        <w:autoSpaceDN w:val="0"/>
        <w:adjustRightInd w:val="0"/>
        <w:rPr>
          <w:szCs w:val="24"/>
        </w:rPr>
      </w:pPr>
      <w:r>
        <w:rPr>
          <w:szCs w:val="24"/>
        </w:rPr>
        <w:t>Robust standard errors in parentheses</w:t>
      </w:r>
    </w:p>
    <w:p w14:paraId="20D8259A" w14:textId="77777777" w:rsidR="0092504A" w:rsidRDefault="0092504A" w:rsidP="0092504A">
      <w:pPr>
        <w:widowControl w:val="0"/>
        <w:autoSpaceDE w:val="0"/>
        <w:autoSpaceDN w:val="0"/>
        <w:adjustRightInd w:val="0"/>
        <w:rPr>
          <w:szCs w:val="24"/>
        </w:rPr>
      </w:pPr>
      <w:r>
        <w:rPr>
          <w:szCs w:val="24"/>
        </w:rPr>
        <w:t>*** p&lt;0.01, ** p&lt;0.05, * p&lt;0.1</w:t>
      </w:r>
    </w:p>
    <w:p w14:paraId="1F27429D" w14:textId="77777777" w:rsidR="0092504A" w:rsidRDefault="0092504A"/>
    <w:p w14:paraId="21CD9CEC" w14:textId="77777777" w:rsidR="006E0A21" w:rsidRDefault="006E0A21">
      <w:pPr>
        <w:jc w:val="left"/>
        <w:rPr>
          <w:rFonts w:eastAsiaTheme="majorEastAsia"/>
          <w:color w:val="2E74B5" w:themeColor="accent1" w:themeShade="BF"/>
          <w:szCs w:val="24"/>
        </w:rPr>
      </w:pPr>
      <w:r>
        <w:rPr>
          <w:szCs w:val="24"/>
        </w:rPr>
        <w:br w:type="page"/>
      </w:r>
    </w:p>
    <w:p w14:paraId="40334751" w14:textId="2AEC6A21" w:rsidR="00AE79F8" w:rsidRPr="00F53F6E" w:rsidRDefault="00AE79F8" w:rsidP="00F53F6E">
      <w:pPr>
        <w:pStyle w:val="Heading2"/>
        <w:rPr>
          <w:rFonts w:ascii="Times New Roman" w:hAnsi="Times New Roman" w:cs="Times New Roman"/>
          <w:sz w:val="24"/>
          <w:szCs w:val="24"/>
        </w:rPr>
      </w:pPr>
      <w:bookmarkStart w:id="74" w:name="_Toc135996072"/>
      <w:bookmarkStart w:id="75" w:name="_Hlk135985027"/>
      <w:r w:rsidRPr="00F53F6E">
        <w:rPr>
          <w:rFonts w:ascii="Times New Roman" w:hAnsi="Times New Roman" w:cs="Times New Roman"/>
          <w:sz w:val="24"/>
          <w:szCs w:val="24"/>
        </w:rPr>
        <w:lastRenderedPageBreak/>
        <w:t>Democratic Satisfacti</w:t>
      </w:r>
      <w:r w:rsidR="00CD18A8">
        <w:rPr>
          <w:rFonts w:ascii="Times New Roman" w:hAnsi="Times New Roman" w:cs="Times New Roman"/>
          <w:sz w:val="24"/>
          <w:szCs w:val="24"/>
        </w:rPr>
        <w:t>on (Longitudinal</w:t>
      </w:r>
      <w:r w:rsidRPr="00F53F6E">
        <w:rPr>
          <w:rFonts w:ascii="Times New Roman" w:hAnsi="Times New Roman" w:cs="Times New Roman"/>
          <w:sz w:val="24"/>
          <w:szCs w:val="24"/>
        </w:rPr>
        <w:t xml:space="preserve"> vs</w:t>
      </w:r>
      <w:r w:rsidR="0059380E">
        <w:rPr>
          <w:rFonts w:ascii="Times New Roman" w:hAnsi="Times New Roman" w:cs="Times New Roman"/>
          <w:sz w:val="24"/>
          <w:szCs w:val="24"/>
        </w:rPr>
        <w:t>.</w:t>
      </w:r>
      <w:r w:rsidRPr="00F53F6E">
        <w:rPr>
          <w:rFonts w:ascii="Times New Roman" w:hAnsi="Times New Roman" w:cs="Times New Roman"/>
          <w:sz w:val="24"/>
          <w:szCs w:val="24"/>
        </w:rPr>
        <w:t xml:space="preserve"> Panel Sample)</w:t>
      </w:r>
      <w:bookmarkEnd w:id="74"/>
    </w:p>
    <w:bookmarkEnd w:id="75"/>
    <w:p w14:paraId="0A43D6CE" w14:textId="77777777" w:rsidR="00AE79F8" w:rsidRDefault="00AE79F8"/>
    <w:p w14:paraId="1993378D" w14:textId="22E77D42" w:rsidR="00C178AF" w:rsidRDefault="00F53F6E" w:rsidP="00C178AF">
      <w:pPr>
        <w:ind w:firstLine="720"/>
        <w:jc w:val="both"/>
      </w:pPr>
      <w:r>
        <w:t xml:space="preserve">Next, we consider how results from </w:t>
      </w:r>
      <w:r w:rsidR="00BB6CF0">
        <w:t xml:space="preserve">the </w:t>
      </w:r>
      <w:r>
        <w:t xml:space="preserve">panel sample compare to the full sample in both waves of the study. </w:t>
      </w:r>
      <w:r w:rsidR="00BB6CF0">
        <w:t>In the first model, we</w:t>
      </w:r>
      <w:r w:rsidR="00A76289">
        <w:t xml:space="preserve"> </w:t>
      </w:r>
      <w:r w:rsidR="00BB6CF0">
        <w:t xml:space="preserve">report </w:t>
      </w:r>
      <w:r w:rsidR="00A76289">
        <w:t xml:space="preserve">the original </w:t>
      </w:r>
      <w:r w:rsidR="0059380E">
        <w:t>M</w:t>
      </w:r>
      <w:r w:rsidR="00A76289">
        <w:t xml:space="preserve">anuscript Table 2 panel fixed effects OLS regressions for reference. </w:t>
      </w:r>
      <w:r w:rsidR="00BB6CF0">
        <w:t xml:space="preserve">In the second model, we </w:t>
      </w:r>
      <w:r w:rsidR="00A76289">
        <w:t xml:space="preserve">see an </w:t>
      </w:r>
      <w:r w:rsidR="00B90FB0">
        <w:t>increased</w:t>
      </w:r>
      <w:r w:rsidR="00A76289">
        <w:t xml:space="preserve"> partisan gap in democratic satisfaction in the post-election period that is moderated by satisfaction with elections, belief that elections are free and fair, and satisfaction with the quality of the news media. </w:t>
      </w:r>
    </w:p>
    <w:p w14:paraId="35B32E1F" w14:textId="35FD1A6D" w:rsidR="00C178AF" w:rsidRDefault="00C178AF" w:rsidP="00C178AF">
      <w:pPr>
        <w:ind w:firstLine="720"/>
        <w:jc w:val="both"/>
      </w:pPr>
    </w:p>
    <w:p w14:paraId="49EBA628" w14:textId="793A531E" w:rsidR="00C178AF" w:rsidRDefault="00C178AF" w:rsidP="00C178AF">
      <w:pPr>
        <w:ind w:firstLine="720"/>
      </w:pPr>
      <w:bookmarkStart w:id="76" w:name="_Hlk135985927"/>
      <w:r>
        <w:t>Democracy Satisfaction Among Panel Data Respondents (OLS Regression)</w:t>
      </w:r>
    </w:p>
    <w:bookmarkEnd w:id="76"/>
    <w:tbl>
      <w:tblPr>
        <w:tblW w:w="6411" w:type="dxa"/>
        <w:jc w:val="center"/>
        <w:tblLayout w:type="fixed"/>
        <w:tblCellMar>
          <w:left w:w="75" w:type="dxa"/>
          <w:right w:w="75" w:type="dxa"/>
        </w:tblCellMar>
        <w:tblLook w:val="0000" w:firstRow="0" w:lastRow="0" w:firstColumn="0" w:lastColumn="0" w:noHBand="0" w:noVBand="0"/>
      </w:tblPr>
      <w:tblGrid>
        <w:gridCol w:w="3243"/>
        <w:gridCol w:w="1584"/>
        <w:gridCol w:w="1584"/>
      </w:tblGrid>
      <w:tr w:rsidR="00A76289" w14:paraId="403674DA" w14:textId="77777777" w:rsidTr="002676B5">
        <w:trPr>
          <w:jc w:val="center"/>
        </w:trPr>
        <w:tc>
          <w:tcPr>
            <w:tcW w:w="3243" w:type="dxa"/>
            <w:tcBorders>
              <w:top w:val="single" w:sz="6" w:space="0" w:color="auto"/>
              <w:left w:val="nil"/>
              <w:bottom w:val="nil"/>
              <w:right w:val="nil"/>
            </w:tcBorders>
          </w:tcPr>
          <w:p w14:paraId="3DD60C44" w14:textId="77777777" w:rsidR="00A76289" w:rsidRDefault="00A76289" w:rsidP="002676B5">
            <w:pPr>
              <w:widowControl w:val="0"/>
              <w:autoSpaceDE w:val="0"/>
              <w:autoSpaceDN w:val="0"/>
              <w:adjustRightInd w:val="0"/>
              <w:rPr>
                <w:szCs w:val="24"/>
              </w:rPr>
            </w:pPr>
          </w:p>
        </w:tc>
        <w:tc>
          <w:tcPr>
            <w:tcW w:w="1584" w:type="dxa"/>
            <w:tcBorders>
              <w:top w:val="single" w:sz="6" w:space="0" w:color="auto"/>
              <w:left w:val="nil"/>
              <w:bottom w:val="nil"/>
              <w:right w:val="nil"/>
            </w:tcBorders>
          </w:tcPr>
          <w:p w14:paraId="57A15FCC" w14:textId="77777777" w:rsidR="00A76289" w:rsidRDefault="00A76289" w:rsidP="002676B5">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64E4FFCE" w14:textId="77777777" w:rsidR="00A76289" w:rsidRDefault="00A76289" w:rsidP="002676B5">
            <w:pPr>
              <w:widowControl w:val="0"/>
              <w:autoSpaceDE w:val="0"/>
              <w:autoSpaceDN w:val="0"/>
              <w:adjustRightInd w:val="0"/>
              <w:rPr>
                <w:szCs w:val="24"/>
              </w:rPr>
            </w:pPr>
            <w:r>
              <w:rPr>
                <w:szCs w:val="24"/>
              </w:rPr>
              <w:t>(1)</w:t>
            </w:r>
          </w:p>
        </w:tc>
      </w:tr>
      <w:tr w:rsidR="00A76289" w14:paraId="22D26DEC" w14:textId="77777777" w:rsidTr="002676B5">
        <w:trPr>
          <w:jc w:val="center"/>
        </w:trPr>
        <w:tc>
          <w:tcPr>
            <w:tcW w:w="3243" w:type="dxa"/>
            <w:tcBorders>
              <w:top w:val="nil"/>
              <w:left w:val="nil"/>
              <w:bottom w:val="single" w:sz="6" w:space="0" w:color="auto"/>
              <w:right w:val="nil"/>
            </w:tcBorders>
          </w:tcPr>
          <w:p w14:paraId="042DA212" w14:textId="77777777" w:rsidR="00A76289" w:rsidRDefault="00A76289" w:rsidP="002676B5">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65AF3BF7" w14:textId="77777777" w:rsidR="00A76289" w:rsidRDefault="00A76289" w:rsidP="002676B5">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0E9C721D" w14:textId="77777777" w:rsidR="00A76289" w:rsidRDefault="00A76289" w:rsidP="002676B5">
            <w:pPr>
              <w:widowControl w:val="0"/>
              <w:autoSpaceDE w:val="0"/>
              <w:autoSpaceDN w:val="0"/>
              <w:adjustRightInd w:val="0"/>
              <w:rPr>
                <w:szCs w:val="24"/>
              </w:rPr>
            </w:pPr>
            <w:r>
              <w:rPr>
                <w:szCs w:val="24"/>
              </w:rPr>
              <w:t>Satisfaction with Democracy</w:t>
            </w:r>
          </w:p>
        </w:tc>
      </w:tr>
      <w:tr w:rsidR="00A76289" w14:paraId="79A9E02A" w14:textId="77777777" w:rsidTr="002676B5">
        <w:trPr>
          <w:jc w:val="center"/>
        </w:trPr>
        <w:tc>
          <w:tcPr>
            <w:tcW w:w="3243" w:type="dxa"/>
            <w:tcBorders>
              <w:top w:val="nil"/>
              <w:left w:val="nil"/>
              <w:bottom w:val="nil"/>
              <w:right w:val="nil"/>
            </w:tcBorders>
          </w:tcPr>
          <w:p w14:paraId="7DCFB0BA"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23BBC00A"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74C30BD5" w14:textId="77777777" w:rsidR="00A76289" w:rsidRDefault="00A76289" w:rsidP="002676B5">
            <w:pPr>
              <w:widowControl w:val="0"/>
              <w:autoSpaceDE w:val="0"/>
              <w:autoSpaceDN w:val="0"/>
              <w:adjustRightInd w:val="0"/>
              <w:rPr>
                <w:szCs w:val="24"/>
              </w:rPr>
            </w:pPr>
          </w:p>
        </w:tc>
      </w:tr>
      <w:tr w:rsidR="00A76289" w14:paraId="3B803EF1" w14:textId="77777777" w:rsidTr="002676B5">
        <w:trPr>
          <w:jc w:val="center"/>
        </w:trPr>
        <w:tc>
          <w:tcPr>
            <w:tcW w:w="3243" w:type="dxa"/>
            <w:tcBorders>
              <w:top w:val="nil"/>
              <w:left w:val="nil"/>
              <w:bottom w:val="nil"/>
              <w:right w:val="nil"/>
            </w:tcBorders>
          </w:tcPr>
          <w:p w14:paraId="050999C8" w14:textId="77777777" w:rsidR="00A76289" w:rsidRDefault="00A76289" w:rsidP="002676B5">
            <w:pPr>
              <w:widowControl w:val="0"/>
              <w:autoSpaceDE w:val="0"/>
              <w:autoSpaceDN w:val="0"/>
              <w:adjustRightInd w:val="0"/>
              <w:rPr>
                <w:szCs w:val="24"/>
              </w:rPr>
            </w:pPr>
            <w:r>
              <w:rPr>
                <w:szCs w:val="24"/>
              </w:rPr>
              <w:t>Post-election x Rep</w:t>
            </w:r>
          </w:p>
        </w:tc>
        <w:tc>
          <w:tcPr>
            <w:tcW w:w="1584" w:type="dxa"/>
            <w:tcBorders>
              <w:top w:val="nil"/>
              <w:left w:val="nil"/>
              <w:bottom w:val="nil"/>
              <w:right w:val="nil"/>
            </w:tcBorders>
          </w:tcPr>
          <w:p w14:paraId="5C5D3E22" w14:textId="77777777" w:rsidR="00A76289" w:rsidRDefault="00A76289" w:rsidP="002676B5">
            <w:pPr>
              <w:widowControl w:val="0"/>
              <w:autoSpaceDE w:val="0"/>
              <w:autoSpaceDN w:val="0"/>
              <w:adjustRightInd w:val="0"/>
              <w:rPr>
                <w:szCs w:val="24"/>
              </w:rPr>
            </w:pPr>
            <w:r>
              <w:rPr>
                <w:szCs w:val="24"/>
              </w:rPr>
              <w:t>-0.240**</w:t>
            </w:r>
          </w:p>
        </w:tc>
        <w:tc>
          <w:tcPr>
            <w:tcW w:w="1584" w:type="dxa"/>
            <w:tcBorders>
              <w:top w:val="nil"/>
              <w:left w:val="nil"/>
              <w:bottom w:val="nil"/>
              <w:right w:val="nil"/>
            </w:tcBorders>
          </w:tcPr>
          <w:p w14:paraId="00258C33" w14:textId="77777777" w:rsidR="00A76289" w:rsidRDefault="00A76289" w:rsidP="002676B5">
            <w:pPr>
              <w:widowControl w:val="0"/>
              <w:autoSpaceDE w:val="0"/>
              <w:autoSpaceDN w:val="0"/>
              <w:adjustRightInd w:val="0"/>
              <w:rPr>
                <w:szCs w:val="24"/>
              </w:rPr>
            </w:pPr>
            <w:r>
              <w:rPr>
                <w:szCs w:val="24"/>
              </w:rPr>
              <w:t>-0.0678</w:t>
            </w:r>
          </w:p>
        </w:tc>
      </w:tr>
      <w:tr w:rsidR="00A76289" w14:paraId="5E156965" w14:textId="77777777" w:rsidTr="002676B5">
        <w:trPr>
          <w:jc w:val="center"/>
        </w:trPr>
        <w:tc>
          <w:tcPr>
            <w:tcW w:w="3243" w:type="dxa"/>
            <w:tcBorders>
              <w:top w:val="nil"/>
              <w:left w:val="nil"/>
              <w:bottom w:val="nil"/>
              <w:right w:val="nil"/>
            </w:tcBorders>
          </w:tcPr>
          <w:p w14:paraId="41FB8928"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69C99114" w14:textId="77777777" w:rsidR="00A76289" w:rsidRDefault="00A76289" w:rsidP="002676B5">
            <w:pPr>
              <w:widowControl w:val="0"/>
              <w:autoSpaceDE w:val="0"/>
              <w:autoSpaceDN w:val="0"/>
              <w:adjustRightInd w:val="0"/>
              <w:rPr>
                <w:szCs w:val="24"/>
              </w:rPr>
            </w:pPr>
            <w:r>
              <w:rPr>
                <w:szCs w:val="24"/>
              </w:rPr>
              <w:t>(0.0951)</w:t>
            </w:r>
          </w:p>
        </w:tc>
        <w:tc>
          <w:tcPr>
            <w:tcW w:w="1584" w:type="dxa"/>
            <w:tcBorders>
              <w:top w:val="nil"/>
              <w:left w:val="nil"/>
              <w:bottom w:val="nil"/>
              <w:right w:val="nil"/>
            </w:tcBorders>
          </w:tcPr>
          <w:p w14:paraId="74CFAC64" w14:textId="77777777" w:rsidR="00A76289" w:rsidRDefault="00A76289" w:rsidP="002676B5">
            <w:pPr>
              <w:widowControl w:val="0"/>
              <w:autoSpaceDE w:val="0"/>
              <w:autoSpaceDN w:val="0"/>
              <w:adjustRightInd w:val="0"/>
              <w:rPr>
                <w:szCs w:val="24"/>
              </w:rPr>
            </w:pPr>
            <w:r>
              <w:rPr>
                <w:szCs w:val="24"/>
              </w:rPr>
              <w:t>(0.0861)</w:t>
            </w:r>
          </w:p>
        </w:tc>
      </w:tr>
      <w:tr w:rsidR="00A76289" w14:paraId="70BCCD64" w14:textId="77777777" w:rsidTr="002676B5">
        <w:trPr>
          <w:jc w:val="center"/>
        </w:trPr>
        <w:tc>
          <w:tcPr>
            <w:tcW w:w="3243" w:type="dxa"/>
            <w:tcBorders>
              <w:top w:val="nil"/>
              <w:left w:val="nil"/>
              <w:bottom w:val="nil"/>
              <w:right w:val="nil"/>
            </w:tcBorders>
          </w:tcPr>
          <w:p w14:paraId="76792546" w14:textId="77777777" w:rsidR="00A76289" w:rsidRDefault="00A76289" w:rsidP="002676B5">
            <w:pPr>
              <w:widowControl w:val="0"/>
              <w:autoSpaceDE w:val="0"/>
              <w:autoSpaceDN w:val="0"/>
              <w:adjustRightInd w:val="0"/>
              <w:rPr>
                <w:szCs w:val="24"/>
              </w:rPr>
            </w:pPr>
            <w:r>
              <w:rPr>
                <w:szCs w:val="24"/>
              </w:rPr>
              <w:t>Post-election x Dem</w:t>
            </w:r>
          </w:p>
        </w:tc>
        <w:tc>
          <w:tcPr>
            <w:tcW w:w="1584" w:type="dxa"/>
            <w:tcBorders>
              <w:top w:val="nil"/>
              <w:left w:val="nil"/>
              <w:bottom w:val="nil"/>
              <w:right w:val="nil"/>
            </w:tcBorders>
          </w:tcPr>
          <w:p w14:paraId="2097E99D" w14:textId="77777777" w:rsidR="00A76289" w:rsidRDefault="00A76289" w:rsidP="002676B5">
            <w:pPr>
              <w:widowControl w:val="0"/>
              <w:autoSpaceDE w:val="0"/>
              <w:autoSpaceDN w:val="0"/>
              <w:adjustRightInd w:val="0"/>
              <w:rPr>
                <w:szCs w:val="24"/>
              </w:rPr>
            </w:pPr>
            <w:r>
              <w:rPr>
                <w:szCs w:val="24"/>
              </w:rPr>
              <w:t>0.238***</w:t>
            </w:r>
          </w:p>
        </w:tc>
        <w:tc>
          <w:tcPr>
            <w:tcW w:w="1584" w:type="dxa"/>
            <w:tcBorders>
              <w:top w:val="nil"/>
              <w:left w:val="nil"/>
              <w:bottom w:val="nil"/>
              <w:right w:val="nil"/>
            </w:tcBorders>
          </w:tcPr>
          <w:p w14:paraId="7EE9F72F" w14:textId="77777777" w:rsidR="00A76289" w:rsidRDefault="00A76289" w:rsidP="002676B5">
            <w:pPr>
              <w:widowControl w:val="0"/>
              <w:autoSpaceDE w:val="0"/>
              <w:autoSpaceDN w:val="0"/>
              <w:adjustRightInd w:val="0"/>
              <w:rPr>
                <w:szCs w:val="24"/>
              </w:rPr>
            </w:pPr>
            <w:r>
              <w:rPr>
                <w:szCs w:val="24"/>
              </w:rPr>
              <w:t>0.0983</w:t>
            </w:r>
          </w:p>
        </w:tc>
      </w:tr>
      <w:tr w:rsidR="00A76289" w14:paraId="1D27B62A" w14:textId="77777777" w:rsidTr="002676B5">
        <w:trPr>
          <w:jc w:val="center"/>
        </w:trPr>
        <w:tc>
          <w:tcPr>
            <w:tcW w:w="3243" w:type="dxa"/>
            <w:tcBorders>
              <w:top w:val="nil"/>
              <w:left w:val="nil"/>
              <w:bottom w:val="nil"/>
              <w:right w:val="nil"/>
            </w:tcBorders>
          </w:tcPr>
          <w:p w14:paraId="16207755"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768EB10C" w14:textId="77777777" w:rsidR="00A76289" w:rsidRDefault="00A76289" w:rsidP="002676B5">
            <w:pPr>
              <w:widowControl w:val="0"/>
              <w:autoSpaceDE w:val="0"/>
              <w:autoSpaceDN w:val="0"/>
              <w:adjustRightInd w:val="0"/>
              <w:rPr>
                <w:szCs w:val="24"/>
              </w:rPr>
            </w:pPr>
            <w:r>
              <w:rPr>
                <w:szCs w:val="24"/>
              </w:rPr>
              <w:t>(0.0877)</w:t>
            </w:r>
          </w:p>
        </w:tc>
        <w:tc>
          <w:tcPr>
            <w:tcW w:w="1584" w:type="dxa"/>
            <w:tcBorders>
              <w:top w:val="nil"/>
              <w:left w:val="nil"/>
              <w:bottom w:val="nil"/>
              <w:right w:val="nil"/>
            </w:tcBorders>
          </w:tcPr>
          <w:p w14:paraId="5B2B09E6" w14:textId="77777777" w:rsidR="00A76289" w:rsidRDefault="00A76289" w:rsidP="002676B5">
            <w:pPr>
              <w:widowControl w:val="0"/>
              <w:autoSpaceDE w:val="0"/>
              <w:autoSpaceDN w:val="0"/>
              <w:adjustRightInd w:val="0"/>
              <w:rPr>
                <w:szCs w:val="24"/>
              </w:rPr>
            </w:pPr>
            <w:r>
              <w:rPr>
                <w:szCs w:val="24"/>
              </w:rPr>
              <w:t>(0.0791)</w:t>
            </w:r>
          </w:p>
        </w:tc>
      </w:tr>
      <w:tr w:rsidR="00A76289" w14:paraId="4CAD6E9C" w14:textId="77777777" w:rsidTr="002676B5">
        <w:trPr>
          <w:jc w:val="center"/>
        </w:trPr>
        <w:tc>
          <w:tcPr>
            <w:tcW w:w="3243" w:type="dxa"/>
            <w:tcBorders>
              <w:top w:val="nil"/>
              <w:left w:val="nil"/>
              <w:bottom w:val="nil"/>
              <w:right w:val="nil"/>
            </w:tcBorders>
          </w:tcPr>
          <w:p w14:paraId="17843B88" w14:textId="22E36F1D" w:rsidR="00A76289" w:rsidRDefault="00A76289" w:rsidP="002676B5">
            <w:pPr>
              <w:widowControl w:val="0"/>
              <w:autoSpaceDE w:val="0"/>
              <w:autoSpaceDN w:val="0"/>
              <w:adjustRightInd w:val="0"/>
              <w:rPr>
                <w:szCs w:val="24"/>
              </w:rPr>
            </w:pPr>
            <w:r>
              <w:rPr>
                <w:szCs w:val="24"/>
              </w:rPr>
              <w:t xml:space="preserve">Post-election </w:t>
            </w:r>
            <w:r w:rsidR="00441533">
              <w:rPr>
                <w:szCs w:val="24"/>
              </w:rPr>
              <w:t>(</w:t>
            </w:r>
            <w:r>
              <w:rPr>
                <w:szCs w:val="24"/>
              </w:rPr>
              <w:t>Ind</w:t>
            </w:r>
            <w:r w:rsidR="00441533">
              <w:rPr>
                <w:szCs w:val="24"/>
              </w:rPr>
              <w:t>)</w:t>
            </w:r>
          </w:p>
        </w:tc>
        <w:tc>
          <w:tcPr>
            <w:tcW w:w="1584" w:type="dxa"/>
            <w:tcBorders>
              <w:top w:val="nil"/>
              <w:left w:val="nil"/>
              <w:bottom w:val="nil"/>
              <w:right w:val="nil"/>
            </w:tcBorders>
          </w:tcPr>
          <w:p w14:paraId="46EC94D1" w14:textId="77777777" w:rsidR="00A76289" w:rsidRDefault="00A76289" w:rsidP="002676B5">
            <w:pPr>
              <w:widowControl w:val="0"/>
              <w:autoSpaceDE w:val="0"/>
              <w:autoSpaceDN w:val="0"/>
              <w:adjustRightInd w:val="0"/>
              <w:rPr>
                <w:szCs w:val="24"/>
              </w:rPr>
            </w:pPr>
            <w:r>
              <w:rPr>
                <w:szCs w:val="24"/>
              </w:rPr>
              <w:t>-0.00694</w:t>
            </w:r>
          </w:p>
        </w:tc>
        <w:tc>
          <w:tcPr>
            <w:tcW w:w="1584" w:type="dxa"/>
            <w:tcBorders>
              <w:top w:val="nil"/>
              <w:left w:val="nil"/>
              <w:bottom w:val="nil"/>
              <w:right w:val="nil"/>
            </w:tcBorders>
          </w:tcPr>
          <w:p w14:paraId="7D15E98B" w14:textId="77777777" w:rsidR="00A76289" w:rsidRDefault="00A76289" w:rsidP="002676B5">
            <w:pPr>
              <w:widowControl w:val="0"/>
              <w:autoSpaceDE w:val="0"/>
              <w:autoSpaceDN w:val="0"/>
              <w:adjustRightInd w:val="0"/>
              <w:rPr>
                <w:szCs w:val="24"/>
              </w:rPr>
            </w:pPr>
            <w:r>
              <w:rPr>
                <w:szCs w:val="24"/>
              </w:rPr>
              <w:t>-0.00265</w:t>
            </w:r>
          </w:p>
        </w:tc>
      </w:tr>
      <w:tr w:rsidR="00A76289" w14:paraId="0C1B7C6E" w14:textId="77777777" w:rsidTr="002676B5">
        <w:trPr>
          <w:jc w:val="center"/>
        </w:trPr>
        <w:tc>
          <w:tcPr>
            <w:tcW w:w="3243" w:type="dxa"/>
            <w:tcBorders>
              <w:top w:val="nil"/>
              <w:left w:val="nil"/>
              <w:bottom w:val="nil"/>
              <w:right w:val="nil"/>
            </w:tcBorders>
          </w:tcPr>
          <w:p w14:paraId="34792CEA"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27BCE979" w14:textId="77777777" w:rsidR="00A76289" w:rsidRDefault="00A76289" w:rsidP="002676B5">
            <w:pPr>
              <w:widowControl w:val="0"/>
              <w:autoSpaceDE w:val="0"/>
              <w:autoSpaceDN w:val="0"/>
              <w:adjustRightInd w:val="0"/>
              <w:rPr>
                <w:szCs w:val="24"/>
              </w:rPr>
            </w:pPr>
            <w:r>
              <w:rPr>
                <w:szCs w:val="24"/>
              </w:rPr>
              <w:t>(0.0664)</w:t>
            </w:r>
          </w:p>
        </w:tc>
        <w:tc>
          <w:tcPr>
            <w:tcW w:w="1584" w:type="dxa"/>
            <w:tcBorders>
              <w:top w:val="nil"/>
              <w:left w:val="nil"/>
              <w:bottom w:val="nil"/>
              <w:right w:val="nil"/>
            </w:tcBorders>
          </w:tcPr>
          <w:p w14:paraId="15557FFB" w14:textId="77777777" w:rsidR="00A76289" w:rsidRDefault="00A76289" w:rsidP="002676B5">
            <w:pPr>
              <w:widowControl w:val="0"/>
              <w:autoSpaceDE w:val="0"/>
              <w:autoSpaceDN w:val="0"/>
              <w:adjustRightInd w:val="0"/>
              <w:rPr>
                <w:szCs w:val="24"/>
              </w:rPr>
            </w:pPr>
            <w:r>
              <w:rPr>
                <w:szCs w:val="24"/>
              </w:rPr>
              <w:t>(0.0588)</w:t>
            </w:r>
          </w:p>
        </w:tc>
      </w:tr>
      <w:tr w:rsidR="00A76289" w14:paraId="376928D8" w14:textId="77777777" w:rsidTr="002676B5">
        <w:trPr>
          <w:jc w:val="center"/>
        </w:trPr>
        <w:tc>
          <w:tcPr>
            <w:tcW w:w="3243" w:type="dxa"/>
            <w:tcBorders>
              <w:top w:val="nil"/>
              <w:left w:val="nil"/>
              <w:bottom w:val="nil"/>
              <w:right w:val="nil"/>
            </w:tcBorders>
          </w:tcPr>
          <w:p w14:paraId="15813CF0" w14:textId="7DDC653E" w:rsidR="00A76289" w:rsidRDefault="00A76289" w:rsidP="002676B5">
            <w:pPr>
              <w:widowControl w:val="0"/>
              <w:autoSpaceDE w:val="0"/>
              <w:autoSpaceDN w:val="0"/>
              <w:adjustRightInd w:val="0"/>
              <w:rPr>
                <w:szCs w:val="24"/>
              </w:rPr>
            </w:pPr>
            <w:r>
              <w:rPr>
                <w:szCs w:val="24"/>
              </w:rPr>
              <w:t xml:space="preserve">Satisfaction with </w:t>
            </w:r>
            <w:r w:rsidR="0059380E">
              <w:rPr>
                <w:szCs w:val="24"/>
              </w:rPr>
              <w:t>e</w:t>
            </w:r>
            <w:r>
              <w:rPr>
                <w:szCs w:val="24"/>
              </w:rPr>
              <w:t>lections</w:t>
            </w:r>
          </w:p>
        </w:tc>
        <w:tc>
          <w:tcPr>
            <w:tcW w:w="1584" w:type="dxa"/>
            <w:tcBorders>
              <w:top w:val="nil"/>
              <w:left w:val="nil"/>
              <w:bottom w:val="nil"/>
              <w:right w:val="nil"/>
            </w:tcBorders>
          </w:tcPr>
          <w:p w14:paraId="1A0B86C7"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473E2DA0" w14:textId="77777777" w:rsidR="00A76289" w:rsidRDefault="00A76289" w:rsidP="002676B5">
            <w:pPr>
              <w:widowControl w:val="0"/>
              <w:autoSpaceDE w:val="0"/>
              <w:autoSpaceDN w:val="0"/>
              <w:adjustRightInd w:val="0"/>
              <w:rPr>
                <w:szCs w:val="24"/>
              </w:rPr>
            </w:pPr>
            <w:r>
              <w:rPr>
                <w:szCs w:val="24"/>
              </w:rPr>
              <w:t>0.213***</w:t>
            </w:r>
          </w:p>
        </w:tc>
      </w:tr>
      <w:tr w:rsidR="00A76289" w14:paraId="041B200F" w14:textId="77777777" w:rsidTr="002676B5">
        <w:trPr>
          <w:jc w:val="center"/>
        </w:trPr>
        <w:tc>
          <w:tcPr>
            <w:tcW w:w="3243" w:type="dxa"/>
            <w:tcBorders>
              <w:top w:val="nil"/>
              <w:left w:val="nil"/>
              <w:bottom w:val="nil"/>
              <w:right w:val="nil"/>
            </w:tcBorders>
          </w:tcPr>
          <w:p w14:paraId="5850B884"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2BC375D3"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048BD947" w14:textId="77777777" w:rsidR="00A76289" w:rsidRDefault="00A76289" w:rsidP="002676B5">
            <w:pPr>
              <w:widowControl w:val="0"/>
              <w:autoSpaceDE w:val="0"/>
              <w:autoSpaceDN w:val="0"/>
              <w:adjustRightInd w:val="0"/>
              <w:rPr>
                <w:szCs w:val="24"/>
              </w:rPr>
            </w:pPr>
            <w:r>
              <w:rPr>
                <w:szCs w:val="24"/>
              </w:rPr>
              <w:t>(0.0443)</w:t>
            </w:r>
          </w:p>
        </w:tc>
      </w:tr>
      <w:tr w:rsidR="00A76289" w14:paraId="540A14E2" w14:textId="77777777" w:rsidTr="002676B5">
        <w:trPr>
          <w:jc w:val="center"/>
        </w:trPr>
        <w:tc>
          <w:tcPr>
            <w:tcW w:w="3243" w:type="dxa"/>
            <w:tcBorders>
              <w:top w:val="nil"/>
              <w:left w:val="nil"/>
              <w:bottom w:val="nil"/>
              <w:right w:val="nil"/>
            </w:tcBorders>
          </w:tcPr>
          <w:p w14:paraId="1FA999D2" w14:textId="1AD94F9C" w:rsidR="00A76289" w:rsidRDefault="00A76289" w:rsidP="002676B5">
            <w:pPr>
              <w:widowControl w:val="0"/>
              <w:autoSpaceDE w:val="0"/>
              <w:autoSpaceDN w:val="0"/>
              <w:adjustRightInd w:val="0"/>
              <w:rPr>
                <w:szCs w:val="24"/>
              </w:rPr>
            </w:pPr>
            <w:r>
              <w:rPr>
                <w:szCs w:val="24"/>
              </w:rPr>
              <w:t xml:space="preserve">Believe </w:t>
            </w:r>
            <w:r w:rsidR="0059380E">
              <w:rPr>
                <w:szCs w:val="24"/>
              </w:rPr>
              <w:t>e</w:t>
            </w:r>
            <w:r>
              <w:rPr>
                <w:szCs w:val="24"/>
              </w:rPr>
              <w:t xml:space="preserve">lections </w:t>
            </w:r>
            <w:r w:rsidR="0059380E">
              <w:rPr>
                <w:szCs w:val="24"/>
              </w:rPr>
              <w:t>f</w:t>
            </w:r>
            <w:r>
              <w:rPr>
                <w:szCs w:val="24"/>
              </w:rPr>
              <w:t>ree/</w:t>
            </w:r>
            <w:r w:rsidR="0059380E">
              <w:rPr>
                <w:szCs w:val="24"/>
              </w:rPr>
              <w:t>f</w:t>
            </w:r>
            <w:r>
              <w:rPr>
                <w:szCs w:val="24"/>
              </w:rPr>
              <w:t>air</w:t>
            </w:r>
          </w:p>
        </w:tc>
        <w:tc>
          <w:tcPr>
            <w:tcW w:w="1584" w:type="dxa"/>
            <w:tcBorders>
              <w:top w:val="nil"/>
              <w:left w:val="nil"/>
              <w:bottom w:val="nil"/>
              <w:right w:val="nil"/>
            </w:tcBorders>
          </w:tcPr>
          <w:p w14:paraId="487ED3DF"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4492EFE6" w14:textId="77777777" w:rsidR="00A76289" w:rsidRDefault="00A76289" w:rsidP="002676B5">
            <w:pPr>
              <w:widowControl w:val="0"/>
              <w:autoSpaceDE w:val="0"/>
              <w:autoSpaceDN w:val="0"/>
              <w:adjustRightInd w:val="0"/>
              <w:rPr>
                <w:szCs w:val="24"/>
              </w:rPr>
            </w:pPr>
            <w:r>
              <w:rPr>
                <w:szCs w:val="24"/>
              </w:rPr>
              <w:t>0.0899**</w:t>
            </w:r>
          </w:p>
        </w:tc>
      </w:tr>
      <w:tr w:rsidR="00A76289" w14:paraId="2C5282C6" w14:textId="77777777" w:rsidTr="002676B5">
        <w:trPr>
          <w:jc w:val="center"/>
        </w:trPr>
        <w:tc>
          <w:tcPr>
            <w:tcW w:w="3243" w:type="dxa"/>
            <w:tcBorders>
              <w:top w:val="nil"/>
              <w:left w:val="nil"/>
              <w:bottom w:val="nil"/>
              <w:right w:val="nil"/>
            </w:tcBorders>
          </w:tcPr>
          <w:p w14:paraId="21D00323"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441511CF"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7758FF99" w14:textId="77777777" w:rsidR="00A76289" w:rsidRDefault="00A76289" w:rsidP="002676B5">
            <w:pPr>
              <w:widowControl w:val="0"/>
              <w:autoSpaceDE w:val="0"/>
              <w:autoSpaceDN w:val="0"/>
              <w:adjustRightInd w:val="0"/>
              <w:rPr>
                <w:szCs w:val="24"/>
              </w:rPr>
            </w:pPr>
            <w:r>
              <w:rPr>
                <w:szCs w:val="24"/>
              </w:rPr>
              <w:t>(0.0419)</w:t>
            </w:r>
          </w:p>
        </w:tc>
      </w:tr>
      <w:tr w:rsidR="00A76289" w14:paraId="0625CF9D" w14:textId="77777777" w:rsidTr="002676B5">
        <w:trPr>
          <w:jc w:val="center"/>
        </w:trPr>
        <w:tc>
          <w:tcPr>
            <w:tcW w:w="3243" w:type="dxa"/>
            <w:tcBorders>
              <w:top w:val="nil"/>
              <w:left w:val="nil"/>
              <w:bottom w:val="nil"/>
              <w:right w:val="nil"/>
            </w:tcBorders>
          </w:tcPr>
          <w:p w14:paraId="746FB8DF" w14:textId="1DCFD696" w:rsidR="00A76289" w:rsidRDefault="00A76289" w:rsidP="002676B5">
            <w:pPr>
              <w:widowControl w:val="0"/>
              <w:autoSpaceDE w:val="0"/>
              <w:autoSpaceDN w:val="0"/>
              <w:adjustRightInd w:val="0"/>
              <w:rPr>
                <w:szCs w:val="24"/>
              </w:rPr>
            </w:pPr>
            <w:r>
              <w:rPr>
                <w:szCs w:val="24"/>
              </w:rPr>
              <w:t xml:space="preserve">Satisfaction with </w:t>
            </w:r>
            <w:r w:rsidR="0059380E">
              <w:rPr>
                <w:szCs w:val="24"/>
              </w:rPr>
              <w:t>m</w:t>
            </w:r>
            <w:r>
              <w:rPr>
                <w:szCs w:val="24"/>
              </w:rPr>
              <w:t>edia</w:t>
            </w:r>
          </w:p>
        </w:tc>
        <w:tc>
          <w:tcPr>
            <w:tcW w:w="1584" w:type="dxa"/>
            <w:tcBorders>
              <w:top w:val="nil"/>
              <w:left w:val="nil"/>
              <w:bottom w:val="nil"/>
              <w:right w:val="nil"/>
            </w:tcBorders>
          </w:tcPr>
          <w:p w14:paraId="7D144622"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0DD381C3" w14:textId="77777777" w:rsidR="00A76289" w:rsidRDefault="00A76289" w:rsidP="002676B5">
            <w:pPr>
              <w:widowControl w:val="0"/>
              <w:autoSpaceDE w:val="0"/>
              <w:autoSpaceDN w:val="0"/>
              <w:adjustRightInd w:val="0"/>
              <w:rPr>
                <w:szCs w:val="24"/>
              </w:rPr>
            </w:pPr>
            <w:r>
              <w:rPr>
                <w:szCs w:val="24"/>
              </w:rPr>
              <w:t>0.209***</w:t>
            </w:r>
          </w:p>
        </w:tc>
      </w:tr>
      <w:tr w:rsidR="00A76289" w14:paraId="7096CBB1" w14:textId="77777777" w:rsidTr="002676B5">
        <w:trPr>
          <w:jc w:val="center"/>
        </w:trPr>
        <w:tc>
          <w:tcPr>
            <w:tcW w:w="3243" w:type="dxa"/>
            <w:tcBorders>
              <w:top w:val="nil"/>
              <w:left w:val="nil"/>
              <w:bottom w:val="nil"/>
              <w:right w:val="nil"/>
            </w:tcBorders>
          </w:tcPr>
          <w:p w14:paraId="739A6F3B"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06AA294B"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48FEC34A" w14:textId="77777777" w:rsidR="00A76289" w:rsidRDefault="00A76289" w:rsidP="002676B5">
            <w:pPr>
              <w:widowControl w:val="0"/>
              <w:autoSpaceDE w:val="0"/>
              <w:autoSpaceDN w:val="0"/>
              <w:adjustRightInd w:val="0"/>
              <w:rPr>
                <w:szCs w:val="24"/>
              </w:rPr>
            </w:pPr>
            <w:r>
              <w:rPr>
                <w:szCs w:val="24"/>
              </w:rPr>
              <w:t>(0.0581)</w:t>
            </w:r>
          </w:p>
        </w:tc>
      </w:tr>
      <w:tr w:rsidR="00A76289" w14:paraId="2EFBCC2F" w14:textId="77777777" w:rsidTr="002676B5">
        <w:trPr>
          <w:jc w:val="center"/>
        </w:trPr>
        <w:tc>
          <w:tcPr>
            <w:tcW w:w="3243" w:type="dxa"/>
            <w:tcBorders>
              <w:top w:val="nil"/>
              <w:left w:val="nil"/>
              <w:bottom w:val="nil"/>
              <w:right w:val="nil"/>
            </w:tcBorders>
          </w:tcPr>
          <w:p w14:paraId="64112F06" w14:textId="77777777" w:rsidR="00A76289" w:rsidRDefault="00A76289" w:rsidP="002676B5">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0245DE69" w14:textId="77777777" w:rsidR="00A76289" w:rsidRDefault="00A76289" w:rsidP="002676B5">
            <w:pPr>
              <w:widowControl w:val="0"/>
              <w:autoSpaceDE w:val="0"/>
              <w:autoSpaceDN w:val="0"/>
              <w:adjustRightInd w:val="0"/>
              <w:rPr>
                <w:szCs w:val="24"/>
              </w:rPr>
            </w:pPr>
            <w:r>
              <w:rPr>
                <w:szCs w:val="24"/>
              </w:rPr>
              <w:t>2.567***</w:t>
            </w:r>
          </w:p>
        </w:tc>
        <w:tc>
          <w:tcPr>
            <w:tcW w:w="1584" w:type="dxa"/>
            <w:tcBorders>
              <w:top w:val="nil"/>
              <w:left w:val="nil"/>
              <w:bottom w:val="nil"/>
              <w:right w:val="nil"/>
            </w:tcBorders>
          </w:tcPr>
          <w:p w14:paraId="4D7224D5" w14:textId="77777777" w:rsidR="00A76289" w:rsidRDefault="00A76289" w:rsidP="002676B5">
            <w:pPr>
              <w:widowControl w:val="0"/>
              <w:autoSpaceDE w:val="0"/>
              <w:autoSpaceDN w:val="0"/>
              <w:adjustRightInd w:val="0"/>
              <w:rPr>
                <w:szCs w:val="24"/>
              </w:rPr>
            </w:pPr>
            <w:r>
              <w:rPr>
                <w:szCs w:val="24"/>
              </w:rPr>
              <w:t>1.234***</w:t>
            </w:r>
          </w:p>
        </w:tc>
      </w:tr>
      <w:tr w:rsidR="00A76289" w14:paraId="4687F976" w14:textId="77777777" w:rsidTr="002676B5">
        <w:trPr>
          <w:jc w:val="center"/>
        </w:trPr>
        <w:tc>
          <w:tcPr>
            <w:tcW w:w="3243" w:type="dxa"/>
            <w:tcBorders>
              <w:top w:val="nil"/>
              <w:left w:val="nil"/>
              <w:bottom w:val="nil"/>
              <w:right w:val="nil"/>
            </w:tcBorders>
          </w:tcPr>
          <w:p w14:paraId="0CD4F886" w14:textId="77777777" w:rsidR="00A76289" w:rsidRDefault="00A76289" w:rsidP="002676B5">
            <w:pPr>
              <w:widowControl w:val="0"/>
              <w:autoSpaceDE w:val="0"/>
              <w:autoSpaceDN w:val="0"/>
              <w:adjustRightInd w:val="0"/>
              <w:rPr>
                <w:szCs w:val="24"/>
              </w:rPr>
            </w:pPr>
          </w:p>
        </w:tc>
        <w:tc>
          <w:tcPr>
            <w:tcW w:w="1584" w:type="dxa"/>
            <w:tcBorders>
              <w:top w:val="nil"/>
              <w:left w:val="nil"/>
              <w:bottom w:val="nil"/>
              <w:right w:val="nil"/>
            </w:tcBorders>
          </w:tcPr>
          <w:p w14:paraId="614EF12A" w14:textId="77777777" w:rsidR="00A76289" w:rsidRDefault="00A76289" w:rsidP="002676B5">
            <w:pPr>
              <w:widowControl w:val="0"/>
              <w:autoSpaceDE w:val="0"/>
              <w:autoSpaceDN w:val="0"/>
              <w:adjustRightInd w:val="0"/>
              <w:rPr>
                <w:szCs w:val="24"/>
              </w:rPr>
            </w:pPr>
            <w:r>
              <w:rPr>
                <w:szCs w:val="24"/>
              </w:rPr>
              <w:t>(0.0183)</w:t>
            </w:r>
          </w:p>
        </w:tc>
        <w:tc>
          <w:tcPr>
            <w:tcW w:w="1584" w:type="dxa"/>
            <w:tcBorders>
              <w:top w:val="nil"/>
              <w:left w:val="nil"/>
              <w:bottom w:val="nil"/>
              <w:right w:val="nil"/>
            </w:tcBorders>
          </w:tcPr>
          <w:p w14:paraId="2C86B2D9" w14:textId="77777777" w:rsidR="00A76289" w:rsidRDefault="00A76289" w:rsidP="002676B5">
            <w:pPr>
              <w:widowControl w:val="0"/>
              <w:autoSpaceDE w:val="0"/>
              <w:autoSpaceDN w:val="0"/>
              <w:adjustRightInd w:val="0"/>
              <w:rPr>
                <w:szCs w:val="24"/>
              </w:rPr>
            </w:pPr>
            <w:r>
              <w:rPr>
                <w:szCs w:val="24"/>
              </w:rPr>
              <w:t>(0.165)</w:t>
            </w:r>
          </w:p>
        </w:tc>
      </w:tr>
      <w:tr w:rsidR="00A76289" w14:paraId="3AD5CF37" w14:textId="77777777" w:rsidTr="002676B5">
        <w:trPr>
          <w:jc w:val="center"/>
        </w:trPr>
        <w:tc>
          <w:tcPr>
            <w:tcW w:w="3243" w:type="dxa"/>
            <w:tcBorders>
              <w:top w:val="nil"/>
              <w:left w:val="nil"/>
              <w:bottom w:val="nil"/>
              <w:right w:val="nil"/>
            </w:tcBorders>
          </w:tcPr>
          <w:p w14:paraId="6979FA68" w14:textId="71FF4AA5" w:rsidR="00A76289" w:rsidRDefault="00E8124E" w:rsidP="002676B5">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0788601F" w14:textId="42993C5C" w:rsidR="00A76289" w:rsidRDefault="00E8124E" w:rsidP="002676B5">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15DC2DCD" w14:textId="44E868B2" w:rsidR="00A76289" w:rsidRDefault="00E8124E" w:rsidP="002676B5">
            <w:pPr>
              <w:widowControl w:val="0"/>
              <w:autoSpaceDE w:val="0"/>
              <w:autoSpaceDN w:val="0"/>
              <w:adjustRightInd w:val="0"/>
              <w:rPr>
                <w:szCs w:val="24"/>
              </w:rPr>
            </w:pPr>
            <w:r>
              <w:rPr>
                <w:szCs w:val="24"/>
              </w:rPr>
              <w:t>OLS</w:t>
            </w:r>
          </w:p>
        </w:tc>
      </w:tr>
      <w:tr w:rsidR="00A76289" w14:paraId="170B1FA4" w14:textId="77777777" w:rsidTr="002676B5">
        <w:trPr>
          <w:jc w:val="center"/>
        </w:trPr>
        <w:tc>
          <w:tcPr>
            <w:tcW w:w="3243" w:type="dxa"/>
            <w:tcBorders>
              <w:top w:val="nil"/>
              <w:left w:val="nil"/>
              <w:bottom w:val="nil"/>
              <w:right w:val="nil"/>
            </w:tcBorders>
          </w:tcPr>
          <w:p w14:paraId="377B3E3B" w14:textId="77777777" w:rsidR="00A76289" w:rsidRDefault="00A76289" w:rsidP="002676B5">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0E0F41B1" w14:textId="77777777" w:rsidR="00A76289" w:rsidRDefault="00A76289" w:rsidP="002676B5">
            <w:pPr>
              <w:widowControl w:val="0"/>
              <w:autoSpaceDE w:val="0"/>
              <w:autoSpaceDN w:val="0"/>
              <w:adjustRightInd w:val="0"/>
              <w:rPr>
                <w:szCs w:val="24"/>
              </w:rPr>
            </w:pPr>
            <w:r>
              <w:rPr>
                <w:szCs w:val="24"/>
              </w:rPr>
              <w:t>1,006</w:t>
            </w:r>
          </w:p>
        </w:tc>
        <w:tc>
          <w:tcPr>
            <w:tcW w:w="1584" w:type="dxa"/>
            <w:tcBorders>
              <w:top w:val="nil"/>
              <w:left w:val="nil"/>
              <w:bottom w:val="nil"/>
              <w:right w:val="nil"/>
            </w:tcBorders>
          </w:tcPr>
          <w:p w14:paraId="7A57D81F" w14:textId="77777777" w:rsidR="00A76289" w:rsidRDefault="00A76289" w:rsidP="002676B5">
            <w:pPr>
              <w:widowControl w:val="0"/>
              <w:autoSpaceDE w:val="0"/>
              <w:autoSpaceDN w:val="0"/>
              <w:adjustRightInd w:val="0"/>
              <w:rPr>
                <w:szCs w:val="24"/>
              </w:rPr>
            </w:pPr>
            <w:r>
              <w:rPr>
                <w:szCs w:val="24"/>
              </w:rPr>
              <w:t>1,003</w:t>
            </w:r>
          </w:p>
        </w:tc>
      </w:tr>
      <w:tr w:rsidR="00A76289" w14:paraId="3BDAA3A0" w14:textId="77777777" w:rsidTr="002676B5">
        <w:trPr>
          <w:jc w:val="center"/>
        </w:trPr>
        <w:tc>
          <w:tcPr>
            <w:tcW w:w="3243" w:type="dxa"/>
            <w:tcBorders>
              <w:top w:val="nil"/>
              <w:left w:val="nil"/>
              <w:bottom w:val="nil"/>
              <w:right w:val="nil"/>
            </w:tcBorders>
          </w:tcPr>
          <w:p w14:paraId="20C98C27" w14:textId="77777777" w:rsidR="00A76289" w:rsidRDefault="00A76289" w:rsidP="002676B5">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6F128922" w14:textId="77777777" w:rsidR="00A76289" w:rsidRDefault="00A76289" w:rsidP="002676B5">
            <w:pPr>
              <w:widowControl w:val="0"/>
              <w:autoSpaceDE w:val="0"/>
              <w:autoSpaceDN w:val="0"/>
              <w:adjustRightInd w:val="0"/>
              <w:rPr>
                <w:szCs w:val="24"/>
              </w:rPr>
            </w:pPr>
            <w:r>
              <w:rPr>
                <w:szCs w:val="24"/>
              </w:rPr>
              <w:t>0.057</w:t>
            </w:r>
          </w:p>
        </w:tc>
        <w:tc>
          <w:tcPr>
            <w:tcW w:w="1584" w:type="dxa"/>
            <w:tcBorders>
              <w:top w:val="nil"/>
              <w:left w:val="nil"/>
              <w:bottom w:val="nil"/>
              <w:right w:val="nil"/>
            </w:tcBorders>
          </w:tcPr>
          <w:p w14:paraId="3523DCCE" w14:textId="77777777" w:rsidR="00A76289" w:rsidRDefault="00A76289" w:rsidP="002676B5">
            <w:pPr>
              <w:widowControl w:val="0"/>
              <w:autoSpaceDE w:val="0"/>
              <w:autoSpaceDN w:val="0"/>
              <w:adjustRightInd w:val="0"/>
              <w:rPr>
                <w:szCs w:val="24"/>
              </w:rPr>
            </w:pPr>
            <w:r>
              <w:rPr>
                <w:szCs w:val="24"/>
              </w:rPr>
              <w:t>0.217</w:t>
            </w:r>
          </w:p>
        </w:tc>
      </w:tr>
      <w:tr w:rsidR="00A76289" w14:paraId="3D6A93EC" w14:textId="77777777" w:rsidTr="002676B5">
        <w:trPr>
          <w:jc w:val="center"/>
        </w:trPr>
        <w:tc>
          <w:tcPr>
            <w:tcW w:w="3243" w:type="dxa"/>
            <w:tcBorders>
              <w:top w:val="nil"/>
              <w:left w:val="nil"/>
              <w:bottom w:val="nil"/>
              <w:right w:val="nil"/>
            </w:tcBorders>
          </w:tcPr>
          <w:p w14:paraId="4DC41454" w14:textId="77777777" w:rsidR="00A76289" w:rsidRDefault="00A76289" w:rsidP="002676B5">
            <w:pPr>
              <w:widowControl w:val="0"/>
              <w:autoSpaceDE w:val="0"/>
              <w:autoSpaceDN w:val="0"/>
              <w:adjustRightInd w:val="0"/>
              <w:rPr>
                <w:szCs w:val="24"/>
              </w:rPr>
            </w:pPr>
            <w:r>
              <w:rPr>
                <w:szCs w:val="24"/>
              </w:rPr>
              <w:t>Number of FEs</w:t>
            </w:r>
          </w:p>
        </w:tc>
        <w:tc>
          <w:tcPr>
            <w:tcW w:w="1584" w:type="dxa"/>
            <w:tcBorders>
              <w:top w:val="nil"/>
              <w:left w:val="nil"/>
              <w:bottom w:val="nil"/>
              <w:right w:val="nil"/>
            </w:tcBorders>
          </w:tcPr>
          <w:p w14:paraId="764CC73C" w14:textId="77777777" w:rsidR="00A76289" w:rsidRDefault="00A76289" w:rsidP="002676B5">
            <w:pPr>
              <w:widowControl w:val="0"/>
              <w:autoSpaceDE w:val="0"/>
              <w:autoSpaceDN w:val="0"/>
              <w:adjustRightInd w:val="0"/>
              <w:rPr>
                <w:szCs w:val="24"/>
              </w:rPr>
            </w:pPr>
            <w:r>
              <w:rPr>
                <w:szCs w:val="24"/>
              </w:rPr>
              <w:t>504</w:t>
            </w:r>
          </w:p>
        </w:tc>
        <w:tc>
          <w:tcPr>
            <w:tcW w:w="1584" w:type="dxa"/>
            <w:tcBorders>
              <w:top w:val="nil"/>
              <w:left w:val="nil"/>
              <w:bottom w:val="nil"/>
              <w:right w:val="nil"/>
            </w:tcBorders>
          </w:tcPr>
          <w:p w14:paraId="7A843823" w14:textId="77777777" w:rsidR="00A76289" w:rsidRDefault="00A76289" w:rsidP="002676B5">
            <w:pPr>
              <w:widowControl w:val="0"/>
              <w:autoSpaceDE w:val="0"/>
              <w:autoSpaceDN w:val="0"/>
              <w:adjustRightInd w:val="0"/>
              <w:rPr>
                <w:szCs w:val="24"/>
              </w:rPr>
            </w:pPr>
            <w:r>
              <w:rPr>
                <w:szCs w:val="24"/>
              </w:rPr>
              <w:t>503</w:t>
            </w:r>
          </w:p>
        </w:tc>
      </w:tr>
      <w:tr w:rsidR="00A76289" w14:paraId="7C1CBAFE" w14:textId="77777777" w:rsidTr="002676B5">
        <w:tblPrEx>
          <w:tblBorders>
            <w:bottom w:val="single" w:sz="6" w:space="0" w:color="auto"/>
          </w:tblBorders>
        </w:tblPrEx>
        <w:trPr>
          <w:jc w:val="center"/>
        </w:trPr>
        <w:tc>
          <w:tcPr>
            <w:tcW w:w="3243" w:type="dxa"/>
            <w:tcBorders>
              <w:top w:val="nil"/>
              <w:left w:val="nil"/>
              <w:bottom w:val="single" w:sz="6" w:space="0" w:color="auto"/>
              <w:right w:val="nil"/>
            </w:tcBorders>
          </w:tcPr>
          <w:p w14:paraId="3CB98C4B" w14:textId="77777777" w:rsidR="00A76289" w:rsidRDefault="00A76289" w:rsidP="002676B5">
            <w:pPr>
              <w:widowControl w:val="0"/>
              <w:autoSpaceDE w:val="0"/>
              <w:autoSpaceDN w:val="0"/>
              <w:adjustRightInd w:val="0"/>
              <w:rPr>
                <w:szCs w:val="24"/>
              </w:rPr>
            </w:pPr>
            <w:r>
              <w:rPr>
                <w:szCs w:val="24"/>
              </w:rPr>
              <w:t>adj. r2</w:t>
            </w:r>
          </w:p>
        </w:tc>
        <w:tc>
          <w:tcPr>
            <w:tcW w:w="1584" w:type="dxa"/>
            <w:tcBorders>
              <w:top w:val="nil"/>
              <w:left w:val="nil"/>
              <w:bottom w:val="single" w:sz="6" w:space="0" w:color="auto"/>
              <w:right w:val="nil"/>
            </w:tcBorders>
          </w:tcPr>
          <w:p w14:paraId="3547DEA1" w14:textId="77777777" w:rsidR="00A76289" w:rsidRDefault="00A76289" w:rsidP="002676B5">
            <w:pPr>
              <w:widowControl w:val="0"/>
              <w:autoSpaceDE w:val="0"/>
              <w:autoSpaceDN w:val="0"/>
              <w:adjustRightInd w:val="0"/>
              <w:rPr>
                <w:szCs w:val="24"/>
              </w:rPr>
            </w:pPr>
            <w:r>
              <w:rPr>
                <w:szCs w:val="24"/>
              </w:rPr>
              <w:t>0.0539</w:t>
            </w:r>
          </w:p>
        </w:tc>
        <w:tc>
          <w:tcPr>
            <w:tcW w:w="1584" w:type="dxa"/>
            <w:tcBorders>
              <w:top w:val="nil"/>
              <w:left w:val="nil"/>
              <w:bottom w:val="single" w:sz="6" w:space="0" w:color="auto"/>
              <w:right w:val="nil"/>
            </w:tcBorders>
          </w:tcPr>
          <w:p w14:paraId="2134A7F9" w14:textId="77777777" w:rsidR="00A76289" w:rsidRDefault="00A76289" w:rsidP="002676B5">
            <w:pPr>
              <w:widowControl w:val="0"/>
              <w:autoSpaceDE w:val="0"/>
              <w:autoSpaceDN w:val="0"/>
              <w:adjustRightInd w:val="0"/>
              <w:rPr>
                <w:szCs w:val="24"/>
              </w:rPr>
            </w:pPr>
            <w:r>
              <w:rPr>
                <w:szCs w:val="24"/>
              </w:rPr>
              <w:t>0.212</w:t>
            </w:r>
          </w:p>
        </w:tc>
      </w:tr>
    </w:tbl>
    <w:p w14:paraId="753EA3AC" w14:textId="77777777" w:rsidR="00A76289" w:rsidRDefault="00A76289" w:rsidP="00A76289">
      <w:pPr>
        <w:widowControl w:val="0"/>
        <w:autoSpaceDE w:val="0"/>
        <w:autoSpaceDN w:val="0"/>
        <w:adjustRightInd w:val="0"/>
        <w:rPr>
          <w:szCs w:val="24"/>
        </w:rPr>
      </w:pPr>
      <w:r>
        <w:rPr>
          <w:szCs w:val="24"/>
        </w:rPr>
        <w:t>Robust standard errors in parentheses</w:t>
      </w:r>
    </w:p>
    <w:p w14:paraId="7F19F1FF" w14:textId="77777777" w:rsidR="00A76289" w:rsidRDefault="00A76289" w:rsidP="00A76289">
      <w:pPr>
        <w:widowControl w:val="0"/>
        <w:autoSpaceDE w:val="0"/>
        <w:autoSpaceDN w:val="0"/>
        <w:adjustRightInd w:val="0"/>
        <w:rPr>
          <w:szCs w:val="24"/>
        </w:rPr>
      </w:pPr>
      <w:r>
        <w:rPr>
          <w:szCs w:val="24"/>
        </w:rPr>
        <w:t>*** p&lt;0.01, ** p&lt;0.05, * p&lt;0.1</w:t>
      </w:r>
    </w:p>
    <w:p w14:paraId="63B91A2A" w14:textId="77777777" w:rsidR="00A76289" w:rsidRDefault="00A76289" w:rsidP="00F53F6E">
      <w:pPr>
        <w:ind w:firstLine="720"/>
        <w:jc w:val="both"/>
      </w:pPr>
    </w:p>
    <w:p w14:paraId="4F2DB7EA" w14:textId="77777777" w:rsidR="00A76289" w:rsidRDefault="00A76289" w:rsidP="00F53F6E">
      <w:pPr>
        <w:ind w:firstLine="720"/>
        <w:jc w:val="both"/>
      </w:pPr>
    </w:p>
    <w:p w14:paraId="27F5731C" w14:textId="4544B5E0" w:rsidR="00F53F6E" w:rsidRDefault="00A76289" w:rsidP="00F53F6E">
      <w:pPr>
        <w:ind w:firstLine="720"/>
        <w:jc w:val="both"/>
      </w:pPr>
      <w:r>
        <w:t>Now, we compare the results using longitudinal data from our full pre-election (N =</w:t>
      </w:r>
      <w:r w:rsidR="0059380E">
        <w:t xml:space="preserve"> </w:t>
      </w:r>
      <w:r>
        <w:t>955) and post-election (N = 6</w:t>
      </w:r>
      <w:r w:rsidR="00043E07">
        <w:t>09</w:t>
      </w:r>
      <w:r>
        <w:t xml:space="preserve">) </w:t>
      </w:r>
      <w:r w:rsidR="0059380E">
        <w:t>surveys in</w:t>
      </w:r>
      <w:r>
        <w:t xml:space="preserve"> which the pane</w:t>
      </w:r>
      <w:r w:rsidR="0059380E">
        <w:t>l</w:t>
      </w:r>
      <w:r>
        <w:t xml:space="preserve"> sample (N = 504) is embedded. We do not use panel fixed effects in these models because many respondents are not included in both </w:t>
      </w:r>
      <w:r w:rsidR="00B90FB0">
        <w:t>pre-and</w:t>
      </w:r>
      <w:r w:rsidR="0059380E">
        <w:t xml:space="preserve"> </w:t>
      </w:r>
      <w:r>
        <w:t>post</w:t>
      </w:r>
      <w:r w:rsidR="0059380E">
        <w:t>-</w:t>
      </w:r>
      <w:r>
        <w:t>election wa</w:t>
      </w:r>
      <w:r w:rsidR="0059380E">
        <w:t>ve</w:t>
      </w:r>
      <w:r>
        <w:t>s. However, we</w:t>
      </w:r>
      <w:r w:rsidR="00F53F6E">
        <w:t xml:space="preserve"> include a </w:t>
      </w:r>
      <w:r w:rsidR="002E0850">
        <w:t xml:space="preserve">dummy </w:t>
      </w:r>
      <w:r w:rsidR="00F53F6E">
        <w:t>control for subjects who were in the panel sample in b</w:t>
      </w:r>
      <w:r>
        <w:t>oth waves</w:t>
      </w:r>
      <w:r w:rsidR="00F53F6E">
        <w:t xml:space="preserve">. All models are estimated with </w:t>
      </w:r>
      <w:r w:rsidR="003F0BFB">
        <w:t>OLS</w:t>
      </w:r>
      <w:r w:rsidR="00F53F6E">
        <w:t xml:space="preserve"> regression. </w:t>
      </w:r>
    </w:p>
    <w:p w14:paraId="0E4DD09E" w14:textId="139A417C" w:rsidR="00F53F6E" w:rsidRDefault="00F53F6E" w:rsidP="00F53F6E">
      <w:pPr>
        <w:ind w:firstLine="720"/>
        <w:jc w:val="both"/>
      </w:pPr>
      <w:r>
        <w:t xml:space="preserve">Model 1 </w:t>
      </w:r>
      <w:r w:rsidR="00943E6F">
        <w:t>is a simple pre/post-election model with interaction terms for party ID. It shows that</w:t>
      </w:r>
      <w:r>
        <w:t xml:space="preserve"> Republicans and Democrats in the pre-election survey have greater democratic satisfaction </w:t>
      </w:r>
      <w:r w:rsidR="000E6E2E">
        <w:t>than</w:t>
      </w:r>
      <w:r>
        <w:t xml:space="preserve"> </w:t>
      </w:r>
      <w:r w:rsidR="00F35997">
        <w:t>Independents</w:t>
      </w:r>
      <w:r>
        <w:t xml:space="preserve">, who are represented by the constant term. </w:t>
      </w:r>
      <w:r w:rsidR="002E0850">
        <w:t>The i</w:t>
      </w:r>
      <w:r>
        <w:t xml:space="preserve">nteractions between survey wave and party ID </w:t>
      </w:r>
      <w:r w:rsidR="002E0850">
        <w:t xml:space="preserve">demonstrate </w:t>
      </w:r>
      <w:r>
        <w:t>that Republicans</w:t>
      </w:r>
      <w:r w:rsidR="002E0850">
        <w:t>’ satisfaction with democracy</w:t>
      </w:r>
      <w:r>
        <w:t xml:space="preserve"> </w:t>
      </w:r>
      <w:r w:rsidR="002E0850">
        <w:t xml:space="preserve">decreases after the </w:t>
      </w:r>
      <w:r w:rsidR="002E0850">
        <w:lastRenderedPageBreak/>
        <w:t>election</w:t>
      </w:r>
      <w:r w:rsidR="00FB2DD3">
        <w:t>,</w:t>
      </w:r>
      <w:r>
        <w:t xml:space="preserve"> while </w:t>
      </w:r>
      <w:r w:rsidR="00F35997">
        <w:t>Independents</w:t>
      </w:r>
      <w:r>
        <w:t xml:space="preserve"> become more satisfied. In the absence of panel fixed effects, there are no changes in democrati</w:t>
      </w:r>
      <w:r w:rsidR="007B70B4">
        <w:t xml:space="preserve">c satisfaction among Democrats. </w:t>
      </w:r>
      <w:r w:rsidR="00CD18A8">
        <w:t xml:space="preserve">Hence, </w:t>
      </w:r>
      <w:r w:rsidR="002E0850">
        <w:t xml:space="preserve">the increase in </w:t>
      </w:r>
      <w:r w:rsidR="007B70B4">
        <w:t xml:space="preserve">democratic satisfaction after the election </w:t>
      </w:r>
      <w:r w:rsidR="002E0850">
        <w:t xml:space="preserve">is </w:t>
      </w:r>
      <w:r w:rsidR="007B70B4">
        <w:t>not captured by</w:t>
      </w:r>
      <w:r w:rsidR="002E0850">
        <w:t xml:space="preserve"> analyses of</w:t>
      </w:r>
      <w:r w:rsidR="007B70B4">
        <w:t xml:space="preserve"> the longitudina</w:t>
      </w:r>
      <w:r w:rsidR="00943E6F">
        <w:t>l data</w:t>
      </w:r>
      <w:r w:rsidR="002E0850">
        <w:t xml:space="preserve">, which do not examine how a given person’s views changed from before to after the election, while this change in satisfaction is </w:t>
      </w:r>
      <w:r w:rsidR="0059380E">
        <w:t>visible in</w:t>
      </w:r>
      <w:r w:rsidR="00943E6F">
        <w:t xml:space="preserve"> the panel survey, </w:t>
      </w:r>
      <w:r w:rsidR="002E0850">
        <w:t>demonstrating the</w:t>
      </w:r>
      <w:r w:rsidR="00943E6F">
        <w:t xml:space="preserve"> added value to </w:t>
      </w:r>
      <w:r w:rsidR="002E0850">
        <w:t>the panel survey</w:t>
      </w:r>
      <w:r w:rsidR="00943E6F">
        <w:t xml:space="preserve"> </w:t>
      </w:r>
      <w:r w:rsidR="002E0850">
        <w:t xml:space="preserve">research </w:t>
      </w:r>
      <w:r w:rsidR="00943E6F">
        <w:t>design</w:t>
      </w:r>
      <w:r w:rsidR="00CD18A8">
        <w:t xml:space="preserve">. </w:t>
      </w:r>
    </w:p>
    <w:p w14:paraId="5A48EFE6" w14:textId="376A6905" w:rsidR="00553F0A" w:rsidRDefault="00CD18A8" w:rsidP="00A76289">
      <w:pPr>
        <w:ind w:firstLine="720"/>
        <w:jc w:val="both"/>
        <w:rPr>
          <w:szCs w:val="24"/>
        </w:rPr>
      </w:pPr>
      <w:r>
        <w:t xml:space="preserve">Model 2 shows how the effect </w:t>
      </w:r>
      <w:r w:rsidR="00B90FB0">
        <w:t xml:space="preserve">of </w:t>
      </w:r>
      <w:r w:rsidR="002E0850">
        <w:t xml:space="preserve">our main independent variables on democratic satisfaction </w:t>
      </w:r>
      <w:r w:rsidR="00A736FB">
        <w:t>is</w:t>
      </w:r>
      <w:r w:rsidR="002E0850">
        <w:t xml:space="preserve"> </w:t>
      </w:r>
      <w:r>
        <w:t>moderated by</w:t>
      </w:r>
      <w:r w:rsidR="002E0850">
        <w:t xml:space="preserve"> the inclusion of</w:t>
      </w:r>
      <w:r>
        <w:t xml:space="preserve"> extended controls.</w:t>
      </w:r>
      <w:r w:rsidR="002E0850">
        <w:t xml:space="preserve"> Here, the </w:t>
      </w:r>
      <w:r>
        <w:t xml:space="preserve">effect of the election on </w:t>
      </w:r>
      <w:r w:rsidR="00F35997">
        <w:t>Independents</w:t>
      </w:r>
      <w:r>
        <w:t xml:space="preserve"> is </w:t>
      </w:r>
      <w:r w:rsidR="002E0850">
        <w:t xml:space="preserve">fully </w:t>
      </w:r>
      <w:r>
        <w:t xml:space="preserve">moderated by </w:t>
      </w:r>
      <w:r w:rsidR="002E0850">
        <w:t xml:space="preserve">the </w:t>
      </w:r>
      <w:r>
        <w:t xml:space="preserve">demographic controls, but the effect on Republicans is only partially moderated. </w:t>
      </w:r>
      <w:r w:rsidR="00943E6F">
        <w:t xml:space="preserve">Model 3 </w:t>
      </w:r>
      <w:r w:rsidR="002E0850">
        <w:t xml:space="preserve">adds </w:t>
      </w:r>
      <w:r w:rsidR="00943E6F">
        <w:t>our three institutional moderators, which fully moderate post-election changes in Republican satisfaction with democracy, as was the case in the panel</w:t>
      </w:r>
      <w:r w:rsidR="00C4487E">
        <w:t>-</w:t>
      </w:r>
      <w:r w:rsidR="00943E6F">
        <w:t>only regressions</w:t>
      </w:r>
      <w:r w:rsidR="002E0850">
        <w:t xml:space="preserve"> reported in the manuscript</w:t>
      </w:r>
      <w:r w:rsidR="00943E6F">
        <w:t>. In terms of time</w:t>
      </w:r>
      <w:r w:rsidR="002E0850">
        <w:t>-</w:t>
      </w:r>
      <w:r w:rsidR="00943E6F">
        <w:t xml:space="preserve">invariant controls, which are constant </w:t>
      </w:r>
      <w:r w:rsidR="00C24ED3">
        <w:t xml:space="preserve">across survey waves </w:t>
      </w:r>
      <w:r w:rsidR="00943E6F">
        <w:t>and therefore omitted from the panel regressions, Model 2 shows that women</w:t>
      </w:r>
      <w:r>
        <w:t xml:space="preserve"> are less satisfied with democracy</w:t>
      </w:r>
      <w:r w:rsidR="00C24ED3">
        <w:t xml:space="preserve">; however, this effect </w:t>
      </w:r>
      <w:r w:rsidR="00943E6F">
        <w:t>also</w:t>
      </w:r>
      <w:r w:rsidR="00C24ED3">
        <w:t xml:space="preserve"> is</w:t>
      </w:r>
      <w:r w:rsidR="00943E6F">
        <w:t xml:space="preserve"> moderated by </w:t>
      </w:r>
      <w:r w:rsidR="00C4487E">
        <w:t xml:space="preserve">the </w:t>
      </w:r>
      <w:r w:rsidR="00943E6F">
        <w:t xml:space="preserve">institutional considerations in Model 3. </w:t>
      </w:r>
      <w:r w:rsidR="00C24ED3">
        <w:t>Controlling for other factors, e</w:t>
      </w:r>
      <w:r w:rsidR="00943E6F">
        <w:t>vangelicals</w:t>
      </w:r>
      <w:r w:rsidR="00C24ED3">
        <w:t xml:space="preserve"> consistently</w:t>
      </w:r>
      <w:r w:rsidR="00943E6F">
        <w:t xml:space="preserve"> are more satisfied with democracy than non-evangelicals. Increases in a state’s </w:t>
      </w:r>
      <w:r w:rsidR="0059380E">
        <w:t xml:space="preserve">percent </w:t>
      </w:r>
      <w:r w:rsidR="00943E6F">
        <w:t xml:space="preserve">unemployment </w:t>
      </w:r>
      <w:r w:rsidR="00C4487E">
        <w:t xml:space="preserve">also </w:t>
      </w:r>
      <w:r w:rsidR="0059380E">
        <w:t xml:space="preserve">are </w:t>
      </w:r>
      <w:r w:rsidR="00943E6F">
        <w:t xml:space="preserve">positively correlated with satisfaction with democracy, as is </w:t>
      </w:r>
      <w:r w:rsidR="00C24ED3">
        <w:t>COVID</w:t>
      </w:r>
      <w:r w:rsidR="0059380E">
        <w:t>-</w:t>
      </w:r>
      <w:r w:rsidR="00943E6F">
        <w:t>19 exposure, which was not significant in the panel</w:t>
      </w:r>
      <w:r w:rsidR="0059380E">
        <w:t>-</w:t>
      </w:r>
      <w:r w:rsidR="00943E6F">
        <w:t xml:space="preserve">only analysis, and </w:t>
      </w:r>
      <w:r w:rsidR="00C24ED3">
        <w:t xml:space="preserve">thus </w:t>
      </w:r>
      <w:r w:rsidR="00943E6F">
        <w:t xml:space="preserve">may be due to selection effects over time. Finally, </w:t>
      </w:r>
      <w:r w:rsidR="00C24ED3">
        <w:t xml:space="preserve">individuals </w:t>
      </w:r>
      <w:r w:rsidR="00943E6F">
        <w:t xml:space="preserve">who indicate that they are highly likely to vote in the first wave of the survey are more satisfied with democracy (those who already voted are the comparison group in this item), while states with a higher percentage of the popular vote going to Joe Biden are less satisfied. Post-estimation variance inflation tests </w:t>
      </w:r>
      <w:r w:rsidR="00C24ED3">
        <w:t xml:space="preserve">find no </w:t>
      </w:r>
      <w:r w:rsidR="00943E6F">
        <w:t>concerns about multi-collinearity problems driving the</w:t>
      </w:r>
      <w:r w:rsidR="00C4487E">
        <w:t>se</w:t>
      </w:r>
      <w:r w:rsidR="00943E6F">
        <w:t xml:space="preserve"> results. </w:t>
      </w:r>
    </w:p>
    <w:p w14:paraId="3B2834BB" w14:textId="77777777" w:rsidR="00553F0A" w:rsidRDefault="00553F0A" w:rsidP="00F53F6E">
      <w:pPr>
        <w:ind w:firstLine="720"/>
        <w:jc w:val="both"/>
      </w:pPr>
    </w:p>
    <w:p w14:paraId="4EFBED76" w14:textId="3FFAC984" w:rsidR="00C178AF" w:rsidRDefault="00C178AF" w:rsidP="00C178AF">
      <w:pPr>
        <w:ind w:firstLine="720"/>
      </w:pPr>
      <w:bookmarkStart w:id="77" w:name="_Hlk135986003"/>
      <w:r>
        <w:t>Democracy Satisfaction Pre/Post Election, all respondents (OLS Regression)</w:t>
      </w:r>
    </w:p>
    <w:bookmarkEnd w:id="77"/>
    <w:tbl>
      <w:tblPr>
        <w:tblW w:w="7995" w:type="dxa"/>
        <w:jc w:val="center"/>
        <w:tblLayout w:type="fixed"/>
        <w:tblCellMar>
          <w:left w:w="75" w:type="dxa"/>
          <w:right w:w="75" w:type="dxa"/>
        </w:tblCellMar>
        <w:tblLook w:val="0000" w:firstRow="0" w:lastRow="0" w:firstColumn="0" w:lastColumn="0" w:noHBand="0" w:noVBand="0"/>
      </w:tblPr>
      <w:tblGrid>
        <w:gridCol w:w="3243"/>
        <w:gridCol w:w="1584"/>
        <w:gridCol w:w="1584"/>
        <w:gridCol w:w="1584"/>
      </w:tblGrid>
      <w:tr w:rsidR="00A76289" w14:paraId="21021BB7" w14:textId="77777777" w:rsidTr="00553F0A">
        <w:trPr>
          <w:jc w:val="center"/>
        </w:trPr>
        <w:tc>
          <w:tcPr>
            <w:tcW w:w="3243" w:type="dxa"/>
            <w:tcBorders>
              <w:top w:val="single" w:sz="6" w:space="0" w:color="auto"/>
              <w:left w:val="nil"/>
              <w:bottom w:val="nil"/>
              <w:right w:val="nil"/>
            </w:tcBorders>
          </w:tcPr>
          <w:p w14:paraId="7388DD56" w14:textId="77777777" w:rsidR="00A76289" w:rsidRDefault="00A76289" w:rsidP="00A76289">
            <w:pPr>
              <w:widowControl w:val="0"/>
              <w:autoSpaceDE w:val="0"/>
              <w:autoSpaceDN w:val="0"/>
              <w:adjustRightInd w:val="0"/>
              <w:rPr>
                <w:szCs w:val="24"/>
              </w:rPr>
            </w:pPr>
          </w:p>
        </w:tc>
        <w:tc>
          <w:tcPr>
            <w:tcW w:w="1584" w:type="dxa"/>
            <w:tcBorders>
              <w:top w:val="single" w:sz="6" w:space="0" w:color="auto"/>
              <w:left w:val="nil"/>
              <w:bottom w:val="nil"/>
              <w:right w:val="nil"/>
            </w:tcBorders>
          </w:tcPr>
          <w:p w14:paraId="64A025C6" w14:textId="77777777" w:rsidR="00A76289" w:rsidRDefault="00A76289" w:rsidP="00A76289">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6ED60EBE" w14:textId="77777777" w:rsidR="00A76289" w:rsidRDefault="00A76289" w:rsidP="00A76289">
            <w:pPr>
              <w:widowControl w:val="0"/>
              <w:autoSpaceDE w:val="0"/>
              <w:autoSpaceDN w:val="0"/>
              <w:adjustRightInd w:val="0"/>
              <w:rPr>
                <w:szCs w:val="24"/>
              </w:rPr>
            </w:pPr>
            <w:r>
              <w:rPr>
                <w:szCs w:val="24"/>
              </w:rPr>
              <w:t>(2)</w:t>
            </w:r>
          </w:p>
        </w:tc>
        <w:tc>
          <w:tcPr>
            <w:tcW w:w="1584" w:type="dxa"/>
            <w:tcBorders>
              <w:top w:val="single" w:sz="6" w:space="0" w:color="auto"/>
              <w:left w:val="nil"/>
              <w:bottom w:val="nil"/>
              <w:right w:val="nil"/>
            </w:tcBorders>
          </w:tcPr>
          <w:p w14:paraId="25008BDB" w14:textId="77777777" w:rsidR="00A76289" w:rsidRDefault="00A76289" w:rsidP="00A76289">
            <w:pPr>
              <w:widowControl w:val="0"/>
              <w:autoSpaceDE w:val="0"/>
              <w:autoSpaceDN w:val="0"/>
              <w:adjustRightInd w:val="0"/>
              <w:rPr>
                <w:szCs w:val="24"/>
              </w:rPr>
            </w:pPr>
            <w:r>
              <w:rPr>
                <w:szCs w:val="24"/>
              </w:rPr>
              <w:t>(3)</w:t>
            </w:r>
          </w:p>
        </w:tc>
      </w:tr>
      <w:tr w:rsidR="00A76289" w14:paraId="4C88E3C6" w14:textId="77777777" w:rsidTr="00553F0A">
        <w:trPr>
          <w:jc w:val="center"/>
        </w:trPr>
        <w:tc>
          <w:tcPr>
            <w:tcW w:w="3243" w:type="dxa"/>
            <w:tcBorders>
              <w:top w:val="nil"/>
              <w:left w:val="nil"/>
              <w:bottom w:val="single" w:sz="6" w:space="0" w:color="auto"/>
              <w:right w:val="nil"/>
            </w:tcBorders>
          </w:tcPr>
          <w:p w14:paraId="68EDF612" w14:textId="77777777" w:rsidR="00A76289" w:rsidRDefault="00A76289" w:rsidP="00A76289">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0C061265" w14:textId="77777777" w:rsidR="00A76289" w:rsidRDefault="00A76289" w:rsidP="00A76289">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5FFC57D9" w14:textId="77777777" w:rsidR="00A76289" w:rsidRDefault="00A76289" w:rsidP="00A76289">
            <w:pPr>
              <w:widowControl w:val="0"/>
              <w:autoSpaceDE w:val="0"/>
              <w:autoSpaceDN w:val="0"/>
              <w:adjustRightInd w:val="0"/>
              <w:rPr>
                <w:szCs w:val="24"/>
              </w:rPr>
            </w:pPr>
            <w:r>
              <w:rPr>
                <w:szCs w:val="24"/>
              </w:rPr>
              <w:t>Satisfaction with Democracy</w:t>
            </w:r>
          </w:p>
        </w:tc>
        <w:tc>
          <w:tcPr>
            <w:tcW w:w="1584" w:type="dxa"/>
            <w:tcBorders>
              <w:top w:val="nil"/>
              <w:left w:val="nil"/>
              <w:bottom w:val="single" w:sz="6" w:space="0" w:color="auto"/>
              <w:right w:val="nil"/>
            </w:tcBorders>
          </w:tcPr>
          <w:p w14:paraId="6EC311A5" w14:textId="77777777" w:rsidR="00A76289" w:rsidRDefault="00A76289" w:rsidP="00A76289">
            <w:pPr>
              <w:widowControl w:val="0"/>
              <w:autoSpaceDE w:val="0"/>
              <w:autoSpaceDN w:val="0"/>
              <w:adjustRightInd w:val="0"/>
              <w:rPr>
                <w:szCs w:val="24"/>
              </w:rPr>
            </w:pPr>
            <w:r>
              <w:rPr>
                <w:szCs w:val="24"/>
              </w:rPr>
              <w:t>Satisfaction with Democracy</w:t>
            </w:r>
          </w:p>
        </w:tc>
      </w:tr>
      <w:tr w:rsidR="00A76289" w14:paraId="15470A36" w14:textId="77777777" w:rsidTr="00553F0A">
        <w:trPr>
          <w:jc w:val="center"/>
        </w:trPr>
        <w:tc>
          <w:tcPr>
            <w:tcW w:w="3243" w:type="dxa"/>
            <w:tcBorders>
              <w:top w:val="nil"/>
              <w:left w:val="nil"/>
              <w:bottom w:val="nil"/>
              <w:right w:val="nil"/>
            </w:tcBorders>
          </w:tcPr>
          <w:p w14:paraId="3A96EE15" w14:textId="77777777" w:rsidR="00A76289" w:rsidRDefault="00A76289" w:rsidP="00A76289">
            <w:pPr>
              <w:widowControl w:val="0"/>
              <w:autoSpaceDE w:val="0"/>
              <w:autoSpaceDN w:val="0"/>
              <w:adjustRightInd w:val="0"/>
              <w:rPr>
                <w:szCs w:val="24"/>
              </w:rPr>
            </w:pPr>
          </w:p>
        </w:tc>
        <w:tc>
          <w:tcPr>
            <w:tcW w:w="1584" w:type="dxa"/>
            <w:tcBorders>
              <w:top w:val="nil"/>
              <w:left w:val="nil"/>
              <w:bottom w:val="nil"/>
              <w:right w:val="nil"/>
            </w:tcBorders>
          </w:tcPr>
          <w:p w14:paraId="4B387C96" w14:textId="77777777" w:rsidR="00A76289" w:rsidRDefault="00A76289" w:rsidP="00A76289">
            <w:pPr>
              <w:widowControl w:val="0"/>
              <w:autoSpaceDE w:val="0"/>
              <w:autoSpaceDN w:val="0"/>
              <w:adjustRightInd w:val="0"/>
              <w:rPr>
                <w:szCs w:val="24"/>
              </w:rPr>
            </w:pPr>
          </w:p>
        </w:tc>
        <w:tc>
          <w:tcPr>
            <w:tcW w:w="1584" w:type="dxa"/>
            <w:tcBorders>
              <w:top w:val="nil"/>
              <w:left w:val="nil"/>
              <w:bottom w:val="nil"/>
              <w:right w:val="nil"/>
            </w:tcBorders>
          </w:tcPr>
          <w:p w14:paraId="511061FB" w14:textId="77777777" w:rsidR="00A76289" w:rsidRDefault="00A76289" w:rsidP="00A76289">
            <w:pPr>
              <w:widowControl w:val="0"/>
              <w:autoSpaceDE w:val="0"/>
              <w:autoSpaceDN w:val="0"/>
              <w:adjustRightInd w:val="0"/>
              <w:rPr>
                <w:szCs w:val="24"/>
              </w:rPr>
            </w:pPr>
          </w:p>
        </w:tc>
        <w:tc>
          <w:tcPr>
            <w:tcW w:w="1584" w:type="dxa"/>
            <w:tcBorders>
              <w:top w:val="nil"/>
              <w:left w:val="nil"/>
              <w:bottom w:val="nil"/>
              <w:right w:val="nil"/>
            </w:tcBorders>
          </w:tcPr>
          <w:p w14:paraId="7C8BABB4" w14:textId="77777777" w:rsidR="00A76289" w:rsidRDefault="00A76289" w:rsidP="00A76289">
            <w:pPr>
              <w:widowControl w:val="0"/>
              <w:autoSpaceDE w:val="0"/>
              <w:autoSpaceDN w:val="0"/>
              <w:adjustRightInd w:val="0"/>
              <w:rPr>
                <w:szCs w:val="24"/>
              </w:rPr>
            </w:pPr>
          </w:p>
        </w:tc>
      </w:tr>
      <w:tr w:rsidR="00E20BB3" w14:paraId="4F7C030E" w14:textId="77777777" w:rsidTr="00553F0A">
        <w:trPr>
          <w:jc w:val="center"/>
        </w:trPr>
        <w:tc>
          <w:tcPr>
            <w:tcW w:w="3243" w:type="dxa"/>
            <w:tcBorders>
              <w:top w:val="nil"/>
              <w:left w:val="nil"/>
              <w:bottom w:val="nil"/>
              <w:right w:val="nil"/>
            </w:tcBorders>
          </w:tcPr>
          <w:p w14:paraId="615F69CB" w14:textId="77777777" w:rsidR="00E20BB3" w:rsidRDefault="00E20BB3" w:rsidP="00E20BB3">
            <w:pPr>
              <w:widowControl w:val="0"/>
              <w:autoSpaceDE w:val="0"/>
              <w:autoSpaceDN w:val="0"/>
              <w:adjustRightInd w:val="0"/>
              <w:rPr>
                <w:szCs w:val="24"/>
              </w:rPr>
            </w:pPr>
            <w:r>
              <w:rPr>
                <w:szCs w:val="24"/>
              </w:rPr>
              <w:t>Republican (pre-election)</w:t>
            </w:r>
          </w:p>
        </w:tc>
        <w:tc>
          <w:tcPr>
            <w:tcW w:w="1584" w:type="dxa"/>
            <w:tcBorders>
              <w:top w:val="nil"/>
              <w:left w:val="nil"/>
              <w:bottom w:val="nil"/>
              <w:right w:val="nil"/>
            </w:tcBorders>
          </w:tcPr>
          <w:p w14:paraId="246A8915" w14:textId="77777777" w:rsidR="00E20BB3" w:rsidRDefault="00E20BB3" w:rsidP="00E20BB3">
            <w:pPr>
              <w:widowControl w:val="0"/>
              <w:autoSpaceDE w:val="0"/>
              <w:autoSpaceDN w:val="0"/>
              <w:adjustRightInd w:val="0"/>
              <w:rPr>
                <w:szCs w:val="24"/>
              </w:rPr>
            </w:pPr>
            <w:r>
              <w:rPr>
                <w:szCs w:val="24"/>
              </w:rPr>
              <w:t>0.535***</w:t>
            </w:r>
          </w:p>
        </w:tc>
        <w:tc>
          <w:tcPr>
            <w:tcW w:w="1584" w:type="dxa"/>
            <w:tcBorders>
              <w:top w:val="nil"/>
              <w:left w:val="nil"/>
              <w:bottom w:val="nil"/>
              <w:right w:val="nil"/>
            </w:tcBorders>
          </w:tcPr>
          <w:p w14:paraId="2619B988" w14:textId="2D220BE6" w:rsidR="00E20BB3" w:rsidRDefault="00E20BB3" w:rsidP="00E20BB3">
            <w:pPr>
              <w:widowControl w:val="0"/>
              <w:autoSpaceDE w:val="0"/>
              <w:autoSpaceDN w:val="0"/>
              <w:adjustRightInd w:val="0"/>
              <w:rPr>
                <w:szCs w:val="24"/>
              </w:rPr>
            </w:pPr>
            <w:r>
              <w:rPr>
                <w:szCs w:val="24"/>
              </w:rPr>
              <w:t>0.318***</w:t>
            </w:r>
          </w:p>
        </w:tc>
        <w:tc>
          <w:tcPr>
            <w:tcW w:w="1584" w:type="dxa"/>
            <w:tcBorders>
              <w:top w:val="nil"/>
              <w:left w:val="nil"/>
              <w:bottom w:val="nil"/>
              <w:right w:val="nil"/>
            </w:tcBorders>
          </w:tcPr>
          <w:p w14:paraId="43EF5426" w14:textId="48C45D82" w:rsidR="00E20BB3" w:rsidRDefault="00E20BB3" w:rsidP="00E20BB3">
            <w:pPr>
              <w:widowControl w:val="0"/>
              <w:autoSpaceDE w:val="0"/>
              <w:autoSpaceDN w:val="0"/>
              <w:adjustRightInd w:val="0"/>
              <w:rPr>
                <w:szCs w:val="24"/>
              </w:rPr>
            </w:pPr>
            <w:r>
              <w:rPr>
                <w:szCs w:val="24"/>
              </w:rPr>
              <w:t>0.181**</w:t>
            </w:r>
          </w:p>
        </w:tc>
      </w:tr>
      <w:tr w:rsidR="00E20BB3" w14:paraId="12BDB47B" w14:textId="77777777" w:rsidTr="00553F0A">
        <w:trPr>
          <w:jc w:val="center"/>
        </w:trPr>
        <w:tc>
          <w:tcPr>
            <w:tcW w:w="3243" w:type="dxa"/>
            <w:tcBorders>
              <w:top w:val="nil"/>
              <w:left w:val="nil"/>
              <w:bottom w:val="nil"/>
              <w:right w:val="nil"/>
            </w:tcBorders>
          </w:tcPr>
          <w:p w14:paraId="638E1457"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CAF28CB" w14:textId="77777777" w:rsidR="00E20BB3" w:rsidRDefault="00E20BB3" w:rsidP="00E20BB3">
            <w:pPr>
              <w:widowControl w:val="0"/>
              <w:autoSpaceDE w:val="0"/>
              <w:autoSpaceDN w:val="0"/>
              <w:adjustRightInd w:val="0"/>
              <w:rPr>
                <w:szCs w:val="24"/>
              </w:rPr>
            </w:pPr>
            <w:r>
              <w:rPr>
                <w:szCs w:val="24"/>
              </w:rPr>
              <w:t>(0.0760)</w:t>
            </w:r>
          </w:p>
        </w:tc>
        <w:tc>
          <w:tcPr>
            <w:tcW w:w="1584" w:type="dxa"/>
            <w:tcBorders>
              <w:top w:val="nil"/>
              <w:left w:val="nil"/>
              <w:bottom w:val="nil"/>
              <w:right w:val="nil"/>
            </w:tcBorders>
          </w:tcPr>
          <w:p w14:paraId="46BCCFC2" w14:textId="30442962" w:rsidR="00E20BB3" w:rsidRDefault="00E20BB3" w:rsidP="00E20BB3">
            <w:pPr>
              <w:widowControl w:val="0"/>
              <w:autoSpaceDE w:val="0"/>
              <w:autoSpaceDN w:val="0"/>
              <w:adjustRightInd w:val="0"/>
              <w:rPr>
                <w:szCs w:val="24"/>
              </w:rPr>
            </w:pPr>
            <w:r>
              <w:rPr>
                <w:szCs w:val="24"/>
              </w:rPr>
              <w:t>(0.0800)</w:t>
            </w:r>
          </w:p>
        </w:tc>
        <w:tc>
          <w:tcPr>
            <w:tcW w:w="1584" w:type="dxa"/>
            <w:tcBorders>
              <w:top w:val="nil"/>
              <w:left w:val="nil"/>
              <w:bottom w:val="nil"/>
              <w:right w:val="nil"/>
            </w:tcBorders>
          </w:tcPr>
          <w:p w14:paraId="547B216A" w14:textId="41F45052" w:rsidR="00E20BB3" w:rsidRDefault="00E20BB3" w:rsidP="00E20BB3">
            <w:pPr>
              <w:widowControl w:val="0"/>
              <w:autoSpaceDE w:val="0"/>
              <w:autoSpaceDN w:val="0"/>
              <w:adjustRightInd w:val="0"/>
              <w:rPr>
                <w:szCs w:val="24"/>
              </w:rPr>
            </w:pPr>
            <w:r>
              <w:rPr>
                <w:szCs w:val="24"/>
              </w:rPr>
              <w:t>(0.0700)</w:t>
            </w:r>
          </w:p>
        </w:tc>
      </w:tr>
      <w:tr w:rsidR="00E20BB3" w14:paraId="3CA4EB7B" w14:textId="77777777" w:rsidTr="00553F0A">
        <w:trPr>
          <w:jc w:val="center"/>
        </w:trPr>
        <w:tc>
          <w:tcPr>
            <w:tcW w:w="3243" w:type="dxa"/>
            <w:tcBorders>
              <w:top w:val="nil"/>
              <w:left w:val="nil"/>
              <w:bottom w:val="nil"/>
              <w:right w:val="nil"/>
            </w:tcBorders>
          </w:tcPr>
          <w:p w14:paraId="12C1856A" w14:textId="77777777" w:rsidR="00E20BB3" w:rsidRDefault="00E20BB3" w:rsidP="00E20BB3">
            <w:pPr>
              <w:widowControl w:val="0"/>
              <w:autoSpaceDE w:val="0"/>
              <w:autoSpaceDN w:val="0"/>
              <w:adjustRightInd w:val="0"/>
              <w:rPr>
                <w:szCs w:val="24"/>
              </w:rPr>
            </w:pPr>
            <w:r>
              <w:rPr>
                <w:szCs w:val="24"/>
              </w:rPr>
              <w:t>Republican (post-election)</w:t>
            </w:r>
          </w:p>
        </w:tc>
        <w:tc>
          <w:tcPr>
            <w:tcW w:w="1584" w:type="dxa"/>
            <w:tcBorders>
              <w:top w:val="nil"/>
              <w:left w:val="nil"/>
              <w:bottom w:val="nil"/>
              <w:right w:val="nil"/>
            </w:tcBorders>
          </w:tcPr>
          <w:p w14:paraId="2527E5DD" w14:textId="77777777" w:rsidR="00E20BB3" w:rsidRDefault="00E20BB3" w:rsidP="00E20BB3">
            <w:pPr>
              <w:widowControl w:val="0"/>
              <w:autoSpaceDE w:val="0"/>
              <w:autoSpaceDN w:val="0"/>
              <w:adjustRightInd w:val="0"/>
              <w:rPr>
                <w:szCs w:val="24"/>
              </w:rPr>
            </w:pPr>
            <w:r>
              <w:rPr>
                <w:szCs w:val="24"/>
              </w:rPr>
              <w:t>-0.517***</w:t>
            </w:r>
          </w:p>
        </w:tc>
        <w:tc>
          <w:tcPr>
            <w:tcW w:w="1584" w:type="dxa"/>
            <w:tcBorders>
              <w:top w:val="nil"/>
              <w:left w:val="nil"/>
              <w:bottom w:val="nil"/>
              <w:right w:val="nil"/>
            </w:tcBorders>
          </w:tcPr>
          <w:p w14:paraId="06AA052A" w14:textId="54BA2AB6" w:rsidR="00E20BB3" w:rsidRDefault="00E20BB3" w:rsidP="00E20BB3">
            <w:pPr>
              <w:widowControl w:val="0"/>
              <w:autoSpaceDE w:val="0"/>
              <w:autoSpaceDN w:val="0"/>
              <w:adjustRightInd w:val="0"/>
              <w:rPr>
                <w:szCs w:val="24"/>
              </w:rPr>
            </w:pPr>
            <w:r>
              <w:rPr>
                <w:szCs w:val="24"/>
              </w:rPr>
              <w:t>-0.286**</w:t>
            </w:r>
          </w:p>
        </w:tc>
        <w:tc>
          <w:tcPr>
            <w:tcW w:w="1584" w:type="dxa"/>
            <w:tcBorders>
              <w:top w:val="nil"/>
              <w:left w:val="nil"/>
              <w:bottom w:val="nil"/>
              <w:right w:val="nil"/>
            </w:tcBorders>
          </w:tcPr>
          <w:p w14:paraId="4394C060" w14:textId="0505688E" w:rsidR="00E20BB3" w:rsidRDefault="00E20BB3" w:rsidP="00E20BB3">
            <w:pPr>
              <w:widowControl w:val="0"/>
              <w:autoSpaceDE w:val="0"/>
              <w:autoSpaceDN w:val="0"/>
              <w:adjustRightInd w:val="0"/>
              <w:rPr>
                <w:szCs w:val="24"/>
              </w:rPr>
            </w:pPr>
            <w:r>
              <w:rPr>
                <w:szCs w:val="24"/>
              </w:rPr>
              <w:t>0.0751</w:t>
            </w:r>
          </w:p>
        </w:tc>
      </w:tr>
      <w:tr w:rsidR="00E20BB3" w14:paraId="5B3231F1" w14:textId="77777777" w:rsidTr="00553F0A">
        <w:trPr>
          <w:jc w:val="center"/>
        </w:trPr>
        <w:tc>
          <w:tcPr>
            <w:tcW w:w="3243" w:type="dxa"/>
            <w:tcBorders>
              <w:top w:val="nil"/>
              <w:left w:val="nil"/>
              <w:bottom w:val="nil"/>
              <w:right w:val="nil"/>
            </w:tcBorders>
          </w:tcPr>
          <w:p w14:paraId="1DEAA7E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E37F0B4" w14:textId="77777777" w:rsidR="00E20BB3" w:rsidRDefault="00E20BB3" w:rsidP="00E20BB3">
            <w:pPr>
              <w:widowControl w:val="0"/>
              <w:autoSpaceDE w:val="0"/>
              <w:autoSpaceDN w:val="0"/>
              <w:adjustRightInd w:val="0"/>
              <w:rPr>
                <w:szCs w:val="24"/>
              </w:rPr>
            </w:pPr>
            <w:r>
              <w:rPr>
                <w:szCs w:val="24"/>
              </w:rPr>
              <w:t>(0.119)</w:t>
            </w:r>
          </w:p>
        </w:tc>
        <w:tc>
          <w:tcPr>
            <w:tcW w:w="1584" w:type="dxa"/>
            <w:tcBorders>
              <w:top w:val="nil"/>
              <w:left w:val="nil"/>
              <w:bottom w:val="nil"/>
              <w:right w:val="nil"/>
            </w:tcBorders>
          </w:tcPr>
          <w:p w14:paraId="531A148A" w14:textId="3B88BA4C" w:rsidR="00E20BB3" w:rsidRDefault="00E20BB3" w:rsidP="00E20BB3">
            <w:pPr>
              <w:widowControl w:val="0"/>
              <w:autoSpaceDE w:val="0"/>
              <w:autoSpaceDN w:val="0"/>
              <w:adjustRightInd w:val="0"/>
              <w:rPr>
                <w:szCs w:val="24"/>
              </w:rPr>
            </w:pPr>
            <w:r>
              <w:rPr>
                <w:szCs w:val="24"/>
              </w:rPr>
              <w:t>(0.123)</w:t>
            </w:r>
          </w:p>
        </w:tc>
        <w:tc>
          <w:tcPr>
            <w:tcW w:w="1584" w:type="dxa"/>
            <w:tcBorders>
              <w:top w:val="nil"/>
              <w:left w:val="nil"/>
              <w:bottom w:val="nil"/>
              <w:right w:val="nil"/>
            </w:tcBorders>
          </w:tcPr>
          <w:p w14:paraId="2A92C23C" w14:textId="075FBD9F" w:rsidR="00E20BB3" w:rsidRDefault="00E20BB3" w:rsidP="00E20BB3">
            <w:pPr>
              <w:widowControl w:val="0"/>
              <w:autoSpaceDE w:val="0"/>
              <w:autoSpaceDN w:val="0"/>
              <w:adjustRightInd w:val="0"/>
              <w:rPr>
                <w:szCs w:val="24"/>
              </w:rPr>
            </w:pPr>
            <w:r>
              <w:rPr>
                <w:szCs w:val="24"/>
              </w:rPr>
              <w:t>(0.107)</w:t>
            </w:r>
          </w:p>
        </w:tc>
      </w:tr>
      <w:tr w:rsidR="00E20BB3" w14:paraId="7DB98F5A" w14:textId="77777777" w:rsidTr="00553F0A">
        <w:trPr>
          <w:jc w:val="center"/>
        </w:trPr>
        <w:tc>
          <w:tcPr>
            <w:tcW w:w="3243" w:type="dxa"/>
            <w:tcBorders>
              <w:top w:val="nil"/>
              <w:left w:val="nil"/>
              <w:bottom w:val="nil"/>
              <w:right w:val="nil"/>
            </w:tcBorders>
          </w:tcPr>
          <w:p w14:paraId="2FB2C298" w14:textId="77777777" w:rsidR="00E20BB3" w:rsidRDefault="00E20BB3" w:rsidP="00E20BB3">
            <w:pPr>
              <w:widowControl w:val="0"/>
              <w:autoSpaceDE w:val="0"/>
              <w:autoSpaceDN w:val="0"/>
              <w:adjustRightInd w:val="0"/>
              <w:rPr>
                <w:szCs w:val="24"/>
              </w:rPr>
            </w:pPr>
            <w:r>
              <w:rPr>
                <w:szCs w:val="24"/>
              </w:rPr>
              <w:t>Democrat (pre-election)</w:t>
            </w:r>
          </w:p>
        </w:tc>
        <w:tc>
          <w:tcPr>
            <w:tcW w:w="1584" w:type="dxa"/>
            <w:tcBorders>
              <w:top w:val="nil"/>
              <w:left w:val="nil"/>
              <w:bottom w:val="nil"/>
              <w:right w:val="nil"/>
            </w:tcBorders>
          </w:tcPr>
          <w:p w14:paraId="77E0051A" w14:textId="77777777" w:rsidR="00E20BB3" w:rsidRDefault="00E20BB3" w:rsidP="00E20BB3">
            <w:pPr>
              <w:widowControl w:val="0"/>
              <w:autoSpaceDE w:val="0"/>
              <w:autoSpaceDN w:val="0"/>
              <w:adjustRightInd w:val="0"/>
              <w:rPr>
                <w:szCs w:val="24"/>
              </w:rPr>
            </w:pPr>
            <w:r>
              <w:rPr>
                <w:szCs w:val="24"/>
              </w:rPr>
              <w:t>0.336***</w:t>
            </w:r>
          </w:p>
        </w:tc>
        <w:tc>
          <w:tcPr>
            <w:tcW w:w="1584" w:type="dxa"/>
            <w:tcBorders>
              <w:top w:val="nil"/>
              <w:left w:val="nil"/>
              <w:bottom w:val="nil"/>
              <w:right w:val="nil"/>
            </w:tcBorders>
          </w:tcPr>
          <w:p w14:paraId="6830A603" w14:textId="7EFA1F3A" w:rsidR="00E20BB3" w:rsidRDefault="00E20BB3" w:rsidP="00E20BB3">
            <w:pPr>
              <w:widowControl w:val="0"/>
              <w:autoSpaceDE w:val="0"/>
              <w:autoSpaceDN w:val="0"/>
              <w:adjustRightInd w:val="0"/>
              <w:rPr>
                <w:szCs w:val="24"/>
              </w:rPr>
            </w:pPr>
            <w:r>
              <w:rPr>
                <w:szCs w:val="24"/>
              </w:rPr>
              <w:t>0.285***</w:t>
            </w:r>
          </w:p>
        </w:tc>
        <w:tc>
          <w:tcPr>
            <w:tcW w:w="1584" w:type="dxa"/>
            <w:tcBorders>
              <w:top w:val="nil"/>
              <w:left w:val="nil"/>
              <w:bottom w:val="nil"/>
              <w:right w:val="nil"/>
            </w:tcBorders>
          </w:tcPr>
          <w:p w14:paraId="2D5DACC3" w14:textId="5C8CE330" w:rsidR="00E20BB3" w:rsidRDefault="00E20BB3" w:rsidP="00E20BB3">
            <w:pPr>
              <w:widowControl w:val="0"/>
              <w:autoSpaceDE w:val="0"/>
              <w:autoSpaceDN w:val="0"/>
              <w:adjustRightInd w:val="0"/>
              <w:rPr>
                <w:szCs w:val="24"/>
              </w:rPr>
            </w:pPr>
            <w:r>
              <w:rPr>
                <w:szCs w:val="24"/>
              </w:rPr>
              <w:t>0.143**</w:t>
            </w:r>
          </w:p>
        </w:tc>
      </w:tr>
      <w:tr w:rsidR="00E20BB3" w14:paraId="3E157E74" w14:textId="77777777" w:rsidTr="00553F0A">
        <w:trPr>
          <w:jc w:val="center"/>
        </w:trPr>
        <w:tc>
          <w:tcPr>
            <w:tcW w:w="3243" w:type="dxa"/>
            <w:tcBorders>
              <w:top w:val="nil"/>
              <w:left w:val="nil"/>
              <w:bottom w:val="nil"/>
              <w:right w:val="nil"/>
            </w:tcBorders>
          </w:tcPr>
          <w:p w14:paraId="52BD59B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527C295" w14:textId="77777777" w:rsidR="00E20BB3" w:rsidRDefault="00E20BB3" w:rsidP="00E20BB3">
            <w:pPr>
              <w:widowControl w:val="0"/>
              <w:autoSpaceDE w:val="0"/>
              <w:autoSpaceDN w:val="0"/>
              <w:adjustRightInd w:val="0"/>
              <w:rPr>
                <w:szCs w:val="24"/>
              </w:rPr>
            </w:pPr>
            <w:r>
              <w:rPr>
                <w:szCs w:val="24"/>
              </w:rPr>
              <w:t>(0.0704)</w:t>
            </w:r>
          </w:p>
        </w:tc>
        <w:tc>
          <w:tcPr>
            <w:tcW w:w="1584" w:type="dxa"/>
            <w:tcBorders>
              <w:top w:val="nil"/>
              <w:left w:val="nil"/>
              <w:bottom w:val="nil"/>
              <w:right w:val="nil"/>
            </w:tcBorders>
          </w:tcPr>
          <w:p w14:paraId="2160A6B2" w14:textId="23F490AA" w:rsidR="00E20BB3" w:rsidRDefault="00E20BB3" w:rsidP="00E20BB3">
            <w:pPr>
              <w:widowControl w:val="0"/>
              <w:autoSpaceDE w:val="0"/>
              <w:autoSpaceDN w:val="0"/>
              <w:adjustRightInd w:val="0"/>
              <w:rPr>
                <w:szCs w:val="24"/>
              </w:rPr>
            </w:pPr>
            <w:r>
              <w:rPr>
                <w:szCs w:val="24"/>
              </w:rPr>
              <w:t>(0.0755)</w:t>
            </w:r>
          </w:p>
        </w:tc>
        <w:tc>
          <w:tcPr>
            <w:tcW w:w="1584" w:type="dxa"/>
            <w:tcBorders>
              <w:top w:val="nil"/>
              <w:left w:val="nil"/>
              <w:bottom w:val="nil"/>
              <w:right w:val="nil"/>
            </w:tcBorders>
          </w:tcPr>
          <w:p w14:paraId="13E7C8F8" w14:textId="785E96A2" w:rsidR="00E20BB3" w:rsidRDefault="00E20BB3" w:rsidP="00E20BB3">
            <w:pPr>
              <w:widowControl w:val="0"/>
              <w:autoSpaceDE w:val="0"/>
              <w:autoSpaceDN w:val="0"/>
              <w:adjustRightInd w:val="0"/>
              <w:rPr>
                <w:szCs w:val="24"/>
              </w:rPr>
            </w:pPr>
            <w:r>
              <w:rPr>
                <w:szCs w:val="24"/>
              </w:rPr>
              <w:t>(0.0630)</w:t>
            </w:r>
          </w:p>
        </w:tc>
      </w:tr>
      <w:tr w:rsidR="00E20BB3" w14:paraId="22A9010F" w14:textId="77777777" w:rsidTr="00553F0A">
        <w:trPr>
          <w:jc w:val="center"/>
        </w:trPr>
        <w:tc>
          <w:tcPr>
            <w:tcW w:w="3243" w:type="dxa"/>
            <w:tcBorders>
              <w:top w:val="nil"/>
              <w:left w:val="nil"/>
              <w:bottom w:val="nil"/>
              <w:right w:val="nil"/>
            </w:tcBorders>
          </w:tcPr>
          <w:p w14:paraId="59A0EFFF" w14:textId="77777777" w:rsidR="00E20BB3" w:rsidRDefault="00E20BB3" w:rsidP="00E20BB3">
            <w:pPr>
              <w:widowControl w:val="0"/>
              <w:autoSpaceDE w:val="0"/>
              <w:autoSpaceDN w:val="0"/>
              <w:adjustRightInd w:val="0"/>
              <w:rPr>
                <w:szCs w:val="24"/>
              </w:rPr>
            </w:pPr>
            <w:r>
              <w:rPr>
                <w:szCs w:val="24"/>
              </w:rPr>
              <w:t>Democrat (post-election</w:t>
            </w:r>
          </w:p>
        </w:tc>
        <w:tc>
          <w:tcPr>
            <w:tcW w:w="1584" w:type="dxa"/>
            <w:tcBorders>
              <w:top w:val="nil"/>
              <w:left w:val="nil"/>
              <w:bottom w:val="nil"/>
              <w:right w:val="nil"/>
            </w:tcBorders>
          </w:tcPr>
          <w:p w14:paraId="0E23EAE6" w14:textId="77777777" w:rsidR="00E20BB3" w:rsidRDefault="00E20BB3" w:rsidP="00E20BB3">
            <w:pPr>
              <w:widowControl w:val="0"/>
              <w:autoSpaceDE w:val="0"/>
              <w:autoSpaceDN w:val="0"/>
              <w:adjustRightInd w:val="0"/>
              <w:rPr>
                <w:szCs w:val="24"/>
              </w:rPr>
            </w:pPr>
            <w:r>
              <w:rPr>
                <w:szCs w:val="24"/>
              </w:rPr>
              <w:t>-0.0698</w:t>
            </w:r>
          </w:p>
        </w:tc>
        <w:tc>
          <w:tcPr>
            <w:tcW w:w="1584" w:type="dxa"/>
            <w:tcBorders>
              <w:top w:val="nil"/>
              <w:left w:val="nil"/>
              <w:bottom w:val="nil"/>
              <w:right w:val="nil"/>
            </w:tcBorders>
          </w:tcPr>
          <w:p w14:paraId="12F72431" w14:textId="5FC5ACA0" w:rsidR="00E20BB3" w:rsidRDefault="00E20BB3" w:rsidP="00E20BB3">
            <w:pPr>
              <w:widowControl w:val="0"/>
              <w:autoSpaceDE w:val="0"/>
              <w:autoSpaceDN w:val="0"/>
              <w:adjustRightInd w:val="0"/>
              <w:rPr>
                <w:szCs w:val="24"/>
              </w:rPr>
            </w:pPr>
            <w:r>
              <w:rPr>
                <w:szCs w:val="24"/>
              </w:rPr>
              <w:t>0.131</w:t>
            </w:r>
          </w:p>
        </w:tc>
        <w:tc>
          <w:tcPr>
            <w:tcW w:w="1584" w:type="dxa"/>
            <w:tcBorders>
              <w:top w:val="nil"/>
              <w:left w:val="nil"/>
              <w:bottom w:val="nil"/>
              <w:right w:val="nil"/>
            </w:tcBorders>
          </w:tcPr>
          <w:p w14:paraId="2E342CD7" w14:textId="3D7C65FE" w:rsidR="00E20BB3" w:rsidRDefault="00E20BB3" w:rsidP="00E20BB3">
            <w:pPr>
              <w:widowControl w:val="0"/>
              <w:autoSpaceDE w:val="0"/>
              <w:autoSpaceDN w:val="0"/>
              <w:adjustRightInd w:val="0"/>
              <w:rPr>
                <w:szCs w:val="24"/>
              </w:rPr>
            </w:pPr>
            <w:r>
              <w:rPr>
                <w:szCs w:val="24"/>
              </w:rPr>
              <w:t>-0.0141</w:t>
            </w:r>
          </w:p>
        </w:tc>
      </w:tr>
      <w:tr w:rsidR="00E20BB3" w14:paraId="61E2A222" w14:textId="77777777" w:rsidTr="00553F0A">
        <w:trPr>
          <w:jc w:val="center"/>
        </w:trPr>
        <w:tc>
          <w:tcPr>
            <w:tcW w:w="3243" w:type="dxa"/>
            <w:tcBorders>
              <w:top w:val="nil"/>
              <w:left w:val="nil"/>
              <w:bottom w:val="nil"/>
              <w:right w:val="nil"/>
            </w:tcBorders>
          </w:tcPr>
          <w:p w14:paraId="489A64D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61B04B0" w14:textId="77777777" w:rsidR="00E20BB3" w:rsidRDefault="00E20BB3" w:rsidP="00E20BB3">
            <w:pPr>
              <w:widowControl w:val="0"/>
              <w:autoSpaceDE w:val="0"/>
              <w:autoSpaceDN w:val="0"/>
              <w:adjustRightInd w:val="0"/>
              <w:rPr>
                <w:szCs w:val="24"/>
              </w:rPr>
            </w:pPr>
            <w:r>
              <w:rPr>
                <w:szCs w:val="24"/>
              </w:rPr>
              <w:t>(0.107)</w:t>
            </w:r>
          </w:p>
        </w:tc>
        <w:tc>
          <w:tcPr>
            <w:tcW w:w="1584" w:type="dxa"/>
            <w:tcBorders>
              <w:top w:val="nil"/>
              <w:left w:val="nil"/>
              <w:bottom w:val="nil"/>
              <w:right w:val="nil"/>
            </w:tcBorders>
          </w:tcPr>
          <w:p w14:paraId="358FAE74" w14:textId="6861A261" w:rsidR="00E20BB3" w:rsidRDefault="00E20BB3" w:rsidP="00E20BB3">
            <w:pPr>
              <w:widowControl w:val="0"/>
              <w:autoSpaceDE w:val="0"/>
              <w:autoSpaceDN w:val="0"/>
              <w:adjustRightInd w:val="0"/>
              <w:rPr>
                <w:szCs w:val="24"/>
              </w:rPr>
            </w:pPr>
            <w:r>
              <w:rPr>
                <w:szCs w:val="24"/>
              </w:rPr>
              <w:t>(0.114)</w:t>
            </w:r>
          </w:p>
        </w:tc>
        <w:tc>
          <w:tcPr>
            <w:tcW w:w="1584" w:type="dxa"/>
            <w:tcBorders>
              <w:top w:val="nil"/>
              <w:left w:val="nil"/>
              <w:bottom w:val="nil"/>
              <w:right w:val="nil"/>
            </w:tcBorders>
          </w:tcPr>
          <w:p w14:paraId="64245BCD" w14:textId="049F4CAB" w:rsidR="00E20BB3" w:rsidRDefault="00E20BB3" w:rsidP="00E20BB3">
            <w:pPr>
              <w:widowControl w:val="0"/>
              <w:autoSpaceDE w:val="0"/>
              <w:autoSpaceDN w:val="0"/>
              <w:adjustRightInd w:val="0"/>
              <w:rPr>
                <w:szCs w:val="24"/>
              </w:rPr>
            </w:pPr>
            <w:r>
              <w:rPr>
                <w:szCs w:val="24"/>
              </w:rPr>
              <w:t>(0.0939)</w:t>
            </w:r>
          </w:p>
        </w:tc>
      </w:tr>
      <w:tr w:rsidR="00E20BB3" w14:paraId="7B66EC09" w14:textId="77777777" w:rsidTr="00553F0A">
        <w:trPr>
          <w:jc w:val="center"/>
        </w:trPr>
        <w:tc>
          <w:tcPr>
            <w:tcW w:w="3243" w:type="dxa"/>
            <w:tcBorders>
              <w:top w:val="nil"/>
              <w:left w:val="nil"/>
              <w:bottom w:val="nil"/>
              <w:right w:val="nil"/>
            </w:tcBorders>
          </w:tcPr>
          <w:p w14:paraId="4E72EA50" w14:textId="77777777" w:rsidR="00E20BB3" w:rsidRDefault="00E20BB3" w:rsidP="00E20BB3">
            <w:pPr>
              <w:widowControl w:val="0"/>
              <w:autoSpaceDE w:val="0"/>
              <w:autoSpaceDN w:val="0"/>
              <w:adjustRightInd w:val="0"/>
              <w:rPr>
                <w:szCs w:val="24"/>
              </w:rPr>
            </w:pPr>
            <w:r>
              <w:rPr>
                <w:szCs w:val="24"/>
              </w:rPr>
              <w:t>Independent (post-election)</w:t>
            </w:r>
          </w:p>
        </w:tc>
        <w:tc>
          <w:tcPr>
            <w:tcW w:w="1584" w:type="dxa"/>
            <w:tcBorders>
              <w:top w:val="nil"/>
              <w:left w:val="nil"/>
              <w:bottom w:val="nil"/>
              <w:right w:val="nil"/>
            </w:tcBorders>
          </w:tcPr>
          <w:p w14:paraId="2993D17C" w14:textId="77777777" w:rsidR="00E20BB3" w:rsidRDefault="00E20BB3" w:rsidP="00E20BB3">
            <w:pPr>
              <w:widowControl w:val="0"/>
              <w:autoSpaceDE w:val="0"/>
              <w:autoSpaceDN w:val="0"/>
              <w:adjustRightInd w:val="0"/>
              <w:rPr>
                <w:szCs w:val="24"/>
              </w:rPr>
            </w:pPr>
            <w:r>
              <w:rPr>
                <w:szCs w:val="24"/>
              </w:rPr>
              <w:t>0.224***</w:t>
            </w:r>
          </w:p>
        </w:tc>
        <w:tc>
          <w:tcPr>
            <w:tcW w:w="1584" w:type="dxa"/>
            <w:tcBorders>
              <w:top w:val="nil"/>
              <w:left w:val="nil"/>
              <w:bottom w:val="nil"/>
              <w:right w:val="nil"/>
            </w:tcBorders>
          </w:tcPr>
          <w:p w14:paraId="26D85465" w14:textId="6E4CDF09" w:rsidR="00E20BB3" w:rsidRDefault="00E20BB3" w:rsidP="00E20BB3">
            <w:pPr>
              <w:widowControl w:val="0"/>
              <w:autoSpaceDE w:val="0"/>
              <w:autoSpaceDN w:val="0"/>
              <w:adjustRightInd w:val="0"/>
              <w:rPr>
                <w:szCs w:val="24"/>
              </w:rPr>
            </w:pPr>
            <w:r>
              <w:rPr>
                <w:szCs w:val="24"/>
              </w:rPr>
              <w:t>0.0641</w:t>
            </w:r>
          </w:p>
        </w:tc>
        <w:tc>
          <w:tcPr>
            <w:tcW w:w="1584" w:type="dxa"/>
            <w:tcBorders>
              <w:top w:val="nil"/>
              <w:left w:val="nil"/>
              <w:bottom w:val="nil"/>
              <w:right w:val="nil"/>
            </w:tcBorders>
          </w:tcPr>
          <w:p w14:paraId="542A7212" w14:textId="16154ED6" w:rsidR="00E20BB3" w:rsidRDefault="00E20BB3" w:rsidP="00E20BB3">
            <w:pPr>
              <w:widowControl w:val="0"/>
              <w:autoSpaceDE w:val="0"/>
              <w:autoSpaceDN w:val="0"/>
              <w:adjustRightInd w:val="0"/>
              <w:rPr>
                <w:szCs w:val="24"/>
              </w:rPr>
            </w:pPr>
            <w:r>
              <w:rPr>
                <w:szCs w:val="24"/>
              </w:rPr>
              <w:t>0.0107</w:t>
            </w:r>
          </w:p>
        </w:tc>
      </w:tr>
      <w:tr w:rsidR="00E20BB3" w14:paraId="486B4EB6" w14:textId="77777777" w:rsidTr="00553F0A">
        <w:trPr>
          <w:jc w:val="center"/>
        </w:trPr>
        <w:tc>
          <w:tcPr>
            <w:tcW w:w="3243" w:type="dxa"/>
            <w:tcBorders>
              <w:top w:val="nil"/>
              <w:left w:val="nil"/>
              <w:bottom w:val="nil"/>
              <w:right w:val="nil"/>
            </w:tcBorders>
          </w:tcPr>
          <w:p w14:paraId="367A0AC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2FB8720" w14:textId="77777777" w:rsidR="00E20BB3" w:rsidRDefault="00E20BB3" w:rsidP="00E20BB3">
            <w:pPr>
              <w:widowControl w:val="0"/>
              <w:autoSpaceDE w:val="0"/>
              <w:autoSpaceDN w:val="0"/>
              <w:adjustRightInd w:val="0"/>
              <w:rPr>
                <w:szCs w:val="24"/>
              </w:rPr>
            </w:pPr>
            <w:r>
              <w:rPr>
                <w:szCs w:val="24"/>
              </w:rPr>
              <w:t>(0.0785)</w:t>
            </w:r>
          </w:p>
        </w:tc>
        <w:tc>
          <w:tcPr>
            <w:tcW w:w="1584" w:type="dxa"/>
            <w:tcBorders>
              <w:top w:val="nil"/>
              <w:left w:val="nil"/>
              <w:bottom w:val="nil"/>
              <w:right w:val="nil"/>
            </w:tcBorders>
          </w:tcPr>
          <w:p w14:paraId="067B9784" w14:textId="4A7E373E" w:rsidR="00E20BB3" w:rsidRDefault="00E20BB3" w:rsidP="00E20BB3">
            <w:pPr>
              <w:widowControl w:val="0"/>
              <w:autoSpaceDE w:val="0"/>
              <w:autoSpaceDN w:val="0"/>
              <w:adjustRightInd w:val="0"/>
              <w:rPr>
                <w:szCs w:val="24"/>
              </w:rPr>
            </w:pPr>
            <w:r>
              <w:rPr>
                <w:szCs w:val="24"/>
              </w:rPr>
              <w:t>(0.0934)</w:t>
            </w:r>
          </w:p>
        </w:tc>
        <w:tc>
          <w:tcPr>
            <w:tcW w:w="1584" w:type="dxa"/>
            <w:tcBorders>
              <w:top w:val="nil"/>
              <w:left w:val="nil"/>
              <w:bottom w:val="nil"/>
              <w:right w:val="nil"/>
            </w:tcBorders>
          </w:tcPr>
          <w:p w14:paraId="4E7061F8" w14:textId="671A14A5" w:rsidR="00E20BB3" w:rsidRDefault="00E20BB3" w:rsidP="00E20BB3">
            <w:pPr>
              <w:widowControl w:val="0"/>
              <w:autoSpaceDE w:val="0"/>
              <w:autoSpaceDN w:val="0"/>
              <w:adjustRightInd w:val="0"/>
              <w:rPr>
                <w:szCs w:val="24"/>
              </w:rPr>
            </w:pPr>
            <w:r>
              <w:rPr>
                <w:szCs w:val="24"/>
              </w:rPr>
              <w:t>(0.0754)</w:t>
            </w:r>
          </w:p>
        </w:tc>
      </w:tr>
      <w:tr w:rsidR="00E20BB3" w14:paraId="3BBF93ED" w14:textId="77777777" w:rsidTr="00553F0A">
        <w:trPr>
          <w:jc w:val="center"/>
        </w:trPr>
        <w:tc>
          <w:tcPr>
            <w:tcW w:w="3243" w:type="dxa"/>
            <w:tcBorders>
              <w:top w:val="nil"/>
              <w:left w:val="nil"/>
              <w:bottom w:val="nil"/>
              <w:right w:val="nil"/>
            </w:tcBorders>
          </w:tcPr>
          <w:p w14:paraId="57B76EB0" w14:textId="6E96F6F3" w:rsidR="00E20BB3" w:rsidRDefault="00E20BB3" w:rsidP="00E20BB3">
            <w:pPr>
              <w:widowControl w:val="0"/>
              <w:autoSpaceDE w:val="0"/>
              <w:autoSpaceDN w:val="0"/>
              <w:adjustRightInd w:val="0"/>
              <w:rPr>
                <w:szCs w:val="24"/>
              </w:rPr>
            </w:pPr>
            <w:r>
              <w:rPr>
                <w:szCs w:val="24"/>
              </w:rPr>
              <w:t>Satisfaction with elections</w:t>
            </w:r>
          </w:p>
        </w:tc>
        <w:tc>
          <w:tcPr>
            <w:tcW w:w="1584" w:type="dxa"/>
            <w:tcBorders>
              <w:top w:val="nil"/>
              <w:left w:val="nil"/>
              <w:bottom w:val="nil"/>
              <w:right w:val="nil"/>
            </w:tcBorders>
          </w:tcPr>
          <w:p w14:paraId="331E3639"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912EBD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5EE8DB7" w14:textId="308CAF88" w:rsidR="00E20BB3" w:rsidRDefault="00E20BB3" w:rsidP="00E20BB3">
            <w:pPr>
              <w:widowControl w:val="0"/>
              <w:autoSpaceDE w:val="0"/>
              <w:autoSpaceDN w:val="0"/>
              <w:adjustRightInd w:val="0"/>
              <w:rPr>
                <w:szCs w:val="24"/>
              </w:rPr>
            </w:pPr>
            <w:r>
              <w:rPr>
                <w:szCs w:val="24"/>
              </w:rPr>
              <w:t>0.318***</w:t>
            </w:r>
          </w:p>
        </w:tc>
      </w:tr>
      <w:tr w:rsidR="00E20BB3" w14:paraId="70BAEB56" w14:textId="77777777" w:rsidTr="00553F0A">
        <w:trPr>
          <w:jc w:val="center"/>
        </w:trPr>
        <w:tc>
          <w:tcPr>
            <w:tcW w:w="3243" w:type="dxa"/>
            <w:tcBorders>
              <w:top w:val="nil"/>
              <w:left w:val="nil"/>
              <w:bottom w:val="nil"/>
              <w:right w:val="nil"/>
            </w:tcBorders>
          </w:tcPr>
          <w:p w14:paraId="3F9ABAE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E00CE31"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FF2EFF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5EC991E" w14:textId="2036B393" w:rsidR="00E20BB3" w:rsidRDefault="00E20BB3" w:rsidP="00E20BB3">
            <w:pPr>
              <w:widowControl w:val="0"/>
              <w:autoSpaceDE w:val="0"/>
              <w:autoSpaceDN w:val="0"/>
              <w:adjustRightInd w:val="0"/>
              <w:rPr>
                <w:szCs w:val="24"/>
              </w:rPr>
            </w:pPr>
            <w:r>
              <w:rPr>
                <w:szCs w:val="24"/>
              </w:rPr>
              <w:t>(0.0342)</w:t>
            </w:r>
          </w:p>
        </w:tc>
      </w:tr>
      <w:tr w:rsidR="00E20BB3" w14:paraId="0E471C74" w14:textId="77777777" w:rsidTr="00553F0A">
        <w:trPr>
          <w:jc w:val="center"/>
        </w:trPr>
        <w:tc>
          <w:tcPr>
            <w:tcW w:w="3243" w:type="dxa"/>
            <w:tcBorders>
              <w:top w:val="nil"/>
              <w:left w:val="nil"/>
              <w:bottom w:val="nil"/>
              <w:right w:val="nil"/>
            </w:tcBorders>
          </w:tcPr>
          <w:p w14:paraId="4DE34178" w14:textId="242DF2B9" w:rsidR="00E20BB3" w:rsidRDefault="00E20BB3" w:rsidP="00E20BB3">
            <w:pPr>
              <w:widowControl w:val="0"/>
              <w:autoSpaceDE w:val="0"/>
              <w:autoSpaceDN w:val="0"/>
              <w:adjustRightInd w:val="0"/>
              <w:rPr>
                <w:szCs w:val="24"/>
              </w:rPr>
            </w:pPr>
            <w:r>
              <w:rPr>
                <w:szCs w:val="24"/>
              </w:rPr>
              <w:t>Believe elections free/fair</w:t>
            </w:r>
          </w:p>
        </w:tc>
        <w:tc>
          <w:tcPr>
            <w:tcW w:w="1584" w:type="dxa"/>
            <w:tcBorders>
              <w:top w:val="nil"/>
              <w:left w:val="nil"/>
              <w:bottom w:val="nil"/>
              <w:right w:val="nil"/>
            </w:tcBorders>
          </w:tcPr>
          <w:p w14:paraId="225382E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8D2418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52958F9" w14:textId="11C569A5" w:rsidR="00E20BB3" w:rsidRDefault="00E20BB3" w:rsidP="00E20BB3">
            <w:pPr>
              <w:widowControl w:val="0"/>
              <w:autoSpaceDE w:val="0"/>
              <w:autoSpaceDN w:val="0"/>
              <w:adjustRightInd w:val="0"/>
              <w:rPr>
                <w:szCs w:val="24"/>
              </w:rPr>
            </w:pPr>
            <w:r>
              <w:rPr>
                <w:szCs w:val="24"/>
              </w:rPr>
              <w:t>0.138***</w:t>
            </w:r>
          </w:p>
        </w:tc>
      </w:tr>
      <w:tr w:rsidR="00E20BB3" w14:paraId="5EE622A9" w14:textId="77777777" w:rsidTr="00553F0A">
        <w:trPr>
          <w:jc w:val="center"/>
        </w:trPr>
        <w:tc>
          <w:tcPr>
            <w:tcW w:w="3243" w:type="dxa"/>
            <w:tcBorders>
              <w:top w:val="nil"/>
              <w:left w:val="nil"/>
              <w:bottom w:val="nil"/>
              <w:right w:val="nil"/>
            </w:tcBorders>
          </w:tcPr>
          <w:p w14:paraId="591B595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940531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3BFD74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1B243F6" w14:textId="5D728886" w:rsidR="00E20BB3" w:rsidRDefault="00E20BB3" w:rsidP="00E20BB3">
            <w:pPr>
              <w:widowControl w:val="0"/>
              <w:autoSpaceDE w:val="0"/>
              <w:autoSpaceDN w:val="0"/>
              <w:adjustRightInd w:val="0"/>
              <w:rPr>
                <w:szCs w:val="24"/>
              </w:rPr>
            </w:pPr>
            <w:r>
              <w:rPr>
                <w:szCs w:val="24"/>
              </w:rPr>
              <w:t>(0.0314)</w:t>
            </w:r>
          </w:p>
        </w:tc>
      </w:tr>
      <w:tr w:rsidR="00E20BB3" w14:paraId="7CDC4166" w14:textId="77777777" w:rsidTr="00553F0A">
        <w:trPr>
          <w:jc w:val="center"/>
        </w:trPr>
        <w:tc>
          <w:tcPr>
            <w:tcW w:w="3243" w:type="dxa"/>
            <w:tcBorders>
              <w:top w:val="nil"/>
              <w:left w:val="nil"/>
              <w:bottom w:val="nil"/>
              <w:right w:val="nil"/>
            </w:tcBorders>
          </w:tcPr>
          <w:p w14:paraId="3DCC959F" w14:textId="0DEC759E" w:rsidR="00E20BB3" w:rsidRDefault="00E20BB3" w:rsidP="00E20BB3">
            <w:pPr>
              <w:widowControl w:val="0"/>
              <w:autoSpaceDE w:val="0"/>
              <w:autoSpaceDN w:val="0"/>
              <w:adjustRightInd w:val="0"/>
              <w:rPr>
                <w:szCs w:val="24"/>
              </w:rPr>
            </w:pPr>
            <w:r>
              <w:rPr>
                <w:szCs w:val="24"/>
              </w:rPr>
              <w:t>Satisfaction with media</w:t>
            </w:r>
          </w:p>
        </w:tc>
        <w:tc>
          <w:tcPr>
            <w:tcW w:w="1584" w:type="dxa"/>
            <w:tcBorders>
              <w:top w:val="nil"/>
              <w:left w:val="nil"/>
              <w:bottom w:val="nil"/>
              <w:right w:val="nil"/>
            </w:tcBorders>
          </w:tcPr>
          <w:p w14:paraId="6C94C1A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1D571F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482E6C8" w14:textId="4368E851" w:rsidR="00E20BB3" w:rsidRDefault="00E20BB3" w:rsidP="00E20BB3">
            <w:pPr>
              <w:widowControl w:val="0"/>
              <w:autoSpaceDE w:val="0"/>
              <w:autoSpaceDN w:val="0"/>
              <w:adjustRightInd w:val="0"/>
              <w:rPr>
                <w:szCs w:val="24"/>
              </w:rPr>
            </w:pPr>
            <w:r>
              <w:rPr>
                <w:szCs w:val="24"/>
              </w:rPr>
              <w:t>0.120***</w:t>
            </w:r>
          </w:p>
        </w:tc>
      </w:tr>
      <w:tr w:rsidR="00E20BB3" w14:paraId="4716689C" w14:textId="77777777" w:rsidTr="00553F0A">
        <w:trPr>
          <w:jc w:val="center"/>
        </w:trPr>
        <w:tc>
          <w:tcPr>
            <w:tcW w:w="3243" w:type="dxa"/>
            <w:tcBorders>
              <w:top w:val="nil"/>
              <w:left w:val="nil"/>
              <w:bottom w:val="nil"/>
              <w:right w:val="nil"/>
            </w:tcBorders>
          </w:tcPr>
          <w:p w14:paraId="28C5CF7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7B56B0A"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5D831C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1FB7724" w14:textId="2AA554ED" w:rsidR="00E20BB3" w:rsidRDefault="00E20BB3" w:rsidP="00E20BB3">
            <w:pPr>
              <w:widowControl w:val="0"/>
              <w:autoSpaceDE w:val="0"/>
              <w:autoSpaceDN w:val="0"/>
              <w:adjustRightInd w:val="0"/>
              <w:rPr>
                <w:szCs w:val="24"/>
              </w:rPr>
            </w:pPr>
            <w:r>
              <w:rPr>
                <w:szCs w:val="24"/>
              </w:rPr>
              <w:t>(0.0280)</w:t>
            </w:r>
          </w:p>
        </w:tc>
      </w:tr>
      <w:tr w:rsidR="00E20BB3" w14:paraId="6327082C" w14:textId="77777777" w:rsidTr="00553F0A">
        <w:trPr>
          <w:jc w:val="center"/>
        </w:trPr>
        <w:tc>
          <w:tcPr>
            <w:tcW w:w="3243" w:type="dxa"/>
            <w:tcBorders>
              <w:top w:val="nil"/>
              <w:left w:val="nil"/>
              <w:bottom w:val="nil"/>
              <w:right w:val="nil"/>
            </w:tcBorders>
          </w:tcPr>
          <w:p w14:paraId="41B7FBEB" w14:textId="77777777" w:rsidR="00E20BB3" w:rsidRDefault="00E20BB3" w:rsidP="00E20BB3">
            <w:pPr>
              <w:widowControl w:val="0"/>
              <w:autoSpaceDE w:val="0"/>
              <w:autoSpaceDN w:val="0"/>
              <w:adjustRightInd w:val="0"/>
              <w:rPr>
                <w:szCs w:val="24"/>
              </w:rPr>
            </w:pPr>
            <w:r>
              <w:rPr>
                <w:szCs w:val="24"/>
              </w:rPr>
              <w:t>Panel respondent</w:t>
            </w:r>
          </w:p>
        </w:tc>
        <w:tc>
          <w:tcPr>
            <w:tcW w:w="1584" w:type="dxa"/>
            <w:tcBorders>
              <w:top w:val="nil"/>
              <w:left w:val="nil"/>
              <w:bottom w:val="nil"/>
              <w:right w:val="nil"/>
            </w:tcBorders>
          </w:tcPr>
          <w:p w14:paraId="4A4838A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FB1D65A" w14:textId="23B7D859" w:rsidR="00E20BB3" w:rsidRDefault="00E20BB3" w:rsidP="00E20BB3">
            <w:pPr>
              <w:widowControl w:val="0"/>
              <w:autoSpaceDE w:val="0"/>
              <w:autoSpaceDN w:val="0"/>
              <w:adjustRightInd w:val="0"/>
              <w:rPr>
                <w:szCs w:val="24"/>
              </w:rPr>
            </w:pPr>
            <w:r>
              <w:rPr>
                <w:szCs w:val="24"/>
              </w:rPr>
              <w:t>0.0261</w:t>
            </w:r>
          </w:p>
        </w:tc>
        <w:tc>
          <w:tcPr>
            <w:tcW w:w="1584" w:type="dxa"/>
            <w:tcBorders>
              <w:top w:val="nil"/>
              <w:left w:val="nil"/>
              <w:bottom w:val="nil"/>
              <w:right w:val="nil"/>
            </w:tcBorders>
          </w:tcPr>
          <w:p w14:paraId="74790E50" w14:textId="5EF39669" w:rsidR="00E20BB3" w:rsidRDefault="00E20BB3" w:rsidP="00E20BB3">
            <w:pPr>
              <w:widowControl w:val="0"/>
              <w:autoSpaceDE w:val="0"/>
              <w:autoSpaceDN w:val="0"/>
              <w:adjustRightInd w:val="0"/>
              <w:rPr>
                <w:szCs w:val="24"/>
              </w:rPr>
            </w:pPr>
            <w:r>
              <w:rPr>
                <w:szCs w:val="24"/>
              </w:rPr>
              <w:t>0.0403</w:t>
            </w:r>
          </w:p>
        </w:tc>
      </w:tr>
      <w:tr w:rsidR="00E20BB3" w14:paraId="3EF897D3" w14:textId="77777777" w:rsidTr="00553F0A">
        <w:trPr>
          <w:jc w:val="center"/>
        </w:trPr>
        <w:tc>
          <w:tcPr>
            <w:tcW w:w="3243" w:type="dxa"/>
            <w:tcBorders>
              <w:top w:val="nil"/>
              <w:left w:val="nil"/>
              <w:bottom w:val="nil"/>
              <w:right w:val="nil"/>
            </w:tcBorders>
          </w:tcPr>
          <w:p w14:paraId="6B717C9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BC58950"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431C7F5" w14:textId="41DE304F" w:rsidR="00E20BB3" w:rsidRDefault="00E20BB3" w:rsidP="00E20BB3">
            <w:pPr>
              <w:widowControl w:val="0"/>
              <w:autoSpaceDE w:val="0"/>
              <w:autoSpaceDN w:val="0"/>
              <w:adjustRightInd w:val="0"/>
              <w:rPr>
                <w:szCs w:val="24"/>
              </w:rPr>
            </w:pPr>
            <w:r>
              <w:rPr>
                <w:szCs w:val="24"/>
              </w:rPr>
              <w:t>(0.0609)</w:t>
            </w:r>
          </w:p>
        </w:tc>
        <w:tc>
          <w:tcPr>
            <w:tcW w:w="1584" w:type="dxa"/>
            <w:tcBorders>
              <w:top w:val="nil"/>
              <w:left w:val="nil"/>
              <w:bottom w:val="nil"/>
              <w:right w:val="nil"/>
            </w:tcBorders>
          </w:tcPr>
          <w:p w14:paraId="64D0F29F" w14:textId="03F00B56" w:rsidR="00E20BB3" w:rsidRDefault="00E20BB3" w:rsidP="00E20BB3">
            <w:pPr>
              <w:widowControl w:val="0"/>
              <w:autoSpaceDE w:val="0"/>
              <w:autoSpaceDN w:val="0"/>
              <w:adjustRightInd w:val="0"/>
              <w:rPr>
                <w:szCs w:val="24"/>
              </w:rPr>
            </w:pPr>
            <w:r>
              <w:rPr>
                <w:szCs w:val="24"/>
              </w:rPr>
              <w:t>(0.0522)</w:t>
            </w:r>
          </w:p>
        </w:tc>
      </w:tr>
      <w:tr w:rsidR="00E20BB3" w14:paraId="36B42F72" w14:textId="77777777" w:rsidTr="00553F0A">
        <w:trPr>
          <w:jc w:val="center"/>
        </w:trPr>
        <w:tc>
          <w:tcPr>
            <w:tcW w:w="3243" w:type="dxa"/>
            <w:tcBorders>
              <w:top w:val="nil"/>
              <w:left w:val="nil"/>
              <w:bottom w:val="nil"/>
              <w:right w:val="nil"/>
            </w:tcBorders>
          </w:tcPr>
          <w:p w14:paraId="61E5603A" w14:textId="2AEFA468" w:rsidR="00E20BB3" w:rsidRDefault="00E20BB3" w:rsidP="00E20BB3">
            <w:pPr>
              <w:widowControl w:val="0"/>
              <w:autoSpaceDE w:val="0"/>
              <w:autoSpaceDN w:val="0"/>
              <w:adjustRightInd w:val="0"/>
              <w:rPr>
                <w:szCs w:val="24"/>
              </w:rPr>
            </w:pPr>
            <w:r>
              <w:rPr>
                <w:szCs w:val="24"/>
              </w:rPr>
              <w:t>Female</w:t>
            </w:r>
          </w:p>
        </w:tc>
        <w:tc>
          <w:tcPr>
            <w:tcW w:w="1584" w:type="dxa"/>
            <w:tcBorders>
              <w:top w:val="nil"/>
              <w:left w:val="nil"/>
              <w:bottom w:val="nil"/>
              <w:right w:val="nil"/>
            </w:tcBorders>
          </w:tcPr>
          <w:p w14:paraId="37A9847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D4B7236" w14:textId="4682EC2B" w:rsidR="00E20BB3" w:rsidRDefault="00E20BB3" w:rsidP="00E20BB3">
            <w:pPr>
              <w:widowControl w:val="0"/>
              <w:autoSpaceDE w:val="0"/>
              <w:autoSpaceDN w:val="0"/>
              <w:adjustRightInd w:val="0"/>
              <w:rPr>
                <w:szCs w:val="24"/>
              </w:rPr>
            </w:pPr>
            <w:r>
              <w:rPr>
                <w:szCs w:val="24"/>
              </w:rPr>
              <w:t>-0.119**</w:t>
            </w:r>
          </w:p>
        </w:tc>
        <w:tc>
          <w:tcPr>
            <w:tcW w:w="1584" w:type="dxa"/>
            <w:tcBorders>
              <w:top w:val="nil"/>
              <w:left w:val="nil"/>
              <w:bottom w:val="nil"/>
              <w:right w:val="nil"/>
            </w:tcBorders>
          </w:tcPr>
          <w:p w14:paraId="52698F88" w14:textId="27AB04EA" w:rsidR="00E20BB3" w:rsidRDefault="00E20BB3" w:rsidP="00E20BB3">
            <w:pPr>
              <w:widowControl w:val="0"/>
              <w:autoSpaceDE w:val="0"/>
              <w:autoSpaceDN w:val="0"/>
              <w:adjustRightInd w:val="0"/>
              <w:rPr>
                <w:szCs w:val="24"/>
              </w:rPr>
            </w:pPr>
            <w:r>
              <w:rPr>
                <w:szCs w:val="24"/>
              </w:rPr>
              <w:t>-0.0566</w:t>
            </w:r>
          </w:p>
        </w:tc>
      </w:tr>
      <w:tr w:rsidR="00E20BB3" w14:paraId="485737E8" w14:textId="77777777" w:rsidTr="00553F0A">
        <w:trPr>
          <w:jc w:val="center"/>
        </w:trPr>
        <w:tc>
          <w:tcPr>
            <w:tcW w:w="3243" w:type="dxa"/>
            <w:tcBorders>
              <w:top w:val="nil"/>
              <w:left w:val="nil"/>
              <w:bottom w:val="nil"/>
              <w:right w:val="nil"/>
            </w:tcBorders>
          </w:tcPr>
          <w:p w14:paraId="398CF67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FD8FD9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2855E12" w14:textId="66E84FEF" w:rsidR="00E20BB3" w:rsidRDefault="00E20BB3" w:rsidP="00E20BB3">
            <w:pPr>
              <w:widowControl w:val="0"/>
              <w:autoSpaceDE w:val="0"/>
              <w:autoSpaceDN w:val="0"/>
              <w:adjustRightInd w:val="0"/>
              <w:rPr>
                <w:szCs w:val="24"/>
              </w:rPr>
            </w:pPr>
            <w:r>
              <w:rPr>
                <w:szCs w:val="24"/>
              </w:rPr>
              <w:t>(0.0494)</w:t>
            </w:r>
          </w:p>
        </w:tc>
        <w:tc>
          <w:tcPr>
            <w:tcW w:w="1584" w:type="dxa"/>
            <w:tcBorders>
              <w:top w:val="nil"/>
              <w:left w:val="nil"/>
              <w:bottom w:val="nil"/>
              <w:right w:val="nil"/>
            </w:tcBorders>
          </w:tcPr>
          <w:p w14:paraId="0176DF0A" w14:textId="794F763D" w:rsidR="00E20BB3" w:rsidRDefault="00E20BB3" w:rsidP="00E20BB3">
            <w:pPr>
              <w:widowControl w:val="0"/>
              <w:autoSpaceDE w:val="0"/>
              <w:autoSpaceDN w:val="0"/>
              <w:adjustRightInd w:val="0"/>
              <w:rPr>
                <w:szCs w:val="24"/>
              </w:rPr>
            </w:pPr>
            <w:r>
              <w:rPr>
                <w:szCs w:val="24"/>
              </w:rPr>
              <w:t>(0.0421)</w:t>
            </w:r>
          </w:p>
        </w:tc>
      </w:tr>
      <w:tr w:rsidR="00E20BB3" w14:paraId="070FD1B5" w14:textId="77777777" w:rsidTr="00553F0A">
        <w:trPr>
          <w:jc w:val="center"/>
        </w:trPr>
        <w:tc>
          <w:tcPr>
            <w:tcW w:w="3243" w:type="dxa"/>
            <w:tcBorders>
              <w:top w:val="nil"/>
              <w:left w:val="nil"/>
              <w:bottom w:val="nil"/>
              <w:right w:val="nil"/>
            </w:tcBorders>
          </w:tcPr>
          <w:p w14:paraId="55089EBD" w14:textId="7877EA02" w:rsidR="00E20BB3" w:rsidRDefault="00E20BB3" w:rsidP="00E20BB3">
            <w:pPr>
              <w:widowControl w:val="0"/>
              <w:autoSpaceDE w:val="0"/>
              <w:autoSpaceDN w:val="0"/>
              <w:adjustRightInd w:val="0"/>
              <w:rPr>
                <w:szCs w:val="24"/>
              </w:rPr>
            </w:pPr>
            <w:r>
              <w:rPr>
                <w:szCs w:val="24"/>
              </w:rPr>
              <w:t>Age</w:t>
            </w:r>
          </w:p>
        </w:tc>
        <w:tc>
          <w:tcPr>
            <w:tcW w:w="1584" w:type="dxa"/>
            <w:tcBorders>
              <w:top w:val="nil"/>
              <w:left w:val="nil"/>
              <w:bottom w:val="nil"/>
              <w:right w:val="nil"/>
            </w:tcBorders>
          </w:tcPr>
          <w:p w14:paraId="46BEADB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C1A7B3B" w14:textId="2B5945A4" w:rsidR="00E20BB3" w:rsidRDefault="00E20BB3" w:rsidP="00E20BB3">
            <w:pPr>
              <w:widowControl w:val="0"/>
              <w:autoSpaceDE w:val="0"/>
              <w:autoSpaceDN w:val="0"/>
              <w:adjustRightInd w:val="0"/>
              <w:rPr>
                <w:szCs w:val="24"/>
              </w:rPr>
            </w:pPr>
            <w:r>
              <w:rPr>
                <w:szCs w:val="24"/>
              </w:rPr>
              <w:t>-0.00165</w:t>
            </w:r>
          </w:p>
        </w:tc>
        <w:tc>
          <w:tcPr>
            <w:tcW w:w="1584" w:type="dxa"/>
            <w:tcBorders>
              <w:top w:val="nil"/>
              <w:left w:val="nil"/>
              <w:bottom w:val="nil"/>
              <w:right w:val="nil"/>
            </w:tcBorders>
          </w:tcPr>
          <w:p w14:paraId="3EF639AF" w14:textId="1AD1623F" w:rsidR="00E20BB3" w:rsidRDefault="00E20BB3" w:rsidP="00E20BB3">
            <w:pPr>
              <w:widowControl w:val="0"/>
              <w:autoSpaceDE w:val="0"/>
              <w:autoSpaceDN w:val="0"/>
              <w:adjustRightInd w:val="0"/>
              <w:rPr>
                <w:szCs w:val="24"/>
              </w:rPr>
            </w:pPr>
            <w:r>
              <w:rPr>
                <w:szCs w:val="24"/>
              </w:rPr>
              <w:t>-0.00181</w:t>
            </w:r>
          </w:p>
        </w:tc>
      </w:tr>
      <w:tr w:rsidR="00E20BB3" w14:paraId="31BABF8A" w14:textId="77777777" w:rsidTr="00553F0A">
        <w:trPr>
          <w:jc w:val="center"/>
        </w:trPr>
        <w:tc>
          <w:tcPr>
            <w:tcW w:w="3243" w:type="dxa"/>
            <w:tcBorders>
              <w:top w:val="nil"/>
              <w:left w:val="nil"/>
              <w:bottom w:val="nil"/>
              <w:right w:val="nil"/>
            </w:tcBorders>
          </w:tcPr>
          <w:p w14:paraId="04ECCC2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B60748C"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E63CED1" w14:textId="6DB2D12B" w:rsidR="00E20BB3" w:rsidRDefault="00E20BB3" w:rsidP="00E20BB3">
            <w:pPr>
              <w:widowControl w:val="0"/>
              <w:autoSpaceDE w:val="0"/>
              <w:autoSpaceDN w:val="0"/>
              <w:adjustRightInd w:val="0"/>
              <w:rPr>
                <w:szCs w:val="24"/>
              </w:rPr>
            </w:pPr>
            <w:r>
              <w:rPr>
                <w:szCs w:val="24"/>
              </w:rPr>
              <w:t>(0.00155)</w:t>
            </w:r>
          </w:p>
        </w:tc>
        <w:tc>
          <w:tcPr>
            <w:tcW w:w="1584" w:type="dxa"/>
            <w:tcBorders>
              <w:top w:val="nil"/>
              <w:left w:val="nil"/>
              <w:bottom w:val="nil"/>
              <w:right w:val="nil"/>
            </w:tcBorders>
          </w:tcPr>
          <w:p w14:paraId="2601E4FF" w14:textId="000F4700" w:rsidR="00E20BB3" w:rsidRDefault="00E20BB3" w:rsidP="00E20BB3">
            <w:pPr>
              <w:widowControl w:val="0"/>
              <w:autoSpaceDE w:val="0"/>
              <w:autoSpaceDN w:val="0"/>
              <w:adjustRightInd w:val="0"/>
              <w:rPr>
                <w:szCs w:val="24"/>
              </w:rPr>
            </w:pPr>
            <w:r>
              <w:rPr>
                <w:szCs w:val="24"/>
              </w:rPr>
              <w:t>(0.00135)</w:t>
            </w:r>
          </w:p>
        </w:tc>
      </w:tr>
      <w:tr w:rsidR="00E20BB3" w14:paraId="7F283939" w14:textId="77777777" w:rsidTr="00553F0A">
        <w:trPr>
          <w:jc w:val="center"/>
        </w:trPr>
        <w:tc>
          <w:tcPr>
            <w:tcW w:w="3243" w:type="dxa"/>
            <w:tcBorders>
              <w:top w:val="nil"/>
              <w:left w:val="nil"/>
              <w:bottom w:val="nil"/>
              <w:right w:val="nil"/>
            </w:tcBorders>
          </w:tcPr>
          <w:p w14:paraId="6452CDBF" w14:textId="65237F86" w:rsidR="00E20BB3" w:rsidRDefault="00E20BB3" w:rsidP="00E20BB3">
            <w:pPr>
              <w:widowControl w:val="0"/>
              <w:autoSpaceDE w:val="0"/>
              <w:autoSpaceDN w:val="0"/>
              <w:adjustRightInd w:val="0"/>
              <w:rPr>
                <w:szCs w:val="24"/>
              </w:rPr>
            </w:pPr>
            <w:r>
              <w:rPr>
                <w:szCs w:val="24"/>
              </w:rPr>
              <w:t>Education</w:t>
            </w:r>
          </w:p>
        </w:tc>
        <w:tc>
          <w:tcPr>
            <w:tcW w:w="1584" w:type="dxa"/>
            <w:tcBorders>
              <w:top w:val="nil"/>
              <w:left w:val="nil"/>
              <w:bottom w:val="nil"/>
              <w:right w:val="nil"/>
            </w:tcBorders>
          </w:tcPr>
          <w:p w14:paraId="57AC1691"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FEA8E04" w14:textId="1DE01E2F" w:rsidR="00E20BB3" w:rsidRDefault="00E20BB3" w:rsidP="00E20BB3">
            <w:pPr>
              <w:widowControl w:val="0"/>
              <w:autoSpaceDE w:val="0"/>
              <w:autoSpaceDN w:val="0"/>
              <w:adjustRightInd w:val="0"/>
              <w:rPr>
                <w:szCs w:val="24"/>
              </w:rPr>
            </w:pPr>
            <w:r>
              <w:rPr>
                <w:szCs w:val="24"/>
              </w:rPr>
              <w:t>0.0367</w:t>
            </w:r>
          </w:p>
        </w:tc>
        <w:tc>
          <w:tcPr>
            <w:tcW w:w="1584" w:type="dxa"/>
            <w:tcBorders>
              <w:top w:val="nil"/>
              <w:left w:val="nil"/>
              <w:bottom w:val="nil"/>
              <w:right w:val="nil"/>
            </w:tcBorders>
          </w:tcPr>
          <w:p w14:paraId="64572B62" w14:textId="39F2C4C5" w:rsidR="00E20BB3" w:rsidRDefault="00E20BB3" w:rsidP="00E20BB3">
            <w:pPr>
              <w:widowControl w:val="0"/>
              <w:autoSpaceDE w:val="0"/>
              <w:autoSpaceDN w:val="0"/>
              <w:adjustRightInd w:val="0"/>
              <w:rPr>
                <w:szCs w:val="24"/>
              </w:rPr>
            </w:pPr>
            <w:r>
              <w:rPr>
                <w:szCs w:val="24"/>
              </w:rPr>
              <w:t>-0.00161</w:t>
            </w:r>
          </w:p>
        </w:tc>
      </w:tr>
      <w:tr w:rsidR="00E20BB3" w14:paraId="211D8D12" w14:textId="77777777" w:rsidTr="00553F0A">
        <w:trPr>
          <w:jc w:val="center"/>
        </w:trPr>
        <w:tc>
          <w:tcPr>
            <w:tcW w:w="3243" w:type="dxa"/>
            <w:tcBorders>
              <w:top w:val="nil"/>
              <w:left w:val="nil"/>
              <w:bottom w:val="nil"/>
              <w:right w:val="nil"/>
            </w:tcBorders>
          </w:tcPr>
          <w:p w14:paraId="45282BC1"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123624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57D3AF8" w14:textId="31738F49" w:rsidR="00E20BB3" w:rsidRDefault="00E20BB3" w:rsidP="00E20BB3">
            <w:pPr>
              <w:widowControl w:val="0"/>
              <w:autoSpaceDE w:val="0"/>
              <w:autoSpaceDN w:val="0"/>
              <w:adjustRightInd w:val="0"/>
              <w:rPr>
                <w:szCs w:val="24"/>
              </w:rPr>
            </w:pPr>
            <w:r>
              <w:rPr>
                <w:szCs w:val="24"/>
              </w:rPr>
              <w:t>(0.0231)</w:t>
            </w:r>
          </w:p>
        </w:tc>
        <w:tc>
          <w:tcPr>
            <w:tcW w:w="1584" w:type="dxa"/>
            <w:tcBorders>
              <w:top w:val="nil"/>
              <w:left w:val="nil"/>
              <w:bottom w:val="nil"/>
              <w:right w:val="nil"/>
            </w:tcBorders>
          </w:tcPr>
          <w:p w14:paraId="204C1064" w14:textId="394CB591" w:rsidR="00E20BB3" w:rsidRDefault="00E20BB3" w:rsidP="00E20BB3">
            <w:pPr>
              <w:widowControl w:val="0"/>
              <w:autoSpaceDE w:val="0"/>
              <w:autoSpaceDN w:val="0"/>
              <w:adjustRightInd w:val="0"/>
              <w:rPr>
                <w:szCs w:val="24"/>
              </w:rPr>
            </w:pPr>
            <w:r>
              <w:rPr>
                <w:szCs w:val="24"/>
              </w:rPr>
              <w:t>(0.0189)</w:t>
            </w:r>
          </w:p>
        </w:tc>
      </w:tr>
      <w:tr w:rsidR="00E20BB3" w14:paraId="6A3ED127" w14:textId="77777777" w:rsidTr="00553F0A">
        <w:trPr>
          <w:jc w:val="center"/>
        </w:trPr>
        <w:tc>
          <w:tcPr>
            <w:tcW w:w="3243" w:type="dxa"/>
            <w:tcBorders>
              <w:top w:val="nil"/>
              <w:left w:val="nil"/>
              <w:bottom w:val="nil"/>
              <w:right w:val="nil"/>
            </w:tcBorders>
          </w:tcPr>
          <w:p w14:paraId="05B99C9F" w14:textId="4EDE518B" w:rsidR="00E20BB3" w:rsidRDefault="00E20BB3" w:rsidP="00E20BB3">
            <w:pPr>
              <w:widowControl w:val="0"/>
              <w:autoSpaceDE w:val="0"/>
              <w:autoSpaceDN w:val="0"/>
              <w:adjustRightInd w:val="0"/>
              <w:rPr>
                <w:szCs w:val="24"/>
              </w:rPr>
            </w:pPr>
            <w:r>
              <w:rPr>
                <w:szCs w:val="24"/>
              </w:rPr>
              <w:t>African American</w:t>
            </w:r>
          </w:p>
        </w:tc>
        <w:tc>
          <w:tcPr>
            <w:tcW w:w="1584" w:type="dxa"/>
            <w:tcBorders>
              <w:top w:val="nil"/>
              <w:left w:val="nil"/>
              <w:bottom w:val="nil"/>
              <w:right w:val="nil"/>
            </w:tcBorders>
          </w:tcPr>
          <w:p w14:paraId="3CBA324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E271E83" w14:textId="41EB217B" w:rsidR="00E20BB3" w:rsidRDefault="00E20BB3" w:rsidP="00E20BB3">
            <w:pPr>
              <w:widowControl w:val="0"/>
              <w:autoSpaceDE w:val="0"/>
              <w:autoSpaceDN w:val="0"/>
              <w:adjustRightInd w:val="0"/>
              <w:rPr>
                <w:szCs w:val="24"/>
              </w:rPr>
            </w:pPr>
            <w:r>
              <w:rPr>
                <w:szCs w:val="24"/>
              </w:rPr>
              <w:t>-0.0108</w:t>
            </w:r>
          </w:p>
        </w:tc>
        <w:tc>
          <w:tcPr>
            <w:tcW w:w="1584" w:type="dxa"/>
            <w:tcBorders>
              <w:top w:val="nil"/>
              <w:left w:val="nil"/>
              <w:bottom w:val="nil"/>
              <w:right w:val="nil"/>
            </w:tcBorders>
          </w:tcPr>
          <w:p w14:paraId="4DCA7030" w14:textId="7470394E" w:rsidR="00E20BB3" w:rsidRDefault="00E20BB3" w:rsidP="00E20BB3">
            <w:pPr>
              <w:widowControl w:val="0"/>
              <w:autoSpaceDE w:val="0"/>
              <w:autoSpaceDN w:val="0"/>
              <w:adjustRightInd w:val="0"/>
              <w:rPr>
                <w:szCs w:val="24"/>
              </w:rPr>
            </w:pPr>
            <w:r>
              <w:rPr>
                <w:szCs w:val="24"/>
              </w:rPr>
              <w:t>-0.0125</w:t>
            </w:r>
          </w:p>
        </w:tc>
      </w:tr>
      <w:tr w:rsidR="00E20BB3" w14:paraId="30DDCA6B" w14:textId="77777777" w:rsidTr="00553F0A">
        <w:trPr>
          <w:jc w:val="center"/>
        </w:trPr>
        <w:tc>
          <w:tcPr>
            <w:tcW w:w="3243" w:type="dxa"/>
            <w:tcBorders>
              <w:top w:val="nil"/>
              <w:left w:val="nil"/>
              <w:bottom w:val="nil"/>
              <w:right w:val="nil"/>
            </w:tcBorders>
          </w:tcPr>
          <w:p w14:paraId="06EABEB5"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6A2CAB1"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E46D731" w14:textId="10536C6F" w:rsidR="00E20BB3" w:rsidRDefault="00E20BB3" w:rsidP="00E20BB3">
            <w:pPr>
              <w:widowControl w:val="0"/>
              <w:autoSpaceDE w:val="0"/>
              <w:autoSpaceDN w:val="0"/>
              <w:adjustRightInd w:val="0"/>
              <w:rPr>
                <w:szCs w:val="24"/>
              </w:rPr>
            </w:pPr>
            <w:r>
              <w:rPr>
                <w:szCs w:val="24"/>
              </w:rPr>
              <w:t>(0.0723)</w:t>
            </w:r>
          </w:p>
        </w:tc>
        <w:tc>
          <w:tcPr>
            <w:tcW w:w="1584" w:type="dxa"/>
            <w:tcBorders>
              <w:top w:val="nil"/>
              <w:left w:val="nil"/>
              <w:bottom w:val="nil"/>
              <w:right w:val="nil"/>
            </w:tcBorders>
          </w:tcPr>
          <w:p w14:paraId="5EBA6C68" w14:textId="6B73A4FB" w:rsidR="00E20BB3" w:rsidRDefault="00E20BB3" w:rsidP="00E20BB3">
            <w:pPr>
              <w:widowControl w:val="0"/>
              <w:autoSpaceDE w:val="0"/>
              <w:autoSpaceDN w:val="0"/>
              <w:adjustRightInd w:val="0"/>
              <w:rPr>
                <w:szCs w:val="24"/>
              </w:rPr>
            </w:pPr>
            <w:r>
              <w:rPr>
                <w:szCs w:val="24"/>
              </w:rPr>
              <w:t>(0.0594)</w:t>
            </w:r>
          </w:p>
        </w:tc>
      </w:tr>
      <w:tr w:rsidR="00E20BB3" w14:paraId="25DC05C1" w14:textId="77777777" w:rsidTr="00553F0A">
        <w:trPr>
          <w:jc w:val="center"/>
        </w:trPr>
        <w:tc>
          <w:tcPr>
            <w:tcW w:w="3243" w:type="dxa"/>
            <w:tcBorders>
              <w:top w:val="nil"/>
              <w:left w:val="nil"/>
              <w:bottom w:val="nil"/>
              <w:right w:val="nil"/>
            </w:tcBorders>
          </w:tcPr>
          <w:p w14:paraId="47AB2F48" w14:textId="77777777" w:rsidR="00E20BB3" w:rsidRDefault="00E20BB3" w:rsidP="00E20BB3">
            <w:pPr>
              <w:widowControl w:val="0"/>
              <w:autoSpaceDE w:val="0"/>
              <w:autoSpaceDN w:val="0"/>
              <w:adjustRightInd w:val="0"/>
              <w:rPr>
                <w:szCs w:val="24"/>
              </w:rPr>
            </w:pPr>
            <w:r>
              <w:rPr>
                <w:szCs w:val="24"/>
              </w:rPr>
              <w:t>Native American</w:t>
            </w:r>
          </w:p>
        </w:tc>
        <w:tc>
          <w:tcPr>
            <w:tcW w:w="1584" w:type="dxa"/>
            <w:tcBorders>
              <w:top w:val="nil"/>
              <w:left w:val="nil"/>
              <w:bottom w:val="nil"/>
              <w:right w:val="nil"/>
            </w:tcBorders>
          </w:tcPr>
          <w:p w14:paraId="0D41B0C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C27910B" w14:textId="4E8D1609" w:rsidR="00E20BB3" w:rsidRDefault="00E20BB3" w:rsidP="00E20BB3">
            <w:pPr>
              <w:widowControl w:val="0"/>
              <w:autoSpaceDE w:val="0"/>
              <w:autoSpaceDN w:val="0"/>
              <w:adjustRightInd w:val="0"/>
              <w:rPr>
                <w:szCs w:val="24"/>
              </w:rPr>
            </w:pPr>
            <w:r>
              <w:rPr>
                <w:szCs w:val="24"/>
              </w:rPr>
              <w:t>-0.159</w:t>
            </w:r>
          </w:p>
        </w:tc>
        <w:tc>
          <w:tcPr>
            <w:tcW w:w="1584" w:type="dxa"/>
            <w:tcBorders>
              <w:top w:val="nil"/>
              <w:left w:val="nil"/>
              <w:bottom w:val="nil"/>
              <w:right w:val="nil"/>
            </w:tcBorders>
          </w:tcPr>
          <w:p w14:paraId="04F4292B" w14:textId="159343FE" w:rsidR="00E20BB3" w:rsidRDefault="00E20BB3" w:rsidP="00E20BB3">
            <w:pPr>
              <w:widowControl w:val="0"/>
              <w:autoSpaceDE w:val="0"/>
              <w:autoSpaceDN w:val="0"/>
              <w:adjustRightInd w:val="0"/>
              <w:rPr>
                <w:szCs w:val="24"/>
              </w:rPr>
            </w:pPr>
            <w:r>
              <w:rPr>
                <w:szCs w:val="24"/>
              </w:rPr>
              <w:t>-0.130</w:t>
            </w:r>
          </w:p>
        </w:tc>
      </w:tr>
      <w:tr w:rsidR="00E20BB3" w14:paraId="504E8193" w14:textId="77777777" w:rsidTr="00553F0A">
        <w:trPr>
          <w:jc w:val="center"/>
        </w:trPr>
        <w:tc>
          <w:tcPr>
            <w:tcW w:w="3243" w:type="dxa"/>
            <w:tcBorders>
              <w:top w:val="nil"/>
              <w:left w:val="nil"/>
              <w:bottom w:val="nil"/>
              <w:right w:val="nil"/>
            </w:tcBorders>
          </w:tcPr>
          <w:p w14:paraId="04D57A4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CBFF1D9"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AADCA54" w14:textId="4DA43041" w:rsidR="00E20BB3" w:rsidRDefault="00E20BB3" w:rsidP="00E20BB3">
            <w:pPr>
              <w:widowControl w:val="0"/>
              <w:autoSpaceDE w:val="0"/>
              <w:autoSpaceDN w:val="0"/>
              <w:adjustRightInd w:val="0"/>
              <w:rPr>
                <w:szCs w:val="24"/>
              </w:rPr>
            </w:pPr>
            <w:r>
              <w:rPr>
                <w:szCs w:val="24"/>
              </w:rPr>
              <w:t>(0.190)</w:t>
            </w:r>
          </w:p>
        </w:tc>
        <w:tc>
          <w:tcPr>
            <w:tcW w:w="1584" w:type="dxa"/>
            <w:tcBorders>
              <w:top w:val="nil"/>
              <w:left w:val="nil"/>
              <w:bottom w:val="nil"/>
              <w:right w:val="nil"/>
            </w:tcBorders>
          </w:tcPr>
          <w:p w14:paraId="3837D0B5" w14:textId="2EDC044F" w:rsidR="00E20BB3" w:rsidRDefault="00E20BB3" w:rsidP="00E20BB3">
            <w:pPr>
              <w:widowControl w:val="0"/>
              <w:autoSpaceDE w:val="0"/>
              <w:autoSpaceDN w:val="0"/>
              <w:adjustRightInd w:val="0"/>
              <w:rPr>
                <w:szCs w:val="24"/>
              </w:rPr>
            </w:pPr>
            <w:r>
              <w:rPr>
                <w:szCs w:val="24"/>
              </w:rPr>
              <w:t>(0.146)</w:t>
            </w:r>
          </w:p>
        </w:tc>
      </w:tr>
      <w:tr w:rsidR="00E20BB3" w14:paraId="1A3BD385" w14:textId="77777777" w:rsidTr="00553F0A">
        <w:trPr>
          <w:jc w:val="center"/>
        </w:trPr>
        <w:tc>
          <w:tcPr>
            <w:tcW w:w="3243" w:type="dxa"/>
            <w:tcBorders>
              <w:top w:val="nil"/>
              <w:left w:val="nil"/>
              <w:bottom w:val="nil"/>
              <w:right w:val="nil"/>
            </w:tcBorders>
          </w:tcPr>
          <w:p w14:paraId="6ECDCBBA" w14:textId="77777777" w:rsidR="00E20BB3" w:rsidRDefault="00E20BB3" w:rsidP="00E20BB3">
            <w:pPr>
              <w:widowControl w:val="0"/>
              <w:autoSpaceDE w:val="0"/>
              <w:autoSpaceDN w:val="0"/>
              <w:adjustRightInd w:val="0"/>
              <w:rPr>
                <w:szCs w:val="24"/>
              </w:rPr>
            </w:pPr>
            <w:r>
              <w:rPr>
                <w:szCs w:val="24"/>
              </w:rPr>
              <w:t>Asian</w:t>
            </w:r>
          </w:p>
        </w:tc>
        <w:tc>
          <w:tcPr>
            <w:tcW w:w="1584" w:type="dxa"/>
            <w:tcBorders>
              <w:top w:val="nil"/>
              <w:left w:val="nil"/>
              <w:bottom w:val="nil"/>
              <w:right w:val="nil"/>
            </w:tcBorders>
          </w:tcPr>
          <w:p w14:paraId="680D8AEA"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A972605" w14:textId="499E043E" w:rsidR="00E20BB3" w:rsidRDefault="00E20BB3" w:rsidP="00E20BB3">
            <w:pPr>
              <w:widowControl w:val="0"/>
              <w:autoSpaceDE w:val="0"/>
              <w:autoSpaceDN w:val="0"/>
              <w:adjustRightInd w:val="0"/>
              <w:rPr>
                <w:szCs w:val="24"/>
              </w:rPr>
            </w:pPr>
            <w:r>
              <w:rPr>
                <w:szCs w:val="24"/>
              </w:rPr>
              <w:t>0.0637</w:t>
            </w:r>
          </w:p>
        </w:tc>
        <w:tc>
          <w:tcPr>
            <w:tcW w:w="1584" w:type="dxa"/>
            <w:tcBorders>
              <w:top w:val="nil"/>
              <w:left w:val="nil"/>
              <w:bottom w:val="nil"/>
              <w:right w:val="nil"/>
            </w:tcBorders>
          </w:tcPr>
          <w:p w14:paraId="439A870D" w14:textId="4E15AB8B" w:rsidR="00E20BB3" w:rsidRDefault="00E20BB3" w:rsidP="00E20BB3">
            <w:pPr>
              <w:widowControl w:val="0"/>
              <w:autoSpaceDE w:val="0"/>
              <w:autoSpaceDN w:val="0"/>
              <w:adjustRightInd w:val="0"/>
              <w:rPr>
                <w:szCs w:val="24"/>
              </w:rPr>
            </w:pPr>
            <w:r>
              <w:rPr>
                <w:szCs w:val="24"/>
              </w:rPr>
              <w:t>-0.0193</w:t>
            </w:r>
          </w:p>
        </w:tc>
      </w:tr>
      <w:tr w:rsidR="00E20BB3" w14:paraId="6763E81C" w14:textId="77777777" w:rsidTr="00553F0A">
        <w:trPr>
          <w:jc w:val="center"/>
        </w:trPr>
        <w:tc>
          <w:tcPr>
            <w:tcW w:w="3243" w:type="dxa"/>
            <w:tcBorders>
              <w:top w:val="nil"/>
              <w:left w:val="nil"/>
              <w:bottom w:val="nil"/>
              <w:right w:val="nil"/>
            </w:tcBorders>
          </w:tcPr>
          <w:p w14:paraId="042E47F9"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E8BC6D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3580676" w14:textId="3062D85A" w:rsidR="00E20BB3" w:rsidRDefault="00E20BB3" w:rsidP="00E20BB3">
            <w:pPr>
              <w:widowControl w:val="0"/>
              <w:autoSpaceDE w:val="0"/>
              <w:autoSpaceDN w:val="0"/>
              <w:adjustRightInd w:val="0"/>
              <w:rPr>
                <w:szCs w:val="24"/>
              </w:rPr>
            </w:pPr>
            <w:r>
              <w:rPr>
                <w:szCs w:val="24"/>
              </w:rPr>
              <w:t>(0.0828)</w:t>
            </w:r>
          </w:p>
        </w:tc>
        <w:tc>
          <w:tcPr>
            <w:tcW w:w="1584" w:type="dxa"/>
            <w:tcBorders>
              <w:top w:val="nil"/>
              <w:left w:val="nil"/>
              <w:bottom w:val="nil"/>
              <w:right w:val="nil"/>
            </w:tcBorders>
          </w:tcPr>
          <w:p w14:paraId="72FCCD7B" w14:textId="5B12BAE7" w:rsidR="00E20BB3" w:rsidRDefault="00E20BB3" w:rsidP="00E20BB3">
            <w:pPr>
              <w:widowControl w:val="0"/>
              <w:autoSpaceDE w:val="0"/>
              <w:autoSpaceDN w:val="0"/>
              <w:adjustRightInd w:val="0"/>
              <w:rPr>
                <w:szCs w:val="24"/>
              </w:rPr>
            </w:pPr>
            <w:r>
              <w:rPr>
                <w:szCs w:val="24"/>
              </w:rPr>
              <w:t>(0.0737)</w:t>
            </w:r>
          </w:p>
        </w:tc>
      </w:tr>
      <w:tr w:rsidR="00E20BB3" w14:paraId="756FB865" w14:textId="77777777" w:rsidTr="00553F0A">
        <w:trPr>
          <w:jc w:val="center"/>
        </w:trPr>
        <w:tc>
          <w:tcPr>
            <w:tcW w:w="3243" w:type="dxa"/>
            <w:tcBorders>
              <w:top w:val="nil"/>
              <w:left w:val="nil"/>
              <w:bottom w:val="nil"/>
              <w:right w:val="nil"/>
            </w:tcBorders>
          </w:tcPr>
          <w:p w14:paraId="7ECC60E5" w14:textId="77777777" w:rsidR="00E20BB3" w:rsidRDefault="00E20BB3" w:rsidP="00E20BB3">
            <w:pPr>
              <w:widowControl w:val="0"/>
              <w:autoSpaceDE w:val="0"/>
              <w:autoSpaceDN w:val="0"/>
              <w:adjustRightInd w:val="0"/>
              <w:rPr>
                <w:szCs w:val="24"/>
              </w:rPr>
            </w:pPr>
            <w:r>
              <w:rPr>
                <w:szCs w:val="24"/>
              </w:rPr>
              <w:t>Multiple</w:t>
            </w:r>
          </w:p>
        </w:tc>
        <w:tc>
          <w:tcPr>
            <w:tcW w:w="1584" w:type="dxa"/>
            <w:tcBorders>
              <w:top w:val="nil"/>
              <w:left w:val="nil"/>
              <w:bottom w:val="nil"/>
              <w:right w:val="nil"/>
            </w:tcBorders>
          </w:tcPr>
          <w:p w14:paraId="01AE328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2D4DF94" w14:textId="78991152" w:rsidR="00E20BB3" w:rsidRDefault="00E20BB3" w:rsidP="00E20BB3">
            <w:pPr>
              <w:widowControl w:val="0"/>
              <w:autoSpaceDE w:val="0"/>
              <w:autoSpaceDN w:val="0"/>
              <w:adjustRightInd w:val="0"/>
              <w:rPr>
                <w:szCs w:val="24"/>
              </w:rPr>
            </w:pPr>
            <w:r>
              <w:rPr>
                <w:szCs w:val="24"/>
              </w:rPr>
              <w:t>-0.199*</w:t>
            </w:r>
          </w:p>
        </w:tc>
        <w:tc>
          <w:tcPr>
            <w:tcW w:w="1584" w:type="dxa"/>
            <w:tcBorders>
              <w:top w:val="nil"/>
              <w:left w:val="nil"/>
              <w:bottom w:val="nil"/>
              <w:right w:val="nil"/>
            </w:tcBorders>
          </w:tcPr>
          <w:p w14:paraId="0B91DA48" w14:textId="15B7373B" w:rsidR="00E20BB3" w:rsidRDefault="00E20BB3" w:rsidP="00E20BB3">
            <w:pPr>
              <w:widowControl w:val="0"/>
              <w:autoSpaceDE w:val="0"/>
              <w:autoSpaceDN w:val="0"/>
              <w:adjustRightInd w:val="0"/>
              <w:rPr>
                <w:szCs w:val="24"/>
              </w:rPr>
            </w:pPr>
            <w:r>
              <w:rPr>
                <w:szCs w:val="24"/>
              </w:rPr>
              <w:t>-0.131</w:t>
            </w:r>
          </w:p>
        </w:tc>
      </w:tr>
      <w:tr w:rsidR="00E20BB3" w14:paraId="36E16A3D" w14:textId="77777777" w:rsidTr="00553F0A">
        <w:trPr>
          <w:jc w:val="center"/>
        </w:trPr>
        <w:tc>
          <w:tcPr>
            <w:tcW w:w="3243" w:type="dxa"/>
            <w:tcBorders>
              <w:top w:val="nil"/>
              <w:left w:val="nil"/>
              <w:bottom w:val="nil"/>
              <w:right w:val="nil"/>
            </w:tcBorders>
          </w:tcPr>
          <w:p w14:paraId="5A01FC6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93C725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EFBC15C" w14:textId="30CE80BE" w:rsidR="00E20BB3" w:rsidRDefault="00E20BB3" w:rsidP="00E20BB3">
            <w:pPr>
              <w:widowControl w:val="0"/>
              <w:autoSpaceDE w:val="0"/>
              <w:autoSpaceDN w:val="0"/>
              <w:adjustRightInd w:val="0"/>
              <w:rPr>
                <w:szCs w:val="24"/>
              </w:rPr>
            </w:pPr>
            <w:r>
              <w:rPr>
                <w:szCs w:val="24"/>
              </w:rPr>
              <w:t>(0.104)</w:t>
            </w:r>
          </w:p>
        </w:tc>
        <w:tc>
          <w:tcPr>
            <w:tcW w:w="1584" w:type="dxa"/>
            <w:tcBorders>
              <w:top w:val="nil"/>
              <w:left w:val="nil"/>
              <w:bottom w:val="nil"/>
              <w:right w:val="nil"/>
            </w:tcBorders>
          </w:tcPr>
          <w:p w14:paraId="5B35B804" w14:textId="7D2DB63D" w:rsidR="00E20BB3" w:rsidRDefault="00E20BB3" w:rsidP="00E20BB3">
            <w:pPr>
              <w:widowControl w:val="0"/>
              <w:autoSpaceDE w:val="0"/>
              <w:autoSpaceDN w:val="0"/>
              <w:adjustRightInd w:val="0"/>
              <w:rPr>
                <w:szCs w:val="24"/>
              </w:rPr>
            </w:pPr>
            <w:r>
              <w:rPr>
                <w:szCs w:val="24"/>
              </w:rPr>
              <w:t>(0.0940)</w:t>
            </w:r>
          </w:p>
        </w:tc>
      </w:tr>
      <w:tr w:rsidR="00E20BB3" w14:paraId="25E57A03" w14:textId="77777777" w:rsidTr="00553F0A">
        <w:trPr>
          <w:jc w:val="center"/>
        </w:trPr>
        <w:tc>
          <w:tcPr>
            <w:tcW w:w="3243" w:type="dxa"/>
            <w:tcBorders>
              <w:top w:val="nil"/>
              <w:left w:val="nil"/>
              <w:bottom w:val="nil"/>
              <w:right w:val="nil"/>
            </w:tcBorders>
          </w:tcPr>
          <w:p w14:paraId="00B57883" w14:textId="77777777" w:rsidR="00E20BB3" w:rsidRDefault="00E20BB3" w:rsidP="00E20BB3">
            <w:pPr>
              <w:widowControl w:val="0"/>
              <w:autoSpaceDE w:val="0"/>
              <w:autoSpaceDN w:val="0"/>
              <w:adjustRightInd w:val="0"/>
              <w:rPr>
                <w:szCs w:val="24"/>
              </w:rPr>
            </w:pPr>
            <w:r>
              <w:rPr>
                <w:szCs w:val="24"/>
              </w:rPr>
              <w:t>Latino</w:t>
            </w:r>
          </w:p>
        </w:tc>
        <w:tc>
          <w:tcPr>
            <w:tcW w:w="1584" w:type="dxa"/>
            <w:tcBorders>
              <w:top w:val="nil"/>
              <w:left w:val="nil"/>
              <w:bottom w:val="nil"/>
              <w:right w:val="nil"/>
            </w:tcBorders>
          </w:tcPr>
          <w:p w14:paraId="4CDCDE9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054AFCF" w14:textId="5DB52B5C" w:rsidR="00E20BB3" w:rsidRDefault="00E20BB3" w:rsidP="00E20BB3">
            <w:pPr>
              <w:widowControl w:val="0"/>
              <w:autoSpaceDE w:val="0"/>
              <w:autoSpaceDN w:val="0"/>
              <w:adjustRightInd w:val="0"/>
              <w:rPr>
                <w:szCs w:val="24"/>
              </w:rPr>
            </w:pPr>
            <w:r>
              <w:rPr>
                <w:szCs w:val="24"/>
              </w:rPr>
              <w:t>0.00531</w:t>
            </w:r>
          </w:p>
        </w:tc>
        <w:tc>
          <w:tcPr>
            <w:tcW w:w="1584" w:type="dxa"/>
            <w:tcBorders>
              <w:top w:val="nil"/>
              <w:left w:val="nil"/>
              <w:bottom w:val="nil"/>
              <w:right w:val="nil"/>
            </w:tcBorders>
          </w:tcPr>
          <w:p w14:paraId="5BE972C9" w14:textId="0A4D432A" w:rsidR="00E20BB3" w:rsidRDefault="00E20BB3" w:rsidP="00E20BB3">
            <w:pPr>
              <w:widowControl w:val="0"/>
              <w:autoSpaceDE w:val="0"/>
              <w:autoSpaceDN w:val="0"/>
              <w:adjustRightInd w:val="0"/>
              <w:rPr>
                <w:szCs w:val="24"/>
              </w:rPr>
            </w:pPr>
            <w:r>
              <w:rPr>
                <w:szCs w:val="24"/>
              </w:rPr>
              <w:t>-0.0212</w:t>
            </w:r>
          </w:p>
        </w:tc>
      </w:tr>
      <w:tr w:rsidR="00E20BB3" w14:paraId="34D5A08D" w14:textId="77777777" w:rsidTr="00553F0A">
        <w:trPr>
          <w:jc w:val="center"/>
        </w:trPr>
        <w:tc>
          <w:tcPr>
            <w:tcW w:w="3243" w:type="dxa"/>
            <w:tcBorders>
              <w:top w:val="nil"/>
              <w:left w:val="nil"/>
              <w:bottom w:val="nil"/>
              <w:right w:val="nil"/>
            </w:tcBorders>
          </w:tcPr>
          <w:p w14:paraId="6F869BA1"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A0D67D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F54D8B4" w14:textId="51165476" w:rsidR="00E20BB3" w:rsidRDefault="00E20BB3" w:rsidP="00E20BB3">
            <w:pPr>
              <w:widowControl w:val="0"/>
              <w:autoSpaceDE w:val="0"/>
              <w:autoSpaceDN w:val="0"/>
              <w:adjustRightInd w:val="0"/>
              <w:rPr>
                <w:szCs w:val="24"/>
              </w:rPr>
            </w:pPr>
            <w:r>
              <w:rPr>
                <w:szCs w:val="24"/>
              </w:rPr>
              <w:t>(0.0723)</w:t>
            </w:r>
          </w:p>
        </w:tc>
        <w:tc>
          <w:tcPr>
            <w:tcW w:w="1584" w:type="dxa"/>
            <w:tcBorders>
              <w:top w:val="nil"/>
              <w:left w:val="nil"/>
              <w:bottom w:val="nil"/>
              <w:right w:val="nil"/>
            </w:tcBorders>
          </w:tcPr>
          <w:p w14:paraId="450A3D11" w14:textId="60B3012A" w:rsidR="00E20BB3" w:rsidRDefault="00E20BB3" w:rsidP="00E20BB3">
            <w:pPr>
              <w:widowControl w:val="0"/>
              <w:autoSpaceDE w:val="0"/>
              <w:autoSpaceDN w:val="0"/>
              <w:adjustRightInd w:val="0"/>
              <w:rPr>
                <w:szCs w:val="24"/>
              </w:rPr>
            </w:pPr>
            <w:r>
              <w:rPr>
                <w:szCs w:val="24"/>
              </w:rPr>
              <w:t>(0.0608)</w:t>
            </w:r>
          </w:p>
        </w:tc>
      </w:tr>
      <w:tr w:rsidR="00E20BB3" w14:paraId="05BBEC1E" w14:textId="77777777" w:rsidTr="00553F0A">
        <w:trPr>
          <w:jc w:val="center"/>
        </w:trPr>
        <w:tc>
          <w:tcPr>
            <w:tcW w:w="3243" w:type="dxa"/>
            <w:tcBorders>
              <w:top w:val="nil"/>
              <w:left w:val="nil"/>
              <w:bottom w:val="nil"/>
              <w:right w:val="nil"/>
            </w:tcBorders>
          </w:tcPr>
          <w:p w14:paraId="027CFFDE" w14:textId="5066DBD9" w:rsidR="00E20BB3" w:rsidRDefault="00E20BB3" w:rsidP="00E20BB3">
            <w:pPr>
              <w:widowControl w:val="0"/>
              <w:autoSpaceDE w:val="0"/>
              <w:autoSpaceDN w:val="0"/>
              <w:adjustRightInd w:val="0"/>
              <w:rPr>
                <w:szCs w:val="24"/>
              </w:rPr>
            </w:pPr>
            <w:r>
              <w:rPr>
                <w:szCs w:val="24"/>
              </w:rPr>
              <w:t>Born in U.S.</w:t>
            </w:r>
          </w:p>
        </w:tc>
        <w:tc>
          <w:tcPr>
            <w:tcW w:w="1584" w:type="dxa"/>
            <w:tcBorders>
              <w:top w:val="nil"/>
              <w:left w:val="nil"/>
              <w:bottom w:val="nil"/>
              <w:right w:val="nil"/>
            </w:tcBorders>
          </w:tcPr>
          <w:p w14:paraId="1070956F"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A217621" w14:textId="4E40A157" w:rsidR="00E20BB3" w:rsidRDefault="00E20BB3" w:rsidP="00E20BB3">
            <w:pPr>
              <w:widowControl w:val="0"/>
              <w:autoSpaceDE w:val="0"/>
              <w:autoSpaceDN w:val="0"/>
              <w:adjustRightInd w:val="0"/>
              <w:rPr>
                <w:szCs w:val="24"/>
              </w:rPr>
            </w:pPr>
            <w:r>
              <w:rPr>
                <w:szCs w:val="24"/>
              </w:rPr>
              <w:t>-0.103</w:t>
            </w:r>
          </w:p>
        </w:tc>
        <w:tc>
          <w:tcPr>
            <w:tcW w:w="1584" w:type="dxa"/>
            <w:tcBorders>
              <w:top w:val="nil"/>
              <w:left w:val="nil"/>
              <w:bottom w:val="nil"/>
              <w:right w:val="nil"/>
            </w:tcBorders>
          </w:tcPr>
          <w:p w14:paraId="00BDA051" w14:textId="207A74D4" w:rsidR="00E20BB3" w:rsidRDefault="00E20BB3" w:rsidP="00E20BB3">
            <w:pPr>
              <w:widowControl w:val="0"/>
              <w:autoSpaceDE w:val="0"/>
              <w:autoSpaceDN w:val="0"/>
              <w:adjustRightInd w:val="0"/>
              <w:rPr>
                <w:szCs w:val="24"/>
              </w:rPr>
            </w:pPr>
            <w:r>
              <w:rPr>
                <w:szCs w:val="24"/>
              </w:rPr>
              <w:t>-0.143*</w:t>
            </w:r>
          </w:p>
        </w:tc>
      </w:tr>
      <w:tr w:rsidR="00E20BB3" w14:paraId="4D1FFB08" w14:textId="77777777" w:rsidTr="00553F0A">
        <w:trPr>
          <w:jc w:val="center"/>
        </w:trPr>
        <w:tc>
          <w:tcPr>
            <w:tcW w:w="3243" w:type="dxa"/>
            <w:tcBorders>
              <w:top w:val="nil"/>
              <w:left w:val="nil"/>
              <w:bottom w:val="nil"/>
              <w:right w:val="nil"/>
            </w:tcBorders>
          </w:tcPr>
          <w:p w14:paraId="155DE03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D6F6E7C"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6EE7713" w14:textId="14E0A3EA" w:rsidR="00E20BB3" w:rsidRDefault="00E20BB3" w:rsidP="00E20BB3">
            <w:pPr>
              <w:widowControl w:val="0"/>
              <w:autoSpaceDE w:val="0"/>
              <w:autoSpaceDN w:val="0"/>
              <w:adjustRightInd w:val="0"/>
              <w:rPr>
                <w:szCs w:val="24"/>
              </w:rPr>
            </w:pPr>
            <w:r>
              <w:rPr>
                <w:szCs w:val="24"/>
              </w:rPr>
              <w:t>(0.0877)</w:t>
            </w:r>
          </w:p>
        </w:tc>
        <w:tc>
          <w:tcPr>
            <w:tcW w:w="1584" w:type="dxa"/>
            <w:tcBorders>
              <w:top w:val="nil"/>
              <w:left w:val="nil"/>
              <w:bottom w:val="nil"/>
              <w:right w:val="nil"/>
            </w:tcBorders>
          </w:tcPr>
          <w:p w14:paraId="455AF2C3" w14:textId="08FCF2A5" w:rsidR="00E20BB3" w:rsidRDefault="00E20BB3" w:rsidP="00E20BB3">
            <w:pPr>
              <w:widowControl w:val="0"/>
              <w:autoSpaceDE w:val="0"/>
              <w:autoSpaceDN w:val="0"/>
              <w:adjustRightInd w:val="0"/>
              <w:rPr>
                <w:szCs w:val="24"/>
              </w:rPr>
            </w:pPr>
            <w:r>
              <w:rPr>
                <w:szCs w:val="24"/>
              </w:rPr>
              <w:t>(0.0764)</w:t>
            </w:r>
          </w:p>
        </w:tc>
      </w:tr>
      <w:tr w:rsidR="00E20BB3" w14:paraId="7508A9F6" w14:textId="77777777" w:rsidTr="00553F0A">
        <w:trPr>
          <w:jc w:val="center"/>
        </w:trPr>
        <w:tc>
          <w:tcPr>
            <w:tcW w:w="3243" w:type="dxa"/>
            <w:tcBorders>
              <w:top w:val="nil"/>
              <w:left w:val="nil"/>
              <w:bottom w:val="nil"/>
              <w:right w:val="nil"/>
            </w:tcBorders>
          </w:tcPr>
          <w:p w14:paraId="5EEE33BA" w14:textId="77777777" w:rsidR="00E20BB3" w:rsidRDefault="00E20BB3" w:rsidP="00E20BB3">
            <w:pPr>
              <w:widowControl w:val="0"/>
              <w:autoSpaceDE w:val="0"/>
              <w:autoSpaceDN w:val="0"/>
              <w:adjustRightInd w:val="0"/>
              <w:rPr>
                <w:szCs w:val="24"/>
              </w:rPr>
            </w:pPr>
            <w:r>
              <w:rPr>
                <w:szCs w:val="24"/>
              </w:rPr>
              <w:t>Evangelical</w:t>
            </w:r>
          </w:p>
        </w:tc>
        <w:tc>
          <w:tcPr>
            <w:tcW w:w="1584" w:type="dxa"/>
            <w:tcBorders>
              <w:top w:val="nil"/>
              <w:left w:val="nil"/>
              <w:bottom w:val="nil"/>
              <w:right w:val="nil"/>
            </w:tcBorders>
          </w:tcPr>
          <w:p w14:paraId="73434DE5"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8103689" w14:textId="6AF564FA" w:rsidR="00E20BB3" w:rsidRDefault="00E20BB3" w:rsidP="00E20BB3">
            <w:pPr>
              <w:widowControl w:val="0"/>
              <w:autoSpaceDE w:val="0"/>
              <w:autoSpaceDN w:val="0"/>
              <w:adjustRightInd w:val="0"/>
              <w:rPr>
                <w:szCs w:val="24"/>
              </w:rPr>
            </w:pPr>
            <w:r>
              <w:rPr>
                <w:szCs w:val="24"/>
              </w:rPr>
              <w:t>0.219***</w:t>
            </w:r>
          </w:p>
        </w:tc>
        <w:tc>
          <w:tcPr>
            <w:tcW w:w="1584" w:type="dxa"/>
            <w:tcBorders>
              <w:top w:val="nil"/>
              <w:left w:val="nil"/>
              <w:bottom w:val="nil"/>
              <w:right w:val="nil"/>
            </w:tcBorders>
          </w:tcPr>
          <w:p w14:paraId="210918C9" w14:textId="632FBE22" w:rsidR="00E20BB3" w:rsidRDefault="00E20BB3" w:rsidP="00E20BB3">
            <w:pPr>
              <w:widowControl w:val="0"/>
              <w:autoSpaceDE w:val="0"/>
              <w:autoSpaceDN w:val="0"/>
              <w:adjustRightInd w:val="0"/>
              <w:rPr>
                <w:szCs w:val="24"/>
              </w:rPr>
            </w:pPr>
            <w:r>
              <w:rPr>
                <w:szCs w:val="24"/>
              </w:rPr>
              <w:t>0.186***</w:t>
            </w:r>
          </w:p>
        </w:tc>
      </w:tr>
      <w:tr w:rsidR="00E20BB3" w14:paraId="2BA9D5B1" w14:textId="77777777" w:rsidTr="00553F0A">
        <w:trPr>
          <w:jc w:val="center"/>
        </w:trPr>
        <w:tc>
          <w:tcPr>
            <w:tcW w:w="3243" w:type="dxa"/>
            <w:tcBorders>
              <w:top w:val="nil"/>
              <w:left w:val="nil"/>
              <w:bottom w:val="nil"/>
              <w:right w:val="nil"/>
            </w:tcBorders>
          </w:tcPr>
          <w:p w14:paraId="686D457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30FC7D1"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F717CFC" w14:textId="7F6C1D42" w:rsidR="00E20BB3" w:rsidRDefault="00E20BB3" w:rsidP="00E20BB3">
            <w:pPr>
              <w:widowControl w:val="0"/>
              <w:autoSpaceDE w:val="0"/>
              <w:autoSpaceDN w:val="0"/>
              <w:adjustRightInd w:val="0"/>
              <w:rPr>
                <w:szCs w:val="24"/>
              </w:rPr>
            </w:pPr>
            <w:r>
              <w:rPr>
                <w:szCs w:val="24"/>
              </w:rPr>
              <w:t>(0.0560)</w:t>
            </w:r>
          </w:p>
        </w:tc>
        <w:tc>
          <w:tcPr>
            <w:tcW w:w="1584" w:type="dxa"/>
            <w:tcBorders>
              <w:top w:val="nil"/>
              <w:left w:val="nil"/>
              <w:bottom w:val="nil"/>
              <w:right w:val="nil"/>
            </w:tcBorders>
          </w:tcPr>
          <w:p w14:paraId="4FD4A424" w14:textId="71AB69BB" w:rsidR="00E20BB3" w:rsidRDefault="00E20BB3" w:rsidP="00E20BB3">
            <w:pPr>
              <w:widowControl w:val="0"/>
              <w:autoSpaceDE w:val="0"/>
              <w:autoSpaceDN w:val="0"/>
              <w:adjustRightInd w:val="0"/>
              <w:rPr>
                <w:szCs w:val="24"/>
              </w:rPr>
            </w:pPr>
            <w:r>
              <w:rPr>
                <w:szCs w:val="24"/>
              </w:rPr>
              <w:t>(0.0480)</w:t>
            </w:r>
          </w:p>
        </w:tc>
      </w:tr>
      <w:tr w:rsidR="00E20BB3" w14:paraId="7DFA7819" w14:textId="77777777" w:rsidTr="00553F0A">
        <w:trPr>
          <w:jc w:val="center"/>
        </w:trPr>
        <w:tc>
          <w:tcPr>
            <w:tcW w:w="3243" w:type="dxa"/>
            <w:tcBorders>
              <w:top w:val="nil"/>
              <w:left w:val="nil"/>
              <w:bottom w:val="nil"/>
              <w:right w:val="nil"/>
            </w:tcBorders>
          </w:tcPr>
          <w:p w14:paraId="2D77AE42" w14:textId="58041568" w:rsidR="00E20BB3" w:rsidRDefault="00E20BB3" w:rsidP="00E20BB3">
            <w:pPr>
              <w:widowControl w:val="0"/>
              <w:autoSpaceDE w:val="0"/>
              <w:autoSpaceDN w:val="0"/>
              <w:adjustRightInd w:val="0"/>
              <w:rPr>
                <w:szCs w:val="24"/>
              </w:rPr>
            </w:pPr>
            <w:r>
              <w:rPr>
                <w:szCs w:val="24"/>
              </w:rPr>
              <w:t>Income</w:t>
            </w:r>
          </w:p>
        </w:tc>
        <w:tc>
          <w:tcPr>
            <w:tcW w:w="1584" w:type="dxa"/>
            <w:tcBorders>
              <w:top w:val="nil"/>
              <w:left w:val="nil"/>
              <w:bottom w:val="nil"/>
              <w:right w:val="nil"/>
            </w:tcBorders>
          </w:tcPr>
          <w:p w14:paraId="6364F457"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2FE89B2" w14:textId="2FB614F8" w:rsidR="00E20BB3" w:rsidRDefault="00E20BB3" w:rsidP="00E20BB3">
            <w:pPr>
              <w:widowControl w:val="0"/>
              <w:autoSpaceDE w:val="0"/>
              <w:autoSpaceDN w:val="0"/>
              <w:adjustRightInd w:val="0"/>
              <w:rPr>
                <w:szCs w:val="24"/>
              </w:rPr>
            </w:pPr>
            <w:r>
              <w:rPr>
                <w:szCs w:val="24"/>
              </w:rPr>
              <w:t>0.0455*</w:t>
            </w:r>
          </w:p>
        </w:tc>
        <w:tc>
          <w:tcPr>
            <w:tcW w:w="1584" w:type="dxa"/>
            <w:tcBorders>
              <w:top w:val="nil"/>
              <w:left w:val="nil"/>
              <w:bottom w:val="nil"/>
              <w:right w:val="nil"/>
            </w:tcBorders>
          </w:tcPr>
          <w:p w14:paraId="69F52E34" w14:textId="774F2DEE" w:rsidR="00E20BB3" w:rsidRDefault="00E20BB3" w:rsidP="00E20BB3">
            <w:pPr>
              <w:widowControl w:val="0"/>
              <w:autoSpaceDE w:val="0"/>
              <w:autoSpaceDN w:val="0"/>
              <w:adjustRightInd w:val="0"/>
              <w:rPr>
                <w:szCs w:val="24"/>
              </w:rPr>
            </w:pPr>
            <w:r>
              <w:rPr>
                <w:szCs w:val="24"/>
              </w:rPr>
              <w:t>0.0179</w:t>
            </w:r>
          </w:p>
        </w:tc>
      </w:tr>
      <w:tr w:rsidR="00E20BB3" w14:paraId="620C5BEE" w14:textId="77777777" w:rsidTr="00553F0A">
        <w:trPr>
          <w:jc w:val="center"/>
        </w:trPr>
        <w:tc>
          <w:tcPr>
            <w:tcW w:w="3243" w:type="dxa"/>
            <w:tcBorders>
              <w:top w:val="nil"/>
              <w:left w:val="nil"/>
              <w:bottom w:val="nil"/>
              <w:right w:val="nil"/>
            </w:tcBorders>
          </w:tcPr>
          <w:p w14:paraId="0CDE56EA"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8B8FDF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BF4A87A" w14:textId="33A1FA60" w:rsidR="00E20BB3" w:rsidRDefault="00E20BB3" w:rsidP="00E20BB3">
            <w:pPr>
              <w:widowControl w:val="0"/>
              <w:autoSpaceDE w:val="0"/>
              <w:autoSpaceDN w:val="0"/>
              <w:adjustRightInd w:val="0"/>
              <w:rPr>
                <w:szCs w:val="24"/>
              </w:rPr>
            </w:pPr>
            <w:r>
              <w:rPr>
                <w:szCs w:val="24"/>
              </w:rPr>
              <w:t>(0.0257)</w:t>
            </w:r>
          </w:p>
        </w:tc>
        <w:tc>
          <w:tcPr>
            <w:tcW w:w="1584" w:type="dxa"/>
            <w:tcBorders>
              <w:top w:val="nil"/>
              <w:left w:val="nil"/>
              <w:bottom w:val="nil"/>
              <w:right w:val="nil"/>
            </w:tcBorders>
          </w:tcPr>
          <w:p w14:paraId="73F03ACA" w14:textId="680EF28A" w:rsidR="00E20BB3" w:rsidRDefault="00E20BB3" w:rsidP="00E20BB3">
            <w:pPr>
              <w:widowControl w:val="0"/>
              <w:autoSpaceDE w:val="0"/>
              <w:autoSpaceDN w:val="0"/>
              <w:adjustRightInd w:val="0"/>
              <w:rPr>
                <w:szCs w:val="24"/>
              </w:rPr>
            </w:pPr>
            <w:r>
              <w:rPr>
                <w:szCs w:val="24"/>
              </w:rPr>
              <w:t>(0.0208)</w:t>
            </w:r>
          </w:p>
        </w:tc>
      </w:tr>
      <w:tr w:rsidR="00E20BB3" w14:paraId="3EDB32D1" w14:textId="77777777" w:rsidTr="00553F0A">
        <w:trPr>
          <w:jc w:val="center"/>
        </w:trPr>
        <w:tc>
          <w:tcPr>
            <w:tcW w:w="3243" w:type="dxa"/>
            <w:tcBorders>
              <w:top w:val="nil"/>
              <w:left w:val="nil"/>
              <w:bottom w:val="nil"/>
              <w:right w:val="nil"/>
            </w:tcBorders>
          </w:tcPr>
          <w:p w14:paraId="0F2F9FBE" w14:textId="207B84C8" w:rsidR="00E20BB3" w:rsidRDefault="00E20BB3" w:rsidP="00E20BB3">
            <w:pPr>
              <w:widowControl w:val="0"/>
              <w:autoSpaceDE w:val="0"/>
              <w:autoSpaceDN w:val="0"/>
              <w:adjustRightInd w:val="0"/>
              <w:rPr>
                <w:szCs w:val="24"/>
              </w:rPr>
            </w:pPr>
            <w:r>
              <w:rPr>
                <w:szCs w:val="24"/>
              </w:rPr>
              <w:t>State unemployment level</w:t>
            </w:r>
          </w:p>
        </w:tc>
        <w:tc>
          <w:tcPr>
            <w:tcW w:w="1584" w:type="dxa"/>
            <w:tcBorders>
              <w:top w:val="nil"/>
              <w:left w:val="nil"/>
              <w:bottom w:val="nil"/>
              <w:right w:val="nil"/>
            </w:tcBorders>
          </w:tcPr>
          <w:p w14:paraId="310FED2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B0AB72E" w14:textId="3DA1AEAB" w:rsidR="00E20BB3" w:rsidRDefault="00E20BB3" w:rsidP="00E20BB3">
            <w:pPr>
              <w:widowControl w:val="0"/>
              <w:autoSpaceDE w:val="0"/>
              <w:autoSpaceDN w:val="0"/>
              <w:adjustRightInd w:val="0"/>
              <w:rPr>
                <w:szCs w:val="24"/>
              </w:rPr>
            </w:pPr>
            <w:r>
              <w:rPr>
                <w:szCs w:val="24"/>
              </w:rPr>
              <w:t>0.0413**</w:t>
            </w:r>
          </w:p>
        </w:tc>
        <w:tc>
          <w:tcPr>
            <w:tcW w:w="1584" w:type="dxa"/>
            <w:tcBorders>
              <w:top w:val="nil"/>
              <w:left w:val="nil"/>
              <w:bottom w:val="nil"/>
              <w:right w:val="nil"/>
            </w:tcBorders>
          </w:tcPr>
          <w:p w14:paraId="752245C3" w14:textId="7EB6B0EE" w:rsidR="00E20BB3" w:rsidRDefault="00E20BB3" w:rsidP="00E20BB3">
            <w:pPr>
              <w:widowControl w:val="0"/>
              <w:autoSpaceDE w:val="0"/>
              <w:autoSpaceDN w:val="0"/>
              <w:adjustRightInd w:val="0"/>
              <w:rPr>
                <w:szCs w:val="24"/>
              </w:rPr>
            </w:pPr>
            <w:r>
              <w:rPr>
                <w:szCs w:val="24"/>
              </w:rPr>
              <w:t>0.0433***</w:t>
            </w:r>
          </w:p>
        </w:tc>
      </w:tr>
      <w:tr w:rsidR="00E20BB3" w14:paraId="12057307" w14:textId="77777777" w:rsidTr="00553F0A">
        <w:trPr>
          <w:jc w:val="center"/>
        </w:trPr>
        <w:tc>
          <w:tcPr>
            <w:tcW w:w="3243" w:type="dxa"/>
            <w:tcBorders>
              <w:top w:val="nil"/>
              <w:left w:val="nil"/>
              <w:bottom w:val="nil"/>
              <w:right w:val="nil"/>
            </w:tcBorders>
          </w:tcPr>
          <w:p w14:paraId="7A3941D5"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19F744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D3C90D9" w14:textId="41AEA05C" w:rsidR="00E20BB3" w:rsidRDefault="00E20BB3" w:rsidP="00E20BB3">
            <w:pPr>
              <w:widowControl w:val="0"/>
              <w:autoSpaceDE w:val="0"/>
              <w:autoSpaceDN w:val="0"/>
              <w:adjustRightInd w:val="0"/>
              <w:rPr>
                <w:szCs w:val="24"/>
              </w:rPr>
            </w:pPr>
            <w:r>
              <w:rPr>
                <w:szCs w:val="24"/>
              </w:rPr>
              <w:t>(0.0178)</w:t>
            </w:r>
          </w:p>
        </w:tc>
        <w:tc>
          <w:tcPr>
            <w:tcW w:w="1584" w:type="dxa"/>
            <w:tcBorders>
              <w:top w:val="nil"/>
              <w:left w:val="nil"/>
              <w:bottom w:val="nil"/>
              <w:right w:val="nil"/>
            </w:tcBorders>
          </w:tcPr>
          <w:p w14:paraId="778DB27E" w14:textId="634AB3AD" w:rsidR="00E20BB3" w:rsidRDefault="00E20BB3" w:rsidP="00E20BB3">
            <w:pPr>
              <w:widowControl w:val="0"/>
              <w:autoSpaceDE w:val="0"/>
              <w:autoSpaceDN w:val="0"/>
              <w:adjustRightInd w:val="0"/>
              <w:rPr>
                <w:szCs w:val="24"/>
              </w:rPr>
            </w:pPr>
            <w:r>
              <w:rPr>
                <w:szCs w:val="24"/>
              </w:rPr>
              <w:t>(0.0159)</w:t>
            </w:r>
          </w:p>
        </w:tc>
      </w:tr>
      <w:tr w:rsidR="00E20BB3" w14:paraId="7A027DFE" w14:textId="77777777" w:rsidTr="00553F0A">
        <w:trPr>
          <w:jc w:val="center"/>
        </w:trPr>
        <w:tc>
          <w:tcPr>
            <w:tcW w:w="3243" w:type="dxa"/>
            <w:tcBorders>
              <w:top w:val="nil"/>
              <w:left w:val="nil"/>
              <w:bottom w:val="nil"/>
              <w:right w:val="nil"/>
            </w:tcBorders>
          </w:tcPr>
          <w:p w14:paraId="761A92B4" w14:textId="43DBCDE9" w:rsidR="00E20BB3" w:rsidRDefault="00E20BB3" w:rsidP="00E20BB3">
            <w:pPr>
              <w:widowControl w:val="0"/>
              <w:autoSpaceDE w:val="0"/>
              <w:autoSpaceDN w:val="0"/>
              <w:adjustRightInd w:val="0"/>
              <w:rPr>
                <w:szCs w:val="24"/>
              </w:rPr>
            </w:pPr>
            <w:r>
              <w:rPr>
                <w:szCs w:val="24"/>
              </w:rPr>
              <w:t xml:space="preserve">Contracted </w:t>
            </w:r>
            <w:r w:rsidR="00F01A5A">
              <w:rPr>
                <w:szCs w:val="24"/>
              </w:rPr>
              <w:t>COVID</w:t>
            </w:r>
            <w:r>
              <w:rPr>
                <w:szCs w:val="24"/>
              </w:rPr>
              <w:t>-19</w:t>
            </w:r>
          </w:p>
        </w:tc>
        <w:tc>
          <w:tcPr>
            <w:tcW w:w="1584" w:type="dxa"/>
            <w:tcBorders>
              <w:top w:val="nil"/>
              <w:left w:val="nil"/>
              <w:bottom w:val="nil"/>
              <w:right w:val="nil"/>
            </w:tcBorders>
          </w:tcPr>
          <w:p w14:paraId="747B0850"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EFAC7E5" w14:textId="62774A38" w:rsidR="00E20BB3" w:rsidRDefault="00E20BB3" w:rsidP="00E20BB3">
            <w:pPr>
              <w:widowControl w:val="0"/>
              <w:autoSpaceDE w:val="0"/>
              <w:autoSpaceDN w:val="0"/>
              <w:adjustRightInd w:val="0"/>
              <w:rPr>
                <w:szCs w:val="24"/>
              </w:rPr>
            </w:pPr>
            <w:r>
              <w:rPr>
                <w:szCs w:val="24"/>
              </w:rPr>
              <w:t>0.419***</w:t>
            </w:r>
          </w:p>
        </w:tc>
        <w:tc>
          <w:tcPr>
            <w:tcW w:w="1584" w:type="dxa"/>
            <w:tcBorders>
              <w:top w:val="nil"/>
              <w:left w:val="nil"/>
              <w:bottom w:val="nil"/>
              <w:right w:val="nil"/>
            </w:tcBorders>
          </w:tcPr>
          <w:p w14:paraId="65D36625" w14:textId="341EB0A6" w:rsidR="00E20BB3" w:rsidRDefault="00E20BB3" w:rsidP="00E20BB3">
            <w:pPr>
              <w:widowControl w:val="0"/>
              <w:autoSpaceDE w:val="0"/>
              <w:autoSpaceDN w:val="0"/>
              <w:adjustRightInd w:val="0"/>
              <w:rPr>
                <w:szCs w:val="24"/>
              </w:rPr>
            </w:pPr>
            <w:r>
              <w:rPr>
                <w:szCs w:val="24"/>
              </w:rPr>
              <w:t>0.205**</w:t>
            </w:r>
          </w:p>
        </w:tc>
      </w:tr>
      <w:tr w:rsidR="00E20BB3" w14:paraId="35A53E7C" w14:textId="77777777" w:rsidTr="00553F0A">
        <w:trPr>
          <w:jc w:val="center"/>
        </w:trPr>
        <w:tc>
          <w:tcPr>
            <w:tcW w:w="3243" w:type="dxa"/>
            <w:tcBorders>
              <w:top w:val="nil"/>
              <w:left w:val="nil"/>
              <w:bottom w:val="nil"/>
              <w:right w:val="nil"/>
            </w:tcBorders>
          </w:tcPr>
          <w:p w14:paraId="4CA87056"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4EA5ED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E4568DF" w14:textId="186B917F" w:rsidR="00E20BB3" w:rsidRDefault="00E20BB3" w:rsidP="00E20BB3">
            <w:pPr>
              <w:widowControl w:val="0"/>
              <w:autoSpaceDE w:val="0"/>
              <w:autoSpaceDN w:val="0"/>
              <w:adjustRightInd w:val="0"/>
              <w:rPr>
                <w:szCs w:val="24"/>
              </w:rPr>
            </w:pPr>
            <w:r>
              <w:rPr>
                <w:szCs w:val="24"/>
              </w:rPr>
              <w:t>(0.101)</w:t>
            </w:r>
          </w:p>
        </w:tc>
        <w:tc>
          <w:tcPr>
            <w:tcW w:w="1584" w:type="dxa"/>
            <w:tcBorders>
              <w:top w:val="nil"/>
              <w:left w:val="nil"/>
              <w:bottom w:val="nil"/>
              <w:right w:val="nil"/>
            </w:tcBorders>
          </w:tcPr>
          <w:p w14:paraId="27D51C23" w14:textId="71B969A9" w:rsidR="00E20BB3" w:rsidRDefault="00E20BB3" w:rsidP="00E20BB3">
            <w:pPr>
              <w:widowControl w:val="0"/>
              <w:autoSpaceDE w:val="0"/>
              <w:autoSpaceDN w:val="0"/>
              <w:adjustRightInd w:val="0"/>
              <w:rPr>
                <w:szCs w:val="24"/>
              </w:rPr>
            </w:pPr>
            <w:r>
              <w:rPr>
                <w:szCs w:val="24"/>
              </w:rPr>
              <w:t>(0.0881)</w:t>
            </w:r>
          </w:p>
        </w:tc>
      </w:tr>
      <w:tr w:rsidR="00E20BB3" w14:paraId="23E068EB" w14:textId="77777777" w:rsidTr="00553F0A">
        <w:trPr>
          <w:jc w:val="center"/>
        </w:trPr>
        <w:tc>
          <w:tcPr>
            <w:tcW w:w="3243" w:type="dxa"/>
            <w:tcBorders>
              <w:top w:val="nil"/>
              <w:left w:val="nil"/>
              <w:bottom w:val="nil"/>
              <w:right w:val="nil"/>
            </w:tcBorders>
          </w:tcPr>
          <w:p w14:paraId="1F5AF7BC" w14:textId="71175EE5" w:rsidR="00E20BB3" w:rsidRDefault="00E20BB3" w:rsidP="00E20BB3">
            <w:pPr>
              <w:widowControl w:val="0"/>
              <w:autoSpaceDE w:val="0"/>
              <w:autoSpaceDN w:val="0"/>
              <w:adjustRightInd w:val="0"/>
              <w:rPr>
                <w:szCs w:val="24"/>
              </w:rPr>
            </w:pPr>
            <w:r>
              <w:rPr>
                <w:szCs w:val="24"/>
              </w:rPr>
              <w:t xml:space="preserve">Family member </w:t>
            </w:r>
            <w:r w:rsidR="00F01A5A">
              <w:rPr>
                <w:szCs w:val="24"/>
              </w:rPr>
              <w:t>COVID</w:t>
            </w:r>
            <w:r>
              <w:rPr>
                <w:szCs w:val="24"/>
              </w:rPr>
              <w:t>-19</w:t>
            </w:r>
          </w:p>
        </w:tc>
        <w:tc>
          <w:tcPr>
            <w:tcW w:w="1584" w:type="dxa"/>
            <w:tcBorders>
              <w:top w:val="nil"/>
              <w:left w:val="nil"/>
              <w:bottom w:val="nil"/>
              <w:right w:val="nil"/>
            </w:tcBorders>
          </w:tcPr>
          <w:p w14:paraId="7FDEB53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DDB21F4" w14:textId="28A0639D" w:rsidR="00E20BB3" w:rsidRDefault="00E20BB3" w:rsidP="00E20BB3">
            <w:pPr>
              <w:widowControl w:val="0"/>
              <w:autoSpaceDE w:val="0"/>
              <w:autoSpaceDN w:val="0"/>
              <w:adjustRightInd w:val="0"/>
              <w:rPr>
                <w:szCs w:val="24"/>
              </w:rPr>
            </w:pPr>
            <w:r>
              <w:rPr>
                <w:szCs w:val="24"/>
              </w:rPr>
              <w:t>0.00982</w:t>
            </w:r>
          </w:p>
        </w:tc>
        <w:tc>
          <w:tcPr>
            <w:tcW w:w="1584" w:type="dxa"/>
            <w:tcBorders>
              <w:top w:val="nil"/>
              <w:left w:val="nil"/>
              <w:bottom w:val="nil"/>
              <w:right w:val="nil"/>
            </w:tcBorders>
          </w:tcPr>
          <w:p w14:paraId="7AB243CF" w14:textId="2C1A5195" w:rsidR="00E20BB3" w:rsidRDefault="00E20BB3" w:rsidP="00E20BB3">
            <w:pPr>
              <w:widowControl w:val="0"/>
              <w:autoSpaceDE w:val="0"/>
              <w:autoSpaceDN w:val="0"/>
              <w:adjustRightInd w:val="0"/>
              <w:rPr>
                <w:szCs w:val="24"/>
              </w:rPr>
            </w:pPr>
            <w:r>
              <w:rPr>
                <w:szCs w:val="24"/>
              </w:rPr>
              <w:t>-0.0468</w:t>
            </w:r>
          </w:p>
        </w:tc>
      </w:tr>
      <w:tr w:rsidR="00E20BB3" w14:paraId="71734C41" w14:textId="77777777" w:rsidTr="00553F0A">
        <w:trPr>
          <w:jc w:val="center"/>
        </w:trPr>
        <w:tc>
          <w:tcPr>
            <w:tcW w:w="3243" w:type="dxa"/>
            <w:tcBorders>
              <w:top w:val="nil"/>
              <w:left w:val="nil"/>
              <w:bottom w:val="nil"/>
              <w:right w:val="nil"/>
            </w:tcBorders>
          </w:tcPr>
          <w:p w14:paraId="7325B7A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902F83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1F9A767" w14:textId="08B888EA" w:rsidR="00E20BB3" w:rsidRDefault="00E20BB3" w:rsidP="00E20BB3">
            <w:pPr>
              <w:widowControl w:val="0"/>
              <w:autoSpaceDE w:val="0"/>
              <w:autoSpaceDN w:val="0"/>
              <w:adjustRightInd w:val="0"/>
              <w:rPr>
                <w:szCs w:val="24"/>
              </w:rPr>
            </w:pPr>
            <w:r>
              <w:rPr>
                <w:szCs w:val="24"/>
              </w:rPr>
              <w:t>(0.0735)</w:t>
            </w:r>
          </w:p>
        </w:tc>
        <w:tc>
          <w:tcPr>
            <w:tcW w:w="1584" w:type="dxa"/>
            <w:tcBorders>
              <w:top w:val="nil"/>
              <w:left w:val="nil"/>
              <w:bottom w:val="nil"/>
              <w:right w:val="nil"/>
            </w:tcBorders>
          </w:tcPr>
          <w:p w14:paraId="71980E8E" w14:textId="2A692CEF" w:rsidR="00E20BB3" w:rsidRDefault="00E20BB3" w:rsidP="00E20BB3">
            <w:pPr>
              <w:widowControl w:val="0"/>
              <w:autoSpaceDE w:val="0"/>
              <w:autoSpaceDN w:val="0"/>
              <w:adjustRightInd w:val="0"/>
              <w:rPr>
                <w:szCs w:val="24"/>
              </w:rPr>
            </w:pPr>
            <w:r>
              <w:rPr>
                <w:szCs w:val="24"/>
              </w:rPr>
              <w:t>(0.0618)</w:t>
            </w:r>
          </w:p>
        </w:tc>
      </w:tr>
      <w:tr w:rsidR="00E20BB3" w14:paraId="72108A5D" w14:textId="77777777" w:rsidTr="00553F0A">
        <w:trPr>
          <w:jc w:val="center"/>
        </w:trPr>
        <w:tc>
          <w:tcPr>
            <w:tcW w:w="3243" w:type="dxa"/>
            <w:tcBorders>
              <w:top w:val="nil"/>
              <w:left w:val="nil"/>
              <w:bottom w:val="nil"/>
              <w:right w:val="nil"/>
            </w:tcBorders>
          </w:tcPr>
          <w:p w14:paraId="6F413E64" w14:textId="1FEDA1F2" w:rsidR="00E20BB3" w:rsidRDefault="00E20BB3" w:rsidP="00E20BB3">
            <w:pPr>
              <w:widowControl w:val="0"/>
              <w:autoSpaceDE w:val="0"/>
              <w:autoSpaceDN w:val="0"/>
              <w:adjustRightInd w:val="0"/>
              <w:rPr>
                <w:szCs w:val="24"/>
              </w:rPr>
            </w:pPr>
            <w:r>
              <w:rPr>
                <w:szCs w:val="24"/>
              </w:rPr>
              <w:t xml:space="preserve">Knew </w:t>
            </w:r>
            <w:r w:rsidR="00F01A5A">
              <w:rPr>
                <w:szCs w:val="24"/>
              </w:rPr>
              <w:t>COVID</w:t>
            </w:r>
            <w:r>
              <w:rPr>
                <w:szCs w:val="24"/>
              </w:rPr>
              <w:t>-19 victim</w:t>
            </w:r>
          </w:p>
        </w:tc>
        <w:tc>
          <w:tcPr>
            <w:tcW w:w="1584" w:type="dxa"/>
            <w:tcBorders>
              <w:top w:val="nil"/>
              <w:left w:val="nil"/>
              <w:bottom w:val="nil"/>
              <w:right w:val="nil"/>
            </w:tcBorders>
          </w:tcPr>
          <w:p w14:paraId="3503680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EB9DAEF" w14:textId="7A6A8193" w:rsidR="00E20BB3" w:rsidRDefault="00E20BB3" w:rsidP="00E20BB3">
            <w:pPr>
              <w:widowControl w:val="0"/>
              <w:autoSpaceDE w:val="0"/>
              <w:autoSpaceDN w:val="0"/>
              <w:adjustRightInd w:val="0"/>
              <w:rPr>
                <w:szCs w:val="24"/>
              </w:rPr>
            </w:pPr>
            <w:r>
              <w:rPr>
                <w:szCs w:val="24"/>
              </w:rPr>
              <w:t>0.0528</w:t>
            </w:r>
          </w:p>
        </w:tc>
        <w:tc>
          <w:tcPr>
            <w:tcW w:w="1584" w:type="dxa"/>
            <w:tcBorders>
              <w:top w:val="nil"/>
              <w:left w:val="nil"/>
              <w:bottom w:val="nil"/>
              <w:right w:val="nil"/>
            </w:tcBorders>
          </w:tcPr>
          <w:p w14:paraId="1B10E43C" w14:textId="62F9DB3D" w:rsidR="00E20BB3" w:rsidRDefault="00E20BB3" w:rsidP="00E20BB3">
            <w:pPr>
              <w:widowControl w:val="0"/>
              <w:autoSpaceDE w:val="0"/>
              <w:autoSpaceDN w:val="0"/>
              <w:adjustRightInd w:val="0"/>
              <w:rPr>
                <w:szCs w:val="24"/>
              </w:rPr>
            </w:pPr>
            <w:r>
              <w:rPr>
                <w:szCs w:val="24"/>
              </w:rPr>
              <w:t>0.00929</w:t>
            </w:r>
          </w:p>
        </w:tc>
      </w:tr>
      <w:tr w:rsidR="00E20BB3" w14:paraId="24238EE5" w14:textId="77777777" w:rsidTr="00553F0A">
        <w:trPr>
          <w:jc w:val="center"/>
        </w:trPr>
        <w:tc>
          <w:tcPr>
            <w:tcW w:w="3243" w:type="dxa"/>
            <w:tcBorders>
              <w:top w:val="nil"/>
              <w:left w:val="nil"/>
              <w:bottom w:val="nil"/>
              <w:right w:val="nil"/>
            </w:tcBorders>
          </w:tcPr>
          <w:p w14:paraId="7F99174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F1FFF8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99B9392" w14:textId="265C904C" w:rsidR="00E20BB3" w:rsidRDefault="00E20BB3" w:rsidP="00E20BB3">
            <w:pPr>
              <w:widowControl w:val="0"/>
              <w:autoSpaceDE w:val="0"/>
              <w:autoSpaceDN w:val="0"/>
              <w:adjustRightInd w:val="0"/>
              <w:rPr>
                <w:szCs w:val="24"/>
              </w:rPr>
            </w:pPr>
            <w:r>
              <w:rPr>
                <w:szCs w:val="24"/>
              </w:rPr>
              <w:t>(0.0576)</w:t>
            </w:r>
          </w:p>
        </w:tc>
        <w:tc>
          <w:tcPr>
            <w:tcW w:w="1584" w:type="dxa"/>
            <w:tcBorders>
              <w:top w:val="nil"/>
              <w:left w:val="nil"/>
              <w:bottom w:val="nil"/>
              <w:right w:val="nil"/>
            </w:tcBorders>
          </w:tcPr>
          <w:p w14:paraId="60792F97" w14:textId="481884FB" w:rsidR="00E20BB3" w:rsidRDefault="00E20BB3" w:rsidP="00E20BB3">
            <w:pPr>
              <w:widowControl w:val="0"/>
              <w:autoSpaceDE w:val="0"/>
              <w:autoSpaceDN w:val="0"/>
              <w:adjustRightInd w:val="0"/>
              <w:rPr>
                <w:szCs w:val="24"/>
              </w:rPr>
            </w:pPr>
            <w:r>
              <w:rPr>
                <w:szCs w:val="24"/>
              </w:rPr>
              <w:t>(0.0536)</w:t>
            </w:r>
          </w:p>
        </w:tc>
      </w:tr>
      <w:tr w:rsidR="00E20BB3" w14:paraId="7927259E" w14:textId="77777777" w:rsidTr="00553F0A">
        <w:trPr>
          <w:jc w:val="center"/>
        </w:trPr>
        <w:tc>
          <w:tcPr>
            <w:tcW w:w="3243" w:type="dxa"/>
            <w:tcBorders>
              <w:top w:val="nil"/>
              <w:left w:val="nil"/>
              <w:bottom w:val="nil"/>
              <w:right w:val="nil"/>
            </w:tcBorders>
          </w:tcPr>
          <w:p w14:paraId="032DB545" w14:textId="77777777" w:rsidR="00E20BB3" w:rsidRDefault="00E20BB3" w:rsidP="00E20BB3">
            <w:pPr>
              <w:widowControl w:val="0"/>
              <w:autoSpaceDE w:val="0"/>
              <w:autoSpaceDN w:val="0"/>
              <w:adjustRightInd w:val="0"/>
              <w:rPr>
                <w:szCs w:val="24"/>
              </w:rPr>
            </w:pPr>
            <w:r>
              <w:rPr>
                <w:szCs w:val="24"/>
              </w:rPr>
              <w:t>State % increase in deaths</w:t>
            </w:r>
          </w:p>
        </w:tc>
        <w:tc>
          <w:tcPr>
            <w:tcW w:w="1584" w:type="dxa"/>
            <w:tcBorders>
              <w:top w:val="nil"/>
              <w:left w:val="nil"/>
              <w:bottom w:val="nil"/>
              <w:right w:val="nil"/>
            </w:tcBorders>
          </w:tcPr>
          <w:p w14:paraId="0B8FD5E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80D1353" w14:textId="6FB2750F" w:rsidR="00E20BB3" w:rsidRDefault="00E20BB3" w:rsidP="00E20BB3">
            <w:pPr>
              <w:widowControl w:val="0"/>
              <w:autoSpaceDE w:val="0"/>
              <w:autoSpaceDN w:val="0"/>
              <w:adjustRightInd w:val="0"/>
              <w:rPr>
                <w:szCs w:val="24"/>
              </w:rPr>
            </w:pPr>
            <w:r>
              <w:rPr>
                <w:szCs w:val="24"/>
              </w:rPr>
              <w:t>-0.0102</w:t>
            </w:r>
          </w:p>
        </w:tc>
        <w:tc>
          <w:tcPr>
            <w:tcW w:w="1584" w:type="dxa"/>
            <w:tcBorders>
              <w:top w:val="nil"/>
              <w:left w:val="nil"/>
              <w:bottom w:val="nil"/>
              <w:right w:val="nil"/>
            </w:tcBorders>
          </w:tcPr>
          <w:p w14:paraId="18AB27EB" w14:textId="2C41C586" w:rsidR="00E20BB3" w:rsidRDefault="00E20BB3" w:rsidP="00E20BB3">
            <w:pPr>
              <w:widowControl w:val="0"/>
              <w:autoSpaceDE w:val="0"/>
              <w:autoSpaceDN w:val="0"/>
              <w:adjustRightInd w:val="0"/>
              <w:rPr>
                <w:szCs w:val="24"/>
              </w:rPr>
            </w:pPr>
            <w:r>
              <w:rPr>
                <w:szCs w:val="24"/>
              </w:rPr>
              <w:t>-0.00563</w:t>
            </w:r>
          </w:p>
        </w:tc>
      </w:tr>
      <w:tr w:rsidR="00E20BB3" w14:paraId="686370E6" w14:textId="77777777" w:rsidTr="00553F0A">
        <w:trPr>
          <w:jc w:val="center"/>
        </w:trPr>
        <w:tc>
          <w:tcPr>
            <w:tcW w:w="3243" w:type="dxa"/>
            <w:tcBorders>
              <w:top w:val="nil"/>
              <w:left w:val="nil"/>
              <w:bottom w:val="nil"/>
              <w:right w:val="nil"/>
            </w:tcBorders>
          </w:tcPr>
          <w:p w14:paraId="6DDB0C47"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772FB5A"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1217366" w14:textId="72436FEE" w:rsidR="00E20BB3" w:rsidRDefault="00E20BB3" w:rsidP="00E20BB3">
            <w:pPr>
              <w:widowControl w:val="0"/>
              <w:autoSpaceDE w:val="0"/>
              <w:autoSpaceDN w:val="0"/>
              <w:adjustRightInd w:val="0"/>
              <w:rPr>
                <w:szCs w:val="24"/>
              </w:rPr>
            </w:pPr>
            <w:r>
              <w:rPr>
                <w:szCs w:val="24"/>
              </w:rPr>
              <w:t>(0.00629)</w:t>
            </w:r>
          </w:p>
        </w:tc>
        <w:tc>
          <w:tcPr>
            <w:tcW w:w="1584" w:type="dxa"/>
            <w:tcBorders>
              <w:top w:val="nil"/>
              <w:left w:val="nil"/>
              <w:bottom w:val="nil"/>
              <w:right w:val="nil"/>
            </w:tcBorders>
          </w:tcPr>
          <w:p w14:paraId="5B5509BD" w14:textId="2029FDE4" w:rsidR="00E20BB3" w:rsidRDefault="00E20BB3" w:rsidP="00E20BB3">
            <w:pPr>
              <w:widowControl w:val="0"/>
              <w:autoSpaceDE w:val="0"/>
              <w:autoSpaceDN w:val="0"/>
              <w:adjustRightInd w:val="0"/>
              <w:rPr>
                <w:szCs w:val="24"/>
              </w:rPr>
            </w:pPr>
            <w:r>
              <w:rPr>
                <w:szCs w:val="24"/>
              </w:rPr>
              <w:t>(0.00546)</w:t>
            </w:r>
          </w:p>
        </w:tc>
      </w:tr>
      <w:tr w:rsidR="00E20BB3" w14:paraId="6A93F141" w14:textId="77777777" w:rsidTr="00553F0A">
        <w:trPr>
          <w:jc w:val="center"/>
        </w:trPr>
        <w:tc>
          <w:tcPr>
            <w:tcW w:w="3243" w:type="dxa"/>
            <w:tcBorders>
              <w:top w:val="nil"/>
              <w:left w:val="nil"/>
              <w:bottom w:val="nil"/>
              <w:right w:val="nil"/>
            </w:tcBorders>
          </w:tcPr>
          <w:p w14:paraId="49EF0E35" w14:textId="77777777" w:rsidR="00E20BB3" w:rsidRDefault="00E20BB3" w:rsidP="00E20BB3">
            <w:pPr>
              <w:widowControl w:val="0"/>
              <w:autoSpaceDE w:val="0"/>
              <w:autoSpaceDN w:val="0"/>
              <w:adjustRightInd w:val="0"/>
              <w:rPr>
                <w:szCs w:val="24"/>
              </w:rPr>
            </w:pPr>
            <w:r>
              <w:rPr>
                <w:szCs w:val="24"/>
              </w:rPr>
              <w:t>State % increase in cases</w:t>
            </w:r>
          </w:p>
        </w:tc>
        <w:tc>
          <w:tcPr>
            <w:tcW w:w="1584" w:type="dxa"/>
            <w:tcBorders>
              <w:top w:val="nil"/>
              <w:left w:val="nil"/>
              <w:bottom w:val="nil"/>
              <w:right w:val="nil"/>
            </w:tcBorders>
          </w:tcPr>
          <w:p w14:paraId="7300DB3F"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2E7F17B" w14:textId="05FDD432" w:rsidR="00E20BB3" w:rsidRDefault="00E20BB3" w:rsidP="00E20BB3">
            <w:pPr>
              <w:widowControl w:val="0"/>
              <w:autoSpaceDE w:val="0"/>
              <w:autoSpaceDN w:val="0"/>
              <w:adjustRightInd w:val="0"/>
              <w:rPr>
                <w:szCs w:val="24"/>
              </w:rPr>
            </w:pPr>
            <w:r>
              <w:rPr>
                <w:szCs w:val="24"/>
              </w:rPr>
              <w:t>-2.95e-05</w:t>
            </w:r>
          </w:p>
        </w:tc>
        <w:tc>
          <w:tcPr>
            <w:tcW w:w="1584" w:type="dxa"/>
            <w:tcBorders>
              <w:top w:val="nil"/>
              <w:left w:val="nil"/>
              <w:bottom w:val="nil"/>
              <w:right w:val="nil"/>
            </w:tcBorders>
          </w:tcPr>
          <w:p w14:paraId="1727BD40" w14:textId="75C236C3" w:rsidR="00E20BB3" w:rsidRDefault="00E20BB3" w:rsidP="00E20BB3">
            <w:pPr>
              <w:widowControl w:val="0"/>
              <w:autoSpaceDE w:val="0"/>
              <w:autoSpaceDN w:val="0"/>
              <w:adjustRightInd w:val="0"/>
              <w:rPr>
                <w:szCs w:val="24"/>
              </w:rPr>
            </w:pPr>
            <w:r>
              <w:rPr>
                <w:szCs w:val="24"/>
              </w:rPr>
              <w:t>-3.15e-05</w:t>
            </w:r>
          </w:p>
        </w:tc>
      </w:tr>
      <w:tr w:rsidR="00E20BB3" w14:paraId="2F70D6A5" w14:textId="77777777" w:rsidTr="00553F0A">
        <w:trPr>
          <w:jc w:val="center"/>
        </w:trPr>
        <w:tc>
          <w:tcPr>
            <w:tcW w:w="3243" w:type="dxa"/>
            <w:tcBorders>
              <w:top w:val="nil"/>
              <w:left w:val="nil"/>
              <w:bottom w:val="nil"/>
              <w:right w:val="nil"/>
            </w:tcBorders>
          </w:tcPr>
          <w:p w14:paraId="489B338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5140DD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D62F3F9" w14:textId="36BBC450" w:rsidR="00E20BB3" w:rsidRDefault="00E20BB3" w:rsidP="00E20BB3">
            <w:pPr>
              <w:widowControl w:val="0"/>
              <w:autoSpaceDE w:val="0"/>
              <w:autoSpaceDN w:val="0"/>
              <w:adjustRightInd w:val="0"/>
              <w:rPr>
                <w:szCs w:val="24"/>
              </w:rPr>
            </w:pPr>
            <w:r>
              <w:rPr>
                <w:szCs w:val="24"/>
              </w:rPr>
              <w:t>(7.59e-05)</w:t>
            </w:r>
          </w:p>
        </w:tc>
        <w:tc>
          <w:tcPr>
            <w:tcW w:w="1584" w:type="dxa"/>
            <w:tcBorders>
              <w:top w:val="nil"/>
              <w:left w:val="nil"/>
              <w:bottom w:val="nil"/>
              <w:right w:val="nil"/>
            </w:tcBorders>
          </w:tcPr>
          <w:p w14:paraId="08368AA0" w14:textId="5C66F313" w:rsidR="00E20BB3" w:rsidRDefault="00E20BB3" w:rsidP="00E20BB3">
            <w:pPr>
              <w:widowControl w:val="0"/>
              <w:autoSpaceDE w:val="0"/>
              <w:autoSpaceDN w:val="0"/>
              <w:adjustRightInd w:val="0"/>
              <w:rPr>
                <w:szCs w:val="24"/>
              </w:rPr>
            </w:pPr>
            <w:r>
              <w:rPr>
                <w:szCs w:val="24"/>
              </w:rPr>
              <w:t>(6.23e-05)</w:t>
            </w:r>
          </w:p>
        </w:tc>
      </w:tr>
      <w:tr w:rsidR="00E20BB3" w14:paraId="6B79CFDA" w14:textId="77777777" w:rsidTr="00553F0A">
        <w:trPr>
          <w:jc w:val="center"/>
        </w:trPr>
        <w:tc>
          <w:tcPr>
            <w:tcW w:w="3243" w:type="dxa"/>
            <w:tcBorders>
              <w:top w:val="nil"/>
              <w:left w:val="nil"/>
              <w:bottom w:val="nil"/>
              <w:right w:val="nil"/>
            </w:tcBorders>
          </w:tcPr>
          <w:p w14:paraId="16E74C77" w14:textId="77777777" w:rsidR="00E20BB3" w:rsidRDefault="00E20BB3" w:rsidP="00E20BB3">
            <w:pPr>
              <w:widowControl w:val="0"/>
              <w:autoSpaceDE w:val="0"/>
              <w:autoSpaceDN w:val="0"/>
              <w:adjustRightInd w:val="0"/>
              <w:rPr>
                <w:szCs w:val="24"/>
              </w:rPr>
            </w:pPr>
            <w:r>
              <w:rPr>
                <w:szCs w:val="24"/>
              </w:rPr>
              <w:t>Region: Midwest</w:t>
            </w:r>
          </w:p>
        </w:tc>
        <w:tc>
          <w:tcPr>
            <w:tcW w:w="1584" w:type="dxa"/>
            <w:tcBorders>
              <w:top w:val="nil"/>
              <w:left w:val="nil"/>
              <w:bottom w:val="nil"/>
              <w:right w:val="nil"/>
            </w:tcBorders>
          </w:tcPr>
          <w:p w14:paraId="426D208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F850CAA" w14:textId="7487FAB6" w:rsidR="00E20BB3" w:rsidRDefault="00E20BB3" w:rsidP="00E20BB3">
            <w:pPr>
              <w:widowControl w:val="0"/>
              <w:autoSpaceDE w:val="0"/>
              <w:autoSpaceDN w:val="0"/>
              <w:adjustRightInd w:val="0"/>
              <w:rPr>
                <w:szCs w:val="24"/>
              </w:rPr>
            </w:pPr>
            <w:r>
              <w:rPr>
                <w:szCs w:val="24"/>
              </w:rPr>
              <w:t>0.0623</w:t>
            </w:r>
          </w:p>
        </w:tc>
        <w:tc>
          <w:tcPr>
            <w:tcW w:w="1584" w:type="dxa"/>
            <w:tcBorders>
              <w:top w:val="nil"/>
              <w:left w:val="nil"/>
              <w:bottom w:val="nil"/>
              <w:right w:val="nil"/>
            </w:tcBorders>
          </w:tcPr>
          <w:p w14:paraId="5E43D61C" w14:textId="1FAA1E04" w:rsidR="00E20BB3" w:rsidRDefault="00E20BB3" w:rsidP="00E20BB3">
            <w:pPr>
              <w:widowControl w:val="0"/>
              <w:autoSpaceDE w:val="0"/>
              <w:autoSpaceDN w:val="0"/>
              <w:adjustRightInd w:val="0"/>
              <w:rPr>
                <w:szCs w:val="24"/>
              </w:rPr>
            </w:pPr>
            <w:r>
              <w:rPr>
                <w:szCs w:val="24"/>
              </w:rPr>
              <w:t>0.0594</w:t>
            </w:r>
          </w:p>
        </w:tc>
      </w:tr>
      <w:tr w:rsidR="00E20BB3" w14:paraId="6DA8A77C" w14:textId="77777777" w:rsidTr="00553F0A">
        <w:trPr>
          <w:jc w:val="center"/>
        </w:trPr>
        <w:tc>
          <w:tcPr>
            <w:tcW w:w="3243" w:type="dxa"/>
            <w:tcBorders>
              <w:top w:val="nil"/>
              <w:left w:val="nil"/>
              <w:bottom w:val="nil"/>
              <w:right w:val="nil"/>
            </w:tcBorders>
          </w:tcPr>
          <w:p w14:paraId="3B27DCA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349A3B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B19F57A" w14:textId="5C4E49B5" w:rsidR="00E20BB3" w:rsidRDefault="00E20BB3" w:rsidP="00E20BB3">
            <w:pPr>
              <w:widowControl w:val="0"/>
              <w:autoSpaceDE w:val="0"/>
              <w:autoSpaceDN w:val="0"/>
              <w:adjustRightInd w:val="0"/>
              <w:rPr>
                <w:szCs w:val="24"/>
              </w:rPr>
            </w:pPr>
            <w:r>
              <w:rPr>
                <w:szCs w:val="24"/>
              </w:rPr>
              <w:t>(0.0896)</w:t>
            </w:r>
          </w:p>
        </w:tc>
        <w:tc>
          <w:tcPr>
            <w:tcW w:w="1584" w:type="dxa"/>
            <w:tcBorders>
              <w:top w:val="nil"/>
              <w:left w:val="nil"/>
              <w:bottom w:val="nil"/>
              <w:right w:val="nil"/>
            </w:tcBorders>
          </w:tcPr>
          <w:p w14:paraId="6DEB0EEE" w14:textId="426E7ED1" w:rsidR="00E20BB3" w:rsidRDefault="00E20BB3" w:rsidP="00E20BB3">
            <w:pPr>
              <w:widowControl w:val="0"/>
              <w:autoSpaceDE w:val="0"/>
              <w:autoSpaceDN w:val="0"/>
              <w:adjustRightInd w:val="0"/>
              <w:rPr>
                <w:szCs w:val="24"/>
              </w:rPr>
            </w:pPr>
            <w:r>
              <w:rPr>
                <w:szCs w:val="24"/>
              </w:rPr>
              <w:t>(0.0772)</w:t>
            </w:r>
          </w:p>
        </w:tc>
      </w:tr>
      <w:tr w:rsidR="00E20BB3" w14:paraId="5F9AEB49" w14:textId="77777777" w:rsidTr="00553F0A">
        <w:trPr>
          <w:jc w:val="center"/>
        </w:trPr>
        <w:tc>
          <w:tcPr>
            <w:tcW w:w="3243" w:type="dxa"/>
            <w:tcBorders>
              <w:top w:val="nil"/>
              <w:left w:val="nil"/>
              <w:bottom w:val="nil"/>
              <w:right w:val="nil"/>
            </w:tcBorders>
          </w:tcPr>
          <w:p w14:paraId="7A2E36F4" w14:textId="77777777" w:rsidR="00E20BB3" w:rsidRDefault="00E20BB3" w:rsidP="00E20BB3">
            <w:pPr>
              <w:widowControl w:val="0"/>
              <w:autoSpaceDE w:val="0"/>
              <w:autoSpaceDN w:val="0"/>
              <w:adjustRightInd w:val="0"/>
              <w:rPr>
                <w:szCs w:val="24"/>
              </w:rPr>
            </w:pPr>
            <w:r>
              <w:rPr>
                <w:szCs w:val="24"/>
              </w:rPr>
              <w:t xml:space="preserve">Region: South </w:t>
            </w:r>
          </w:p>
        </w:tc>
        <w:tc>
          <w:tcPr>
            <w:tcW w:w="1584" w:type="dxa"/>
            <w:tcBorders>
              <w:top w:val="nil"/>
              <w:left w:val="nil"/>
              <w:bottom w:val="nil"/>
              <w:right w:val="nil"/>
            </w:tcBorders>
          </w:tcPr>
          <w:p w14:paraId="59FF3908"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F3BD4A1" w14:textId="2403FE81" w:rsidR="00E20BB3" w:rsidRDefault="00E20BB3" w:rsidP="00E20BB3">
            <w:pPr>
              <w:widowControl w:val="0"/>
              <w:autoSpaceDE w:val="0"/>
              <w:autoSpaceDN w:val="0"/>
              <w:adjustRightInd w:val="0"/>
              <w:rPr>
                <w:szCs w:val="24"/>
              </w:rPr>
            </w:pPr>
            <w:r>
              <w:rPr>
                <w:szCs w:val="24"/>
              </w:rPr>
              <w:t>0.103</w:t>
            </w:r>
          </w:p>
        </w:tc>
        <w:tc>
          <w:tcPr>
            <w:tcW w:w="1584" w:type="dxa"/>
            <w:tcBorders>
              <w:top w:val="nil"/>
              <w:left w:val="nil"/>
              <w:bottom w:val="nil"/>
              <w:right w:val="nil"/>
            </w:tcBorders>
          </w:tcPr>
          <w:p w14:paraId="2558ED78" w14:textId="484767E4" w:rsidR="00E20BB3" w:rsidRDefault="00E20BB3" w:rsidP="00E20BB3">
            <w:pPr>
              <w:widowControl w:val="0"/>
              <w:autoSpaceDE w:val="0"/>
              <w:autoSpaceDN w:val="0"/>
              <w:adjustRightInd w:val="0"/>
              <w:rPr>
                <w:szCs w:val="24"/>
              </w:rPr>
            </w:pPr>
            <w:r>
              <w:rPr>
                <w:szCs w:val="24"/>
              </w:rPr>
              <w:t>0.0951</w:t>
            </w:r>
          </w:p>
        </w:tc>
      </w:tr>
      <w:tr w:rsidR="00E20BB3" w14:paraId="048F3BC6" w14:textId="77777777" w:rsidTr="00553F0A">
        <w:trPr>
          <w:jc w:val="center"/>
        </w:trPr>
        <w:tc>
          <w:tcPr>
            <w:tcW w:w="3243" w:type="dxa"/>
            <w:tcBorders>
              <w:top w:val="nil"/>
              <w:left w:val="nil"/>
              <w:bottom w:val="nil"/>
              <w:right w:val="nil"/>
            </w:tcBorders>
          </w:tcPr>
          <w:p w14:paraId="55412F6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0C5559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D727340" w14:textId="7669652D" w:rsidR="00E20BB3" w:rsidRDefault="00E20BB3" w:rsidP="00E20BB3">
            <w:pPr>
              <w:widowControl w:val="0"/>
              <w:autoSpaceDE w:val="0"/>
              <w:autoSpaceDN w:val="0"/>
              <w:adjustRightInd w:val="0"/>
              <w:rPr>
                <w:szCs w:val="24"/>
              </w:rPr>
            </w:pPr>
            <w:r>
              <w:rPr>
                <w:szCs w:val="24"/>
              </w:rPr>
              <w:t>(0.0821)</w:t>
            </w:r>
          </w:p>
        </w:tc>
        <w:tc>
          <w:tcPr>
            <w:tcW w:w="1584" w:type="dxa"/>
            <w:tcBorders>
              <w:top w:val="nil"/>
              <w:left w:val="nil"/>
              <w:bottom w:val="nil"/>
              <w:right w:val="nil"/>
            </w:tcBorders>
          </w:tcPr>
          <w:p w14:paraId="5ABC4AD2" w14:textId="445B56E6" w:rsidR="00E20BB3" w:rsidRDefault="00E20BB3" w:rsidP="00E20BB3">
            <w:pPr>
              <w:widowControl w:val="0"/>
              <w:autoSpaceDE w:val="0"/>
              <w:autoSpaceDN w:val="0"/>
              <w:adjustRightInd w:val="0"/>
              <w:rPr>
                <w:szCs w:val="24"/>
              </w:rPr>
            </w:pPr>
            <w:r>
              <w:rPr>
                <w:szCs w:val="24"/>
              </w:rPr>
              <w:t>(0.0708)</w:t>
            </w:r>
          </w:p>
        </w:tc>
      </w:tr>
      <w:tr w:rsidR="00E20BB3" w14:paraId="68641C03" w14:textId="77777777" w:rsidTr="00553F0A">
        <w:trPr>
          <w:jc w:val="center"/>
        </w:trPr>
        <w:tc>
          <w:tcPr>
            <w:tcW w:w="3243" w:type="dxa"/>
            <w:tcBorders>
              <w:top w:val="nil"/>
              <w:left w:val="nil"/>
              <w:bottom w:val="nil"/>
              <w:right w:val="nil"/>
            </w:tcBorders>
          </w:tcPr>
          <w:p w14:paraId="05F4DA79" w14:textId="77777777" w:rsidR="00E20BB3" w:rsidRDefault="00E20BB3" w:rsidP="00E20BB3">
            <w:pPr>
              <w:widowControl w:val="0"/>
              <w:autoSpaceDE w:val="0"/>
              <w:autoSpaceDN w:val="0"/>
              <w:adjustRightInd w:val="0"/>
              <w:rPr>
                <w:szCs w:val="24"/>
              </w:rPr>
            </w:pPr>
            <w:r>
              <w:rPr>
                <w:szCs w:val="24"/>
              </w:rPr>
              <w:t>Region: West</w:t>
            </w:r>
          </w:p>
        </w:tc>
        <w:tc>
          <w:tcPr>
            <w:tcW w:w="1584" w:type="dxa"/>
            <w:tcBorders>
              <w:top w:val="nil"/>
              <w:left w:val="nil"/>
              <w:bottom w:val="nil"/>
              <w:right w:val="nil"/>
            </w:tcBorders>
          </w:tcPr>
          <w:p w14:paraId="1D6E08A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14DFCEE" w14:textId="7F219097" w:rsidR="00E20BB3" w:rsidRDefault="00E20BB3" w:rsidP="00E20BB3">
            <w:pPr>
              <w:widowControl w:val="0"/>
              <w:autoSpaceDE w:val="0"/>
              <w:autoSpaceDN w:val="0"/>
              <w:adjustRightInd w:val="0"/>
              <w:rPr>
                <w:szCs w:val="24"/>
              </w:rPr>
            </w:pPr>
            <w:r>
              <w:rPr>
                <w:szCs w:val="24"/>
              </w:rPr>
              <w:t>-0.00902</w:t>
            </w:r>
          </w:p>
        </w:tc>
        <w:tc>
          <w:tcPr>
            <w:tcW w:w="1584" w:type="dxa"/>
            <w:tcBorders>
              <w:top w:val="nil"/>
              <w:left w:val="nil"/>
              <w:bottom w:val="nil"/>
              <w:right w:val="nil"/>
            </w:tcBorders>
          </w:tcPr>
          <w:p w14:paraId="47ECF447" w14:textId="45B4E54B" w:rsidR="00E20BB3" w:rsidRDefault="00E20BB3" w:rsidP="00E20BB3">
            <w:pPr>
              <w:widowControl w:val="0"/>
              <w:autoSpaceDE w:val="0"/>
              <w:autoSpaceDN w:val="0"/>
              <w:adjustRightInd w:val="0"/>
              <w:rPr>
                <w:szCs w:val="24"/>
              </w:rPr>
            </w:pPr>
            <w:r>
              <w:rPr>
                <w:szCs w:val="24"/>
              </w:rPr>
              <w:t>-0.0181</w:t>
            </w:r>
          </w:p>
        </w:tc>
      </w:tr>
      <w:tr w:rsidR="00E20BB3" w14:paraId="52E875FF" w14:textId="77777777" w:rsidTr="00553F0A">
        <w:trPr>
          <w:jc w:val="center"/>
        </w:trPr>
        <w:tc>
          <w:tcPr>
            <w:tcW w:w="3243" w:type="dxa"/>
            <w:tcBorders>
              <w:top w:val="nil"/>
              <w:left w:val="nil"/>
              <w:bottom w:val="nil"/>
              <w:right w:val="nil"/>
            </w:tcBorders>
          </w:tcPr>
          <w:p w14:paraId="63937F39"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C848945"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392F48E" w14:textId="47CD5293" w:rsidR="00E20BB3" w:rsidRDefault="00E20BB3" w:rsidP="00E20BB3">
            <w:pPr>
              <w:widowControl w:val="0"/>
              <w:autoSpaceDE w:val="0"/>
              <w:autoSpaceDN w:val="0"/>
              <w:adjustRightInd w:val="0"/>
              <w:rPr>
                <w:szCs w:val="24"/>
              </w:rPr>
            </w:pPr>
            <w:r>
              <w:rPr>
                <w:szCs w:val="24"/>
              </w:rPr>
              <w:t>(0.0759)</w:t>
            </w:r>
          </w:p>
        </w:tc>
        <w:tc>
          <w:tcPr>
            <w:tcW w:w="1584" w:type="dxa"/>
            <w:tcBorders>
              <w:top w:val="nil"/>
              <w:left w:val="nil"/>
              <w:bottom w:val="nil"/>
              <w:right w:val="nil"/>
            </w:tcBorders>
          </w:tcPr>
          <w:p w14:paraId="67BCD947" w14:textId="2AE5B38F" w:rsidR="00E20BB3" w:rsidRDefault="00E20BB3" w:rsidP="00E20BB3">
            <w:pPr>
              <w:widowControl w:val="0"/>
              <w:autoSpaceDE w:val="0"/>
              <w:autoSpaceDN w:val="0"/>
              <w:adjustRightInd w:val="0"/>
              <w:rPr>
                <w:szCs w:val="24"/>
              </w:rPr>
            </w:pPr>
            <w:r>
              <w:rPr>
                <w:szCs w:val="24"/>
              </w:rPr>
              <w:t>(0.0629)</w:t>
            </w:r>
          </w:p>
        </w:tc>
      </w:tr>
      <w:tr w:rsidR="00E20BB3" w14:paraId="03C6C8D3" w14:textId="77777777" w:rsidTr="00553F0A">
        <w:trPr>
          <w:jc w:val="center"/>
        </w:trPr>
        <w:tc>
          <w:tcPr>
            <w:tcW w:w="3243" w:type="dxa"/>
            <w:tcBorders>
              <w:top w:val="nil"/>
              <w:left w:val="nil"/>
              <w:bottom w:val="nil"/>
              <w:right w:val="nil"/>
            </w:tcBorders>
          </w:tcPr>
          <w:p w14:paraId="3B03A57B" w14:textId="77777777" w:rsidR="00E20BB3" w:rsidRDefault="00E20BB3" w:rsidP="00E20BB3">
            <w:pPr>
              <w:widowControl w:val="0"/>
              <w:autoSpaceDE w:val="0"/>
              <w:autoSpaceDN w:val="0"/>
              <w:adjustRightInd w:val="0"/>
              <w:rPr>
                <w:szCs w:val="24"/>
              </w:rPr>
            </w:pPr>
            <w:r>
              <w:rPr>
                <w:szCs w:val="24"/>
              </w:rPr>
              <w:t>Voted 2020 primary</w:t>
            </w:r>
          </w:p>
        </w:tc>
        <w:tc>
          <w:tcPr>
            <w:tcW w:w="1584" w:type="dxa"/>
            <w:tcBorders>
              <w:top w:val="nil"/>
              <w:left w:val="nil"/>
              <w:bottom w:val="nil"/>
              <w:right w:val="nil"/>
            </w:tcBorders>
          </w:tcPr>
          <w:p w14:paraId="15F04477"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D7F4878" w14:textId="49264CD7" w:rsidR="00E20BB3" w:rsidRDefault="00E20BB3" w:rsidP="00E20BB3">
            <w:pPr>
              <w:widowControl w:val="0"/>
              <w:autoSpaceDE w:val="0"/>
              <w:autoSpaceDN w:val="0"/>
              <w:adjustRightInd w:val="0"/>
              <w:rPr>
                <w:szCs w:val="24"/>
              </w:rPr>
            </w:pPr>
            <w:r>
              <w:rPr>
                <w:szCs w:val="24"/>
              </w:rPr>
              <w:t>0.0728</w:t>
            </w:r>
          </w:p>
        </w:tc>
        <w:tc>
          <w:tcPr>
            <w:tcW w:w="1584" w:type="dxa"/>
            <w:tcBorders>
              <w:top w:val="nil"/>
              <w:left w:val="nil"/>
              <w:bottom w:val="nil"/>
              <w:right w:val="nil"/>
            </w:tcBorders>
          </w:tcPr>
          <w:p w14:paraId="570C091F" w14:textId="5D5EB06A" w:rsidR="00E20BB3" w:rsidRDefault="00E20BB3" w:rsidP="00E20BB3">
            <w:pPr>
              <w:widowControl w:val="0"/>
              <w:autoSpaceDE w:val="0"/>
              <w:autoSpaceDN w:val="0"/>
              <w:adjustRightInd w:val="0"/>
              <w:rPr>
                <w:szCs w:val="24"/>
              </w:rPr>
            </w:pPr>
            <w:r>
              <w:rPr>
                <w:szCs w:val="24"/>
              </w:rPr>
              <w:t>-0.0149</w:t>
            </w:r>
          </w:p>
        </w:tc>
      </w:tr>
      <w:tr w:rsidR="00E20BB3" w14:paraId="09391E92" w14:textId="77777777" w:rsidTr="00553F0A">
        <w:trPr>
          <w:jc w:val="center"/>
        </w:trPr>
        <w:tc>
          <w:tcPr>
            <w:tcW w:w="3243" w:type="dxa"/>
            <w:tcBorders>
              <w:top w:val="nil"/>
              <w:left w:val="nil"/>
              <w:bottom w:val="nil"/>
              <w:right w:val="nil"/>
            </w:tcBorders>
          </w:tcPr>
          <w:p w14:paraId="7C1302F7"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065C667"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B791CE2" w14:textId="14A2CA52" w:rsidR="00E20BB3" w:rsidRDefault="00E20BB3" w:rsidP="00E20BB3">
            <w:pPr>
              <w:widowControl w:val="0"/>
              <w:autoSpaceDE w:val="0"/>
              <w:autoSpaceDN w:val="0"/>
              <w:adjustRightInd w:val="0"/>
              <w:rPr>
                <w:szCs w:val="24"/>
              </w:rPr>
            </w:pPr>
            <w:r>
              <w:rPr>
                <w:szCs w:val="24"/>
              </w:rPr>
              <w:t>(0.0560)</w:t>
            </w:r>
          </w:p>
        </w:tc>
        <w:tc>
          <w:tcPr>
            <w:tcW w:w="1584" w:type="dxa"/>
            <w:tcBorders>
              <w:top w:val="nil"/>
              <w:left w:val="nil"/>
              <w:bottom w:val="nil"/>
              <w:right w:val="nil"/>
            </w:tcBorders>
          </w:tcPr>
          <w:p w14:paraId="5055DE2C" w14:textId="44387046" w:rsidR="00E20BB3" w:rsidRDefault="00E20BB3" w:rsidP="00E20BB3">
            <w:pPr>
              <w:widowControl w:val="0"/>
              <w:autoSpaceDE w:val="0"/>
              <w:autoSpaceDN w:val="0"/>
              <w:adjustRightInd w:val="0"/>
              <w:rPr>
                <w:szCs w:val="24"/>
              </w:rPr>
            </w:pPr>
            <w:r>
              <w:rPr>
                <w:szCs w:val="24"/>
              </w:rPr>
              <w:t>(0.0496)</w:t>
            </w:r>
          </w:p>
        </w:tc>
      </w:tr>
      <w:tr w:rsidR="00E20BB3" w14:paraId="7B59E6D0" w14:textId="77777777" w:rsidTr="00553F0A">
        <w:trPr>
          <w:jc w:val="center"/>
        </w:trPr>
        <w:tc>
          <w:tcPr>
            <w:tcW w:w="3243" w:type="dxa"/>
            <w:tcBorders>
              <w:top w:val="nil"/>
              <w:left w:val="nil"/>
              <w:bottom w:val="nil"/>
              <w:right w:val="nil"/>
            </w:tcBorders>
          </w:tcPr>
          <w:p w14:paraId="6F567FAF" w14:textId="77777777" w:rsidR="00E20BB3" w:rsidRDefault="00E20BB3" w:rsidP="00E20BB3">
            <w:pPr>
              <w:widowControl w:val="0"/>
              <w:autoSpaceDE w:val="0"/>
              <w:autoSpaceDN w:val="0"/>
              <w:adjustRightInd w:val="0"/>
              <w:rPr>
                <w:szCs w:val="24"/>
              </w:rPr>
            </w:pPr>
            <w:r>
              <w:rPr>
                <w:szCs w:val="24"/>
              </w:rPr>
              <w:t>Vote: Extremely likely</w:t>
            </w:r>
          </w:p>
        </w:tc>
        <w:tc>
          <w:tcPr>
            <w:tcW w:w="1584" w:type="dxa"/>
            <w:tcBorders>
              <w:top w:val="nil"/>
              <w:left w:val="nil"/>
              <w:bottom w:val="nil"/>
              <w:right w:val="nil"/>
            </w:tcBorders>
          </w:tcPr>
          <w:p w14:paraId="646D42B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EA4BD0B" w14:textId="44380805" w:rsidR="00E20BB3" w:rsidRDefault="00E20BB3" w:rsidP="00E20BB3">
            <w:pPr>
              <w:widowControl w:val="0"/>
              <w:autoSpaceDE w:val="0"/>
              <w:autoSpaceDN w:val="0"/>
              <w:adjustRightInd w:val="0"/>
              <w:rPr>
                <w:szCs w:val="24"/>
              </w:rPr>
            </w:pPr>
            <w:r>
              <w:rPr>
                <w:szCs w:val="24"/>
              </w:rPr>
              <w:t>0.163***</w:t>
            </w:r>
          </w:p>
        </w:tc>
        <w:tc>
          <w:tcPr>
            <w:tcW w:w="1584" w:type="dxa"/>
            <w:tcBorders>
              <w:top w:val="nil"/>
              <w:left w:val="nil"/>
              <w:bottom w:val="nil"/>
              <w:right w:val="nil"/>
            </w:tcBorders>
          </w:tcPr>
          <w:p w14:paraId="20F53E0B" w14:textId="34987272" w:rsidR="00E20BB3" w:rsidRDefault="00E20BB3" w:rsidP="00E20BB3">
            <w:pPr>
              <w:widowControl w:val="0"/>
              <w:autoSpaceDE w:val="0"/>
              <w:autoSpaceDN w:val="0"/>
              <w:adjustRightInd w:val="0"/>
              <w:rPr>
                <w:szCs w:val="24"/>
              </w:rPr>
            </w:pPr>
            <w:r>
              <w:rPr>
                <w:szCs w:val="24"/>
              </w:rPr>
              <w:t>0.168***</w:t>
            </w:r>
          </w:p>
        </w:tc>
      </w:tr>
      <w:tr w:rsidR="00E20BB3" w14:paraId="641050DA" w14:textId="77777777" w:rsidTr="00553F0A">
        <w:trPr>
          <w:jc w:val="center"/>
        </w:trPr>
        <w:tc>
          <w:tcPr>
            <w:tcW w:w="3243" w:type="dxa"/>
            <w:tcBorders>
              <w:top w:val="nil"/>
              <w:left w:val="nil"/>
              <w:bottom w:val="nil"/>
              <w:right w:val="nil"/>
            </w:tcBorders>
          </w:tcPr>
          <w:p w14:paraId="42F8A9F5"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89CE129"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576D4D6" w14:textId="576B55F5" w:rsidR="00E20BB3" w:rsidRDefault="00E20BB3" w:rsidP="00E20BB3">
            <w:pPr>
              <w:widowControl w:val="0"/>
              <w:autoSpaceDE w:val="0"/>
              <w:autoSpaceDN w:val="0"/>
              <w:adjustRightInd w:val="0"/>
              <w:rPr>
                <w:szCs w:val="24"/>
              </w:rPr>
            </w:pPr>
            <w:r>
              <w:rPr>
                <w:szCs w:val="24"/>
              </w:rPr>
              <w:t>(0.0555)</w:t>
            </w:r>
          </w:p>
        </w:tc>
        <w:tc>
          <w:tcPr>
            <w:tcW w:w="1584" w:type="dxa"/>
            <w:tcBorders>
              <w:top w:val="nil"/>
              <w:left w:val="nil"/>
              <w:bottom w:val="nil"/>
              <w:right w:val="nil"/>
            </w:tcBorders>
          </w:tcPr>
          <w:p w14:paraId="0ACFE1A6" w14:textId="4BCD69FA" w:rsidR="00E20BB3" w:rsidRDefault="00E20BB3" w:rsidP="00E20BB3">
            <w:pPr>
              <w:widowControl w:val="0"/>
              <w:autoSpaceDE w:val="0"/>
              <w:autoSpaceDN w:val="0"/>
              <w:adjustRightInd w:val="0"/>
              <w:rPr>
                <w:szCs w:val="24"/>
              </w:rPr>
            </w:pPr>
            <w:r>
              <w:rPr>
                <w:szCs w:val="24"/>
              </w:rPr>
              <w:t>(0.0475)</w:t>
            </w:r>
          </w:p>
        </w:tc>
      </w:tr>
      <w:tr w:rsidR="00E20BB3" w14:paraId="741FE111" w14:textId="77777777" w:rsidTr="00553F0A">
        <w:trPr>
          <w:jc w:val="center"/>
        </w:trPr>
        <w:tc>
          <w:tcPr>
            <w:tcW w:w="3243" w:type="dxa"/>
            <w:tcBorders>
              <w:top w:val="nil"/>
              <w:left w:val="nil"/>
              <w:bottom w:val="nil"/>
              <w:right w:val="nil"/>
            </w:tcBorders>
          </w:tcPr>
          <w:p w14:paraId="60FABA32" w14:textId="77777777" w:rsidR="00E20BB3" w:rsidRDefault="00E20BB3" w:rsidP="00E20BB3">
            <w:pPr>
              <w:widowControl w:val="0"/>
              <w:autoSpaceDE w:val="0"/>
              <w:autoSpaceDN w:val="0"/>
              <w:adjustRightInd w:val="0"/>
              <w:rPr>
                <w:szCs w:val="24"/>
              </w:rPr>
            </w:pPr>
            <w:r>
              <w:rPr>
                <w:szCs w:val="24"/>
              </w:rPr>
              <w:t>Vote: Moderately likely</w:t>
            </w:r>
          </w:p>
        </w:tc>
        <w:tc>
          <w:tcPr>
            <w:tcW w:w="1584" w:type="dxa"/>
            <w:tcBorders>
              <w:top w:val="nil"/>
              <w:left w:val="nil"/>
              <w:bottom w:val="nil"/>
              <w:right w:val="nil"/>
            </w:tcBorders>
          </w:tcPr>
          <w:p w14:paraId="0DC60BC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1BF5FB7" w14:textId="22676AB9" w:rsidR="00E20BB3" w:rsidRDefault="00E20BB3" w:rsidP="00E20BB3">
            <w:pPr>
              <w:widowControl w:val="0"/>
              <w:autoSpaceDE w:val="0"/>
              <w:autoSpaceDN w:val="0"/>
              <w:adjustRightInd w:val="0"/>
              <w:rPr>
                <w:szCs w:val="24"/>
              </w:rPr>
            </w:pPr>
            <w:r>
              <w:rPr>
                <w:szCs w:val="24"/>
              </w:rPr>
              <w:t>0.330***</w:t>
            </w:r>
          </w:p>
        </w:tc>
        <w:tc>
          <w:tcPr>
            <w:tcW w:w="1584" w:type="dxa"/>
            <w:tcBorders>
              <w:top w:val="nil"/>
              <w:left w:val="nil"/>
              <w:bottom w:val="nil"/>
              <w:right w:val="nil"/>
            </w:tcBorders>
          </w:tcPr>
          <w:p w14:paraId="25C7915A" w14:textId="7475F8F2" w:rsidR="00E20BB3" w:rsidRDefault="00E20BB3" w:rsidP="00E20BB3">
            <w:pPr>
              <w:widowControl w:val="0"/>
              <w:autoSpaceDE w:val="0"/>
              <w:autoSpaceDN w:val="0"/>
              <w:adjustRightInd w:val="0"/>
              <w:rPr>
                <w:szCs w:val="24"/>
              </w:rPr>
            </w:pPr>
            <w:r>
              <w:rPr>
                <w:szCs w:val="24"/>
              </w:rPr>
              <w:t>0.373***</w:t>
            </w:r>
          </w:p>
        </w:tc>
      </w:tr>
      <w:tr w:rsidR="00E20BB3" w14:paraId="7024345B" w14:textId="77777777" w:rsidTr="00553F0A">
        <w:trPr>
          <w:jc w:val="center"/>
        </w:trPr>
        <w:tc>
          <w:tcPr>
            <w:tcW w:w="3243" w:type="dxa"/>
            <w:tcBorders>
              <w:top w:val="nil"/>
              <w:left w:val="nil"/>
              <w:bottom w:val="nil"/>
              <w:right w:val="nil"/>
            </w:tcBorders>
          </w:tcPr>
          <w:p w14:paraId="060A42F0"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2B6AB1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4CF144F" w14:textId="6CDC4F87" w:rsidR="00E20BB3" w:rsidRDefault="00E20BB3" w:rsidP="00E20BB3">
            <w:pPr>
              <w:widowControl w:val="0"/>
              <w:autoSpaceDE w:val="0"/>
              <w:autoSpaceDN w:val="0"/>
              <w:adjustRightInd w:val="0"/>
              <w:rPr>
                <w:szCs w:val="24"/>
              </w:rPr>
            </w:pPr>
            <w:r>
              <w:rPr>
                <w:szCs w:val="24"/>
              </w:rPr>
              <w:t>(0.102)</w:t>
            </w:r>
          </w:p>
        </w:tc>
        <w:tc>
          <w:tcPr>
            <w:tcW w:w="1584" w:type="dxa"/>
            <w:tcBorders>
              <w:top w:val="nil"/>
              <w:left w:val="nil"/>
              <w:bottom w:val="nil"/>
              <w:right w:val="nil"/>
            </w:tcBorders>
          </w:tcPr>
          <w:p w14:paraId="574AEAF2" w14:textId="5AE3D25F" w:rsidR="00E20BB3" w:rsidRDefault="00E20BB3" w:rsidP="00E20BB3">
            <w:pPr>
              <w:widowControl w:val="0"/>
              <w:autoSpaceDE w:val="0"/>
              <w:autoSpaceDN w:val="0"/>
              <w:adjustRightInd w:val="0"/>
              <w:rPr>
                <w:szCs w:val="24"/>
              </w:rPr>
            </w:pPr>
            <w:r>
              <w:rPr>
                <w:szCs w:val="24"/>
              </w:rPr>
              <w:t>(0.0831)</w:t>
            </w:r>
          </w:p>
        </w:tc>
      </w:tr>
      <w:tr w:rsidR="00E20BB3" w14:paraId="15734629" w14:textId="77777777" w:rsidTr="00553F0A">
        <w:trPr>
          <w:jc w:val="center"/>
        </w:trPr>
        <w:tc>
          <w:tcPr>
            <w:tcW w:w="3243" w:type="dxa"/>
            <w:tcBorders>
              <w:top w:val="nil"/>
              <w:left w:val="nil"/>
              <w:bottom w:val="nil"/>
              <w:right w:val="nil"/>
            </w:tcBorders>
          </w:tcPr>
          <w:p w14:paraId="37F97D39" w14:textId="77777777" w:rsidR="00E20BB3" w:rsidRDefault="00E20BB3" w:rsidP="00E20BB3">
            <w:pPr>
              <w:widowControl w:val="0"/>
              <w:autoSpaceDE w:val="0"/>
              <w:autoSpaceDN w:val="0"/>
              <w:adjustRightInd w:val="0"/>
              <w:rPr>
                <w:szCs w:val="24"/>
              </w:rPr>
            </w:pPr>
            <w:r>
              <w:rPr>
                <w:szCs w:val="24"/>
              </w:rPr>
              <w:t>Vote: Slightly likely</w:t>
            </w:r>
          </w:p>
        </w:tc>
        <w:tc>
          <w:tcPr>
            <w:tcW w:w="1584" w:type="dxa"/>
            <w:tcBorders>
              <w:top w:val="nil"/>
              <w:left w:val="nil"/>
              <w:bottom w:val="nil"/>
              <w:right w:val="nil"/>
            </w:tcBorders>
          </w:tcPr>
          <w:p w14:paraId="7945B86A"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2C0AA01" w14:textId="710A68BD" w:rsidR="00E20BB3" w:rsidRDefault="00E20BB3" w:rsidP="00E20BB3">
            <w:pPr>
              <w:widowControl w:val="0"/>
              <w:autoSpaceDE w:val="0"/>
              <w:autoSpaceDN w:val="0"/>
              <w:adjustRightInd w:val="0"/>
              <w:rPr>
                <w:szCs w:val="24"/>
              </w:rPr>
            </w:pPr>
            <w:r>
              <w:rPr>
                <w:szCs w:val="24"/>
              </w:rPr>
              <w:t>-0.0639</w:t>
            </w:r>
          </w:p>
        </w:tc>
        <w:tc>
          <w:tcPr>
            <w:tcW w:w="1584" w:type="dxa"/>
            <w:tcBorders>
              <w:top w:val="nil"/>
              <w:left w:val="nil"/>
              <w:bottom w:val="nil"/>
              <w:right w:val="nil"/>
            </w:tcBorders>
          </w:tcPr>
          <w:p w14:paraId="3446A6A1" w14:textId="37611FE2" w:rsidR="00E20BB3" w:rsidRDefault="00E20BB3" w:rsidP="00E20BB3">
            <w:pPr>
              <w:widowControl w:val="0"/>
              <w:autoSpaceDE w:val="0"/>
              <w:autoSpaceDN w:val="0"/>
              <w:adjustRightInd w:val="0"/>
              <w:rPr>
                <w:szCs w:val="24"/>
              </w:rPr>
            </w:pPr>
            <w:r>
              <w:rPr>
                <w:szCs w:val="24"/>
              </w:rPr>
              <w:t>-0.0650</w:t>
            </w:r>
          </w:p>
        </w:tc>
      </w:tr>
      <w:tr w:rsidR="00E20BB3" w14:paraId="220AC510" w14:textId="77777777" w:rsidTr="00553F0A">
        <w:trPr>
          <w:jc w:val="center"/>
        </w:trPr>
        <w:tc>
          <w:tcPr>
            <w:tcW w:w="3243" w:type="dxa"/>
            <w:tcBorders>
              <w:top w:val="nil"/>
              <w:left w:val="nil"/>
              <w:bottom w:val="nil"/>
              <w:right w:val="nil"/>
            </w:tcBorders>
          </w:tcPr>
          <w:p w14:paraId="02574AF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9E2D44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DF72BCC" w14:textId="2410F972" w:rsidR="00E20BB3" w:rsidRDefault="00E20BB3" w:rsidP="00E20BB3">
            <w:pPr>
              <w:widowControl w:val="0"/>
              <w:autoSpaceDE w:val="0"/>
              <w:autoSpaceDN w:val="0"/>
              <w:adjustRightInd w:val="0"/>
              <w:rPr>
                <w:szCs w:val="24"/>
              </w:rPr>
            </w:pPr>
            <w:r>
              <w:rPr>
                <w:szCs w:val="24"/>
              </w:rPr>
              <w:t>(0.146)</w:t>
            </w:r>
          </w:p>
        </w:tc>
        <w:tc>
          <w:tcPr>
            <w:tcW w:w="1584" w:type="dxa"/>
            <w:tcBorders>
              <w:top w:val="nil"/>
              <w:left w:val="nil"/>
              <w:bottom w:val="nil"/>
              <w:right w:val="nil"/>
            </w:tcBorders>
          </w:tcPr>
          <w:p w14:paraId="4E5806D4" w14:textId="3A3E43CF" w:rsidR="00E20BB3" w:rsidRDefault="00E20BB3" w:rsidP="00E20BB3">
            <w:pPr>
              <w:widowControl w:val="0"/>
              <w:autoSpaceDE w:val="0"/>
              <w:autoSpaceDN w:val="0"/>
              <w:adjustRightInd w:val="0"/>
              <w:rPr>
                <w:szCs w:val="24"/>
              </w:rPr>
            </w:pPr>
            <w:r>
              <w:rPr>
                <w:szCs w:val="24"/>
              </w:rPr>
              <w:t>(0.131)</w:t>
            </w:r>
          </w:p>
        </w:tc>
      </w:tr>
      <w:tr w:rsidR="00E20BB3" w14:paraId="3E1B417B" w14:textId="77777777" w:rsidTr="00553F0A">
        <w:trPr>
          <w:jc w:val="center"/>
        </w:trPr>
        <w:tc>
          <w:tcPr>
            <w:tcW w:w="3243" w:type="dxa"/>
            <w:tcBorders>
              <w:top w:val="nil"/>
              <w:left w:val="nil"/>
              <w:bottom w:val="nil"/>
              <w:right w:val="nil"/>
            </w:tcBorders>
          </w:tcPr>
          <w:p w14:paraId="1236CCAF" w14:textId="77777777" w:rsidR="00E20BB3" w:rsidRDefault="00E20BB3" w:rsidP="00E20BB3">
            <w:pPr>
              <w:widowControl w:val="0"/>
              <w:autoSpaceDE w:val="0"/>
              <w:autoSpaceDN w:val="0"/>
              <w:adjustRightInd w:val="0"/>
              <w:rPr>
                <w:szCs w:val="24"/>
              </w:rPr>
            </w:pPr>
            <w:r>
              <w:rPr>
                <w:szCs w:val="24"/>
              </w:rPr>
              <w:t>Vote: Neither likely or unlikely</w:t>
            </w:r>
          </w:p>
        </w:tc>
        <w:tc>
          <w:tcPr>
            <w:tcW w:w="1584" w:type="dxa"/>
            <w:tcBorders>
              <w:top w:val="nil"/>
              <w:left w:val="nil"/>
              <w:bottom w:val="nil"/>
              <w:right w:val="nil"/>
            </w:tcBorders>
          </w:tcPr>
          <w:p w14:paraId="5B570F31"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5EEBECA" w14:textId="01BC3B4A" w:rsidR="00E20BB3" w:rsidRDefault="00E20BB3" w:rsidP="00E20BB3">
            <w:pPr>
              <w:widowControl w:val="0"/>
              <w:autoSpaceDE w:val="0"/>
              <w:autoSpaceDN w:val="0"/>
              <w:adjustRightInd w:val="0"/>
              <w:rPr>
                <w:szCs w:val="24"/>
              </w:rPr>
            </w:pPr>
            <w:r>
              <w:rPr>
                <w:szCs w:val="24"/>
              </w:rPr>
              <w:t>0.0277</w:t>
            </w:r>
          </w:p>
        </w:tc>
        <w:tc>
          <w:tcPr>
            <w:tcW w:w="1584" w:type="dxa"/>
            <w:tcBorders>
              <w:top w:val="nil"/>
              <w:left w:val="nil"/>
              <w:bottom w:val="nil"/>
              <w:right w:val="nil"/>
            </w:tcBorders>
          </w:tcPr>
          <w:p w14:paraId="231A2C1E" w14:textId="2D3B2641" w:rsidR="00E20BB3" w:rsidRDefault="00E20BB3" w:rsidP="00E20BB3">
            <w:pPr>
              <w:widowControl w:val="0"/>
              <w:autoSpaceDE w:val="0"/>
              <w:autoSpaceDN w:val="0"/>
              <w:adjustRightInd w:val="0"/>
              <w:rPr>
                <w:szCs w:val="24"/>
              </w:rPr>
            </w:pPr>
            <w:r>
              <w:rPr>
                <w:szCs w:val="24"/>
              </w:rPr>
              <w:t>0.0887</w:t>
            </w:r>
          </w:p>
        </w:tc>
      </w:tr>
      <w:tr w:rsidR="00E20BB3" w14:paraId="55B3E8E4" w14:textId="77777777" w:rsidTr="00553F0A">
        <w:trPr>
          <w:jc w:val="center"/>
        </w:trPr>
        <w:tc>
          <w:tcPr>
            <w:tcW w:w="3243" w:type="dxa"/>
            <w:tcBorders>
              <w:top w:val="nil"/>
              <w:left w:val="nil"/>
              <w:bottom w:val="nil"/>
              <w:right w:val="nil"/>
            </w:tcBorders>
          </w:tcPr>
          <w:p w14:paraId="36ABE992"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C2C505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B14072E" w14:textId="51375113" w:rsidR="00E20BB3" w:rsidRDefault="00E20BB3" w:rsidP="00E20BB3">
            <w:pPr>
              <w:widowControl w:val="0"/>
              <w:autoSpaceDE w:val="0"/>
              <w:autoSpaceDN w:val="0"/>
              <w:adjustRightInd w:val="0"/>
              <w:rPr>
                <w:szCs w:val="24"/>
              </w:rPr>
            </w:pPr>
            <w:r>
              <w:rPr>
                <w:szCs w:val="24"/>
              </w:rPr>
              <w:t>(0.147)</w:t>
            </w:r>
          </w:p>
        </w:tc>
        <w:tc>
          <w:tcPr>
            <w:tcW w:w="1584" w:type="dxa"/>
            <w:tcBorders>
              <w:top w:val="nil"/>
              <w:left w:val="nil"/>
              <w:bottom w:val="nil"/>
              <w:right w:val="nil"/>
            </w:tcBorders>
          </w:tcPr>
          <w:p w14:paraId="5A64523E" w14:textId="522E1EFE" w:rsidR="00E20BB3" w:rsidRDefault="00E20BB3" w:rsidP="00E20BB3">
            <w:pPr>
              <w:widowControl w:val="0"/>
              <w:autoSpaceDE w:val="0"/>
              <w:autoSpaceDN w:val="0"/>
              <w:adjustRightInd w:val="0"/>
              <w:rPr>
                <w:szCs w:val="24"/>
              </w:rPr>
            </w:pPr>
            <w:r>
              <w:rPr>
                <w:szCs w:val="24"/>
              </w:rPr>
              <w:t>(0.117)</w:t>
            </w:r>
          </w:p>
        </w:tc>
      </w:tr>
      <w:tr w:rsidR="00E20BB3" w14:paraId="5308D915" w14:textId="77777777" w:rsidTr="00553F0A">
        <w:trPr>
          <w:jc w:val="center"/>
        </w:trPr>
        <w:tc>
          <w:tcPr>
            <w:tcW w:w="3243" w:type="dxa"/>
            <w:tcBorders>
              <w:top w:val="nil"/>
              <w:left w:val="nil"/>
              <w:bottom w:val="nil"/>
              <w:right w:val="nil"/>
            </w:tcBorders>
          </w:tcPr>
          <w:p w14:paraId="71FA60E5" w14:textId="77777777" w:rsidR="00E20BB3" w:rsidRDefault="00E20BB3" w:rsidP="00E20BB3">
            <w:pPr>
              <w:widowControl w:val="0"/>
              <w:autoSpaceDE w:val="0"/>
              <w:autoSpaceDN w:val="0"/>
              <w:adjustRightInd w:val="0"/>
              <w:rPr>
                <w:szCs w:val="24"/>
              </w:rPr>
            </w:pPr>
            <w:r>
              <w:rPr>
                <w:szCs w:val="24"/>
              </w:rPr>
              <w:t>Vote: Slightly unlikely</w:t>
            </w:r>
          </w:p>
        </w:tc>
        <w:tc>
          <w:tcPr>
            <w:tcW w:w="1584" w:type="dxa"/>
            <w:tcBorders>
              <w:top w:val="nil"/>
              <w:left w:val="nil"/>
              <w:bottom w:val="nil"/>
              <w:right w:val="nil"/>
            </w:tcBorders>
          </w:tcPr>
          <w:p w14:paraId="2D642AE0"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6CDAC9D" w14:textId="4E67CEFD" w:rsidR="00E20BB3" w:rsidRDefault="00E20BB3" w:rsidP="00E20BB3">
            <w:pPr>
              <w:widowControl w:val="0"/>
              <w:autoSpaceDE w:val="0"/>
              <w:autoSpaceDN w:val="0"/>
              <w:adjustRightInd w:val="0"/>
              <w:rPr>
                <w:szCs w:val="24"/>
              </w:rPr>
            </w:pPr>
            <w:r>
              <w:rPr>
                <w:szCs w:val="24"/>
              </w:rPr>
              <w:t>-0.230</w:t>
            </w:r>
          </w:p>
        </w:tc>
        <w:tc>
          <w:tcPr>
            <w:tcW w:w="1584" w:type="dxa"/>
            <w:tcBorders>
              <w:top w:val="nil"/>
              <w:left w:val="nil"/>
              <w:bottom w:val="nil"/>
              <w:right w:val="nil"/>
            </w:tcBorders>
          </w:tcPr>
          <w:p w14:paraId="4B63E9B0" w14:textId="7F7C9C25" w:rsidR="00E20BB3" w:rsidRDefault="00E20BB3" w:rsidP="00E20BB3">
            <w:pPr>
              <w:widowControl w:val="0"/>
              <w:autoSpaceDE w:val="0"/>
              <w:autoSpaceDN w:val="0"/>
              <w:adjustRightInd w:val="0"/>
              <w:rPr>
                <w:szCs w:val="24"/>
              </w:rPr>
            </w:pPr>
            <w:r>
              <w:rPr>
                <w:szCs w:val="24"/>
              </w:rPr>
              <w:t>0.201</w:t>
            </w:r>
          </w:p>
        </w:tc>
      </w:tr>
      <w:tr w:rsidR="00E20BB3" w14:paraId="34127A59" w14:textId="77777777" w:rsidTr="00553F0A">
        <w:trPr>
          <w:jc w:val="center"/>
        </w:trPr>
        <w:tc>
          <w:tcPr>
            <w:tcW w:w="3243" w:type="dxa"/>
            <w:tcBorders>
              <w:top w:val="nil"/>
              <w:left w:val="nil"/>
              <w:bottom w:val="nil"/>
              <w:right w:val="nil"/>
            </w:tcBorders>
          </w:tcPr>
          <w:p w14:paraId="157CD3CC"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0D5F26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AC23E13" w14:textId="6A7F2848" w:rsidR="00E20BB3" w:rsidRDefault="00E20BB3" w:rsidP="00E20BB3">
            <w:pPr>
              <w:widowControl w:val="0"/>
              <w:autoSpaceDE w:val="0"/>
              <w:autoSpaceDN w:val="0"/>
              <w:adjustRightInd w:val="0"/>
              <w:rPr>
                <w:szCs w:val="24"/>
              </w:rPr>
            </w:pPr>
            <w:r>
              <w:rPr>
                <w:szCs w:val="24"/>
              </w:rPr>
              <w:t>(0.262)</w:t>
            </w:r>
          </w:p>
        </w:tc>
        <w:tc>
          <w:tcPr>
            <w:tcW w:w="1584" w:type="dxa"/>
            <w:tcBorders>
              <w:top w:val="nil"/>
              <w:left w:val="nil"/>
              <w:bottom w:val="nil"/>
              <w:right w:val="nil"/>
            </w:tcBorders>
          </w:tcPr>
          <w:p w14:paraId="68D4501E" w14:textId="2B394147" w:rsidR="00E20BB3" w:rsidRDefault="00E20BB3" w:rsidP="00E20BB3">
            <w:pPr>
              <w:widowControl w:val="0"/>
              <w:autoSpaceDE w:val="0"/>
              <w:autoSpaceDN w:val="0"/>
              <w:adjustRightInd w:val="0"/>
              <w:rPr>
                <w:szCs w:val="24"/>
              </w:rPr>
            </w:pPr>
            <w:r>
              <w:rPr>
                <w:szCs w:val="24"/>
              </w:rPr>
              <w:t>(0.242)</w:t>
            </w:r>
          </w:p>
        </w:tc>
      </w:tr>
      <w:tr w:rsidR="00E20BB3" w14:paraId="3AA72324" w14:textId="77777777" w:rsidTr="00553F0A">
        <w:trPr>
          <w:jc w:val="center"/>
        </w:trPr>
        <w:tc>
          <w:tcPr>
            <w:tcW w:w="3243" w:type="dxa"/>
            <w:tcBorders>
              <w:top w:val="nil"/>
              <w:left w:val="nil"/>
              <w:bottom w:val="nil"/>
              <w:right w:val="nil"/>
            </w:tcBorders>
          </w:tcPr>
          <w:p w14:paraId="43EC6DF1" w14:textId="77777777" w:rsidR="00E20BB3" w:rsidRDefault="00E20BB3" w:rsidP="00E20BB3">
            <w:pPr>
              <w:widowControl w:val="0"/>
              <w:autoSpaceDE w:val="0"/>
              <w:autoSpaceDN w:val="0"/>
              <w:adjustRightInd w:val="0"/>
              <w:rPr>
                <w:szCs w:val="24"/>
              </w:rPr>
            </w:pPr>
            <w:r>
              <w:rPr>
                <w:szCs w:val="24"/>
              </w:rPr>
              <w:t>Vote: Moderately unlikely</w:t>
            </w:r>
          </w:p>
        </w:tc>
        <w:tc>
          <w:tcPr>
            <w:tcW w:w="1584" w:type="dxa"/>
            <w:tcBorders>
              <w:top w:val="nil"/>
              <w:left w:val="nil"/>
              <w:bottom w:val="nil"/>
              <w:right w:val="nil"/>
            </w:tcBorders>
          </w:tcPr>
          <w:p w14:paraId="60428693"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3318EF0" w14:textId="4E8A0294" w:rsidR="00E20BB3" w:rsidRDefault="00E20BB3" w:rsidP="00E20BB3">
            <w:pPr>
              <w:widowControl w:val="0"/>
              <w:autoSpaceDE w:val="0"/>
              <w:autoSpaceDN w:val="0"/>
              <w:adjustRightInd w:val="0"/>
              <w:rPr>
                <w:szCs w:val="24"/>
              </w:rPr>
            </w:pPr>
            <w:r>
              <w:rPr>
                <w:szCs w:val="24"/>
              </w:rPr>
              <w:t>-0.268</w:t>
            </w:r>
          </w:p>
        </w:tc>
        <w:tc>
          <w:tcPr>
            <w:tcW w:w="1584" w:type="dxa"/>
            <w:tcBorders>
              <w:top w:val="nil"/>
              <w:left w:val="nil"/>
              <w:bottom w:val="nil"/>
              <w:right w:val="nil"/>
            </w:tcBorders>
          </w:tcPr>
          <w:p w14:paraId="4F458FB6" w14:textId="1F91D40A" w:rsidR="00E20BB3" w:rsidRDefault="00E20BB3" w:rsidP="00E20BB3">
            <w:pPr>
              <w:widowControl w:val="0"/>
              <w:autoSpaceDE w:val="0"/>
              <w:autoSpaceDN w:val="0"/>
              <w:adjustRightInd w:val="0"/>
              <w:rPr>
                <w:szCs w:val="24"/>
              </w:rPr>
            </w:pPr>
            <w:r>
              <w:rPr>
                <w:szCs w:val="24"/>
              </w:rPr>
              <w:t>-0.0640</w:t>
            </w:r>
          </w:p>
        </w:tc>
      </w:tr>
      <w:tr w:rsidR="00E20BB3" w14:paraId="09C2E19E" w14:textId="77777777" w:rsidTr="00553F0A">
        <w:trPr>
          <w:jc w:val="center"/>
        </w:trPr>
        <w:tc>
          <w:tcPr>
            <w:tcW w:w="3243" w:type="dxa"/>
            <w:tcBorders>
              <w:top w:val="nil"/>
              <w:left w:val="nil"/>
              <w:bottom w:val="nil"/>
              <w:right w:val="nil"/>
            </w:tcBorders>
          </w:tcPr>
          <w:p w14:paraId="38FBF6B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535A89F"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6692AE2E" w14:textId="3880492B" w:rsidR="00E20BB3" w:rsidRDefault="00E20BB3" w:rsidP="00E20BB3">
            <w:pPr>
              <w:widowControl w:val="0"/>
              <w:autoSpaceDE w:val="0"/>
              <w:autoSpaceDN w:val="0"/>
              <w:adjustRightInd w:val="0"/>
              <w:rPr>
                <w:szCs w:val="24"/>
              </w:rPr>
            </w:pPr>
            <w:r>
              <w:rPr>
                <w:szCs w:val="24"/>
              </w:rPr>
              <w:t>(0.272)</w:t>
            </w:r>
          </w:p>
        </w:tc>
        <w:tc>
          <w:tcPr>
            <w:tcW w:w="1584" w:type="dxa"/>
            <w:tcBorders>
              <w:top w:val="nil"/>
              <w:left w:val="nil"/>
              <w:bottom w:val="nil"/>
              <w:right w:val="nil"/>
            </w:tcBorders>
          </w:tcPr>
          <w:p w14:paraId="2431136C" w14:textId="2C83BFAD" w:rsidR="00E20BB3" w:rsidRDefault="00E20BB3" w:rsidP="00E20BB3">
            <w:pPr>
              <w:widowControl w:val="0"/>
              <w:autoSpaceDE w:val="0"/>
              <w:autoSpaceDN w:val="0"/>
              <w:adjustRightInd w:val="0"/>
              <w:rPr>
                <w:szCs w:val="24"/>
              </w:rPr>
            </w:pPr>
            <w:r>
              <w:rPr>
                <w:szCs w:val="24"/>
              </w:rPr>
              <w:t>(0.140)</w:t>
            </w:r>
          </w:p>
        </w:tc>
      </w:tr>
      <w:tr w:rsidR="00E20BB3" w14:paraId="79F3B9A6" w14:textId="77777777" w:rsidTr="00553F0A">
        <w:trPr>
          <w:jc w:val="center"/>
        </w:trPr>
        <w:tc>
          <w:tcPr>
            <w:tcW w:w="3243" w:type="dxa"/>
            <w:tcBorders>
              <w:top w:val="nil"/>
              <w:left w:val="nil"/>
              <w:bottom w:val="nil"/>
              <w:right w:val="nil"/>
            </w:tcBorders>
          </w:tcPr>
          <w:p w14:paraId="14561389" w14:textId="77777777" w:rsidR="00E20BB3" w:rsidRDefault="00E20BB3" w:rsidP="00E20BB3">
            <w:pPr>
              <w:widowControl w:val="0"/>
              <w:autoSpaceDE w:val="0"/>
              <w:autoSpaceDN w:val="0"/>
              <w:adjustRightInd w:val="0"/>
              <w:rPr>
                <w:szCs w:val="24"/>
              </w:rPr>
            </w:pPr>
            <w:r>
              <w:rPr>
                <w:szCs w:val="24"/>
              </w:rPr>
              <w:t>Vote: Extreme unlikely</w:t>
            </w:r>
          </w:p>
        </w:tc>
        <w:tc>
          <w:tcPr>
            <w:tcW w:w="1584" w:type="dxa"/>
            <w:tcBorders>
              <w:top w:val="nil"/>
              <w:left w:val="nil"/>
              <w:bottom w:val="nil"/>
              <w:right w:val="nil"/>
            </w:tcBorders>
          </w:tcPr>
          <w:p w14:paraId="45383DE5"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19AB4CD7" w14:textId="555D2D82" w:rsidR="00E20BB3" w:rsidRDefault="00E20BB3" w:rsidP="00E20BB3">
            <w:pPr>
              <w:widowControl w:val="0"/>
              <w:autoSpaceDE w:val="0"/>
              <w:autoSpaceDN w:val="0"/>
              <w:adjustRightInd w:val="0"/>
              <w:rPr>
                <w:szCs w:val="24"/>
              </w:rPr>
            </w:pPr>
            <w:r>
              <w:rPr>
                <w:szCs w:val="24"/>
              </w:rPr>
              <w:t>0.0706</w:t>
            </w:r>
          </w:p>
        </w:tc>
        <w:tc>
          <w:tcPr>
            <w:tcW w:w="1584" w:type="dxa"/>
            <w:tcBorders>
              <w:top w:val="nil"/>
              <w:left w:val="nil"/>
              <w:bottom w:val="nil"/>
              <w:right w:val="nil"/>
            </w:tcBorders>
          </w:tcPr>
          <w:p w14:paraId="5BAF94FE" w14:textId="72A7B003" w:rsidR="00E20BB3" w:rsidRDefault="00E20BB3" w:rsidP="00E20BB3">
            <w:pPr>
              <w:widowControl w:val="0"/>
              <w:autoSpaceDE w:val="0"/>
              <w:autoSpaceDN w:val="0"/>
              <w:adjustRightInd w:val="0"/>
              <w:rPr>
                <w:szCs w:val="24"/>
              </w:rPr>
            </w:pPr>
            <w:r>
              <w:rPr>
                <w:szCs w:val="24"/>
              </w:rPr>
              <w:t>0.0578</w:t>
            </w:r>
          </w:p>
        </w:tc>
      </w:tr>
      <w:tr w:rsidR="00E20BB3" w14:paraId="7A0BB184" w14:textId="77777777" w:rsidTr="00553F0A">
        <w:trPr>
          <w:jc w:val="center"/>
        </w:trPr>
        <w:tc>
          <w:tcPr>
            <w:tcW w:w="3243" w:type="dxa"/>
            <w:tcBorders>
              <w:top w:val="nil"/>
              <w:left w:val="nil"/>
              <w:bottom w:val="nil"/>
              <w:right w:val="nil"/>
            </w:tcBorders>
          </w:tcPr>
          <w:p w14:paraId="16260C4B"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4CB25DC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1C58964" w14:textId="2618507D" w:rsidR="00E20BB3" w:rsidRDefault="00E20BB3" w:rsidP="00E20BB3">
            <w:pPr>
              <w:widowControl w:val="0"/>
              <w:autoSpaceDE w:val="0"/>
              <w:autoSpaceDN w:val="0"/>
              <w:adjustRightInd w:val="0"/>
              <w:rPr>
                <w:szCs w:val="24"/>
              </w:rPr>
            </w:pPr>
            <w:r>
              <w:rPr>
                <w:szCs w:val="24"/>
              </w:rPr>
              <w:t>(0.121)</w:t>
            </w:r>
          </w:p>
        </w:tc>
        <w:tc>
          <w:tcPr>
            <w:tcW w:w="1584" w:type="dxa"/>
            <w:tcBorders>
              <w:top w:val="nil"/>
              <w:left w:val="nil"/>
              <w:bottom w:val="nil"/>
              <w:right w:val="nil"/>
            </w:tcBorders>
          </w:tcPr>
          <w:p w14:paraId="4234AE33" w14:textId="0DD48662" w:rsidR="00E20BB3" w:rsidRDefault="00E20BB3" w:rsidP="00E20BB3">
            <w:pPr>
              <w:widowControl w:val="0"/>
              <w:autoSpaceDE w:val="0"/>
              <w:autoSpaceDN w:val="0"/>
              <w:adjustRightInd w:val="0"/>
              <w:rPr>
                <w:szCs w:val="24"/>
              </w:rPr>
            </w:pPr>
            <w:r>
              <w:rPr>
                <w:szCs w:val="24"/>
              </w:rPr>
              <w:t>(0.0928)</w:t>
            </w:r>
          </w:p>
        </w:tc>
      </w:tr>
      <w:tr w:rsidR="00E20BB3" w14:paraId="295D09A9" w14:textId="77777777" w:rsidTr="00553F0A">
        <w:trPr>
          <w:jc w:val="center"/>
        </w:trPr>
        <w:tc>
          <w:tcPr>
            <w:tcW w:w="3243" w:type="dxa"/>
            <w:tcBorders>
              <w:top w:val="nil"/>
              <w:left w:val="nil"/>
              <w:bottom w:val="nil"/>
              <w:right w:val="nil"/>
            </w:tcBorders>
          </w:tcPr>
          <w:p w14:paraId="2DA610BC" w14:textId="77777777" w:rsidR="00E20BB3" w:rsidRDefault="00E20BB3" w:rsidP="00E20BB3">
            <w:pPr>
              <w:widowControl w:val="0"/>
              <w:autoSpaceDE w:val="0"/>
              <w:autoSpaceDN w:val="0"/>
              <w:adjustRightInd w:val="0"/>
              <w:rPr>
                <w:szCs w:val="24"/>
              </w:rPr>
            </w:pPr>
            <w:r>
              <w:rPr>
                <w:szCs w:val="24"/>
              </w:rPr>
              <w:t>State % Biden vote</w:t>
            </w:r>
          </w:p>
        </w:tc>
        <w:tc>
          <w:tcPr>
            <w:tcW w:w="1584" w:type="dxa"/>
            <w:tcBorders>
              <w:top w:val="nil"/>
              <w:left w:val="nil"/>
              <w:bottom w:val="nil"/>
              <w:right w:val="nil"/>
            </w:tcBorders>
          </w:tcPr>
          <w:p w14:paraId="56DCD8D5"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17749BA" w14:textId="2D340F35" w:rsidR="00E20BB3" w:rsidRDefault="00E20BB3" w:rsidP="00E20BB3">
            <w:pPr>
              <w:widowControl w:val="0"/>
              <w:autoSpaceDE w:val="0"/>
              <w:autoSpaceDN w:val="0"/>
              <w:adjustRightInd w:val="0"/>
              <w:rPr>
                <w:szCs w:val="24"/>
              </w:rPr>
            </w:pPr>
            <w:r>
              <w:rPr>
                <w:szCs w:val="24"/>
              </w:rPr>
              <w:t>-0.659**</w:t>
            </w:r>
          </w:p>
        </w:tc>
        <w:tc>
          <w:tcPr>
            <w:tcW w:w="1584" w:type="dxa"/>
            <w:tcBorders>
              <w:top w:val="nil"/>
              <w:left w:val="nil"/>
              <w:bottom w:val="nil"/>
              <w:right w:val="nil"/>
            </w:tcBorders>
          </w:tcPr>
          <w:p w14:paraId="0854696C" w14:textId="4138212C" w:rsidR="00E20BB3" w:rsidRDefault="00E20BB3" w:rsidP="00E20BB3">
            <w:pPr>
              <w:widowControl w:val="0"/>
              <w:autoSpaceDE w:val="0"/>
              <w:autoSpaceDN w:val="0"/>
              <w:adjustRightInd w:val="0"/>
              <w:rPr>
                <w:szCs w:val="24"/>
              </w:rPr>
            </w:pPr>
            <w:r>
              <w:rPr>
                <w:szCs w:val="24"/>
              </w:rPr>
              <w:t>-0.790***</w:t>
            </w:r>
          </w:p>
        </w:tc>
      </w:tr>
      <w:tr w:rsidR="00E20BB3" w14:paraId="36830175" w14:textId="77777777" w:rsidTr="00553F0A">
        <w:trPr>
          <w:jc w:val="center"/>
        </w:trPr>
        <w:tc>
          <w:tcPr>
            <w:tcW w:w="3243" w:type="dxa"/>
            <w:tcBorders>
              <w:top w:val="nil"/>
              <w:left w:val="nil"/>
              <w:bottom w:val="nil"/>
              <w:right w:val="nil"/>
            </w:tcBorders>
          </w:tcPr>
          <w:p w14:paraId="71485F6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081B9EF"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0BC6B781" w14:textId="215D6250" w:rsidR="00E20BB3" w:rsidRDefault="00E20BB3" w:rsidP="00E20BB3">
            <w:pPr>
              <w:widowControl w:val="0"/>
              <w:autoSpaceDE w:val="0"/>
              <w:autoSpaceDN w:val="0"/>
              <w:adjustRightInd w:val="0"/>
              <w:rPr>
                <w:szCs w:val="24"/>
              </w:rPr>
            </w:pPr>
            <w:r>
              <w:rPr>
                <w:szCs w:val="24"/>
              </w:rPr>
              <w:t>(0.336)</w:t>
            </w:r>
          </w:p>
        </w:tc>
        <w:tc>
          <w:tcPr>
            <w:tcW w:w="1584" w:type="dxa"/>
            <w:tcBorders>
              <w:top w:val="nil"/>
              <w:left w:val="nil"/>
              <w:bottom w:val="nil"/>
              <w:right w:val="nil"/>
            </w:tcBorders>
          </w:tcPr>
          <w:p w14:paraId="617A93BF" w14:textId="16915BED" w:rsidR="00E20BB3" w:rsidRDefault="00E20BB3" w:rsidP="00E20BB3">
            <w:pPr>
              <w:widowControl w:val="0"/>
              <w:autoSpaceDE w:val="0"/>
              <w:autoSpaceDN w:val="0"/>
              <w:adjustRightInd w:val="0"/>
              <w:rPr>
                <w:szCs w:val="24"/>
              </w:rPr>
            </w:pPr>
            <w:r>
              <w:rPr>
                <w:szCs w:val="24"/>
              </w:rPr>
              <w:t>(0.289)</w:t>
            </w:r>
          </w:p>
        </w:tc>
      </w:tr>
      <w:tr w:rsidR="00E20BB3" w14:paraId="03157765" w14:textId="77777777" w:rsidTr="00553F0A">
        <w:trPr>
          <w:jc w:val="center"/>
        </w:trPr>
        <w:tc>
          <w:tcPr>
            <w:tcW w:w="3243" w:type="dxa"/>
            <w:tcBorders>
              <w:top w:val="nil"/>
              <w:left w:val="nil"/>
              <w:bottom w:val="nil"/>
              <w:right w:val="nil"/>
            </w:tcBorders>
          </w:tcPr>
          <w:p w14:paraId="5ADBB96C" w14:textId="618043CD" w:rsidR="00E20BB3" w:rsidRDefault="00E20BB3" w:rsidP="00E20BB3">
            <w:pPr>
              <w:widowControl w:val="0"/>
              <w:autoSpaceDE w:val="0"/>
              <w:autoSpaceDN w:val="0"/>
              <w:adjustRightInd w:val="0"/>
              <w:rPr>
                <w:szCs w:val="24"/>
              </w:rPr>
            </w:pPr>
            <w:r>
              <w:rPr>
                <w:szCs w:val="24"/>
              </w:rPr>
              <w:t>State flipped to Biden</w:t>
            </w:r>
          </w:p>
        </w:tc>
        <w:tc>
          <w:tcPr>
            <w:tcW w:w="1584" w:type="dxa"/>
            <w:tcBorders>
              <w:top w:val="nil"/>
              <w:left w:val="nil"/>
              <w:bottom w:val="nil"/>
              <w:right w:val="nil"/>
            </w:tcBorders>
          </w:tcPr>
          <w:p w14:paraId="3A654EDC"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5B8F139B" w14:textId="10B5EBDD" w:rsidR="00E20BB3" w:rsidRDefault="00E20BB3" w:rsidP="00E20BB3">
            <w:pPr>
              <w:widowControl w:val="0"/>
              <w:autoSpaceDE w:val="0"/>
              <w:autoSpaceDN w:val="0"/>
              <w:adjustRightInd w:val="0"/>
              <w:rPr>
                <w:szCs w:val="24"/>
              </w:rPr>
            </w:pPr>
            <w:r>
              <w:rPr>
                <w:szCs w:val="24"/>
              </w:rPr>
              <w:t>-0.0174</w:t>
            </w:r>
          </w:p>
        </w:tc>
        <w:tc>
          <w:tcPr>
            <w:tcW w:w="1584" w:type="dxa"/>
            <w:tcBorders>
              <w:top w:val="nil"/>
              <w:left w:val="nil"/>
              <w:bottom w:val="nil"/>
              <w:right w:val="nil"/>
            </w:tcBorders>
          </w:tcPr>
          <w:p w14:paraId="1AEFF84E" w14:textId="2E262F57" w:rsidR="00E20BB3" w:rsidRDefault="00E20BB3" w:rsidP="00E20BB3">
            <w:pPr>
              <w:widowControl w:val="0"/>
              <w:autoSpaceDE w:val="0"/>
              <w:autoSpaceDN w:val="0"/>
              <w:adjustRightInd w:val="0"/>
              <w:rPr>
                <w:szCs w:val="24"/>
              </w:rPr>
            </w:pPr>
            <w:r>
              <w:rPr>
                <w:szCs w:val="24"/>
              </w:rPr>
              <w:t>-0.0653</w:t>
            </w:r>
          </w:p>
        </w:tc>
      </w:tr>
      <w:tr w:rsidR="00E20BB3" w14:paraId="056BE586" w14:textId="77777777" w:rsidTr="00553F0A">
        <w:trPr>
          <w:jc w:val="center"/>
        </w:trPr>
        <w:tc>
          <w:tcPr>
            <w:tcW w:w="3243" w:type="dxa"/>
            <w:tcBorders>
              <w:top w:val="nil"/>
              <w:left w:val="nil"/>
              <w:bottom w:val="nil"/>
              <w:right w:val="nil"/>
            </w:tcBorders>
          </w:tcPr>
          <w:p w14:paraId="699213DD"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2410EBA4"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382CC1B4" w14:textId="09F2DCF9" w:rsidR="00E20BB3" w:rsidRDefault="00E20BB3" w:rsidP="00E20BB3">
            <w:pPr>
              <w:widowControl w:val="0"/>
              <w:autoSpaceDE w:val="0"/>
              <w:autoSpaceDN w:val="0"/>
              <w:adjustRightInd w:val="0"/>
              <w:rPr>
                <w:szCs w:val="24"/>
              </w:rPr>
            </w:pPr>
            <w:r>
              <w:rPr>
                <w:szCs w:val="24"/>
              </w:rPr>
              <w:t>(0.0785)</w:t>
            </w:r>
          </w:p>
        </w:tc>
        <w:tc>
          <w:tcPr>
            <w:tcW w:w="1584" w:type="dxa"/>
            <w:tcBorders>
              <w:top w:val="nil"/>
              <w:left w:val="nil"/>
              <w:bottom w:val="nil"/>
              <w:right w:val="nil"/>
            </w:tcBorders>
          </w:tcPr>
          <w:p w14:paraId="280FE90A" w14:textId="4513F10F" w:rsidR="00E20BB3" w:rsidRDefault="00E20BB3" w:rsidP="00E20BB3">
            <w:pPr>
              <w:widowControl w:val="0"/>
              <w:autoSpaceDE w:val="0"/>
              <w:autoSpaceDN w:val="0"/>
              <w:adjustRightInd w:val="0"/>
              <w:rPr>
                <w:szCs w:val="24"/>
              </w:rPr>
            </w:pPr>
            <w:r>
              <w:rPr>
                <w:szCs w:val="24"/>
              </w:rPr>
              <w:t>(0.0665)</w:t>
            </w:r>
          </w:p>
        </w:tc>
      </w:tr>
      <w:tr w:rsidR="00E20BB3" w14:paraId="33705F55" w14:textId="77777777" w:rsidTr="00553F0A">
        <w:trPr>
          <w:jc w:val="center"/>
        </w:trPr>
        <w:tc>
          <w:tcPr>
            <w:tcW w:w="3243" w:type="dxa"/>
            <w:tcBorders>
              <w:top w:val="nil"/>
              <w:left w:val="nil"/>
              <w:bottom w:val="nil"/>
              <w:right w:val="nil"/>
            </w:tcBorders>
          </w:tcPr>
          <w:p w14:paraId="175104B2" w14:textId="77777777" w:rsidR="00E20BB3" w:rsidRDefault="00E20BB3" w:rsidP="00E20BB3">
            <w:pPr>
              <w:widowControl w:val="0"/>
              <w:autoSpaceDE w:val="0"/>
              <w:autoSpaceDN w:val="0"/>
              <w:adjustRightInd w:val="0"/>
              <w:rPr>
                <w:szCs w:val="24"/>
              </w:rPr>
            </w:pPr>
            <w:r>
              <w:rPr>
                <w:szCs w:val="24"/>
              </w:rPr>
              <w:t xml:space="preserve">Constant </w:t>
            </w:r>
          </w:p>
        </w:tc>
        <w:tc>
          <w:tcPr>
            <w:tcW w:w="1584" w:type="dxa"/>
            <w:tcBorders>
              <w:top w:val="nil"/>
              <w:left w:val="nil"/>
              <w:bottom w:val="nil"/>
              <w:right w:val="nil"/>
            </w:tcBorders>
          </w:tcPr>
          <w:p w14:paraId="1A2DF14A" w14:textId="77777777" w:rsidR="00E20BB3" w:rsidRDefault="00E20BB3" w:rsidP="00E20BB3">
            <w:pPr>
              <w:widowControl w:val="0"/>
              <w:autoSpaceDE w:val="0"/>
              <w:autoSpaceDN w:val="0"/>
              <w:adjustRightInd w:val="0"/>
              <w:rPr>
                <w:szCs w:val="24"/>
              </w:rPr>
            </w:pPr>
            <w:r>
              <w:rPr>
                <w:szCs w:val="24"/>
              </w:rPr>
              <w:t>2.298***</w:t>
            </w:r>
          </w:p>
        </w:tc>
        <w:tc>
          <w:tcPr>
            <w:tcW w:w="1584" w:type="dxa"/>
            <w:tcBorders>
              <w:top w:val="nil"/>
              <w:left w:val="nil"/>
              <w:bottom w:val="nil"/>
              <w:right w:val="nil"/>
            </w:tcBorders>
          </w:tcPr>
          <w:p w14:paraId="6F8E6871" w14:textId="2913938F" w:rsidR="00E20BB3" w:rsidRDefault="00E20BB3" w:rsidP="00E20BB3">
            <w:pPr>
              <w:widowControl w:val="0"/>
              <w:autoSpaceDE w:val="0"/>
              <w:autoSpaceDN w:val="0"/>
              <w:adjustRightInd w:val="0"/>
              <w:rPr>
                <w:szCs w:val="24"/>
              </w:rPr>
            </w:pPr>
            <w:r>
              <w:rPr>
                <w:szCs w:val="24"/>
              </w:rPr>
              <w:t>2.131***</w:t>
            </w:r>
          </w:p>
        </w:tc>
        <w:tc>
          <w:tcPr>
            <w:tcW w:w="1584" w:type="dxa"/>
            <w:tcBorders>
              <w:top w:val="nil"/>
              <w:left w:val="nil"/>
              <w:bottom w:val="nil"/>
              <w:right w:val="nil"/>
            </w:tcBorders>
          </w:tcPr>
          <w:p w14:paraId="4549989C" w14:textId="6F1096E2" w:rsidR="00E20BB3" w:rsidRDefault="00E20BB3" w:rsidP="00E20BB3">
            <w:pPr>
              <w:widowControl w:val="0"/>
              <w:autoSpaceDE w:val="0"/>
              <w:autoSpaceDN w:val="0"/>
              <w:adjustRightInd w:val="0"/>
              <w:rPr>
                <w:szCs w:val="24"/>
              </w:rPr>
            </w:pPr>
            <w:r>
              <w:rPr>
                <w:szCs w:val="24"/>
              </w:rPr>
              <w:t>1.069***</w:t>
            </w:r>
          </w:p>
        </w:tc>
      </w:tr>
      <w:tr w:rsidR="00E20BB3" w14:paraId="309E8DFF" w14:textId="77777777" w:rsidTr="00553F0A">
        <w:trPr>
          <w:jc w:val="center"/>
        </w:trPr>
        <w:tc>
          <w:tcPr>
            <w:tcW w:w="3243" w:type="dxa"/>
            <w:tcBorders>
              <w:top w:val="nil"/>
              <w:left w:val="nil"/>
              <w:bottom w:val="nil"/>
              <w:right w:val="nil"/>
            </w:tcBorders>
          </w:tcPr>
          <w:p w14:paraId="7905FE5E" w14:textId="77777777" w:rsidR="00E20BB3" w:rsidRDefault="00E20BB3" w:rsidP="00E20BB3">
            <w:pPr>
              <w:widowControl w:val="0"/>
              <w:autoSpaceDE w:val="0"/>
              <w:autoSpaceDN w:val="0"/>
              <w:adjustRightInd w:val="0"/>
              <w:rPr>
                <w:szCs w:val="24"/>
              </w:rPr>
            </w:pPr>
          </w:p>
        </w:tc>
        <w:tc>
          <w:tcPr>
            <w:tcW w:w="1584" w:type="dxa"/>
            <w:tcBorders>
              <w:top w:val="nil"/>
              <w:left w:val="nil"/>
              <w:bottom w:val="nil"/>
              <w:right w:val="nil"/>
            </w:tcBorders>
          </w:tcPr>
          <w:p w14:paraId="75FC48B7" w14:textId="77777777" w:rsidR="00E20BB3" w:rsidRDefault="00E20BB3" w:rsidP="00E20BB3">
            <w:pPr>
              <w:widowControl w:val="0"/>
              <w:autoSpaceDE w:val="0"/>
              <w:autoSpaceDN w:val="0"/>
              <w:adjustRightInd w:val="0"/>
              <w:rPr>
                <w:szCs w:val="24"/>
              </w:rPr>
            </w:pPr>
            <w:r>
              <w:rPr>
                <w:szCs w:val="24"/>
              </w:rPr>
              <w:t>(0.0550)</w:t>
            </w:r>
          </w:p>
        </w:tc>
        <w:tc>
          <w:tcPr>
            <w:tcW w:w="1584" w:type="dxa"/>
            <w:tcBorders>
              <w:top w:val="nil"/>
              <w:left w:val="nil"/>
              <w:bottom w:val="nil"/>
              <w:right w:val="nil"/>
            </w:tcBorders>
          </w:tcPr>
          <w:p w14:paraId="6A7E9C53" w14:textId="6A79564F" w:rsidR="00E20BB3" w:rsidRDefault="00E20BB3" w:rsidP="00E20BB3">
            <w:pPr>
              <w:widowControl w:val="0"/>
              <w:autoSpaceDE w:val="0"/>
              <w:autoSpaceDN w:val="0"/>
              <w:adjustRightInd w:val="0"/>
              <w:rPr>
                <w:szCs w:val="24"/>
              </w:rPr>
            </w:pPr>
            <w:r>
              <w:rPr>
                <w:szCs w:val="24"/>
              </w:rPr>
              <w:t>(0.288)</w:t>
            </w:r>
          </w:p>
        </w:tc>
        <w:tc>
          <w:tcPr>
            <w:tcW w:w="1584" w:type="dxa"/>
            <w:tcBorders>
              <w:top w:val="nil"/>
              <w:left w:val="nil"/>
              <w:bottom w:val="nil"/>
              <w:right w:val="nil"/>
            </w:tcBorders>
          </w:tcPr>
          <w:p w14:paraId="16400222" w14:textId="4BF0F86E" w:rsidR="00E20BB3" w:rsidRDefault="00E20BB3" w:rsidP="00E20BB3">
            <w:pPr>
              <w:widowControl w:val="0"/>
              <w:autoSpaceDE w:val="0"/>
              <w:autoSpaceDN w:val="0"/>
              <w:adjustRightInd w:val="0"/>
              <w:rPr>
                <w:szCs w:val="24"/>
              </w:rPr>
            </w:pPr>
            <w:r>
              <w:rPr>
                <w:szCs w:val="24"/>
              </w:rPr>
              <w:t>(0.246)</w:t>
            </w:r>
          </w:p>
        </w:tc>
      </w:tr>
      <w:tr w:rsidR="00E20BB3" w14:paraId="680AE6F1" w14:textId="77777777" w:rsidTr="00553F0A">
        <w:trPr>
          <w:jc w:val="center"/>
        </w:trPr>
        <w:tc>
          <w:tcPr>
            <w:tcW w:w="3243" w:type="dxa"/>
            <w:tcBorders>
              <w:top w:val="nil"/>
              <w:left w:val="nil"/>
              <w:bottom w:val="nil"/>
              <w:right w:val="nil"/>
            </w:tcBorders>
          </w:tcPr>
          <w:p w14:paraId="4DBA3997" w14:textId="61F56DCF" w:rsidR="00E20BB3" w:rsidRDefault="00E8124E" w:rsidP="00E20BB3">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7C403A68" w14:textId="4094836B" w:rsidR="00E20BB3" w:rsidRDefault="00E8124E" w:rsidP="00E20BB3">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470D9ED8" w14:textId="714AD49F" w:rsidR="00E20BB3" w:rsidRDefault="00E8124E" w:rsidP="00E20BB3">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70939012" w14:textId="5F381517" w:rsidR="00E20BB3" w:rsidRDefault="00E8124E" w:rsidP="00E20BB3">
            <w:pPr>
              <w:widowControl w:val="0"/>
              <w:autoSpaceDE w:val="0"/>
              <w:autoSpaceDN w:val="0"/>
              <w:adjustRightInd w:val="0"/>
              <w:rPr>
                <w:szCs w:val="24"/>
              </w:rPr>
            </w:pPr>
            <w:r>
              <w:rPr>
                <w:szCs w:val="24"/>
              </w:rPr>
              <w:t>OLS</w:t>
            </w:r>
          </w:p>
        </w:tc>
      </w:tr>
      <w:tr w:rsidR="00E20BB3" w14:paraId="7482109C" w14:textId="77777777" w:rsidTr="00553F0A">
        <w:trPr>
          <w:jc w:val="center"/>
        </w:trPr>
        <w:tc>
          <w:tcPr>
            <w:tcW w:w="3243" w:type="dxa"/>
            <w:tcBorders>
              <w:top w:val="nil"/>
              <w:left w:val="nil"/>
              <w:bottom w:val="nil"/>
              <w:right w:val="nil"/>
            </w:tcBorders>
          </w:tcPr>
          <w:p w14:paraId="054A94AE" w14:textId="77777777" w:rsidR="00E20BB3" w:rsidRDefault="00E20BB3" w:rsidP="00E20BB3">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1936849F" w14:textId="77777777" w:rsidR="00E20BB3" w:rsidRDefault="00E20BB3" w:rsidP="00E20BB3">
            <w:pPr>
              <w:widowControl w:val="0"/>
              <w:autoSpaceDE w:val="0"/>
              <w:autoSpaceDN w:val="0"/>
              <w:adjustRightInd w:val="0"/>
              <w:rPr>
                <w:szCs w:val="24"/>
              </w:rPr>
            </w:pPr>
            <w:r>
              <w:rPr>
                <w:szCs w:val="24"/>
              </w:rPr>
              <w:t>1,561</w:t>
            </w:r>
          </w:p>
        </w:tc>
        <w:tc>
          <w:tcPr>
            <w:tcW w:w="1584" w:type="dxa"/>
            <w:tcBorders>
              <w:top w:val="nil"/>
              <w:left w:val="nil"/>
              <w:bottom w:val="nil"/>
              <w:right w:val="nil"/>
            </w:tcBorders>
          </w:tcPr>
          <w:p w14:paraId="5B8A7E15" w14:textId="767764BB" w:rsidR="00E20BB3" w:rsidRDefault="00E20BB3" w:rsidP="00E20BB3">
            <w:pPr>
              <w:widowControl w:val="0"/>
              <w:autoSpaceDE w:val="0"/>
              <w:autoSpaceDN w:val="0"/>
              <w:adjustRightInd w:val="0"/>
              <w:rPr>
                <w:szCs w:val="24"/>
              </w:rPr>
            </w:pPr>
            <w:r>
              <w:rPr>
                <w:szCs w:val="24"/>
              </w:rPr>
              <w:t>1,407</w:t>
            </w:r>
          </w:p>
        </w:tc>
        <w:tc>
          <w:tcPr>
            <w:tcW w:w="1584" w:type="dxa"/>
            <w:tcBorders>
              <w:top w:val="nil"/>
              <w:left w:val="nil"/>
              <w:bottom w:val="nil"/>
              <w:right w:val="nil"/>
            </w:tcBorders>
          </w:tcPr>
          <w:p w14:paraId="6B13DFEA" w14:textId="5D6052CB" w:rsidR="00E20BB3" w:rsidRDefault="00E20BB3" w:rsidP="00E20BB3">
            <w:pPr>
              <w:widowControl w:val="0"/>
              <w:autoSpaceDE w:val="0"/>
              <w:autoSpaceDN w:val="0"/>
              <w:adjustRightInd w:val="0"/>
              <w:rPr>
                <w:szCs w:val="24"/>
              </w:rPr>
            </w:pPr>
            <w:r>
              <w:rPr>
                <w:szCs w:val="24"/>
              </w:rPr>
              <w:t>1,398</w:t>
            </w:r>
          </w:p>
        </w:tc>
      </w:tr>
      <w:tr w:rsidR="00E20BB3" w14:paraId="2A14EF10" w14:textId="77777777" w:rsidTr="00553F0A">
        <w:trPr>
          <w:jc w:val="center"/>
        </w:trPr>
        <w:tc>
          <w:tcPr>
            <w:tcW w:w="3243" w:type="dxa"/>
            <w:tcBorders>
              <w:top w:val="nil"/>
              <w:left w:val="nil"/>
              <w:right w:val="nil"/>
            </w:tcBorders>
          </w:tcPr>
          <w:p w14:paraId="3CC43392" w14:textId="77777777" w:rsidR="00E20BB3" w:rsidRDefault="00E20BB3" w:rsidP="00E20BB3">
            <w:pPr>
              <w:widowControl w:val="0"/>
              <w:autoSpaceDE w:val="0"/>
              <w:autoSpaceDN w:val="0"/>
              <w:adjustRightInd w:val="0"/>
              <w:rPr>
                <w:szCs w:val="24"/>
              </w:rPr>
            </w:pPr>
            <w:r>
              <w:rPr>
                <w:szCs w:val="24"/>
              </w:rPr>
              <w:t>R-squared</w:t>
            </w:r>
          </w:p>
        </w:tc>
        <w:tc>
          <w:tcPr>
            <w:tcW w:w="1584" w:type="dxa"/>
            <w:tcBorders>
              <w:top w:val="nil"/>
              <w:left w:val="nil"/>
              <w:right w:val="nil"/>
            </w:tcBorders>
          </w:tcPr>
          <w:p w14:paraId="4DFB4E77" w14:textId="77777777" w:rsidR="00E20BB3" w:rsidRDefault="00E20BB3" w:rsidP="00E20BB3">
            <w:pPr>
              <w:widowControl w:val="0"/>
              <w:autoSpaceDE w:val="0"/>
              <w:autoSpaceDN w:val="0"/>
              <w:adjustRightInd w:val="0"/>
              <w:rPr>
                <w:szCs w:val="24"/>
              </w:rPr>
            </w:pPr>
            <w:r>
              <w:rPr>
                <w:szCs w:val="24"/>
              </w:rPr>
              <w:t>0.039</w:t>
            </w:r>
          </w:p>
        </w:tc>
        <w:tc>
          <w:tcPr>
            <w:tcW w:w="1584" w:type="dxa"/>
            <w:tcBorders>
              <w:top w:val="nil"/>
              <w:left w:val="nil"/>
              <w:right w:val="nil"/>
            </w:tcBorders>
          </w:tcPr>
          <w:p w14:paraId="3CFE10AF" w14:textId="53550F22" w:rsidR="00E20BB3" w:rsidRDefault="00E20BB3" w:rsidP="00E20BB3">
            <w:pPr>
              <w:widowControl w:val="0"/>
              <w:autoSpaceDE w:val="0"/>
              <w:autoSpaceDN w:val="0"/>
              <w:adjustRightInd w:val="0"/>
              <w:rPr>
                <w:szCs w:val="24"/>
              </w:rPr>
            </w:pPr>
            <w:r>
              <w:rPr>
                <w:szCs w:val="24"/>
              </w:rPr>
              <w:t>0.128</w:t>
            </w:r>
          </w:p>
        </w:tc>
        <w:tc>
          <w:tcPr>
            <w:tcW w:w="1584" w:type="dxa"/>
            <w:tcBorders>
              <w:top w:val="nil"/>
              <w:left w:val="nil"/>
              <w:right w:val="nil"/>
            </w:tcBorders>
          </w:tcPr>
          <w:p w14:paraId="79D2E12A" w14:textId="01327FF2" w:rsidR="00E20BB3" w:rsidRDefault="00E20BB3" w:rsidP="00E20BB3">
            <w:pPr>
              <w:widowControl w:val="0"/>
              <w:autoSpaceDE w:val="0"/>
              <w:autoSpaceDN w:val="0"/>
              <w:adjustRightInd w:val="0"/>
              <w:rPr>
                <w:szCs w:val="24"/>
              </w:rPr>
            </w:pPr>
            <w:r>
              <w:rPr>
                <w:szCs w:val="24"/>
              </w:rPr>
              <w:t>0.365</w:t>
            </w:r>
          </w:p>
        </w:tc>
      </w:tr>
      <w:tr w:rsidR="00E20BB3" w14:paraId="1DFFA002" w14:textId="77777777" w:rsidTr="00F37C98">
        <w:trPr>
          <w:jc w:val="center"/>
        </w:trPr>
        <w:tc>
          <w:tcPr>
            <w:tcW w:w="3243" w:type="dxa"/>
            <w:tcBorders>
              <w:top w:val="nil"/>
              <w:left w:val="nil"/>
              <w:bottom w:val="nil"/>
              <w:right w:val="nil"/>
            </w:tcBorders>
          </w:tcPr>
          <w:p w14:paraId="0023F462" w14:textId="09630C4F" w:rsidR="00E20BB3" w:rsidRDefault="00E20BB3" w:rsidP="00E20BB3">
            <w:pPr>
              <w:widowControl w:val="0"/>
              <w:autoSpaceDE w:val="0"/>
              <w:autoSpaceDN w:val="0"/>
              <w:adjustRightInd w:val="0"/>
              <w:rPr>
                <w:szCs w:val="24"/>
              </w:rPr>
            </w:pPr>
            <w:r>
              <w:rPr>
                <w:szCs w:val="24"/>
              </w:rPr>
              <w:t xml:space="preserve">adj. r2 </w:t>
            </w:r>
          </w:p>
        </w:tc>
        <w:tc>
          <w:tcPr>
            <w:tcW w:w="1584" w:type="dxa"/>
            <w:tcBorders>
              <w:top w:val="nil"/>
              <w:left w:val="nil"/>
              <w:bottom w:val="nil"/>
              <w:right w:val="nil"/>
            </w:tcBorders>
          </w:tcPr>
          <w:p w14:paraId="7E631695" w14:textId="77777777" w:rsidR="00E20BB3" w:rsidRDefault="00E20BB3" w:rsidP="00E20BB3">
            <w:pPr>
              <w:widowControl w:val="0"/>
              <w:autoSpaceDE w:val="0"/>
              <w:autoSpaceDN w:val="0"/>
              <w:adjustRightInd w:val="0"/>
              <w:rPr>
                <w:szCs w:val="24"/>
              </w:rPr>
            </w:pPr>
            <w:r>
              <w:rPr>
                <w:szCs w:val="24"/>
              </w:rPr>
              <w:t>0.0364</w:t>
            </w:r>
          </w:p>
        </w:tc>
        <w:tc>
          <w:tcPr>
            <w:tcW w:w="1584" w:type="dxa"/>
            <w:tcBorders>
              <w:top w:val="nil"/>
              <w:left w:val="nil"/>
              <w:bottom w:val="nil"/>
              <w:right w:val="nil"/>
            </w:tcBorders>
          </w:tcPr>
          <w:p w14:paraId="3A66612B" w14:textId="37DBD851" w:rsidR="00E20BB3" w:rsidRDefault="00E20BB3" w:rsidP="00E20BB3">
            <w:pPr>
              <w:widowControl w:val="0"/>
              <w:autoSpaceDE w:val="0"/>
              <w:autoSpaceDN w:val="0"/>
              <w:adjustRightInd w:val="0"/>
              <w:rPr>
                <w:szCs w:val="24"/>
              </w:rPr>
            </w:pPr>
            <w:r>
              <w:rPr>
                <w:szCs w:val="24"/>
              </w:rPr>
              <w:t>0.105</w:t>
            </w:r>
          </w:p>
        </w:tc>
        <w:tc>
          <w:tcPr>
            <w:tcW w:w="1584" w:type="dxa"/>
            <w:tcBorders>
              <w:top w:val="nil"/>
              <w:left w:val="nil"/>
              <w:bottom w:val="nil"/>
              <w:right w:val="nil"/>
            </w:tcBorders>
          </w:tcPr>
          <w:p w14:paraId="04AA8D69" w14:textId="08066173" w:rsidR="00E20BB3" w:rsidRDefault="00E20BB3" w:rsidP="00E20BB3">
            <w:pPr>
              <w:widowControl w:val="0"/>
              <w:autoSpaceDE w:val="0"/>
              <w:autoSpaceDN w:val="0"/>
              <w:adjustRightInd w:val="0"/>
              <w:rPr>
                <w:szCs w:val="24"/>
              </w:rPr>
            </w:pPr>
            <w:r>
              <w:rPr>
                <w:szCs w:val="24"/>
              </w:rPr>
              <w:t>0.347</w:t>
            </w:r>
          </w:p>
        </w:tc>
      </w:tr>
      <w:tr w:rsidR="00F37C98" w14:paraId="4D01DC22" w14:textId="77777777" w:rsidTr="00553F0A">
        <w:trPr>
          <w:jc w:val="center"/>
        </w:trPr>
        <w:tc>
          <w:tcPr>
            <w:tcW w:w="3243" w:type="dxa"/>
            <w:tcBorders>
              <w:top w:val="nil"/>
              <w:left w:val="nil"/>
              <w:bottom w:val="single" w:sz="4" w:space="0" w:color="auto"/>
              <w:right w:val="nil"/>
            </w:tcBorders>
          </w:tcPr>
          <w:p w14:paraId="586CD63C" w14:textId="2B5A9263" w:rsidR="00F37C98" w:rsidRDefault="00F37C98" w:rsidP="00E20BB3">
            <w:pPr>
              <w:widowControl w:val="0"/>
              <w:autoSpaceDE w:val="0"/>
              <w:autoSpaceDN w:val="0"/>
              <w:adjustRightInd w:val="0"/>
              <w:rPr>
                <w:szCs w:val="24"/>
              </w:rPr>
            </w:pPr>
            <w:r>
              <w:rPr>
                <w:szCs w:val="24"/>
              </w:rPr>
              <w:t>VIF</w:t>
            </w:r>
          </w:p>
        </w:tc>
        <w:tc>
          <w:tcPr>
            <w:tcW w:w="1584" w:type="dxa"/>
            <w:tcBorders>
              <w:top w:val="nil"/>
              <w:left w:val="nil"/>
              <w:bottom w:val="single" w:sz="4" w:space="0" w:color="auto"/>
              <w:right w:val="nil"/>
            </w:tcBorders>
          </w:tcPr>
          <w:p w14:paraId="62639449" w14:textId="06163EAE" w:rsidR="00F37C98" w:rsidRDefault="00F37C98" w:rsidP="00E20BB3">
            <w:pPr>
              <w:widowControl w:val="0"/>
              <w:autoSpaceDE w:val="0"/>
              <w:autoSpaceDN w:val="0"/>
              <w:adjustRightInd w:val="0"/>
              <w:rPr>
                <w:szCs w:val="24"/>
              </w:rPr>
            </w:pPr>
            <w:r>
              <w:rPr>
                <w:szCs w:val="24"/>
              </w:rPr>
              <w:t>2.53</w:t>
            </w:r>
          </w:p>
        </w:tc>
        <w:tc>
          <w:tcPr>
            <w:tcW w:w="1584" w:type="dxa"/>
            <w:tcBorders>
              <w:top w:val="nil"/>
              <w:left w:val="nil"/>
              <w:bottom w:val="single" w:sz="4" w:space="0" w:color="auto"/>
              <w:right w:val="nil"/>
            </w:tcBorders>
          </w:tcPr>
          <w:p w14:paraId="213CA237" w14:textId="4E1DB2D5" w:rsidR="00F37C98" w:rsidRDefault="00F37C98" w:rsidP="00E20BB3">
            <w:pPr>
              <w:widowControl w:val="0"/>
              <w:autoSpaceDE w:val="0"/>
              <w:autoSpaceDN w:val="0"/>
              <w:adjustRightInd w:val="0"/>
              <w:rPr>
                <w:szCs w:val="24"/>
              </w:rPr>
            </w:pPr>
            <w:r>
              <w:rPr>
                <w:szCs w:val="24"/>
              </w:rPr>
              <w:t>1.69</w:t>
            </w:r>
          </w:p>
        </w:tc>
        <w:tc>
          <w:tcPr>
            <w:tcW w:w="1584" w:type="dxa"/>
            <w:tcBorders>
              <w:top w:val="nil"/>
              <w:left w:val="nil"/>
              <w:bottom w:val="single" w:sz="4" w:space="0" w:color="auto"/>
              <w:right w:val="nil"/>
            </w:tcBorders>
          </w:tcPr>
          <w:p w14:paraId="2E27EED3" w14:textId="5AB12195" w:rsidR="00F37C98" w:rsidRDefault="00F37C98" w:rsidP="00E20BB3">
            <w:pPr>
              <w:widowControl w:val="0"/>
              <w:autoSpaceDE w:val="0"/>
              <w:autoSpaceDN w:val="0"/>
              <w:adjustRightInd w:val="0"/>
              <w:rPr>
                <w:szCs w:val="24"/>
              </w:rPr>
            </w:pPr>
            <w:r>
              <w:rPr>
                <w:szCs w:val="24"/>
              </w:rPr>
              <w:t>1.71</w:t>
            </w:r>
          </w:p>
        </w:tc>
      </w:tr>
    </w:tbl>
    <w:p w14:paraId="72AA1C4E" w14:textId="77777777" w:rsidR="00F901F9" w:rsidRDefault="00F901F9" w:rsidP="00F901F9">
      <w:pPr>
        <w:widowControl w:val="0"/>
        <w:autoSpaceDE w:val="0"/>
        <w:autoSpaceDN w:val="0"/>
        <w:adjustRightInd w:val="0"/>
        <w:rPr>
          <w:szCs w:val="24"/>
        </w:rPr>
      </w:pPr>
      <w:r>
        <w:rPr>
          <w:szCs w:val="24"/>
        </w:rPr>
        <w:t>Robust standard errors in parentheses</w:t>
      </w:r>
    </w:p>
    <w:p w14:paraId="030CC34B" w14:textId="77777777" w:rsidR="00F901F9" w:rsidRDefault="00F901F9" w:rsidP="00F901F9">
      <w:pPr>
        <w:widowControl w:val="0"/>
        <w:autoSpaceDE w:val="0"/>
        <w:autoSpaceDN w:val="0"/>
        <w:adjustRightInd w:val="0"/>
        <w:rPr>
          <w:szCs w:val="24"/>
        </w:rPr>
      </w:pPr>
      <w:r>
        <w:rPr>
          <w:szCs w:val="24"/>
        </w:rPr>
        <w:t>*** p&lt;0.01, ** p&lt;0.05, * p&lt;0.1</w:t>
      </w:r>
    </w:p>
    <w:p w14:paraId="0A75FE3C" w14:textId="77777777" w:rsidR="005070D6" w:rsidRDefault="005070D6"/>
    <w:p w14:paraId="6BA6FB77" w14:textId="77777777" w:rsidR="00376FA6" w:rsidRDefault="00376FA6" w:rsidP="00376FA6">
      <w:pPr>
        <w:jc w:val="both"/>
      </w:pPr>
    </w:p>
    <w:p w14:paraId="53E491CC" w14:textId="77777777" w:rsidR="005E5C84" w:rsidRDefault="005E5C84">
      <w:pPr>
        <w:jc w:val="left"/>
        <w:rPr>
          <w:rFonts w:eastAsiaTheme="majorEastAsia"/>
          <w:color w:val="2E74B5" w:themeColor="accent1" w:themeShade="BF"/>
          <w:szCs w:val="24"/>
        </w:rPr>
      </w:pPr>
      <w:r>
        <w:rPr>
          <w:szCs w:val="24"/>
        </w:rPr>
        <w:br w:type="page"/>
      </w:r>
    </w:p>
    <w:p w14:paraId="000A02DD" w14:textId="6E948CA5" w:rsidR="00376FA6" w:rsidRPr="00264375" w:rsidRDefault="00376FA6" w:rsidP="00817442">
      <w:pPr>
        <w:pStyle w:val="Heading2"/>
        <w:rPr>
          <w:rFonts w:ascii="Times New Roman" w:hAnsi="Times New Roman" w:cs="Times New Roman"/>
          <w:sz w:val="24"/>
          <w:szCs w:val="24"/>
        </w:rPr>
      </w:pPr>
      <w:bookmarkStart w:id="78" w:name="_Toc135996073"/>
      <w:bookmarkStart w:id="79" w:name="_Hlk135986961"/>
      <w:r w:rsidRPr="00264375">
        <w:rPr>
          <w:rFonts w:ascii="Times New Roman" w:hAnsi="Times New Roman" w:cs="Times New Roman"/>
          <w:sz w:val="24"/>
          <w:szCs w:val="24"/>
        </w:rPr>
        <w:lastRenderedPageBreak/>
        <w:t>Panel Data Attrition Analysis</w:t>
      </w:r>
      <w:bookmarkEnd w:id="78"/>
    </w:p>
    <w:bookmarkEnd w:id="79"/>
    <w:p w14:paraId="1B1C8ADD" w14:textId="77777777" w:rsidR="00376FA6" w:rsidRDefault="00376FA6" w:rsidP="00376FA6"/>
    <w:p w14:paraId="31080B11" w14:textId="2FAB3731" w:rsidR="00AE2952" w:rsidRDefault="00AE2952" w:rsidP="00376FA6">
      <w:pPr>
        <w:ind w:firstLine="720"/>
        <w:jc w:val="both"/>
      </w:pPr>
      <w:r>
        <w:t>To recap, s</w:t>
      </w:r>
      <w:r w:rsidR="00376FA6">
        <w:t xml:space="preserve">ampling for the </w:t>
      </w:r>
      <w:r w:rsidR="00B90FB0">
        <w:t>study’s first wave</w:t>
      </w:r>
      <w:r w:rsidR="00376FA6">
        <w:t xml:space="preserve"> was completed between October 27 and November</w:t>
      </w:r>
      <w:r w:rsidR="0059380E">
        <w:t xml:space="preserve"> 1, 2020</w:t>
      </w:r>
      <w:r>
        <w:t>. A total of 955</w:t>
      </w:r>
      <w:r w:rsidR="00376FA6">
        <w:t xml:space="preserve"> respondents completed the study. We then invited the same participants back for a follow-up survey after the election. The follow-up survey was completed between November 10 and November 2</w:t>
      </w:r>
      <w:r w:rsidR="0059380E">
        <w:t>3, 2020.</w:t>
      </w:r>
      <w:r w:rsidR="00376FA6">
        <w:t xml:space="preserve"> We waited to begin the follow-up survey until after the Associated Press called the election</w:t>
      </w:r>
      <w:r w:rsidR="0059380E">
        <w:t>,</w:t>
      </w:r>
      <w:r w:rsidR="00376FA6">
        <w:t xml:space="preserve"> which was delayed due to counting mail-in ballots in a number of states. Of the original 9</w:t>
      </w:r>
      <w:r w:rsidR="00F37C98">
        <w:t>5</w:t>
      </w:r>
      <w:r w:rsidR="00376FA6">
        <w:t>5 respondents, 504 completed the follow-up survey</w:t>
      </w:r>
      <w:r w:rsidR="00C24ED3">
        <w:t xml:space="preserve">, yielding </w:t>
      </w:r>
      <w:r w:rsidR="00376FA6">
        <w:t xml:space="preserve">a response rate of 52.7%, which is consistent with attrition reported by Behr et al. (2005) in some European household panel surveys. </w:t>
      </w:r>
    </w:p>
    <w:p w14:paraId="1C9D56EE" w14:textId="56711543" w:rsidR="00376FA6" w:rsidRDefault="00376FA6" w:rsidP="00376FA6">
      <w:pPr>
        <w:ind w:firstLine="720"/>
        <w:jc w:val="both"/>
      </w:pPr>
      <w:r>
        <w:t>It is not clear how much attrition increases with online sampling methodology compared to offline (Lugtig et al. 2014). Frankel and Hillygus (2014) point to the value of experienced enumerators to overcome attrition in face-to-face panel surveys. Online panels have advantages in cost, convenience</w:t>
      </w:r>
      <w:r w:rsidR="00B90FB0">
        <w:t>,</w:t>
      </w:r>
      <w:r>
        <w:t xml:space="preserve"> and non-obtrusive data collection but </w:t>
      </w:r>
      <w:r w:rsidR="00C24ED3">
        <w:t xml:space="preserve">have </w:t>
      </w:r>
      <w:r>
        <w:t xml:space="preserve">potential disadvantages </w:t>
      </w:r>
      <w:r w:rsidR="00C24ED3">
        <w:t xml:space="preserve">related to </w:t>
      </w:r>
      <w:r>
        <w:t xml:space="preserve">attrition as email and other forms of online invitations to participate can be easily overlooked or forgotten (Callegaro et al. 2014; Lugtig et al. 2014).  </w:t>
      </w:r>
    </w:p>
    <w:p w14:paraId="5B1CB470" w14:textId="766D65C9" w:rsidR="00376FA6" w:rsidRDefault="00376FA6" w:rsidP="00376FA6">
      <w:pPr>
        <w:ind w:firstLine="720"/>
        <w:jc w:val="both"/>
      </w:pPr>
      <w:r>
        <w:t xml:space="preserve">Panel attrition analysis is important to identify </w:t>
      </w:r>
      <w:r w:rsidR="00C24ED3">
        <w:t xml:space="preserve">any </w:t>
      </w:r>
      <w:r>
        <w:t>non-random patterns in response rates that could potentially bias our results (Rubin 1976; Little and Rubin 2019). Attrition, if not random, could be a function of selection on observables, unobservables</w:t>
      </w:r>
      <w:r w:rsidR="00C24ED3">
        <w:t>,</w:t>
      </w:r>
      <w:r>
        <w:t xml:space="preserve"> or both within the original panel (Fitzgerald et al. 1998; Satherley et al. 2015; Lynn 2018). A </w:t>
      </w:r>
      <w:r w:rsidR="00B90FB0">
        <w:t>missing-at-random</w:t>
      </w:r>
      <w:r>
        <w:t xml:space="preserve"> (MAR) approach to analysis treats attrition as effectively random and performs analysis only on those respondents for whom data are available across time (Lynn 2009). Following Frankel and Hillygus (2014), we assess non-random attrition by comparison of means, balance tests, and logit regression analysis across observable variables for “</w:t>
      </w:r>
      <w:r w:rsidR="00B90FB0">
        <w:t>attritors</w:t>
      </w:r>
      <w:r>
        <w:t>” vs. “non-</w:t>
      </w:r>
      <w:r w:rsidR="00A22E4D">
        <w:t>attritors</w:t>
      </w:r>
      <w:r>
        <w:t xml:space="preserve">” in our sample. We also employ survey weights and refreshment samples to evaluate whether our results change when corrected for imbalances due to survey attrition (Deng et al. 2013; Lynn 2018). </w:t>
      </w:r>
    </w:p>
    <w:p w14:paraId="77430D91" w14:textId="5396A15E" w:rsidR="00376FA6" w:rsidRDefault="00376FA6" w:rsidP="00376FA6">
      <w:pPr>
        <w:jc w:val="both"/>
      </w:pPr>
      <w:r>
        <w:tab/>
        <w:t>First, we provide results of logit regression on key observables in our first wave sample where t</w:t>
      </w:r>
      <w:r w:rsidR="00153316">
        <w:t>he dependent variable is coded 0</w:t>
      </w:r>
      <w:r>
        <w:t xml:space="preserve"> for “non-</w:t>
      </w:r>
      <w:r w:rsidR="00A22E4D">
        <w:t>attritors</w:t>
      </w:r>
      <w:r>
        <w:t>” i.e. those who went on to complete the second wave o</w:t>
      </w:r>
      <w:r w:rsidR="00153316">
        <w:t>f the panel</w:t>
      </w:r>
      <w:r w:rsidR="00B90FB0">
        <w:t>,</w:t>
      </w:r>
      <w:r w:rsidR="00153316">
        <w:t xml:space="preserve"> and 1</w:t>
      </w:r>
      <w:r>
        <w:t xml:space="preserve"> for “</w:t>
      </w:r>
      <w:r w:rsidR="00A22E4D">
        <w:t>attritors</w:t>
      </w:r>
      <w:r>
        <w:t>”</w:t>
      </w:r>
      <w:r w:rsidR="00153316">
        <w:t xml:space="preserve"> or “drop-outs</w:t>
      </w:r>
      <w:r w:rsidR="00C24ED3">
        <w:t>.</w:t>
      </w:r>
      <w:r w:rsidR="00153316">
        <w:t>”</w:t>
      </w:r>
      <w:r>
        <w:t xml:space="preserve">  The analysis shows that attrition is not random. In partic</w:t>
      </w:r>
      <w:r w:rsidR="00153316">
        <w:t xml:space="preserve">ular, </w:t>
      </w:r>
      <w:r w:rsidR="00C51718">
        <w:t>older</w:t>
      </w:r>
      <w:r w:rsidR="00E20BB3">
        <w:t xml:space="preserve"> </w:t>
      </w:r>
      <w:r w:rsidR="00153316">
        <w:t xml:space="preserve">respondents are </w:t>
      </w:r>
      <w:r w:rsidR="00C51718">
        <w:t>less</w:t>
      </w:r>
      <w:r>
        <w:t xml:space="preserve"> likely </w:t>
      </w:r>
      <w:r w:rsidR="00153316">
        <w:t>to drop out</w:t>
      </w:r>
      <w:r>
        <w:t xml:space="preserve"> than </w:t>
      </w:r>
      <w:r w:rsidR="00C51718">
        <w:t xml:space="preserve">younger </w:t>
      </w:r>
      <w:r>
        <w:t>respondent</w:t>
      </w:r>
      <w:r w:rsidR="00C24ED3">
        <w:t>s and e</w:t>
      </w:r>
      <w:r>
        <w:t xml:space="preserve">vangelical Christians </w:t>
      </w:r>
      <w:r w:rsidR="00153316">
        <w:t xml:space="preserve">are </w:t>
      </w:r>
      <w:r w:rsidR="0073169A">
        <w:t>more</w:t>
      </w:r>
      <w:r w:rsidR="00153316">
        <w:t xml:space="preserve"> likely to drop out than non-evangelicals</w:t>
      </w:r>
      <w:r>
        <w:t xml:space="preserve">. On race and ethnicity, </w:t>
      </w:r>
      <w:r w:rsidR="00C51718">
        <w:t>white people,</w:t>
      </w:r>
      <w:r w:rsidR="00A736FB">
        <w:t xml:space="preserve"> Latinos</w:t>
      </w:r>
      <w:r w:rsidR="00C51718">
        <w:t>, and multiple race/ethnicity respondents are less likely to drop out</w:t>
      </w:r>
      <w:r w:rsidR="00C24ED3">
        <w:t>, while</w:t>
      </w:r>
      <w:r w:rsidR="00153316">
        <w:t xml:space="preserve"> Asians </w:t>
      </w:r>
      <w:r w:rsidR="00C51718">
        <w:t>are more</w:t>
      </w:r>
      <w:r w:rsidR="00153316">
        <w:t xml:space="preserve"> likely to drop out </w:t>
      </w:r>
      <w:r>
        <w:t>than other groups (African</w:t>
      </w:r>
      <w:r w:rsidR="00330561">
        <w:t xml:space="preserve"> </w:t>
      </w:r>
      <w:r>
        <w:t xml:space="preserve">Americans are the reference category). Finally, </w:t>
      </w:r>
      <w:r w:rsidR="00630D28">
        <w:t>subjects</w:t>
      </w:r>
      <w:r>
        <w:t xml:space="preserve"> who indicated that they were “extremely likely” to vote </w:t>
      </w:r>
      <w:r w:rsidR="00630D28">
        <w:t xml:space="preserve">in the first wave </w:t>
      </w:r>
      <w:r>
        <w:t xml:space="preserve">are </w:t>
      </w:r>
      <w:r w:rsidR="00630D28">
        <w:t>more likely to drop out</w:t>
      </w:r>
      <w:r>
        <w:t xml:space="preserve"> (the comparison group </w:t>
      </w:r>
      <w:r w:rsidR="00C24ED3">
        <w:t>is individuals who</w:t>
      </w:r>
      <w:r>
        <w:t xml:space="preserve"> had already voted before the election). There </w:t>
      </w:r>
      <w:r w:rsidR="003677B1">
        <w:t>appear</w:t>
      </w:r>
      <w:r>
        <w:t xml:space="preserve"> to be no significant attrition </w:t>
      </w:r>
      <w:r w:rsidR="00630D28">
        <w:t xml:space="preserve">differences by </w:t>
      </w:r>
      <w:r>
        <w:t>party identification</w:t>
      </w:r>
      <w:r w:rsidR="00C24ED3">
        <w:t>,</w:t>
      </w:r>
      <w:r>
        <w:t xml:space="preserve"> which is our main independent variable of interest (Democrats are the</w:t>
      </w:r>
      <w:r w:rsidR="00153316">
        <w:t xml:space="preserve"> comparison group in the model) or attrition related to </w:t>
      </w:r>
      <w:r w:rsidR="00F01A5A">
        <w:t>COVID</w:t>
      </w:r>
      <w:r w:rsidR="00330561">
        <w:t>-</w:t>
      </w:r>
      <w:r w:rsidR="00153316">
        <w:t>19 exposure.</w:t>
      </w:r>
    </w:p>
    <w:p w14:paraId="626C6E8E" w14:textId="20C6D222" w:rsidR="00376FA6" w:rsidRDefault="00376FA6" w:rsidP="00376FA6">
      <w:pPr>
        <w:jc w:val="both"/>
      </w:pPr>
    </w:p>
    <w:p w14:paraId="067835C0" w14:textId="395AB303" w:rsidR="00A82C36" w:rsidRDefault="00A82C36" w:rsidP="00376FA6">
      <w:pPr>
        <w:jc w:val="both"/>
      </w:pPr>
    </w:p>
    <w:p w14:paraId="67925161" w14:textId="10E62000" w:rsidR="00A82C36" w:rsidRDefault="00A82C36" w:rsidP="00376FA6">
      <w:pPr>
        <w:jc w:val="both"/>
      </w:pPr>
    </w:p>
    <w:p w14:paraId="67666A8D" w14:textId="1DA7A821" w:rsidR="00A82C36" w:rsidRDefault="00A82C36" w:rsidP="00376FA6">
      <w:pPr>
        <w:jc w:val="both"/>
      </w:pPr>
    </w:p>
    <w:p w14:paraId="43E9AD3D" w14:textId="22F52B10" w:rsidR="00A82C36" w:rsidRDefault="00A82C36" w:rsidP="00376FA6">
      <w:pPr>
        <w:jc w:val="both"/>
      </w:pPr>
    </w:p>
    <w:p w14:paraId="3281BC1C" w14:textId="76B7EAAA" w:rsidR="00A82C36" w:rsidRDefault="00A82C36" w:rsidP="00376FA6">
      <w:pPr>
        <w:jc w:val="both"/>
      </w:pPr>
    </w:p>
    <w:p w14:paraId="08B2748C" w14:textId="57DF4686" w:rsidR="00A82C36" w:rsidRDefault="00A82C36" w:rsidP="00376FA6">
      <w:pPr>
        <w:jc w:val="both"/>
      </w:pPr>
    </w:p>
    <w:p w14:paraId="2BA15A1F" w14:textId="77777777" w:rsidR="00C51718" w:rsidRDefault="00C51718" w:rsidP="00376FA6">
      <w:pPr>
        <w:jc w:val="both"/>
      </w:pPr>
    </w:p>
    <w:p w14:paraId="74DA3997" w14:textId="77777777" w:rsidR="00376FA6" w:rsidRDefault="00376FA6" w:rsidP="00376FA6">
      <w:bookmarkStart w:id="80" w:name="_Hlk135987113"/>
      <w:r>
        <w:lastRenderedPageBreak/>
        <w:t>Analysis of Panel Attrition vs. Non-Attrition (Logit Regression)</w:t>
      </w:r>
    </w:p>
    <w:bookmarkEnd w:id="80"/>
    <w:p w14:paraId="72E0474B" w14:textId="77777777" w:rsidR="00376FA6" w:rsidRDefault="00376FA6" w:rsidP="00376FA6">
      <w:pPr>
        <w:jc w:val="both"/>
      </w:pPr>
    </w:p>
    <w:tbl>
      <w:tblPr>
        <w:tblW w:w="0" w:type="auto"/>
        <w:jc w:val="center"/>
        <w:tblCellMar>
          <w:left w:w="75" w:type="dxa"/>
          <w:right w:w="75" w:type="dxa"/>
        </w:tblCellMar>
        <w:tblLook w:val="0000" w:firstRow="0" w:lastRow="0" w:firstColumn="0" w:lastColumn="0" w:noHBand="0" w:noVBand="0"/>
      </w:tblPr>
      <w:tblGrid>
        <w:gridCol w:w="3176"/>
        <w:gridCol w:w="1250"/>
      </w:tblGrid>
      <w:tr w:rsidR="00376FA6" w14:paraId="4CFD9D9A" w14:textId="77777777" w:rsidTr="002676B5">
        <w:trPr>
          <w:jc w:val="center"/>
        </w:trPr>
        <w:tc>
          <w:tcPr>
            <w:tcW w:w="0" w:type="auto"/>
            <w:tcBorders>
              <w:top w:val="single" w:sz="6" w:space="0" w:color="auto"/>
              <w:left w:val="nil"/>
              <w:bottom w:val="nil"/>
              <w:right w:val="nil"/>
            </w:tcBorders>
          </w:tcPr>
          <w:p w14:paraId="211C08C0" w14:textId="77777777" w:rsidR="00376FA6" w:rsidRDefault="00376FA6" w:rsidP="002676B5">
            <w:pPr>
              <w:widowControl w:val="0"/>
              <w:autoSpaceDE w:val="0"/>
              <w:autoSpaceDN w:val="0"/>
              <w:adjustRightInd w:val="0"/>
              <w:rPr>
                <w:szCs w:val="24"/>
              </w:rPr>
            </w:pPr>
          </w:p>
        </w:tc>
        <w:tc>
          <w:tcPr>
            <w:tcW w:w="0" w:type="auto"/>
            <w:tcBorders>
              <w:top w:val="single" w:sz="6" w:space="0" w:color="auto"/>
              <w:left w:val="nil"/>
              <w:bottom w:val="nil"/>
              <w:right w:val="nil"/>
            </w:tcBorders>
          </w:tcPr>
          <w:p w14:paraId="4B887502" w14:textId="77777777" w:rsidR="00376FA6" w:rsidRDefault="00376FA6" w:rsidP="002676B5">
            <w:pPr>
              <w:widowControl w:val="0"/>
              <w:autoSpaceDE w:val="0"/>
              <w:autoSpaceDN w:val="0"/>
              <w:adjustRightInd w:val="0"/>
              <w:rPr>
                <w:szCs w:val="24"/>
              </w:rPr>
            </w:pPr>
            <w:r>
              <w:rPr>
                <w:szCs w:val="24"/>
              </w:rPr>
              <w:t>(1)</w:t>
            </w:r>
          </w:p>
        </w:tc>
      </w:tr>
      <w:tr w:rsidR="00376FA6" w14:paraId="6AE58EFF" w14:textId="77777777" w:rsidTr="002676B5">
        <w:trPr>
          <w:jc w:val="center"/>
        </w:trPr>
        <w:tc>
          <w:tcPr>
            <w:tcW w:w="0" w:type="auto"/>
            <w:tcBorders>
              <w:top w:val="nil"/>
              <w:left w:val="nil"/>
              <w:bottom w:val="single" w:sz="6" w:space="0" w:color="auto"/>
              <w:right w:val="nil"/>
            </w:tcBorders>
          </w:tcPr>
          <w:p w14:paraId="3893E88C" w14:textId="77777777" w:rsidR="00376FA6" w:rsidRDefault="00376FA6" w:rsidP="002676B5">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1D4D2744" w14:textId="6AB07F65" w:rsidR="00376FA6" w:rsidRDefault="00A22E4D" w:rsidP="002676B5">
            <w:pPr>
              <w:widowControl w:val="0"/>
              <w:autoSpaceDE w:val="0"/>
              <w:autoSpaceDN w:val="0"/>
              <w:adjustRightInd w:val="0"/>
              <w:rPr>
                <w:szCs w:val="24"/>
              </w:rPr>
            </w:pPr>
            <w:r>
              <w:rPr>
                <w:szCs w:val="24"/>
              </w:rPr>
              <w:t>Attritors</w:t>
            </w:r>
          </w:p>
          <w:p w14:paraId="33E81E77" w14:textId="77777777" w:rsidR="00153316" w:rsidRDefault="00153316" w:rsidP="002676B5">
            <w:pPr>
              <w:widowControl w:val="0"/>
              <w:autoSpaceDE w:val="0"/>
              <w:autoSpaceDN w:val="0"/>
              <w:adjustRightInd w:val="0"/>
              <w:rPr>
                <w:szCs w:val="24"/>
              </w:rPr>
            </w:pPr>
            <w:r>
              <w:rPr>
                <w:szCs w:val="24"/>
              </w:rPr>
              <w:t>(drop-outs)</w:t>
            </w:r>
          </w:p>
        </w:tc>
      </w:tr>
      <w:tr w:rsidR="00376FA6" w14:paraId="73D2B465" w14:textId="77777777" w:rsidTr="002676B5">
        <w:trPr>
          <w:jc w:val="center"/>
        </w:trPr>
        <w:tc>
          <w:tcPr>
            <w:tcW w:w="0" w:type="auto"/>
            <w:tcBorders>
              <w:top w:val="nil"/>
              <w:left w:val="nil"/>
              <w:bottom w:val="nil"/>
              <w:right w:val="nil"/>
            </w:tcBorders>
          </w:tcPr>
          <w:p w14:paraId="03ABCFB1" w14:textId="77777777" w:rsidR="00376FA6" w:rsidRDefault="00376FA6" w:rsidP="002676B5">
            <w:pPr>
              <w:widowControl w:val="0"/>
              <w:autoSpaceDE w:val="0"/>
              <w:autoSpaceDN w:val="0"/>
              <w:adjustRightInd w:val="0"/>
              <w:rPr>
                <w:szCs w:val="24"/>
              </w:rPr>
            </w:pPr>
          </w:p>
        </w:tc>
        <w:tc>
          <w:tcPr>
            <w:tcW w:w="0" w:type="auto"/>
            <w:tcBorders>
              <w:top w:val="nil"/>
              <w:left w:val="nil"/>
              <w:bottom w:val="nil"/>
              <w:right w:val="nil"/>
            </w:tcBorders>
          </w:tcPr>
          <w:p w14:paraId="714B60EF" w14:textId="77777777" w:rsidR="00376FA6" w:rsidRDefault="00376FA6" w:rsidP="002676B5">
            <w:pPr>
              <w:widowControl w:val="0"/>
              <w:autoSpaceDE w:val="0"/>
              <w:autoSpaceDN w:val="0"/>
              <w:adjustRightInd w:val="0"/>
              <w:rPr>
                <w:szCs w:val="24"/>
              </w:rPr>
            </w:pPr>
          </w:p>
        </w:tc>
      </w:tr>
      <w:tr w:rsidR="00C51718" w14:paraId="04CA21D0" w14:textId="77777777" w:rsidTr="002676B5">
        <w:trPr>
          <w:jc w:val="center"/>
        </w:trPr>
        <w:tc>
          <w:tcPr>
            <w:tcW w:w="0" w:type="auto"/>
            <w:tcBorders>
              <w:top w:val="nil"/>
              <w:left w:val="nil"/>
              <w:bottom w:val="nil"/>
              <w:right w:val="nil"/>
            </w:tcBorders>
          </w:tcPr>
          <w:p w14:paraId="755F8564" w14:textId="7F2C8542" w:rsidR="00C51718" w:rsidRDefault="00C51718" w:rsidP="00C51718">
            <w:pPr>
              <w:widowControl w:val="0"/>
              <w:autoSpaceDE w:val="0"/>
              <w:autoSpaceDN w:val="0"/>
              <w:adjustRightInd w:val="0"/>
              <w:rPr>
                <w:szCs w:val="24"/>
              </w:rPr>
            </w:pPr>
            <w:r>
              <w:rPr>
                <w:szCs w:val="24"/>
              </w:rPr>
              <w:t>Female</w:t>
            </w:r>
          </w:p>
        </w:tc>
        <w:tc>
          <w:tcPr>
            <w:tcW w:w="0" w:type="auto"/>
            <w:tcBorders>
              <w:top w:val="nil"/>
              <w:left w:val="nil"/>
              <w:bottom w:val="nil"/>
              <w:right w:val="nil"/>
            </w:tcBorders>
          </w:tcPr>
          <w:p w14:paraId="6C8D5386" w14:textId="62D41651" w:rsidR="00C51718" w:rsidRDefault="00C51718" w:rsidP="00C51718">
            <w:pPr>
              <w:widowControl w:val="0"/>
              <w:autoSpaceDE w:val="0"/>
              <w:autoSpaceDN w:val="0"/>
              <w:adjustRightInd w:val="0"/>
              <w:rPr>
                <w:szCs w:val="24"/>
              </w:rPr>
            </w:pPr>
            <w:r>
              <w:rPr>
                <w:szCs w:val="24"/>
              </w:rPr>
              <w:t>-0.271*</w:t>
            </w:r>
          </w:p>
        </w:tc>
      </w:tr>
      <w:tr w:rsidR="00C51718" w14:paraId="52B85A57" w14:textId="77777777" w:rsidTr="002676B5">
        <w:trPr>
          <w:jc w:val="center"/>
        </w:trPr>
        <w:tc>
          <w:tcPr>
            <w:tcW w:w="0" w:type="auto"/>
            <w:tcBorders>
              <w:top w:val="nil"/>
              <w:left w:val="nil"/>
              <w:bottom w:val="nil"/>
              <w:right w:val="nil"/>
            </w:tcBorders>
          </w:tcPr>
          <w:p w14:paraId="597FCBDA" w14:textId="77777777" w:rsidR="00C51718" w:rsidRDefault="00C51718" w:rsidP="00C51718">
            <w:pPr>
              <w:widowControl w:val="0"/>
              <w:autoSpaceDE w:val="0"/>
              <w:autoSpaceDN w:val="0"/>
              <w:adjustRightInd w:val="0"/>
              <w:rPr>
                <w:szCs w:val="24"/>
              </w:rPr>
            </w:pPr>
          </w:p>
        </w:tc>
        <w:tc>
          <w:tcPr>
            <w:tcW w:w="0" w:type="auto"/>
            <w:tcBorders>
              <w:top w:val="nil"/>
              <w:left w:val="nil"/>
              <w:bottom w:val="nil"/>
              <w:right w:val="nil"/>
            </w:tcBorders>
          </w:tcPr>
          <w:p w14:paraId="16BC593E" w14:textId="410E9F45" w:rsidR="00C51718" w:rsidRDefault="00C51718" w:rsidP="00C51718">
            <w:pPr>
              <w:widowControl w:val="0"/>
              <w:autoSpaceDE w:val="0"/>
              <w:autoSpaceDN w:val="0"/>
              <w:adjustRightInd w:val="0"/>
              <w:rPr>
                <w:szCs w:val="24"/>
              </w:rPr>
            </w:pPr>
            <w:r>
              <w:rPr>
                <w:szCs w:val="24"/>
              </w:rPr>
              <w:t>(0.162)</w:t>
            </w:r>
          </w:p>
        </w:tc>
      </w:tr>
      <w:tr w:rsidR="00C51718" w14:paraId="20D58E79" w14:textId="77777777" w:rsidTr="002676B5">
        <w:trPr>
          <w:jc w:val="center"/>
        </w:trPr>
        <w:tc>
          <w:tcPr>
            <w:tcW w:w="0" w:type="auto"/>
            <w:tcBorders>
              <w:top w:val="nil"/>
              <w:left w:val="nil"/>
              <w:right w:val="nil"/>
            </w:tcBorders>
          </w:tcPr>
          <w:p w14:paraId="056EAC00" w14:textId="085F23DE" w:rsidR="00C51718" w:rsidRDefault="00C51718" w:rsidP="00C51718">
            <w:pPr>
              <w:widowControl w:val="0"/>
              <w:autoSpaceDE w:val="0"/>
              <w:autoSpaceDN w:val="0"/>
              <w:adjustRightInd w:val="0"/>
              <w:rPr>
                <w:szCs w:val="24"/>
              </w:rPr>
            </w:pPr>
            <w:r>
              <w:rPr>
                <w:szCs w:val="24"/>
              </w:rPr>
              <w:t>Age</w:t>
            </w:r>
          </w:p>
        </w:tc>
        <w:tc>
          <w:tcPr>
            <w:tcW w:w="0" w:type="auto"/>
            <w:tcBorders>
              <w:top w:val="nil"/>
              <w:left w:val="nil"/>
              <w:right w:val="nil"/>
            </w:tcBorders>
          </w:tcPr>
          <w:p w14:paraId="01C9412A" w14:textId="6454E00E" w:rsidR="00C51718" w:rsidRDefault="00C51718" w:rsidP="00C51718">
            <w:pPr>
              <w:widowControl w:val="0"/>
              <w:autoSpaceDE w:val="0"/>
              <w:autoSpaceDN w:val="0"/>
              <w:adjustRightInd w:val="0"/>
              <w:rPr>
                <w:szCs w:val="24"/>
              </w:rPr>
            </w:pPr>
            <w:r>
              <w:rPr>
                <w:szCs w:val="24"/>
              </w:rPr>
              <w:t>-0.0339***</w:t>
            </w:r>
          </w:p>
        </w:tc>
      </w:tr>
      <w:tr w:rsidR="00C51718" w14:paraId="43A72AAE" w14:textId="77777777" w:rsidTr="002676B5">
        <w:trPr>
          <w:jc w:val="center"/>
        </w:trPr>
        <w:tc>
          <w:tcPr>
            <w:tcW w:w="0" w:type="auto"/>
            <w:tcBorders>
              <w:top w:val="nil"/>
              <w:left w:val="nil"/>
              <w:bottom w:val="nil"/>
              <w:right w:val="nil"/>
            </w:tcBorders>
          </w:tcPr>
          <w:p w14:paraId="3BC783DD" w14:textId="77777777" w:rsidR="00C51718" w:rsidRDefault="00C51718" w:rsidP="00C51718">
            <w:pPr>
              <w:widowControl w:val="0"/>
              <w:autoSpaceDE w:val="0"/>
              <w:autoSpaceDN w:val="0"/>
              <w:adjustRightInd w:val="0"/>
              <w:rPr>
                <w:szCs w:val="24"/>
              </w:rPr>
            </w:pPr>
          </w:p>
        </w:tc>
        <w:tc>
          <w:tcPr>
            <w:tcW w:w="0" w:type="auto"/>
            <w:tcBorders>
              <w:top w:val="nil"/>
              <w:left w:val="nil"/>
              <w:bottom w:val="nil"/>
              <w:right w:val="nil"/>
            </w:tcBorders>
          </w:tcPr>
          <w:p w14:paraId="701A7FD6" w14:textId="3ACFBA44" w:rsidR="00C51718" w:rsidRDefault="00C51718" w:rsidP="00C51718">
            <w:pPr>
              <w:widowControl w:val="0"/>
              <w:autoSpaceDE w:val="0"/>
              <w:autoSpaceDN w:val="0"/>
              <w:adjustRightInd w:val="0"/>
              <w:rPr>
                <w:szCs w:val="24"/>
              </w:rPr>
            </w:pPr>
            <w:r>
              <w:rPr>
                <w:szCs w:val="24"/>
              </w:rPr>
              <w:t>(0.00523)</w:t>
            </w:r>
          </w:p>
        </w:tc>
      </w:tr>
      <w:tr w:rsidR="00C51718" w14:paraId="5DFA3C7A" w14:textId="77777777" w:rsidTr="002676B5">
        <w:trPr>
          <w:jc w:val="center"/>
        </w:trPr>
        <w:tc>
          <w:tcPr>
            <w:tcW w:w="0" w:type="auto"/>
            <w:tcBorders>
              <w:top w:val="nil"/>
              <w:left w:val="nil"/>
              <w:bottom w:val="nil"/>
              <w:right w:val="nil"/>
            </w:tcBorders>
          </w:tcPr>
          <w:p w14:paraId="7F1D2B73" w14:textId="3D6CCFF6" w:rsidR="00C51718" w:rsidRDefault="00C51718" w:rsidP="00C51718">
            <w:pPr>
              <w:widowControl w:val="0"/>
              <w:autoSpaceDE w:val="0"/>
              <w:autoSpaceDN w:val="0"/>
              <w:adjustRightInd w:val="0"/>
              <w:rPr>
                <w:szCs w:val="24"/>
              </w:rPr>
            </w:pPr>
            <w:r>
              <w:rPr>
                <w:szCs w:val="24"/>
              </w:rPr>
              <w:t>Education</w:t>
            </w:r>
          </w:p>
        </w:tc>
        <w:tc>
          <w:tcPr>
            <w:tcW w:w="0" w:type="auto"/>
            <w:tcBorders>
              <w:top w:val="nil"/>
              <w:left w:val="nil"/>
              <w:bottom w:val="nil"/>
              <w:right w:val="nil"/>
            </w:tcBorders>
          </w:tcPr>
          <w:p w14:paraId="1D18DD9B" w14:textId="2C75DD08" w:rsidR="00C51718" w:rsidRDefault="00C51718" w:rsidP="00C51718">
            <w:pPr>
              <w:widowControl w:val="0"/>
              <w:autoSpaceDE w:val="0"/>
              <w:autoSpaceDN w:val="0"/>
              <w:adjustRightInd w:val="0"/>
              <w:rPr>
                <w:szCs w:val="24"/>
              </w:rPr>
            </w:pPr>
            <w:r>
              <w:rPr>
                <w:szCs w:val="24"/>
              </w:rPr>
              <w:t>0.0551</w:t>
            </w:r>
          </w:p>
        </w:tc>
      </w:tr>
      <w:tr w:rsidR="00C51718" w14:paraId="353024F0" w14:textId="77777777" w:rsidTr="002676B5">
        <w:trPr>
          <w:jc w:val="center"/>
        </w:trPr>
        <w:tc>
          <w:tcPr>
            <w:tcW w:w="0" w:type="auto"/>
            <w:tcBorders>
              <w:top w:val="nil"/>
              <w:left w:val="nil"/>
              <w:bottom w:val="nil"/>
              <w:right w:val="nil"/>
            </w:tcBorders>
          </w:tcPr>
          <w:p w14:paraId="63EF04DC" w14:textId="77777777" w:rsidR="00C51718" w:rsidRDefault="00C51718" w:rsidP="00C51718">
            <w:pPr>
              <w:widowControl w:val="0"/>
              <w:autoSpaceDE w:val="0"/>
              <w:autoSpaceDN w:val="0"/>
              <w:adjustRightInd w:val="0"/>
              <w:rPr>
                <w:szCs w:val="24"/>
              </w:rPr>
            </w:pPr>
          </w:p>
        </w:tc>
        <w:tc>
          <w:tcPr>
            <w:tcW w:w="0" w:type="auto"/>
            <w:tcBorders>
              <w:top w:val="nil"/>
              <w:left w:val="nil"/>
              <w:bottom w:val="nil"/>
              <w:right w:val="nil"/>
            </w:tcBorders>
          </w:tcPr>
          <w:p w14:paraId="639A6561" w14:textId="54D09148" w:rsidR="00C51718" w:rsidRDefault="00C51718" w:rsidP="00C51718">
            <w:pPr>
              <w:widowControl w:val="0"/>
              <w:autoSpaceDE w:val="0"/>
              <w:autoSpaceDN w:val="0"/>
              <w:adjustRightInd w:val="0"/>
              <w:rPr>
                <w:szCs w:val="24"/>
              </w:rPr>
            </w:pPr>
            <w:r>
              <w:rPr>
                <w:szCs w:val="24"/>
              </w:rPr>
              <w:t>(0.0763)</w:t>
            </w:r>
          </w:p>
        </w:tc>
      </w:tr>
      <w:tr w:rsidR="00C51718" w14:paraId="525BBD9D" w14:textId="77777777" w:rsidTr="002676B5">
        <w:trPr>
          <w:jc w:val="center"/>
        </w:trPr>
        <w:tc>
          <w:tcPr>
            <w:tcW w:w="0" w:type="auto"/>
            <w:tcBorders>
              <w:top w:val="nil"/>
              <w:left w:val="nil"/>
              <w:bottom w:val="nil"/>
              <w:right w:val="nil"/>
            </w:tcBorders>
          </w:tcPr>
          <w:p w14:paraId="1305D7D8" w14:textId="77B9B346" w:rsidR="00C51718" w:rsidRDefault="00C51718" w:rsidP="00C51718">
            <w:pPr>
              <w:widowControl w:val="0"/>
              <w:autoSpaceDE w:val="0"/>
              <w:autoSpaceDN w:val="0"/>
              <w:adjustRightInd w:val="0"/>
              <w:rPr>
                <w:szCs w:val="24"/>
              </w:rPr>
            </w:pPr>
            <w:r>
              <w:rPr>
                <w:szCs w:val="24"/>
              </w:rPr>
              <w:t>Income</w:t>
            </w:r>
          </w:p>
        </w:tc>
        <w:tc>
          <w:tcPr>
            <w:tcW w:w="0" w:type="auto"/>
            <w:tcBorders>
              <w:top w:val="nil"/>
              <w:left w:val="nil"/>
              <w:bottom w:val="nil"/>
              <w:right w:val="nil"/>
            </w:tcBorders>
          </w:tcPr>
          <w:p w14:paraId="623625F9" w14:textId="38C4018C" w:rsidR="00C51718" w:rsidRDefault="00C51718" w:rsidP="00C51718">
            <w:pPr>
              <w:widowControl w:val="0"/>
              <w:autoSpaceDE w:val="0"/>
              <w:autoSpaceDN w:val="0"/>
              <w:adjustRightInd w:val="0"/>
              <w:rPr>
                <w:szCs w:val="24"/>
              </w:rPr>
            </w:pPr>
            <w:r>
              <w:rPr>
                <w:szCs w:val="24"/>
              </w:rPr>
              <w:t>-0.135*</w:t>
            </w:r>
          </w:p>
        </w:tc>
      </w:tr>
      <w:tr w:rsidR="00C51718" w14:paraId="797620F3" w14:textId="77777777" w:rsidTr="002676B5">
        <w:trPr>
          <w:jc w:val="center"/>
        </w:trPr>
        <w:tc>
          <w:tcPr>
            <w:tcW w:w="0" w:type="auto"/>
            <w:tcBorders>
              <w:top w:val="nil"/>
              <w:left w:val="nil"/>
              <w:right w:val="nil"/>
            </w:tcBorders>
          </w:tcPr>
          <w:p w14:paraId="2486090D" w14:textId="77777777" w:rsidR="00C51718" w:rsidRDefault="00C51718" w:rsidP="00C51718">
            <w:pPr>
              <w:widowControl w:val="0"/>
              <w:autoSpaceDE w:val="0"/>
              <w:autoSpaceDN w:val="0"/>
              <w:adjustRightInd w:val="0"/>
              <w:rPr>
                <w:szCs w:val="24"/>
              </w:rPr>
            </w:pPr>
          </w:p>
        </w:tc>
        <w:tc>
          <w:tcPr>
            <w:tcW w:w="0" w:type="auto"/>
            <w:tcBorders>
              <w:top w:val="nil"/>
              <w:left w:val="nil"/>
              <w:right w:val="nil"/>
            </w:tcBorders>
          </w:tcPr>
          <w:p w14:paraId="45160978" w14:textId="02042C46" w:rsidR="00C51718" w:rsidRDefault="00C51718" w:rsidP="00C51718">
            <w:pPr>
              <w:widowControl w:val="0"/>
              <w:autoSpaceDE w:val="0"/>
              <w:autoSpaceDN w:val="0"/>
              <w:adjustRightInd w:val="0"/>
              <w:rPr>
                <w:szCs w:val="24"/>
              </w:rPr>
            </w:pPr>
            <w:r>
              <w:rPr>
                <w:szCs w:val="24"/>
              </w:rPr>
              <w:t>(0.0779)</w:t>
            </w:r>
          </w:p>
        </w:tc>
      </w:tr>
      <w:tr w:rsidR="00C51718" w14:paraId="16919948" w14:textId="77777777" w:rsidTr="002676B5">
        <w:trPr>
          <w:jc w:val="center"/>
        </w:trPr>
        <w:tc>
          <w:tcPr>
            <w:tcW w:w="0" w:type="auto"/>
            <w:tcBorders>
              <w:bottom w:val="nil"/>
            </w:tcBorders>
          </w:tcPr>
          <w:p w14:paraId="43DAFABF" w14:textId="77777777" w:rsidR="00C51718" w:rsidRDefault="00C51718" w:rsidP="00C51718">
            <w:pPr>
              <w:widowControl w:val="0"/>
              <w:autoSpaceDE w:val="0"/>
              <w:autoSpaceDN w:val="0"/>
              <w:adjustRightInd w:val="0"/>
              <w:rPr>
                <w:szCs w:val="24"/>
              </w:rPr>
            </w:pPr>
            <w:r>
              <w:rPr>
                <w:szCs w:val="24"/>
              </w:rPr>
              <w:t>PID: Republican</w:t>
            </w:r>
          </w:p>
        </w:tc>
        <w:tc>
          <w:tcPr>
            <w:tcW w:w="0" w:type="auto"/>
            <w:tcBorders>
              <w:bottom w:val="nil"/>
            </w:tcBorders>
          </w:tcPr>
          <w:p w14:paraId="42D23D97" w14:textId="5E7C349D" w:rsidR="00C51718" w:rsidRDefault="00C51718" w:rsidP="00C51718">
            <w:pPr>
              <w:widowControl w:val="0"/>
              <w:autoSpaceDE w:val="0"/>
              <w:autoSpaceDN w:val="0"/>
              <w:adjustRightInd w:val="0"/>
              <w:rPr>
                <w:szCs w:val="24"/>
              </w:rPr>
            </w:pPr>
            <w:r>
              <w:rPr>
                <w:szCs w:val="24"/>
              </w:rPr>
              <w:t>-0.119</w:t>
            </w:r>
          </w:p>
        </w:tc>
      </w:tr>
      <w:tr w:rsidR="00C51718" w14:paraId="082EF1E5" w14:textId="77777777" w:rsidTr="002676B5">
        <w:trPr>
          <w:jc w:val="center"/>
        </w:trPr>
        <w:tc>
          <w:tcPr>
            <w:tcW w:w="0" w:type="auto"/>
            <w:tcBorders>
              <w:top w:val="nil"/>
              <w:bottom w:val="nil"/>
              <w:right w:val="nil"/>
            </w:tcBorders>
          </w:tcPr>
          <w:p w14:paraId="6AB2274F"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4F9AFED4" w14:textId="0DBBBDF6" w:rsidR="00C51718" w:rsidRDefault="00C51718" w:rsidP="00C51718">
            <w:pPr>
              <w:widowControl w:val="0"/>
              <w:autoSpaceDE w:val="0"/>
              <w:autoSpaceDN w:val="0"/>
              <w:adjustRightInd w:val="0"/>
              <w:rPr>
                <w:szCs w:val="24"/>
              </w:rPr>
            </w:pPr>
            <w:r>
              <w:rPr>
                <w:szCs w:val="24"/>
              </w:rPr>
              <w:t>(0.192)</w:t>
            </w:r>
          </w:p>
        </w:tc>
      </w:tr>
      <w:tr w:rsidR="00C51718" w14:paraId="44424F29" w14:textId="77777777" w:rsidTr="002676B5">
        <w:trPr>
          <w:jc w:val="center"/>
        </w:trPr>
        <w:tc>
          <w:tcPr>
            <w:tcW w:w="0" w:type="auto"/>
            <w:tcBorders>
              <w:top w:val="nil"/>
              <w:bottom w:val="nil"/>
              <w:right w:val="nil"/>
            </w:tcBorders>
          </w:tcPr>
          <w:p w14:paraId="0C02A0BB" w14:textId="77777777" w:rsidR="00C51718" w:rsidRDefault="00C51718" w:rsidP="00C51718">
            <w:pPr>
              <w:widowControl w:val="0"/>
              <w:autoSpaceDE w:val="0"/>
              <w:autoSpaceDN w:val="0"/>
              <w:adjustRightInd w:val="0"/>
              <w:rPr>
                <w:szCs w:val="24"/>
              </w:rPr>
            </w:pPr>
            <w:r>
              <w:rPr>
                <w:szCs w:val="24"/>
              </w:rPr>
              <w:t>PID: Independent</w:t>
            </w:r>
          </w:p>
        </w:tc>
        <w:tc>
          <w:tcPr>
            <w:tcW w:w="0" w:type="auto"/>
            <w:tcBorders>
              <w:top w:val="nil"/>
              <w:left w:val="nil"/>
              <w:bottom w:val="nil"/>
            </w:tcBorders>
          </w:tcPr>
          <w:p w14:paraId="5BDCE4CC" w14:textId="3E595B50" w:rsidR="00C51718" w:rsidRDefault="00C51718" w:rsidP="00C51718">
            <w:pPr>
              <w:widowControl w:val="0"/>
              <w:autoSpaceDE w:val="0"/>
              <w:autoSpaceDN w:val="0"/>
              <w:adjustRightInd w:val="0"/>
              <w:rPr>
                <w:szCs w:val="24"/>
              </w:rPr>
            </w:pPr>
            <w:r>
              <w:rPr>
                <w:szCs w:val="24"/>
              </w:rPr>
              <w:t>-0.344</w:t>
            </w:r>
          </w:p>
        </w:tc>
      </w:tr>
      <w:tr w:rsidR="00C51718" w14:paraId="243AEC83" w14:textId="77777777" w:rsidTr="002676B5">
        <w:trPr>
          <w:jc w:val="center"/>
        </w:trPr>
        <w:tc>
          <w:tcPr>
            <w:tcW w:w="0" w:type="auto"/>
            <w:tcBorders>
              <w:top w:val="nil"/>
              <w:bottom w:val="nil"/>
              <w:right w:val="nil"/>
            </w:tcBorders>
          </w:tcPr>
          <w:p w14:paraId="3EE3A4B2"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3E322179" w14:textId="7353ABF8" w:rsidR="00C51718" w:rsidRDefault="00C51718" w:rsidP="00C51718">
            <w:pPr>
              <w:widowControl w:val="0"/>
              <w:autoSpaceDE w:val="0"/>
              <w:autoSpaceDN w:val="0"/>
              <w:adjustRightInd w:val="0"/>
              <w:rPr>
                <w:szCs w:val="24"/>
              </w:rPr>
            </w:pPr>
            <w:r>
              <w:rPr>
                <w:szCs w:val="24"/>
              </w:rPr>
              <w:t>(0.216)</w:t>
            </w:r>
          </w:p>
        </w:tc>
      </w:tr>
      <w:tr w:rsidR="00C51718" w14:paraId="20F41655" w14:textId="77777777" w:rsidTr="002676B5">
        <w:trPr>
          <w:jc w:val="center"/>
        </w:trPr>
        <w:tc>
          <w:tcPr>
            <w:tcW w:w="0" w:type="auto"/>
            <w:tcBorders>
              <w:top w:val="nil"/>
              <w:bottom w:val="nil"/>
              <w:right w:val="nil"/>
            </w:tcBorders>
          </w:tcPr>
          <w:p w14:paraId="039010FF" w14:textId="5E4FD969" w:rsidR="00C51718" w:rsidRDefault="00C51718" w:rsidP="00C51718">
            <w:pPr>
              <w:widowControl w:val="0"/>
              <w:autoSpaceDE w:val="0"/>
              <w:autoSpaceDN w:val="0"/>
              <w:adjustRightInd w:val="0"/>
              <w:rPr>
                <w:szCs w:val="24"/>
              </w:rPr>
            </w:pPr>
            <w:r>
              <w:rPr>
                <w:szCs w:val="24"/>
              </w:rPr>
              <w:t>PID: Other</w:t>
            </w:r>
          </w:p>
        </w:tc>
        <w:tc>
          <w:tcPr>
            <w:tcW w:w="0" w:type="auto"/>
            <w:tcBorders>
              <w:top w:val="nil"/>
              <w:left w:val="nil"/>
              <w:bottom w:val="nil"/>
            </w:tcBorders>
          </w:tcPr>
          <w:p w14:paraId="48E8AAFA" w14:textId="52479F58" w:rsidR="00C51718" w:rsidRDefault="00C51718" w:rsidP="00C51718">
            <w:pPr>
              <w:widowControl w:val="0"/>
              <w:autoSpaceDE w:val="0"/>
              <w:autoSpaceDN w:val="0"/>
              <w:adjustRightInd w:val="0"/>
              <w:rPr>
                <w:szCs w:val="24"/>
              </w:rPr>
            </w:pPr>
            <w:r>
              <w:rPr>
                <w:szCs w:val="24"/>
              </w:rPr>
              <w:t>0.699</w:t>
            </w:r>
          </w:p>
        </w:tc>
      </w:tr>
      <w:tr w:rsidR="00C51718" w14:paraId="186BFAD7" w14:textId="77777777" w:rsidTr="002676B5">
        <w:trPr>
          <w:jc w:val="center"/>
        </w:trPr>
        <w:tc>
          <w:tcPr>
            <w:tcW w:w="0" w:type="auto"/>
            <w:tcBorders>
              <w:top w:val="nil"/>
              <w:bottom w:val="nil"/>
              <w:right w:val="nil"/>
            </w:tcBorders>
          </w:tcPr>
          <w:p w14:paraId="4F0988BB"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3BCF3D35" w14:textId="6BFAB9DA" w:rsidR="00C51718" w:rsidRDefault="00C51718" w:rsidP="00C51718">
            <w:pPr>
              <w:widowControl w:val="0"/>
              <w:autoSpaceDE w:val="0"/>
              <w:autoSpaceDN w:val="0"/>
              <w:adjustRightInd w:val="0"/>
              <w:rPr>
                <w:szCs w:val="24"/>
              </w:rPr>
            </w:pPr>
            <w:r>
              <w:rPr>
                <w:szCs w:val="24"/>
              </w:rPr>
              <w:t>(0.570)</w:t>
            </w:r>
          </w:p>
        </w:tc>
      </w:tr>
      <w:tr w:rsidR="00C51718" w14:paraId="1F97F252" w14:textId="77777777" w:rsidTr="002676B5">
        <w:trPr>
          <w:jc w:val="center"/>
        </w:trPr>
        <w:tc>
          <w:tcPr>
            <w:tcW w:w="0" w:type="auto"/>
            <w:tcBorders>
              <w:top w:val="nil"/>
              <w:bottom w:val="nil"/>
              <w:right w:val="nil"/>
            </w:tcBorders>
          </w:tcPr>
          <w:p w14:paraId="0182C2C1" w14:textId="422C6C76" w:rsidR="00C51718" w:rsidRDefault="00C51718" w:rsidP="00C51718">
            <w:pPr>
              <w:widowControl w:val="0"/>
              <w:autoSpaceDE w:val="0"/>
              <w:autoSpaceDN w:val="0"/>
              <w:adjustRightInd w:val="0"/>
              <w:rPr>
                <w:szCs w:val="24"/>
              </w:rPr>
            </w:pPr>
            <w:r>
              <w:rPr>
                <w:szCs w:val="24"/>
              </w:rPr>
              <w:t>PID: Don’t know</w:t>
            </w:r>
          </w:p>
        </w:tc>
        <w:tc>
          <w:tcPr>
            <w:tcW w:w="0" w:type="auto"/>
            <w:tcBorders>
              <w:top w:val="nil"/>
              <w:left w:val="nil"/>
              <w:bottom w:val="nil"/>
            </w:tcBorders>
          </w:tcPr>
          <w:p w14:paraId="107625E1" w14:textId="2A4F08C5" w:rsidR="00C51718" w:rsidRDefault="00C51718" w:rsidP="00C51718">
            <w:pPr>
              <w:widowControl w:val="0"/>
              <w:autoSpaceDE w:val="0"/>
              <w:autoSpaceDN w:val="0"/>
              <w:adjustRightInd w:val="0"/>
              <w:rPr>
                <w:szCs w:val="24"/>
              </w:rPr>
            </w:pPr>
            <w:r>
              <w:rPr>
                <w:szCs w:val="24"/>
              </w:rPr>
              <w:t>0.261</w:t>
            </w:r>
          </w:p>
        </w:tc>
      </w:tr>
      <w:tr w:rsidR="00C51718" w14:paraId="19AD6AB6" w14:textId="77777777" w:rsidTr="002676B5">
        <w:trPr>
          <w:jc w:val="center"/>
        </w:trPr>
        <w:tc>
          <w:tcPr>
            <w:tcW w:w="0" w:type="auto"/>
            <w:tcBorders>
              <w:top w:val="nil"/>
            </w:tcBorders>
          </w:tcPr>
          <w:p w14:paraId="23380101" w14:textId="77777777" w:rsidR="00C51718" w:rsidRDefault="00C51718" w:rsidP="00C51718">
            <w:pPr>
              <w:widowControl w:val="0"/>
              <w:autoSpaceDE w:val="0"/>
              <w:autoSpaceDN w:val="0"/>
              <w:adjustRightInd w:val="0"/>
              <w:rPr>
                <w:szCs w:val="24"/>
              </w:rPr>
            </w:pPr>
          </w:p>
        </w:tc>
        <w:tc>
          <w:tcPr>
            <w:tcW w:w="0" w:type="auto"/>
            <w:tcBorders>
              <w:top w:val="nil"/>
            </w:tcBorders>
          </w:tcPr>
          <w:p w14:paraId="368B50F4" w14:textId="4B3FE195" w:rsidR="00C51718" w:rsidRDefault="00C51718" w:rsidP="00C51718">
            <w:pPr>
              <w:widowControl w:val="0"/>
              <w:autoSpaceDE w:val="0"/>
              <w:autoSpaceDN w:val="0"/>
              <w:adjustRightInd w:val="0"/>
              <w:rPr>
                <w:szCs w:val="24"/>
              </w:rPr>
            </w:pPr>
            <w:r>
              <w:rPr>
                <w:szCs w:val="24"/>
              </w:rPr>
              <w:t>(0.521)</w:t>
            </w:r>
          </w:p>
        </w:tc>
      </w:tr>
      <w:tr w:rsidR="00C51718" w14:paraId="5684FA44" w14:textId="77777777" w:rsidTr="002676B5">
        <w:trPr>
          <w:jc w:val="center"/>
        </w:trPr>
        <w:tc>
          <w:tcPr>
            <w:tcW w:w="0" w:type="auto"/>
            <w:tcBorders>
              <w:left w:val="nil"/>
              <w:bottom w:val="nil"/>
              <w:right w:val="nil"/>
            </w:tcBorders>
          </w:tcPr>
          <w:p w14:paraId="2CE37D9E" w14:textId="77777777" w:rsidR="00C51718" w:rsidRDefault="00C51718" w:rsidP="00C51718">
            <w:pPr>
              <w:widowControl w:val="0"/>
              <w:autoSpaceDE w:val="0"/>
              <w:autoSpaceDN w:val="0"/>
              <w:adjustRightInd w:val="0"/>
              <w:rPr>
                <w:szCs w:val="24"/>
              </w:rPr>
            </w:pPr>
            <w:r>
              <w:rPr>
                <w:szCs w:val="24"/>
              </w:rPr>
              <w:t>Evangelical</w:t>
            </w:r>
          </w:p>
        </w:tc>
        <w:tc>
          <w:tcPr>
            <w:tcW w:w="0" w:type="auto"/>
            <w:tcBorders>
              <w:left w:val="nil"/>
              <w:bottom w:val="nil"/>
              <w:right w:val="nil"/>
            </w:tcBorders>
          </w:tcPr>
          <w:p w14:paraId="2E56E466" w14:textId="501F38E8" w:rsidR="00C51718" w:rsidRDefault="00C51718" w:rsidP="00C51718">
            <w:pPr>
              <w:widowControl w:val="0"/>
              <w:autoSpaceDE w:val="0"/>
              <w:autoSpaceDN w:val="0"/>
              <w:adjustRightInd w:val="0"/>
              <w:rPr>
                <w:szCs w:val="24"/>
              </w:rPr>
            </w:pPr>
            <w:r>
              <w:rPr>
                <w:szCs w:val="24"/>
              </w:rPr>
              <w:t>0.603***</w:t>
            </w:r>
          </w:p>
        </w:tc>
      </w:tr>
      <w:tr w:rsidR="00C51718" w14:paraId="36D20F33" w14:textId="77777777" w:rsidTr="002676B5">
        <w:trPr>
          <w:jc w:val="center"/>
        </w:trPr>
        <w:tc>
          <w:tcPr>
            <w:tcW w:w="0" w:type="auto"/>
            <w:tcBorders>
              <w:top w:val="nil"/>
              <w:left w:val="nil"/>
              <w:right w:val="nil"/>
            </w:tcBorders>
          </w:tcPr>
          <w:p w14:paraId="4681DB0B" w14:textId="77777777" w:rsidR="00C51718" w:rsidRDefault="00C51718" w:rsidP="00C51718">
            <w:pPr>
              <w:widowControl w:val="0"/>
              <w:autoSpaceDE w:val="0"/>
              <w:autoSpaceDN w:val="0"/>
              <w:adjustRightInd w:val="0"/>
              <w:rPr>
                <w:szCs w:val="24"/>
              </w:rPr>
            </w:pPr>
          </w:p>
        </w:tc>
        <w:tc>
          <w:tcPr>
            <w:tcW w:w="0" w:type="auto"/>
            <w:tcBorders>
              <w:top w:val="nil"/>
              <w:left w:val="nil"/>
              <w:right w:val="nil"/>
            </w:tcBorders>
          </w:tcPr>
          <w:p w14:paraId="7EBD14C0" w14:textId="4BD4BC1A" w:rsidR="00C51718" w:rsidRDefault="00C51718" w:rsidP="00C51718">
            <w:pPr>
              <w:widowControl w:val="0"/>
              <w:autoSpaceDE w:val="0"/>
              <w:autoSpaceDN w:val="0"/>
              <w:adjustRightInd w:val="0"/>
              <w:rPr>
                <w:szCs w:val="24"/>
              </w:rPr>
            </w:pPr>
            <w:r>
              <w:rPr>
                <w:szCs w:val="24"/>
              </w:rPr>
              <w:t>(0.171)</w:t>
            </w:r>
          </w:p>
        </w:tc>
      </w:tr>
      <w:tr w:rsidR="00C51718" w14:paraId="794E6572" w14:textId="77777777" w:rsidTr="002676B5">
        <w:trPr>
          <w:jc w:val="center"/>
        </w:trPr>
        <w:tc>
          <w:tcPr>
            <w:tcW w:w="0" w:type="auto"/>
            <w:tcBorders>
              <w:bottom w:val="nil"/>
            </w:tcBorders>
          </w:tcPr>
          <w:p w14:paraId="339DDE56" w14:textId="77777777" w:rsidR="00C51718" w:rsidRDefault="00C51718" w:rsidP="00C51718">
            <w:pPr>
              <w:widowControl w:val="0"/>
              <w:autoSpaceDE w:val="0"/>
              <w:autoSpaceDN w:val="0"/>
              <w:adjustRightInd w:val="0"/>
              <w:rPr>
                <w:szCs w:val="24"/>
              </w:rPr>
            </w:pPr>
            <w:r>
              <w:rPr>
                <w:szCs w:val="24"/>
              </w:rPr>
              <w:t>Race: White</w:t>
            </w:r>
          </w:p>
        </w:tc>
        <w:tc>
          <w:tcPr>
            <w:tcW w:w="0" w:type="auto"/>
            <w:tcBorders>
              <w:bottom w:val="nil"/>
            </w:tcBorders>
          </w:tcPr>
          <w:p w14:paraId="4A6755AB" w14:textId="4B716923" w:rsidR="00C51718" w:rsidRDefault="00C51718" w:rsidP="00C51718">
            <w:pPr>
              <w:widowControl w:val="0"/>
              <w:autoSpaceDE w:val="0"/>
              <w:autoSpaceDN w:val="0"/>
              <w:adjustRightInd w:val="0"/>
              <w:rPr>
                <w:szCs w:val="24"/>
              </w:rPr>
            </w:pPr>
            <w:r>
              <w:rPr>
                <w:szCs w:val="24"/>
              </w:rPr>
              <w:t>-0.882***</w:t>
            </w:r>
          </w:p>
        </w:tc>
      </w:tr>
      <w:tr w:rsidR="00C51718" w14:paraId="3A48CE89" w14:textId="77777777" w:rsidTr="002676B5">
        <w:trPr>
          <w:jc w:val="center"/>
        </w:trPr>
        <w:tc>
          <w:tcPr>
            <w:tcW w:w="0" w:type="auto"/>
            <w:tcBorders>
              <w:top w:val="nil"/>
              <w:bottom w:val="nil"/>
              <w:right w:val="nil"/>
            </w:tcBorders>
          </w:tcPr>
          <w:p w14:paraId="4F96CEEF"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678D7EDD" w14:textId="6DE0C1BD" w:rsidR="00C51718" w:rsidRDefault="00C51718" w:rsidP="00C51718">
            <w:pPr>
              <w:widowControl w:val="0"/>
              <w:autoSpaceDE w:val="0"/>
              <w:autoSpaceDN w:val="0"/>
              <w:adjustRightInd w:val="0"/>
              <w:rPr>
                <w:szCs w:val="24"/>
              </w:rPr>
            </w:pPr>
            <w:r>
              <w:rPr>
                <w:szCs w:val="24"/>
              </w:rPr>
              <w:t>(0.207)</w:t>
            </w:r>
          </w:p>
        </w:tc>
      </w:tr>
      <w:tr w:rsidR="00C51718" w14:paraId="54CA8EA1" w14:textId="77777777" w:rsidTr="002676B5">
        <w:trPr>
          <w:jc w:val="center"/>
        </w:trPr>
        <w:tc>
          <w:tcPr>
            <w:tcW w:w="0" w:type="auto"/>
            <w:tcBorders>
              <w:top w:val="nil"/>
              <w:bottom w:val="nil"/>
              <w:right w:val="nil"/>
            </w:tcBorders>
          </w:tcPr>
          <w:p w14:paraId="162826FA" w14:textId="77777777" w:rsidR="00C51718" w:rsidRDefault="00C51718" w:rsidP="00C51718">
            <w:pPr>
              <w:widowControl w:val="0"/>
              <w:autoSpaceDE w:val="0"/>
              <w:autoSpaceDN w:val="0"/>
              <w:adjustRightInd w:val="0"/>
              <w:rPr>
                <w:szCs w:val="24"/>
              </w:rPr>
            </w:pPr>
            <w:r>
              <w:rPr>
                <w:szCs w:val="24"/>
              </w:rPr>
              <w:t>Race: Native American</w:t>
            </w:r>
          </w:p>
        </w:tc>
        <w:tc>
          <w:tcPr>
            <w:tcW w:w="0" w:type="auto"/>
            <w:tcBorders>
              <w:top w:val="nil"/>
              <w:left w:val="nil"/>
              <w:bottom w:val="nil"/>
            </w:tcBorders>
          </w:tcPr>
          <w:p w14:paraId="1D6C0A0E" w14:textId="4BC7A042" w:rsidR="00C51718" w:rsidRDefault="00C51718" w:rsidP="00C51718">
            <w:pPr>
              <w:widowControl w:val="0"/>
              <w:autoSpaceDE w:val="0"/>
              <w:autoSpaceDN w:val="0"/>
              <w:adjustRightInd w:val="0"/>
              <w:rPr>
                <w:szCs w:val="24"/>
              </w:rPr>
            </w:pPr>
            <w:r>
              <w:rPr>
                <w:szCs w:val="24"/>
              </w:rPr>
              <w:t>0.188</w:t>
            </w:r>
          </w:p>
        </w:tc>
      </w:tr>
      <w:tr w:rsidR="00C51718" w14:paraId="08C7FB46" w14:textId="77777777" w:rsidTr="002676B5">
        <w:trPr>
          <w:jc w:val="center"/>
        </w:trPr>
        <w:tc>
          <w:tcPr>
            <w:tcW w:w="0" w:type="auto"/>
            <w:tcBorders>
              <w:top w:val="nil"/>
              <w:bottom w:val="nil"/>
              <w:right w:val="nil"/>
            </w:tcBorders>
          </w:tcPr>
          <w:p w14:paraId="79CEA4A1"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078EB525" w14:textId="15EBAEFC" w:rsidR="00C51718" w:rsidRDefault="00C51718" w:rsidP="00C51718">
            <w:pPr>
              <w:widowControl w:val="0"/>
              <w:autoSpaceDE w:val="0"/>
              <w:autoSpaceDN w:val="0"/>
              <w:adjustRightInd w:val="0"/>
              <w:rPr>
                <w:szCs w:val="24"/>
              </w:rPr>
            </w:pPr>
            <w:r>
              <w:rPr>
                <w:szCs w:val="24"/>
              </w:rPr>
              <w:t>(0.497)</w:t>
            </w:r>
          </w:p>
        </w:tc>
      </w:tr>
      <w:tr w:rsidR="00C51718" w14:paraId="683A66B1" w14:textId="77777777" w:rsidTr="002676B5">
        <w:trPr>
          <w:jc w:val="center"/>
        </w:trPr>
        <w:tc>
          <w:tcPr>
            <w:tcW w:w="0" w:type="auto"/>
            <w:tcBorders>
              <w:top w:val="nil"/>
              <w:bottom w:val="nil"/>
              <w:right w:val="nil"/>
            </w:tcBorders>
          </w:tcPr>
          <w:p w14:paraId="7AFF740F" w14:textId="77777777" w:rsidR="00C51718" w:rsidRDefault="00C51718" w:rsidP="00C51718">
            <w:pPr>
              <w:widowControl w:val="0"/>
              <w:autoSpaceDE w:val="0"/>
              <w:autoSpaceDN w:val="0"/>
              <w:adjustRightInd w:val="0"/>
              <w:rPr>
                <w:szCs w:val="24"/>
              </w:rPr>
            </w:pPr>
            <w:r>
              <w:rPr>
                <w:szCs w:val="24"/>
              </w:rPr>
              <w:t>Race: Asian</w:t>
            </w:r>
          </w:p>
        </w:tc>
        <w:tc>
          <w:tcPr>
            <w:tcW w:w="0" w:type="auto"/>
            <w:tcBorders>
              <w:top w:val="nil"/>
              <w:left w:val="nil"/>
              <w:bottom w:val="nil"/>
            </w:tcBorders>
          </w:tcPr>
          <w:p w14:paraId="3514562A" w14:textId="03CA971F" w:rsidR="00C51718" w:rsidRDefault="00C51718" w:rsidP="00C51718">
            <w:pPr>
              <w:widowControl w:val="0"/>
              <w:autoSpaceDE w:val="0"/>
              <w:autoSpaceDN w:val="0"/>
              <w:adjustRightInd w:val="0"/>
              <w:rPr>
                <w:szCs w:val="24"/>
              </w:rPr>
            </w:pPr>
            <w:r>
              <w:rPr>
                <w:szCs w:val="24"/>
              </w:rPr>
              <w:t>0.741**</w:t>
            </w:r>
          </w:p>
        </w:tc>
      </w:tr>
      <w:tr w:rsidR="00C51718" w14:paraId="74A6BCD1" w14:textId="77777777" w:rsidTr="002676B5">
        <w:trPr>
          <w:jc w:val="center"/>
        </w:trPr>
        <w:tc>
          <w:tcPr>
            <w:tcW w:w="0" w:type="auto"/>
            <w:tcBorders>
              <w:top w:val="nil"/>
              <w:bottom w:val="nil"/>
              <w:right w:val="nil"/>
            </w:tcBorders>
          </w:tcPr>
          <w:p w14:paraId="2382818C"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60B0AB41" w14:textId="35D5A512" w:rsidR="00C51718" w:rsidRDefault="00C51718" w:rsidP="00C51718">
            <w:pPr>
              <w:widowControl w:val="0"/>
              <w:autoSpaceDE w:val="0"/>
              <w:autoSpaceDN w:val="0"/>
              <w:adjustRightInd w:val="0"/>
              <w:rPr>
                <w:szCs w:val="24"/>
              </w:rPr>
            </w:pPr>
            <w:r>
              <w:rPr>
                <w:szCs w:val="24"/>
              </w:rPr>
              <w:t>(0.314)</w:t>
            </w:r>
          </w:p>
        </w:tc>
      </w:tr>
      <w:tr w:rsidR="00C51718" w14:paraId="45EEECF9" w14:textId="77777777" w:rsidTr="002676B5">
        <w:trPr>
          <w:jc w:val="center"/>
        </w:trPr>
        <w:tc>
          <w:tcPr>
            <w:tcW w:w="0" w:type="auto"/>
            <w:tcBorders>
              <w:top w:val="nil"/>
              <w:bottom w:val="nil"/>
              <w:right w:val="nil"/>
            </w:tcBorders>
          </w:tcPr>
          <w:p w14:paraId="3BA6A6D2" w14:textId="77777777" w:rsidR="00C51718" w:rsidRDefault="00C51718" w:rsidP="00C51718">
            <w:pPr>
              <w:widowControl w:val="0"/>
              <w:autoSpaceDE w:val="0"/>
              <w:autoSpaceDN w:val="0"/>
              <w:adjustRightInd w:val="0"/>
              <w:rPr>
                <w:szCs w:val="24"/>
              </w:rPr>
            </w:pPr>
            <w:r>
              <w:rPr>
                <w:szCs w:val="24"/>
              </w:rPr>
              <w:t>Race: Multiple</w:t>
            </w:r>
          </w:p>
        </w:tc>
        <w:tc>
          <w:tcPr>
            <w:tcW w:w="0" w:type="auto"/>
            <w:tcBorders>
              <w:top w:val="nil"/>
              <w:left w:val="nil"/>
              <w:bottom w:val="nil"/>
            </w:tcBorders>
          </w:tcPr>
          <w:p w14:paraId="035A9ABD" w14:textId="55728DF1" w:rsidR="00C51718" w:rsidRDefault="00C51718" w:rsidP="00C51718">
            <w:pPr>
              <w:widowControl w:val="0"/>
              <w:autoSpaceDE w:val="0"/>
              <w:autoSpaceDN w:val="0"/>
              <w:adjustRightInd w:val="0"/>
              <w:rPr>
                <w:szCs w:val="24"/>
              </w:rPr>
            </w:pPr>
            <w:r>
              <w:rPr>
                <w:szCs w:val="24"/>
              </w:rPr>
              <w:t>-1.004**</w:t>
            </w:r>
          </w:p>
        </w:tc>
      </w:tr>
      <w:tr w:rsidR="00C51718" w14:paraId="2321BE13" w14:textId="77777777" w:rsidTr="002676B5">
        <w:trPr>
          <w:jc w:val="center"/>
        </w:trPr>
        <w:tc>
          <w:tcPr>
            <w:tcW w:w="0" w:type="auto"/>
            <w:tcBorders>
              <w:top w:val="nil"/>
              <w:bottom w:val="nil"/>
              <w:right w:val="nil"/>
            </w:tcBorders>
          </w:tcPr>
          <w:p w14:paraId="7A05DBA7"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4DC895A5" w14:textId="1C06A499" w:rsidR="00C51718" w:rsidRDefault="00C51718" w:rsidP="00C51718">
            <w:pPr>
              <w:widowControl w:val="0"/>
              <w:autoSpaceDE w:val="0"/>
              <w:autoSpaceDN w:val="0"/>
              <w:adjustRightInd w:val="0"/>
              <w:rPr>
                <w:szCs w:val="24"/>
              </w:rPr>
            </w:pPr>
            <w:r>
              <w:rPr>
                <w:szCs w:val="24"/>
              </w:rPr>
              <w:t>(0.432)</w:t>
            </w:r>
          </w:p>
        </w:tc>
      </w:tr>
      <w:tr w:rsidR="00C51718" w14:paraId="54E0DCA6" w14:textId="77777777" w:rsidTr="002676B5">
        <w:trPr>
          <w:jc w:val="center"/>
        </w:trPr>
        <w:tc>
          <w:tcPr>
            <w:tcW w:w="0" w:type="auto"/>
            <w:tcBorders>
              <w:top w:val="nil"/>
              <w:bottom w:val="nil"/>
              <w:right w:val="nil"/>
            </w:tcBorders>
          </w:tcPr>
          <w:p w14:paraId="60859E4A" w14:textId="0D1890E1" w:rsidR="00C51718" w:rsidRDefault="00C51718" w:rsidP="00C51718">
            <w:pPr>
              <w:widowControl w:val="0"/>
              <w:autoSpaceDE w:val="0"/>
              <w:autoSpaceDN w:val="0"/>
              <w:adjustRightInd w:val="0"/>
              <w:rPr>
                <w:szCs w:val="24"/>
              </w:rPr>
            </w:pPr>
            <w:r>
              <w:rPr>
                <w:szCs w:val="24"/>
              </w:rPr>
              <w:t>U.S. born</w:t>
            </w:r>
          </w:p>
        </w:tc>
        <w:tc>
          <w:tcPr>
            <w:tcW w:w="0" w:type="auto"/>
            <w:tcBorders>
              <w:top w:val="nil"/>
              <w:left w:val="nil"/>
              <w:bottom w:val="nil"/>
            </w:tcBorders>
          </w:tcPr>
          <w:p w14:paraId="0116705A" w14:textId="07E05337" w:rsidR="00C51718" w:rsidRDefault="00C51718" w:rsidP="00C51718">
            <w:pPr>
              <w:widowControl w:val="0"/>
              <w:autoSpaceDE w:val="0"/>
              <w:autoSpaceDN w:val="0"/>
              <w:adjustRightInd w:val="0"/>
              <w:rPr>
                <w:szCs w:val="24"/>
              </w:rPr>
            </w:pPr>
            <w:r>
              <w:rPr>
                <w:szCs w:val="24"/>
              </w:rPr>
              <w:t>0.130</w:t>
            </w:r>
          </w:p>
        </w:tc>
      </w:tr>
      <w:tr w:rsidR="00C51718" w14:paraId="68AD0F24" w14:textId="77777777" w:rsidTr="002676B5">
        <w:trPr>
          <w:jc w:val="center"/>
        </w:trPr>
        <w:tc>
          <w:tcPr>
            <w:tcW w:w="0" w:type="auto"/>
            <w:tcBorders>
              <w:top w:val="nil"/>
              <w:bottom w:val="nil"/>
              <w:right w:val="nil"/>
            </w:tcBorders>
          </w:tcPr>
          <w:p w14:paraId="517DAFBC"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5DCBA606" w14:textId="48B6DD5B" w:rsidR="00C51718" w:rsidRDefault="00C51718" w:rsidP="00C51718">
            <w:pPr>
              <w:widowControl w:val="0"/>
              <w:autoSpaceDE w:val="0"/>
              <w:autoSpaceDN w:val="0"/>
              <w:adjustRightInd w:val="0"/>
              <w:rPr>
                <w:szCs w:val="24"/>
              </w:rPr>
            </w:pPr>
            <w:r>
              <w:rPr>
                <w:szCs w:val="24"/>
              </w:rPr>
              <w:t>(0.289)</w:t>
            </w:r>
          </w:p>
        </w:tc>
      </w:tr>
      <w:tr w:rsidR="00C51718" w14:paraId="101A1CBE" w14:textId="77777777" w:rsidTr="002676B5">
        <w:trPr>
          <w:jc w:val="center"/>
        </w:trPr>
        <w:tc>
          <w:tcPr>
            <w:tcW w:w="0" w:type="auto"/>
            <w:tcBorders>
              <w:top w:val="nil"/>
              <w:bottom w:val="nil"/>
              <w:right w:val="nil"/>
            </w:tcBorders>
          </w:tcPr>
          <w:p w14:paraId="522AC58C" w14:textId="77777777" w:rsidR="00C51718" w:rsidRDefault="00C51718" w:rsidP="00C51718">
            <w:pPr>
              <w:widowControl w:val="0"/>
              <w:autoSpaceDE w:val="0"/>
              <w:autoSpaceDN w:val="0"/>
              <w:adjustRightInd w:val="0"/>
              <w:rPr>
                <w:szCs w:val="24"/>
              </w:rPr>
            </w:pPr>
            <w:r>
              <w:rPr>
                <w:szCs w:val="24"/>
              </w:rPr>
              <w:t>Latino</w:t>
            </w:r>
          </w:p>
        </w:tc>
        <w:tc>
          <w:tcPr>
            <w:tcW w:w="0" w:type="auto"/>
            <w:tcBorders>
              <w:top w:val="nil"/>
              <w:left w:val="nil"/>
              <w:bottom w:val="nil"/>
            </w:tcBorders>
          </w:tcPr>
          <w:p w14:paraId="4DE97429" w14:textId="5C2F8E87" w:rsidR="00C51718" w:rsidRDefault="00C51718" w:rsidP="00C51718">
            <w:pPr>
              <w:widowControl w:val="0"/>
              <w:autoSpaceDE w:val="0"/>
              <w:autoSpaceDN w:val="0"/>
              <w:adjustRightInd w:val="0"/>
              <w:rPr>
                <w:szCs w:val="24"/>
              </w:rPr>
            </w:pPr>
            <w:r>
              <w:rPr>
                <w:szCs w:val="24"/>
              </w:rPr>
              <w:t>-0.562**</w:t>
            </w:r>
          </w:p>
        </w:tc>
      </w:tr>
      <w:tr w:rsidR="00C51718" w14:paraId="7AEDB90C" w14:textId="77777777" w:rsidTr="002676B5">
        <w:trPr>
          <w:jc w:val="center"/>
        </w:trPr>
        <w:tc>
          <w:tcPr>
            <w:tcW w:w="0" w:type="auto"/>
            <w:tcBorders>
              <w:top w:val="nil"/>
            </w:tcBorders>
          </w:tcPr>
          <w:p w14:paraId="54CD6250" w14:textId="77777777" w:rsidR="00C51718" w:rsidRDefault="00C51718" w:rsidP="00C51718">
            <w:pPr>
              <w:widowControl w:val="0"/>
              <w:autoSpaceDE w:val="0"/>
              <w:autoSpaceDN w:val="0"/>
              <w:adjustRightInd w:val="0"/>
              <w:rPr>
                <w:szCs w:val="24"/>
              </w:rPr>
            </w:pPr>
          </w:p>
        </w:tc>
        <w:tc>
          <w:tcPr>
            <w:tcW w:w="0" w:type="auto"/>
            <w:tcBorders>
              <w:top w:val="nil"/>
            </w:tcBorders>
          </w:tcPr>
          <w:p w14:paraId="6641873A" w14:textId="533F9942" w:rsidR="00C51718" w:rsidRDefault="00C51718" w:rsidP="00C51718">
            <w:pPr>
              <w:widowControl w:val="0"/>
              <w:autoSpaceDE w:val="0"/>
              <w:autoSpaceDN w:val="0"/>
              <w:adjustRightInd w:val="0"/>
              <w:rPr>
                <w:szCs w:val="24"/>
              </w:rPr>
            </w:pPr>
            <w:r>
              <w:rPr>
                <w:szCs w:val="24"/>
              </w:rPr>
              <w:t>(0.261)</w:t>
            </w:r>
          </w:p>
        </w:tc>
      </w:tr>
      <w:tr w:rsidR="00C51718" w14:paraId="5FCC001E" w14:textId="77777777" w:rsidTr="002676B5">
        <w:trPr>
          <w:jc w:val="center"/>
        </w:trPr>
        <w:tc>
          <w:tcPr>
            <w:tcW w:w="0" w:type="auto"/>
            <w:tcBorders>
              <w:top w:val="nil"/>
            </w:tcBorders>
          </w:tcPr>
          <w:p w14:paraId="0CE100AA" w14:textId="09603E05" w:rsidR="00C51718" w:rsidRDefault="00C51718" w:rsidP="00C51718">
            <w:pPr>
              <w:widowControl w:val="0"/>
              <w:autoSpaceDE w:val="0"/>
              <w:autoSpaceDN w:val="0"/>
              <w:adjustRightInd w:val="0"/>
              <w:rPr>
                <w:szCs w:val="24"/>
              </w:rPr>
            </w:pPr>
            <w:r>
              <w:rPr>
                <w:szCs w:val="24"/>
              </w:rPr>
              <w:t>Contracted COVID-19</w:t>
            </w:r>
          </w:p>
        </w:tc>
        <w:tc>
          <w:tcPr>
            <w:tcW w:w="0" w:type="auto"/>
            <w:tcBorders>
              <w:top w:val="nil"/>
            </w:tcBorders>
          </w:tcPr>
          <w:p w14:paraId="2EE3449D" w14:textId="4AA30A9F" w:rsidR="00C51718" w:rsidRDefault="00C51718" w:rsidP="00C51718">
            <w:pPr>
              <w:widowControl w:val="0"/>
              <w:autoSpaceDE w:val="0"/>
              <w:autoSpaceDN w:val="0"/>
              <w:adjustRightInd w:val="0"/>
              <w:rPr>
                <w:szCs w:val="24"/>
              </w:rPr>
            </w:pPr>
            <w:r>
              <w:rPr>
                <w:szCs w:val="24"/>
              </w:rPr>
              <w:t>0.174</w:t>
            </w:r>
          </w:p>
        </w:tc>
      </w:tr>
      <w:tr w:rsidR="00C51718" w14:paraId="4885DBCF" w14:textId="77777777" w:rsidTr="002676B5">
        <w:trPr>
          <w:jc w:val="center"/>
        </w:trPr>
        <w:tc>
          <w:tcPr>
            <w:tcW w:w="0" w:type="auto"/>
            <w:tcBorders>
              <w:top w:val="nil"/>
            </w:tcBorders>
          </w:tcPr>
          <w:p w14:paraId="302D6ADF" w14:textId="77777777" w:rsidR="00C51718" w:rsidRDefault="00C51718" w:rsidP="00C51718">
            <w:pPr>
              <w:widowControl w:val="0"/>
              <w:autoSpaceDE w:val="0"/>
              <w:autoSpaceDN w:val="0"/>
              <w:adjustRightInd w:val="0"/>
              <w:rPr>
                <w:szCs w:val="24"/>
              </w:rPr>
            </w:pPr>
          </w:p>
        </w:tc>
        <w:tc>
          <w:tcPr>
            <w:tcW w:w="0" w:type="auto"/>
            <w:tcBorders>
              <w:top w:val="nil"/>
            </w:tcBorders>
          </w:tcPr>
          <w:p w14:paraId="5969BD09" w14:textId="5A835658" w:rsidR="00C51718" w:rsidRDefault="00C51718" w:rsidP="00C51718">
            <w:pPr>
              <w:widowControl w:val="0"/>
              <w:autoSpaceDE w:val="0"/>
              <w:autoSpaceDN w:val="0"/>
              <w:adjustRightInd w:val="0"/>
              <w:rPr>
                <w:szCs w:val="24"/>
              </w:rPr>
            </w:pPr>
            <w:r>
              <w:rPr>
                <w:szCs w:val="24"/>
              </w:rPr>
              <w:t>(0.310)</w:t>
            </w:r>
          </w:p>
        </w:tc>
      </w:tr>
      <w:tr w:rsidR="00C51718" w14:paraId="02A32757" w14:textId="77777777" w:rsidTr="002676B5">
        <w:trPr>
          <w:jc w:val="center"/>
        </w:trPr>
        <w:tc>
          <w:tcPr>
            <w:tcW w:w="0" w:type="auto"/>
            <w:tcBorders>
              <w:top w:val="nil"/>
            </w:tcBorders>
          </w:tcPr>
          <w:p w14:paraId="524E705C" w14:textId="32268AB5" w:rsidR="00C51718" w:rsidRDefault="00C51718" w:rsidP="00C51718">
            <w:pPr>
              <w:widowControl w:val="0"/>
              <w:autoSpaceDE w:val="0"/>
              <w:autoSpaceDN w:val="0"/>
              <w:adjustRightInd w:val="0"/>
              <w:rPr>
                <w:szCs w:val="24"/>
              </w:rPr>
            </w:pPr>
            <w:r>
              <w:rPr>
                <w:szCs w:val="24"/>
              </w:rPr>
              <w:t>Family member COVID-19</w:t>
            </w:r>
          </w:p>
        </w:tc>
        <w:tc>
          <w:tcPr>
            <w:tcW w:w="0" w:type="auto"/>
            <w:tcBorders>
              <w:top w:val="nil"/>
            </w:tcBorders>
          </w:tcPr>
          <w:p w14:paraId="2639634C" w14:textId="0595FF37" w:rsidR="00C51718" w:rsidRDefault="00C51718" w:rsidP="00C51718">
            <w:pPr>
              <w:widowControl w:val="0"/>
              <w:autoSpaceDE w:val="0"/>
              <w:autoSpaceDN w:val="0"/>
              <w:adjustRightInd w:val="0"/>
              <w:rPr>
                <w:szCs w:val="24"/>
              </w:rPr>
            </w:pPr>
            <w:r>
              <w:rPr>
                <w:szCs w:val="24"/>
              </w:rPr>
              <w:t>-0.281</w:t>
            </w:r>
          </w:p>
        </w:tc>
      </w:tr>
      <w:tr w:rsidR="00C51718" w14:paraId="41F55D5E" w14:textId="77777777" w:rsidTr="002676B5">
        <w:trPr>
          <w:jc w:val="center"/>
        </w:trPr>
        <w:tc>
          <w:tcPr>
            <w:tcW w:w="0" w:type="auto"/>
            <w:tcBorders>
              <w:top w:val="nil"/>
            </w:tcBorders>
          </w:tcPr>
          <w:p w14:paraId="4828E815" w14:textId="77777777" w:rsidR="00C51718" w:rsidRDefault="00C51718" w:rsidP="00C51718">
            <w:pPr>
              <w:widowControl w:val="0"/>
              <w:autoSpaceDE w:val="0"/>
              <w:autoSpaceDN w:val="0"/>
              <w:adjustRightInd w:val="0"/>
              <w:rPr>
                <w:szCs w:val="24"/>
              </w:rPr>
            </w:pPr>
          </w:p>
        </w:tc>
        <w:tc>
          <w:tcPr>
            <w:tcW w:w="0" w:type="auto"/>
            <w:tcBorders>
              <w:top w:val="nil"/>
            </w:tcBorders>
          </w:tcPr>
          <w:p w14:paraId="645C3F4D" w14:textId="6FB310B9" w:rsidR="00C51718" w:rsidRDefault="00C51718" w:rsidP="00C51718">
            <w:pPr>
              <w:widowControl w:val="0"/>
              <w:autoSpaceDE w:val="0"/>
              <w:autoSpaceDN w:val="0"/>
              <w:adjustRightInd w:val="0"/>
              <w:rPr>
                <w:szCs w:val="24"/>
              </w:rPr>
            </w:pPr>
            <w:r>
              <w:rPr>
                <w:szCs w:val="24"/>
              </w:rPr>
              <w:t>(0.242)</w:t>
            </w:r>
          </w:p>
        </w:tc>
      </w:tr>
      <w:tr w:rsidR="00C51718" w14:paraId="3D746AD8" w14:textId="77777777" w:rsidTr="002676B5">
        <w:trPr>
          <w:jc w:val="center"/>
        </w:trPr>
        <w:tc>
          <w:tcPr>
            <w:tcW w:w="0" w:type="auto"/>
            <w:tcBorders>
              <w:top w:val="nil"/>
            </w:tcBorders>
          </w:tcPr>
          <w:p w14:paraId="7D0BA44E" w14:textId="2E5050F1" w:rsidR="00C51718" w:rsidRDefault="00C51718" w:rsidP="00C51718">
            <w:pPr>
              <w:widowControl w:val="0"/>
              <w:autoSpaceDE w:val="0"/>
              <w:autoSpaceDN w:val="0"/>
              <w:adjustRightInd w:val="0"/>
              <w:rPr>
                <w:szCs w:val="24"/>
              </w:rPr>
            </w:pPr>
            <w:r>
              <w:rPr>
                <w:szCs w:val="24"/>
              </w:rPr>
              <w:t>Knew COVID-19 victim</w:t>
            </w:r>
          </w:p>
        </w:tc>
        <w:tc>
          <w:tcPr>
            <w:tcW w:w="0" w:type="auto"/>
            <w:tcBorders>
              <w:top w:val="nil"/>
            </w:tcBorders>
          </w:tcPr>
          <w:p w14:paraId="42AB3747" w14:textId="59B71F0C" w:rsidR="00C51718" w:rsidRDefault="00C51718" w:rsidP="00C51718">
            <w:pPr>
              <w:widowControl w:val="0"/>
              <w:autoSpaceDE w:val="0"/>
              <w:autoSpaceDN w:val="0"/>
              <w:adjustRightInd w:val="0"/>
              <w:rPr>
                <w:szCs w:val="24"/>
              </w:rPr>
            </w:pPr>
            <w:r>
              <w:rPr>
                <w:szCs w:val="24"/>
              </w:rPr>
              <w:t>-0.109</w:t>
            </w:r>
          </w:p>
        </w:tc>
      </w:tr>
      <w:tr w:rsidR="00C51718" w14:paraId="2E5E8175" w14:textId="77777777" w:rsidTr="002676B5">
        <w:trPr>
          <w:jc w:val="center"/>
        </w:trPr>
        <w:tc>
          <w:tcPr>
            <w:tcW w:w="0" w:type="auto"/>
            <w:tcBorders>
              <w:top w:val="nil"/>
            </w:tcBorders>
          </w:tcPr>
          <w:p w14:paraId="3633C852" w14:textId="77777777" w:rsidR="00C51718" w:rsidRDefault="00C51718" w:rsidP="00C51718">
            <w:pPr>
              <w:widowControl w:val="0"/>
              <w:autoSpaceDE w:val="0"/>
              <w:autoSpaceDN w:val="0"/>
              <w:adjustRightInd w:val="0"/>
              <w:rPr>
                <w:szCs w:val="24"/>
              </w:rPr>
            </w:pPr>
          </w:p>
        </w:tc>
        <w:tc>
          <w:tcPr>
            <w:tcW w:w="0" w:type="auto"/>
            <w:tcBorders>
              <w:top w:val="nil"/>
            </w:tcBorders>
          </w:tcPr>
          <w:p w14:paraId="7B98C22F" w14:textId="613EE97B" w:rsidR="00C51718" w:rsidRDefault="00C51718" w:rsidP="00C51718">
            <w:pPr>
              <w:widowControl w:val="0"/>
              <w:autoSpaceDE w:val="0"/>
              <w:autoSpaceDN w:val="0"/>
              <w:adjustRightInd w:val="0"/>
              <w:rPr>
                <w:szCs w:val="24"/>
              </w:rPr>
            </w:pPr>
            <w:r>
              <w:rPr>
                <w:szCs w:val="24"/>
              </w:rPr>
              <w:t>(0.186)</w:t>
            </w:r>
          </w:p>
        </w:tc>
      </w:tr>
      <w:tr w:rsidR="00C51718" w14:paraId="1B7653CC" w14:textId="77777777" w:rsidTr="002676B5">
        <w:trPr>
          <w:jc w:val="center"/>
        </w:trPr>
        <w:tc>
          <w:tcPr>
            <w:tcW w:w="0" w:type="auto"/>
            <w:tcBorders>
              <w:bottom w:val="nil"/>
            </w:tcBorders>
          </w:tcPr>
          <w:p w14:paraId="7A992D0F" w14:textId="77777777" w:rsidR="00C51718" w:rsidRDefault="00C51718" w:rsidP="00C51718">
            <w:pPr>
              <w:widowControl w:val="0"/>
              <w:autoSpaceDE w:val="0"/>
              <w:autoSpaceDN w:val="0"/>
              <w:adjustRightInd w:val="0"/>
              <w:rPr>
                <w:szCs w:val="24"/>
              </w:rPr>
            </w:pPr>
            <w:r>
              <w:rPr>
                <w:szCs w:val="24"/>
              </w:rPr>
              <w:t>Region: Midwest</w:t>
            </w:r>
          </w:p>
        </w:tc>
        <w:tc>
          <w:tcPr>
            <w:tcW w:w="0" w:type="auto"/>
            <w:tcBorders>
              <w:bottom w:val="nil"/>
            </w:tcBorders>
          </w:tcPr>
          <w:p w14:paraId="61628432" w14:textId="3F278D60" w:rsidR="00C51718" w:rsidRDefault="00C51718" w:rsidP="00C51718">
            <w:pPr>
              <w:widowControl w:val="0"/>
              <w:autoSpaceDE w:val="0"/>
              <w:autoSpaceDN w:val="0"/>
              <w:adjustRightInd w:val="0"/>
              <w:rPr>
                <w:szCs w:val="24"/>
              </w:rPr>
            </w:pPr>
            <w:r>
              <w:rPr>
                <w:szCs w:val="24"/>
              </w:rPr>
              <w:t>0.221</w:t>
            </w:r>
          </w:p>
        </w:tc>
      </w:tr>
      <w:tr w:rsidR="00C51718" w14:paraId="52B114B5" w14:textId="77777777" w:rsidTr="002676B5">
        <w:trPr>
          <w:jc w:val="center"/>
        </w:trPr>
        <w:tc>
          <w:tcPr>
            <w:tcW w:w="0" w:type="auto"/>
            <w:tcBorders>
              <w:top w:val="nil"/>
              <w:bottom w:val="nil"/>
              <w:right w:val="nil"/>
            </w:tcBorders>
          </w:tcPr>
          <w:p w14:paraId="25798696"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422CFB4A" w14:textId="7B6F1B66" w:rsidR="00C51718" w:rsidRDefault="00C51718" w:rsidP="00C51718">
            <w:pPr>
              <w:widowControl w:val="0"/>
              <w:autoSpaceDE w:val="0"/>
              <w:autoSpaceDN w:val="0"/>
              <w:adjustRightInd w:val="0"/>
              <w:rPr>
                <w:szCs w:val="24"/>
              </w:rPr>
            </w:pPr>
            <w:r>
              <w:rPr>
                <w:szCs w:val="24"/>
              </w:rPr>
              <w:t>(0.235)</w:t>
            </w:r>
          </w:p>
        </w:tc>
      </w:tr>
      <w:tr w:rsidR="00C51718" w14:paraId="4114548F" w14:textId="77777777" w:rsidTr="002676B5">
        <w:trPr>
          <w:jc w:val="center"/>
        </w:trPr>
        <w:tc>
          <w:tcPr>
            <w:tcW w:w="0" w:type="auto"/>
            <w:tcBorders>
              <w:top w:val="nil"/>
              <w:bottom w:val="nil"/>
              <w:right w:val="nil"/>
            </w:tcBorders>
          </w:tcPr>
          <w:p w14:paraId="6E7440E3" w14:textId="77777777" w:rsidR="00C51718" w:rsidRDefault="00C51718" w:rsidP="00C51718">
            <w:pPr>
              <w:widowControl w:val="0"/>
              <w:autoSpaceDE w:val="0"/>
              <w:autoSpaceDN w:val="0"/>
              <w:adjustRightInd w:val="0"/>
              <w:rPr>
                <w:szCs w:val="24"/>
              </w:rPr>
            </w:pPr>
            <w:r>
              <w:rPr>
                <w:szCs w:val="24"/>
              </w:rPr>
              <w:t>Region: South</w:t>
            </w:r>
          </w:p>
        </w:tc>
        <w:tc>
          <w:tcPr>
            <w:tcW w:w="0" w:type="auto"/>
            <w:tcBorders>
              <w:top w:val="nil"/>
              <w:left w:val="nil"/>
              <w:bottom w:val="nil"/>
            </w:tcBorders>
          </w:tcPr>
          <w:p w14:paraId="7CEA3C32" w14:textId="3CA67600" w:rsidR="00C51718" w:rsidRDefault="00C51718" w:rsidP="00C51718">
            <w:pPr>
              <w:widowControl w:val="0"/>
              <w:autoSpaceDE w:val="0"/>
              <w:autoSpaceDN w:val="0"/>
              <w:adjustRightInd w:val="0"/>
              <w:rPr>
                <w:szCs w:val="24"/>
              </w:rPr>
            </w:pPr>
            <w:r>
              <w:rPr>
                <w:szCs w:val="24"/>
              </w:rPr>
              <w:t>0.163</w:t>
            </w:r>
          </w:p>
        </w:tc>
      </w:tr>
      <w:tr w:rsidR="00C51718" w14:paraId="57F724E7" w14:textId="77777777" w:rsidTr="002676B5">
        <w:trPr>
          <w:jc w:val="center"/>
        </w:trPr>
        <w:tc>
          <w:tcPr>
            <w:tcW w:w="0" w:type="auto"/>
            <w:tcBorders>
              <w:top w:val="nil"/>
              <w:bottom w:val="nil"/>
              <w:right w:val="nil"/>
            </w:tcBorders>
          </w:tcPr>
          <w:p w14:paraId="43FCB84F"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513777AE" w14:textId="652381AC" w:rsidR="00C51718" w:rsidRDefault="00C51718" w:rsidP="00C51718">
            <w:pPr>
              <w:widowControl w:val="0"/>
              <w:autoSpaceDE w:val="0"/>
              <w:autoSpaceDN w:val="0"/>
              <w:adjustRightInd w:val="0"/>
              <w:rPr>
                <w:szCs w:val="24"/>
              </w:rPr>
            </w:pPr>
            <w:r>
              <w:rPr>
                <w:szCs w:val="24"/>
              </w:rPr>
              <w:t>(0.207)</w:t>
            </w:r>
          </w:p>
        </w:tc>
      </w:tr>
      <w:tr w:rsidR="00C51718" w14:paraId="397D0357" w14:textId="77777777" w:rsidTr="002676B5">
        <w:trPr>
          <w:jc w:val="center"/>
        </w:trPr>
        <w:tc>
          <w:tcPr>
            <w:tcW w:w="0" w:type="auto"/>
            <w:tcBorders>
              <w:top w:val="nil"/>
              <w:bottom w:val="nil"/>
              <w:right w:val="nil"/>
            </w:tcBorders>
          </w:tcPr>
          <w:p w14:paraId="3F4F91D4" w14:textId="77777777" w:rsidR="00C51718" w:rsidRDefault="00C51718" w:rsidP="00C51718">
            <w:pPr>
              <w:widowControl w:val="0"/>
              <w:autoSpaceDE w:val="0"/>
              <w:autoSpaceDN w:val="0"/>
              <w:adjustRightInd w:val="0"/>
              <w:rPr>
                <w:szCs w:val="24"/>
              </w:rPr>
            </w:pPr>
            <w:r>
              <w:rPr>
                <w:szCs w:val="24"/>
              </w:rPr>
              <w:lastRenderedPageBreak/>
              <w:t>Region: West</w:t>
            </w:r>
          </w:p>
        </w:tc>
        <w:tc>
          <w:tcPr>
            <w:tcW w:w="0" w:type="auto"/>
            <w:tcBorders>
              <w:top w:val="nil"/>
              <w:left w:val="nil"/>
              <w:bottom w:val="nil"/>
            </w:tcBorders>
          </w:tcPr>
          <w:p w14:paraId="6A9A38AC" w14:textId="145A4FAB" w:rsidR="00C51718" w:rsidRDefault="00C51718" w:rsidP="00C51718">
            <w:pPr>
              <w:widowControl w:val="0"/>
              <w:autoSpaceDE w:val="0"/>
              <w:autoSpaceDN w:val="0"/>
              <w:adjustRightInd w:val="0"/>
              <w:rPr>
                <w:szCs w:val="24"/>
              </w:rPr>
            </w:pPr>
            <w:r>
              <w:rPr>
                <w:szCs w:val="24"/>
              </w:rPr>
              <w:t>0.407*</w:t>
            </w:r>
          </w:p>
        </w:tc>
      </w:tr>
      <w:tr w:rsidR="00C51718" w14:paraId="0CD9FB08" w14:textId="77777777" w:rsidTr="002676B5">
        <w:trPr>
          <w:jc w:val="center"/>
        </w:trPr>
        <w:tc>
          <w:tcPr>
            <w:tcW w:w="0" w:type="auto"/>
            <w:tcBorders>
              <w:top w:val="nil"/>
            </w:tcBorders>
          </w:tcPr>
          <w:p w14:paraId="0BF5E6D1" w14:textId="77777777" w:rsidR="00C51718" w:rsidRDefault="00C51718" w:rsidP="00C51718">
            <w:pPr>
              <w:widowControl w:val="0"/>
              <w:autoSpaceDE w:val="0"/>
              <w:autoSpaceDN w:val="0"/>
              <w:adjustRightInd w:val="0"/>
              <w:rPr>
                <w:szCs w:val="24"/>
              </w:rPr>
            </w:pPr>
          </w:p>
        </w:tc>
        <w:tc>
          <w:tcPr>
            <w:tcW w:w="0" w:type="auto"/>
            <w:tcBorders>
              <w:top w:val="nil"/>
            </w:tcBorders>
          </w:tcPr>
          <w:p w14:paraId="73A49AF7" w14:textId="431550CD" w:rsidR="00C51718" w:rsidRDefault="00C51718" w:rsidP="00C51718">
            <w:pPr>
              <w:widowControl w:val="0"/>
              <w:autoSpaceDE w:val="0"/>
              <w:autoSpaceDN w:val="0"/>
              <w:adjustRightInd w:val="0"/>
              <w:rPr>
                <w:szCs w:val="24"/>
              </w:rPr>
            </w:pPr>
            <w:r>
              <w:rPr>
                <w:szCs w:val="24"/>
              </w:rPr>
              <w:t>(0.234)</w:t>
            </w:r>
          </w:p>
        </w:tc>
      </w:tr>
      <w:tr w:rsidR="00C51718" w14:paraId="151A78F3" w14:textId="77777777" w:rsidTr="002676B5">
        <w:trPr>
          <w:jc w:val="center"/>
        </w:trPr>
        <w:tc>
          <w:tcPr>
            <w:tcW w:w="0" w:type="auto"/>
            <w:tcBorders>
              <w:bottom w:val="nil"/>
            </w:tcBorders>
          </w:tcPr>
          <w:p w14:paraId="21801AC7" w14:textId="77777777" w:rsidR="00C51718" w:rsidRDefault="00C51718" w:rsidP="00C51718">
            <w:pPr>
              <w:widowControl w:val="0"/>
              <w:autoSpaceDE w:val="0"/>
              <w:autoSpaceDN w:val="0"/>
              <w:adjustRightInd w:val="0"/>
              <w:rPr>
                <w:szCs w:val="24"/>
              </w:rPr>
            </w:pPr>
            <w:r>
              <w:rPr>
                <w:szCs w:val="24"/>
              </w:rPr>
              <w:t>Voted 2020 primary</w:t>
            </w:r>
          </w:p>
        </w:tc>
        <w:tc>
          <w:tcPr>
            <w:tcW w:w="0" w:type="auto"/>
            <w:tcBorders>
              <w:bottom w:val="nil"/>
            </w:tcBorders>
          </w:tcPr>
          <w:p w14:paraId="4A9018F6" w14:textId="0B6FD133" w:rsidR="00C51718" w:rsidRDefault="00C51718" w:rsidP="00C51718">
            <w:pPr>
              <w:widowControl w:val="0"/>
              <w:autoSpaceDE w:val="0"/>
              <w:autoSpaceDN w:val="0"/>
              <w:adjustRightInd w:val="0"/>
              <w:rPr>
                <w:szCs w:val="24"/>
              </w:rPr>
            </w:pPr>
            <w:r>
              <w:rPr>
                <w:szCs w:val="24"/>
              </w:rPr>
              <w:t>-0.163</w:t>
            </w:r>
          </w:p>
        </w:tc>
      </w:tr>
      <w:tr w:rsidR="00C51718" w14:paraId="380289FF" w14:textId="77777777" w:rsidTr="002676B5">
        <w:trPr>
          <w:jc w:val="center"/>
        </w:trPr>
        <w:tc>
          <w:tcPr>
            <w:tcW w:w="0" w:type="auto"/>
            <w:tcBorders>
              <w:top w:val="nil"/>
              <w:bottom w:val="nil"/>
              <w:right w:val="nil"/>
            </w:tcBorders>
          </w:tcPr>
          <w:p w14:paraId="339EC51D"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6CFCC445" w14:textId="701CEC10" w:rsidR="00C51718" w:rsidRDefault="00C51718" w:rsidP="00C51718">
            <w:pPr>
              <w:widowControl w:val="0"/>
              <w:autoSpaceDE w:val="0"/>
              <w:autoSpaceDN w:val="0"/>
              <w:adjustRightInd w:val="0"/>
              <w:rPr>
                <w:szCs w:val="24"/>
              </w:rPr>
            </w:pPr>
            <w:r>
              <w:rPr>
                <w:szCs w:val="24"/>
              </w:rPr>
              <w:t>(0.187)</w:t>
            </w:r>
          </w:p>
        </w:tc>
      </w:tr>
      <w:tr w:rsidR="00C51718" w14:paraId="15625C49" w14:textId="77777777" w:rsidTr="002676B5">
        <w:trPr>
          <w:jc w:val="center"/>
        </w:trPr>
        <w:tc>
          <w:tcPr>
            <w:tcW w:w="0" w:type="auto"/>
            <w:tcBorders>
              <w:top w:val="nil"/>
              <w:bottom w:val="nil"/>
              <w:right w:val="nil"/>
            </w:tcBorders>
          </w:tcPr>
          <w:p w14:paraId="5474CA16" w14:textId="77777777" w:rsidR="00C51718" w:rsidRDefault="00C51718" w:rsidP="00C51718">
            <w:pPr>
              <w:widowControl w:val="0"/>
              <w:autoSpaceDE w:val="0"/>
              <w:autoSpaceDN w:val="0"/>
              <w:adjustRightInd w:val="0"/>
              <w:rPr>
                <w:szCs w:val="24"/>
              </w:rPr>
            </w:pPr>
            <w:r>
              <w:rPr>
                <w:szCs w:val="24"/>
              </w:rPr>
              <w:t>Vote: Extremely likely</w:t>
            </w:r>
          </w:p>
        </w:tc>
        <w:tc>
          <w:tcPr>
            <w:tcW w:w="0" w:type="auto"/>
            <w:tcBorders>
              <w:top w:val="nil"/>
              <w:left w:val="nil"/>
              <w:bottom w:val="nil"/>
            </w:tcBorders>
          </w:tcPr>
          <w:p w14:paraId="1F798EA7" w14:textId="2D4D8A1E" w:rsidR="00C51718" w:rsidRDefault="00C51718" w:rsidP="00C51718">
            <w:pPr>
              <w:widowControl w:val="0"/>
              <w:autoSpaceDE w:val="0"/>
              <w:autoSpaceDN w:val="0"/>
              <w:adjustRightInd w:val="0"/>
              <w:rPr>
                <w:szCs w:val="24"/>
              </w:rPr>
            </w:pPr>
            <w:r>
              <w:rPr>
                <w:szCs w:val="24"/>
              </w:rPr>
              <w:t>0.348**</w:t>
            </w:r>
          </w:p>
        </w:tc>
      </w:tr>
      <w:tr w:rsidR="00C51718" w14:paraId="707F753E" w14:textId="77777777" w:rsidTr="002676B5">
        <w:trPr>
          <w:jc w:val="center"/>
        </w:trPr>
        <w:tc>
          <w:tcPr>
            <w:tcW w:w="0" w:type="auto"/>
            <w:tcBorders>
              <w:top w:val="nil"/>
              <w:bottom w:val="nil"/>
              <w:right w:val="nil"/>
            </w:tcBorders>
          </w:tcPr>
          <w:p w14:paraId="797B1829"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025ACD37" w14:textId="45FC87DD" w:rsidR="00C51718" w:rsidRDefault="00C51718" w:rsidP="00C51718">
            <w:pPr>
              <w:widowControl w:val="0"/>
              <w:autoSpaceDE w:val="0"/>
              <w:autoSpaceDN w:val="0"/>
              <w:adjustRightInd w:val="0"/>
              <w:rPr>
                <w:szCs w:val="24"/>
              </w:rPr>
            </w:pPr>
            <w:r>
              <w:rPr>
                <w:szCs w:val="24"/>
              </w:rPr>
              <w:t>(0.169)</w:t>
            </w:r>
          </w:p>
        </w:tc>
      </w:tr>
      <w:tr w:rsidR="00C51718" w14:paraId="2CA72D41" w14:textId="77777777" w:rsidTr="002676B5">
        <w:trPr>
          <w:jc w:val="center"/>
        </w:trPr>
        <w:tc>
          <w:tcPr>
            <w:tcW w:w="0" w:type="auto"/>
            <w:tcBorders>
              <w:top w:val="nil"/>
              <w:bottom w:val="nil"/>
              <w:right w:val="nil"/>
            </w:tcBorders>
          </w:tcPr>
          <w:p w14:paraId="64C1C98E" w14:textId="77777777" w:rsidR="00C51718" w:rsidRDefault="00C51718" w:rsidP="00C51718">
            <w:pPr>
              <w:widowControl w:val="0"/>
              <w:autoSpaceDE w:val="0"/>
              <w:autoSpaceDN w:val="0"/>
              <w:adjustRightInd w:val="0"/>
              <w:rPr>
                <w:szCs w:val="24"/>
              </w:rPr>
            </w:pPr>
            <w:r>
              <w:rPr>
                <w:szCs w:val="24"/>
              </w:rPr>
              <w:t>Vote: Moderately likely</w:t>
            </w:r>
          </w:p>
        </w:tc>
        <w:tc>
          <w:tcPr>
            <w:tcW w:w="0" w:type="auto"/>
            <w:tcBorders>
              <w:top w:val="nil"/>
              <w:left w:val="nil"/>
              <w:bottom w:val="nil"/>
            </w:tcBorders>
          </w:tcPr>
          <w:p w14:paraId="795E2B11" w14:textId="6A464BA1" w:rsidR="00C51718" w:rsidRDefault="00C51718" w:rsidP="00C51718">
            <w:pPr>
              <w:widowControl w:val="0"/>
              <w:autoSpaceDE w:val="0"/>
              <w:autoSpaceDN w:val="0"/>
              <w:adjustRightInd w:val="0"/>
              <w:rPr>
                <w:szCs w:val="24"/>
              </w:rPr>
            </w:pPr>
            <w:r>
              <w:rPr>
                <w:szCs w:val="24"/>
              </w:rPr>
              <w:t>0.140</w:t>
            </w:r>
          </w:p>
        </w:tc>
      </w:tr>
      <w:tr w:rsidR="00C51718" w14:paraId="6EBBB190" w14:textId="77777777" w:rsidTr="002676B5">
        <w:trPr>
          <w:jc w:val="center"/>
        </w:trPr>
        <w:tc>
          <w:tcPr>
            <w:tcW w:w="0" w:type="auto"/>
            <w:tcBorders>
              <w:top w:val="nil"/>
              <w:bottom w:val="nil"/>
              <w:right w:val="nil"/>
            </w:tcBorders>
          </w:tcPr>
          <w:p w14:paraId="247FD6AE"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575B904D" w14:textId="44C048CF" w:rsidR="00C51718" w:rsidRDefault="00C51718" w:rsidP="00C51718">
            <w:pPr>
              <w:widowControl w:val="0"/>
              <w:autoSpaceDE w:val="0"/>
              <w:autoSpaceDN w:val="0"/>
              <w:adjustRightInd w:val="0"/>
              <w:rPr>
                <w:szCs w:val="24"/>
              </w:rPr>
            </w:pPr>
            <w:r>
              <w:rPr>
                <w:szCs w:val="24"/>
              </w:rPr>
              <w:t>(0.390)</w:t>
            </w:r>
          </w:p>
        </w:tc>
      </w:tr>
      <w:tr w:rsidR="00C51718" w14:paraId="35D0D895" w14:textId="77777777" w:rsidTr="002676B5">
        <w:trPr>
          <w:jc w:val="center"/>
        </w:trPr>
        <w:tc>
          <w:tcPr>
            <w:tcW w:w="0" w:type="auto"/>
            <w:tcBorders>
              <w:top w:val="nil"/>
              <w:bottom w:val="nil"/>
              <w:right w:val="nil"/>
            </w:tcBorders>
          </w:tcPr>
          <w:p w14:paraId="3197C81E" w14:textId="77777777" w:rsidR="00C51718" w:rsidRDefault="00C51718" w:rsidP="00C51718">
            <w:pPr>
              <w:widowControl w:val="0"/>
              <w:autoSpaceDE w:val="0"/>
              <w:autoSpaceDN w:val="0"/>
              <w:adjustRightInd w:val="0"/>
              <w:rPr>
                <w:szCs w:val="24"/>
              </w:rPr>
            </w:pPr>
            <w:r>
              <w:rPr>
                <w:szCs w:val="24"/>
              </w:rPr>
              <w:t>Vote: Slightly likely</w:t>
            </w:r>
          </w:p>
        </w:tc>
        <w:tc>
          <w:tcPr>
            <w:tcW w:w="0" w:type="auto"/>
            <w:tcBorders>
              <w:top w:val="nil"/>
              <w:left w:val="nil"/>
              <w:bottom w:val="nil"/>
            </w:tcBorders>
          </w:tcPr>
          <w:p w14:paraId="26E4E278" w14:textId="27FEDC5D" w:rsidR="00C51718" w:rsidRDefault="00C51718" w:rsidP="00C51718">
            <w:pPr>
              <w:widowControl w:val="0"/>
              <w:autoSpaceDE w:val="0"/>
              <w:autoSpaceDN w:val="0"/>
              <w:adjustRightInd w:val="0"/>
              <w:rPr>
                <w:szCs w:val="24"/>
              </w:rPr>
            </w:pPr>
            <w:r>
              <w:rPr>
                <w:szCs w:val="24"/>
              </w:rPr>
              <w:t>-0.00368</w:t>
            </w:r>
          </w:p>
        </w:tc>
      </w:tr>
      <w:tr w:rsidR="00C51718" w14:paraId="3CE212ED" w14:textId="77777777" w:rsidTr="002676B5">
        <w:trPr>
          <w:jc w:val="center"/>
        </w:trPr>
        <w:tc>
          <w:tcPr>
            <w:tcW w:w="0" w:type="auto"/>
            <w:tcBorders>
              <w:top w:val="nil"/>
              <w:bottom w:val="nil"/>
              <w:right w:val="nil"/>
            </w:tcBorders>
          </w:tcPr>
          <w:p w14:paraId="28118E71"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44925560" w14:textId="1E1A90E2" w:rsidR="00C51718" w:rsidRDefault="00C51718" w:rsidP="00C51718">
            <w:pPr>
              <w:widowControl w:val="0"/>
              <w:autoSpaceDE w:val="0"/>
              <w:autoSpaceDN w:val="0"/>
              <w:adjustRightInd w:val="0"/>
              <w:rPr>
                <w:szCs w:val="24"/>
              </w:rPr>
            </w:pPr>
            <w:r>
              <w:rPr>
                <w:szCs w:val="24"/>
              </w:rPr>
              <w:t>(0.566)</w:t>
            </w:r>
          </w:p>
        </w:tc>
      </w:tr>
      <w:tr w:rsidR="00C51718" w14:paraId="64B6AAF9" w14:textId="77777777" w:rsidTr="002676B5">
        <w:trPr>
          <w:jc w:val="center"/>
        </w:trPr>
        <w:tc>
          <w:tcPr>
            <w:tcW w:w="0" w:type="auto"/>
            <w:tcBorders>
              <w:top w:val="nil"/>
              <w:bottom w:val="nil"/>
              <w:right w:val="nil"/>
            </w:tcBorders>
          </w:tcPr>
          <w:p w14:paraId="47FCD9C6" w14:textId="77777777" w:rsidR="00C51718" w:rsidRDefault="00C51718" w:rsidP="00C51718">
            <w:pPr>
              <w:widowControl w:val="0"/>
              <w:autoSpaceDE w:val="0"/>
              <w:autoSpaceDN w:val="0"/>
              <w:adjustRightInd w:val="0"/>
              <w:rPr>
                <w:szCs w:val="24"/>
              </w:rPr>
            </w:pPr>
            <w:r>
              <w:rPr>
                <w:szCs w:val="24"/>
              </w:rPr>
              <w:t>Vote: Neither likely or unlikely</w:t>
            </w:r>
          </w:p>
        </w:tc>
        <w:tc>
          <w:tcPr>
            <w:tcW w:w="0" w:type="auto"/>
            <w:tcBorders>
              <w:top w:val="nil"/>
              <w:left w:val="nil"/>
              <w:bottom w:val="nil"/>
            </w:tcBorders>
          </w:tcPr>
          <w:p w14:paraId="4A3B6C4D" w14:textId="13853F07" w:rsidR="00C51718" w:rsidRDefault="00C51718" w:rsidP="00C51718">
            <w:pPr>
              <w:widowControl w:val="0"/>
              <w:autoSpaceDE w:val="0"/>
              <w:autoSpaceDN w:val="0"/>
              <w:adjustRightInd w:val="0"/>
              <w:rPr>
                <w:szCs w:val="24"/>
              </w:rPr>
            </w:pPr>
            <w:r>
              <w:rPr>
                <w:szCs w:val="24"/>
              </w:rPr>
              <w:t>-0.0185</w:t>
            </w:r>
          </w:p>
        </w:tc>
      </w:tr>
      <w:tr w:rsidR="00C51718" w14:paraId="5E7388E0" w14:textId="77777777" w:rsidTr="002676B5">
        <w:trPr>
          <w:jc w:val="center"/>
        </w:trPr>
        <w:tc>
          <w:tcPr>
            <w:tcW w:w="0" w:type="auto"/>
            <w:tcBorders>
              <w:top w:val="nil"/>
              <w:bottom w:val="nil"/>
              <w:right w:val="nil"/>
            </w:tcBorders>
          </w:tcPr>
          <w:p w14:paraId="4ECA0CF7"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386038E5" w14:textId="2E7CBF2E" w:rsidR="00C51718" w:rsidRDefault="00C51718" w:rsidP="00C51718">
            <w:pPr>
              <w:widowControl w:val="0"/>
              <w:autoSpaceDE w:val="0"/>
              <w:autoSpaceDN w:val="0"/>
              <w:adjustRightInd w:val="0"/>
              <w:rPr>
                <w:szCs w:val="24"/>
              </w:rPr>
            </w:pPr>
            <w:r>
              <w:rPr>
                <w:szCs w:val="24"/>
              </w:rPr>
              <w:t>(0.531)</w:t>
            </w:r>
          </w:p>
        </w:tc>
      </w:tr>
      <w:tr w:rsidR="00C51718" w14:paraId="4DA57A92" w14:textId="77777777" w:rsidTr="002676B5">
        <w:trPr>
          <w:jc w:val="center"/>
        </w:trPr>
        <w:tc>
          <w:tcPr>
            <w:tcW w:w="0" w:type="auto"/>
            <w:tcBorders>
              <w:top w:val="nil"/>
              <w:bottom w:val="nil"/>
              <w:right w:val="nil"/>
            </w:tcBorders>
          </w:tcPr>
          <w:p w14:paraId="1156D17E" w14:textId="77777777" w:rsidR="00C51718" w:rsidRDefault="00C51718" w:rsidP="00C51718">
            <w:pPr>
              <w:widowControl w:val="0"/>
              <w:autoSpaceDE w:val="0"/>
              <w:autoSpaceDN w:val="0"/>
              <w:adjustRightInd w:val="0"/>
              <w:rPr>
                <w:szCs w:val="24"/>
              </w:rPr>
            </w:pPr>
            <w:r>
              <w:rPr>
                <w:szCs w:val="24"/>
              </w:rPr>
              <w:t>Vote: Slightly unlikely</w:t>
            </w:r>
          </w:p>
        </w:tc>
        <w:tc>
          <w:tcPr>
            <w:tcW w:w="0" w:type="auto"/>
            <w:tcBorders>
              <w:top w:val="nil"/>
              <w:left w:val="nil"/>
              <w:bottom w:val="nil"/>
            </w:tcBorders>
          </w:tcPr>
          <w:p w14:paraId="4AAF99A0" w14:textId="7532A109" w:rsidR="00C51718" w:rsidRDefault="00C51718" w:rsidP="00C51718">
            <w:pPr>
              <w:widowControl w:val="0"/>
              <w:autoSpaceDE w:val="0"/>
              <w:autoSpaceDN w:val="0"/>
              <w:adjustRightInd w:val="0"/>
              <w:rPr>
                <w:szCs w:val="24"/>
              </w:rPr>
            </w:pPr>
            <w:r>
              <w:rPr>
                <w:szCs w:val="24"/>
              </w:rPr>
              <w:t>0.979</w:t>
            </w:r>
          </w:p>
        </w:tc>
      </w:tr>
      <w:tr w:rsidR="00C51718" w14:paraId="330BE013" w14:textId="77777777" w:rsidTr="002676B5">
        <w:trPr>
          <w:jc w:val="center"/>
        </w:trPr>
        <w:tc>
          <w:tcPr>
            <w:tcW w:w="0" w:type="auto"/>
            <w:tcBorders>
              <w:top w:val="nil"/>
              <w:bottom w:val="nil"/>
              <w:right w:val="nil"/>
            </w:tcBorders>
          </w:tcPr>
          <w:p w14:paraId="605C1F02"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491E861D" w14:textId="140F154F" w:rsidR="00C51718" w:rsidRDefault="00C51718" w:rsidP="00C51718">
            <w:pPr>
              <w:widowControl w:val="0"/>
              <w:autoSpaceDE w:val="0"/>
              <w:autoSpaceDN w:val="0"/>
              <w:adjustRightInd w:val="0"/>
              <w:rPr>
                <w:szCs w:val="24"/>
              </w:rPr>
            </w:pPr>
            <w:r>
              <w:rPr>
                <w:szCs w:val="24"/>
              </w:rPr>
              <w:t>(0.762)</w:t>
            </w:r>
          </w:p>
        </w:tc>
      </w:tr>
      <w:tr w:rsidR="00C51718" w14:paraId="7EA25CA9" w14:textId="77777777" w:rsidTr="002676B5">
        <w:trPr>
          <w:jc w:val="center"/>
        </w:trPr>
        <w:tc>
          <w:tcPr>
            <w:tcW w:w="0" w:type="auto"/>
            <w:tcBorders>
              <w:top w:val="nil"/>
              <w:bottom w:val="nil"/>
              <w:right w:val="nil"/>
            </w:tcBorders>
          </w:tcPr>
          <w:p w14:paraId="69A01510" w14:textId="77777777" w:rsidR="00C51718" w:rsidRDefault="00C51718" w:rsidP="00C51718">
            <w:pPr>
              <w:widowControl w:val="0"/>
              <w:autoSpaceDE w:val="0"/>
              <w:autoSpaceDN w:val="0"/>
              <w:adjustRightInd w:val="0"/>
              <w:rPr>
                <w:szCs w:val="24"/>
              </w:rPr>
            </w:pPr>
            <w:r>
              <w:rPr>
                <w:szCs w:val="24"/>
              </w:rPr>
              <w:t>Vote: Moderately unlikely</w:t>
            </w:r>
          </w:p>
        </w:tc>
        <w:tc>
          <w:tcPr>
            <w:tcW w:w="0" w:type="auto"/>
            <w:tcBorders>
              <w:top w:val="nil"/>
              <w:left w:val="nil"/>
              <w:bottom w:val="nil"/>
            </w:tcBorders>
          </w:tcPr>
          <w:p w14:paraId="3D54F0B0" w14:textId="266D3C87" w:rsidR="00C51718" w:rsidRDefault="00C51718" w:rsidP="00C51718">
            <w:pPr>
              <w:widowControl w:val="0"/>
              <w:autoSpaceDE w:val="0"/>
              <w:autoSpaceDN w:val="0"/>
              <w:adjustRightInd w:val="0"/>
              <w:rPr>
                <w:szCs w:val="24"/>
              </w:rPr>
            </w:pPr>
            <w:r>
              <w:rPr>
                <w:szCs w:val="24"/>
              </w:rPr>
              <w:t>-</w:t>
            </w:r>
          </w:p>
        </w:tc>
      </w:tr>
      <w:tr w:rsidR="00C51718" w14:paraId="73D9D0DF" w14:textId="77777777" w:rsidTr="002676B5">
        <w:trPr>
          <w:jc w:val="center"/>
        </w:trPr>
        <w:tc>
          <w:tcPr>
            <w:tcW w:w="0" w:type="auto"/>
            <w:tcBorders>
              <w:top w:val="nil"/>
              <w:bottom w:val="nil"/>
              <w:right w:val="nil"/>
            </w:tcBorders>
          </w:tcPr>
          <w:p w14:paraId="35C9BF99" w14:textId="77777777" w:rsidR="00C51718" w:rsidRDefault="00C51718" w:rsidP="00C51718">
            <w:pPr>
              <w:widowControl w:val="0"/>
              <w:autoSpaceDE w:val="0"/>
              <w:autoSpaceDN w:val="0"/>
              <w:adjustRightInd w:val="0"/>
              <w:rPr>
                <w:szCs w:val="24"/>
              </w:rPr>
            </w:pPr>
          </w:p>
        </w:tc>
        <w:tc>
          <w:tcPr>
            <w:tcW w:w="0" w:type="auto"/>
            <w:tcBorders>
              <w:top w:val="nil"/>
              <w:left w:val="nil"/>
              <w:bottom w:val="nil"/>
            </w:tcBorders>
          </w:tcPr>
          <w:p w14:paraId="17C82255" w14:textId="77777777" w:rsidR="00C51718" w:rsidRDefault="00C51718" w:rsidP="00C51718">
            <w:pPr>
              <w:widowControl w:val="0"/>
              <w:autoSpaceDE w:val="0"/>
              <w:autoSpaceDN w:val="0"/>
              <w:adjustRightInd w:val="0"/>
              <w:rPr>
                <w:szCs w:val="24"/>
              </w:rPr>
            </w:pPr>
          </w:p>
        </w:tc>
      </w:tr>
      <w:tr w:rsidR="00C51718" w14:paraId="6B7868E3" w14:textId="77777777" w:rsidTr="002676B5">
        <w:trPr>
          <w:jc w:val="center"/>
        </w:trPr>
        <w:tc>
          <w:tcPr>
            <w:tcW w:w="0" w:type="auto"/>
            <w:tcBorders>
              <w:top w:val="nil"/>
              <w:bottom w:val="nil"/>
              <w:right w:val="nil"/>
            </w:tcBorders>
          </w:tcPr>
          <w:p w14:paraId="062EEB7C" w14:textId="77777777" w:rsidR="00C51718" w:rsidRDefault="00C51718" w:rsidP="00C51718">
            <w:pPr>
              <w:widowControl w:val="0"/>
              <w:autoSpaceDE w:val="0"/>
              <w:autoSpaceDN w:val="0"/>
              <w:adjustRightInd w:val="0"/>
              <w:rPr>
                <w:szCs w:val="24"/>
              </w:rPr>
            </w:pPr>
            <w:r>
              <w:rPr>
                <w:szCs w:val="24"/>
              </w:rPr>
              <w:t>Vote: Extreme unlikely</w:t>
            </w:r>
          </w:p>
        </w:tc>
        <w:tc>
          <w:tcPr>
            <w:tcW w:w="0" w:type="auto"/>
            <w:tcBorders>
              <w:top w:val="nil"/>
              <w:left w:val="nil"/>
              <w:bottom w:val="nil"/>
            </w:tcBorders>
          </w:tcPr>
          <w:p w14:paraId="510C99E3" w14:textId="72160879" w:rsidR="00C51718" w:rsidRDefault="00C51718" w:rsidP="00C51718">
            <w:pPr>
              <w:widowControl w:val="0"/>
              <w:autoSpaceDE w:val="0"/>
              <w:autoSpaceDN w:val="0"/>
              <w:adjustRightInd w:val="0"/>
              <w:rPr>
                <w:szCs w:val="24"/>
              </w:rPr>
            </w:pPr>
            <w:r>
              <w:rPr>
                <w:szCs w:val="24"/>
              </w:rPr>
              <w:t>-0.388</w:t>
            </w:r>
          </w:p>
        </w:tc>
      </w:tr>
      <w:tr w:rsidR="00C51718" w14:paraId="7079BFCF" w14:textId="77777777" w:rsidTr="002676B5">
        <w:trPr>
          <w:jc w:val="center"/>
        </w:trPr>
        <w:tc>
          <w:tcPr>
            <w:tcW w:w="0" w:type="auto"/>
            <w:tcBorders>
              <w:top w:val="nil"/>
            </w:tcBorders>
          </w:tcPr>
          <w:p w14:paraId="055CBAFD" w14:textId="77777777" w:rsidR="00C51718" w:rsidRDefault="00C51718" w:rsidP="00C51718">
            <w:pPr>
              <w:widowControl w:val="0"/>
              <w:autoSpaceDE w:val="0"/>
              <w:autoSpaceDN w:val="0"/>
              <w:adjustRightInd w:val="0"/>
              <w:rPr>
                <w:szCs w:val="24"/>
              </w:rPr>
            </w:pPr>
          </w:p>
        </w:tc>
        <w:tc>
          <w:tcPr>
            <w:tcW w:w="0" w:type="auto"/>
            <w:tcBorders>
              <w:top w:val="nil"/>
            </w:tcBorders>
          </w:tcPr>
          <w:p w14:paraId="517E2C63" w14:textId="60CB596F" w:rsidR="00C51718" w:rsidRDefault="00C51718" w:rsidP="00C51718">
            <w:pPr>
              <w:widowControl w:val="0"/>
              <w:autoSpaceDE w:val="0"/>
              <w:autoSpaceDN w:val="0"/>
              <w:adjustRightInd w:val="0"/>
              <w:rPr>
                <w:szCs w:val="24"/>
              </w:rPr>
            </w:pPr>
            <w:r>
              <w:rPr>
                <w:szCs w:val="24"/>
              </w:rPr>
              <w:t>(0.412)</w:t>
            </w:r>
          </w:p>
        </w:tc>
      </w:tr>
      <w:tr w:rsidR="00C51718" w14:paraId="4A2B0CA2" w14:textId="77777777" w:rsidTr="002676B5">
        <w:trPr>
          <w:jc w:val="center"/>
        </w:trPr>
        <w:tc>
          <w:tcPr>
            <w:tcW w:w="0" w:type="auto"/>
            <w:tcBorders>
              <w:left w:val="nil"/>
              <w:bottom w:val="nil"/>
              <w:right w:val="nil"/>
            </w:tcBorders>
          </w:tcPr>
          <w:p w14:paraId="09C04CFB" w14:textId="77777777" w:rsidR="00C51718" w:rsidRDefault="00C51718" w:rsidP="00C51718">
            <w:pPr>
              <w:widowControl w:val="0"/>
              <w:autoSpaceDE w:val="0"/>
              <w:autoSpaceDN w:val="0"/>
              <w:adjustRightInd w:val="0"/>
              <w:rPr>
                <w:szCs w:val="24"/>
              </w:rPr>
            </w:pPr>
            <w:r>
              <w:rPr>
                <w:szCs w:val="24"/>
              </w:rPr>
              <w:t>Constant</w:t>
            </w:r>
          </w:p>
        </w:tc>
        <w:tc>
          <w:tcPr>
            <w:tcW w:w="0" w:type="auto"/>
            <w:tcBorders>
              <w:left w:val="nil"/>
              <w:bottom w:val="nil"/>
              <w:right w:val="nil"/>
            </w:tcBorders>
          </w:tcPr>
          <w:p w14:paraId="3155F880" w14:textId="5F9A06E1" w:rsidR="00C51718" w:rsidRDefault="00C51718" w:rsidP="00C51718">
            <w:pPr>
              <w:widowControl w:val="0"/>
              <w:autoSpaceDE w:val="0"/>
              <w:autoSpaceDN w:val="0"/>
              <w:adjustRightInd w:val="0"/>
              <w:rPr>
                <w:szCs w:val="24"/>
              </w:rPr>
            </w:pPr>
            <w:r>
              <w:rPr>
                <w:szCs w:val="24"/>
              </w:rPr>
              <w:t>1.900***</w:t>
            </w:r>
          </w:p>
        </w:tc>
      </w:tr>
      <w:tr w:rsidR="00C51718" w14:paraId="5297701F" w14:textId="77777777" w:rsidTr="002676B5">
        <w:trPr>
          <w:jc w:val="center"/>
        </w:trPr>
        <w:tc>
          <w:tcPr>
            <w:tcW w:w="0" w:type="auto"/>
            <w:tcBorders>
              <w:top w:val="nil"/>
              <w:left w:val="nil"/>
              <w:bottom w:val="nil"/>
              <w:right w:val="nil"/>
            </w:tcBorders>
          </w:tcPr>
          <w:p w14:paraId="70907D4A" w14:textId="77777777" w:rsidR="00C51718" w:rsidRDefault="00C51718" w:rsidP="00C51718">
            <w:pPr>
              <w:widowControl w:val="0"/>
              <w:autoSpaceDE w:val="0"/>
              <w:autoSpaceDN w:val="0"/>
              <w:adjustRightInd w:val="0"/>
              <w:rPr>
                <w:szCs w:val="24"/>
              </w:rPr>
            </w:pPr>
          </w:p>
        </w:tc>
        <w:tc>
          <w:tcPr>
            <w:tcW w:w="0" w:type="auto"/>
            <w:tcBorders>
              <w:top w:val="nil"/>
              <w:left w:val="nil"/>
              <w:bottom w:val="nil"/>
              <w:right w:val="nil"/>
            </w:tcBorders>
          </w:tcPr>
          <w:p w14:paraId="722362EF" w14:textId="29FDE83E" w:rsidR="00C51718" w:rsidRDefault="00C51718" w:rsidP="00C51718">
            <w:pPr>
              <w:widowControl w:val="0"/>
              <w:autoSpaceDE w:val="0"/>
              <w:autoSpaceDN w:val="0"/>
              <w:adjustRightInd w:val="0"/>
              <w:rPr>
                <w:szCs w:val="24"/>
              </w:rPr>
            </w:pPr>
            <w:r>
              <w:rPr>
                <w:szCs w:val="24"/>
              </w:rPr>
              <w:t>(0.576)</w:t>
            </w:r>
          </w:p>
        </w:tc>
      </w:tr>
      <w:tr w:rsidR="00C51718" w14:paraId="1810826B" w14:textId="77777777" w:rsidTr="002676B5">
        <w:trPr>
          <w:jc w:val="center"/>
        </w:trPr>
        <w:tc>
          <w:tcPr>
            <w:tcW w:w="0" w:type="auto"/>
            <w:tcBorders>
              <w:top w:val="nil"/>
              <w:left w:val="nil"/>
              <w:bottom w:val="nil"/>
              <w:right w:val="nil"/>
            </w:tcBorders>
          </w:tcPr>
          <w:p w14:paraId="16B53480" w14:textId="66025C67" w:rsidR="00C51718" w:rsidRDefault="00C51718" w:rsidP="00C51718">
            <w:pPr>
              <w:widowControl w:val="0"/>
              <w:autoSpaceDE w:val="0"/>
              <w:autoSpaceDN w:val="0"/>
              <w:adjustRightInd w:val="0"/>
              <w:rPr>
                <w:szCs w:val="24"/>
              </w:rPr>
            </w:pPr>
            <w:r>
              <w:rPr>
                <w:szCs w:val="24"/>
              </w:rPr>
              <w:t>Regression</w:t>
            </w:r>
          </w:p>
        </w:tc>
        <w:tc>
          <w:tcPr>
            <w:tcW w:w="0" w:type="auto"/>
            <w:tcBorders>
              <w:top w:val="nil"/>
              <w:left w:val="nil"/>
              <w:bottom w:val="nil"/>
              <w:right w:val="nil"/>
            </w:tcBorders>
          </w:tcPr>
          <w:p w14:paraId="40ABC0CE" w14:textId="54054EC2" w:rsidR="00C51718" w:rsidRDefault="00C51718" w:rsidP="00C51718">
            <w:pPr>
              <w:widowControl w:val="0"/>
              <w:autoSpaceDE w:val="0"/>
              <w:autoSpaceDN w:val="0"/>
              <w:adjustRightInd w:val="0"/>
              <w:rPr>
                <w:szCs w:val="24"/>
              </w:rPr>
            </w:pPr>
          </w:p>
        </w:tc>
      </w:tr>
      <w:tr w:rsidR="00C51718" w14:paraId="6C1E7956" w14:textId="77777777" w:rsidTr="002676B5">
        <w:trPr>
          <w:jc w:val="center"/>
        </w:trPr>
        <w:tc>
          <w:tcPr>
            <w:tcW w:w="0" w:type="auto"/>
            <w:tcBorders>
              <w:top w:val="nil"/>
              <w:left w:val="nil"/>
              <w:bottom w:val="nil"/>
              <w:right w:val="nil"/>
            </w:tcBorders>
          </w:tcPr>
          <w:p w14:paraId="4C6805B5" w14:textId="77777777" w:rsidR="00C51718" w:rsidRDefault="00C51718" w:rsidP="00C51718">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4DAFCB7E" w14:textId="3E1B94BC" w:rsidR="00C51718" w:rsidRDefault="00C51718" w:rsidP="00C51718">
            <w:pPr>
              <w:widowControl w:val="0"/>
              <w:autoSpaceDE w:val="0"/>
              <w:autoSpaceDN w:val="0"/>
              <w:adjustRightInd w:val="0"/>
              <w:rPr>
                <w:szCs w:val="24"/>
              </w:rPr>
            </w:pPr>
            <w:r>
              <w:rPr>
                <w:szCs w:val="24"/>
              </w:rPr>
              <w:t>916</w:t>
            </w:r>
          </w:p>
        </w:tc>
      </w:tr>
      <w:tr w:rsidR="00C51718" w14:paraId="75E8D516" w14:textId="77777777" w:rsidTr="002676B5">
        <w:tblPrEx>
          <w:tblBorders>
            <w:bottom w:val="single" w:sz="6" w:space="0" w:color="auto"/>
          </w:tblBorders>
        </w:tblPrEx>
        <w:trPr>
          <w:jc w:val="center"/>
        </w:trPr>
        <w:tc>
          <w:tcPr>
            <w:tcW w:w="0" w:type="auto"/>
            <w:tcBorders>
              <w:top w:val="nil"/>
              <w:left w:val="nil"/>
              <w:bottom w:val="single" w:sz="6" w:space="0" w:color="auto"/>
              <w:right w:val="nil"/>
            </w:tcBorders>
          </w:tcPr>
          <w:p w14:paraId="6821CCE7" w14:textId="77777777" w:rsidR="00C51718" w:rsidRDefault="00C51718" w:rsidP="00C51718">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73BEB313" w14:textId="1DA59CEC" w:rsidR="00C51718" w:rsidRDefault="00C51718" w:rsidP="00C51718">
            <w:pPr>
              <w:widowControl w:val="0"/>
              <w:autoSpaceDE w:val="0"/>
              <w:autoSpaceDN w:val="0"/>
              <w:adjustRightInd w:val="0"/>
              <w:rPr>
                <w:szCs w:val="24"/>
              </w:rPr>
            </w:pPr>
            <w:r>
              <w:rPr>
                <w:szCs w:val="24"/>
              </w:rPr>
              <w:t>-548.9</w:t>
            </w:r>
          </w:p>
        </w:tc>
      </w:tr>
    </w:tbl>
    <w:p w14:paraId="0043B07F" w14:textId="77777777" w:rsidR="00376FA6" w:rsidRDefault="00376FA6" w:rsidP="00376FA6">
      <w:pPr>
        <w:widowControl w:val="0"/>
        <w:autoSpaceDE w:val="0"/>
        <w:autoSpaceDN w:val="0"/>
        <w:adjustRightInd w:val="0"/>
        <w:rPr>
          <w:szCs w:val="24"/>
        </w:rPr>
      </w:pPr>
      <w:r>
        <w:rPr>
          <w:szCs w:val="24"/>
        </w:rPr>
        <w:t>Robust standard errors in parentheses</w:t>
      </w:r>
    </w:p>
    <w:p w14:paraId="3FD6A339" w14:textId="77777777" w:rsidR="00376FA6" w:rsidRDefault="00376FA6" w:rsidP="00376FA6">
      <w:pPr>
        <w:widowControl w:val="0"/>
        <w:autoSpaceDE w:val="0"/>
        <w:autoSpaceDN w:val="0"/>
        <w:adjustRightInd w:val="0"/>
        <w:rPr>
          <w:szCs w:val="24"/>
        </w:rPr>
      </w:pPr>
      <w:r>
        <w:rPr>
          <w:szCs w:val="24"/>
        </w:rPr>
        <w:t>*** p&lt;0.01, ** p&lt;0.05, * p&lt;0.1</w:t>
      </w:r>
    </w:p>
    <w:p w14:paraId="28408632" w14:textId="77777777" w:rsidR="00376FA6" w:rsidRDefault="00376FA6" w:rsidP="00376FA6">
      <w:pPr>
        <w:jc w:val="both"/>
      </w:pPr>
    </w:p>
    <w:p w14:paraId="6633C68D" w14:textId="27044655" w:rsidR="00376FA6" w:rsidRDefault="00376FA6" w:rsidP="00376FA6">
      <w:pPr>
        <w:jc w:val="both"/>
      </w:pPr>
      <w:r>
        <w:tab/>
        <w:t xml:space="preserve">We provide additional verification of attrition imbalances using bivariate Kolmogorov-Smirnov balance tests below. Balance tests reveal imbalances </w:t>
      </w:r>
      <w:r w:rsidR="00B90FB0">
        <w:t>in</w:t>
      </w:r>
      <w:r w:rsidR="00630D28">
        <w:t xml:space="preserve"> </w:t>
      </w:r>
      <w:r>
        <w:t xml:space="preserve">age, income, </w:t>
      </w:r>
      <w:r w:rsidR="00630D28">
        <w:t xml:space="preserve">identifying </w:t>
      </w:r>
      <w:r>
        <w:t xml:space="preserve">evangelical </w:t>
      </w:r>
      <w:r w:rsidR="00B90FB0">
        <w:t>Christians</w:t>
      </w:r>
      <w:r>
        <w:t xml:space="preserve">, </w:t>
      </w:r>
      <w:r w:rsidR="00C24ED3">
        <w:t>r</w:t>
      </w:r>
      <w:r>
        <w:t xml:space="preserve">ace, and our </w:t>
      </w:r>
      <w:r w:rsidR="00330561">
        <w:t>l</w:t>
      </w:r>
      <w:r>
        <w:t xml:space="preserve">ikely voter instrument. </w:t>
      </w:r>
    </w:p>
    <w:p w14:paraId="6B5502C2" w14:textId="77777777" w:rsidR="00376FA6" w:rsidRDefault="00376FA6" w:rsidP="00376FA6">
      <w:pPr>
        <w:jc w:val="both"/>
      </w:pPr>
    </w:p>
    <w:p w14:paraId="3757D020" w14:textId="77777777" w:rsidR="00376FA6" w:rsidRDefault="00376FA6" w:rsidP="00376FA6">
      <w:bookmarkStart w:id="81" w:name="_Hlk135988961"/>
      <w:r>
        <w:t>Balance Tests for Panel Attrition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2356"/>
      </w:tblGrid>
      <w:tr w:rsidR="00376FA6" w14:paraId="4E3A2F40" w14:textId="77777777" w:rsidTr="005C4BFF">
        <w:trPr>
          <w:jc w:val="center"/>
        </w:trPr>
        <w:tc>
          <w:tcPr>
            <w:tcW w:w="0" w:type="auto"/>
            <w:tcBorders>
              <w:top w:val="single" w:sz="4" w:space="0" w:color="auto"/>
              <w:bottom w:val="single" w:sz="4" w:space="0" w:color="auto"/>
            </w:tcBorders>
          </w:tcPr>
          <w:bookmarkEnd w:id="81"/>
          <w:p w14:paraId="085C9E56" w14:textId="77777777" w:rsidR="00376FA6" w:rsidRDefault="00376FA6" w:rsidP="002676B5">
            <w:pPr>
              <w:jc w:val="both"/>
            </w:pPr>
            <w:r>
              <w:t>Variable</w:t>
            </w:r>
          </w:p>
        </w:tc>
        <w:tc>
          <w:tcPr>
            <w:tcW w:w="0" w:type="auto"/>
            <w:tcBorders>
              <w:top w:val="single" w:sz="4" w:space="0" w:color="auto"/>
              <w:bottom w:val="single" w:sz="4" w:space="0" w:color="auto"/>
            </w:tcBorders>
          </w:tcPr>
          <w:p w14:paraId="134F6DEF" w14:textId="20E873E0" w:rsidR="00376FA6" w:rsidRDefault="00376FA6" w:rsidP="002676B5">
            <w:pPr>
              <w:jc w:val="both"/>
            </w:pPr>
            <w:r>
              <w:t>Combined</w:t>
            </w:r>
            <w:r w:rsidR="008A0BAD">
              <w:t xml:space="preserve"> </w:t>
            </w:r>
            <w:r>
              <w:t>K-</w:t>
            </w:r>
            <w:r w:rsidR="00B90FB0">
              <w:t>Smirnov</w:t>
            </w:r>
            <w:r>
              <w:t xml:space="preserve"> </w:t>
            </w:r>
          </w:p>
          <w:p w14:paraId="69391727" w14:textId="77777777" w:rsidR="00376FA6" w:rsidRDefault="00376FA6" w:rsidP="002676B5">
            <w:pPr>
              <w:jc w:val="both"/>
            </w:pPr>
            <w:r>
              <w:t>d statistic</w:t>
            </w:r>
          </w:p>
        </w:tc>
      </w:tr>
      <w:tr w:rsidR="00376FA6" w14:paraId="6B5A394D" w14:textId="77777777" w:rsidTr="005C4BFF">
        <w:trPr>
          <w:jc w:val="center"/>
        </w:trPr>
        <w:tc>
          <w:tcPr>
            <w:tcW w:w="0" w:type="auto"/>
            <w:tcBorders>
              <w:top w:val="single" w:sz="4" w:space="0" w:color="auto"/>
            </w:tcBorders>
          </w:tcPr>
          <w:p w14:paraId="29337C4C" w14:textId="77777777" w:rsidR="00376FA6" w:rsidRDefault="00376FA6" w:rsidP="002676B5">
            <w:pPr>
              <w:jc w:val="both"/>
            </w:pPr>
            <w:r>
              <w:t>Female</w:t>
            </w:r>
          </w:p>
        </w:tc>
        <w:tc>
          <w:tcPr>
            <w:tcW w:w="0" w:type="auto"/>
            <w:tcBorders>
              <w:top w:val="single" w:sz="4" w:space="0" w:color="auto"/>
            </w:tcBorders>
          </w:tcPr>
          <w:p w14:paraId="3734457A" w14:textId="77777777" w:rsidR="00376FA6" w:rsidRDefault="00376FA6" w:rsidP="002676B5">
            <w:pPr>
              <w:jc w:val="both"/>
            </w:pPr>
            <w:r>
              <w:t>0.02</w:t>
            </w:r>
          </w:p>
        </w:tc>
      </w:tr>
      <w:tr w:rsidR="00376FA6" w14:paraId="0C24F41B" w14:textId="77777777" w:rsidTr="005C4BFF">
        <w:trPr>
          <w:jc w:val="center"/>
        </w:trPr>
        <w:tc>
          <w:tcPr>
            <w:tcW w:w="0" w:type="auto"/>
          </w:tcPr>
          <w:p w14:paraId="7F5532F5" w14:textId="77777777" w:rsidR="00376FA6" w:rsidRDefault="00376FA6" w:rsidP="002676B5">
            <w:pPr>
              <w:jc w:val="both"/>
            </w:pPr>
            <w:r>
              <w:t>Age</w:t>
            </w:r>
          </w:p>
        </w:tc>
        <w:tc>
          <w:tcPr>
            <w:tcW w:w="0" w:type="auto"/>
          </w:tcPr>
          <w:p w14:paraId="0290E81B" w14:textId="77777777" w:rsidR="00376FA6" w:rsidRDefault="00376FA6" w:rsidP="002676B5">
            <w:pPr>
              <w:jc w:val="both"/>
            </w:pPr>
            <w:r>
              <w:t>0.21***</w:t>
            </w:r>
          </w:p>
        </w:tc>
      </w:tr>
      <w:tr w:rsidR="00376FA6" w14:paraId="24E4506F" w14:textId="77777777" w:rsidTr="005C4BFF">
        <w:trPr>
          <w:jc w:val="center"/>
        </w:trPr>
        <w:tc>
          <w:tcPr>
            <w:tcW w:w="0" w:type="auto"/>
          </w:tcPr>
          <w:p w14:paraId="00B56E4E" w14:textId="77777777" w:rsidR="00376FA6" w:rsidRDefault="00376FA6" w:rsidP="002676B5">
            <w:pPr>
              <w:jc w:val="both"/>
            </w:pPr>
            <w:r>
              <w:t xml:space="preserve">Education </w:t>
            </w:r>
          </w:p>
        </w:tc>
        <w:tc>
          <w:tcPr>
            <w:tcW w:w="0" w:type="auto"/>
          </w:tcPr>
          <w:p w14:paraId="4B555D2C" w14:textId="77777777" w:rsidR="00376FA6" w:rsidRDefault="00376FA6" w:rsidP="002676B5">
            <w:pPr>
              <w:jc w:val="both"/>
            </w:pPr>
            <w:r>
              <w:t>0.06</w:t>
            </w:r>
          </w:p>
        </w:tc>
      </w:tr>
      <w:tr w:rsidR="00376FA6" w14:paraId="597528B3" w14:textId="77777777" w:rsidTr="005C4BFF">
        <w:trPr>
          <w:jc w:val="center"/>
        </w:trPr>
        <w:tc>
          <w:tcPr>
            <w:tcW w:w="0" w:type="auto"/>
          </w:tcPr>
          <w:p w14:paraId="65EE7C80" w14:textId="77777777" w:rsidR="00376FA6" w:rsidRDefault="00376FA6" w:rsidP="002676B5">
            <w:pPr>
              <w:jc w:val="both"/>
            </w:pPr>
            <w:r>
              <w:t>Income</w:t>
            </w:r>
          </w:p>
        </w:tc>
        <w:tc>
          <w:tcPr>
            <w:tcW w:w="0" w:type="auto"/>
          </w:tcPr>
          <w:p w14:paraId="092B33F6" w14:textId="77777777" w:rsidR="00376FA6" w:rsidRDefault="00376FA6" w:rsidP="002676B5">
            <w:pPr>
              <w:jc w:val="both"/>
            </w:pPr>
            <w:r>
              <w:t>0.13***</w:t>
            </w:r>
          </w:p>
        </w:tc>
      </w:tr>
      <w:tr w:rsidR="00376FA6" w14:paraId="3D31F097" w14:textId="77777777" w:rsidTr="005C4BFF">
        <w:trPr>
          <w:jc w:val="center"/>
        </w:trPr>
        <w:tc>
          <w:tcPr>
            <w:tcW w:w="0" w:type="auto"/>
          </w:tcPr>
          <w:p w14:paraId="7EA74E0A" w14:textId="77777777" w:rsidR="00376FA6" w:rsidRDefault="00376FA6" w:rsidP="002676B5">
            <w:pPr>
              <w:jc w:val="both"/>
            </w:pPr>
            <w:r>
              <w:t>Party ID</w:t>
            </w:r>
          </w:p>
        </w:tc>
        <w:tc>
          <w:tcPr>
            <w:tcW w:w="0" w:type="auto"/>
          </w:tcPr>
          <w:p w14:paraId="7369CEDD" w14:textId="77777777" w:rsidR="00376FA6" w:rsidRDefault="00376FA6" w:rsidP="002676B5">
            <w:pPr>
              <w:jc w:val="both"/>
            </w:pPr>
            <w:r>
              <w:t>0.02</w:t>
            </w:r>
          </w:p>
        </w:tc>
      </w:tr>
      <w:tr w:rsidR="00376FA6" w14:paraId="30F5C964" w14:textId="77777777" w:rsidTr="005C4BFF">
        <w:trPr>
          <w:jc w:val="center"/>
        </w:trPr>
        <w:tc>
          <w:tcPr>
            <w:tcW w:w="0" w:type="auto"/>
          </w:tcPr>
          <w:p w14:paraId="3FE7B7E2" w14:textId="77777777" w:rsidR="00376FA6" w:rsidRDefault="00376FA6" w:rsidP="002676B5">
            <w:pPr>
              <w:jc w:val="both"/>
            </w:pPr>
            <w:r>
              <w:t>Evangelical</w:t>
            </w:r>
          </w:p>
        </w:tc>
        <w:tc>
          <w:tcPr>
            <w:tcW w:w="0" w:type="auto"/>
          </w:tcPr>
          <w:p w14:paraId="37862993" w14:textId="77777777" w:rsidR="00376FA6" w:rsidRDefault="00376FA6" w:rsidP="002676B5">
            <w:pPr>
              <w:jc w:val="both"/>
            </w:pPr>
            <w:r>
              <w:t>0.12***</w:t>
            </w:r>
          </w:p>
        </w:tc>
      </w:tr>
      <w:tr w:rsidR="00376FA6" w14:paraId="2579B354" w14:textId="77777777" w:rsidTr="005C4BFF">
        <w:trPr>
          <w:jc w:val="center"/>
        </w:trPr>
        <w:tc>
          <w:tcPr>
            <w:tcW w:w="0" w:type="auto"/>
          </w:tcPr>
          <w:p w14:paraId="603BC4C3" w14:textId="77777777" w:rsidR="00376FA6" w:rsidRDefault="00376FA6" w:rsidP="002676B5">
            <w:pPr>
              <w:jc w:val="both"/>
            </w:pPr>
            <w:r>
              <w:t>Race</w:t>
            </w:r>
          </w:p>
        </w:tc>
        <w:tc>
          <w:tcPr>
            <w:tcW w:w="0" w:type="auto"/>
          </w:tcPr>
          <w:p w14:paraId="6FF858F5" w14:textId="77777777" w:rsidR="00376FA6" w:rsidRDefault="00376FA6" w:rsidP="002676B5">
            <w:pPr>
              <w:jc w:val="both"/>
            </w:pPr>
            <w:r>
              <w:t>0.11***</w:t>
            </w:r>
          </w:p>
        </w:tc>
      </w:tr>
      <w:tr w:rsidR="00376FA6" w14:paraId="19101E92" w14:textId="77777777" w:rsidTr="005C4BFF">
        <w:trPr>
          <w:jc w:val="center"/>
        </w:trPr>
        <w:tc>
          <w:tcPr>
            <w:tcW w:w="0" w:type="auto"/>
          </w:tcPr>
          <w:p w14:paraId="48E16EF6" w14:textId="77777777" w:rsidR="00376FA6" w:rsidRDefault="00376FA6" w:rsidP="002676B5">
            <w:pPr>
              <w:jc w:val="both"/>
            </w:pPr>
            <w:r>
              <w:t>Latino</w:t>
            </w:r>
          </w:p>
        </w:tc>
        <w:tc>
          <w:tcPr>
            <w:tcW w:w="0" w:type="auto"/>
          </w:tcPr>
          <w:p w14:paraId="0B6ABE38" w14:textId="77777777" w:rsidR="00376FA6" w:rsidRDefault="00376FA6" w:rsidP="002676B5">
            <w:pPr>
              <w:jc w:val="both"/>
            </w:pPr>
            <w:r>
              <w:t>0.07</w:t>
            </w:r>
          </w:p>
        </w:tc>
      </w:tr>
      <w:tr w:rsidR="00970161" w14:paraId="77F96FC6" w14:textId="77777777" w:rsidTr="005C4BFF">
        <w:trPr>
          <w:jc w:val="center"/>
        </w:trPr>
        <w:tc>
          <w:tcPr>
            <w:tcW w:w="0" w:type="auto"/>
          </w:tcPr>
          <w:p w14:paraId="10207D90" w14:textId="281D4CF9" w:rsidR="00970161" w:rsidRDefault="00970161" w:rsidP="002676B5">
            <w:pPr>
              <w:jc w:val="both"/>
            </w:pPr>
            <w:r>
              <w:t>Born in U.S</w:t>
            </w:r>
          </w:p>
        </w:tc>
        <w:tc>
          <w:tcPr>
            <w:tcW w:w="0" w:type="auto"/>
          </w:tcPr>
          <w:p w14:paraId="497DBE46" w14:textId="6732AA03" w:rsidR="00970161" w:rsidRDefault="00970161" w:rsidP="002676B5">
            <w:pPr>
              <w:jc w:val="both"/>
            </w:pPr>
            <w:r>
              <w:t>0.02</w:t>
            </w:r>
          </w:p>
        </w:tc>
      </w:tr>
      <w:tr w:rsidR="00153316" w14:paraId="77DB02BA" w14:textId="77777777" w:rsidTr="005C4BFF">
        <w:trPr>
          <w:jc w:val="center"/>
        </w:trPr>
        <w:tc>
          <w:tcPr>
            <w:tcW w:w="0" w:type="auto"/>
          </w:tcPr>
          <w:p w14:paraId="1A7191AC" w14:textId="102F1C05" w:rsidR="00153316" w:rsidRDefault="00153316" w:rsidP="002676B5">
            <w:pPr>
              <w:jc w:val="both"/>
            </w:pPr>
            <w:r>
              <w:t xml:space="preserve">Had </w:t>
            </w:r>
            <w:r w:rsidR="00F01A5A">
              <w:t>COVID</w:t>
            </w:r>
            <w:r w:rsidR="00330561">
              <w:t>-19</w:t>
            </w:r>
          </w:p>
        </w:tc>
        <w:tc>
          <w:tcPr>
            <w:tcW w:w="0" w:type="auto"/>
          </w:tcPr>
          <w:p w14:paraId="11EE23AB" w14:textId="77777777" w:rsidR="00153316" w:rsidRDefault="00153316" w:rsidP="002676B5">
            <w:pPr>
              <w:jc w:val="both"/>
            </w:pPr>
            <w:r>
              <w:t>0.01</w:t>
            </w:r>
          </w:p>
        </w:tc>
      </w:tr>
      <w:tr w:rsidR="00970161" w14:paraId="44D15526" w14:textId="77777777" w:rsidTr="005C4BFF">
        <w:trPr>
          <w:jc w:val="center"/>
        </w:trPr>
        <w:tc>
          <w:tcPr>
            <w:tcW w:w="0" w:type="auto"/>
          </w:tcPr>
          <w:p w14:paraId="2F0BBB67" w14:textId="2C0AFC01" w:rsidR="00970161" w:rsidRDefault="00970161" w:rsidP="002676B5">
            <w:pPr>
              <w:jc w:val="both"/>
            </w:pPr>
            <w:r>
              <w:t>Family had COVID-19</w:t>
            </w:r>
          </w:p>
        </w:tc>
        <w:tc>
          <w:tcPr>
            <w:tcW w:w="0" w:type="auto"/>
          </w:tcPr>
          <w:p w14:paraId="702133E9" w14:textId="12E30AC6" w:rsidR="00970161" w:rsidRDefault="00970161" w:rsidP="002676B5">
            <w:pPr>
              <w:jc w:val="both"/>
            </w:pPr>
            <w:r>
              <w:t>0.00</w:t>
            </w:r>
          </w:p>
        </w:tc>
      </w:tr>
      <w:tr w:rsidR="00970161" w14:paraId="1BC708CB" w14:textId="77777777" w:rsidTr="005C4BFF">
        <w:trPr>
          <w:jc w:val="center"/>
        </w:trPr>
        <w:tc>
          <w:tcPr>
            <w:tcW w:w="0" w:type="auto"/>
          </w:tcPr>
          <w:p w14:paraId="48380A37" w14:textId="52C4455C" w:rsidR="00970161" w:rsidRDefault="00970161" w:rsidP="002676B5">
            <w:pPr>
              <w:jc w:val="both"/>
            </w:pPr>
            <w:r>
              <w:t>Family/friends died from COVID-19</w:t>
            </w:r>
          </w:p>
        </w:tc>
        <w:tc>
          <w:tcPr>
            <w:tcW w:w="0" w:type="auto"/>
          </w:tcPr>
          <w:p w14:paraId="28ECB420" w14:textId="37979B5C" w:rsidR="00970161" w:rsidRDefault="00970161" w:rsidP="002676B5">
            <w:pPr>
              <w:jc w:val="both"/>
            </w:pPr>
            <w:r>
              <w:t>0.01</w:t>
            </w:r>
          </w:p>
        </w:tc>
      </w:tr>
      <w:tr w:rsidR="00376FA6" w14:paraId="5B8CF32B" w14:textId="77777777" w:rsidTr="005C4BFF">
        <w:trPr>
          <w:jc w:val="center"/>
        </w:trPr>
        <w:tc>
          <w:tcPr>
            <w:tcW w:w="0" w:type="auto"/>
          </w:tcPr>
          <w:p w14:paraId="28048ED6" w14:textId="77777777" w:rsidR="00376FA6" w:rsidRDefault="00376FA6" w:rsidP="002676B5">
            <w:pPr>
              <w:jc w:val="both"/>
            </w:pPr>
            <w:r>
              <w:t>Region</w:t>
            </w:r>
          </w:p>
        </w:tc>
        <w:tc>
          <w:tcPr>
            <w:tcW w:w="0" w:type="auto"/>
          </w:tcPr>
          <w:p w14:paraId="51E8658F" w14:textId="77777777" w:rsidR="00376FA6" w:rsidRDefault="00376FA6" w:rsidP="002676B5">
            <w:pPr>
              <w:jc w:val="both"/>
            </w:pPr>
            <w:r>
              <w:t>0.07</w:t>
            </w:r>
          </w:p>
        </w:tc>
      </w:tr>
      <w:tr w:rsidR="00376FA6" w14:paraId="516E6856" w14:textId="77777777" w:rsidTr="005C4BFF">
        <w:trPr>
          <w:jc w:val="center"/>
        </w:trPr>
        <w:tc>
          <w:tcPr>
            <w:tcW w:w="0" w:type="auto"/>
          </w:tcPr>
          <w:p w14:paraId="495998C1" w14:textId="77777777" w:rsidR="00376FA6" w:rsidRDefault="00376FA6" w:rsidP="002676B5">
            <w:pPr>
              <w:jc w:val="both"/>
            </w:pPr>
            <w:r>
              <w:lastRenderedPageBreak/>
              <w:t>Primary voter</w:t>
            </w:r>
          </w:p>
        </w:tc>
        <w:tc>
          <w:tcPr>
            <w:tcW w:w="0" w:type="auto"/>
          </w:tcPr>
          <w:p w14:paraId="0D45FFAE" w14:textId="77777777" w:rsidR="00376FA6" w:rsidRDefault="00376FA6" w:rsidP="002676B5">
            <w:pPr>
              <w:jc w:val="both"/>
            </w:pPr>
            <w:r>
              <w:t>0.03</w:t>
            </w:r>
          </w:p>
        </w:tc>
      </w:tr>
      <w:tr w:rsidR="00376FA6" w14:paraId="50992863" w14:textId="77777777" w:rsidTr="005C4BFF">
        <w:trPr>
          <w:jc w:val="center"/>
        </w:trPr>
        <w:tc>
          <w:tcPr>
            <w:tcW w:w="0" w:type="auto"/>
          </w:tcPr>
          <w:p w14:paraId="13A598F1" w14:textId="77777777" w:rsidR="00376FA6" w:rsidRDefault="00376FA6" w:rsidP="002676B5">
            <w:pPr>
              <w:jc w:val="both"/>
            </w:pPr>
            <w:r>
              <w:t>Likely voter</w:t>
            </w:r>
          </w:p>
        </w:tc>
        <w:tc>
          <w:tcPr>
            <w:tcW w:w="0" w:type="auto"/>
          </w:tcPr>
          <w:p w14:paraId="52E90607" w14:textId="38C24717" w:rsidR="00376FA6" w:rsidRDefault="00376FA6" w:rsidP="002676B5">
            <w:pPr>
              <w:jc w:val="both"/>
            </w:pPr>
            <w:r>
              <w:t>0.1</w:t>
            </w:r>
            <w:r w:rsidR="00970161">
              <w:t>3</w:t>
            </w:r>
            <w:r>
              <w:t>***</w:t>
            </w:r>
          </w:p>
        </w:tc>
      </w:tr>
    </w:tbl>
    <w:p w14:paraId="1EAF42BF" w14:textId="77777777" w:rsidR="00376FA6" w:rsidRDefault="00376FA6" w:rsidP="00376FA6">
      <w:r>
        <w:rPr>
          <w:szCs w:val="24"/>
        </w:rPr>
        <w:t>*** p&lt;0.01</w:t>
      </w:r>
    </w:p>
    <w:p w14:paraId="44A058A0" w14:textId="77777777" w:rsidR="00376FA6" w:rsidRDefault="00376FA6" w:rsidP="00376FA6">
      <w:pPr>
        <w:ind w:firstLine="720"/>
        <w:jc w:val="both"/>
      </w:pPr>
    </w:p>
    <w:p w14:paraId="5674D7A7" w14:textId="25CDCFDA" w:rsidR="00376FA6" w:rsidRDefault="00376FA6" w:rsidP="00376FA6">
      <w:pPr>
        <w:jc w:val="both"/>
      </w:pPr>
      <w:r>
        <w:tab/>
        <w:t xml:space="preserve">How important are these imbalances to the </w:t>
      </w:r>
      <w:r w:rsidR="00C24ED3">
        <w:t xml:space="preserve">robustness and </w:t>
      </w:r>
      <w:r>
        <w:t xml:space="preserve">interpretation of our main findings about democratic satisfaction? </w:t>
      </w:r>
      <w:r w:rsidR="00153316">
        <w:t xml:space="preserve">We examine differences in democratic satisfaction in our </w:t>
      </w:r>
      <w:r w:rsidR="00B90FB0">
        <w:t>first-wave</w:t>
      </w:r>
      <w:r w:rsidR="00153316">
        <w:t xml:space="preserve"> survey respondents using OLS regression with extended controls. First, Model 1 shows no correlation between a dummy variable coded 1 for panel respondents (non-</w:t>
      </w:r>
      <w:r w:rsidR="00A22E4D">
        <w:t>attritors</w:t>
      </w:r>
      <w:r w:rsidR="00153316">
        <w:t xml:space="preserve">) and 0 for </w:t>
      </w:r>
      <w:r w:rsidR="00A22E4D">
        <w:t>attritors</w:t>
      </w:r>
      <w:r w:rsidR="00153316">
        <w:t xml:space="preserve"> (drop-outs). In Model 2, among variables that are strongly correlated with attrition (age, income, evangelicals, race, and likely voters), only</w:t>
      </w:r>
      <w:r w:rsidR="00E20BB3">
        <w:t xml:space="preserve"> </w:t>
      </w:r>
      <w:r w:rsidR="00C24ED3">
        <w:t xml:space="preserve">being </w:t>
      </w:r>
      <w:r w:rsidR="00722084">
        <w:t xml:space="preserve">an </w:t>
      </w:r>
      <w:r w:rsidR="00153316">
        <w:t>evangelical Christian</w:t>
      </w:r>
      <w:r w:rsidR="00722084">
        <w:t xml:space="preserve"> and a likely voter (compared to someone who already voted)</w:t>
      </w:r>
      <w:r w:rsidR="00153316">
        <w:t xml:space="preserve"> </w:t>
      </w:r>
      <w:r w:rsidR="00C24ED3">
        <w:t xml:space="preserve">is </w:t>
      </w:r>
      <w:r w:rsidR="00153316">
        <w:t xml:space="preserve">predictive of democratic satisfaction. </w:t>
      </w:r>
      <w:r w:rsidR="00630D28">
        <w:t>The</w:t>
      </w:r>
      <w:r w:rsidR="00153316">
        <w:t xml:space="preserve"> control for panel non-</w:t>
      </w:r>
      <w:r w:rsidR="00A22E4D">
        <w:t>attritors</w:t>
      </w:r>
      <w:r w:rsidR="00153316">
        <w:t xml:space="preserve"> vs attrit</w:t>
      </w:r>
      <w:r w:rsidR="00A22E4D">
        <w:t>o</w:t>
      </w:r>
      <w:r w:rsidR="00153316">
        <w:t xml:space="preserve">rs in Model 3 remains uncorrelated with democratic satisfaction. </w:t>
      </w:r>
    </w:p>
    <w:p w14:paraId="5B82003A" w14:textId="2490AA79" w:rsidR="00376FA6" w:rsidRDefault="00376FA6" w:rsidP="00376FA6">
      <w:pPr>
        <w:jc w:val="both"/>
      </w:pPr>
    </w:p>
    <w:p w14:paraId="5CE8AA77" w14:textId="06315EC4" w:rsidR="00970161" w:rsidRDefault="00970161" w:rsidP="00970161">
      <w:bookmarkStart w:id="82" w:name="_Hlk135989535"/>
      <w:r>
        <w:t>Democracy Satisfaction and Attrition on Observables (OLS Regression)</w:t>
      </w:r>
    </w:p>
    <w:bookmarkEnd w:id="82"/>
    <w:tbl>
      <w:tblPr>
        <w:tblW w:w="0" w:type="auto"/>
        <w:jc w:val="center"/>
        <w:tblCellMar>
          <w:left w:w="75" w:type="dxa"/>
          <w:right w:w="75" w:type="dxa"/>
        </w:tblCellMar>
        <w:tblLook w:val="0000" w:firstRow="0" w:lastRow="0" w:firstColumn="0" w:lastColumn="0" w:noHBand="0" w:noVBand="0"/>
      </w:tblPr>
      <w:tblGrid>
        <w:gridCol w:w="3176"/>
        <w:gridCol w:w="1743"/>
        <w:gridCol w:w="1743"/>
        <w:gridCol w:w="1743"/>
      </w:tblGrid>
      <w:tr w:rsidR="00153316" w14:paraId="4EEE9B55" w14:textId="77777777" w:rsidTr="00153316">
        <w:trPr>
          <w:jc w:val="center"/>
        </w:trPr>
        <w:tc>
          <w:tcPr>
            <w:tcW w:w="0" w:type="auto"/>
            <w:tcBorders>
              <w:top w:val="single" w:sz="6" w:space="0" w:color="auto"/>
              <w:left w:val="nil"/>
              <w:bottom w:val="nil"/>
              <w:right w:val="nil"/>
            </w:tcBorders>
          </w:tcPr>
          <w:p w14:paraId="254F93C1" w14:textId="77777777" w:rsidR="00153316" w:rsidRDefault="00153316" w:rsidP="00153316">
            <w:pPr>
              <w:widowControl w:val="0"/>
              <w:autoSpaceDE w:val="0"/>
              <w:autoSpaceDN w:val="0"/>
              <w:adjustRightInd w:val="0"/>
              <w:rPr>
                <w:szCs w:val="24"/>
              </w:rPr>
            </w:pPr>
          </w:p>
        </w:tc>
        <w:tc>
          <w:tcPr>
            <w:tcW w:w="0" w:type="auto"/>
            <w:tcBorders>
              <w:top w:val="single" w:sz="6" w:space="0" w:color="auto"/>
              <w:left w:val="nil"/>
              <w:bottom w:val="nil"/>
              <w:right w:val="nil"/>
            </w:tcBorders>
          </w:tcPr>
          <w:p w14:paraId="78E40F0E" w14:textId="77777777" w:rsidR="00153316" w:rsidRDefault="00153316" w:rsidP="00153316">
            <w:pPr>
              <w:widowControl w:val="0"/>
              <w:autoSpaceDE w:val="0"/>
              <w:autoSpaceDN w:val="0"/>
              <w:adjustRightInd w:val="0"/>
              <w:rPr>
                <w:szCs w:val="24"/>
              </w:rPr>
            </w:pPr>
            <w:r>
              <w:rPr>
                <w:szCs w:val="24"/>
              </w:rPr>
              <w:t>(1)</w:t>
            </w:r>
          </w:p>
        </w:tc>
        <w:tc>
          <w:tcPr>
            <w:tcW w:w="0" w:type="auto"/>
            <w:tcBorders>
              <w:top w:val="single" w:sz="6" w:space="0" w:color="auto"/>
              <w:left w:val="nil"/>
              <w:bottom w:val="nil"/>
              <w:right w:val="nil"/>
            </w:tcBorders>
          </w:tcPr>
          <w:p w14:paraId="602271E9" w14:textId="77777777" w:rsidR="00153316" w:rsidRDefault="00153316" w:rsidP="00153316">
            <w:pPr>
              <w:widowControl w:val="0"/>
              <w:autoSpaceDE w:val="0"/>
              <w:autoSpaceDN w:val="0"/>
              <w:adjustRightInd w:val="0"/>
              <w:rPr>
                <w:szCs w:val="24"/>
              </w:rPr>
            </w:pPr>
            <w:r>
              <w:rPr>
                <w:szCs w:val="24"/>
              </w:rPr>
              <w:t>(2)</w:t>
            </w:r>
          </w:p>
        </w:tc>
        <w:tc>
          <w:tcPr>
            <w:tcW w:w="0" w:type="auto"/>
            <w:tcBorders>
              <w:top w:val="single" w:sz="6" w:space="0" w:color="auto"/>
              <w:left w:val="nil"/>
              <w:bottom w:val="nil"/>
              <w:right w:val="nil"/>
            </w:tcBorders>
          </w:tcPr>
          <w:p w14:paraId="2478F227" w14:textId="77777777" w:rsidR="00153316" w:rsidRDefault="00153316" w:rsidP="00153316">
            <w:pPr>
              <w:widowControl w:val="0"/>
              <w:autoSpaceDE w:val="0"/>
              <w:autoSpaceDN w:val="0"/>
              <w:adjustRightInd w:val="0"/>
              <w:rPr>
                <w:szCs w:val="24"/>
              </w:rPr>
            </w:pPr>
            <w:r>
              <w:rPr>
                <w:szCs w:val="24"/>
              </w:rPr>
              <w:t>(3)</w:t>
            </w:r>
          </w:p>
        </w:tc>
      </w:tr>
      <w:tr w:rsidR="00153316" w14:paraId="052A7D81" w14:textId="77777777" w:rsidTr="00153316">
        <w:trPr>
          <w:jc w:val="center"/>
        </w:trPr>
        <w:tc>
          <w:tcPr>
            <w:tcW w:w="0" w:type="auto"/>
            <w:tcBorders>
              <w:top w:val="nil"/>
              <w:left w:val="nil"/>
              <w:bottom w:val="single" w:sz="6" w:space="0" w:color="auto"/>
              <w:right w:val="nil"/>
            </w:tcBorders>
          </w:tcPr>
          <w:p w14:paraId="32C9EB90" w14:textId="77777777" w:rsidR="00153316" w:rsidRDefault="00153316" w:rsidP="00153316">
            <w:pPr>
              <w:widowControl w:val="0"/>
              <w:autoSpaceDE w:val="0"/>
              <w:autoSpaceDN w:val="0"/>
              <w:adjustRightInd w:val="0"/>
              <w:rPr>
                <w:szCs w:val="24"/>
              </w:rPr>
            </w:pPr>
            <w:r>
              <w:rPr>
                <w:szCs w:val="24"/>
              </w:rPr>
              <w:t>VARIABLES</w:t>
            </w:r>
          </w:p>
        </w:tc>
        <w:tc>
          <w:tcPr>
            <w:tcW w:w="0" w:type="auto"/>
            <w:tcBorders>
              <w:top w:val="nil"/>
              <w:left w:val="nil"/>
              <w:bottom w:val="single" w:sz="6" w:space="0" w:color="auto"/>
              <w:right w:val="nil"/>
            </w:tcBorders>
          </w:tcPr>
          <w:p w14:paraId="075ECB6F" w14:textId="77777777" w:rsidR="00153316" w:rsidRDefault="00153316" w:rsidP="00153316">
            <w:pPr>
              <w:widowControl w:val="0"/>
              <w:autoSpaceDE w:val="0"/>
              <w:autoSpaceDN w:val="0"/>
              <w:adjustRightInd w:val="0"/>
              <w:rPr>
                <w:szCs w:val="24"/>
              </w:rPr>
            </w:pPr>
            <w:r>
              <w:rPr>
                <w:szCs w:val="24"/>
              </w:rPr>
              <w:t xml:space="preserve">Satisfaction </w:t>
            </w:r>
          </w:p>
          <w:p w14:paraId="5AAF05D0" w14:textId="77777777" w:rsidR="00153316" w:rsidRDefault="00153316" w:rsidP="00153316">
            <w:pPr>
              <w:widowControl w:val="0"/>
              <w:autoSpaceDE w:val="0"/>
              <w:autoSpaceDN w:val="0"/>
              <w:adjustRightInd w:val="0"/>
              <w:rPr>
                <w:szCs w:val="24"/>
              </w:rPr>
            </w:pPr>
            <w:r>
              <w:rPr>
                <w:szCs w:val="24"/>
              </w:rPr>
              <w:t>with Democracy</w:t>
            </w:r>
          </w:p>
        </w:tc>
        <w:tc>
          <w:tcPr>
            <w:tcW w:w="0" w:type="auto"/>
            <w:tcBorders>
              <w:top w:val="nil"/>
              <w:left w:val="nil"/>
              <w:bottom w:val="single" w:sz="6" w:space="0" w:color="auto"/>
              <w:right w:val="nil"/>
            </w:tcBorders>
          </w:tcPr>
          <w:p w14:paraId="077EE803" w14:textId="77777777" w:rsidR="00153316" w:rsidRDefault="00153316" w:rsidP="00153316">
            <w:pPr>
              <w:widowControl w:val="0"/>
              <w:autoSpaceDE w:val="0"/>
              <w:autoSpaceDN w:val="0"/>
              <w:adjustRightInd w:val="0"/>
              <w:rPr>
                <w:szCs w:val="24"/>
              </w:rPr>
            </w:pPr>
            <w:r>
              <w:rPr>
                <w:szCs w:val="24"/>
              </w:rPr>
              <w:t xml:space="preserve">Satisfaction </w:t>
            </w:r>
          </w:p>
          <w:p w14:paraId="2A9780B3" w14:textId="77777777" w:rsidR="00153316" w:rsidRDefault="00153316" w:rsidP="00153316">
            <w:pPr>
              <w:widowControl w:val="0"/>
              <w:autoSpaceDE w:val="0"/>
              <w:autoSpaceDN w:val="0"/>
              <w:adjustRightInd w:val="0"/>
              <w:rPr>
                <w:szCs w:val="24"/>
              </w:rPr>
            </w:pPr>
            <w:r>
              <w:rPr>
                <w:szCs w:val="24"/>
              </w:rPr>
              <w:t>with Democracy</w:t>
            </w:r>
          </w:p>
        </w:tc>
        <w:tc>
          <w:tcPr>
            <w:tcW w:w="0" w:type="auto"/>
            <w:tcBorders>
              <w:top w:val="nil"/>
              <w:left w:val="nil"/>
              <w:bottom w:val="single" w:sz="6" w:space="0" w:color="auto"/>
              <w:right w:val="nil"/>
            </w:tcBorders>
          </w:tcPr>
          <w:p w14:paraId="1131230E" w14:textId="77777777" w:rsidR="00153316" w:rsidRDefault="00153316" w:rsidP="00153316">
            <w:pPr>
              <w:widowControl w:val="0"/>
              <w:autoSpaceDE w:val="0"/>
              <w:autoSpaceDN w:val="0"/>
              <w:adjustRightInd w:val="0"/>
              <w:rPr>
                <w:szCs w:val="24"/>
              </w:rPr>
            </w:pPr>
            <w:r>
              <w:rPr>
                <w:szCs w:val="24"/>
              </w:rPr>
              <w:t xml:space="preserve">Satisfaction </w:t>
            </w:r>
          </w:p>
          <w:p w14:paraId="251A8344" w14:textId="77777777" w:rsidR="00153316" w:rsidRDefault="00153316" w:rsidP="00153316">
            <w:pPr>
              <w:widowControl w:val="0"/>
              <w:autoSpaceDE w:val="0"/>
              <w:autoSpaceDN w:val="0"/>
              <w:adjustRightInd w:val="0"/>
              <w:rPr>
                <w:szCs w:val="24"/>
              </w:rPr>
            </w:pPr>
            <w:r>
              <w:rPr>
                <w:szCs w:val="24"/>
              </w:rPr>
              <w:t>with Democracy</w:t>
            </w:r>
          </w:p>
        </w:tc>
      </w:tr>
      <w:tr w:rsidR="00153316" w14:paraId="03CBE0B2" w14:textId="77777777" w:rsidTr="00153316">
        <w:trPr>
          <w:jc w:val="center"/>
        </w:trPr>
        <w:tc>
          <w:tcPr>
            <w:tcW w:w="0" w:type="auto"/>
            <w:tcBorders>
              <w:top w:val="nil"/>
              <w:left w:val="nil"/>
              <w:bottom w:val="nil"/>
              <w:right w:val="nil"/>
            </w:tcBorders>
          </w:tcPr>
          <w:p w14:paraId="4A1D8160" w14:textId="77777777" w:rsidR="00153316" w:rsidRDefault="00153316" w:rsidP="00153316">
            <w:pPr>
              <w:widowControl w:val="0"/>
              <w:autoSpaceDE w:val="0"/>
              <w:autoSpaceDN w:val="0"/>
              <w:adjustRightInd w:val="0"/>
              <w:rPr>
                <w:szCs w:val="24"/>
              </w:rPr>
            </w:pPr>
          </w:p>
        </w:tc>
        <w:tc>
          <w:tcPr>
            <w:tcW w:w="0" w:type="auto"/>
            <w:tcBorders>
              <w:top w:val="nil"/>
              <w:left w:val="nil"/>
              <w:bottom w:val="nil"/>
              <w:right w:val="nil"/>
            </w:tcBorders>
          </w:tcPr>
          <w:p w14:paraId="68F90C99" w14:textId="77777777" w:rsidR="00153316" w:rsidRDefault="00153316" w:rsidP="00153316">
            <w:pPr>
              <w:widowControl w:val="0"/>
              <w:autoSpaceDE w:val="0"/>
              <w:autoSpaceDN w:val="0"/>
              <w:adjustRightInd w:val="0"/>
              <w:rPr>
                <w:szCs w:val="24"/>
              </w:rPr>
            </w:pPr>
          </w:p>
        </w:tc>
        <w:tc>
          <w:tcPr>
            <w:tcW w:w="0" w:type="auto"/>
            <w:tcBorders>
              <w:top w:val="nil"/>
              <w:left w:val="nil"/>
              <w:bottom w:val="nil"/>
              <w:right w:val="nil"/>
            </w:tcBorders>
          </w:tcPr>
          <w:p w14:paraId="356549C9" w14:textId="77777777" w:rsidR="00153316" w:rsidRDefault="00153316" w:rsidP="00153316">
            <w:pPr>
              <w:widowControl w:val="0"/>
              <w:autoSpaceDE w:val="0"/>
              <w:autoSpaceDN w:val="0"/>
              <w:adjustRightInd w:val="0"/>
              <w:rPr>
                <w:szCs w:val="24"/>
              </w:rPr>
            </w:pPr>
          </w:p>
        </w:tc>
        <w:tc>
          <w:tcPr>
            <w:tcW w:w="0" w:type="auto"/>
            <w:tcBorders>
              <w:top w:val="nil"/>
              <w:left w:val="nil"/>
              <w:bottom w:val="nil"/>
              <w:right w:val="nil"/>
            </w:tcBorders>
          </w:tcPr>
          <w:p w14:paraId="09CC75B2" w14:textId="77777777" w:rsidR="00153316" w:rsidRDefault="00153316" w:rsidP="00153316">
            <w:pPr>
              <w:widowControl w:val="0"/>
              <w:autoSpaceDE w:val="0"/>
              <w:autoSpaceDN w:val="0"/>
              <w:adjustRightInd w:val="0"/>
              <w:rPr>
                <w:szCs w:val="24"/>
              </w:rPr>
            </w:pPr>
          </w:p>
        </w:tc>
      </w:tr>
      <w:tr w:rsidR="0037171B" w14:paraId="128A01A3" w14:textId="77777777" w:rsidTr="00153316">
        <w:trPr>
          <w:jc w:val="center"/>
        </w:trPr>
        <w:tc>
          <w:tcPr>
            <w:tcW w:w="0" w:type="auto"/>
            <w:tcBorders>
              <w:top w:val="nil"/>
              <w:left w:val="nil"/>
              <w:bottom w:val="nil"/>
              <w:right w:val="nil"/>
            </w:tcBorders>
          </w:tcPr>
          <w:p w14:paraId="3F77B487" w14:textId="52000C06" w:rsidR="0037171B" w:rsidRDefault="0037171B" w:rsidP="0037171B">
            <w:pPr>
              <w:widowControl w:val="0"/>
              <w:autoSpaceDE w:val="0"/>
              <w:autoSpaceDN w:val="0"/>
              <w:adjustRightInd w:val="0"/>
              <w:rPr>
                <w:szCs w:val="24"/>
              </w:rPr>
            </w:pPr>
            <w:r>
              <w:rPr>
                <w:szCs w:val="24"/>
              </w:rPr>
              <w:t>Panel</w:t>
            </w:r>
          </w:p>
        </w:tc>
        <w:tc>
          <w:tcPr>
            <w:tcW w:w="0" w:type="auto"/>
            <w:tcBorders>
              <w:top w:val="nil"/>
              <w:left w:val="nil"/>
              <w:bottom w:val="nil"/>
              <w:right w:val="nil"/>
            </w:tcBorders>
          </w:tcPr>
          <w:p w14:paraId="6E556ACB" w14:textId="77777777" w:rsidR="0037171B" w:rsidRDefault="0037171B" w:rsidP="0037171B">
            <w:pPr>
              <w:widowControl w:val="0"/>
              <w:autoSpaceDE w:val="0"/>
              <w:autoSpaceDN w:val="0"/>
              <w:adjustRightInd w:val="0"/>
              <w:rPr>
                <w:szCs w:val="24"/>
              </w:rPr>
            </w:pPr>
            <w:r>
              <w:rPr>
                <w:szCs w:val="24"/>
              </w:rPr>
              <w:t>-0.0720</w:t>
            </w:r>
          </w:p>
        </w:tc>
        <w:tc>
          <w:tcPr>
            <w:tcW w:w="0" w:type="auto"/>
            <w:tcBorders>
              <w:top w:val="nil"/>
              <w:left w:val="nil"/>
              <w:bottom w:val="nil"/>
              <w:right w:val="nil"/>
            </w:tcBorders>
          </w:tcPr>
          <w:p w14:paraId="5DEEE016"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30178D07" w14:textId="6D4AB092" w:rsidR="0037171B" w:rsidRDefault="0037171B" w:rsidP="0037171B">
            <w:pPr>
              <w:widowControl w:val="0"/>
              <w:autoSpaceDE w:val="0"/>
              <w:autoSpaceDN w:val="0"/>
              <w:adjustRightInd w:val="0"/>
              <w:rPr>
                <w:szCs w:val="24"/>
              </w:rPr>
            </w:pPr>
            <w:r>
              <w:rPr>
                <w:szCs w:val="24"/>
              </w:rPr>
              <w:t>0.00966</w:t>
            </w:r>
          </w:p>
        </w:tc>
      </w:tr>
      <w:tr w:rsidR="0037171B" w14:paraId="664D3906" w14:textId="77777777" w:rsidTr="00153316">
        <w:trPr>
          <w:jc w:val="center"/>
        </w:trPr>
        <w:tc>
          <w:tcPr>
            <w:tcW w:w="0" w:type="auto"/>
            <w:tcBorders>
              <w:top w:val="nil"/>
              <w:left w:val="nil"/>
              <w:bottom w:val="nil"/>
              <w:right w:val="nil"/>
            </w:tcBorders>
          </w:tcPr>
          <w:p w14:paraId="536D979D"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2E5E543A" w14:textId="77777777" w:rsidR="0037171B" w:rsidRDefault="0037171B" w:rsidP="0037171B">
            <w:pPr>
              <w:widowControl w:val="0"/>
              <w:autoSpaceDE w:val="0"/>
              <w:autoSpaceDN w:val="0"/>
              <w:adjustRightInd w:val="0"/>
              <w:rPr>
                <w:szCs w:val="24"/>
              </w:rPr>
            </w:pPr>
            <w:r>
              <w:rPr>
                <w:szCs w:val="24"/>
              </w:rPr>
              <w:t>(0.0591)</w:t>
            </w:r>
          </w:p>
        </w:tc>
        <w:tc>
          <w:tcPr>
            <w:tcW w:w="0" w:type="auto"/>
            <w:tcBorders>
              <w:top w:val="nil"/>
              <w:left w:val="nil"/>
              <w:bottom w:val="nil"/>
              <w:right w:val="nil"/>
            </w:tcBorders>
          </w:tcPr>
          <w:p w14:paraId="73D20803"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B8A5E37" w14:textId="635DDBA7" w:rsidR="0037171B" w:rsidRDefault="0037171B" w:rsidP="0037171B">
            <w:pPr>
              <w:widowControl w:val="0"/>
              <w:autoSpaceDE w:val="0"/>
              <w:autoSpaceDN w:val="0"/>
              <w:adjustRightInd w:val="0"/>
              <w:rPr>
                <w:szCs w:val="24"/>
              </w:rPr>
            </w:pPr>
            <w:r>
              <w:rPr>
                <w:szCs w:val="24"/>
              </w:rPr>
              <w:t>(0.0651)</w:t>
            </w:r>
          </w:p>
        </w:tc>
      </w:tr>
      <w:tr w:rsidR="0037171B" w14:paraId="1C169194" w14:textId="77777777" w:rsidTr="00153316">
        <w:trPr>
          <w:jc w:val="center"/>
        </w:trPr>
        <w:tc>
          <w:tcPr>
            <w:tcW w:w="0" w:type="auto"/>
            <w:tcBorders>
              <w:top w:val="nil"/>
              <w:left w:val="nil"/>
              <w:bottom w:val="nil"/>
              <w:right w:val="nil"/>
            </w:tcBorders>
          </w:tcPr>
          <w:p w14:paraId="20FDE466" w14:textId="20B0E667" w:rsidR="0037171B" w:rsidRDefault="0037171B" w:rsidP="0037171B">
            <w:pPr>
              <w:widowControl w:val="0"/>
              <w:autoSpaceDE w:val="0"/>
              <w:autoSpaceDN w:val="0"/>
              <w:adjustRightInd w:val="0"/>
              <w:rPr>
                <w:szCs w:val="24"/>
              </w:rPr>
            </w:pPr>
            <w:r>
              <w:rPr>
                <w:szCs w:val="24"/>
              </w:rPr>
              <w:t>Age</w:t>
            </w:r>
          </w:p>
        </w:tc>
        <w:tc>
          <w:tcPr>
            <w:tcW w:w="0" w:type="auto"/>
            <w:tcBorders>
              <w:top w:val="nil"/>
              <w:left w:val="nil"/>
              <w:bottom w:val="nil"/>
              <w:right w:val="nil"/>
            </w:tcBorders>
          </w:tcPr>
          <w:p w14:paraId="472FE968"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141A1825" w14:textId="36DC68CB" w:rsidR="0037171B" w:rsidRDefault="0037171B" w:rsidP="0037171B">
            <w:pPr>
              <w:widowControl w:val="0"/>
              <w:autoSpaceDE w:val="0"/>
              <w:autoSpaceDN w:val="0"/>
              <w:adjustRightInd w:val="0"/>
              <w:rPr>
                <w:szCs w:val="24"/>
              </w:rPr>
            </w:pPr>
            <w:r>
              <w:rPr>
                <w:szCs w:val="24"/>
              </w:rPr>
              <w:t>-0.00207</w:t>
            </w:r>
          </w:p>
        </w:tc>
        <w:tc>
          <w:tcPr>
            <w:tcW w:w="0" w:type="auto"/>
            <w:tcBorders>
              <w:top w:val="nil"/>
              <w:left w:val="nil"/>
              <w:bottom w:val="nil"/>
              <w:right w:val="nil"/>
            </w:tcBorders>
          </w:tcPr>
          <w:p w14:paraId="481D035B" w14:textId="4C4EB6B7" w:rsidR="0037171B" w:rsidRDefault="0037171B" w:rsidP="0037171B">
            <w:pPr>
              <w:widowControl w:val="0"/>
              <w:autoSpaceDE w:val="0"/>
              <w:autoSpaceDN w:val="0"/>
              <w:adjustRightInd w:val="0"/>
              <w:rPr>
                <w:szCs w:val="24"/>
              </w:rPr>
            </w:pPr>
            <w:r>
              <w:rPr>
                <w:szCs w:val="24"/>
              </w:rPr>
              <w:t>-0.00214</w:t>
            </w:r>
          </w:p>
        </w:tc>
      </w:tr>
      <w:tr w:rsidR="0037171B" w14:paraId="1AD1AED6" w14:textId="77777777" w:rsidTr="00153316">
        <w:trPr>
          <w:jc w:val="center"/>
        </w:trPr>
        <w:tc>
          <w:tcPr>
            <w:tcW w:w="0" w:type="auto"/>
            <w:tcBorders>
              <w:top w:val="nil"/>
              <w:left w:val="nil"/>
              <w:bottom w:val="nil"/>
              <w:right w:val="nil"/>
            </w:tcBorders>
          </w:tcPr>
          <w:p w14:paraId="28DB943D"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0AD2A7DA"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E7E18CE" w14:textId="4B1717D8" w:rsidR="0037171B" w:rsidRDefault="0037171B" w:rsidP="0037171B">
            <w:pPr>
              <w:widowControl w:val="0"/>
              <w:autoSpaceDE w:val="0"/>
              <w:autoSpaceDN w:val="0"/>
              <w:adjustRightInd w:val="0"/>
              <w:rPr>
                <w:szCs w:val="24"/>
              </w:rPr>
            </w:pPr>
            <w:r>
              <w:rPr>
                <w:szCs w:val="24"/>
              </w:rPr>
              <w:t>(0.00195)</w:t>
            </w:r>
          </w:p>
        </w:tc>
        <w:tc>
          <w:tcPr>
            <w:tcW w:w="0" w:type="auto"/>
            <w:tcBorders>
              <w:top w:val="nil"/>
              <w:left w:val="nil"/>
              <w:bottom w:val="nil"/>
              <w:right w:val="nil"/>
            </w:tcBorders>
          </w:tcPr>
          <w:p w14:paraId="568A8308" w14:textId="455D3789" w:rsidR="0037171B" w:rsidRDefault="0037171B" w:rsidP="0037171B">
            <w:pPr>
              <w:widowControl w:val="0"/>
              <w:autoSpaceDE w:val="0"/>
              <w:autoSpaceDN w:val="0"/>
              <w:adjustRightInd w:val="0"/>
              <w:rPr>
                <w:szCs w:val="24"/>
              </w:rPr>
            </w:pPr>
            <w:r>
              <w:rPr>
                <w:szCs w:val="24"/>
              </w:rPr>
              <w:t>(0.00199)</w:t>
            </w:r>
          </w:p>
        </w:tc>
      </w:tr>
      <w:tr w:rsidR="0037171B" w14:paraId="724011CF" w14:textId="77777777" w:rsidTr="00153316">
        <w:trPr>
          <w:jc w:val="center"/>
        </w:trPr>
        <w:tc>
          <w:tcPr>
            <w:tcW w:w="0" w:type="auto"/>
            <w:tcBorders>
              <w:top w:val="nil"/>
              <w:left w:val="nil"/>
              <w:bottom w:val="nil"/>
              <w:right w:val="nil"/>
            </w:tcBorders>
          </w:tcPr>
          <w:p w14:paraId="5A5BE69D" w14:textId="271FE358" w:rsidR="0037171B" w:rsidRDefault="0037171B" w:rsidP="0037171B">
            <w:pPr>
              <w:widowControl w:val="0"/>
              <w:autoSpaceDE w:val="0"/>
              <w:autoSpaceDN w:val="0"/>
              <w:adjustRightInd w:val="0"/>
              <w:rPr>
                <w:szCs w:val="24"/>
              </w:rPr>
            </w:pPr>
            <w:r>
              <w:rPr>
                <w:szCs w:val="24"/>
              </w:rPr>
              <w:t>Income</w:t>
            </w:r>
          </w:p>
        </w:tc>
        <w:tc>
          <w:tcPr>
            <w:tcW w:w="0" w:type="auto"/>
            <w:tcBorders>
              <w:top w:val="nil"/>
              <w:left w:val="nil"/>
              <w:bottom w:val="nil"/>
              <w:right w:val="nil"/>
            </w:tcBorders>
          </w:tcPr>
          <w:p w14:paraId="12AB0AE7"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6CDE8AE" w14:textId="5A81F46A" w:rsidR="0037171B" w:rsidRDefault="0037171B" w:rsidP="0037171B">
            <w:pPr>
              <w:widowControl w:val="0"/>
              <w:autoSpaceDE w:val="0"/>
              <w:autoSpaceDN w:val="0"/>
              <w:adjustRightInd w:val="0"/>
              <w:rPr>
                <w:szCs w:val="24"/>
              </w:rPr>
            </w:pPr>
            <w:r>
              <w:rPr>
                <w:szCs w:val="24"/>
              </w:rPr>
              <w:t>0.0122</w:t>
            </w:r>
          </w:p>
        </w:tc>
        <w:tc>
          <w:tcPr>
            <w:tcW w:w="0" w:type="auto"/>
            <w:tcBorders>
              <w:top w:val="nil"/>
              <w:left w:val="nil"/>
              <w:bottom w:val="nil"/>
              <w:right w:val="nil"/>
            </w:tcBorders>
          </w:tcPr>
          <w:p w14:paraId="64642DDB" w14:textId="3C1F4DB8" w:rsidR="0037171B" w:rsidRDefault="0037171B" w:rsidP="0037171B">
            <w:pPr>
              <w:widowControl w:val="0"/>
              <w:autoSpaceDE w:val="0"/>
              <w:autoSpaceDN w:val="0"/>
              <w:adjustRightInd w:val="0"/>
              <w:rPr>
                <w:szCs w:val="24"/>
              </w:rPr>
            </w:pPr>
            <w:r>
              <w:rPr>
                <w:szCs w:val="24"/>
              </w:rPr>
              <w:t>0.0120</w:t>
            </w:r>
          </w:p>
        </w:tc>
      </w:tr>
      <w:tr w:rsidR="0037171B" w14:paraId="2BFC07E4" w14:textId="77777777" w:rsidTr="00153316">
        <w:trPr>
          <w:jc w:val="center"/>
        </w:trPr>
        <w:tc>
          <w:tcPr>
            <w:tcW w:w="0" w:type="auto"/>
            <w:tcBorders>
              <w:top w:val="nil"/>
              <w:left w:val="nil"/>
              <w:bottom w:val="nil"/>
              <w:right w:val="nil"/>
            </w:tcBorders>
          </w:tcPr>
          <w:p w14:paraId="1EF81794"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2EAD5977"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B4DF5C2" w14:textId="46A49C3C" w:rsidR="0037171B" w:rsidRDefault="0037171B" w:rsidP="0037171B">
            <w:pPr>
              <w:widowControl w:val="0"/>
              <w:autoSpaceDE w:val="0"/>
              <w:autoSpaceDN w:val="0"/>
              <w:adjustRightInd w:val="0"/>
              <w:rPr>
                <w:szCs w:val="24"/>
              </w:rPr>
            </w:pPr>
            <w:r>
              <w:rPr>
                <w:szCs w:val="24"/>
              </w:rPr>
              <w:t>(0.0322)</w:t>
            </w:r>
          </w:p>
        </w:tc>
        <w:tc>
          <w:tcPr>
            <w:tcW w:w="0" w:type="auto"/>
            <w:tcBorders>
              <w:top w:val="nil"/>
              <w:left w:val="nil"/>
              <w:bottom w:val="nil"/>
              <w:right w:val="nil"/>
            </w:tcBorders>
          </w:tcPr>
          <w:p w14:paraId="08D9F0EA" w14:textId="38EC630B" w:rsidR="0037171B" w:rsidRDefault="0037171B" w:rsidP="0037171B">
            <w:pPr>
              <w:widowControl w:val="0"/>
              <w:autoSpaceDE w:val="0"/>
              <w:autoSpaceDN w:val="0"/>
              <w:adjustRightInd w:val="0"/>
              <w:rPr>
                <w:szCs w:val="24"/>
              </w:rPr>
            </w:pPr>
            <w:r>
              <w:rPr>
                <w:szCs w:val="24"/>
              </w:rPr>
              <w:t>(0.0323)</w:t>
            </w:r>
          </w:p>
        </w:tc>
      </w:tr>
      <w:tr w:rsidR="0037171B" w14:paraId="04E60C93" w14:textId="77777777" w:rsidTr="00153316">
        <w:trPr>
          <w:jc w:val="center"/>
        </w:trPr>
        <w:tc>
          <w:tcPr>
            <w:tcW w:w="0" w:type="auto"/>
            <w:tcBorders>
              <w:top w:val="nil"/>
              <w:left w:val="nil"/>
              <w:bottom w:val="nil"/>
              <w:right w:val="nil"/>
            </w:tcBorders>
          </w:tcPr>
          <w:p w14:paraId="7EC78938" w14:textId="32E096EB" w:rsidR="0037171B" w:rsidRDefault="0037171B" w:rsidP="0037171B">
            <w:pPr>
              <w:widowControl w:val="0"/>
              <w:autoSpaceDE w:val="0"/>
              <w:autoSpaceDN w:val="0"/>
              <w:adjustRightInd w:val="0"/>
              <w:rPr>
                <w:szCs w:val="24"/>
              </w:rPr>
            </w:pPr>
            <w:r>
              <w:rPr>
                <w:szCs w:val="24"/>
              </w:rPr>
              <w:t>Evangelical</w:t>
            </w:r>
          </w:p>
        </w:tc>
        <w:tc>
          <w:tcPr>
            <w:tcW w:w="0" w:type="auto"/>
            <w:tcBorders>
              <w:top w:val="nil"/>
              <w:left w:val="nil"/>
              <w:bottom w:val="nil"/>
              <w:right w:val="nil"/>
            </w:tcBorders>
          </w:tcPr>
          <w:p w14:paraId="47E82FEA"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3183068A" w14:textId="13A227CB" w:rsidR="0037171B" w:rsidRDefault="0037171B" w:rsidP="0037171B">
            <w:pPr>
              <w:widowControl w:val="0"/>
              <w:autoSpaceDE w:val="0"/>
              <w:autoSpaceDN w:val="0"/>
              <w:adjustRightInd w:val="0"/>
              <w:rPr>
                <w:szCs w:val="24"/>
              </w:rPr>
            </w:pPr>
            <w:r>
              <w:rPr>
                <w:szCs w:val="24"/>
              </w:rPr>
              <w:t>0.312***</w:t>
            </w:r>
          </w:p>
        </w:tc>
        <w:tc>
          <w:tcPr>
            <w:tcW w:w="0" w:type="auto"/>
            <w:tcBorders>
              <w:top w:val="nil"/>
              <w:left w:val="nil"/>
              <w:bottom w:val="nil"/>
              <w:right w:val="nil"/>
            </w:tcBorders>
          </w:tcPr>
          <w:p w14:paraId="0A9EB081" w14:textId="2B37F331" w:rsidR="0037171B" w:rsidRDefault="0037171B" w:rsidP="0037171B">
            <w:pPr>
              <w:widowControl w:val="0"/>
              <w:autoSpaceDE w:val="0"/>
              <w:autoSpaceDN w:val="0"/>
              <w:adjustRightInd w:val="0"/>
              <w:rPr>
                <w:szCs w:val="24"/>
              </w:rPr>
            </w:pPr>
            <w:r>
              <w:rPr>
                <w:szCs w:val="24"/>
              </w:rPr>
              <w:t>0.314***</w:t>
            </w:r>
          </w:p>
        </w:tc>
      </w:tr>
      <w:tr w:rsidR="0037171B" w14:paraId="069F524A" w14:textId="77777777" w:rsidTr="00153316">
        <w:trPr>
          <w:jc w:val="center"/>
        </w:trPr>
        <w:tc>
          <w:tcPr>
            <w:tcW w:w="0" w:type="auto"/>
            <w:tcBorders>
              <w:top w:val="nil"/>
              <w:left w:val="nil"/>
              <w:bottom w:val="nil"/>
              <w:right w:val="nil"/>
            </w:tcBorders>
          </w:tcPr>
          <w:p w14:paraId="087D105D"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0E972A9"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6E0A40C" w14:textId="1C104BE3" w:rsidR="0037171B" w:rsidRDefault="0037171B" w:rsidP="0037171B">
            <w:pPr>
              <w:widowControl w:val="0"/>
              <w:autoSpaceDE w:val="0"/>
              <w:autoSpaceDN w:val="0"/>
              <w:adjustRightInd w:val="0"/>
              <w:rPr>
                <w:szCs w:val="24"/>
              </w:rPr>
            </w:pPr>
            <w:r>
              <w:rPr>
                <w:szCs w:val="24"/>
              </w:rPr>
              <w:t>(0.0664)</w:t>
            </w:r>
          </w:p>
        </w:tc>
        <w:tc>
          <w:tcPr>
            <w:tcW w:w="0" w:type="auto"/>
            <w:tcBorders>
              <w:top w:val="nil"/>
              <w:left w:val="nil"/>
              <w:bottom w:val="nil"/>
              <w:right w:val="nil"/>
            </w:tcBorders>
          </w:tcPr>
          <w:p w14:paraId="0302345C" w14:textId="76533415" w:rsidR="0037171B" w:rsidRDefault="0037171B" w:rsidP="0037171B">
            <w:pPr>
              <w:widowControl w:val="0"/>
              <w:autoSpaceDE w:val="0"/>
              <w:autoSpaceDN w:val="0"/>
              <w:adjustRightInd w:val="0"/>
              <w:rPr>
                <w:szCs w:val="24"/>
              </w:rPr>
            </w:pPr>
            <w:r>
              <w:rPr>
                <w:szCs w:val="24"/>
              </w:rPr>
              <w:t>(0.0670)</w:t>
            </w:r>
          </w:p>
        </w:tc>
      </w:tr>
      <w:tr w:rsidR="0037171B" w14:paraId="7CB573FF" w14:textId="77777777" w:rsidTr="00153316">
        <w:trPr>
          <w:jc w:val="center"/>
        </w:trPr>
        <w:tc>
          <w:tcPr>
            <w:tcW w:w="0" w:type="auto"/>
            <w:tcBorders>
              <w:top w:val="nil"/>
              <w:left w:val="nil"/>
              <w:bottom w:val="nil"/>
              <w:right w:val="nil"/>
            </w:tcBorders>
          </w:tcPr>
          <w:p w14:paraId="11913EB0" w14:textId="77777777" w:rsidR="0037171B" w:rsidRDefault="0037171B" w:rsidP="0037171B">
            <w:pPr>
              <w:widowControl w:val="0"/>
              <w:autoSpaceDE w:val="0"/>
              <w:autoSpaceDN w:val="0"/>
              <w:adjustRightInd w:val="0"/>
              <w:rPr>
                <w:szCs w:val="24"/>
              </w:rPr>
            </w:pPr>
            <w:r>
              <w:rPr>
                <w:szCs w:val="24"/>
              </w:rPr>
              <w:t>Race: White</w:t>
            </w:r>
          </w:p>
        </w:tc>
        <w:tc>
          <w:tcPr>
            <w:tcW w:w="0" w:type="auto"/>
            <w:tcBorders>
              <w:top w:val="nil"/>
              <w:left w:val="nil"/>
              <w:bottom w:val="nil"/>
              <w:right w:val="nil"/>
            </w:tcBorders>
          </w:tcPr>
          <w:p w14:paraId="0C1E9CDD"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0D74833C" w14:textId="731803B5" w:rsidR="0037171B" w:rsidRDefault="0037171B" w:rsidP="0037171B">
            <w:pPr>
              <w:widowControl w:val="0"/>
              <w:autoSpaceDE w:val="0"/>
              <w:autoSpaceDN w:val="0"/>
              <w:adjustRightInd w:val="0"/>
              <w:rPr>
                <w:szCs w:val="24"/>
              </w:rPr>
            </w:pPr>
            <w:r>
              <w:rPr>
                <w:szCs w:val="24"/>
              </w:rPr>
              <w:t>0.0934</w:t>
            </w:r>
          </w:p>
        </w:tc>
        <w:tc>
          <w:tcPr>
            <w:tcW w:w="0" w:type="auto"/>
            <w:tcBorders>
              <w:top w:val="nil"/>
              <w:left w:val="nil"/>
              <w:bottom w:val="nil"/>
              <w:right w:val="nil"/>
            </w:tcBorders>
          </w:tcPr>
          <w:p w14:paraId="49DB4A12" w14:textId="7393E0E7" w:rsidR="0037171B" w:rsidRDefault="0037171B" w:rsidP="0037171B">
            <w:pPr>
              <w:widowControl w:val="0"/>
              <w:autoSpaceDE w:val="0"/>
              <w:autoSpaceDN w:val="0"/>
              <w:adjustRightInd w:val="0"/>
              <w:rPr>
                <w:szCs w:val="24"/>
              </w:rPr>
            </w:pPr>
            <w:r>
              <w:rPr>
                <w:szCs w:val="24"/>
              </w:rPr>
              <w:t>0.0916</w:t>
            </w:r>
          </w:p>
        </w:tc>
      </w:tr>
      <w:tr w:rsidR="0037171B" w14:paraId="6E924AFD" w14:textId="77777777" w:rsidTr="00153316">
        <w:trPr>
          <w:jc w:val="center"/>
        </w:trPr>
        <w:tc>
          <w:tcPr>
            <w:tcW w:w="0" w:type="auto"/>
            <w:tcBorders>
              <w:top w:val="nil"/>
              <w:left w:val="nil"/>
              <w:bottom w:val="nil"/>
              <w:right w:val="nil"/>
            </w:tcBorders>
          </w:tcPr>
          <w:p w14:paraId="582FE736"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0C5D9E9"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01458A94" w14:textId="3F98E78C" w:rsidR="0037171B" w:rsidRDefault="0037171B" w:rsidP="0037171B">
            <w:pPr>
              <w:widowControl w:val="0"/>
              <w:autoSpaceDE w:val="0"/>
              <w:autoSpaceDN w:val="0"/>
              <w:adjustRightInd w:val="0"/>
              <w:rPr>
                <w:szCs w:val="24"/>
              </w:rPr>
            </w:pPr>
            <w:r>
              <w:rPr>
                <w:szCs w:val="24"/>
              </w:rPr>
              <w:t>(0.0796)</w:t>
            </w:r>
          </w:p>
        </w:tc>
        <w:tc>
          <w:tcPr>
            <w:tcW w:w="0" w:type="auto"/>
            <w:tcBorders>
              <w:top w:val="nil"/>
              <w:left w:val="nil"/>
              <w:bottom w:val="nil"/>
              <w:right w:val="nil"/>
            </w:tcBorders>
          </w:tcPr>
          <w:p w14:paraId="63E1F574" w14:textId="16CB8E57" w:rsidR="0037171B" w:rsidRDefault="0037171B" w:rsidP="0037171B">
            <w:pPr>
              <w:widowControl w:val="0"/>
              <w:autoSpaceDE w:val="0"/>
              <w:autoSpaceDN w:val="0"/>
              <w:adjustRightInd w:val="0"/>
              <w:rPr>
                <w:szCs w:val="24"/>
              </w:rPr>
            </w:pPr>
            <w:r>
              <w:rPr>
                <w:szCs w:val="24"/>
              </w:rPr>
              <w:t>(0.0811)</w:t>
            </w:r>
          </w:p>
        </w:tc>
      </w:tr>
      <w:tr w:rsidR="0037171B" w14:paraId="1AD35EA3" w14:textId="77777777" w:rsidTr="00153316">
        <w:trPr>
          <w:jc w:val="center"/>
        </w:trPr>
        <w:tc>
          <w:tcPr>
            <w:tcW w:w="0" w:type="auto"/>
            <w:tcBorders>
              <w:top w:val="nil"/>
              <w:left w:val="nil"/>
              <w:bottom w:val="nil"/>
              <w:right w:val="nil"/>
            </w:tcBorders>
          </w:tcPr>
          <w:p w14:paraId="7D53CE22" w14:textId="77777777" w:rsidR="0037171B" w:rsidRDefault="0037171B" w:rsidP="0037171B">
            <w:pPr>
              <w:widowControl w:val="0"/>
              <w:autoSpaceDE w:val="0"/>
              <w:autoSpaceDN w:val="0"/>
              <w:adjustRightInd w:val="0"/>
              <w:rPr>
                <w:szCs w:val="24"/>
              </w:rPr>
            </w:pPr>
            <w:r>
              <w:rPr>
                <w:szCs w:val="24"/>
              </w:rPr>
              <w:t>Race: Native American</w:t>
            </w:r>
          </w:p>
        </w:tc>
        <w:tc>
          <w:tcPr>
            <w:tcW w:w="0" w:type="auto"/>
            <w:tcBorders>
              <w:top w:val="nil"/>
              <w:left w:val="nil"/>
              <w:bottom w:val="nil"/>
              <w:right w:val="nil"/>
            </w:tcBorders>
          </w:tcPr>
          <w:p w14:paraId="1317E2DE"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16672383" w14:textId="23D026BD" w:rsidR="0037171B" w:rsidRDefault="0037171B" w:rsidP="0037171B">
            <w:pPr>
              <w:widowControl w:val="0"/>
              <w:autoSpaceDE w:val="0"/>
              <w:autoSpaceDN w:val="0"/>
              <w:adjustRightInd w:val="0"/>
              <w:rPr>
                <w:szCs w:val="24"/>
              </w:rPr>
            </w:pPr>
            <w:r>
              <w:rPr>
                <w:szCs w:val="24"/>
              </w:rPr>
              <w:t>-0.287</w:t>
            </w:r>
          </w:p>
        </w:tc>
        <w:tc>
          <w:tcPr>
            <w:tcW w:w="0" w:type="auto"/>
            <w:tcBorders>
              <w:top w:val="nil"/>
              <w:left w:val="nil"/>
              <w:bottom w:val="nil"/>
              <w:right w:val="nil"/>
            </w:tcBorders>
          </w:tcPr>
          <w:p w14:paraId="0DCA094C" w14:textId="685ED8EC" w:rsidR="0037171B" w:rsidRDefault="0037171B" w:rsidP="0037171B">
            <w:pPr>
              <w:widowControl w:val="0"/>
              <w:autoSpaceDE w:val="0"/>
              <w:autoSpaceDN w:val="0"/>
              <w:adjustRightInd w:val="0"/>
              <w:rPr>
                <w:szCs w:val="24"/>
              </w:rPr>
            </w:pPr>
            <w:r>
              <w:rPr>
                <w:szCs w:val="24"/>
              </w:rPr>
              <w:t>-0.287</w:t>
            </w:r>
          </w:p>
        </w:tc>
      </w:tr>
      <w:tr w:rsidR="0037171B" w14:paraId="35314031" w14:textId="77777777" w:rsidTr="00153316">
        <w:trPr>
          <w:jc w:val="center"/>
        </w:trPr>
        <w:tc>
          <w:tcPr>
            <w:tcW w:w="0" w:type="auto"/>
            <w:tcBorders>
              <w:top w:val="nil"/>
              <w:left w:val="nil"/>
              <w:bottom w:val="nil"/>
              <w:right w:val="nil"/>
            </w:tcBorders>
          </w:tcPr>
          <w:p w14:paraId="39E24545"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3888286E"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A83DEEC" w14:textId="38C5A16F" w:rsidR="0037171B" w:rsidRDefault="0037171B" w:rsidP="0037171B">
            <w:pPr>
              <w:widowControl w:val="0"/>
              <w:autoSpaceDE w:val="0"/>
              <w:autoSpaceDN w:val="0"/>
              <w:adjustRightInd w:val="0"/>
              <w:rPr>
                <w:szCs w:val="24"/>
              </w:rPr>
            </w:pPr>
            <w:r>
              <w:rPr>
                <w:szCs w:val="24"/>
              </w:rPr>
              <w:t>(0.231)</w:t>
            </w:r>
          </w:p>
        </w:tc>
        <w:tc>
          <w:tcPr>
            <w:tcW w:w="0" w:type="auto"/>
            <w:tcBorders>
              <w:top w:val="nil"/>
              <w:left w:val="nil"/>
              <w:bottom w:val="nil"/>
              <w:right w:val="nil"/>
            </w:tcBorders>
          </w:tcPr>
          <w:p w14:paraId="100BF135" w14:textId="492CCD9C" w:rsidR="0037171B" w:rsidRDefault="0037171B" w:rsidP="0037171B">
            <w:pPr>
              <w:widowControl w:val="0"/>
              <w:autoSpaceDE w:val="0"/>
              <w:autoSpaceDN w:val="0"/>
              <w:adjustRightInd w:val="0"/>
              <w:rPr>
                <w:szCs w:val="24"/>
              </w:rPr>
            </w:pPr>
            <w:r>
              <w:rPr>
                <w:szCs w:val="24"/>
              </w:rPr>
              <w:t>(0.231)</w:t>
            </w:r>
          </w:p>
        </w:tc>
      </w:tr>
      <w:tr w:rsidR="0037171B" w14:paraId="199EC412" w14:textId="77777777" w:rsidTr="00153316">
        <w:trPr>
          <w:jc w:val="center"/>
        </w:trPr>
        <w:tc>
          <w:tcPr>
            <w:tcW w:w="0" w:type="auto"/>
            <w:tcBorders>
              <w:top w:val="nil"/>
              <w:left w:val="nil"/>
              <w:bottom w:val="nil"/>
              <w:right w:val="nil"/>
            </w:tcBorders>
          </w:tcPr>
          <w:p w14:paraId="3D786BA5" w14:textId="77777777" w:rsidR="0037171B" w:rsidRDefault="0037171B" w:rsidP="0037171B">
            <w:pPr>
              <w:widowControl w:val="0"/>
              <w:autoSpaceDE w:val="0"/>
              <w:autoSpaceDN w:val="0"/>
              <w:adjustRightInd w:val="0"/>
              <w:rPr>
                <w:szCs w:val="24"/>
              </w:rPr>
            </w:pPr>
            <w:r>
              <w:rPr>
                <w:szCs w:val="24"/>
              </w:rPr>
              <w:t>Race: Asian</w:t>
            </w:r>
          </w:p>
        </w:tc>
        <w:tc>
          <w:tcPr>
            <w:tcW w:w="0" w:type="auto"/>
            <w:tcBorders>
              <w:top w:val="nil"/>
              <w:left w:val="nil"/>
              <w:bottom w:val="nil"/>
              <w:right w:val="nil"/>
            </w:tcBorders>
          </w:tcPr>
          <w:p w14:paraId="4FC67C98"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0CA6C364" w14:textId="6D4B282C" w:rsidR="0037171B" w:rsidRDefault="0037171B" w:rsidP="0037171B">
            <w:pPr>
              <w:widowControl w:val="0"/>
              <w:autoSpaceDE w:val="0"/>
              <w:autoSpaceDN w:val="0"/>
              <w:adjustRightInd w:val="0"/>
              <w:rPr>
                <w:szCs w:val="24"/>
              </w:rPr>
            </w:pPr>
            <w:r>
              <w:rPr>
                <w:szCs w:val="24"/>
              </w:rPr>
              <w:t>0.147</w:t>
            </w:r>
          </w:p>
        </w:tc>
        <w:tc>
          <w:tcPr>
            <w:tcW w:w="0" w:type="auto"/>
            <w:tcBorders>
              <w:top w:val="nil"/>
              <w:left w:val="nil"/>
              <w:bottom w:val="nil"/>
              <w:right w:val="nil"/>
            </w:tcBorders>
          </w:tcPr>
          <w:p w14:paraId="74A28394" w14:textId="5303D368" w:rsidR="0037171B" w:rsidRDefault="0037171B" w:rsidP="0037171B">
            <w:pPr>
              <w:widowControl w:val="0"/>
              <w:autoSpaceDE w:val="0"/>
              <w:autoSpaceDN w:val="0"/>
              <w:adjustRightInd w:val="0"/>
              <w:rPr>
                <w:szCs w:val="24"/>
              </w:rPr>
            </w:pPr>
            <w:r>
              <w:rPr>
                <w:szCs w:val="24"/>
              </w:rPr>
              <w:t>0.149</w:t>
            </w:r>
          </w:p>
        </w:tc>
      </w:tr>
      <w:tr w:rsidR="0037171B" w14:paraId="04F0F6E0" w14:textId="77777777" w:rsidTr="00153316">
        <w:trPr>
          <w:jc w:val="center"/>
        </w:trPr>
        <w:tc>
          <w:tcPr>
            <w:tcW w:w="0" w:type="auto"/>
            <w:tcBorders>
              <w:top w:val="nil"/>
              <w:left w:val="nil"/>
              <w:bottom w:val="nil"/>
              <w:right w:val="nil"/>
            </w:tcBorders>
          </w:tcPr>
          <w:p w14:paraId="7AD4B164"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CA634C6"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1F437C0E" w14:textId="7B39069E" w:rsidR="0037171B" w:rsidRDefault="0037171B" w:rsidP="0037171B">
            <w:pPr>
              <w:widowControl w:val="0"/>
              <w:autoSpaceDE w:val="0"/>
              <w:autoSpaceDN w:val="0"/>
              <w:adjustRightInd w:val="0"/>
              <w:rPr>
                <w:szCs w:val="24"/>
              </w:rPr>
            </w:pPr>
            <w:r>
              <w:rPr>
                <w:szCs w:val="24"/>
              </w:rPr>
              <w:t>(0.0971)</w:t>
            </w:r>
          </w:p>
        </w:tc>
        <w:tc>
          <w:tcPr>
            <w:tcW w:w="0" w:type="auto"/>
            <w:tcBorders>
              <w:top w:val="nil"/>
              <w:left w:val="nil"/>
              <w:bottom w:val="nil"/>
              <w:right w:val="nil"/>
            </w:tcBorders>
          </w:tcPr>
          <w:p w14:paraId="7AFADCAE" w14:textId="1C6CAFE8" w:rsidR="0037171B" w:rsidRDefault="0037171B" w:rsidP="0037171B">
            <w:pPr>
              <w:widowControl w:val="0"/>
              <w:autoSpaceDE w:val="0"/>
              <w:autoSpaceDN w:val="0"/>
              <w:adjustRightInd w:val="0"/>
              <w:rPr>
                <w:szCs w:val="24"/>
              </w:rPr>
            </w:pPr>
            <w:r>
              <w:rPr>
                <w:szCs w:val="24"/>
              </w:rPr>
              <w:t>(0.0979)</w:t>
            </w:r>
          </w:p>
        </w:tc>
      </w:tr>
      <w:tr w:rsidR="0037171B" w14:paraId="392D4E2C" w14:textId="77777777" w:rsidTr="00153316">
        <w:trPr>
          <w:jc w:val="center"/>
        </w:trPr>
        <w:tc>
          <w:tcPr>
            <w:tcW w:w="0" w:type="auto"/>
            <w:tcBorders>
              <w:top w:val="nil"/>
              <w:left w:val="nil"/>
              <w:bottom w:val="nil"/>
              <w:right w:val="nil"/>
            </w:tcBorders>
          </w:tcPr>
          <w:p w14:paraId="2B3BA600" w14:textId="77777777" w:rsidR="0037171B" w:rsidRDefault="0037171B" w:rsidP="0037171B">
            <w:pPr>
              <w:widowControl w:val="0"/>
              <w:autoSpaceDE w:val="0"/>
              <w:autoSpaceDN w:val="0"/>
              <w:adjustRightInd w:val="0"/>
              <w:rPr>
                <w:szCs w:val="24"/>
              </w:rPr>
            </w:pPr>
            <w:r>
              <w:rPr>
                <w:szCs w:val="24"/>
              </w:rPr>
              <w:t>Race: Multiple</w:t>
            </w:r>
          </w:p>
        </w:tc>
        <w:tc>
          <w:tcPr>
            <w:tcW w:w="0" w:type="auto"/>
            <w:tcBorders>
              <w:top w:val="nil"/>
              <w:left w:val="nil"/>
              <w:bottom w:val="nil"/>
              <w:right w:val="nil"/>
            </w:tcBorders>
          </w:tcPr>
          <w:p w14:paraId="2A5C1170"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2915BB73" w14:textId="3A13CED1" w:rsidR="0037171B" w:rsidRDefault="0037171B" w:rsidP="0037171B">
            <w:pPr>
              <w:widowControl w:val="0"/>
              <w:autoSpaceDE w:val="0"/>
              <w:autoSpaceDN w:val="0"/>
              <w:adjustRightInd w:val="0"/>
              <w:rPr>
                <w:szCs w:val="24"/>
              </w:rPr>
            </w:pPr>
            <w:r>
              <w:rPr>
                <w:szCs w:val="24"/>
              </w:rPr>
              <w:t>-0.208</w:t>
            </w:r>
          </w:p>
        </w:tc>
        <w:tc>
          <w:tcPr>
            <w:tcW w:w="0" w:type="auto"/>
            <w:tcBorders>
              <w:top w:val="nil"/>
              <w:left w:val="nil"/>
              <w:bottom w:val="nil"/>
              <w:right w:val="nil"/>
            </w:tcBorders>
          </w:tcPr>
          <w:p w14:paraId="41C4E260" w14:textId="2B043353" w:rsidR="0037171B" w:rsidRDefault="0037171B" w:rsidP="0037171B">
            <w:pPr>
              <w:widowControl w:val="0"/>
              <w:autoSpaceDE w:val="0"/>
              <w:autoSpaceDN w:val="0"/>
              <w:adjustRightInd w:val="0"/>
              <w:rPr>
                <w:szCs w:val="24"/>
              </w:rPr>
            </w:pPr>
            <w:r>
              <w:rPr>
                <w:szCs w:val="24"/>
              </w:rPr>
              <w:t>-0.210</w:t>
            </w:r>
          </w:p>
        </w:tc>
      </w:tr>
      <w:tr w:rsidR="0037171B" w14:paraId="41DBD52A" w14:textId="77777777" w:rsidTr="00153316">
        <w:trPr>
          <w:jc w:val="center"/>
        </w:trPr>
        <w:tc>
          <w:tcPr>
            <w:tcW w:w="0" w:type="auto"/>
            <w:tcBorders>
              <w:top w:val="nil"/>
              <w:left w:val="nil"/>
              <w:bottom w:val="nil"/>
              <w:right w:val="nil"/>
            </w:tcBorders>
          </w:tcPr>
          <w:p w14:paraId="1A1CCAE6"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DA09605"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74A82E0E" w14:textId="7279F689" w:rsidR="0037171B" w:rsidRDefault="0037171B" w:rsidP="0037171B">
            <w:pPr>
              <w:widowControl w:val="0"/>
              <w:autoSpaceDE w:val="0"/>
              <w:autoSpaceDN w:val="0"/>
              <w:adjustRightInd w:val="0"/>
              <w:rPr>
                <w:szCs w:val="24"/>
              </w:rPr>
            </w:pPr>
            <w:r>
              <w:rPr>
                <w:szCs w:val="24"/>
              </w:rPr>
              <w:t>(0.163)</w:t>
            </w:r>
          </w:p>
        </w:tc>
        <w:tc>
          <w:tcPr>
            <w:tcW w:w="0" w:type="auto"/>
            <w:tcBorders>
              <w:top w:val="nil"/>
              <w:left w:val="nil"/>
              <w:bottom w:val="nil"/>
              <w:right w:val="nil"/>
            </w:tcBorders>
          </w:tcPr>
          <w:p w14:paraId="72FBD308" w14:textId="1FDB2114" w:rsidR="0037171B" w:rsidRDefault="0037171B" w:rsidP="0037171B">
            <w:pPr>
              <w:widowControl w:val="0"/>
              <w:autoSpaceDE w:val="0"/>
              <w:autoSpaceDN w:val="0"/>
              <w:adjustRightInd w:val="0"/>
              <w:rPr>
                <w:szCs w:val="24"/>
              </w:rPr>
            </w:pPr>
            <w:r>
              <w:rPr>
                <w:szCs w:val="24"/>
              </w:rPr>
              <w:t>(0.164)</w:t>
            </w:r>
          </w:p>
        </w:tc>
      </w:tr>
      <w:tr w:rsidR="0037171B" w14:paraId="0834DAC2" w14:textId="77777777" w:rsidTr="00153316">
        <w:trPr>
          <w:jc w:val="center"/>
        </w:trPr>
        <w:tc>
          <w:tcPr>
            <w:tcW w:w="0" w:type="auto"/>
            <w:tcBorders>
              <w:top w:val="nil"/>
              <w:left w:val="nil"/>
              <w:bottom w:val="nil"/>
              <w:right w:val="nil"/>
            </w:tcBorders>
          </w:tcPr>
          <w:p w14:paraId="20F6E547" w14:textId="77777777" w:rsidR="0037171B" w:rsidRDefault="0037171B" w:rsidP="0037171B">
            <w:pPr>
              <w:widowControl w:val="0"/>
              <w:autoSpaceDE w:val="0"/>
              <w:autoSpaceDN w:val="0"/>
              <w:adjustRightInd w:val="0"/>
              <w:rPr>
                <w:szCs w:val="24"/>
              </w:rPr>
            </w:pPr>
            <w:r>
              <w:rPr>
                <w:szCs w:val="24"/>
              </w:rPr>
              <w:t>Vote: Extremely likely</w:t>
            </w:r>
          </w:p>
        </w:tc>
        <w:tc>
          <w:tcPr>
            <w:tcW w:w="0" w:type="auto"/>
            <w:tcBorders>
              <w:top w:val="nil"/>
              <w:left w:val="nil"/>
              <w:bottom w:val="nil"/>
              <w:right w:val="nil"/>
            </w:tcBorders>
          </w:tcPr>
          <w:p w14:paraId="3AC69349"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6F0D1DBA" w14:textId="747F4DC5" w:rsidR="0037171B" w:rsidRDefault="0037171B" w:rsidP="0037171B">
            <w:pPr>
              <w:widowControl w:val="0"/>
              <w:autoSpaceDE w:val="0"/>
              <w:autoSpaceDN w:val="0"/>
              <w:adjustRightInd w:val="0"/>
              <w:rPr>
                <w:szCs w:val="24"/>
              </w:rPr>
            </w:pPr>
            <w:r>
              <w:rPr>
                <w:szCs w:val="24"/>
              </w:rPr>
              <w:t>0.224***</w:t>
            </w:r>
          </w:p>
        </w:tc>
        <w:tc>
          <w:tcPr>
            <w:tcW w:w="0" w:type="auto"/>
            <w:tcBorders>
              <w:top w:val="nil"/>
              <w:left w:val="nil"/>
              <w:bottom w:val="nil"/>
              <w:right w:val="nil"/>
            </w:tcBorders>
          </w:tcPr>
          <w:p w14:paraId="653A49FA" w14:textId="30E618D7" w:rsidR="0037171B" w:rsidRDefault="0037171B" w:rsidP="0037171B">
            <w:pPr>
              <w:widowControl w:val="0"/>
              <w:autoSpaceDE w:val="0"/>
              <w:autoSpaceDN w:val="0"/>
              <w:adjustRightInd w:val="0"/>
              <w:rPr>
                <w:szCs w:val="24"/>
              </w:rPr>
            </w:pPr>
            <w:r>
              <w:rPr>
                <w:szCs w:val="24"/>
              </w:rPr>
              <w:t>0.225***</w:t>
            </w:r>
          </w:p>
        </w:tc>
      </w:tr>
      <w:tr w:rsidR="0037171B" w14:paraId="0E7C0DFE" w14:textId="77777777" w:rsidTr="00153316">
        <w:trPr>
          <w:jc w:val="center"/>
        </w:trPr>
        <w:tc>
          <w:tcPr>
            <w:tcW w:w="0" w:type="auto"/>
            <w:tcBorders>
              <w:top w:val="nil"/>
              <w:left w:val="nil"/>
              <w:bottom w:val="nil"/>
              <w:right w:val="nil"/>
            </w:tcBorders>
          </w:tcPr>
          <w:p w14:paraId="6EB8FD45"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9D93421"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2CB1BDC4" w14:textId="52D77939" w:rsidR="0037171B" w:rsidRDefault="0037171B" w:rsidP="0037171B">
            <w:pPr>
              <w:widowControl w:val="0"/>
              <w:autoSpaceDE w:val="0"/>
              <w:autoSpaceDN w:val="0"/>
              <w:adjustRightInd w:val="0"/>
              <w:rPr>
                <w:szCs w:val="24"/>
              </w:rPr>
            </w:pPr>
            <w:r>
              <w:rPr>
                <w:szCs w:val="24"/>
              </w:rPr>
              <w:t>(0.0686)</w:t>
            </w:r>
          </w:p>
        </w:tc>
        <w:tc>
          <w:tcPr>
            <w:tcW w:w="0" w:type="auto"/>
            <w:tcBorders>
              <w:top w:val="nil"/>
              <w:left w:val="nil"/>
              <w:bottom w:val="nil"/>
              <w:right w:val="nil"/>
            </w:tcBorders>
          </w:tcPr>
          <w:p w14:paraId="39C9D1A2" w14:textId="53DC6419" w:rsidR="0037171B" w:rsidRDefault="0037171B" w:rsidP="0037171B">
            <w:pPr>
              <w:widowControl w:val="0"/>
              <w:autoSpaceDE w:val="0"/>
              <w:autoSpaceDN w:val="0"/>
              <w:adjustRightInd w:val="0"/>
              <w:rPr>
                <w:szCs w:val="24"/>
              </w:rPr>
            </w:pPr>
            <w:r>
              <w:rPr>
                <w:szCs w:val="24"/>
              </w:rPr>
              <w:t>(0.0691)</w:t>
            </w:r>
          </w:p>
        </w:tc>
      </w:tr>
      <w:tr w:rsidR="0037171B" w14:paraId="4129A97E" w14:textId="77777777" w:rsidTr="00153316">
        <w:trPr>
          <w:jc w:val="center"/>
        </w:trPr>
        <w:tc>
          <w:tcPr>
            <w:tcW w:w="0" w:type="auto"/>
            <w:tcBorders>
              <w:top w:val="nil"/>
              <w:left w:val="nil"/>
              <w:bottom w:val="nil"/>
              <w:right w:val="nil"/>
            </w:tcBorders>
          </w:tcPr>
          <w:p w14:paraId="48319075" w14:textId="77777777" w:rsidR="0037171B" w:rsidRDefault="0037171B" w:rsidP="0037171B">
            <w:pPr>
              <w:widowControl w:val="0"/>
              <w:autoSpaceDE w:val="0"/>
              <w:autoSpaceDN w:val="0"/>
              <w:adjustRightInd w:val="0"/>
              <w:rPr>
                <w:szCs w:val="24"/>
              </w:rPr>
            </w:pPr>
            <w:r>
              <w:rPr>
                <w:szCs w:val="24"/>
              </w:rPr>
              <w:t>Vote: Moderately likely</w:t>
            </w:r>
          </w:p>
        </w:tc>
        <w:tc>
          <w:tcPr>
            <w:tcW w:w="0" w:type="auto"/>
            <w:tcBorders>
              <w:top w:val="nil"/>
              <w:left w:val="nil"/>
              <w:bottom w:val="nil"/>
              <w:right w:val="nil"/>
            </w:tcBorders>
          </w:tcPr>
          <w:p w14:paraId="307FA169"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2B6008DF" w14:textId="2F5266E2" w:rsidR="0037171B" w:rsidRDefault="0037171B" w:rsidP="0037171B">
            <w:pPr>
              <w:widowControl w:val="0"/>
              <w:autoSpaceDE w:val="0"/>
              <w:autoSpaceDN w:val="0"/>
              <w:adjustRightInd w:val="0"/>
              <w:rPr>
                <w:szCs w:val="24"/>
              </w:rPr>
            </w:pPr>
            <w:r>
              <w:rPr>
                <w:szCs w:val="24"/>
              </w:rPr>
              <w:t>0.393***</w:t>
            </w:r>
          </w:p>
        </w:tc>
        <w:tc>
          <w:tcPr>
            <w:tcW w:w="0" w:type="auto"/>
            <w:tcBorders>
              <w:top w:val="nil"/>
              <w:left w:val="nil"/>
              <w:bottom w:val="nil"/>
              <w:right w:val="nil"/>
            </w:tcBorders>
          </w:tcPr>
          <w:p w14:paraId="1E4110AE" w14:textId="135AAC3E" w:rsidR="0037171B" w:rsidRDefault="0037171B" w:rsidP="0037171B">
            <w:pPr>
              <w:widowControl w:val="0"/>
              <w:autoSpaceDE w:val="0"/>
              <w:autoSpaceDN w:val="0"/>
              <w:adjustRightInd w:val="0"/>
              <w:rPr>
                <w:szCs w:val="24"/>
              </w:rPr>
            </w:pPr>
            <w:r>
              <w:rPr>
                <w:szCs w:val="24"/>
              </w:rPr>
              <w:t>0.394***</w:t>
            </w:r>
          </w:p>
        </w:tc>
      </w:tr>
      <w:tr w:rsidR="0037171B" w14:paraId="53694F75" w14:textId="77777777" w:rsidTr="00153316">
        <w:trPr>
          <w:jc w:val="center"/>
        </w:trPr>
        <w:tc>
          <w:tcPr>
            <w:tcW w:w="0" w:type="auto"/>
            <w:tcBorders>
              <w:top w:val="nil"/>
              <w:left w:val="nil"/>
              <w:bottom w:val="nil"/>
              <w:right w:val="nil"/>
            </w:tcBorders>
          </w:tcPr>
          <w:p w14:paraId="76582F25"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30159F9E"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8994FEF" w14:textId="0741CA84" w:rsidR="0037171B" w:rsidRDefault="0037171B" w:rsidP="0037171B">
            <w:pPr>
              <w:widowControl w:val="0"/>
              <w:autoSpaceDE w:val="0"/>
              <w:autoSpaceDN w:val="0"/>
              <w:adjustRightInd w:val="0"/>
              <w:rPr>
                <w:szCs w:val="24"/>
              </w:rPr>
            </w:pPr>
            <w:r>
              <w:rPr>
                <w:szCs w:val="24"/>
              </w:rPr>
              <w:t>(0.127)</w:t>
            </w:r>
          </w:p>
        </w:tc>
        <w:tc>
          <w:tcPr>
            <w:tcW w:w="0" w:type="auto"/>
            <w:tcBorders>
              <w:top w:val="nil"/>
              <w:left w:val="nil"/>
              <w:bottom w:val="nil"/>
              <w:right w:val="nil"/>
            </w:tcBorders>
          </w:tcPr>
          <w:p w14:paraId="3C9C4E01" w14:textId="2D7DBD14" w:rsidR="0037171B" w:rsidRDefault="0037171B" w:rsidP="0037171B">
            <w:pPr>
              <w:widowControl w:val="0"/>
              <w:autoSpaceDE w:val="0"/>
              <w:autoSpaceDN w:val="0"/>
              <w:adjustRightInd w:val="0"/>
              <w:rPr>
                <w:szCs w:val="24"/>
              </w:rPr>
            </w:pPr>
            <w:r>
              <w:rPr>
                <w:szCs w:val="24"/>
              </w:rPr>
              <w:t>(0.127)</w:t>
            </w:r>
          </w:p>
        </w:tc>
      </w:tr>
      <w:tr w:rsidR="0037171B" w14:paraId="48936D91" w14:textId="77777777" w:rsidTr="00153316">
        <w:trPr>
          <w:jc w:val="center"/>
        </w:trPr>
        <w:tc>
          <w:tcPr>
            <w:tcW w:w="0" w:type="auto"/>
            <w:tcBorders>
              <w:top w:val="nil"/>
              <w:left w:val="nil"/>
              <w:bottom w:val="nil"/>
              <w:right w:val="nil"/>
            </w:tcBorders>
          </w:tcPr>
          <w:p w14:paraId="0A1A2635" w14:textId="77777777" w:rsidR="0037171B" w:rsidRDefault="0037171B" w:rsidP="0037171B">
            <w:pPr>
              <w:widowControl w:val="0"/>
              <w:autoSpaceDE w:val="0"/>
              <w:autoSpaceDN w:val="0"/>
              <w:adjustRightInd w:val="0"/>
              <w:rPr>
                <w:szCs w:val="24"/>
              </w:rPr>
            </w:pPr>
            <w:r>
              <w:rPr>
                <w:szCs w:val="24"/>
              </w:rPr>
              <w:t>Vote: Slightly likely</w:t>
            </w:r>
          </w:p>
        </w:tc>
        <w:tc>
          <w:tcPr>
            <w:tcW w:w="0" w:type="auto"/>
            <w:tcBorders>
              <w:top w:val="nil"/>
              <w:left w:val="nil"/>
              <w:bottom w:val="nil"/>
              <w:right w:val="nil"/>
            </w:tcBorders>
          </w:tcPr>
          <w:p w14:paraId="2838658B"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169C585F" w14:textId="0202D856" w:rsidR="0037171B" w:rsidRDefault="0037171B" w:rsidP="0037171B">
            <w:pPr>
              <w:widowControl w:val="0"/>
              <w:autoSpaceDE w:val="0"/>
              <w:autoSpaceDN w:val="0"/>
              <w:adjustRightInd w:val="0"/>
              <w:rPr>
                <w:szCs w:val="24"/>
              </w:rPr>
            </w:pPr>
            <w:r>
              <w:rPr>
                <w:szCs w:val="24"/>
              </w:rPr>
              <w:t>-0.291*</w:t>
            </w:r>
          </w:p>
        </w:tc>
        <w:tc>
          <w:tcPr>
            <w:tcW w:w="0" w:type="auto"/>
            <w:tcBorders>
              <w:top w:val="nil"/>
              <w:left w:val="nil"/>
              <w:bottom w:val="nil"/>
              <w:right w:val="nil"/>
            </w:tcBorders>
          </w:tcPr>
          <w:p w14:paraId="06F6E3F2" w14:textId="567997F1" w:rsidR="0037171B" w:rsidRDefault="0037171B" w:rsidP="0037171B">
            <w:pPr>
              <w:widowControl w:val="0"/>
              <w:autoSpaceDE w:val="0"/>
              <w:autoSpaceDN w:val="0"/>
              <w:adjustRightInd w:val="0"/>
              <w:rPr>
                <w:szCs w:val="24"/>
              </w:rPr>
            </w:pPr>
            <w:r>
              <w:rPr>
                <w:szCs w:val="24"/>
              </w:rPr>
              <w:t>-0.291*</w:t>
            </w:r>
          </w:p>
        </w:tc>
      </w:tr>
      <w:tr w:rsidR="0037171B" w14:paraId="227DB79D" w14:textId="77777777" w:rsidTr="00153316">
        <w:trPr>
          <w:jc w:val="center"/>
        </w:trPr>
        <w:tc>
          <w:tcPr>
            <w:tcW w:w="0" w:type="auto"/>
            <w:tcBorders>
              <w:top w:val="nil"/>
              <w:left w:val="nil"/>
              <w:bottom w:val="nil"/>
              <w:right w:val="nil"/>
            </w:tcBorders>
          </w:tcPr>
          <w:p w14:paraId="5ADF256C"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3DAB8098"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77711152" w14:textId="42321F6D" w:rsidR="0037171B" w:rsidRDefault="0037171B" w:rsidP="0037171B">
            <w:pPr>
              <w:widowControl w:val="0"/>
              <w:autoSpaceDE w:val="0"/>
              <w:autoSpaceDN w:val="0"/>
              <w:adjustRightInd w:val="0"/>
              <w:rPr>
                <w:szCs w:val="24"/>
              </w:rPr>
            </w:pPr>
            <w:r>
              <w:rPr>
                <w:szCs w:val="24"/>
              </w:rPr>
              <w:t>(0.152)</w:t>
            </w:r>
          </w:p>
        </w:tc>
        <w:tc>
          <w:tcPr>
            <w:tcW w:w="0" w:type="auto"/>
            <w:tcBorders>
              <w:top w:val="nil"/>
              <w:left w:val="nil"/>
              <w:bottom w:val="nil"/>
              <w:right w:val="nil"/>
            </w:tcBorders>
          </w:tcPr>
          <w:p w14:paraId="47B26948" w14:textId="133A3B3C" w:rsidR="0037171B" w:rsidRDefault="0037171B" w:rsidP="0037171B">
            <w:pPr>
              <w:widowControl w:val="0"/>
              <w:autoSpaceDE w:val="0"/>
              <w:autoSpaceDN w:val="0"/>
              <w:adjustRightInd w:val="0"/>
              <w:rPr>
                <w:szCs w:val="24"/>
              </w:rPr>
            </w:pPr>
            <w:r>
              <w:rPr>
                <w:szCs w:val="24"/>
              </w:rPr>
              <w:t>(0.152)</w:t>
            </w:r>
          </w:p>
        </w:tc>
      </w:tr>
      <w:tr w:rsidR="0037171B" w14:paraId="6B0FAAC8" w14:textId="77777777" w:rsidTr="00153316">
        <w:trPr>
          <w:jc w:val="center"/>
        </w:trPr>
        <w:tc>
          <w:tcPr>
            <w:tcW w:w="0" w:type="auto"/>
            <w:tcBorders>
              <w:top w:val="nil"/>
              <w:left w:val="nil"/>
              <w:bottom w:val="nil"/>
              <w:right w:val="nil"/>
            </w:tcBorders>
          </w:tcPr>
          <w:p w14:paraId="4BF9CE50" w14:textId="77777777" w:rsidR="0037171B" w:rsidRDefault="0037171B" w:rsidP="0037171B">
            <w:pPr>
              <w:widowControl w:val="0"/>
              <w:autoSpaceDE w:val="0"/>
              <w:autoSpaceDN w:val="0"/>
              <w:adjustRightInd w:val="0"/>
              <w:rPr>
                <w:szCs w:val="24"/>
              </w:rPr>
            </w:pPr>
            <w:r>
              <w:rPr>
                <w:szCs w:val="24"/>
              </w:rPr>
              <w:t>Vote: Neither likely or unlikely</w:t>
            </w:r>
          </w:p>
        </w:tc>
        <w:tc>
          <w:tcPr>
            <w:tcW w:w="0" w:type="auto"/>
            <w:tcBorders>
              <w:top w:val="nil"/>
              <w:left w:val="nil"/>
              <w:bottom w:val="nil"/>
              <w:right w:val="nil"/>
            </w:tcBorders>
          </w:tcPr>
          <w:p w14:paraId="496CA974"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68ADB189" w14:textId="17EC7DAE" w:rsidR="0037171B" w:rsidRDefault="0037171B" w:rsidP="0037171B">
            <w:pPr>
              <w:widowControl w:val="0"/>
              <w:autoSpaceDE w:val="0"/>
              <w:autoSpaceDN w:val="0"/>
              <w:adjustRightInd w:val="0"/>
              <w:rPr>
                <w:szCs w:val="24"/>
              </w:rPr>
            </w:pPr>
            <w:r>
              <w:rPr>
                <w:szCs w:val="24"/>
              </w:rPr>
              <w:t>-0.0608</w:t>
            </w:r>
          </w:p>
        </w:tc>
        <w:tc>
          <w:tcPr>
            <w:tcW w:w="0" w:type="auto"/>
            <w:tcBorders>
              <w:top w:val="nil"/>
              <w:left w:val="nil"/>
              <w:bottom w:val="nil"/>
              <w:right w:val="nil"/>
            </w:tcBorders>
          </w:tcPr>
          <w:p w14:paraId="6A80D246" w14:textId="4965A27C" w:rsidR="0037171B" w:rsidRDefault="0037171B" w:rsidP="0037171B">
            <w:pPr>
              <w:widowControl w:val="0"/>
              <w:autoSpaceDE w:val="0"/>
              <w:autoSpaceDN w:val="0"/>
              <w:adjustRightInd w:val="0"/>
              <w:rPr>
                <w:szCs w:val="24"/>
              </w:rPr>
            </w:pPr>
            <w:r>
              <w:rPr>
                <w:szCs w:val="24"/>
              </w:rPr>
              <w:t>-0.0609</w:t>
            </w:r>
          </w:p>
        </w:tc>
      </w:tr>
      <w:tr w:rsidR="0037171B" w14:paraId="05306F48" w14:textId="77777777" w:rsidTr="00153316">
        <w:trPr>
          <w:jc w:val="center"/>
        </w:trPr>
        <w:tc>
          <w:tcPr>
            <w:tcW w:w="0" w:type="auto"/>
            <w:tcBorders>
              <w:top w:val="nil"/>
              <w:left w:val="nil"/>
              <w:bottom w:val="nil"/>
              <w:right w:val="nil"/>
            </w:tcBorders>
          </w:tcPr>
          <w:p w14:paraId="5317B550"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4F93A53D"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6E36F391" w14:textId="669E47F6" w:rsidR="0037171B" w:rsidRDefault="0037171B" w:rsidP="0037171B">
            <w:pPr>
              <w:widowControl w:val="0"/>
              <w:autoSpaceDE w:val="0"/>
              <w:autoSpaceDN w:val="0"/>
              <w:adjustRightInd w:val="0"/>
              <w:rPr>
                <w:szCs w:val="24"/>
              </w:rPr>
            </w:pPr>
            <w:r>
              <w:rPr>
                <w:szCs w:val="24"/>
              </w:rPr>
              <w:t>(0.189)</w:t>
            </w:r>
          </w:p>
        </w:tc>
        <w:tc>
          <w:tcPr>
            <w:tcW w:w="0" w:type="auto"/>
            <w:tcBorders>
              <w:top w:val="nil"/>
              <w:left w:val="nil"/>
              <w:bottom w:val="nil"/>
              <w:right w:val="nil"/>
            </w:tcBorders>
          </w:tcPr>
          <w:p w14:paraId="4D2AFCC8" w14:textId="26E9A2EC" w:rsidR="0037171B" w:rsidRDefault="0037171B" w:rsidP="0037171B">
            <w:pPr>
              <w:widowControl w:val="0"/>
              <w:autoSpaceDE w:val="0"/>
              <w:autoSpaceDN w:val="0"/>
              <w:adjustRightInd w:val="0"/>
              <w:rPr>
                <w:szCs w:val="24"/>
              </w:rPr>
            </w:pPr>
            <w:r>
              <w:rPr>
                <w:szCs w:val="24"/>
              </w:rPr>
              <w:t>(0.189)</w:t>
            </w:r>
          </w:p>
        </w:tc>
      </w:tr>
      <w:tr w:rsidR="0037171B" w14:paraId="03553FB3" w14:textId="77777777" w:rsidTr="00153316">
        <w:trPr>
          <w:jc w:val="center"/>
        </w:trPr>
        <w:tc>
          <w:tcPr>
            <w:tcW w:w="0" w:type="auto"/>
            <w:tcBorders>
              <w:top w:val="nil"/>
              <w:left w:val="nil"/>
              <w:bottom w:val="nil"/>
              <w:right w:val="nil"/>
            </w:tcBorders>
          </w:tcPr>
          <w:p w14:paraId="2E29E2D7" w14:textId="77777777" w:rsidR="0037171B" w:rsidRDefault="0037171B" w:rsidP="0037171B">
            <w:pPr>
              <w:widowControl w:val="0"/>
              <w:autoSpaceDE w:val="0"/>
              <w:autoSpaceDN w:val="0"/>
              <w:adjustRightInd w:val="0"/>
              <w:rPr>
                <w:szCs w:val="24"/>
              </w:rPr>
            </w:pPr>
            <w:r>
              <w:rPr>
                <w:szCs w:val="24"/>
              </w:rPr>
              <w:t>Vote: Slightly unlikely</w:t>
            </w:r>
          </w:p>
        </w:tc>
        <w:tc>
          <w:tcPr>
            <w:tcW w:w="0" w:type="auto"/>
            <w:tcBorders>
              <w:top w:val="nil"/>
              <w:left w:val="nil"/>
              <w:bottom w:val="nil"/>
              <w:right w:val="nil"/>
            </w:tcBorders>
          </w:tcPr>
          <w:p w14:paraId="17F0291A"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7365797F" w14:textId="613B9AB5" w:rsidR="0037171B" w:rsidRDefault="0037171B" w:rsidP="0037171B">
            <w:pPr>
              <w:widowControl w:val="0"/>
              <w:autoSpaceDE w:val="0"/>
              <w:autoSpaceDN w:val="0"/>
              <w:adjustRightInd w:val="0"/>
              <w:rPr>
                <w:szCs w:val="24"/>
              </w:rPr>
            </w:pPr>
            <w:r>
              <w:rPr>
                <w:szCs w:val="24"/>
              </w:rPr>
              <w:t>-0.358</w:t>
            </w:r>
          </w:p>
        </w:tc>
        <w:tc>
          <w:tcPr>
            <w:tcW w:w="0" w:type="auto"/>
            <w:tcBorders>
              <w:top w:val="nil"/>
              <w:left w:val="nil"/>
              <w:bottom w:val="nil"/>
              <w:right w:val="nil"/>
            </w:tcBorders>
          </w:tcPr>
          <w:p w14:paraId="16F3000A" w14:textId="0BA46889" w:rsidR="0037171B" w:rsidRDefault="0037171B" w:rsidP="0037171B">
            <w:pPr>
              <w:widowControl w:val="0"/>
              <w:autoSpaceDE w:val="0"/>
              <w:autoSpaceDN w:val="0"/>
              <w:adjustRightInd w:val="0"/>
              <w:rPr>
                <w:szCs w:val="24"/>
              </w:rPr>
            </w:pPr>
            <w:r>
              <w:rPr>
                <w:szCs w:val="24"/>
              </w:rPr>
              <w:t>-0.355</w:t>
            </w:r>
          </w:p>
        </w:tc>
      </w:tr>
      <w:tr w:rsidR="0037171B" w14:paraId="1F59BAA5" w14:textId="77777777" w:rsidTr="00153316">
        <w:trPr>
          <w:jc w:val="center"/>
        </w:trPr>
        <w:tc>
          <w:tcPr>
            <w:tcW w:w="0" w:type="auto"/>
            <w:tcBorders>
              <w:top w:val="nil"/>
              <w:left w:val="nil"/>
              <w:bottom w:val="nil"/>
              <w:right w:val="nil"/>
            </w:tcBorders>
          </w:tcPr>
          <w:p w14:paraId="7879751D"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668ED77D"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10EDD438" w14:textId="46AAF2A3" w:rsidR="0037171B" w:rsidRDefault="0037171B" w:rsidP="0037171B">
            <w:pPr>
              <w:widowControl w:val="0"/>
              <w:autoSpaceDE w:val="0"/>
              <w:autoSpaceDN w:val="0"/>
              <w:adjustRightInd w:val="0"/>
              <w:rPr>
                <w:szCs w:val="24"/>
              </w:rPr>
            </w:pPr>
            <w:r>
              <w:rPr>
                <w:szCs w:val="24"/>
              </w:rPr>
              <w:t>(0.311)</w:t>
            </w:r>
          </w:p>
        </w:tc>
        <w:tc>
          <w:tcPr>
            <w:tcW w:w="0" w:type="auto"/>
            <w:tcBorders>
              <w:top w:val="nil"/>
              <w:left w:val="nil"/>
              <w:bottom w:val="nil"/>
              <w:right w:val="nil"/>
            </w:tcBorders>
          </w:tcPr>
          <w:p w14:paraId="0EF31AD9" w14:textId="01F6577E" w:rsidR="0037171B" w:rsidRDefault="0037171B" w:rsidP="0037171B">
            <w:pPr>
              <w:widowControl w:val="0"/>
              <w:autoSpaceDE w:val="0"/>
              <w:autoSpaceDN w:val="0"/>
              <w:adjustRightInd w:val="0"/>
              <w:rPr>
                <w:szCs w:val="24"/>
              </w:rPr>
            </w:pPr>
            <w:r>
              <w:rPr>
                <w:szCs w:val="24"/>
              </w:rPr>
              <w:t>(0.312)</w:t>
            </w:r>
          </w:p>
        </w:tc>
      </w:tr>
      <w:tr w:rsidR="0037171B" w14:paraId="34379DBF" w14:textId="77777777" w:rsidTr="00153316">
        <w:trPr>
          <w:jc w:val="center"/>
        </w:trPr>
        <w:tc>
          <w:tcPr>
            <w:tcW w:w="0" w:type="auto"/>
            <w:tcBorders>
              <w:top w:val="nil"/>
              <w:left w:val="nil"/>
              <w:bottom w:val="nil"/>
              <w:right w:val="nil"/>
            </w:tcBorders>
          </w:tcPr>
          <w:p w14:paraId="505A0E2D" w14:textId="77777777" w:rsidR="0037171B" w:rsidRDefault="0037171B" w:rsidP="0037171B">
            <w:pPr>
              <w:widowControl w:val="0"/>
              <w:autoSpaceDE w:val="0"/>
              <w:autoSpaceDN w:val="0"/>
              <w:adjustRightInd w:val="0"/>
              <w:rPr>
                <w:szCs w:val="24"/>
              </w:rPr>
            </w:pPr>
            <w:r>
              <w:rPr>
                <w:szCs w:val="24"/>
              </w:rPr>
              <w:t>Vote: Moderately unlikely</w:t>
            </w:r>
          </w:p>
        </w:tc>
        <w:tc>
          <w:tcPr>
            <w:tcW w:w="0" w:type="auto"/>
            <w:tcBorders>
              <w:top w:val="nil"/>
              <w:left w:val="nil"/>
              <w:bottom w:val="nil"/>
              <w:right w:val="nil"/>
            </w:tcBorders>
          </w:tcPr>
          <w:p w14:paraId="29DEC411"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62149358" w14:textId="272B2BBC" w:rsidR="0037171B" w:rsidRDefault="0037171B" w:rsidP="0037171B">
            <w:pPr>
              <w:widowControl w:val="0"/>
              <w:autoSpaceDE w:val="0"/>
              <w:autoSpaceDN w:val="0"/>
              <w:adjustRightInd w:val="0"/>
              <w:rPr>
                <w:szCs w:val="24"/>
              </w:rPr>
            </w:pPr>
            <w:r>
              <w:rPr>
                <w:szCs w:val="24"/>
              </w:rPr>
              <w:t>-0.210</w:t>
            </w:r>
          </w:p>
        </w:tc>
        <w:tc>
          <w:tcPr>
            <w:tcW w:w="0" w:type="auto"/>
            <w:tcBorders>
              <w:top w:val="nil"/>
              <w:left w:val="nil"/>
              <w:bottom w:val="nil"/>
              <w:right w:val="nil"/>
            </w:tcBorders>
          </w:tcPr>
          <w:p w14:paraId="4A6588A2" w14:textId="78DF8713" w:rsidR="0037171B" w:rsidRDefault="0037171B" w:rsidP="0037171B">
            <w:pPr>
              <w:widowControl w:val="0"/>
              <w:autoSpaceDE w:val="0"/>
              <w:autoSpaceDN w:val="0"/>
              <w:adjustRightInd w:val="0"/>
              <w:rPr>
                <w:szCs w:val="24"/>
              </w:rPr>
            </w:pPr>
            <w:r>
              <w:rPr>
                <w:szCs w:val="24"/>
              </w:rPr>
              <w:t>-0.206</w:t>
            </w:r>
          </w:p>
        </w:tc>
      </w:tr>
      <w:tr w:rsidR="0037171B" w14:paraId="4EB4ED94" w14:textId="77777777" w:rsidTr="00153316">
        <w:trPr>
          <w:jc w:val="center"/>
        </w:trPr>
        <w:tc>
          <w:tcPr>
            <w:tcW w:w="0" w:type="auto"/>
            <w:tcBorders>
              <w:top w:val="nil"/>
              <w:left w:val="nil"/>
              <w:bottom w:val="nil"/>
              <w:right w:val="nil"/>
            </w:tcBorders>
          </w:tcPr>
          <w:p w14:paraId="54AB7BA2"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1B2C81F"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2B43809" w14:textId="3E39A0F1" w:rsidR="0037171B" w:rsidRDefault="0037171B" w:rsidP="0037171B">
            <w:pPr>
              <w:widowControl w:val="0"/>
              <w:autoSpaceDE w:val="0"/>
              <w:autoSpaceDN w:val="0"/>
              <w:adjustRightInd w:val="0"/>
              <w:rPr>
                <w:szCs w:val="24"/>
              </w:rPr>
            </w:pPr>
            <w:r>
              <w:rPr>
                <w:szCs w:val="24"/>
              </w:rPr>
              <w:t>(0.327)</w:t>
            </w:r>
          </w:p>
        </w:tc>
        <w:tc>
          <w:tcPr>
            <w:tcW w:w="0" w:type="auto"/>
            <w:tcBorders>
              <w:top w:val="nil"/>
              <w:left w:val="nil"/>
              <w:bottom w:val="nil"/>
              <w:right w:val="nil"/>
            </w:tcBorders>
          </w:tcPr>
          <w:p w14:paraId="66D684E3" w14:textId="6FD8E147" w:rsidR="0037171B" w:rsidRDefault="0037171B" w:rsidP="0037171B">
            <w:pPr>
              <w:widowControl w:val="0"/>
              <w:autoSpaceDE w:val="0"/>
              <w:autoSpaceDN w:val="0"/>
              <w:adjustRightInd w:val="0"/>
              <w:rPr>
                <w:szCs w:val="24"/>
              </w:rPr>
            </w:pPr>
            <w:r>
              <w:rPr>
                <w:szCs w:val="24"/>
              </w:rPr>
              <w:t>(0.329)</w:t>
            </w:r>
          </w:p>
        </w:tc>
      </w:tr>
      <w:tr w:rsidR="0037171B" w14:paraId="359F1129" w14:textId="77777777" w:rsidTr="00153316">
        <w:trPr>
          <w:jc w:val="center"/>
        </w:trPr>
        <w:tc>
          <w:tcPr>
            <w:tcW w:w="0" w:type="auto"/>
            <w:tcBorders>
              <w:top w:val="nil"/>
              <w:left w:val="nil"/>
              <w:bottom w:val="nil"/>
              <w:right w:val="nil"/>
            </w:tcBorders>
          </w:tcPr>
          <w:p w14:paraId="0E0B1CF0" w14:textId="77777777" w:rsidR="0037171B" w:rsidRDefault="0037171B" w:rsidP="0037171B">
            <w:pPr>
              <w:widowControl w:val="0"/>
              <w:autoSpaceDE w:val="0"/>
              <w:autoSpaceDN w:val="0"/>
              <w:adjustRightInd w:val="0"/>
              <w:rPr>
                <w:szCs w:val="24"/>
              </w:rPr>
            </w:pPr>
            <w:r>
              <w:rPr>
                <w:szCs w:val="24"/>
              </w:rPr>
              <w:t>Vote: Extreme unlikely</w:t>
            </w:r>
          </w:p>
        </w:tc>
        <w:tc>
          <w:tcPr>
            <w:tcW w:w="0" w:type="auto"/>
            <w:tcBorders>
              <w:top w:val="nil"/>
              <w:left w:val="nil"/>
              <w:bottom w:val="nil"/>
              <w:right w:val="nil"/>
            </w:tcBorders>
          </w:tcPr>
          <w:p w14:paraId="5B61D251"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2CE50EE" w14:textId="43E008A1" w:rsidR="0037171B" w:rsidRDefault="0037171B" w:rsidP="0037171B">
            <w:pPr>
              <w:widowControl w:val="0"/>
              <w:autoSpaceDE w:val="0"/>
              <w:autoSpaceDN w:val="0"/>
              <w:adjustRightInd w:val="0"/>
              <w:rPr>
                <w:szCs w:val="24"/>
              </w:rPr>
            </w:pPr>
            <w:r>
              <w:rPr>
                <w:szCs w:val="24"/>
              </w:rPr>
              <w:t>-0.190</w:t>
            </w:r>
          </w:p>
        </w:tc>
        <w:tc>
          <w:tcPr>
            <w:tcW w:w="0" w:type="auto"/>
            <w:tcBorders>
              <w:top w:val="nil"/>
              <w:left w:val="nil"/>
              <w:bottom w:val="nil"/>
              <w:right w:val="nil"/>
            </w:tcBorders>
          </w:tcPr>
          <w:p w14:paraId="50039CB1" w14:textId="3FA3B386" w:rsidR="0037171B" w:rsidRDefault="0037171B" w:rsidP="0037171B">
            <w:pPr>
              <w:widowControl w:val="0"/>
              <w:autoSpaceDE w:val="0"/>
              <w:autoSpaceDN w:val="0"/>
              <w:adjustRightInd w:val="0"/>
              <w:rPr>
                <w:szCs w:val="24"/>
              </w:rPr>
            </w:pPr>
            <w:r>
              <w:rPr>
                <w:szCs w:val="24"/>
              </w:rPr>
              <w:t>-0.190</w:t>
            </w:r>
          </w:p>
        </w:tc>
      </w:tr>
      <w:tr w:rsidR="0037171B" w14:paraId="25C304F0" w14:textId="77777777" w:rsidTr="00153316">
        <w:trPr>
          <w:jc w:val="center"/>
        </w:trPr>
        <w:tc>
          <w:tcPr>
            <w:tcW w:w="0" w:type="auto"/>
            <w:tcBorders>
              <w:top w:val="nil"/>
              <w:left w:val="nil"/>
              <w:bottom w:val="nil"/>
              <w:right w:val="nil"/>
            </w:tcBorders>
          </w:tcPr>
          <w:p w14:paraId="32622A16"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7AF55FD0"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326995E4" w14:textId="04B7E27B" w:rsidR="0037171B" w:rsidRDefault="0037171B" w:rsidP="0037171B">
            <w:pPr>
              <w:widowControl w:val="0"/>
              <w:autoSpaceDE w:val="0"/>
              <w:autoSpaceDN w:val="0"/>
              <w:adjustRightInd w:val="0"/>
              <w:rPr>
                <w:szCs w:val="24"/>
              </w:rPr>
            </w:pPr>
            <w:r>
              <w:rPr>
                <w:szCs w:val="24"/>
              </w:rPr>
              <w:t>(0.142)</w:t>
            </w:r>
          </w:p>
        </w:tc>
        <w:tc>
          <w:tcPr>
            <w:tcW w:w="0" w:type="auto"/>
            <w:tcBorders>
              <w:top w:val="nil"/>
              <w:left w:val="nil"/>
              <w:bottom w:val="nil"/>
              <w:right w:val="nil"/>
            </w:tcBorders>
          </w:tcPr>
          <w:p w14:paraId="17A811E4" w14:textId="39D1B8B6" w:rsidR="0037171B" w:rsidRDefault="0037171B" w:rsidP="0037171B">
            <w:pPr>
              <w:widowControl w:val="0"/>
              <w:autoSpaceDE w:val="0"/>
              <w:autoSpaceDN w:val="0"/>
              <w:adjustRightInd w:val="0"/>
              <w:rPr>
                <w:szCs w:val="24"/>
              </w:rPr>
            </w:pPr>
            <w:r>
              <w:rPr>
                <w:szCs w:val="24"/>
              </w:rPr>
              <w:t>(0.142)</w:t>
            </w:r>
          </w:p>
        </w:tc>
      </w:tr>
      <w:tr w:rsidR="0037171B" w14:paraId="024A7D2C" w14:textId="77777777" w:rsidTr="00153316">
        <w:trPr>
          <w:jc w:val="center"/>
        </w:trPr>
        <w:tc>
          <w:tcPr>
            <w:tcW w:w="0" w:type="auto"/>
            <w:tcBorders>
              <w:top w:val="nil"/>
              <w:left w:val="nil"/>
              <w:bottom w:val="nil"/>
              <w:right w:val="nil"/>
            </w:tcBorders>
          </w:tcPr>
          <w:p w14:paraId="45A12C00" w14:textId="77777777" w:rsidR="0037171B" w:rsidRDefault="0037171B" w:rsidP="0037171B">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5321DA69" w14:textId="77777777" w:rsidR="0037171B" w:rsidRDefault="0037171B" w:rsidP="0037171B">
            <w:pPr>
              <w:widowControl w:val="0"/>
              <w:autoSpaceDE w:val="0"/>
              <w:autoSpaceDN w:val="0"/>
              <w:adjustRightInd w:val="0"/>
              <w:rPr>
                <w:szCs w:val="24"/>
              </w:rPr>
            </w:pPr>
            <w:r>
              <w:rPr>
                <w:szCs w:val="24"/>
              </w:rPr>
              <w:t>2.639***</w:t>
            </w:r>
          </w:p>
        </w:tc>
        <w:tc>
          <w:tcPr>
            <w:tcW w:w="0" w:type="auto"/>
            <w:tcBorders>
              <w:top w:val="nil"/>
              <w:left w:val="nil"/>
              <w:bottom w:val="nil"/>
              <w:right w:val="nil"/>
            </w:tcBorders>
          </w:tcPr>
          <w:p w14:paraId="54C4C2E3" w14:textId="1D7841EE" w:rsidR="0037171B" w:rsidRDefault="0037171B" w:rsidP="0037171B">
            <w:pPr>
              <w:widowControl w:val="0"/>
              <w:autoSpaceDE w:val="0"/>
              <w:autoSpaceDN w:val="0"/>
              <w:adjustRightInd w:val="0"/>
              <w:rPr>
                <w:szCs w:val="24"/>
              </w:rPr>
            </w:pPr>
            <w:r>
              <w:rPr>
                <w:szCs w:val="24"/>
              </w:rPr>
              <w:t>2.434***</w:t>
            </w:r>
          </w:p>
        </w:tc>
        <w:tc>
          <w:tcPr>
            <w:tcW w:w="0" w:type="auto"/>
            <w:tcBorders>
              <w:top w:val="nil"/>
              <w:left w:val="nil"/>
              <w:bottom w:val="nil"/>
              <w:right w:val="nil"/>
            </w:tcBorders>
          </w:tcPr>
          <w:p w14:paraId="1B756904" w14:textId="7086FC2C" w:rsidR="0037171B" w:rsidRDefault="0037171B" w:rsidP="0037171B">
            <w:pPr>
              <w:widowControl w:val="0"/>
              <w:autoSpaceDE w:val="0"/>
              <w:autoSpaceDN w:val="0"/>
              <w:adjustRightInd w:val="0"/>
              <w:rPr>
                <w:szCs w:val="24"/>
              </w:rPr>
            </w:pPr>
            <w:r>
              <w:rPr>
                <w:szCs w:val="24"/>
              </w:rPr>
              <w:t>2.433***</w:t>
            </w:r>
          </w:p>
        </w:tc>
      </w:tr>
      <w:tr w:rsidR="0037171B" w14:paraId="301266BE" w14:textId="77777777" w:rsidTr="00153316">
        <w:trPr>
          <w:jc w:val="center"/>
        </w:trPr>
        <w:tc>
          <w:tcPr>
            <w:tcW w:w="0" w:type="auto"/>
            <w:tcBorders>
              <w:top w:val="nil"/>
              <w:left w:val="nil"/>
              <w:bottom w:val="nil"/>
              <w:right w:val="nil"/>
            </w:tcBorders>
          </w:tcPr>
          <w:p w14:paraId="7EB0B5BB" w14:textId="77777777" w:rsidR="0037171B" w:rsidRDefault="0037171B" w:rsidP="0037171B">
            <w:pPr>
              <w:widowControl w:val="0"/>
              <w:autoSpaceDE w:val="0"/>
              <w:autoSpaceDN w:val="0"/>
              <w:adjustRightInd w:val="0"/>
              <w:rPr>
                <w:szCs w:val="24"/>
              </w:rPr>
            </w:pPr>
          </w:p>
        </w:tc>
        <w:tc>
          <w:tcPr>
            <w:tcW w:w="0" w:type="auto"/>
            <w:tcBorders>
              <w:top w:val="nil"/>
              <w:left w:val="nil"/>
              <w:bottom w:val="nil"/>
              <w:right w:val="nil"/>
            </w:tcBorders>
          </w:tcPr>
          <w:p w14:paraId="5C38C257" w14:textId="77777777" w:rsidR="0037171B" w:rsidRDefault="0037171B" w:rsidP="0037171B">
            <w:pPr>
              <w:widowControl w:val="0"/>
              <w:autoSpaceDE w:val="0"/>
              <w:autoSpaceDN w:val="0"/>
              <w:adjustRightInd w:val="0"/>
              <w:rPr>
                <w:szCs w:val="24"/>
              </w:rPr>
            </w:pPr>
            <w:r>
              <w:rPr>
                <w:szCs w:val="24"/>
              </w:rPr>
              <w:t>(0.0437)</w:t>
            </w:r>
          </w:p>
        </w:tc>
        <w:tc>
          <w:tcPr>
            <w:tcW w:w="0" w:type="auto"/>
            <w:tcBorders>
              <w:top w:val="nil"/>
              <w:left w:val="nil"/>
              <w:bottom w:val="nil"/>
              <w:right w:val="nil"/>
            </w:tcBorders>
          </w:tcPr>
          <w:p w14:paraId="08847AAC" w14:textId="2986189C" w:rsidR="0037171B" w:rsidRDefault="0037171B" w:rsidP="0037171B">
            <w:pPr>
              <w:widowControl w:val="0"/>
              <w:autoSpaceDE w:val="0"/>
              <w:autoSpaceDN w:val="0"/>
              <w:adjustRightInd w:val="0"/>
              <w:rPr>
                <w:szCs w:val="24"/>
              </w:rPr>
            </w:pPr>
            <w:r>
              <w:rPr>
                <w:szCs w:val="24"/>
              </w:rPr>
              <w:t>(0.142)</w:t>
            </w:r>
          </w:p>
        </w:tc>
        <w:tc>
          <w:tcPr>
            <w:tcW w:w="0" w:type="auto"/>
            <w:tcBorders>
              <w:top w:val="nil"/>
              <w:left w:val="nil"/>
              <w:bottom w:val="nil"/>
              <w:right w:val="nil"/>
            </w:tcBorders>
          </w:tcPr>
          <w:p w14:paraId="5D62BDA6" w14:textId="5E65A738" w:rsidR="0037171B" w:rsidRDefault="0037171B" w:rsidP="0037171B">
            <w:pPr>
              <w:widowControl w:val="0"/>
              <w:autoSpaceDE w:val="0"/>
              <w:autoSpaceDN w:val="0"/>
              <w:adjustRightInd w:val="0"/>
              <w:rPr>
                <w:szCs w:val="24"/>
              </w:rPr>
            </w:pPr>
            <w:r>
              <w:rPr>
                <w:szCs w:val="24"/>
              </w:rPr>
              <w:t>(0.142)</w:t>
            </w:r>
          </w:p>
        </w:tc>
      </w:tr>
      <w:tr w:rsidR="0037171B" w14:paraId="3A8375C5" w14:textId="77777777" w:rsidTr="00153316">
        <w:trPr>
          <w:jc w:val="center"/>
        </w:trPr>
        <w:tc>
          <w:tcPr>
            <w:tcW w:w="0" w:type="auto"/>
            <w:tcBorders>
              <w:top w:val="nil"/>
              <w:left w:val="nil"/>
              <w:bottom w:val="nil"/>
              <w:right w:val="nil"/>
            </w:tcBorders>
          </w:tcPr>
          <w:p w14:paraId="4CFC4DE8" w14:textId="793D78F2" w:rsidR="0037171B" w:rsidRDefault="0037171B" w:rsidP="0037171B">
            <w:pPr>
              <w:widowControl w:val="0"/>
              <w:autoSpaceDE w:val="0"/>
              <w:autoSpaceDN w:val="0"/>
              <w:adjustRightInd w:val="0"/>
              <w:rPr>
                <w:szCs w:val="24"/>
              </w:rPr>
            </w:pPr>
            <w:r>
              <w:rPr>
                <w:szCs w:val="24"/>
              </w:rPr>
              <w:t>Regression</w:t>
            </w:r>
          </w:p>
        </w:tc>
        <w:tc>
          <w:tcPr>
            <w:tcW w:w="0" w:type="auto"/>
            <w:tcBorders>
              <w:top w:val="nil"/>
              <w:left w:val="nil"/>
              <w:bottom w:val="nil"/>
              <w:right w:val="nil"/>
            </w:tcBorders>
          </w:tcPr>
          <w:p w14:paraId="064590AE" w14:textId="44BC78F3" w:rsidR="0037171B" w:rsidRDefault="0037171B" w:rsidP="0037171B">
            <w:pPr>
              <w:widowControl w:val="0"/>
              <w:autoSpaceDE w:val="0"/>
              <w:autoSpaceDN w:val="0"/>
              <w:adjustRightInd w:val="0"/>
              <w:rPr>
                <w:szCs w:val="24"/>
              </w:rPr>
            </w:pPr>
            <w:r>
              <w:rPr>
                <w:szCs w:val="24"/>
              </w:rPr>
              <w:t>OLS</w:t>
            </w:r>
          </w:p>
        </w:tc>
        <w:tc>
          <w:tcPr>
            <w:tcW w:w="0" w:type="auto"/>
            <w:tcBorders>
              <w:top w:val="nil"/>
              <w:left w:val="nil"/>
              <w:bottom w:val="nil"/>
              <w:right w:val="nil"/>
            </w:tcBorders>
          </w:tcPr>
          <w:p w14:paraId="35CC1D0E" w14:textId="1777DD82" w:rsidR="0037171B" w:rsidRDefault="0037171B" w:rsidP="0037171B">
            <w:pPr>
              <w:widowControl w:val="0"/>
              <w:autoSpaceDE w:val="0"/>
              <w:autoSpaceDN w:val="0"/>
              <w:adjustRightInd w:val="0"/>
              <w:rPr>
                <w:szCs w:val="24"/>
              </w:rPr>
            </w:pPr>
            <w:r>
              <w:rPr>
                <w:szCs w:val="24"/>
              </w:rPr>
              <w:t>OLS</w:t>
            </w:r>
          </w:p>
        </w:tc>
        <w:tc>
          <w:tcPr>
            <w:tcW w:w="0" w:type="auto"/>
            <w:tcBorders>
              <w:top w:val="nil"/>
              <w:left w:val="nil"/>
              <w:bottom w:val="nil"/>
              <w:right w:val="nil"/>
            </w:tcBorders>
          </w:tcPr>
          <w:p w14:paraId="7283849D" w14:textId="2217183F" w:rsidR="0037171B" w:rsidRDefault="0037171B" w:rsidP="0037171B">
            <w:pPr>
              <w:widowControl w:val="0"/>
              <w:autoSpaceDE w:val="0"/>
              <w:autoSpaceDN w:val="0"/>
              <w:adjustRightInd w:val="0"/>
              <w:rPr>
                <w:szCs w:val="24"/>
              </w:rPr>
            </w:pPr>
            <w:r>
              <w:rPr>
                <w:szCs w:val="24"/>
              </w:rPr>
              <w:t>OLS</w:t>
            </w:r>
          </w:p>
        </w:tc>
      </w:tr>
      <w:tr w:rsidR="0037171B" w14:paraId="4024730C" w14:textId="77777777" w:rsidTr="00153316">
        <w:trPr>
          <w:jc w:val="center"/>
        </w:trPr>
        <w:tc>
          <w:tcPr>
            <w:tcW w:w="0" w:type="auto"/>
            <w:tcBorders>
              <w:top w:val="nil"/>
              <w:left w:val="nil"/>
              <w:bottom w:val="nil"/>
              <w:right w:val="nil"/>
            </w:tcBorders>
          </w:tcPr>
          <w:p w14:paraId="6049CE6C" w14:textId="77777777" w:rsidR="0037171B" w:rsidRDefault="0037171B" w:rsidP="0037171B">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0A80E67F" w14:textId="77777777" w:rsidR="0037171B" w:rsidRDefault="0037171B" w:rsidP="0037171B">
            <w:pPr>
              <w:widowControl w:val="0"/>
              <w:autoSpaceDE w:val="0"/>
              <w:autoSpaceDN w:val="0"/>
              <w:adjustRightInd w:val="0"/>
              <w:rPr>
                <w:szCs w:val="24"/>
              </w:rPr>
            </w:pPr>
            <w:r>
              <w:rPr>
                <w:szCs w:val="24"/>
              </w:rPr>
              <w:t>954</w:t>
            </w:r>
          </w:p>
        </w:tc>
        <w:tc>
          <w:tcPr>
            <w:tcW w:w="0" w:type="auto"/>
            <w:tcBorders>
              <w:top w:val="nil"/>
              <w:left w:val="nil"/>
              <w:bottom w:val="nil"/>
              <w:right w:val="nil"/>
            </w:tcBorders>
          </w:tcPr>
          <w:p w14:paraId="0E1740C6" w14:textId="186AE7A6" w:rsidR="0037171B" w:rsidRDefault="0037171B" w:rsidP="0037171B">
            <w:pPr>
              <w:widowControl w:val="0"/>
              <w:autoSpaceDE w:val="0"/>
              <w:autoSpaceDN w:val="0"/>
              <w:adjustRightInd w:val="0"/>
              <w:rPr>
                <w:szCs w:val="24"/>
              </w:rPr>
            </w:pPr>
            <w:r>
              <w:rPr>
                <w:szCs w:val="24"/>
              </w:rPr>
              <w:t>925</w:t>
            </w:r>
          </w:p>
        </w:tc>
        <w:tc>
          <w:tcPr>
            <w:tcW w:w="0" w:type="auto"/>
            <w:tcBorders>
              <w:top w:val="nil"/>
              <w:left w:val="nil"/>
              <w:bottom w:val="nil"/>
              <w:right w:val="nil"/>
            </w:tcBorders>
          </w:tcPr>
          <w:p w14:paraId="2D1CACF8" w14:textId="1EFA2869" w:rsidR="0037171B" w:rsidRDefault="0037171B" w:rsidP="0037171B">
            <w:pPr>
              <w:widowControl w:val="0"/>
              <w:autoSpaceDE w:val="0"/>
              <w:autoSpaceDN w:val="0"/>
              <w:adjustRightInd w:val="0"/>
              <w:rPr>
                <w:szCs w:val="24"/>
              </w:rPr>
            </w:pPr>
            <w:r>
              <w:rPr>
                <w:szCs w:val="24"/>
              </w:rPr>
              <w:t>925</w:t>
            </w:r>
          </w:p>
        </w:tc>
      </w:tr>
      <w:tr w:rsidR="0037171B" w14:paraId="0BD6F55D" w14:textId="77777777" w:rsidTr="00153316">
        <w:trPr>
          <w:jc w:val="center"/>
        </w:trPr>
        <w:tc>
          <w:tcPr>
            <w:tcW w:w="0" w:type="auto"/>
            <w:tcBorders>
              <w:top w:val="nil"/>
              <w:left w:val="nil"/>
              <w:bottom w:val="nil"/>
              <w:right w:val="nil"/>
            </w:tcBorders>
          </w:tcPr>
          <w:p w14:paraId="515E5BBD" w14:textId="77777777" w:rsidR="0037171B" w:rsidRDefault="0037171B" w:rsidP="0037171B">
            <w:pPr>
              <w:widowControl w:val="0"/>
              <w:autoSpaceDE w:val="0"/>
              <w:autoSpaceDN w:val="0"/>
              <w:adjustRightInd w:val="0"/>
              <w:rPr>
                <w:szCs w:val="24"/>
              </w:rPr>
            </w:pPr>
            <w:r>
              <w:rPr>
                <w:szCs w:val="24"/>
              </w:rPr>
              <w:t>R-squared</w:t>
            </w:r>
          </w:p>
        </w:tc>
        <w:tc>
          <w:tcPr>
            <w:tcW w:w="0" w:type="auto"/>
            <w:tcBorders>
              <w:top w:val="nil"/>
              <w:left w:val="nil"/>
              <w:bottom w:val="nil"/>
              <w:right w:val="nil"/>
            </w:tcBorders>
          </w:tcPr>
          <w:p w14:paraId="2BF24D55" w14:textId="77777777" w:rsidR="0037171B" w:rsidRDefault="0037171B" w:rsidP="0037171B">
            <w:pPr>
              <w:widowControl w:val="0"/>
              <w:autoSpaceDE w:val="0"/>
              <w:autoSpaceDN w:val="0"/>
              <w:adjustRightInd w:val="0"/>
              <w:rPr>
                <w:szCs w:val="24"/>
              </w:rPr>
            </w:pPr>
            <w:r>
              <w:rPr>
                <w:szCs w:val="24"/>
              </w:rPr>
              <w:t>0.002</w:t>
            </w:r>
          </w:p>
        </w:tc>
        <w:tc>
          <w:tcPr>
            <w:tcW w:w="0" w:type="auto"/>
            <w:tcBorders>
              <w:top w:val="nil"/>
              <w:left w:val="nil"/>
              <w:bottom w:val="nil"/>
              <w:right w:val="nil"/>
            </w:tcBorders>
          </w:tcPr>
          <w:p w14:paraId="098D9065" w14:textId="7FB2B294" w:rsidR="0037171B" w:rsidRDefault="0037171B" w:rsidP="0037171B">
            <w:pPr>
              <w:widowControl w:val="0"/>
              <w:autoSpaceDE w:val="0"/>
              <w:autoSpaceDN w:val="0"/>
              <w:adjustRightInd w:val="0"/>
              <w:rPr>
                <w:szCs w:val="24"/>
              </w:rPr>
            </w:pPr>
            <w:r>
              <w:rPr>
                <w:szCs w:val="24"/>
              </w:rPr>
              <w:t>0.069</w:t>
            </w:r>
          </w:p>
        </w:tc>
        <w:tc>
          <w:tcPr>
            <w:tcW w:w="0" w:type="auto"/>
            <w:tcBorders>
              <w:top w:val="nil"/>
              <w:left w:val="nil"/>
              <w:bottom w:val="nil"/>
              <w:right w:val="nil"/>
            </w:tcBorders>
          </w:tcPr>
          <w:p w14:paraId="16E9365B" w14:textId="08CA2A95" w:rsidR="0037171B" w:rsidRDefault="0037171B" w:rsidP="0037171B">
            <w:pPr>
              <w:widowControl w:val="0"/>
              <w:autoSpaceDE w:val="0"/>
              <w:autoSpaceDN w:val="0"/>
              <w:adjustRightInd w:val="0"/>
              <w:rPr>
                <w:szCs w:val="24"/>
              </w:rPr>
            </w:pPr>
            <w:r>
              <w:rPr>
                <w:szCs w:val="24"/>
              </w:rPr>
              <w:t>0.069</w:t>
            </w:r>
          </w:p>
        </w:tc>
      </w:tr>
      <w:tr w:rsidR="0037171B" w14:paraId="4973D3CF" w14:textId="77777777" w:rsidTr="00153316">
        <w:tblPrEx>
          <w:tblBorders>
            <w:bottom w:val="single" w:sz="6" w:space="0" w:color="auto"/>
          </w:tblBorders>
        </w:tblPrEx>
        <w:trPr>
          <w:jc w:val="center"/>
        </w:trPr>
        <w:tc>
          <w:tcPr>
            <w:tcW w:w="0" w:type="auto"/>
            <w:tcBorders>
              <w:top w:val="nil"/>
              <w:left w:val="nil"/>
              <w:bottom w:val="single" w:sz="6" w:space="0" w:color="auto"/>
              <w:right w:val="nil"/>
            </w:tcBorders>
          </w:tcPr>
          <w:p w14:paraId="508F9C05" w14:textId="77777777" w:rsidR="0037171B" w:rsidRDefault="0037171B" w:rsidP="0037171B">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30613E3D" w14:textId="77777777" w:rsidR="0037171B" w:rsidRDefault="0037171B" w:rsidP="0037171B">
            <w:pPr>
              <w:widowControl w:val="0"/>
              <w:autoSpaceDE w:val="0"/>
              <w:autoSpaceDN w:val="0"/>
              <w:adjustRightInd w:val="0"/>
              <w:rPr>
                <w:szCs w:val="24"/>
              </w:rPr>
            </w:pPr>
            <w:r>
              <w:rPr>
                <w:szCs w:val="24"/>
              </w:rPr>
              <w:t>0.000513</w:t>
            </w:r>
          </w:p>
        </w:tc>
        <w:tc>
          <w:tcPr>
            <w:tcW w:w="0" w:type="auto"/>
            <w:tcBorders>
              <w:top w:val="nil"/>
              <w:left w:val="nil"/>
              <w:bottom w:val="single" w:sz="6" w:space="0" w:color="auto"/>
              <w:right w:val="nil"/>
            </w:tcBorders>
          </w:tcPr>
          <w:p w14:paraId="1D9D7C82" w14:textId="2FFD0438" w:rsidR="0037171B" w:rsidRDefault="0037171B" w:rsidP="0037171B">
            <w:pPr>
              <w:widowControl w:val="0"/>
              <w:autoSpaceDE w:val="0"/>
              <w:autoSpaceDN w:val="0"/>
              <w:adjustRightInd w:val="0"/>
              <w:rPr>
                <w:szCs w:val="24"/>
              </w:rPr>
            </w:pPr>
            <w:r>
              <w:rPr>
                <w:szCs w:val="24"/>
              </w:rPr>
              <w:t>0.0549</w:t>
            </w:r>
          </w:p>
        </w:tc>
        <w:tc>
          <w:tcPr>
            <w:tcW w:w="0" w:type="auto"/>
            <w:tcBorders>
              <w:top w:val="nil"/>
              <w:left w:val="nil"/>
              <w:bottom w:val="single" w:sz="6" w:space="0" w:color="auto"/>
              <w:right w:val="nil"/>
            </w:tcBorders>
          </w:tcPr>
          <w:p w14:paraId="3DBE529B" w14:textId="26B31BD8" w:rsidR="0037171B" w:rsidRDefault="0037171B" w:rsidP="0037171B">
            <w:pPr>
              <w:widowControl w:val="0"/>
              <w:autoSpaceDE w:val="0"/>
              <w:autoSpaceDN w:val="0"/>
              <w:adjustRightInd w:val="0"/>
              <w:rPr>
                <w:szCs w:val="24"/>
              </w:rPr>
            </w:pPr>
            <w:r>
              <w:rPr>
                <w:szCs w:val="24"/>
              </w:rPr>
              <w:t>0.0539</w:t>
            </w:r>
          </w:p>
        </w:tc>
      </w:tr>
    </w:tbl>
    <w:p w14:paraId="7B917B52" w14:textId="77777777" w:rsidR="00376FA6" w:rsidRDefault="00376FA6" w:rsidP="00376FA6">
      <w:pPr>
        <w:widowControl w:val="0"/>
        <w:autoSpaceDE w:val="0"/>
        <w:autoSpaceDN w:val="0"/>
        <w:adjustRightInd w:val="0"/>
        <w:rPr>
          <w:szCs w:val="24"/>
        </w:rPr>
      </w:pPr>
      <w:r>
        <w:rPr>
          <w:szCs w:val="24"/>
        </w:rPr>
        <w:t>Robust standard errors in parentheses</w:t>
      </w:r>
    </w:p>
    <w:p w14:paraId="1734F1CD" w14:textId="77777777" w:rsidR="00376FA6" w:rsidRDefault="00376FA6" w:rsidP="00376FA6">
      <w:pPr>
        <w:widowControl w:val="0"/>
        <w:autoSpaceDE w:val="0"/>
        <w:autoSpaceDN w:val="0"/>
        <w:adjustRightInd w:val="0"/>
        <w:rPr>
          <w:szCs w:val="24"/>
        </w:rPr>
      </w:pPr>
      <w:r>
        <w:rPr>
          <w:szCs w:val="24"/>
        </w:rPr>
        <w:t>*** p&lt;0.01, ** p&lt;0.05, * p&lt;0.1</w:t>
      </w:r>
    </w:p>
    <w:p w14:paraId="652D066F" w14:textId="77777777" w:rsidR="00376FA6" w:rsidRDefault="00376FA6" w:rsidP="00376FA6">
      <w:pPr>
        <w:widowControl w:val="0"/>
        <w:autoSpaceDE w:val="0"/>
        <w:autoSpaceDN w:val="0"/>
        <w:adjustRightInd w:val="0"/>
        <w:rPr>
          <w:szCs w:val="24"/>
        </w:rPr>
      </w:pPr>
    </w:p>
    <w:p w14:paraId="5B2CC081" w14:textId="7EE59E6D" w:rsidR="00153316" w:rsidRDefault="00153316" w:rsidP="005C4BFF">
      <w:pPr>
        <w:ind w:firstLine="720"/>
        <w:jc w:val="both"/>
      </w:pPr>
      <w:r>
        <w:t xml:space="preserve">To further examine potential moderating impacts of attrition </w:t>
      </w:r>
      <w:r w:rsidR="00C24ED3">
        <w:t xml:space="preserve">among </w:t>
      </w:r>
      <w:r>
        <w:t>evangelicals, we run our original panel fixed effects model (Model 1</w:t>
      </w:r>
      <w:r w:rsidR="00BC5E3C">
        <w:t>),</w:t>
      </w:r>
      <w:r>
        <w:t xml:space="preserve"> Model</w:t>
      </w:r>
      <w:r w:rsidR="00BC5E3C">
        <w:t>s</w:t>
      </w:r>
      <w:r>
        <w:t xml:space="preserve"> 2</w:t>
      </w:r>
      <w:r w:rsidR="00BC5E3C">
        <w:t>-3</w:t>
      </w:r>
      <w:r>
        <w:t xml:space="preserve"> that includes an interaction term between evangelicals </w:t>
      </w:r>
      <w:r w:rsidR="00BC5E3C">
        <w:t xml:space="preserve">and likely voters </w:t>
      </w:r>
      <w:r>
        <w:t>and the election. The interaction term</w:t>
      </w:r>
      <w:r w:rsidR="00BC5E3C">
        <w:t>s are</w:t>
      </w:r>
      <w:r>
        <w:t xml:space="preserve"> not significant</w:t>
      </w:r>
      <w:r w:rsidR="00C24ED3">
        <w:t>,</w:t>
      </w:r>
      <w:r>
        <w:t xml:space="preserve"> and </w:t>
      </w:r>
      <w:r w:rsidR="00C24ED3">
        <w:t xml:space="preserve">the </w:t>
      </w:r>
      <w:r>
        <w:t xml:space="preserve">partisan gap </w:t>
      </w:r>
      <w:r w:rsidR="00C24ED3">
        <w:t xml:space="preserve">in satisfaction </w:t>
      </w:r>
      <w:r>
        <w:t>between Republicans and Democrats after the election shows virtually no moderating effects by controls for</w:t>
      </w:r>
      <w:r w:rsidR="001D44B2">
        <w:t xml:space="preserve"> identifying as</w:t>
      </w:r>
      <w:r>
        <w:t xml:space="preserve"> evangelical</w:t>
      </w:r>
      <w:r w:rsidR="00BC5E3C">
        <w:t xml:space="preserve"> or likely voters</w:t>
      </w:r>
      <w:r>
        <w:t xml:space="preserve">. </w:t>
      </w:r>
      <w:r w:rsidR="001D44B2">
        <w:t>Collectively, t</w:t>
      </w:r>
      <w:r>
        <w:t xml:space="preserve">hese results </w:t>
      </w:r>
      <w:r w:rsidR="001D44B2">
        <w:t xml:space="preserve">indicate </w:t>
      </w:r>
      <w:r>
        <w:t xml:space="preserve">that imbalances due to non-random attrition in the first wave do not significantly impact our interpretation of a partisan gap in democratic satisfaction from the panel data. </w:t>
      </w:r>
    </w:p>
    <w:p w14:paraId="5EE1ED21" w14:textId="2A0772CD" w:rsidR="00153316" w:rsidRDefault="00153316" w:rsidP="00376FA6">
      <w:pPr>
        <w:jc w:val="both"/>
      </w:pPr>
    </w:p>
    <w:p w14:paraId="7ACBFDE2" w14:textId="088B23DD" w:rsidR="00BC5E3C" w:rsidRDefault="00BC5E3C" w:rsidP="00BC5E3C">
      <w:bookmarkStart w:id="83" w:name="_Hlk135990460"/>
      <w:r>
        <w:t>Change in Satisfaction with Democracy Among Evangelicals and Likely Voters (OLS Regression)</w:t>
      </w:r>
    </w:p>
    <w:bookmarkEnd w:id="83"/>
    <w:tbl>
      <w:tblPr>
        <w:tblW w:w="0" w:type="auto"/>
        <w:jc w:val="center"/>
        <w:tblLayout w:type="fixed"/>
        <w:tblCellMar>
          <w:left w:w="75" w:type="dxa"/>
          <w:right w:w="75" w:type="dxa"/>
        </w:tblCellMar>
        <w:tblLook w:val="0000" w:firstRow="0" w:lastRow="0" w:firstColumn="0" w:lastColumn="0" w:noHBand="0" w:noVBand="0"/>
      </w:tblPr>
      <w:tblGrid>
        <w:gridCol w:w="3531"/>
        <w:gridCol w:w="1584"/>
        <w:gridCol w:w="1584"/>
        <w:gridCol w:w="1584"/>
      </w:tblGrid>
      <w:tr w:rsidR="00BC5E3C" w14:paraId="0320F0E8" w14:textId="4C767A25" w:rsidTr="00B82DA2">
        <w:trPr>
          <w:jc w:val="center"/>
        </w:trPr>
        <w:tc>
          <w:tcPr>
            <w:tcW w:w="3531" w:type="dxa"/>
            <w:tcBorders>
              <w:top w:val="single" w:sz="6" w:space="0" w:color="auto"/>
              <w:left w:val="nil"/>
              <w:bottom w:val="nil"/>
              <w:right w:val="nil"/>
            </w:tcBorders>
          </w:tcPr>
          <w:p w14:paraId="1C52E3C8" w14:textId="77777777" w:rsidR="00BC5E3C" w:rsidRDefault="00BC5E3C" w:rsidP="00BC5E3C">
            <w:pPr>
              <w:widowControl w:val="0"/>
              <w:autoSpaceDE w:val="0"/>
              <w:autoSpaceDN w:val="0"/>
              <w:adjustRightInd w:val="0"/>
              <w:rPr>
                <w:szCs w:val="24"/>
              </w:rPr>
            </w:pPr>
          </w:p>
        </w:tc>
        <w:tc>
          <w:tcPr>
            <w:tcW w:w="1584" w:type="dxa"/>
            <w:tcBorders>
              <w:top w:val="single" w:sz="6" w:space="0" w:color="auto"/>
              <w:left w:val="nil"/>
              <w:bottom w:val="nil"/>
              <w:right w:val="nil"/>
            </w:tcBorders>
          </w:tcPr>
          <w:p w14:paraId="32F92C80" w14:textId="77777777" w:rsidR="00BC5E3C" w:rsidRDefault="00BC5E3C" w:rsidP="00BC5E3C">
            <w:pPr>
              <w:widowControl w:val="0"/>
              <w:autoSpaceDE w:val="0"/>
              <w:autoSpaceDN w:val="0"/>
              <w:adjustRightInd w:val="0"/>
              <w:rPr>
                <w:szCs w:val="24"/>
              </w:rPr>
            </w:pPr>
            <w:r>
              <w:rPr>
                <w:szCs w:val="24"/>
              </w:rPr>
              <w:t>(1)</w:t>
            </w:r>
          </w:p>
        </w:tc>
        <w:tc>
          <w:tcPr>
            <w:tcW w:w="1584" w:type="dxa"/>
            <w:tcBorders>
              <w:top w:val="single" w:sz="6" w:space="0" w:color="auto"/>
              <w:left w:val="nil"/>
              <w:bottom w:val="nil"/>
              <w:right w:val="nil"/>
            </w:tcBorders>
          </w:tcPr>
          <w:p w14:paraId="1C2CF0DC" w14:textId="77777777" w:rsidR="00BC5E3C" w:rsidRDefault="00BC5E3C" w:rsidP="00BC5E3C">
            <w:pPr>
              <w:widowControl w:val="0"/>
              <w:autoSpaceDE w:val="0"/>
              <w:autoSpaceDN w:val="0"/>
              <w:adjustRightInd w:val="0"/>
              <w:rPr>
                <w:szCs w:val="24"/>
              </w:rPr>
            </w:pPr>
            <w:r>
              <w:rPr>
                <w:szCs w:val="24"/>
              </w:rPr>
              <w:t>(2)</w:t>
            </w:r>
          </w:p>
        </w:tc>
        <w:tc>
          <w:tcPr>
            <w:tcW w:w="1584" w:type="dxa"/>
            <w:tcBorders>
              <w:top w:val="single" w:sz="6" w:space="0" w:color="auto"/>
              <w:left w:val="nil"/>
              <w:bottom w:val="nil"/>
              <w:right w:val="nil"/>
            </w:tcBorders>
          </w:tcPr>
          <w:p w14:paraId="7838B0C2" w14:textId="5818D9DD" w:rsidR="00BC5E3C" w:rsidRDefault="00BC5E3C" w:rsidP="00BC5E3C">
            <w:pPr>
              <w:widowControl w:val="0"/>
              <w:autoSpaceDE w:val="0"/>
              <w:autoSpaceDN w:val="0"/>
              <w:adjustRightInd w:val="0"/>
              <w:rPr>
                <w:szCs w:val="24"/>
              </w:rPr>
            </w:pPr>
            <w:r>
              <w:rPr>
                <w:szCs w:val="24"/>
              </w:rPr>
              <w:t>(3)</w:t>
            </w:r>
          </w:p>
        </w:tc>
      </w:tr>
      <w:tr w:rsidR="00BC5E3C" w14:paraId="6110EFC9" w14:textId="31E20215" w:rsidTr="00B82DA2">
        <w:trPr>
          <w:jc w:val="center"/>
        </w:trPr>
        <w:tc>
          <w:tcPr>
            <w:tcW w:w="3531" w:type="dxa"/>
            <w:tcBorders>
              <w:top w:val="nil"/>
              <w:left w:val="nil"/>
              <w:bottom w:val="single" w:sz="6" w:space="0" w:color="auto"/>
              <w:right w:val="nil"/>
            </w:tcBorders>
          </w:tcPr>
          <w:p w14:paraId="21C6A49D" w14:textId="77777777" w:rsidR="00BC5E3C" w:rsidRDefault="00BC5E3C" w:rsidP="00BC5E3C">
            <w:pPr>
              <w:widowControl w:val="0"/>
              <w:autoSpaceDE w:val="0"/>
              <w:autoSpaceDN w:val="0"/>
              <w:adjustRightInd w:val="0"/>
              <w:rPr>
                <w:szCs w:val="24"/>
              </w:rPr>
            </w:pPr>
            <w:r>
              <w:rPr>
                <w:szCs w:val="24"/>
              </w:rPr>
              <w:t>VARIABLES</w:t>
            </w:r>
          </w:p>
        </w:tc>
        <w:tc>
          <w:tcPr>
            <w:tcW w:w="1584" w:type="dxa"/>
            <w:tcBorders>
              <w:top w:val="nil"/>
              <w:left w:val="nil"/>
              <w:bottom w:val="single" w:sz="6" w:space="0" w:color="auto"/>
              <w:right w:val="nil"/>
            </w:tcBorders>
          </w:tcPr>
          <w:p w14:paraId="5CA5D495" w14:textId="77777777" w:rsidR="00BC5E3C" w:rsidRDefault="00BC5E3C" w:rsidP="00BC5E3C">
            <w:pPr>
              <w:widowControl w:val="0"/>
              <w:autoSpaceDE w:val="0"/>
              <w:autoSpaceDN w:val="0"/>
              <w:adjustRightInd w:val="0"/>
              <w:rPr>
                <w:szCs w:val="24"/>
              </w:rPr>
            </w:pPr>
            <w:r>
              <w:rPr>
                <w:szCs w:val="24"/>
              </w:rPr>
              <w:t xml:space="preserve">Satisfaction </w:t>
            </w:r>
          </w:p>
          <w:p w14:paraId="60D935CA" w14:textId="77777777" w:rsidR="00BC5E3C" w:rsidRDefault="00BC5E3C" w:rsidP="00BC5E3C">
            <w:pPr>
              <w:widowControl w:val="0"/>
              <w:autoSpaceDE w:val="0"/>
              <w:autoSpaceDN w:val="0"/>
              <w:adjustRightInd w:val="0"/>
              <w:rPr>
                <w:szCs w:val="24"/>
              </w:rPr>
            </w:pPr>
            <w:r>
              <w:rPr>
                <w:szCs w:val="24"/>
              </w:rPr>
              <w:t>with Democracy</w:t>
            </w:r>
          </w:p>
        </w:tc>
        <w:tc>
          <w:tcPr>
            <w:tcW w:w="1584" w:type="dxa"/>
            <w:tcBorders>
              <w:top w:val="nil"/>
              <w:left w:val="nil"/>
              <w:bottom w:val="single" w:sz="6" w:space="0" w:color="auto"/>
              <w:right w:val="nil"/>
            </w:tcBorders>
          </w:tcPr>
          <w:p w14:paraId="07F1622C" w14:textId="77777777" w:rsidR="00BC5E3C" w:rsidRDefault="00BC5E3C" w:rsidP="00BC5E3C">
            <w:pPr>
              <w:widowControl w:val="0"/>
              <w:autoSpaceDE w:val="0"/>
              <w:autoSpaceDN w:val="0"/>
              <w:adjustRightInd w:val="0"/>
              <w:rPr>
                <w:szCs w:val="24"/>
              </w:rPr>
            </w:pPr>
            <w:r>
              <w:rPr>
                <w:szCs w:val="24"/>
              </w:rPr>
              <w:t xml:space="preserve">Satisfaction </w:t>
            </w:r>
          </w:p>
          <w:p w14:paraId="524FF904" w14:textId="77777777" w:rsidR="00BC5E3C" w:rsidRDefault="00BC5E3C" w:rsidP="00BC5E3C">
            <w:pPr>
              <w:widowControl w:val="0"/>
              <w:autoSpaceDE w:val="0"/>
              <w:autoSpaceDN w:val="0"/>
              <w:adjustRightInd w:val="0"/>
              <w:rPr>
                <w:szCs w:val="24"/>
              </w:rPr>
            </w:pPr>
            <w:r>
              <w:rPr>
                <w:szCs w:val="24"/>
              </w:rPr>
              <w:t>with Democracy</w:t>
            </w:r>
          </w:p>
        </w:tc>
        <w:tc>
          <w:tcPr>
            <w:tcW w:w="1584" w:type="dxa"/>
            <w:tcBorders>
              <w:top w:val="nil"/>
              <w:left w:val="nil"/>
              <w:bottom w:val="single" w:sz="6" w:space="0" w:color="auto"/>
              <w:right w:val="nil"/>
            </w:tcBorders>
          </w:tcPr>
          <w:p w14:paraId="2CD5D605" w14:textId="77777777" w:rsidR="00BC5E3C" w:rsidRDefault="00BC5E3C" w:rsidP="00BC5E3C">
            <w:pPr>
              <w:widowControl w:val="0"/>
              <w:autoSpaceDE w:val="0"/>
              <w:autoSpaceDN w:val="0"/>
              <w:adjustRightInd w:val="0"/>
              <w:rPr>
                <w:szCs w:val="24"/>
              </w:rPr>
            </w:pPr>
            <w:r>
              <w:rPr>
                <w:szCs w:val="24"/>
              </w:rPr>
              <w:t xml:space="preserve">Satisfaction </w:t>
            </w:r>
          </w:p>
          <w:p w14:paraId="46769FFE" w14:textId="22804886" w:rsidR="00BC5E3C" w:rsidRDefault="00BC5E3C" w:rsidP="00BC5E3C">
            <w:pPr>
              <w:widowControl w:val="0"/>
              <w:autoSpaceDE w:val="0"/>
              <w:autoSpaceDN w:val="0"/>
              <w:adjustRightInd w:val="0"/>
              <w:rPr>
                <w:szCs w:val="24"/>
              </w:rPr>
            </w:pPr>
            <w:r>
              <w:rPr>
                <w:szCs w:val="24"/>
              </w:rPr>
              <w:t>with Democracy</w:t>
            </w:r>
          </w:p>
        </w:tc>
      </w:tr>
      <w:tr w:rsidR="00BC5E3C" w14:paraId="7A4C41D3" w14:textId="4FE4AE3C" w:rsidTr="00B82DA2">
        <w:trPr>
          <w:jc w:val="center"/>
        </w:trPr>
        <w:tc>
          <w:tcPr>
            <w:tcW w:w="3531" w:type="dxa"/>
            <w:tcBorders>
              <w:top w:val="nil"/>
              <w:left w:val="nil"/>
              <w:bottom w:val="nil"/>
              <w:right w:val="nil"/>
            </w:tcBorders>
          </w:tcPr>
          <w:p w14:paraId="61CBC9FC" w14:textId="77777777" w:rsidR="00BC5E3C" w:rsidRDefault="00BC5E3C" w:rsidP="00BC5E3C">
            <w:pPr>
              <w:widowControl w:val="0"/>
              <w:autoSpaceDE w:val="0"/>
              <w:autoSpaceDN w:val="0"/>
              <w:adjustRightInd w:val="0"/>
              <w:rPr>
                <w:szCs w:val="24"/>
              </w:rPr>
            </w:pPr>
          </w:p>
        </w:tc>
        <w:tc>
          <w:tcPr>
            <w:tcW w:w="1584" w:type="dxa"/>
            <w:tcBorders>
              <w:top w:val="nil"/>
              <w:left w:val="nil"/>
              <w:bottom w:val="nil"/>
              <w:right w:val="nil"/>
            </w:tcBorders>
          </w:tcPr>
          <w:p w14:paraId="6210ABD3" w14:textId="77777777" w:rsidR="00BC5E3C" w:rsidRDefault="00BC5E3C" w:rsidP="00BC5E3C">
            <w:pPr>
              <w:widowControl w:val="0"/>
              <w:autoSpaceDE w:val="0"/>
              <w:autoSpaceDN w:val="0"/>
              <w:adjustRightInd w:val="0"/>
              <w:rPr>
                <w:szCs w:val="24"/>
              </w:rPr>
            </w:pPr>
          </w:p>
        </w:tc>
        <w:tc>
          <w:tcPr>
            <w:tcW w:w="1584" w:type="dxa"/>
            <w:tcBorders>
              <w:top w:val="nil"/>
              <w:left w:val="nil"/>
              <w:bottom w:val="nil"/>
              <w:right w:val="nil"/>
            </w:tcBorders>
          </w:tcPr>
          <w:p w14:paraId="349CB158" w14:textId="77777777" w:rsidR="00BC5E3C" w:rsidRDefault="00BC5E3C" w:rsidP="00BC5E3C">
            <w:pPr>
              <w:widowControl w:val="0"/>
              <w:autoSpaceDE w:val="0"/>
              <w:autoSpaceDN w:val="0"/>
              <w:adjustRightInd w:val="0"/>
              <w:rPr>
                <w:szCs w:val="24"/>
              </w:rPr>
            </w:pPr>
          </w:p>
        </w:tc>
        <w:tc>
          <w:tcPr>
            <w:tcW w:w="1584" w:type="dxa"/>
            <w:tcBorders>
              <w:top w:val="nil"/>
              <w:left w:val="nil"/>
              <w:bottom w:val="nil"/>
              <w:right w:val="nil"/>
            </w:tcBorders>
          </w:tcPr>
          <w:p w14:paraId="12FD2145" w14:textId="77777777" w:rsidR="00BC5E3C" w:rsidRDefault="00BC5E3C" w:rsidP="00BC5E3C">
            <w:pPr>
              <w:widowControl w:val="0"/>
              <w:autoSpaceDE w:val="0"/>
              <w:autoSpaceDN w:val="0"/>
              <w:adjustRightInd w:val="0"/>
              <w:rPr>
                <w:szCs w:val="24"/>
              </w:rPr>
            </w:pPr>
          </w:p>
        </w:tc>
      </w:tr>
      <w:tr w:rsidR="003169DD" w14:paraId="7595BB27" w14:textId="13F21602" w:rsidTr="00B82DA2">
        <w:trPr>
          <w:jc w:val="center"/>
        </w:trPr>
        <w:tc>
          <w:tcPr>
            <w:tcW w:w="3531" w:type="dxa"/>
            <w:tcBorders>
              <w:top w:val="nil"/>
              <w:left w:val="nil"/>
              <w:bottom w:val="nil"/>
              <w:right w:val="nil"/>
            </w:tcBorders>
          </w:tcPr>
          <w:p w14:paraId="5A863915" w14:textId="77777777" w:rsidR="003169DD" w:rsidRDefault="003169DD" w:rsidP="003169DD">
            <w:pPr>
              <w:widowControl w:val="0"/>
              <w:autoSpaceDE w:val="0"/>
              <w:autoSpaceDN w:val="0"/>
              <w:adjustRightInd w:val="0"/>
              <w:rPr>
                <w:szCs w:val="24"/>
              </w:rPr>
            </w:pPr>
            <w:r>
              <w:rPr>
                <w:szCs w:val="24"/>
              </w:rPr>
              <w:t>Republican x Post-election</w:t>
            </w:r>
          </w:p>
        </w:tc>
        <w:tc>
          <w:tcPr>
            <w:tcW w:w="1584" w:type="dxa"/>
            <w:tcBorders>
              <w:top w:val="nil"/>
              <w:left w:val="nil"/>
              <w:bottom w:val="nil"/>
              <w:right w:val="nil"/>
            </w:tcBorders>
          </w:tcPr>
          <w:p w14:paraId="6A48B72A" w14:textId="77777777" w:rsidR="003169DD" w:rsidRDefault="003169DD" w:rsidP="003169DD">
            <w:pPr>
              <w:widowControl w:val="0"/>
              <w:autoSpaceDE w:val="0"/>
              <w:autoSpaceDN w:val="0"/>
              <w:adjustRightInd w:val="0"/>
              <w:rPr>
                <w:szCs w:val="24"/>
              </w:rPr>
            </w:pPr>
            <w:r>
              <w:rPr>
                <w:szCs w:val="24"/>
              </w:rPr>
              <w:t>-0.240**</w:t>
            </w:r>
          </w:p>
        </w:tc>
        <w:tc>
          <w:tcPr>
            <w:tcW w:w="1584" w:type="dxa"/>
            <w:tcBorders>
              <w:top w:val="nil"/>
              <w:left w:val="nil"/>
              <w:bottom w:val="nil"/>
              <w:right w:val="nil"/>
            </w:tcBorders>
          </w:tcPr>
          <w:p w14:paraId="02A7AC9D" w14:textId="77777777" w:rsidR="003169DD" w:rsidRDefault="003169DD" w:rsidP="003169DD">
            <w:pPr>
              <w:widowControl w:val="0"/>
              <w:autoSpaceDE w:val="0"/>
              <w:autoSpaceDN w:val="0"/>
              <w:adjustRightInd w:val="0"/>
              <w:rPr>
                <w:szCs w:val="24"/>
              </w:rPr>
            </w:pPr>
            <w:r>
              <w:rPr>
                <w:szCs w:val="24"/>
              </w:rPr>
              <w:t>-0.247**</w:t>
            </w:r>
          </w:p>
        </w:tc>
        <w:tc>
          <w:tcPr>
            <w:tcW w:w="1584" w:type="dxa"/>
            <w:tcBorders>
              <w:top w:val="nil"/>
              <w:left w:val="nil"/>
              <w:bottom w:val="nil"/>
              <w:right w:val="nil"/>
            </w:tcBorders>
          </w:tcPr>
          <w:p w14:paraId="4942F835" w14:textId="65D7F600" w:rsidR="003169DD" w:rsidRDefault="003169DD" w:rsidP="003169DD">
            <w:pPr>
              <w:widowControl w:val="0"/>
              <w:autoSpaceDE w:val="0"/>
              <w:autoSpaceDN w:val="0"/>
              <w:adjustRightInd w:val="0"/>
              <w:rPr>
                <w:szCs w:val="24"/>
              </w:rPr>
            </w:pPr>
            <w:r>
              <w:rPr>
                <w:szCs w:val="24"/>
              </w:rPr>
              <w:t>-0.249**</w:t>
            </w:r>
          </w:p>
        </w:tc>
      </w:tr>
      <w:tr w:rsidR="003169DD" w14:paraId="7D8893D8" w14:textId="2938ECE9" w:rsidTr="00B82DA2">
        <w:trPr>
          <w:jc w:val="center"/>
        </w:trPr>
        <w:tc>
          <w:tcPr>
            <w:tcW w:w="3531" w:type="dxa"/>
            <w:tcBorders>
              <w:top w:val="nil"/>
              <w:left w:val="nil"/>
              <w:bottom w:val="nil"/>
              <w:right w:val="nil"/>
            </w:tcBorders>
          </w:tcPr>
          <w:p w14:paraId="0C39C940"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1FEA4D08" w14:textId="77777777" w:rsidR="003169DD" w:rsidRDefault="003169DD" w:rsidP="003169DD">
            <w:pPr>
              <w:widowControl w:val="0"/>
              <w:autoSpaceDE w:val="0"/>
              <w:autoSpaceDN w:val="0"/>
              <w:adjustRightInd w:val="0"/>
              <w:rPr>
                <w:szCs w:val="24"/>
              </w:rPr>
            </w:pPr>
            <w:r>
              <w:rPr>
                <w:szCs w:val="24"/>
              </w:rPr>
              <w:t>(0.0951)</w:t>
            </w:r>
          </w:p>
        </w:tc>
        <w:tc>
          <w:tcPr>
            <w:tcW w:w="1584" w:type="dxa"/>
            <w:tcBorders>
              <w:top w:val="nil"/>
              <w:left w:val="nil"/>
              <w:bottom w:val="nil"/>
              <w:right w:val="nil"/>
            </w:tcBorders>
          </w:tcPr>
          <w:p w14:paraId="7A99E8E5" w14:textId="77777777" w:rsidR="003169DD" w:rsidRDefault="003169DD" w:rsidP="003169DD">
            <w:pPr>
              <w:widowControl w:val="0"/>
              <w:autoSpaceDE w:val="0"/>
              <w:autoSpaceDN w:val="0"/>
              <w:adjustRightInd w:val="0"/>
              <w:rPr>
                <w:szCs w:val="24"/>
              </w:rPr>
            </w:pPr>
            <w:r>
              <w:rPr>
                <w:szCs w:val="24"/>
              </w:rPr>
              <w:t>(0.0970)</w:t>
            </w:r>
          </w:p>
        </w:tc>
        <w:tc>
          <w:tcPr>
            <w:tcW w:w="1584" w:type="dxa"/>
            <w:tcBorders>
              <w:top w:val="nil"/>
              <w:left w:val="nil"/>
              <w:bottom w:val="nil"/>
              <w:right w:val="nil"/>
            </w:tcBorders>
          </w:tcPr>
          <w:p w14:paraId="07E57074" w14:textId="29053C30" w:rsidR="003169DD" w:rsidRDefault="003169DD" w:rsidP="003169DD">
            <w:pPr>
              <w:widowControl w:val="0"/>
              <w:autoSpaceDE w:val="0"/>
              <w:autoSpaceDN w:val="0"/>
              <w:adjustRightInd w:val="0"/>
              <w:rPr>
                <w:szCs w:val="24"/>
              </w:rPr>
            </w:pPr>
            <w:r>
              <w:rPr>
                <w:szCs w:val="24"/>
              </w:rPr>
              <w:t>(0.100)</w:t>
            </w:r>
          </w:p>
        </w:tc>
      </w:tr>
      <w:tr w:rsidR="003169DD" w14:paraId="70C885D0" w14:textId="0817C266" w:rsidTr="00B82DA2">
        <w:trPr>
          <w:jc w:val="center"/>
        </w:trPr>
        <w:tc>
          <w:tcPr>
            <w:tcW w:w="3531" w:type="dxa"/>
            <w:tcBorders>
              <w:top w:val="nil"/>
              <w:left w:val="nil"/>
              <w:bottom w:val="nil"/>
              <w:right w:val="nil"/>
            </w:tcBorders>
          </w:tcPr>
          <w:p w14:paraId="7B9CD301" w14:textId="77777777" w:rsidR="003169DD" w:rsidRDefault="003169DD" w:rsidP="003169DD">
            <w:pPr>
              <w:widowControl w:val="0"/>
              <w:autoSpaceDE w:val="0"/>
              <w:autoSpaceDN w:val="0"/>
              <w:adjustRightInd w:val="0"/>
              <w:rPr>
                <w:szCs w:val="24"/>
              </w:rPr>
            </w:pPr>
            <w:r>
              <w:rPr>
                <w:szCs w:val="24"/>
              </w:rPr>
              <w:t>Democrat x Post-election</w:t>
            </w:r>
          </w:p>
        </w:tc>
        <w:tc>
          <w:tcPr>
            <w:tcW w:w="1584" w:type="dxa"/>
            <w:tcBorders>
              <w:top w:val="nil"/>
              <w:left w:val="nil"/>
              <w:bottom w:val="nil"/>
              <w:right w:val="nil"/>
            </w:tcBorders>
          </w:tcPr>
          <w:p w14:paraId="4A57D236" w14:textId="77777777" w:rsidR="003169DD" w:rsidRDefault="003169DD" w:rsidP="003169DD">
            <w:pPr>
              <w:widowControl w:val="0"/>
              <w:autoSpaceDE w:val="0"/>
              <w:autoSpaceDN w:val="0"/>
              <w:adjustRightInd w:val="0"/>
              <w:rPr>
                <w:szCs w:val="24"/>
              </w:rPr>
            </w:pPr>
            <w:r>
              <w:rPr>
                <w:szCs w:val="24"/>
              </w:rPr>
              <w:t>0.238***</w:t>
            </w:r>
          </w:p>
        </w:tc>
        <w:tc>
          <w:tcPr>
            <w:tcW w:w="1584" w:type="dxa"/>
            <w:tcBorders>
              <w:top w:val="nil"/>
              <w:left w:val="nil"/>
              <w:bottom w:val="nil"/>
              <w:right w:val="nil"/>
            </w:tcBorders>
          </w:tcPr>
          <w:p w14:paraId="26283D68" w14:textId="77777777" w:rsidR="003169DD" w:rsidRDefault="003169DD" w:rsidP="003169DD">
            <w:pPr>
              <w:widowControl w:val="0"/>
              <w:autoSpaceDE w:val="0"/>
              <w:autoSpaceDN w:val="0"/>
              <w:adjustRightInd w:val="0"/>
              <w:rPr>
                <w:szCs w:val="24"/>
              </w:rPr>
            </w:pPr>
            <w:r>
              <w:rPr>
                <w:szCs w:val="24"/>
              </w:rPr>
              <w:t>0.237***</w:t>
            </w:r>
          </w:p>
        </w:tc>
        <w:tc>
          <w:tcPr>
            <w:tcW w:w="1584" w:type="dxa"/>
            <w:tcBorders>
              <w:top w:val="nil"/>
              <w:left w:val="nil"/>
              <w:bottom w:val="nil"/>
              <w:right w:val="nil"/>
            </w:tcBorders>
          </w:tcPr>
          <w:p w14:paraId="128975A2" w14:textId="049456D5" w:rsidR="003169DD" w:rsidRDefault="003169DD" w:rsidP="003169DD">
            <w:pPr>
              <w:widowControl w:val="0"/>
              <w:autoSpaceDE w:val="0"/>
              <w:autoSpaceDN w:val="0"/>
              <w:adjustRightInd w:val="0"/>
              <w:rPr>
                <w:szCs w:val="24"/>
              </w:rPr>
            </w:pPr>
            <w:r>
              <w:rPr>
                <w:szCs w:val="24"/>
              </w:rPr>
              <w:t>0.207**</w:t>
            </w:r>
          </w:p>
        </w:tc>
      </w:tr>
      <w:tr w:rsidR="003169DD" w14:paraId="237421C8" w14:textId="3E7292A1" w:rsidTr="00B82DA2">
        <w:trPr>
          <w:jc w:val="center"/>
        </w:trPr>
        <w:tc>
          <w:tcPr>
            <w:tcW w:w="3531" w:type="dxa"/>
            <w:tcBorders>
              <w:top w:val="nil"/>
              <w:left w:val="nil"/>
              <w:bottom w:val="nil"/>
              <w:right w:val="nil"/>
            </w:tcBorders>
          </w:tcPr>
          <w:p w14:paraId="57C25DE5"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5698F23B" w14:textId="77777777" w:rsidR="003169DD" w:rsidRDefault="003169DD" w:rsidP="003169DD">
            <w:pPr>
              <w:widowControl w:val="0"/>
              <w:autoSpaceDE w:val="0"/>
              <w:autoSpaceDN w:val="0"/>
              <w:adjustRightInd w:val="0"/>
              <w:rPr>
                <w:szCs w:val="24"/>
              </w:rPr>
            </w:pPr>
            <w:r>
              <w:rPr>
                <w:szCs w:val="24"/>
              </w:rPr>
              <w:t>(0.0877)</w:t>
            </w:r>
          </w:p>
        </w:tc>
        <w:tc>
          <w:tcPr>
            <w:tcW w:w="1584" w:type="dxa"/>
            <w:tcBorders>
              <w:top w:val="nil"/>
              <w:left w:val="nil"/>
              <w:bottom w:val="nil"/>
              <w:right w:val="nil"/>
            </w:tcBorders>
          </w:tcPr>
          <w:p w14:paraId="4491ABAF" w14:textId="77777777" w:rsidR="003169DD" w:rsidRDefault="003169DD" w:rsidP="003169DD">
            <w:pPr>
              <w:widowControl w:val="0"/>
              <w:autoSpaceDE w:val="0"/>
              <w:autoSpaceDN w:val="0"/>
              <w:adjustRightInd w:val="0"/>
              <w:rPr>
                <w:szCs w:val="24"/>
              </w:rPr>
            </w:pPr>
            <w:r>
              <w:rPr>
                <w:szCs w:val="24"/>
              </w:rPr>
              <w:t>(0.0877)</w:t>
            </w:r>
          </w:p>
        </w:tc>
        <w:tc>
          <w:tcPr>
            <w:tcW w:w="1584" w:type="dxa"/>
            <w:tcBorders>
              <w:top w:val="nil"/>
              <w:left w:val="nil"/>
              <w:bottom w:val="nil"/>
              <w:right w:val="nil"/>
            </w:tcBorders>
          </w:tcPr>
          <w:p w14:paraId="4C700EF7" w14:textId="49D3CC85" w:rsidR="003169DD" w:rsidRDefault="003169DD" w:rsidP="003169DD">
            <w:pPr>
              <w:widowControl w:val="0"/>
              <w:autoSpaceDE w:val="0"/>
              <w:autoSpaceDN w:val="0"/>
              <w:adjustRightInd w:val="0"/>
              <w:rPr>
                <w:szCs w:val="24"/>
              </w:rPr>
            </w:pPr>
            <w:r>
              <w:rPr>
                <w:szCs w:val="24"/>
              </w:rPr>
              <w:t>(0.0902)</w:t>
            </w:r>
          </w:p>
        </w:tc>
      </w:tr>
      <w:tr w:rsidR="003169DD" w14:paraId="053F5953" w14:textId="01FB09D4" w:rsidTr="00B82DA2">
        <w:trPr>
          <w:jc w:val="center"/>
        </w:trPr>
        <w:tc>
          <w:tcPr>
            <w:tcW w:w="3531" w:type="dxa"/>
            <w:tcBorders>
              <w:top w:val="nil"/>
              <w:left w:val="nil"/>
              <w:bottom w:val="nil"/>
              <w:right w:val="nil"/>
            </w:tcBorders>
          </w:tcPr>
          <w:p w14:paraId="3940BAE4" w14:textId="332369D7" w:rsidR="003169DD" w:rsidRDefault="003169DD" w:rsidP="003169DD">
            <w:pPr>
              <w:widowControl w:val="0"/>
              <w:autoSpaceDE w:val="0"/>
              <w:autoSpaceDN w:val="0"/>
              <w:adjustRightInd w:val="0"/>
              <w:rPr>
                <w:szCs w:val="24"/>
              </w:rPr>
            </w:pPr>
            <w:r>
              <w:rPr>
                <w:szCs w:val="24"/>
              </w:rPr>
              <w:t>Post-election (Ind)</w:t>
            </w:r>
          </w:p>
        </w:tc>
        <w:tc>
          <w:tcPr>
            <w:tcW w:w="1584" w:type="dxa"/>
            <w:tcBorders>
              <w:top w:val="nil"/>
              <w:left w:val="nil"/>
              <w:bottom w:val="nil"/>
              <w:right w:val="nil"/>
            </w:tcBorders>
          </w:tcPr>
          <w:p w14:paraId="034E9061" w14:textId="77777777" w:rsidR="003169DD" w:rsidRDefault="003169DD" w:rsidP="003169DD">
            <w:pPr>
              <w:widowControl w:val="0"/>
              <w:autoSpaceDE w:val="0"/>
              <w:autoSpaceDN w:val="0"/>
              <w:adjustRightInd w:val="0"/>
              <w:rPr>
                <w:szCs w:val="24"/>
              </w:rPr>
            </w:pPr>
            <w:r>
              <w:rPr>
                <w:szCs w:val="24"/>
              </w:rPr>
              <w:t>-0.00694</w:t>
            </w:r>
          </w:p>
        </w:tc>
        <w:tc>
          <w:tcPr>
            <w:tcW w:w="1584" w:type="dxa"/>
            <w:tcBorders>
              <w:top w:val="nil"/>
              <w:left w:val="nil"/>
              <w:bottom w:val="nil"/>
              <w:right w:val="nil"/>
            </w:tcBorders>
          </w:tcPr>
          <w:p w14:paraId="78057AA7" w14:textId="28F21857" w:rsidR="003169DD" w:rsidRDefault="003169DD" w:rsidP="003169DD">
            <w:pPr>
              <w:widowControl w:val="0"/>
              <w:autoSpaceDE w:val="0"/>
              <w:autoSpaceDN w:val="0"/>
              <w:adjustRightInd w:val="0"/>
              <w:rPr>
                <w:szCs w:val="24"/>
              </w:rPr>
            </w:pPr>
            <w:r>
              <w:rPr>
                <w:szCs w:val="24"/>
              </w:rPr>
              <w:t>-0.0162</w:t>
            </w:r>
          </w:p>
        </w:tc>
        <w:tc>
          <w:tcPr>
            <w:tcW w:w="1584" w:type="dxa"/>
            <w:tcBorders>
              <w:top w:val="nil"/>
              <w:left w:val="nil"/>
              <w:bottom w:val="nil"/>
              <w:right w:val="nil"/>
            </w:tcBorders>
          </w:tcPr>
          <w:p w14:paraId="16B4B34E" w14:textId="5630F4AA" w:rsidR="003169DD" w:rsidRDefault="003169DD" w:rsidP="003169DD">
            <w:pPr>
              <w:widowControl w:val="0"/>
              <w:autoSpaceDE w:val="0"/>
              <w:autoSpaceDN w:val="0"/>
              <w:adjustRightInd w:val="0"/>
              <w:rPr>
                <w:szCs w:val="24"/>
              </w:rPr>
            </w:pPr>
            <w:r>
              <w:rPr>
                <w:szCs w:val="24"/>
              </w:rPr>
              <w:t>0.0577</w:t>
            </w:r>
          </w:p>
        </w:tc>
      </w:tr>
      <w:tr w:rsidR="003169DD" w14:paraId="7576D04B" w14:textId="2D4F6E0A" w:rsidTr="00B82DA2">
        <w:trPr>
          <w:jc w:val="center"/>
        </w:trPr>
        <w:tc>
          <w:tcPr>
            <w:tcW w:w="3531" w:type="dxa"/>
            <w:tcBorders>
              <w:top w:val="nil"/>
              <w:left w:val="nil"/>
              <w:bottom w:val="nil"/>
              <w:right w:val="nil"/>
            </w:tcBorders>
          </w:tcPr>
          <w:p w14:paraId="6A528AE9"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7BA7EA9A" w14:textId="77777777" w:rsidR="003169DD" w:rsidRDefault="003169DD" w:rsidP="003169DD">
            <w:pPr>
              <w:widowControl w:val="0"/>
              <w:autoSpaceDE w:val="0"/>
              <w:autoSpaceDN w:val="0"/>
              <w:adjustRightInd w:val="0"/>
              <w:rPr>
                <w:szCs w:val="24"/>
              </w:rPr>
            </w:pPr>
            <w:r>
              <w:rPr>
                <w:szCs w:val="24"/>
              </w:rPr>
              <w:t>(0.0664)</w:t>
            </w:r>
          </w:p>
        </w:tc>
        <w:tc>
          <w:tcPr>
            <w:tcW w:w="1584" w:type="dxa"/>
            <w:tcBorders>
              <w:top w:val="nil"/>
              <w:left w:val="nil"/>
              <w:bottom w:val="nil"/>
              <w:right w:val="nil"/>
            </w:tcBorders>
          </w:tcPr>
          <w:p w14:paraId="73E00D9A" w14:textId="14FE7659" w:rsidR="003169DD" w:rsidRDefault="003169DD" w:rsidP="003169DD">
            <w:pPr>
              <w:widowControl w:val="0"/>
              <w:autoSpaceDE w:val="0"/>
              <w:autoSpaceDN w:val="0"/>
              <w:adjustRightInd w:val="0"/>
              <w:rPr>
                <w:szCs w:val="24"/>
              </w:rPr>
            </w:pPr>
            <w:r>
              <w:rPr>
                <w:szCs w:val="24"/>
              </w:rPr>
              <w:t>(0.0677)</w:t>
            </w:r>
          </w:p>
        </w:tc>
        <w:tc>
          <w:tcPr>
            <w:tcW w:w="1584" w:type="dxa"/>
            <w:tcBorders>
              <w:top w:val="nil"/>
              <w:left w:val="nil"/>
              <w:bottom w:val="nil"/>
              <w:right w:val="nil"/>
            </w:tcBorders>
          </w:tcPr>
          <w:p w14:paraId="5B3D30AD" w14:textId="2F27035D" w:rsidR="003169DD" w:rsidRDefault="003169DD" w:rsidP="003169DD">
            <w:pPr>
              <w:widowControl w:val="0"/>
              <w:autoSpaceDE w:val="0"/>
              <w:autoSpaceDN w:val="0"/>
              <w:adjustRightInd w:val="0"/>
              <w:rPr>
                <w:szCs w:val="24"/>
              </w:rPr>
            </w:pPr>
            <w:r>
              <w:rPr>
                <w:szCs w:val="24"/>
              </w:rPr>
              <w:t>(0.0803)</w:t>
            </w:r>
          </w:p>
        </w:tc>
      </w:tr>
      <w:tr w:rsidR="003169DD" w14:paraId="22922451" w14:textId="55813BC8" w:rsidTr="00B82DA2">
        <w:trPr>
          <w:jc w:val="center"/>
        </w:trPr>
        <w:tc>
          <w:tcPr>
            <w:tcW w:w="3531" w:type="dxa"/>
            <w:tcBorders>
              <w:top w:val="nil"/>
              <w:left w:val="nil"/>
              <w:bottom w:val="nil"/>
              <w:right w:val="nil"/>
            </w:tcBorders>
          </w:tcPr>
          <w:p w14:paraId="6A21B71E" w14:textId="77777777" w:rsidR="003169DD" w:rsidRDefault="003169DD" w:rsidP="003169DD">
            <w:pPr>
              <w:widowControl w:val="0"/>
              <w:autoSpaceDE w:val="0"/>
              <w:autoSpaceDN w:val="0"/>
              <w:adjustRightInd w:val="0"/>
              <w:rPr>
                <w:szCs w:val="24"/>
              </w:rPr>
            </w:pPr>
            <w:r>
              <w:rPr>
                <w:szCs w:val="24"/>
              </w:rPr>
              <w:t>Evangelical x Post-election</w:t>
            </w:r>
          </w:p>
        </w:tc>
        <w:tc>
          <w:tcPr>
            <w:tcW w:w="1584" w:type="dxa"/>
            <w:tcBorders>
              <w:top w:val="nil"/>
              <w:left w:val="nil"/>
              <w:bottom w:val="nil"/>
              <w:right w:val="nil"/>
            </w:tcBorders>
          </w:tcPr>
          <w:p w14:paraId="2A7AED11"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48E55F9F" w14:textId="77777777" w:rsidR="003169DD" w:rsidRDefault="003169DD" w:rsidP="003169DD">
            <w:pPr>
              <w:widowControl w:val="0"/>
              <w:autoSpaceDE w:val="0"/>
              <w:autoSpaceDN w:val="0"/>
              <w:adjustRightInd w:val="0"/>
              <w:rPr>
                <w:szCs w:val="24"/>
              </w:rPr>
            </w:pPr>
            <w:r>
              <w:rPr>
                <w:szCs w:val="24"/>
              </w:rPr>
              <w:t>0.0478</w:t>
            </w:r>
          </w:p>
        </w:tc>
        <w:tc>
          <w:tcPr>
            <w:tcW w:w="1584" w:type="dxa"/>
            <w:tcBorders>
              <w:top w:val="nil"/>
              <w:left w:val="nil"/>
              <w:bottom w:val="nil"/>
              <w:right w:val="nil"/>
            </w:tcBorders>
          </w:tcPr>
          <w:p w14:paraId="59DF46D0" w14:textId="77777777" w:rsidR="003169DD" w:rsidRDefault="003169DD" w:rsidP="003169DD">
            <w:pPr>
              <w:widowControl w:val="0"/>
              <w:autoSpaceDE w:val="0"/>
              <w:autoSpaceDN w:val="0"/>
              <w:adjustRightInd w:val="0"/>
              <w:rPr>
                <w:szCs w:val="24"/>
              </w:rPr>
            </w:pPr>
          </w:p>
        </w:tc>
      </w:tr>
      <w:tr w:rsidR="003169DD" w14:paraId="3C71F9E9" w14:textId="65AC8DA0" w:rsidTr="00B82DA2">
        <w:trPr>
          <w:jc w:val="center"/>
        </w:trPr>
        <w:tc>
          <w:tcPr>
            <w:tcW w:w="3531" w:type="dxa"/>
            <w:tcBorders>
              <w:top w:val="nil"/>
              <w:left w:val="nil"/>
              <w:bottom w:val="nil"/>
              <w:right w:val="nil"/>
            </w:tcBorders>
          </w:tcPr>
          <w:p w14:paraId="5B87EAD3"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084891B9"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630B1D5A" w14:textId="77777777" w:rsidR="003169DD" w:rsidRDefault="003169DD" w:rsidP="003169DD">
            <w:pPr>
              <w:widowControl w:val="0"/>
              <w:autoSpaceDE w:val="0"/>
              <w:autoSpaceDN w:val="0"/>
              <w:adjustRightInd w:val="0"/>
              <w:rPr>
                <w:szCs w:val="24"/>
              </w:rPr>
            </w:pPr>
            <w:r>
              <w:rPr>
                <w:szCs w:val="24"/>
              </w:rPr>
              <w:t>(0.0924)</w:t>
            </w:r>
          </w:p>
        </w:tc>
        <w:tc>
          <w:tcPr>
            <w:tcW w:w="1584" w:type="dxa"/>
            <w:tcBorders>
              <w:top w:val="nil"/>
              <w:left w:val="nil"/>
              <w:bottom w:val="nil"/>
              <w:right w:val="nil"/>
            </w:tcBorders>
          </w:tcPr>
          <w:p w14:paraId="27C21AD4" w14:textId="77777777" w:rsidR="003169DD" w:rsidRDefault="003169DD" w:rsidP="003169DD">
            <w:pPr>
              <w:widowControl w:val="0"/>
              <w:autoSpaceDE w:val="0"/>
              <w:autoSpaceDN w:val="0"/>
              <w:adjustRightInd w:val="0"/>
              <w:rPr>
                <w:szCs w:val="24"/>
              </w:rPr>
            </w:pPr>
          </w:p>
        </w:tc>
      </w:tr>
      <w:tr w:rsidR="003169DD" w14:paraId="764F8E5C" w14:textId="77777777" w:rsidTr="00B82DA2">
        <w:trPr>
          <w:jc w:val="center"/>
        </w:trPr>
        <w:tc>
          <w:tcPr>
            <w:tcW w:w="3531" w:type="dxa"/>
            <w:tcBorders>
              <w:top w:val="nil"/>
              <w:left w:val="nil"/>
              <w:bottom w:val="nil"/>
              <w:right w:val="nil"/>
            </w:tcBorders>
          </w:tcPr>
          <w:p w14:paraId="2D8B02E9" w14:textId="652A183E" w:rsidR="003169DD" w:rsidRDefault="003169DD" w:rsidP="003169DD">
            <w:pPr>
              <w:widowControl w:val="0"/>
              <w:autoSpaceDE w:val="0"/>
              <w:autoSpaceDN w:val="0"/>
              <w:adjustRightInd w:val="0"/>
              <w:rPr>
                <w:szCs w:val="24"/>
              </w:rPr>
            </w:pPr>
            <w:r>
              <w:rPr>
                <w:szCs w:val="24"/>
              </w:rPr>
              <w:t>Vote: Extremely likely</w:t>
            </w:r>
          </w:p>
        </w:tc>
        <w:tc>
          <w:tcPr>
            <w:tcW w:w="1584" w:type="dxa"/>
            <w:tcBorders>
              <w:top w:val="nil"/>
              <w:left w:val="nil"/>
              <w:bottom w:val="nil"/>
              <w:right w:val="nil"/>
            </w:tcBorders>
          </w:tcPr>
          <w:p w14:paraId="48FB824E"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73C2C61F"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123780A9" w14:textId="743CDFFB" w:rsidR="003169DD" w:rsidRDefault="003169DD" w:rsidP="003169DD">
            <w:pPr>
              <w:widowControl w:val="0"/>
              <w:autoSpaceDE w:val="0"/>
              <w:autoSpaceDN w:val="0"/>
              <w:adjustRightInd w:val="0"/>
              <w:rPr>
                <w:szCs w:val="24"/>
              </w:rPr>
            </w:pPr>
            <w:r>
              <w:rPr>
                <w:szCs w:val="24"/>
              </w:rPr>
              <w:t>-0.100</w:t>
            </w:r>
          </w:p>
        </w:tc>
      </w:tr>
      <w:tr w:rsidR="003169DD" w14:paraId="4F222EB7" w14:textId="77777777" w:rsidTr="00B82DA2">
        <w:trPr>
          <w:jc w:val="center"/>
        </w:trPr>
        <w:tc>
          <w:tcPr>
            <w:tcW w:w="3531" w:type="dxa"/>
            <w:tcBorders>
              <w:top w:val="nil"/>
              <w:left w:val="nil"/>
              <w:bottom w:val="nil"/>
              <w:right w:val="nil"/>
            </w:tcBorders>
          </w:tcPr>
          <w:p w14:paraId="11157768"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7F929530"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35724C6C"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7CEA99FB" w14:textId="5E698BDB" w:rsidR="003169DD" w:rsidRDefault="003169DD" w:rsidP="003169DD">
            <w:pPr>
              <w:widowControl w:val="0"/>
              <w:autoSpaceDE w:val="0"/>
              <w:autoSpaceDN w:val="0"/>
              <w:adjustRightInd w:val="0"/>
              <w:rPr>
                <w:szCs w:val="24"/>
              </w:rPr>
            </w:pPr>
            <w:r>
              <w:rPr>
                <w:szCs w:val="24"/>
              </w:rPr>
              <w:t>(0.0853)</w:t>
            </w:r>
          </w:p>
        </w:tc>
      </w:tr>
      <w:tr w:rsidR="003169DD" w14:paraId="5D35F176" w14:textId="5C8BF97A" w:rsidTr="00B82DA2">
        <w:trPr>
          <w:jc w:val="center"/>
        </w:trPr>
        <w:tc>
          <w:tcPr>
            <w:tcW w:w="3531" w:type="dxa"/>
            <w:tcBorders>
              <w:top w:val="nil"/>
              <w:left w:val="nil"/>
              <w:bottom w:val="nil"/>
              <w:right w:val="nil"/>
            </w:tcBorders>
          </w:tcPr>
          <w:p w14:paraId="0819DA2A" w14:textId="1AF0F5FE" w:rsidR="003169DD" w:rsidRDefault="003169DD" w:rsidP="003169DD">
            <w:pPr>
              <w:widowControl w:val="0"/>
              <w:autoSpaceDE w:val="0"/>
              <w:autoSpaceDN w:val="0"/>
              <w:adjustRightInd w:val="0"/>
              <w:rPr>
                <w:szCs w:val="24"/>
              </w:rPr>
            </w:pPr>
            <w:r>
              <w:rPr>
                <w:szCs w:val="24"/>
              </w:rPr>
              <w:t>Vote: Moderately likely</w:t>
            </w:r>
          </w:p>
        </w:tc>
        <w:tc>
          <w:tcPr>
            <w:tcW w:w="1584" w:type="dxa"/>
            <w:tcBorders>
              <w:top w:val="nil"/>
              <w:left w:val="nil"/>
              <w:bottom w:val="nil"/>
              <w:right w:val="nil"/>
            </w:tcBorders>
          </w:tcPr>
          <w:p w14:paraId="62D32677"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59779FAF"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00EE9B96" w14:textId="12272B26" w:rsidR="003169DD" w:rsidRDefault="003169DD" w:rsidP="003169DD">
            <w:pPr>
              <w:widowControl w:val="0"/>
              <w:autoSpaceDE w:val="0"/>
              <w:autoSpaceDN w:val="0"/>
              <w:adjustRightInd w:val="0"/>
              <w:rPr>
                <w:szCs w:val="24"/>
              </w:rPr>
            </w:pPr>
            <w:r>
              <w:rPr>
                <w:szCs w:val="24"/>
              </w:rPr>
              <w:t>-0.131</w:t>
            </w:r>
          </w:p>
        </w:tc>
      </w:tr>
      <w:tr w:rsidR="003169DD" w14:paraId="4E6A5732" w14:textId="5CD369EF" w:rsidTr="00B82DA2">
        <w:trPr>
          <w:jc w:val="center"/>
        </w:trPr>
        <w:tc>
          <w:tcPr>
            <w:tcW w:w="3531" w:type="dxa"/>
            <w:tcBorders>
              <w:top w:val="nil"/>
              <w:left w:val="nil"/>
              <w:bottom w:val="nil"/>
              <w:right w:val="nil"/>
            </w:tcBorders>
          </w:tcPr>
          <w:p w14:paraId="6A239082"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716BBE8A"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4D79A2E0"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3593E89E" w14:textId="03AF1B70" w:rsidR="003169DD" w:rsidRDefault="003169DD" w:rsidP="003169DD">
            <w:pPr>
              <w:widowControl w:val="0"/>
              <w:autoSpaceDE w:val="0"/>
              <w:autoSpaceDN w:val="0"/>
              <w:adjustRightInd w:val="0"/>
              <w:rPr>
                <w:szCs w:val="24"/>
              </w:rPr>
            </w:pPr>
            <w:r>
              <w:rPr>
                <w:szCs w:val="24"/>
              </w:rPr>
              <w:t>(0.144)</w:t>
            </w:r>
          </w:p>
        </w:tc>
      </w:tr>
      <w:tr w:rsidR="003169DD" w14:paraId="4C74FE5F" w14:textId="064FBED5" w:rsidTr="00B82DA2">
        <w:trPr>
          <w:jc w:val="center"/>
        </w:trPr>
        <w:tc>
          <w:tcPr>
            <w:tcW w:w="3531" w:type="dxa"/>
            <w:tcBorders>
              <w:top w:val="nil"/>
              <w:left w:val="nil"/>
              <w:bottom w:val="nil"/>
              <w:right w:val="nil"/>
            </w:tcBorders>
          </w:tcPr>
          <w:p w14:paraId="307DE291" w14:textId="2919C13B" w:rsidR="003169DD" w:rsidRDefault="003169DD" w:rsidP="003169DD">
            <w:pPr>
              <w:widowControl w:val="0"/>
              <w:autoSpaceDE w:val="0"/>
              <w:autoSpaceDN w:val="0"/>
              <w:adjustRightInd w:val="0"/>
              <w:rPr>
                <w:szCs w:val="24"/>
              </w:rPr>
            </w:pPr>
            <w:r>
              <w:rPr>
                <w:szCs w:val="24"/>
              </w:rPr>
              <w:t>Vote: Slightly likely</w:t>
            </w:r>
          </w:p>
        </w:tc>
        <w:tc>
          <w:tcPr>
            <w:tcW w:w="1584" w:type="dxa"/>
            <w:tcBorders>
              <w:top w:val="nil"/>
              <w:left w:val="nil"/>
              <w:bottom w:val="nil"/>
              <w:right w:val="nil"/>
            </w:tcBorders>
          </w:tcPr>
          <w:p w14:paraId="6869AD3D"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3927F1D3"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3C58A528" w14:textId="6FBC47DD" w:rsidR="003169DD" w:rsidRDefault="003169DD" w:rsidP="003169DD">
            <w:pPr>
              <w:widowControl w:val="0"/>
              <w:autoSpaceDE w:val="0"/>
              <w:autoSpaceDN w:val="0"/>
              <w:adjustRightInd w:val="0"/>
              <w:rPr>
                <w:szCs w:val="24"/>
              </w:rPr>
            </w:pPr>
            <w:r>
              <w:rPr>
                <w:szCs w:val="24"/>
              </w:rPr>
              <w:t>0.0553</w:t>
            </w:r>
          </w:p>
        </w:tc>
      </w:tr>
      <w:tr w:rsidR="003169DD" w14:paraId="0DADA223" w14:textId="2FC4B6B7" w:rsidTr="00B82DA2">
        <w:trPr>
          <w:jc w:val="center"/>
        </w:trPr>
        <w:tc>
          <w:tcPr>
            <w:tcW w:w="3531" w:type="dxa"/>
            <w:tcBorders>
              <w:top w:val="nil"/>
              <w:left w:val="nil"/>
              <w:bottom w:val="nil"/>
              <w:right w:val="nil"/>
            </w:tcBorders>
          </w:tcPr>
          <w:p w14:paraId="328B8426"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2D5969EA"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5A41141E"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28A25363" w14:textId="251DE19F" w:rsidR="003169DD" w:rsidRDefault="003169DD" w:rsidP="003169DD">
            <w:pPr>
              <w:widowControl w:val="0"/>
              <w:autoSpaceDE w:val="0"/>
              <w:autoSpaceDN w:val="0"/>
              <w:adjustRightInd w:val="0"/>
              <w:rPr>
                <w:szCs w:val="24"/>
              </w:rPr>
            </w:pPr>
            <w:r>
              <w:rPr>
                <w:szCs w:val="24"/>
              </w:rPr>
              <w:t>(0.219)</w:t>
            </w:r>
          </w:p>
        </w:tc>
      </w:tr>
      <w:tr w:rsidR="003169DD" w14:paraId="565754F0" w14:textId="7665CCB0" w:rsidTr="00B82DA2">
        <w:trPr>
          <w:jc w:val="center"/>
        </w:trPr>
        <w:tc>
          <w:tcPr>
            <w:tcW w:w="3531" w:type="dxa"/>
            <w:tcBorders>
              <w:top w:val="nil"/>
              <w:left w:val="nil"/>
              <w:bottom w:val="nil"/>
              <w:right w:val="nil"/>
            </w:tcBorders>
          </w:tcPr>
          <w:p w14:paraId="2732DE01" w14:textId="5C16B180" w:rsidR="003169DD" w:rsidRDefault="003169DD" w:rsidP="003169DD">
            <w:pPr>
              <w:widowControl w:val="0"/>
              <w:autoSpaceDE w:val="0"/>
              <w:autoSpaceDN w:val="0"/>
              <w:adjustRightInd w:val="0"/>
              <w:rPr>
                <w:szCs w:val="24"/>
              </w:rPr>
            </w:pPr>
            <w:r>
              <w:rPr>
                <w:szCs w:val="24"/>
              </w:rPr>
              <w:t>Vote: Neither likely or unlikely</w:t>
            </w:r>
          </w:p>
        </w:tc>
        <w:tc>
          <w:tcPr>
            <w:tcW w:w="1584" w:type="dxa"/>
            <w:tcBorders>
              <w:top w:val="nil"/>
              <w:left w:val="nil"/>
              <w:bottom w:val="nil"/>
              <w:right w:val="nil"/>
            </w:tcBorders>
          </w:tcPr>
          <w:p w14:paraId="657BA6BA"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53B809A8"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3A6A5FF8" w14:textId="06655FD1" w:rsidR="003169DD" w:rsidRDefault="003169DD" w:rsidP="003169DD">
            <w:pPr>
              <w:widowControl w:val="0"/>
              <w:autoSpaceDE w:val="0"/>
              <w:autoSpaceDN w:val="0"/>
              <w:adjustRightInd w:val="0"/>
              <w:rPr>
                <w:szCs w:val="24"/>
              </w:rPr>
            </w:pPr>
            <w:r>
              <w:rPr>
                <w:szCs w:val="24"/>
              </w:rPr>
              <w:t>-0.146</w:t>
            </w:r>
          </w:p>
        </w:tc>
      </w:tr>
      <w:tr w:rsidR="003169DD" w14:paraId="183C5A61" w14:textId="1DF07374" w:rsidTr="00B82DA2">
        <w:trPr>
          <w:jc w:val="center"/>
        </w:trPr>
        <w:tc>
          <w:tcPr>
            <w:tcW w:w="3531" w:type="dxa"/>
            <w:tcBorders>
              <w:top w:val="nil"/>
              <w:left w:val="nil"/>
              <w:bottom w:val="nil"/>
              <w:right w:val="nil"/>
            </w:tcBorders>
          </w:tcPr>
          <w:p w14:paraId="41060C38"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200FA56D"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1349FB5A"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2C89F21F" w14:textId="7A197A3D" w:rsidR="003169DD" w:rsidRDefault="003169DD" w:rsidP="003169DD">
            <w:pPr>
              <w:widowControl w:val="0"/>
              <w:autoSpaceDE w:val="0"/>
              <w:autoSpaceDN w:val="0"/>
              <w:adjustRightInd w:val="0"/>
              <w:rPr>
                <w:szCs w:val="24"/>
              </w:rPr>
            </w:pPr>
            <w:r>
              <w:rPr>
                <w:szCs w:val="24"/>
              </w:rPr>
              <w:t>(0.196)</w:t>
            </w:r>
          </w:p>
        </w:tc>
      </w:tr>
      <w:tr w:rsidR="003169DD" w14:paraId="2051799F" w14:textId="431A65F4" w:rsidTr="00B82DA2">
        <w:trPr>
          <w:jc w:val="center"/>
        </w:trPr>
        <w:tc>
          <w:tcPr>
            <w:tcW w:w="3531" w:type="dxa"/>
            <w:tcBorders>
              <w:top w:val="nil"/>
              <w:left w:val="nil"/>
              <w:bottom w:val="nil"/>
              <w:right w:val="nil"/>
            </w:tcBorders>
          </w:tcPr>
          <w:p w14:paraId="526A31E0" w14:textId="6DA456C3" w:rsidR="003169DD" w:rsidRDefault="003169DD" w:rsidP="003169DD">
            <w:pPr>
              <w:widowControl w:val="0"/>
              <w:autoSpaceDE w:val="0"/>
              <w:autoSpaceDN w:val="0"/>
              <w:adjustRightInd w:val="0"/>
              <w:rPr>
                <w:szCs w:val="24"/>
              </w:rPr>
            </w:pPr>
            <w:r>
              <w:rPr>
                <w:szCs w:val="24"/>
              </w:rPr>
              <w:t>Vote: Slightly unlikely</w:t>
            </w:r>
          </w:p>
        </w:tc>
        <w:tc>
          <w:tcPr>
            <w:tcW w:w="1584" w:type="dxa"/>
            <w:tcBorders>
              <w:top w:val="nil"/>
              <w:left w:val="nil"/>
              <w:bottom w:val="nil"/>
              <w:right w:val="nil"/>
            </w:tcBorders>
          </w:tcPr>
          <w:p w14:paraId="4F0833B8"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08B4EF6A"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66C6218C" w14:textId="3E736188" w:rsidR="003169DD" w:rsidRDefault="003169DD" w:rsidP="003169DD">
            <w:pPr>
              <w:widowControl w:val="0"/>
              <w:autoSpaceDE w:val="0"/>
              <w:autoSpaceDN w:val="0"/>
              <w:adjustRightInd w:val="0"/>
              <w:rPr>
                <w:szCs w:val="24"/>
              </w:rPr>
            </w:pPr>
            <w:r>
              <w:rPr>
                <w:szCs w:val="24"/>
              </w:rPr>
              <w:t>-0.391</w:t>
            </w:r>
          </w:p>
        </w:tc>
      </w:tr>
      <w:tr w:rsidR="003169DD" w14:paraId="545807EF" w14:textId="5A01E4E1" w:rsidTr="00B82DA2">
        <w:trPr>
          <w:jc w:val="center"/>
        </w:trPr>
        <w:tc>
          <w:tcPr>
            <w:tcW w:w="3531" w:type="dxa"/>
            <w:tcBorders>
              <w:top w:val="nil"/>
              <w:left w:val="nil"/>
              <w:bottom w:val="nil"/>
              <w:right w:val="nil"/>
            </w:tcBorders>
          </w:tcPr>
          <w:p w14:paraId="2C3C4B88"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202A5FCC"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14A9E237"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15B67098" w14:textId="6B71837B" w:rsidR="003169DD" w:rsidRDefault="003169DD" w:rsidP="003169DD">
            <w:pPr>
              <w:widowControl w:val="0"/>
              <w:autoSpaceDE w:val="0"/>
              <w:autoSpaceDN w:val="0"/>
              <w:adjustRightInd w:val="0"/>
              <w:rPr>
                <w:szCs w:val="24"/>
              </w:rPr>
            </w:pPr>
            <w:r>
              <w:rPr>
                <w:szCs w:val="24"/>
              </w:rPr>
              <w:t>(0.285)</w:t>
            </w:r>
          </w:p>
        </w:tc>
      </w:tr>
      <w:tr w:rsidR="003169DD" w14:paraId="16DB7753" w14:textId="130A3D6E" w:rsidTr="00B82DA2">
        <w:trPr>
          <w:jc w:val="center"/>
        </w:trPr>
        <w:tc>
          <w:tcPr>
            <w:tcW w:w="3531" w:type="dxa"/>
            <w:tcBorders>
              <w:top w:val="nil"/>
              <w:left w:val="nil"/>
              <w:bottom w:val="nil"/>
              <w:right w:val="nil"/>
            </w:tcBorders>
          </w:tcPr>
          <w:p w14:paraId="013EF517" w14:textId="54A159D2" w:rsidR="003169DD" w:rsidRDefault="003169DD" w:rsidP="003169DD">
            <w:pPr>
              <w:widowControl w:val="0"/>
              <w:autoSpaceDE w:val="0"/>
              <w:autoSpaceDN w:val="0"/>
              <w:adjustRightInd w:val="0"/>
              <w:rPr>
                <w:szCs w:val="24"/>
              </w:rPr>
            </w:pPr>
            <w:r>
              <w:rPr>
                <w:szCs w:val="24"/>
              </w:rPr>
              <w:lastRenderedPageBreak/>
              <w:t>Vote: Moderately unlikely</w:t>
            </w:r>
          </w:p>
        </w:tc>
        <w:tc>
          <w:tcPr>
            <w:tcW w:w="1584" w:type="dxa"/>
            <w:tcBorders>
              <w:top w:val="nil"/>
              <w:left w:val="nil"/>
              <w:bottom w:val="nil"/>
              <w:right w:val="nil"/>
            </w:tcBorders>
          </w:tcPr>
          <w:p w14:paraId="674D19CB"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13E36D0E"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0AE36002" w14:textId="3914EEDB" w:rsidR="003169DD" w:rsidRDefault="003169DD" w:rsidP="003169DD">
            <w:pPr>
              <w:widowControl w:val="0"/>
              <w:autoSpaceDE w:val="0"/>
              <w:autoSpaceDN w:val="0"/>
              <w:adjustRightInd w:val="0"/>
              <w:rPr>
                <w:szCs w:val="24"/>
              </w:rPr>
            </w:pPr>
          </w:p>
        </w:tc>
      </w:tr>
      <w:tr w:rsidR="003169DD" w14:paraId="472CBF5E" w14:textId="4FE6E54C" w:rsidTr="00B82DA2">
        <w:trPr>
          <w:jc w:val="center"/>
        </w:trPr>
        <w:tc>
          <w:tcPr>
            <w:tcW w:w="3531" w:type="dxa"/>
            <w:tcBorders>
              <w:top w:val="nil"/>
              <w:left w:val="nil"/>
              <w:bottom w:val="nil"/>
              <w:right w:val="nil"/>
            </w:tcBorders>
          </w:tcPr>
          <w:p w14:paraId="0878314E"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060820EE"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00E408A8"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67F773C4" w14:textId="731C2823" w:rsidR="003169DD" w:rsidRDefault="003169DD" w:rsidP="003169DD">
            <w:pPr>
              <w:widowControl w:val="0"/>
              <w:autoSpaceDE w:val="0"/>
              <w:autoSpaceDN w:val="0"/>
              <w:adjustRightInd w:val="0"/>
              <w:rPr>
                <w:szCs w:val="24"/>
              </w:rPr>
            </w:pPr>
          </w:p>
        </w:tc>
      </w:tr>
      <w:tr w:rsidR="003169DD" w14:paraId="7DE2AFD9" w14:textId="1B211A45" w:rsidTr="00B82DA2">
        <w:trPr>
          <w:jc w:val="center"/>
        </w:trPr>
        <w:tc>
          <w:tcPr>
            <w:tcW w:w="3531" w:type="dxa"/>
            <w:tcBorders>
              <w:top w:val="nil"/>
              <w:left w:val="nil"/>
              <w:bottom w:val="nil"/>
              <w:right w:val="nil"/>
            </w:tcBorders>
          </w:tcPr>
          <w:p w14:paraId="7A0ECEF0" w14:textId="4CFFA52E" w:rsidR="003169DD" w:rsidRDefault="003169DD" w:rsidP="003169DD">
            <w:pPr>
              <w:widowControl w:val="0"/>
              <w:autoSpaceDE w:val="0"/>
              <w:autoSpaceDN w:val="0"/>
              <w:adjustRightInd w:val="0"/>
              <w:rPr>
                <w:szCs w:val="24"/>
              </w:rPr>
            </w:pPr>
            <w:r>
              <w:rPr>
                <w:szCs w:val="24"/>
              </w:rPr>
              <w:t>Vote: Extreme unlikely</w:t>
            </w:r>
          </w:p>
        </w:tc>
        <w:tc>
          <w:tcPr>
            <w:tcW w:w="1584" w:type="dxa"/>
            <w:tcBorders>
              <w:top w:val="nil"/>
              <w:left w:val="nil"/>
              <w:bottom w:val="nil"/>
              <w:right w:val="nil"/>
            </w:tcBorders>
          </w:tcPr>
          <w:p w14:paraId="2525B38B"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326593C5"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5FF98A67" w14:textId="24354E04" w:rsidR="003169DD" w:rsidRDefault="003169DD" w:rsidP="003169DD">
            <w:pPr>
              <w:widowControl w:val="0"/>
              <w:autoSpaceDE w:val="0"/>
              <w:autoSpaceDN w:val="0"/>
              <w:adjustRightInd w:val="0"/>
              <w:rPr>
                <w:szCs w:val="24"/>
              </w:rPr>
            </w:pPr>
            <w:r>
              <w:rPr>
                <w:szCs w:val="24"/>
              </w:rPr>
              <w:t>-0.0978</w:t>
            </w:r>
          </w:p>
        </w:tc>
      </w:tr>
      <w:tr w:rsidR="003169DD" w14:paraId="4E06C36E" w14:textId="77777777" w:rsidTr="00B82DA2">
        <w:trPr>
          <w:jc w:val="center"/>
        </w:trPr>
        <w:tc>
          <w:tcPr>
            <w:tcW w:w="3531" w:type="dxa"/>
            <w:tcBorders>
              <w:top w:val="nil"/>
              <w:left w:val="nil"/>
              <w:bottom w:val="nil"/>
              <w:right w:val="nil"/>
            </w:tcBorders>
          </w:tcPr>
          <w:p w14:paraId="03D11EFE"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089EA675"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4964821D"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2FE06170" w14:textId="2BFEB91C" w:rsidR="003169DD" w:rsidRDefault="003169DD" w:rsidP="003169DD">
            <w:pPr>
              <w:widowControl w:val="0"/>
              <w:autoSpaceDE w:val="0"/>
              <w:autoSpaceDN w:val="0"/>
              <w:adjustRightInd w:val="0"/>
              <w:rPr>
                <w:szCs w:val="24"/>
              </w:rPr>
            </w:pPr>
            <w:r>
              <w:rPr>
                <w:szCs w:val="24"/>
              </w:rPr>
              <w:t>(0.161)</w:t>
            </w:r>
          </w:p>
        </w:tc>
      </w:tr>
      <w:tr w:rsidR="003169DD" w14:paraId="7506EE60" w14:textId="033F7A3F" w:rsidTr="00B82DA2">
        <w:trPr>
          <w:jc w:val="center"/>
        </w:trPr>
        <w:tc>
          <w:tcPr>
            <w:tcW w:w="3531" w:type="dxa"/>
            <w:tcBorders>
              <w:top w:val="nil"/>
              <w:left w:val="nil"/>
              <w:bottom w:val="nil"/>
              <w:right w:val="nil"/>
            </w:tcBorders>
          </w:tcPr>
          <w:p w14:paraId="7B8D2EEA" w14:textId="77777777" w:rsidR="003169DD" w:rsidRDefault="003169DD" w:rsidP="003169DD">
            <w:pPr>
              <w:widowControl w:val="0"/>
              <w:autoSpaceDE w:val="0"/>
              <w:autoSpaceDN w:val="0"/>
              <w:adjustRightInd w:val="0"/>
              <w:rPr>
                <w:szCs w:val="24"/>
              </w:rPr>
            </w:pPr>
            <w:r>
              <w:rPr>
                <w:szCs w:val="24"/>
              </w:rPr>
              <w:t>Constant</w:t>
            </w:r>
          </w:p>
        </w:tc>
        <w:tc>
          <w:tcPr>
            <w:tcW w:w="1584" w:type="dxa"/>
            <w:tcBorders>
              <w:top w:val="nil"/>
              <w:left w:val="nil"/>
              <w:bottom w:val="nil"/>
              <w:right w:val="nil"/>
            </w:tcBorders>
          </w:tcPr>
          <w:p w14:paraId="724DCDF3" w14:textId="77777777" w:rsidR="003169DD" w:rsidRDefault="003169DD" w:rsidP="003169DD">
            <w:pPr>
              <w:widowControl w:val="0"/>
              <w:autoSpaceDE w:val="0"/>
              <w:autoSpaceDN w:val="0"/>
              <w:adjustRightInd w:val="0"/>
              <w:rPr>
                <w:szCs w:val="24"/>
              </w:rPr>
            </w:pPr>
            <w:r>
              <w:rPr>
                <w:szCs w:val="24"/>
              </w:rPr>
              <w:t>2.567***</w:t>
            </w:r>
          </w:p>
        </w:tc>
        <w:tc>
          <w:tcPr>
            <w:tcW w:w="1584" w:type="dxa"/>
            <w:tcBorders>
              <w:top w:val="nil"/>
              <w:left w:val="nil"/>
              <w:bottom w:val="nil"/>
              <w:right w:val="nil"/>
            </w:tcBorders>
          </w:tcPr>
          <w:p w14:paraId="2DE2E8BA" w14:textId="3B75E460" w:rsidR="003169DD" w:rsidRDefault="003169DD" w:rsidP="003169DD">
            <w:pPr>
              <w:widowControl w:val="0"/>
              <w:tabs>
                <w:tab w:val="left" w:pos="250"/>
                <w:tab w:val="center" w:pos="717"/>
              </w:tabs>
              <w:autoSpaceDE w:val="0"/>
              <w:autoSpaceDN w:val="0"/>
              <w:adjustRightInd w:val="0"/>
              <w:jc w:val="left"/>
              <w:rPr>
                <w:szCs w:val="24"/>
              </w:rPr>
            </w:pPr>
            <w:r>
              <w:rPr>
                <w:szCs w:val="24"/>
              </w:rPr>
              <w:tab/>
            </w:r>
            <w:r>
              <w:rPr>
                <w:szCs w:val="24"/>
              </w:rPr>
              <w:tab/>
              <w:t>2.567***</w:t>
            </w:r>
          </w:p>
        </w:tc>
        <w:tc>
          <w:tcPr>
            <w:tcW w:w="1584" w:type="dxa"/>
            <w:tcBorders>
              <w:top w:val="nil"/>
              <w:left w:val="nil"/>
              <w:bottom w:val="nil"/>
              <w:right w:val="nil"/>
            </w:tcBorders>
          </w:tcPr>
          <w:p w14:paraId="35417AC9" w14:textId="5ECA574E" w:rsidR="003169DD" w:rsidRDefault="003169DD" w:rsidP="003169DD">
            <w:pPr>
              <w:widowControl w:val="0"/>
              <w:autoSpaceDE w:val="0"/>
              <w:autoSpaceDN w:val="0"/>
              <w:adjustRightInd w:val="0"/>
              <w:rPr>
                <w:szCs w:val="24"/>
              </w:rPr>
            </w:pPr>
            <w:r>
              <w:rPr>
                <w:szCs w:val="24"/>
              </w:rPr>
              <w:t>2.567***</w:t>
            </w:r>
          </w:p>
        </w:tc>
      </w:tr>
      <w:tr w:rsidR="003169DD" w14:paraId="22A804B3" w14:textId="2C1037D5" w:rsidTr="00B82DA2">
        <w:trPr>
          <w:jc w:val="center"/>
        </w:trPr>
        <w:tc>
          <w:tcPr>
            <w:tcW w:w="3531" w:type="dxa"/>
            <w:tcBorders>
              <w:top w:val="nil"/>
              <w:left w:val="nil"/>
              <w:bottom w:val="nil"/>
              <w:right w:val="nil"/>
            </w:tcBorders>
          </w:tcPr>
          <w:p w14:paraId="25F3CBAB" w14:textId="77777777" w:rsidR="003169DD" w:rsidRDefault="003169DD" w:rsidP="003169DD">
            <w:pPr>
              <w:widowControl w:val="0"/>
              <w:autoSpaceDE w:val="0"/>
              <w:autoSpaceDN w:val="0"/>
              <w:adjustRightInd w:val="0"/>
              <w:rPr>
                <w:szCs w:val="24"/>
              </w:rPr>
            </w:pPr>
          </w:p>
        </w:tc>
        <w:tc>
          <w:tcPr>
            <w:tcW w:w="1584" w:type="dxa"/>
            <w:tcBorders>
              <w:top w:val="nil"/>
              <w:left w:val="nil"/>
              <w:bottom w:val="nil"/>
              <w:right w:val="nil"/>
            </w:tcBorders>
          </w:tcPr>
          <w:p w14:paraId="14D91D17" w14:textId="77777777" w:rsidR="003169DD" w:rsidRDefault="003169DD" w:rsidP="003169DD">
            <w:pPr>
              <w:widowControl w:val="0"/>
              <w:autoSpaceDE w:val="0"/>
              <w:autoSpaceDN w:val="0"/>
              <w:adjustRightInd w:val="0"/>
              <w:rPr>
                <w:szCs w:val="24"/>
              </w:rPr>
            </w:pPr>
            <w:r>
              <w:rPr>
                <w:szCs w:val="24"/>
              </w:rPr>
              <w:t>(0.0183)</w:t>
            </w:r>
          </w:p>
        </w:tc>
        <w:tc>
          <w:tcPr>
            <w:tcW w:w="1584" w:type="dxa"/>
            <w:tcBorders>
              <w:top w:val="nil"/>
              <w:left w:val="nil"/>
              <w:bottom w:val="nil"/>
              <w:right w:val="nil"/>
            </w:tcBorders>
          </w:tcPr>
          <w:p w14:paraId="683DB725" w14:textId="77777777" w:rsidR="003169DD" w:rsidRDefault="003169DD" w:rsidP="003169DD">
            <w:pPr>
              <w:widowControl w:val="0"/>
              <w:autoSpaceDE w:val="0"/>
              <w:autoSpaceDN w:val="0"/>
              <w:adjustRightInd w:val="0"/>
              <w:rPr>
                <w:szCs w:val="24"/>
              </w:rPr>
            </w:pPr>
            <w:r>
              <w:rPr>
                <w:szCs w:val="24"/>
              </w:rPr>
              <w:t>(0.0183)</w:t>
            </w:r>
          </w:p>
        </w:tc>
        <w:tc>
          <w:tcPr>
            <w:tcW w:w="1584" w:type="dxa"/>
            <w:tcBorders>
              <w:top w:val="nil"/>
              <w:left w:val="nil"/>
              <w:bottom w:val="nil"/>
              <w:right w:val="nil"/>
            </w:tcBorders>
          </w:tcPr>
          <w:p w14:paraId="053AA373" w14:textId="13843E47" w:rsidR="003169DD" w:rsidRDefault="003169DD" w:rsidP="003169DD">
            <w:pPr>
              <w:widowControl w:val="0"/>
              <w:autoSpaceDE w:val="0"/>
              <w:autoSpaceDN w:val="0"/>
              <w:adjustRightInd w:val="0"/>
              <w:rPr>
                <w:szCs w:val="24"/>
              </w:rPr>
            </w:pPr>
            <w:r>
              <w:rPr>
                <w:szCs w:val="24"/>
              </w:rPr>
              <w:t>(0.0183)</w:t>
            </w:r>
          </w:p>
        </w:tc>
      </w:tr>
      <w:tr w:rsidR="003169DD" w14:paraId="78F83ECF" w14:textId="359D27AD" w:rsidTr="00B82DA2">
        <w:trPr>
          <w:jc w:val="center"/>
        </w:trPr>
        <w:tc>
          <w:tcPr>
            <w:tcW w:w="3531" w:type="dxa"/>
            <w:tcBorders>
              <w:top w:val="nil"/>
              <w:left w:val="nil"/>
              <w:bottom w:val="nil"/>
              <w:right w:val="nil"/>
            </w:tcBorders>
          </w:tcPr>
          <w:p w14:paraId="22C8FCFA" w14:textId="34F79BA4" w:rsidR="003169DD" w:rsidRDefault="003169DD" w:rsidP="003169DD">
            <w:pPr>
              <w:widowControl w:val="0"/>
              <w:autoSpaceDE w:val="0"/>
              <w:autoSpaceDN w:val="0"/>
              <w:adjustRightInd w:val="0"/>
              <w:rPr>
                <w:szCs w:val="24"/>
              </w:rPr>
            </w:pPr>
            <w:r>
              <w:rPr>
                <w:szCs w:val="24"/>
              </w:rPr>
              <w:t>Regression</w:t>
            </w:r>
          </w:p>
        </w:tc>
        <w:tc>
          <w:tcPr>
            <w:tcW w:w="1584" w:type="dxa"/>
            <w:tcBorders>
              <w:top w:val="nil"/>
              <w:left w:val="nil"/>
              <w:bottom w:val="nil"/>
              <w:right w:val="nil"/>
            </w:tcBorders>
          </w:tcPr>
          <w:p w14:paraId="139DD445" w14:textId="761ED905" w:rsidR="003169DD" w:rsidRDefault="003169DD" w:rsidP="003169DD">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28E51F8D" w14:textId="23F5790A" w:rsidR="003169DD" w:rsidRDefault="003169DD" w:rsidP="003169DD">
            <w:pPr>
              <w:widowControl w:val="0"/>
              <w:autoSpaceDE w:val="0"/>
              <w:autoSpaceDN w:val="0"/>
              <w:adjustRightInd w:val="0"/>
              <w:rPr>
                <w:szCs w:val="24"/>
              </w:rPr>
            </w:pPr>
            <w:r>
              <w:rPr>
                <w:szCs w:val="24"/>
              </w:rPr>
              <w:t>OLS</w:t>
            </w:r>
          </w:p>
        </w:tc>
        <w:tc>
          <w:tcPr>
            <w:tcW w:w="1584" w:type="dxa"/>
            <w:tcBorders>
              <w:top w:val="nil"/>
              <w:left w:val="nil"/>
              <w:bottom w:val="nil"/>
              <w:right w:val="nil"/>
            </w:tcBorders>
          </w:tcPr>
          <w:p w14:paraId="6907FAD3" w14:textId="2B41C303" w:rsidR="003169DD" w:rsidRDefault="003169DD" w:rsidP="003169DD">
            <w:pPr>
              <w:widowControl w:val="0"/>
              <w:autoSpaceDE w:val="0"/>
              <w:autoSpaceDN w:val="0"/>
              <w:adjustRightInd w:val="0"/>
              <w:rPr>
                <w:szCs w:val="24"/>
              </w:rPr>
            </w:pPr>
            <w:r>
              <w:rPr>
                <w:szCs w:val="24"/>
              </w:rPr>
              <w:t>OLS</w:t>
            </w:r>
          </w:p>
        </w:tc>
      </w:tr>
      <w:tr w:rsidR="003169DD" w14:paraId="503FD374" w14:textId="722E6ED4" w:rsidTr="00B82DA2">
        <w:trPr>
          <w:jc w:val="center"/>
        </w:trPr>
        <w:tc>
          <w:tcPr>
            <w:tcW w:w="3531" w:type="dxa"/>
            <w:tcBorders>
              <w:top w:val="nil"/>
              <w:left w:val="nil"/>
              <w:bottom w:val="nil"/>
              <w:right w:val="nil"/>
            </w:tcBorders>
          </w:tcPr>
          <w:p w14:paraId="668E7C30" w14:textId="77777777" w:rsidR="003169DD" w:rsidRDefault="003169DD" w:rsidP="003169DD">
            <w:pPr>
              <w:widowControl w:val="0"/>
              <w:autoSpaceDE w:val="0"/>
              <w:autoSpaceDN w:val="0"/>
              <w:adjustRightInd w:val="0"/>
              <w:rPr>
                <w:szCs w:val="24"/>
              </w:rPr>
            </w:pPr>
            <w:r>
              <w:rPr>
                <w:szCs w:val="24"/>
              </w:rPr>
              <w:t>Observations</w:t>
            </w:r>
          </w:p>
        </w:tc>
        <w:tc>
          <w:tcPr>
            <w:tcW w:w="1584" w:type="dxa"/>
            <w:tcBorders>
              <w:top w:val="nil"/>
              <w:left w:val="nil"/>
              <w:bottom w:val="nil"/>
              <w:right w:val="nil"/>
            </w:tcBorders>
          </w:tcPr>
          <w:p w14:paraId="033F3A59" w14:textId="77777777" w:rsidR="003169DD" w:rsidRDefault="003169DD" w:rsidP="003169DD">
            <w:pPr>
              <w:widowControl w:val="0"/>
              <w:autoSpaceDE w:val="0"/>
              <w:autoSpaceDN w:val="0"/>
              <w:adjustRightInd w:val="0"/>
              <w:rPr>
                <w:szCs w:val="24"/>
              </w:rPr>
            </w:pPr>
            <w:r>
              <w:rPr>
                <w:szCs w:val="24"/>
              </w:rPr>
              <w:t>1,006</w:t>
            </w:r>
          </w:p>
        </w:tc>
        <w:tc>
          <w:tcPr>
            <w:tcW w:w="1584" w:type="dxa"/>
            <w:tcBorders>
              <w:top w:val="nil"/>
              <w:left w:val="nil"/>
              <w:bottom w:val="nil"/>
              <w:right w:val="nil"/>
            </w:tcBorders>
          </w:tcPr>
          <w:p w14:paraId="2BAE13F1" w14:textId="77777777" w:rsidR="003169DD" w:rsidRDefault="003169DD" w:rsidP="003169DD">
            <w:pPr>
              <w:widowControl w:val="0"/>
              <w:autoSpaceDE w:val="0"/>
              <w:autoSpaceDN w:val="0"/>
              <w:adjustRightInd w:val="0"/>
              <w:rPr>
                <w:szCs w:val="24"/>
              </w:rPr>
            </w:pPr>
            <w:r>
              <w:rPr>
                <w:szCs w:val="24"/>
              </w:rPr>
              <w:t>1,006</w:t>
            </w:r>
          </w:p>
        </w:tc>
        <w:tc>
          <w:tcPr>
            <w:tcW w:w="1584" w:type="dxa"/>
            <w:tcBorders>
              <w:top w:val="nil"/>
              <w:left w:val="nil"/>
              <w:bottom w:val="nil"/>
              <w:right w:val="nil"/>
            </w:tcBorders>
          </w:tcPr>
          <w:p w14:paraId="7A5EB6B8" w14:textId="14E314A5" w:rsidR="003169DD" w:rsidRDefault="003169DD" w:rsidP="003169DD">
            <w:pPr>
              <w:widowControl w:val="0"/>
              <w:autoSpaceDE w:val="0"/>
              <w:autoSpaceDN w:val="0"/>
              <w:adjustRightInd w:val="0"/>
              <w:rPr>
                <w:szCs w:val="24"/>
              </w:rPr>
            </w:pPr>
            <w:r>
              <w:rPr>
                <w:szCs w:val="24"/>
              </w:rPr>
              <w:t>1,006</w:t>
            </w:r>
          </w:p>
        </w:tc>
      </w:tr>
      <w:tr w:rsidR="003169DD" w14:paraId="623C74CA" w14:textId="1E94ACDA" w:rsidTr="00B82DA2">
        <w:trPr>
          <w:jc w:val="center"/>
        </w:trPr>
        <w:tc>
          <w:tcPr>
            <w:tcW w:w="3531" w:type="dxa"/>
            <w:tcBorders>
              <w:top w:val="nil"/>
              <w:left w:val="nil"/>
              <w:bottom w:val="nil"/>
              <w:right w:val="nil"/>
            </w:tcBorders>
          </w:tcPr>
          <w:p w14:paraId="3B9FDDE3" w14:textId="77777777" w:rsidR="003169DD" w:rsidRDefault="003169DD" w:rsidP="003169DD">
            <w:pPr>
              <w:widowControl w:val="0"/>
              <w:autoSpaceDE w:val="0"/>
              <w:autoSpaceDN w:val="0"/>
              <w:adjustRightInd w:val="0"/>
              <w:rPr>
                <w:szCs w:val="24"/>
              </w:rPr>
            </w:pPr>
            <w:r>
              <w:rPr>
                <w:szCs w:val="24"/>
              </w:rPr>
              <w:t>R-squared</w:t>
            </w:r>
          </w:p>
        </w:tc>
        <w:tc>
          <w:tcPr>
            <w:tcW w:w="1584" w:type="dxa"/>
            <w:tcBorders>
              <w:top w:val="nil"/>
              <w:left w:val="nil"/>
              <w:bottom w:val="nil"/>
              <w:right w:val="nil"/>
            </w:tcBorders>
          </w:tcPr>
          <w:p w14:paraId="7F1011A5" w14:textId="77777777" w:rsidR="003169DD" w:rsidRDefault="003169DD" w:rsidP="003169DD">
            <w:pPr>
              <w:widowControl w:val="0"/>
              <w:autoSpaceDE w:val="0"/>
              <w:autoSpaceDN w:val="0"/>
              <w:adjustRightInd w:val="0"/>
              <w:rPr>
                <w:szCs w:val="24"/>
              </w:rPr>
            </w:pPr>
            <w:r>
              <w:rPr>
                <w:szCs w:val="24"/>
              </w:rPr>
              <w:t>0.057</w:t>
            </w:r>
          </w:p>
        </w:tc>
        <w:tc>
          <w:tcPr>
            <w:tcW w:w="1584" w:type="dxa"/>
            <w:tcBorders>
              <w:top w:val="nil"/>
              <w:left w:val="nil"/>
              <w:bottom w:val="nil"/>
              <w:right w:val="nil"/>
            </w:tcBorders>
          </w:tcPr>
          <w:p w14:paraId="2681F263" w14:textId="77777777" w:rsidR="003169DD" w:rsidRDefault="003169DD" w:rsidP="003169DD">
            <w:pPr>
              <w:widowControl w:val="0"/>
              <w:autoSpaceDE w:val="0"/>
              <w:autoSpaceDN w:val="0"/>
              <w:adjustRightInd w:val="0"/>
              <w:rPr>
                <w:szCs w:val="24"/>
              </w:rPr>
            </w:pPr>
            <w:r>
              <w:rPr>
                <w:szCs w:val="24"/>
              </w:rPr>
              <w:t>0.057</w:t>
            </w:r>
          </w:p>
        </w:tc>
        <w:tc>
          <w:tcPr>
            <w:tcW w:w="1584" w:type="dxa"/>
            <w:tcBorders>
              <w:top w:val="nil"/>
              <w:left w:val="nil"/>
              <w:bottom w:val="nil"/>
              <w:right w:val="nil"/>
            </w:tcBorders>
          </w:tcPr>
          <w:p w14:paraId="48B7F259" w14:textId="11703C99" w:rsidR="003169DD" w:rsidRDefault="003169DD" w:rsidP="003169DD">
            <w:pPr>
              <w:widowControl w:val="0"/>
              <w:autoSpaceDE w:val="0"/>
              <w:autoSpaceDN w:val="0"/>
              <w:adjustRightInd w:val="0"/>
              <w:rPr>
                <w:szCs w:val="24"/>
              </w:rPr>
            </w:pPr>
            <w:r>
              <w:rPr>
                <w:szCs w:val="24"/>
              </w:rPr>
              <w:t>0.062</w:t>
            </w:r>
          </w:p>
        </w:tc>
      </w:tr>
      <w:tr w:rsidR="003169DD" w14:paraId="5C102998" w14:textId="53D9214A" w:rsidTr="00B82DA2">
        <w:trPr>
          <w:jc w:val="center"/>
        </w:trPr>
        <w:tc>
          <w:tcPr>
            <w:tcW w:w="3531" w:type="dxa"/>
            <w:tcBorders>
              <w:top w:val="nil"/>
              <w:left w:val="nil"/>
              <w:bottom w:val="nil"/>
              <w:right w:val="nil"/>
            </w:tcBorders>
          </w:tcPr>
          <w:p w14:paraId="44594565" w14:textId="287668E9" w:rsidR="003169DD" w:rsidRDefault="003169DD" w:rsidP="003169DD">
            <w:pPr>
              <w:widowControl w:val="0"/>
              <w:autoSpaceDE w:val="0"/>
              <w:autoSpaceDN w:val="0"/>
              <w:adjustRightInd w:val="0"/>
              <w:rPr>
                <w:szCs w:val="24"/>
              </w:rPr>
            </w:pPr>
            <w:r>
              <w:rPr>
                <w:szCs w:val="24"/>
              </w:rPr>
              <w:t xml:space="preserve">Number of </w:t>
            </w:r>
            <w:r w:rsidR="00A22E4D">
              <w:rPr>
                <w:szCs w:val="24"/>
              </w:rPr>
              <w:t>FEs</w:t>
            </w:r>
          </w:p>
        </w:tc>
        <w:tc>
          <w:tcPr>
            <w:tcW w:w="1584" w:type="dxa"/>
            <w:tcBorders>
              <w:top w:val="nil"/>
              <w:left w:val="nil"/>
              <w:bottom w:val="nil"/>
              <w:right w:val="nil"/>
            </w:tcBorders>
          </w:tcPr>
          <w:p w14:paraId="2FC80FA1" w14:textId="77777777" w:rsidR="003169DD" w:rsidRDefault="003169DD" w:rsidP="003169DD">
            <w:pPr>
              <w:widowControl w:val="0"/>
              <w:autoSpaceDE w:val="0"/>
              <w:autoSpaceDN w:val="0"/>
              <w:adjustRightInd w:val="0"/>
              <w:rPr>
                <w:szCs w:val="24"/>
              </w:rPr>
            </w:pPr>
            <w:r>
              <w:rPr>
                <w:szCs w:val="24"/>
              </w:rPr>
              <w:t>504</w:t>
            </w:r>
          </w:p>
        </w:tc>
        <w:tc>
          <w:tcPr>
            <w:tcW w:w="1584" w:type="dxa"/>
            <w:tcBorders>
              <w:top w:val="nil"/>
              <w:left w:val="nil"/>
              <w:bottom w:val="nil"/>
              <w:right w:val="nil"/>
            </w:tcBorders>
          </w:tcPr>
          <w:p w14:paraId="290C6875" w14:textId="77777777" w:rsidR="003169DD" w:rsidRDefault="003169DD" w:rsidP="003169DD">
            <w:pPr>
              <w:widowControl w:val="0"/>
              <w:autoSpaceDE w:val="0"/>
              <w:autoSpaceDN w:val="0"/>
              <w:adjustRightInd w:val="0"/>
              <w:rPr>
                <w:szCs w:val="24"/>
              </w:rPr>
            </w:pPr>
            <w:r>
              <w:rPr>
                <w:szCs w:val="24"/>
              </w:rPr>
              <w:t>504</w:t>
            </w:r>
          </w:p>
        </w:tc>
        <w:tc>
          <w:tcPr>
            <w:tcW w:w="1584" w:type="dxa"/>
            <w:tcBorders>
              <w:top w:val="nil"/>
              <w:left w:val="nil"/>
              <w:bottom w:val="nil"/>
              <w:right w:val="nil"/>
            </w:tcBorders>
          </w:tcPr>
          <w:p w14:paraId="4BDEEF5F" w14:textId="5708F5E2" w:rsidR="003169DD" w:rsidRDefault="003169DD" w:rsidP="003169DD">
            <w:pPr>
              <w:widowControl w:val="0"/>
              <w:autoSpaceDE w:val="0"/>
              <w:autoSpaceDN w:val="0"/>
              <w:adjustRightInd w:val="0"/>
              <w:rPr>
                <w:szCs w:val="24"/>
              </w:rPr>
            </w:pPr>
            <w:r>
              <w:rPr>
                <w:szCs w:val="24"/>
              </w:rPr>
              <w:t>504</w:t>
            </w:r>
          </w:p>
        </w:tc>
      </w:tr>
      <w:tr w:rsidR="003169DD" w14:paraId="3F4ABEB9" w14:textId="4291E109" w:rsidTr="00B82DA2">
        <w:tblPrEx>
          <w:tblBorders>
            <w:bottom w:val="single" w:sz="6" w:space="0" w:color="auto"/>
          </w:tblBorders>
        </w:tblPrEx>
        <w:trPr>
          <w:jc w:val="center"/>
        </w:trPr>
        <w:tc>
          <w:tcPr>
            <w:tcW w:w="3531" w:type="dxa"/>
            <w:tcBorders>
              <w:top w:val="nil"/>
              <w:left w:val="nil"/>
              <w:bottom w:val="single" w:sz="6" w:space="0" w:color="auto"/>
              <w:right w:val="nil"/>
            </w:tcBorders>
          </w:tcPr>
          <w:p w14:paraId="731884EE" w14:textId="77777777" w:rsidR="003169DD" w:rsidRDefault="003169DD" w:rsidP="003169DD">
            <w:pPr>
              <w:widowControl w:val="0"/>
              <w:autoSpaceDE w:val="0"/>
              <w:autoSpaceDN w:val="0"/>
              <w:adjustRightInd w:val="0"/>
              <w:rPr>
                <w:szCs w:val="24"/>
              </w:rPr>
            </w:pPr>
            <w:r>
              <w:rPr>
                <w:szCs w:val="24"/>
              </w:rPr>
              <w:t>adj. r2</w:t>
            </w:r>
          </w:p>
        </w:tc>
        <w:tc>
          <w:tcPr>
            <w:tcW w:w="1584" w:type="dxa"/>
            <w:tcBorders>
              <w:top w:val="nil"/>
              <w:left w:val="nil"/>
              <w:bottom w:val="single" w:sz="6" w:space="0" w:color="auto"/>
              <w:right w:val="nil"/>
            </w:tcBorders>
          </w:tcPr>
          <w:p w14:paraId="0EB0A110" w14:textId="77777777" w:rsidR="003169DD" w:rsidRDefault="003169DD" w:rsidP="003169DD">
            <w:pPr>
              <w:widowControl w:val="0"/>
              <w:autoSpaceDE w:val="0"/>
              <w:autoSpaceDN w:val="0"/>
              <w:adjustRightInd w:val="0"/>
              <w:rPr>
                <w:szCs w:val="24"/>
              </w:rPr>
            </w:pPr>
            <w:r>
              <w:rPr>
                <w:szCs w:val="24"/>
              </w:rPr>
              <w:t>0.0539</w:t>
            </w:r>
          </w:p>
        </w:tc>
        <w:tc>
          <w:tcPr>
            <w:tcW w:w="1584" w:type="dxa"/>
            <w:tcBorders>
              <w:top w:val="nil"/>
              <w:left w:val="nil"/>
              <w:bottom w:val="single" w:sz="6" w:space="0" w:color="auto"/>
              <w:right w:val="nil"/>
            </w:tcBorders>
          </w:tcPr>
          <w:p w14:paraId="291FAD5E" w14:textId="77777777" w:rsidR="003169DD" w:rsidRDefault="003169DD" w:rsidP="003169DD">
            <w:pPr>
              <w:widowControl w:val="0"/>
              <w:autoSpaceDE w:val="0"/>
              <w:autoSpaceDN w:val="0"/>
              <w:adjustRightInd w:val="0"/>
              <w:rPr>
                <w:szCs w:val="24"/>
              </w:rPr>
            </w:pPr>
            <w:r>
              <w:rPr>
                <w:szCs w:val="24"/>
              </w:rPr>
              <w:t>0.0536</w:t>
            </w:r>
          </w:p>
        </w:tc>
        <w:tc>
          <w:tcPr>
            <w:tcW w:w="1584" w:type="dxa"/>
            <w:tcBorders>
              <w:top w:val="nil"/>
              <w:left w:val="nil"/>
              <w:bottom w:val="single" w:sz="6" w:space="0" w:color="auto"/>
              <w:right w:val="nil"/>
            </w:tcBorders>
          </w:tcPr>
          <w:p w14:paraId="7172E1B8" w14:textId="102717C5" w:rsidR="003169DD" w:rsidRDefault="003169DD" w:rsidP="003169DD">
            <w:pPr>
              <w:widowControl w:val="0"/>
              <w:autoSpaceDE w:val="0"/>
              <w:autoSpaceDN w:val="0"/>
              <w:adjustRightInd w:val="0"/>
              <w:rPr>
                <w:szCs w:val="24"/>
              </w:rPr>
            </w:pPr>
            <w:r>
              <w:rPr>
                <w:szCs w:val="24"/>
              </w:rPr>
              <w:t>0.0533</w:t>
            </w:r>
          </w:p>
        </w:tc>
      </w:tr>
    </w:tbl>
    <w:p w14:paraId="3183954D" w14:textId="77777777" w:rsidR="00153316" w:rsidRDefault="00153316" w:rsidP="00153316">
      <w:pPr>
        <w:widowControl w:val="0"/>
        <w:autoSpaceDE w:val="0"/>
        <w:autoSpaceDN w:val="0"/>
        <w:adjustRightInd w:val="0"/>
        <w:rPr>
          <w:szCs w:val="24"/>
        </w:rPr>
      </w:pPr>
      <w:r>
        <w:rPr>
          <w:szCs w:val="24"/>
        </w:rPr>
        <w:t>Robust standard errors in parentheses</w:t>
      </w:r>
    </w:p>
    <w:p w14:paraId="20037980" w14:textId="77777777" w:rsidR="00153316" w:rsidRDefault="00153316" w:rsidP="00153316">
      <w:pPr>
        <w:widowControl w:val="0"/>
        <w:autoSpaceDE w:val="0"/>
        <w:autoSpaceDN w:val="0"/>
        <w:adjustRightInd w:val="0"/>
        <w:rPr>
          <w:szCs w:val="24"/>
        </w:rPr>
      </w:pPr>
      <w:r>
        <w:rPr>
          <w:szCs w:val="24"/>
        </w:rPr>
        <w:t>*** p&lt;0.01, ** p&lt;0.05, * p&lt;0.1</w:t>
      </w:r>
    </w:p>
    <w:p w14:paraId="39631AC9" w14:textId="77777777" w:rsidR="00BC5E3C" w:rsidRDefault="00BC5E3C" w:rsidP="00376FA6">
      <w:pPr>
        <w:jc w:val="both"/>
      </w:pPr>
    </w:p>
    <w:p w14:paraId="46C463CB" w14:textId="77777777" w:rsidR="00376FA6" w:rsidRDefault="00376FA6" w:rsidP="005C4BFF">
      <w:pPr>
        <w:jc w:val="both"/>
      </w:pPr>
      <w:r>
        <w:t>References</w:t>
      </w:r>
    </w:p>
    <w:p w14:paraId="773532B1" w14:textId="77777777" w:rsidR="00376FA6" w:rsidRDefault="00376FA6" w:rsidP="00376FA6">
      <w:pPr>
        <w:ind w:firstLine="720"/>
        <w:jc w:val="both"/>
      </w:pPr>
    </w:p>
    <w:p w14:paraId="4EE6A93C" w14:textId="77777777" w:rsidR="00376FA6" w:rsidRDefault="00376FA6" w:rsidP="00376FA6">
      <w:pPr>
        <w:jc w:val="both"/>
      </w:pPr>
      <w:r w:rsidRPr="00762D40">
        <w:t xml:space="preserve">Behr, Andreas, Egon Bellgardt, and Ulrich Rendtel. "Extent and determinants of panel attrition in the European Community Household Panel." </w:t>
      </w:r>
      <w:r w:rsidRPr="005C4BFF">
        <w:rPr>
          <w:i/>
        </w:rPr>
        <w:t>European Sociological Review</w:t>
      </w:r>
      <w:r w:rsidRPr="00762D40">
        <w:t xml:space="preserve"> 21, no. 5 (2005): 489-512.</w:t>
      </w:r>
    </w:p>
    <w:p w14:paraId="01F7433C" w14:textId="77777777" w:rsidR="00376FA6" w:rsidRDefault="00376FA6" w:rsidP="00376FA6">
      <w:pPr>
        <w:ind w:firstLine="720"/>
        <w:jc w:val="both"/>
      </w:pPr>
    </w:p>
    <w:p w14:paraId="05DAFF83" w14:textId="29576052" w:rsidR="00376FA6" w:rsidRDefault="00376FA6" w:rsidP="00376FA6">
      <w:pPr>
        <w:jc w:val="both"/>
      </w:pPr>
      <w:r w:rsidRPr="0050089B">
        <w:t xml:space="preserve">Callegaro, Mario, Reginald P. Baker, Jelke Bethlehem, Anja S. Göritz, Jon A. Krosnick, and Paul J. Lavrakas, eds. </w:t>
      </w:r>
      <w:r w:rsidRPr="005C4BFF">
        <w:rPr>
          <w:i/>
        </w:rPr>
        <w:t>Online panel research: A data quality perspective</w:t>
      </w:r>
      <w:r w:rsidRPr="0050089B">
        <w:t xml:space="preserve">. </w:t>
      </w:r>
      <w:r w:rsidR="004444AD">
        <w:t xml:space="preserve">Hoboken, NJ: </w:t>
      </w:r>
      <w:r w:rsidRPr="0050089B">
        <w:t>John Wiley &amp; Sons, 2014.</w:t>
      </w:r>
    </w:p>
    <w:p w14:paraId="3D88E63C" w14:textId="77777777" w:rsidR="00376FA6" w:rsidRDefault="00376FA6" w:rsidP="00376FA6">
      <w:pPr>
        <w:ind w:firstLine="720"/>
        <w:jc w:val="both"/>
      </w:pPr>
    </w:p>
    <w:p w14:paraId="47F56B9F" w14:textId="77777777" w:rsidR="00376FA6" w:rsidRDefault="00376FA6" w:rsidP="00376FA6">
      <w:pPr>
        <w:jc w:val="both"/>
      </w:pPr>
      <w:r w:rsidRPr="00C2680D">
        <w:t xml:space="preserve">Deng, Yiting, D. Sunshine Hillygus, Jerome P. Reiter, Yajuan Si, and Siyu Zheng. "Handling attrition in longitudinal studies: The case for refreshment samples." </w:t>
      </w:r>
      <w:r w:rsidRPr="005C4BFF">
        <w:rPr>
          <w:i/>
        </w:rPr>
        <w:t>Statistical Science</w:t>
      </w:r>
      <w:r w:rsidRPr="00C2680D">
        <w:t xml:space="preserve"> 28, no. 2 (2013): 238-256.</w:t>
      </w:r>
    </w:p>
    <w:p w14:paraId="2D2E8988" w14:textId="77777777" w:rsidR="00376FA6" w:rsidRDefault="00376FA6" w:rsidP="00376FA6">
      <w:pPr>
        <w:ind w:firstLine="720"/>
        <w:jc w:val="both"/>
      </w:pPr>
    </w:p>
    <w:p w14:paraId="6D5EE6EB" w14:textId="5A724243" w:rsidR="00376FA6" w:rsidRDefault="00376FA6" w:rsidP="00376FA6">
      <w:pPr>
        <w:jc w:val="both"/>
      </w:pPr>
      <w:r w:rsidRPr="00C2680D">
        <w:t>Fitzgerald, J</w:t>
      </w:r>
      <w:r w:rsidR="004444AD">
        <w:t>ohn</w:t>
      </w:r>
      <w:r w:rsidRPr="00C2680D">
        <w:t>,</w:t>
      </w:r>
      <w:r w:rsidR="004444AD">
        <w:t xml:space="preserve"> Peter</w:t>
      </w:r>
      <w:r w:rsidRPr="00C2680D">
        <w:t xml:space="preserve"> Gottschalk, </w:t>
      </w:r>
      <w:r w:rsidR="004444AD">
        <w:t>and Robert</w:t>
      </w:r>
      <w:r w:rsidRPr="00C2680D">
        <w:t xml:space="preserve"> Moffitt. </w:t>
      </w:r>
      <w:r w:rsidRPr="005C4BFF">
        <w:rPr>
          <w:i/>
        </w:rPr>
        <w:t>An analysis of sample attrition in panel data: The Michigan Panel Study of Income Dynamics</w:t>
      </w:r>
      <w:r w:rsidRPr="00C2680D">
        <w:t xml:space="preserve"> (No. t0220). </w:t>
      </w:r>
      <w:r w:rsidR="004444AD">
        <w:t xml:space="preserve">Cambridge, MA: </w:t>
      </w:r>
      <w:r w:rsidRPr="00C2680D">
        <w:t>National Bureau of Economic Research</w:t>
      </w:r>
      <w:r w:rsidR="004444AD">
        <w:t>, 1998</w:t>
      </w:r>
      <w:r w:rsidRPr="00C2680D">
        <w:t>.</w:t>
      </w:r>
    </w:p>
    <w:p w14:paraId="6CCDAE45" w14:textId="77777777" w:rsidR="00376FA6" w:rsidRDefault="00376FA6" w:rsidP="00376FA6">
      <w:pPr>
        <w:jc w:val="both"/>
      </w:pPr>
    </w:p>
    <w:p w14:paraId="29A3724C" w14:textId="77777777" w:rsidR="00376FA6" w:rsidRDefault="00376FA6" w:rsidP="00376FA6">
      <w:pPr>
        <w:jc w:val="both"/>
      </w:pPr>
      <w:r w:rsidRPr="00762D40">
        <w:t xml:space="preserve">Frankel, Laura Lazarus, and D. Sunshine Hillygus. "Looking beyond demographics: Panel attrition in the ANES and GSS." </w:t>
      </w:r>
      <w:r w:rsidRPr="005C4BFF">
        <w:rPr>
          <w:i/>
        </w:rPr>
        <w:t>Political Analysis</w:t>
      </w:r>
      <w:r w:rsidRPr="00762D40">
        <w:t xml:space="preserve"> (2014): 336-353.</w:t>
      </w:r>
    </w:p>
    <w:p w14:paraId="7E64905E" w14:textId="77777777" w:rsidR="00376FA6" w:rsidRDefault="00376FA6" w:rsidP="00376FA6">
      <w:pPr>
        <w:ind w:firstLine="720"/>
        <w:jc w:val="both"/>
      </w:pPr>
    </w:p>
    <w:p w14:paraId="73036047" w14:textId="6C64E84B" w:rsidR="00376FA6" w:rsidRDefault="00376FA6" w:rsidP="00376FA6">
      <w:pPr>
        <w:jc w:val="both"/>
      </w:pPr>
      <w:r w:rsidRPr="00C2680D">
        <w:t xml:space="preserve">Little, Roderick JA, and Donald B. Rubin. </w:t>
      </w:r>
      <w:r w:rsidRPr="005C4BFF">
        <w:rPr>
          <w:i/>
        </w:rPr>
        <w:t>Statistical analysis with missing data</w:t>
      </w:r>
      <w:r w:rsidR="004444AD">
        <w:t>,</w:t>
      </w:r>
      <w:r w:rsidRPr="00C2680D">
        <w:t xml:space="preserve"> Vol. 793. </w:t>
      </w:r>
      <w:r w:rsidR="004444AD">
        <w:t xml:space="preserve">Hoboken, NJ: </w:t>
      </w:r>
      <w:r w:rsidRPr="00C2680D">
        <w:t>John Wiley &amp; Sons, 2019.</w:t>
      </w:r>
    </w:p>
    <w:p w14:paraId="639186FE" w14:textId="77777777" w:rsidR="00376FA6" w:rsidRDefault="00376FA6" w:rsidP="00376FA6">
      <w:pPr>
        <w:jc w:val="both"/>
      </w:pPr>
    </w:p>
    <w:p w14:paraId="22CCDE97" w14:textId="5451AF1B" w:rsidR="00376FA6" w:rsidRDefault="00376FA6" w:rsidP="00376FA6">
      <w:pPr>
        <w:jc w:val="both"/>
      </w:pPr>
      <w:r w:rsidRPr="0050089B">
        <w:t>Lugtig, Peter, Marcel Das, and Annette Scherpenzeel. "Nonresponse and attrition in a probability-based online panel for the general population.".</w:t>
      </w:r>
      <w:r>
        <w:t xml:space="preserve"> In </w:t>
      </w:r>
      <w:r w:rsidRPr="005C4BFF">
        <w:rPr>
          <w:i/>
        </w:rPr>
        <w:t xml:space="preserve">Online </w:t>
      </w:r>
      <w:r w:rsidR="00EB015C">
        <w:rPr>
          <w:i/>
        </w:rPr>
        <w:t>p</w:t>
      </w:r>
      <w:r w:rsidRPr="005C4BFF">
        <w:rPr>
          <w:i/>
        </w:rPr>
        <w:t xml:space="preserve">anel </w:t>
      </w:r>
      <w:r w:rsidR="00EB015C">
        <w:rPr>
          <w:i/>
        </w:rPr>
        <w:t>r</w:t>
      </w:r>
      <w:r w:rsidRPr="005C4BFF">
        <w:rPr>
          <w:i/>
        </w:rPr>
        <w:t xml:space="preserve">esearch: A </w:t>
      </w:r>
      <w:r w:rsidR="00EB015C">
        <w:rPr>
          <w:i/>
        </w:rPr>
        <w:t>d</w:t>
      </w:r>
      <w:r w:rsidRPr="005C4BFF">
        <w:rPr>
          <w:i/>
        </w:rPr>
        <w:t xml:space="preserve">ata </w:t>
      </w:r>
      <w:r w:rsidR="00EB015C">
        <w:rPr>
          <w:i/>
        </w:rPr>
        <w:t>q</w:t>
      </w:r>
      <w:r w:rsidRPr="005C4BFF">
        <w:rPr>
          <w:i/>
        </w:rPr>
        <w:t xml:space="preserve">uality </w:t>
      </w:r>
      <w:r w:rsidR="00EB015C">
        <w:rPr>
          <w:i/>
        </w:rPr>
        <w:t>p</w:t>
      </w:r>
      <w:r w:rsidRPr="005C4BFF">
        <w:rPr>
          <w:i/>
        </w:rPr>
        <w:t>erspective</w:t>
      </w:r>
      <w:r w:rsidR="00EB015C">
        <w:t>, e</w:t>
      </w:r>
      <w:r>
        <w:t>d</w:t>
      </w:r>
      <w:r w:rsidR="00EB015C">
        <w:t>s</w:t>
      </w:r>
      <w:r>
        <w:t xml:space="preserve"> Mario Callegaro, Reg Baker, Jelke Bethlehem, Anja S. Göritz, Jon A. Krosnick</w:t>
      </w:r>
      <w:r w:rsidR="00EB015C">
        <w:t>,</w:t>
      </w:r>
      <w:r>
        <w:t xml:space="preserve"> and Paul J. Lavrakas.</w:t>
      </w:r>
      <w:r w:rsidR="00EB015C">
        <w:t xml:space="preserve"> Hoboken, NJ:</w:t>
      </w:r>
      <w:r>
        <w:t xml:space="preserve"> John Wiley &amp; Sons</w:t>
      </w:r>
      <w:r w:rsidR="00EB015C">
        <w:t xml:space="preserve">, </w:t>
      </w:r>
      <w:r w:rsidR="00EB015C" w:rsidRPr="0050089B">
        <w:t>2014</w:t>
      </w:r>
      <w:r w:rsidR="00EB015C">
        <w:t>,</w:t>
      </w:r>
      <w:r w:rsidR="00EB015C" w:rsidRPr="0050089B">
        <w:t xml:space="preserve"> 135-153</w:t>
      </w:r>
    </w:p>
    <w:p w14:paraId="2883F995" w14:textId="77777777" w:rsidR="00376FA6" w:rsidRDefault="00376FA6" w:rsidP="00376FA6">
      <w:pPr>
        <w:jc w:val="both"/>
      </w:pPr>
    </w:p>
    <w:p w14:paraId="6A0AA1D7" w14:textId="77777777" w:rsidR="00376FA6" w:rsidRDefault="00376FA6" w:rsidP="00376FA6">
      <w:pPr>
        <w:jc w:val="both"/>
      </w:pPr>
      <w:r w:rsidRPr="00762D40">
        <w:t xml:space="preserve">Lynn, Peter. </w:t>
      </w:r>
      <w:r w:rsidRPr="005C4BFF">
        <w:rPr>
          <w:i/>
        </w:rPr>
        <w:t>Methods for longitudinal surveys</w:t>
      </w:r>
      <w:r w:rsidRPr="00762D40">
        <w:t>. Chichester: Wiley, 2009.</w:t>
      </w:r>
    </w:p>
    <w:p w14:paraId="34EFB7B5" w14:textId="77777777" w:rsidR="00376FA6" w:rsidRDefault="00376FA6" w:rsidP="00376FA6">
      <w:pPr>
        <w:jc w:val="both"/>
      </w:pPr>
    </w:p>
    <w:p w14:paraId="6B67653B" w14:textId="07513653" w:rsidR="00376FA6" w:rsidRDefault="00376FA6" w:rsidP="00376FA6">
      <w:pPr>
        <w:jc w:val="both"/>
      </w:pPr>
      <w:r w:rsidRPr="006103BD">
        <w:lastRenderedPageBreak/>
        <w:t xml:space="preserve">Lynn, Peter. "Tackling panel attrition." In </w:t>
      </w:r>
      <w:r w:rsidRPr="005C4BFF">
        <w:rPr>
          <w:i/>
        </w:rPr>
        <w:t>The Palgrave handbook of survey research</w:t>
      </w:r>
      <w:r w:rsidRPr="006103BD">
        <w:t>,</w:t>
      </w:r>
      <w:r w:rsidR="00EB015C">
        <w:t xml:space="preserve"> eds. David L. Vannette and Jon A. Krosnick. New York:</w:t>
      </w:r>
      <w:r w:rsidR="00EB015C" w:rsidRPr="00EB015C">
        <w:t xml:space="preserve"> </w:t>
      </w:r>
      <w:r w:rsidR="00EB015C" w:rsidRPr="006103BD">
        <w:t>Palgrave Macmillan</w:t>
      </w:r>
      <w:r w:rsidR="00EB015C">
        <w:t xml:space="preserve">, 2018, </w:t>
      </w:r>
      <w:r w:rsidRPr="006103BD">
        <w:t>143-153.</w:t>
      </w:r>
    </w:p>
    <w:p w14:paraId="78A37766" w14:textId="77777777" w:rsidR="00376FA6" w:rsidRDefault="00376FA6" w:rsidP="00376FA6">
      <w:pPr>
        <w:jc w:val="both"/>
      </w:pPr>
    </w:p>
    <w:p w14:paraId="322884B5" w14:textId="77777777" w:rsidR="00376FA6" w:rsidRDefault="00376FA6" w:rsidP="00376FA6">
      <w:pPr>
        <w:jc w:val="both"/>
      </w:pPr>
      <w:r w:rsidRPr="00C2680D">
        <w:t xml:space="preserve">Rubin, Donald B. "Inference and missing data." </w:t>
      </w:r>
      <w:r w:rsidRPr="005C4BFF">
        <w:rPr>
          <w:i/>
        </w:rPr>
        <w:t>Biometrika</w:t>
      </w:r>
      <w:r w:rsidRPr="00C2680D">
        <w:t xml:space="preserve"> 63, no. 3 (1976): 581-592.</w:t>
      </w:r>
    </w:p>
    <w:p w14:paraId="5777E8F2" w14:textId="77777777" w:rsidR="00376FA6" w:rsidRDefault="00376FA6" w:rsidP="00376FA6">
      <w:pPr>
        <w:jc w:val="both"/>
      </w:pPr>
    </w:p>
    <w:p w14:paraId="2E3079E9" w14:textId="77777777" w:rsidR="00376FA6" w:rsidRDefault="00376FA6" w:rsidP="00376FA6">
      <w:pPr>
        <w:jc w:val="both"/>
      </w:pPr>
      <w:r w:rsidRPr="006103BD">
        <w:t xml:space="preserve">Satherley, Nicole, Petar Milojev, Lara M. Greaves, Yanshu Huang, Danny Osborne, Joseph Bulbulia, and Chris G. Sibley. "Demographic and psychological predictors of panel attrition: Evidence from the New Zealand attitudes and values study." </w:t>
      </w:r>
      <w:r w:rsidRPr="005C4BFF">
        <w:rPr>
          <w:i/>
        </w:rPr>
        <w:t>PLoS One</w:t>
      </w:r>
      <w:r w:rsidRPr="006103BD">
        <w:t xml:space="preserve"> 10, no. 3 (2015): e0121950.</w:t>
      </w:r>
    </w:p>
    <w:p w14:paraId="14C1AC00" w14:textId="77777777" w:rsidR="00376FA6" w:rsidRDefault="00376FA6"/>
    <w:p w14:paraId="527D87BE" w14:textId="77777777" w:rsidR="00817442" w:rsidRDefault="00817442"/>
    <w:p w14:paraId="4FD76CDF" w14:textId="16787949" w:rsidR="009119CC" w:rsidRPr="009119CC" w:rsidRDefault="009119CC" w:rsidP="009119CC">
      <w:pPr>
        <w:pStyle w:val="Heading2"/>
        <w:rPr>
          <w:rFonts w:ascii="Times New Roman" w:hAnsi="Times New Roman" w:cs="Times New Roman"/>
          <w:sz w:val="24"/>
          <w:szCs w:val="24"/>
        </w:rPr>
      </w:pPr>
      <w:bookmarkStart w:id="84" w:name="_Toc135996074"/>
      <w:bookmarkStart w:id="85" w:name="_Hlk135991151"/>
      <w:bookmarkStart w:id="86" w:name="_Hlk129106855"/>
      <w:r w:rsidRPr="009119CC">
        <w:rPr>
          <w:rFonts w:ascii="Times New Roman" w:hAnsi="Times New Roman" w:cs="Times New Roman"/>
          <w:sz w:val="24"/>
          <w:szCs w:val="24"/>
        </w:rPr>
        <w:t>Representation of Voters vs. Non-Voters in the Panel</w:t>
      </w:r>
      <w:bookmarkEnd w:id="84"/>
    </w:p>
    <w:bookmarkEnd w:id="85"/>
    <w:p w14:paraId="26D1A9EE" w14:textId="075EF147" w:rsidR="009119CC" w:rsidRDefault="009119CC" w:rsidP="009119CC"/>
    <w:p w14:paraId="605AEDEF" w14:textId="794E7A46" w:rsidR="009119CC" w:rsidRDefault="009119CC" w:rsidP="009119CC">
      <w:pPr>
        <w:jc w:val="both"/>
      </w:pPr>
      <w:bookmarkStart w:id="87" w:name="_Hlk135991136"/>
      <w:r w:rsidRPr="00B634C2">
        <w:t xml:space="preserve">In the summary statistics below, we report that when we ask panel respondents (N=504) after the election whether they had voted, 89% indicated that they had and 11% did not. </w:t>
      </w:r>
      <w:bookmarkEnd w:id="87"/>
      <w:r w:rsidRPr="00B634C2">
        <w:t xml:space="preserve">Hence, our panel overrepresents voters relative to non-voters. One possibility is that our question is picking up some social desirability bias, where the number of people claiming to vote is inflated by people who didn’t vote but claim otherwise. Another possibility is that we had attrition of non-voters from the original 955 respondents in the first wave and that voters were more likely to come back and complete the second post-election wave. In the online appendix, we provide an analysis of attrition from the initial sample of 955 respondents to the panel of 504. However, we do not find strong evidence of attrition on non-voters. </w:t>
      </w:r>
      <w:bookmarkStart w:id="88" w:name="_Hlk135991247"/>
      <w:r w:rsidRPr="00B634C2">
        <w:t xml:space="preserve">In the pre-election wave of 955 respondents, we asked them if they were planning to vote in the election and if so, how? 442 (46%) indicated that they had already voted at the time of the study. Of the remaining 513, 83% also indicated that they were extremely likely to vote before or on election day, while roughly 11% indicated that they were unlikely to vote with 6% unsure. </w:t>
      </w:r>
      <w:bookmarkEnd w:id="88"/>
      <w:r w:rsidRPr="00B634C2">
        <w:t xml:space="preserve">Hence, even in the pre-election sample, we have overrepresentation of self-reported early voters and likely voters. The percentage of likely voters and those </w:t>
      </w:r>
      <w:r w:rsidR="00A736FB">
        <w:t>who already</w:t>
      </w:r>
      <w:r w:rsidRPr="00B634C2">
        <w:t xml:space="preserve"> voted matches closely with the post-election panel of 89% voters. Hence, either the entire sample is overrepresented by voters, or there was significant social desirability bias in responses to the voting questions both before and after the election (or some of both). In the appendix section titled Voting Effects on Democratic Satisfaction, we include a dummy variable for whether the respondents voted</w:t>
      </w:r>
      <w:r w:rsidR="00A736FB">
        <w:t xml:space="preserve"> </w:t>
      </w:r>
      <w:r w:rsidRPr="00B634C2">
        <w:t xml:space="preserve">or not and do not find a significant effect on satisfaction with democracy when taking into account partisanship. We also now include an additional logit regression on the probability of voting using the panel </w:t>
      </w:r>
      <w:r w:rsidR="003169DD" w:rsidRPr="00B634C2">
        <w:t>data and</w:t>
      </w:r>
      <w:r w:rsidRPr="00B634C2">
        <w:t xml:space="preserve"> find that non-voters are far more likely to be independents, unsure, or unaffiliated with either major p</w:t>
      </w:r>
      <w:r w:rsidR="00A736FB">
        <w:t>art</w:t>
      </w:r>
      <w:r w:rsidRPr="00B634C2">
        <w:t>y. On</w:t>
      </w:r>
      <w:r w:rsidR="00A736FB">
        <w:t>e</w:t>
      </w:r>
      <w:r w:rsidRPr="00B634C2">
        <w:t xml:space="preserve"> advantage of </w:t>
      </w:r>
      <w:r w:rsidR="00B90FB0">
        <w:t xml:space="preserve">the </w:t>
      </w:r>
      <w:r w:rsidRPr="00B634C2">
        <w:t>overrepresentation of voters in the panel is it diminishes concerns that our results could be affected by lack of congruence between partisanship, candidate preferences, and voting behavior. Our study shows that the partisan gap is clearly apparent in partisan</w:t>
      </w:r>
      <w:r w:rsidR="00AD7DC8" w:rsidRPr="00B634C2">
        <w:t>s</w:t>
      </w:r>
      <w:r w:rsidRPr="00B634C2">
        <w:t xml:space="preserve">, </w:t>
      </w:r>
      <w:r w:rsidR="00AD7DC8" w:rsidRPr="00B634C2">
        <w:t>and</w:t>
      </w:r>
      <w:r w:rsidRPr="00B634C2">
        <w:t xml:space="preserve"> controls for </w:t>
      </w:r>
      <w:r w:rsidR="00AD7DC8" w:rsidRPr="00B634C2">
        <w:t>voting/</w:t>
      </w:r>
      <w:r w:rsidRPr="00B634C2">
        <w:t>non-vot</w:t>
      </w:r>
      <w:r w:rsidR="00AD7DC8" w:rsidRPr="00B634C2">
        <w:t>ing</w:t>
      </w:r>
      <w:r w:rsidRPr="00B634C2">
        <w:t xml:space="preserve"> did not substantively </w:t>
      </w:r>
      <w:r w:rsidR="00B90FB0">
        <w:t>affect</w:t>
      </w:r>
      <w:r w:rsidRPr="00B634C2">
        <w:t xml:space="preserve"> our results.</w:t>
      </w:r>
    </w:p>
    <w:p w14:paraId="5BB39D09" w14:textId="149C4FE5" w:rsidR="009119CC" w:rsidRDefault="009119CC" w:rsidP="009119CC">
      <w:pPr>
        <w:jc w:val="both"/>
      </w:pPr>
    </w:p>
    <w:p w14:paraId="4BB1ADB4" w14:textId="10602F22" w:rsidR="009119CC" w:rsidRDefault="009119CC" w:rsidP="009119CC">
      <w:bookmarkStart w:id="89" w:name="_Hlk135991636"/>
      <w:r>
        <w:t>Probability of having Voting (Post-Election Panel</w:t>
      </w:r>
      <w:r w:rsidR="003A2B67">
        <w:t>, Logit Regression</w:t>
      </w:r>
      <w:r>
        <w:t>)</w:t>
      </w:r>
    </w:p>
    <w:bookmarkEnd w:id="89"/>
    <w:p w14:paraId="073797FB" w14:textId="107938E9" w:rsidR="009119CC" w:rsidRDefault="009119CC" w:rsidP="009119CC">
      <w:pPr>
        <w:jc w:val="both"/>
      </w:pPr>
    </w:p>
    <w:tbl>
      <w:tblPr>
        <w:tblW w:w="0" w:type="auto"/>
        <w:jc w:val="center"/>
        <w:tblCellMar>
          <w:left w:w="75" w:type="dxa"/>
          <w:right w:w="75" w:type="dxa"/>
        </w:tblCellMar>
        <w:tblLook w:val="0000" w:firstRow="0" w:lastRow="0" w:firstColumn="0" w:lastColumn="0" w:noHBand="0" w:noVBand="0"/>
      </w:tblPr>
      <w:tblGrid>
        <w:gridCol w:w="2403"/>
        <w:gridCol w:w="2697"/>
      </w:tblGrid>
      <w:tr w:rsidR="009119CC" w14:paraId="7AC8565A" w14:textId="77777777" w:rsidTr="003A2B67">
        <w:trPr>
          <w:jc w:val="center"/>
        </w:trPr>
        <w:tc>
          <w:tcPr>
            <w:tcW w:w="0" w:type="auto"/>
            <w:tcBorders>
              <w:top w:val="single" w:sz="6" w:space="0" w:color="auto"/>
              <w:left w:val="nil"/>
              <w:bottom w:val="nil"/>
              <w:right w:val="nil"/>
            </w:tcBorders>
          </w:tcPr>
          <w:p w14:paraId="114B1220" w14:textId="77777777" w:rsidR="009119CC" w:rsidRDefault="009119CC" w:rsidP="00E42972">
            <w:pPr>
              <w:widowControl w:val="0"/>
              <w:autoSpaceDE w:val="0"/>
              <w:autoSpaceDN w:val="0"/>
              <w:adjustRightInd w:val="0"/>
              <w:rPr>
                <w:szCs w:val="24"/>
              </w:rPr>
            </w:pPr>
          </w:p>
        </w:tc>
        <w:tc>
          <w:tcPr>
            <w:tcW w:w="0" w:type="auto"/>
            <w:tcBorders>
              <w:top w:val="single" w:sz="6" w:space="0" w:color="auto"/>
              <w:left w:val="nil"/>
              <w:bottom w:val="nil"/>
              <w:right w:val="nil"/>
            </w:tcBorders>
          </w:tcPr>
          <w:p w14:paraId="08031EFC" w14:textId="77777777" w:rsidR="009119CC" w:rsidRDefault="009119CC" w:rsidP="00E42972">
            <w:pPr>
              <w:widowControl w:val="0"/>
              <w:autoSpaceDE w:val="0"/>
              <w:autoSpaceDN w:val="0"/>
              <w:adjustRightInd w:val="0"/>
              <w:rPr>
                <w:szCs w:val="24"/>
              </w:rPr>
            </w:pPr>
            <w:r>
              <w:rPr>
                <w:szCs w:val="24"/>
              </w:rPr>
              <w:t>(1)</w:t>
            </w:r>
          </w:p>
        </w:tc>
      </w:tr>
      <w:tr w:rsidR="009119CC" w14:paraId="1330BA9F" w14:textId="77777777" w:rsidTr="003A2B67">
        <w:trPr>
          <w:jc w:val="center"/>
        </w:trPr>
        <w:tc>
          <w:tcPr>
            <w:tcW w:w="0" w:type="auto"/>
            <w:tcBorders>
              <w:top w:val="nil"/>
              <w:left w:val="nil"/>
              <w:bottom w:val="single" w:sz="6" w:space="0" w:color="auto"/>
              <w:right w:val="nil"/>
            </w:tcBorders>
          </w:tcPr>
          <w:p w14:paraId="61D735C0" w14:textId="77777777" w:rsidR="009119CC" w:rsidRDefault="009119CC" w:rsidP="00E42972">
            <w:pPr>
              <w:widowControl w:val="0"/>
              <w:autoSpaceDE w:val="0"/>
              <w:autoSpaceDN w:val="0"/>
              <w:adjustRightInd w:val="0"/>
              <w:rPr>
                <w:szCs w:val="24"/>
              </w:rPr>
            </w:pPr>
            <w:r>
              <w:rPr>
                <w:szCs w:val="24"/>
              </w:rPr>
              <w:t>DV = 1 voted,</w:t>
            </w:r>
          </w:p>
          <w:p w14:paraId="72A5AC5C" w14:textId="05F11C89" w:rsidR="009119CC" w:rsidRDefault="009119CC" w:rsidP="00E42972">
            <w:pPr>
              <w:widowControl w:val="0"/>
              <w:autoSpaceDE w:val="0"/>
              <w:autoSpaceDN w:val="0"/>
              <w:adjustRightInd w:val="0"/>
              <w:rPr>
                <w:szCs w:val="24"/>
              </w:rPr>
            </w:pPr>
            <w:r>
              <w:rPr>
                <w:szCs w:val="24"/>
              </w:rPr>
              <w:t>0</w:t>
            </w:r>
            <w:r w:rsidR="003A2B67">
              <w:rPr>
                <w:szCs w:val="24"/>
              </w:rPr>
              <w:t xml:space="preserve"> not voted</w:t>
            </w:r>
          </w:p>
        </w:tc>
        <w:tc>
          <w:tcPr>
            <w:tcW w:w="0" w:type="auto"/>
            <w:tcBorders>
              <w:top w:val="nil"/>
              <w:left w:val="nil"/>
              <w:bottom w:val="single" w:sz="6" w:space="0" w:color="auto"/>
              <w:right w:val="nil"/>
            </w:tcBorders>
          </w:tcPr>
          <w:p w14:paraId="58D23464" w14:textId="22932EE5" w:rsidR="009119CC" w:rsidRDefault="009119CC" w:rsidP="00E42972">
            <w:pPr>
              <w:widowControl w:val="0"/>
              <w:autoSpaceDE w:val="0"/>
              <w:autoSpaceDN w:val="0"/>
              <w:adjustRightInd w:val="0"/>
              <w:rPr>
                <w:szCs w:val="24"/>
              </w:rPr>
            </w:pPr>
            <w:r>
              <w:rPr>
                <w:szCs w:val="24"/>
              </w:rPr>
              <w:t xml:space="preserve">Voted in </w:t>
            </w:r>
            <w:r w:rsidR="00B90FB0">
              <w:rPr>
                <w:szCs w:val="24"/>
              </w:rPr>
              <w:t xml:space="preserve">the </w:t>
            </w:r>
            <w:r>
              <w:rPr>
                <w:szCs w:val="24"/>
              </w:rPr>
              <w:t xml:space="preserve">2020 election </w:t>
            </w:r>
          </w:p>
        </w:tc>
      </w:tr>
      <w:tr w:rsidR="009119CC" w14:paraId="50CD57A8" w14:textId="77777777" w:rsidTr="003A2B67">
        <w:trPr>
          <w:jc w:val="center"/>
        </w:trPr>
        <w:tc>
          <w:tcPr>
            <w:tcW w:w="0" w:type="auto"/>
            <w:tcBorders>
              <w:top w:val="nil"/>
              <w:left w:val="nil"/>
              <w:bottom w:val="nil"/>
              <w:right w:val="nil"/>
            </w:tcBorders>
          </w:tcPr>
          <w:p w14:paraId="4F741484" w14:textId="77777777" w:rsidR="009119CC" w:rsidRDefault="009119CC" w:rsidP="00E42972">
            <w:pPr>
              <w:widowControl w:val="0"/>
              <w:autoSpaceDE w:val="0"/>
              <w:autoSpaceDN w:val="0"/>
              <w:adjustRightInd w:val="0"/>
              <w:rPr>
                <w:szCs w:val="24"/>
              </w:rPr>
            </w:pPr>
          </w:p>
        </w:tc>
        <w:tc>
          <w:tcPr>
            <w:tcW w:w="0" w:type="auto"/>
            <w:tcBorders>
              <w:top w:val="nil"/>
              <w:left w:val="nil"/>
              <w:bottom w:val="nil"/>
              <w:right w:val="nil"/>
            </w:tcBorders>
          </w:tcPr>
          <w:p w14:paraId="3343F2FB" w14:textId="77777777" w:rsidR="009119CC" w:rsidRDefault="009119CC" w:rsidP="00E42972">
            <w:pPr>
              <w:widowControl w:val="0"/>
              <w:autoSpaceDE w:val="0"/>
              <w:autoSpaceDN w:val="0"/>
              <w:adjustRightInd w:val="0"/>
              <w:rPr>
                <w:szCs w:val="24"/>
              </w:rPr>
            </w:pPr>
          </w:p>
        </w:tc>
      </w:tr>
      <w:tr w:rsidR="009119CC" w14:paraId="01ABA760" w14:textId="77777777" w:rsidTr="003A2B67">
        <w:trPr>
          <w:jc w:val="center"/>
        </w:trPr>
        <w:tc>
          <w:tcPr>
            <w:tcW w:w="0" w:type="auto"/>
            <w:tcBorders>
              <w:top w:val="nil"/>
              <w:left w:val="nil"/>
              <w:bottom w:val="nil"/>
              <w:right w:val="nil"/>
            </w:tcBorders>
          </w:tcPr>
          <w:p w14:paraId="70A8A504" w14:textId="2E4BCFE4" w:rsidR="009119CC" w:rsidRDefault="009119CC" w:rsidP="009119CC">
            <w:pPr>
              <w:widowControl w:val="0"/>
              <w:autoSpaceDE w:val="0"/>
              <w:autoSpaceDN w:val="0"/>
              <w:adjustRightInd w:val="0"/>
              <w:rPr>
                <w:szCs w:val="24"/>
              </w:rPr>
            </w:pPr>
            <w:r>
              <w:rPr>
                <w:szCs w:val="24"/>
              </w:rPr>
              <w:t>PID: Republican</w:t>
            </w:r>
          </w:p>
        </w:tc>
        <w:tc>
          <w:tcPr>
            <w:tcW w:w="0" w:type="auto"/>
            <w:tcBorders>
              <w:top w:val="nil"/>
              <w:left w:val="nil"/>
              <w:bottom w:val="nil"/>
              <w:right w:val="nil"/>
            </w:tcBorders>
          </w:tcPr>
          <w:p w14:paraId="10CF7441" w14:textId="77777777" w:rsidR="009119CC" w:rsidRDefault="009119CC" w:rsidP="009119CC">
            <w:pPr>
              <w:widowControl w:val="0"/>
              <w:autoSpaceDE w:val="0"/>
              <w:autoSpaceDN w:val="0"/>
              <w:adjustRightInd w:val="0"/>
              <w:rPr>
                <w:szCs w:val="24"/>
              </w:rPr>
            </w:pPr>
            <w:r>
              <w:rPr>
                <w:szCs w:val="24"/>
              </w:rPr>
              <w:t>-0.544</w:t>
            </w:r>
          </w:p>
        </w:tc>
      </w:tr>
      <w:tr w:rsidR="009119CC" w14:paraId="05B2A588" w14:textId="77777777" w:rsidTr="003A2B67">
        <w:trPr>
          <w:jc w:val="center"/>
        </w:trPr>
        <w:tc>
          <w:tcPr>
            <w:tcW w:w="0" w:type="auto"/>
            <w:tcBorders>
              <w:top w:val="nil"/>
              <w:left w:val="nil"/>
              <w:bottom w:val="nil"/>
              <w:right w:val="nil"/>
            </w:tcBorders>
          </w:tcPr>
          <w:p w14:paraId="3140C579"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1CE48442" w14:textId="77777777" w:rsidR="009119CC" w:rsidRDefault="009119CC" w:rsidP="009119CC">
            <w:pPr>
              <w:widowControl w:val="0"/>
              <w:autoSpaceDE w:val="0"/>
              <w:autoSpaceDN w:val="0"/>
              <w:adjustRightInd w:val="0"/>
              <w:rPr>
                <w:szCs w:val="24"/>
              </w:rPr>
            </w:pPr>
            <w:r>
              <w:rPr>
                <w:szCs w:val="24"/>
              </w:rPr>
              <w:t>(0.540)</w:t>
            </w:r>
          </w:p>
        </w:tc>
      </w:tr>
      <w:tr w:rsidR="009119CC" w14:paraId="4BF59B6E" w14:textId="77777777" w:rsidTr="003A2B67">
        <w:trPr>
          <w:jc w:val="center"/>
        </w:trPr>
        <w:tc>
          <w:tcPr>
            <w:tcW w:w="0" w:type="auto"/>
            <w:tcBorders>
              <w:top w:val="nil"/>
              <w:left w:val="nil"/>
              <w:bottom w:val="nil"/>
              <w:right w:val="nil"/>
            </w:tcBorders>
          </w:tcPr>
          <w:p w14:paraId="318505CF" w14:textId="3496760D" w:rsidR="009119CC" w:rsidRDefault="009119CC" w:rsidP="009119CC">
            <w:pPr>
              <w:widowControl w:val="0"/>
              <w:autoSpaceDE w:val="0"/>
              <w:autoSpaceDN w:val="0"/>
              <w:adjustRightInd w:val="0"/>
              <w:rPr>
                <w:szCs w:val="24"/>
              </w:rPr>
            </w:pPr>
            <w:r>
              <w:rPr>
                <w:szCs w:val="24"/>
              </w:rPr>
              <w:t>PID: Independent</w:t>
            </w:r>
          </w:p>
        </w:tc>
        <w:tc>
          <w:tcPr>
            <w:tcW w:w="0" w:type="auto"/>
            <w:tcBorders>
              <w:top w:val="nil"/>
              <w:left w:val="nil"/>
              <w:bottom w:val="nil"/>
              <w:right w:val="nil"/>
            </w:tcBorders>
          </w:tcPr>
          <w:p w14:paraId="573CA0E7" w14:textId="77777777" w:rsidR="009119CC" w:rsidRDefault="009119CC" w:rsidP="009119CC">
            <w:pPr>
              <w:widowControl w:val="0"/>
              <w:autoSpaceDE w:val="0"/>
              <w:autoSpaceDN w:val="0"/>
              <w:adjustRightInd w:val="0"/>
              <w:rPr>
                <w:szCs w:val="24"/>
              </w:rPr>
            </w:pPr>
            <w:r>
              <w:rPr>
                <w:szCs w:val="24"/>
              </w:rPr>
              <w:t>-1.661***</w:t>
            </w:r>
          </w:p>
        </w:tc>
      </w:tr>
      <w:tr w:rsidR="009119CC" w14:paraId="7F0A1C52" w14:textId="77777777" w:rsidTr="003A2B67">
        <w:trPr>
          <w:jc w:val="center"/>
        </w:trPr>
        <w:tc>
          <w:tcPr>
            <w:tcW w:w="0" w:type="auto"/>
            <w:tcBorders>
              <w:top w:val="nil"/>
              <w:left w:val="nil"/>
              <w:bottom w:val="nil"/>
              <w:right w:val="nil"/>
            </w:tcBorders>
          </w:tcPr>
          <w:p w14:paraId="285898D0"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69EB32D6" w14:textId="77777777" w:rsidR="009119CC" w:rsidRDefault="009119CC" w:rsidP="009119CC">
            <w:pPr>
              <w:widowControl w:val="0"/>
              <w:autoSpaceDE w:val="0"/>
              <w:autoSpaceDN w:val="0"/>
              <w:adjustRightInd w:val="0"/>
              <w:rPr>
                <w:szCs w:val="24"/>
              </w:rPr>
            </w:pPr>
            <w:r>
              <w:rPr>
                <w:szCs w:val="24"/>
              </w:rPr>
              <w:t>(0.492)</w:t>
            </w:r>
          </w:p>
        </w:tc>
      </w:tr>
      <w:tr w:rsidR="009119CC" w14:paraId="20DF41C3" w14:textId="77777777" w:rsidTr="003A2B67">
        <w:trPr>
          <w:jc w:val="center"/>
        </w:trPr>
        <w:tc>
          <w:tcPr>
            <w:tcW w:w="0" w:type="auto"/>
            <w:tcBorders>
              <w:top w:val="nil"/>
              <w:left w:val="nil"/>
              <w:bottom w:val="nil"/>
              <w:right w:val="nil"/>
            </w:tcBorders>
          </w:tcPr>
          <w:p w14:paraId="41ED7B29" w14:textId="06C3F943" w:rsidR="009119CC" w:rsidRDefault="009119CC" w:rsidP="009119CC">
            <w:pPr>
              <w:widowControl w:val="0"/>
              <w:autoSpaceDE w:val="0"/>
              <w:autoSpaceDN w:val="0"/>
              <w:adjustRightInd w:val="0"/>
              <w:rPr>
                <w:szCs w:val="24"/>
              </w:rPr>
            </w:pPr>
            <w:r>
              <w:rPr>
                <w:szCs w:val="24"/>
              </w:rPr>
              <w:t>PID: Other</w:t>
            </w:r>
          </w:p>
        </w:tc>
        <w:tc>
          <w:tcPr>
            <w:tcW w:w="0" w:type="auto"/>
            <w:tcBorders>
              <w:top w:val="nil"/>
              <w:left w:val="nil"/>
              <w:bottom w:val="nil"/>
              <w:right w:val="nil"/>
            </w:tcBorders>
          </w:tcPr>
          <w:p w14:paraId="4E9ABA05" w14:textId="77777777" w:rsidR="009119CC" w:rsidRDefault="009119CC" w:rsidP="009119CC">
            <w:pPr>
              <w:widowControl w:val="0"/>
              <w:autoSpaceDE w:val="0"/>
              <w:autoSpaceDN w:val="0"/>
              <w:adjustRightInd w:val="0"/>
              <w:rPr>
                <w:szCs w:val="24"/>
              </w:rPr>
            </w:pPr>
            <w:r>
              <w:rPr>
                <w:szCs w:val="24"/>
              </w:rPr>
              <w:t>-4.748***</w:t>
            </w:r>
          </w:p>
        </w:tc>
      </w:tr>
      <w:tr w:rsidR="009119CC" w14:paraId="7D0CC1B2" w14:textId="77777777" w:rsidTr="003A2B67">
        <w:trPr>
          <w:jc w:val="center"/>
        </w:trPr>
        <w:tc>
          <w:tcPr>
            <w:tcW w:w="0" w:type="auto"/>
            <w:tcBorders>
              <w:top w:val="nil"/>
              <w:left w:val="nil"/>
              <w:bottom w:val="nil"/>
              <w:right w:val="nil"/>
            </w:tcBorders>
          </w:tcPr>
          <w:p w14:paraId="2FEA978E"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55C4E186" w14:textId="77777777" w:rsidR="009119CC" w:rsidRDefault="009119CC" w:rsidP="009119CC">
            <w:pPr>
              <w:widowControl w:val="0"/>
              <w:autoSpaceDE w:val="0"/>
              <w:autoSpaceDN w:val="0"/>
              <w:adjustRightInd w:val="0"/>
              <w:rPr>
                <w:szCs w:val="24"/>
              </w:rPr>
            </w:pPr>
            <w:r>
              <w:rPr>
                <w:szCs w:val="24"/>
              </w:rPr>
              <w:t>(0.886)</w:t>
            </w:r>
          </w:p>
        </w:tc>
      </w:tr>
      <w:tr w:rsidR="009119CC" w14:paraId="184DF909" w14:textId="77777777" w:rsidTr="003A2B67">
        <w:trPr>
          <w:jc w:val="center"/>
        </w:trPr>
        <w:tc>
          <w:tcPr>
            <w:tcW w:w="0" w:type="auto"/>
            <w:tcBorders>
              <w:top w:val="nil"/>
              <w:left w:val="nil"/>
              <w:bottom w:val="nil"/>
              <w:right w:val="nil"/>
            </w:tcBorders>
          </w:tcPr>
          <w:p w14:paraId="6D6FB8B5" w14:textId="17B4B329" w:rsidR="009119CC" w:rsidRDefault="009119CC" w:rsidP="009119CC">
            <w:pPr>
              <w:widowControl w:val="0"/>
              <w:autoSpaceDE w:val="0"/>
              <w:autoSpaceDN w:val="0"/>
              <w:adjustRightInd w:val="0"/>
              <w:rPr>
                <w:szCs w:val="24"/>
              </w:rPr>
            </w:pPr>
            <w:r>
              <w:rPr>
                <w:szCs w:val="24"/>
              </w:rPr>
              <w:t>PID: Don’t know</w:t>
            </w:r>
          </w:p>
        </w:tc>
        <w:tc>
          <w:tcPr>
            <w:tcW w:w="0" w:type="auto"/>
            <w:tcBorders>
              <w:top w:val="nil"/>
              <w:left w:val="nil"/>
              <w:bottom w:val="nil"/>
              <w:right w:val="nil"/>
            </w:tcBorders>
          </w:tcPr>
          <w:p w14:paraId="720DD915" w14:textId="77777777" w:rsidR="009119CC" w:rsidRDefault="009119CC" w:rsidP="009119CC">
            <w:pPr>
              <w:widowControl w:val="0"/>
              <w:autoSpaceDE w:val="0"/>
              <w:autoSpaceDN w:val="0"/>
              <w:adjustRightInd w:val="0"/>
              <w:rPr>
                <w:szCs w:val="24"/>
              </w:rPr>
            </w:pPr>
            <w:r>
              <w:rPr>
                <w:szCs w:val="24"/>
              </w:rPr>
              <w:t>-2.943***</w:t>
            </w:r>
          </w:p>
        </w:tc>
      </w:tr>
      <w:tr w:rsidR="009119CC" w14:paraId="14576ECA" w14:textId="77777777" w:rsidTr="003A2B67">
        <w:trPr>
          <w:jc w:val="center"/>
        </w:trPr>
        <w:tc>
          <w:tcPr>
            <w:tcW w:w="0" w:type="auto"/>
            <w:tcBorders>
              <w:top w:val="nil"/>
              <w:left w:val="nil"/>
              <w:bottom w:val="nil"/>
              <w:right w:val="nil"/>
            </w:tcBorders>
          </w:tcPr>
          <w:p w14:paraId="0257923C"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7491B19B" w14:textId="77777777" w:rsidR="009119CC" w:rsidRDefault="009119CC" w:rsidP="009119CC">
            <w:pPr>
              <w:widowControl w:val="0"/>
              <w:autoSpaceDE w:val="0"/>
              <w:autoSpaceDN w:val="0"/>
              <w:adjustRightInd w:val="0"/>
              <w:rPr>
                <w:szCs w:val="24"/>
              </w:rPr>
            </w:pPr>
            <w:r>
              <w:rPr>
                <w:szCs w:val="24"/>
              </w:rPr>
              <w:t>(0.725)</w:t>
            </w:r>
          </w:p>
        </w:tc>
      </w:tr>
      <w:tr w:rsidR="009119CC" w14:paraId="70CBD2D4" w14:textId="77777777" w:rsidTr="003A2B67">
        <w:trPr>
          <w:jc w:val="center"/>
        </w:trPr>
        <w:tc>
          <w:tcPr>
            <w:tcW w:w="0" w:type="auto"/>
            <w:tcBorders>
              <w:top w:val="nil"/>
              <w:left w:val="nil"/>
              <w:bottom w:val="nil"/>
              <w:right w:val="nil"/>
            </w:tcBorders>
          </w:tcPr>
          <w:p w14:paraId="7941FFF0" w14:textId="77777777" w:rsidR="009119CC" w:rsidRDefault="009119CC" w:rsidP="009119CC">
            <w:pPr>
              <w:widowControl w:val="0"/>
              <w:autoSpaceDE w:val="0"/>
              <w:autoSpaceDN w:val="0"/>
              <w:adjustRightInd w:val="0"/>
              <w:rPr>
                <w:szCs w:val="24"/>
              </w:rPr>
            </w:pPr>
            <w:r>
              <w:rPr>
                <w:szCs w:val="24"/>
              </w:rPr>
              <w:t>female</w:t>
            </w:r>
          </w:p>
        </w:tc>
        <w:tc>
          <w:tcPr>
            <w:tcW w:w="0" w:type="auto"/>
            <w:tcBorders>
              <w:top w:val="nil"/>
              <w:left w:val="nil"/>
              <w:bottom w:val="nil"/>
              <w:right w:val="nil"/>
            </w:tcBorders>
          </w:tcPr>
          <w:p w14:paraId="7404A21B" w14:textId="77777777" w:rsidR="009119CC" w:rsidRDefault="009119CC" w:rsidP="009119CC">
            <w:pPr>
              <w:widowControl w:val="0"/>
              <w:autoSpaceDE w:val="0"/>
              <w:autoSpaceDN w:val="0"/>
              <w:adjustRightInd w:val="0"/>
              <w:rPr>
                <w:szCs w:val="24"/>
              </w:rPr>
            </w:pPr>
            <w:r>
              <w:rPr>
                <w:szCs w:val="24"/>
              </w:rPr>
              <w:t>-0.311</w:t>
            </w:r>
          </w:p>
        </w:tc>
      </w:tr>
      <w:tr w:rsidR="009119CC" w14:paraId="304D2783" w14:textId="77777777" w:rsidTr="003A2B67">
        <w:trPr>
          <w:jc w:val="center"/>
        </w:trPr>
        <w:tc>
          <w:tcPr>
            <w:tcW w:w="0" w:type="auto"/>
            <w:tcBorders>
              <w:top w:val="nil"/>
              <w:left w:val="nil"/>
              <w:bottom w:val="nil"/>
              <w:right w:val="nil"/>
            </w:tcBorders>
          </w:tcPr>
          <w:p w14:paraId="5663F3F1"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5392582A" w14:textId="77777777" w:rsidR="009119CC" w:rsidRDefault="009119CC" w:rsidP="009119CC">
            <w:pPr>
              <w:widowControl w:val="0"/>
              <w:autoSpaceDE w:val="0"/>
              <w:autoSpaceDN w:val="0"/>
              <w:adjustRightInd w:val="0"/>
              <w:rPr>
                <w:szCs w:val="24"/>
              </w:rPr>
            </w:pPr>
            <w:r>
              <w:rPr>
                <w:szCs w:val="24"/>
              </w:rPr>
              <w:t>(0.375)</w:t>
            </w:r>
          </w:p>
        </w:tc>
      </w:tr>
      <w:tr w:rsidR="009119CC" w14:paraId="7874E145" w14:textId="77777777" w:rsidTr="003A2B67">
        <w:trPr>
          <w:jc w:val="center"/>
        </w:trPr>
        <w:tc>
          <w:tcPr>
            <w:tcW w:w="0" w:type="auto"/>
            <w:tcBorders>
              <w:top w:val="nil"/>
              <w:left w:val="nil"/>
              <w:bottom w:val="nil"/>
              <w:right w:val="nil"/>
            </w:tcBorders>
          </w:tcPr>
          <w:p w14:paraId="1AF1A7C8" w14:textId="77777777" w:rsidR="009119CC" w:rsidRDefault="009119CC" w:rsidP="009119CC">
            <w:pPr>
              <w:widowControl w:val="0"/>
              <w:autoSpaceDE w:val="0"/>
              <w:autoSpaceDN w:val="0"/>
              <w:adjustRightInd w:val="0"/>
              <w:rPr>
                <w:szCs w:val="24"/>
              </w:rPr>
            </w:pPr>
            <w:r>
              <w:rPr>
                <w:szCs w:val="24"/>
              </w:rPr>
              <w:t>age</w:t>
            </w:r>
          </w:p>
        </w:tc>
        <w:tc>
          <w:tcPr>
            <w:tcW w:w="0" w:type="auto"/>
            <w:tcBorders>
              <w:top w:val="nil"/>
              <w:left w:val="nil"/>
              <w:bottom w:val="nil"/>
              <w:right w:val="nil"/>
            </w:tcBorders>
          </w:tcPr>
          <w:p w14:paraId="43BE594E" w14:textId="77777777" w:rsidR="009119CC" w:rsidRDefault="009119CC" w:rsidP="009119CC">
            <w:pPr>
              <w:widowControl w:val="0"/>
              <w:autoSpaceDE w:val="0"/>
              <w:autoSpaceDN w:val="0"/>
              <w:adjustRightInd w:val="0"/>
              <w:rPr>
                <w:szCs w:val="24"/>
              </w:rPr>
            </w:pPr>
            <w:r>
              <w:rPr>
                <w:szCs w:val="24"/>
              </w:rPr>
              <w:t>-0.0191*</w:t>
            </w:r>
          </w:p>
        </w:tc>
      </w:tr>
      <w:tr w:rsidR="009119CC" w14:paraId="694644E5" w14:textId="77777777" w:rsidTr="003A2B67">
        <w:trPr>
          <w:jc w:val="center"/>
        </w:trPr>
        <w:tc>
          <w:tcPr>
            <w:tcW w:w="0" w:type="auto"/>
            <w:tcBorders>
              <w:top w:val="nil"/>
              <w:left w:val="nil"/>
              <w:bottom w:val="nil"/>
              <w:right w:val="nil"/>
            </w:tcBorders>
          </w:tcPr>
          <w:p w14:paraId="36F30F66"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25A2954C" w14:textId="77777777" w:rsidR="009119CC" w:rsidRDefault="009119CC" w:rsidP="009119CC">
            <w:pPr>
              <w:widowControl w:val="0"/>
              <w:autoSpaceDE w:val="0"/>
              <w:autoSpaceDN w:val="0"/>
              <w:adjustRightInd w:val="0"/>
              <w:rPr>
                <w:szCs w:val="24"/>
              </w:rPr>
            </w:pPr>
            <w:r>
              <w:rPr>
                <w:szCs w:val="24"/>
              </w:rPr>
              <w:t>(0.0111)</w:t>
            </w:r>
          </w:p>
        </w:tc>
      </w:tr>
      <w:tr w:rsidR="009119CC" w14:paraId="367916B4" w14:textId="77777777" w:rsidTr="003A2B67">
        <w:trPr>
          <w:jc w:val="center"/>
        </w:trPr>
        <w:tc>
          <w:tcPr>
            <w:tcW w:w="0" w:type="auto"/>
            <w:tcBorders>
              <w:top w:val="nil"/>
              <w:left w:val="nil"/>
              <w:bottom w:val="nil"/>
              <w:right w:val="nil"/>
            </w:tcBorders>
          </w:tcPr>
          <w:p w14:paraId="47CDFF8D" w14:textId="77777777" w:rsidR="009119CC" w:rsidRDefault="009119CC" w:rsidP="009119CC">
            <w:pPr>
              <w:widowControl w:val="0"/>
              <w:autoSpaceDE w:val="0"/>
              <w:autoSpaceDN w:val="0"/>
              <w:adjustRightInd w:val="0"/>
              <w:rPr>
                <w:szCs w:val="24"/>
              </w:rPr>
            </w:pPr>
            <w:r>
              <w:rPr>
                <w:szCs w:val="24"/>
              </w:rPr>
              <w:t>education</w:t>
            </w:r>
          </w:p>
        </w:tc>
        <w:tc>
          <w:tcPr>
            <w:tcW w:w="0" w:type="auto"/>
            <w:tcBorders>
              <w:top w:val="nil"/>
              <w:left w:val="nil"/>
              <w:bottom w:val="nil"/>
              <w:right w:val="nil"/>
            </w:tcBorders>
          </w:tcPr>
          <w:p w14:paraId="44D18F73" w14:textId="77777777" w:rsidR="009119CC" w:rsidRDefault="009119CC" w:rsidP="009119CC">
            <w:pPr>
              <w:widowControl w:val="0"/>
              <w:autoSpaceDE w:val="0"/>
              <w:autoSpaceDN w:val="0"/>
              <w:adjustRightInd w:val="0"/>
              <w:rPr>
                <w:szCs w:val="24"/>
              </w:rPr>
            </w:pPr>
            <w:r>
              <w:rPr>
                <w:szCs w:val="24"/>
              </w:rPr>
              <w:t>0.451**</w:t>
            </w:r>
          </w:p>
        </w:tc>
      </w:tr>
      <w:tr w:rsidR="009119CC" w14:paraId="638ABCCE" w14:textId="77777777" w:rsidTr="003A2B67">
        <w:trPr>
          <w:jc w:val="center"/>
        </w:trPr>
        <w:tc>
          <w:tcPr>
            <w:tcW w:w="0" w:type="auto"/>
            <w:tcBorders>
              <w:top w:val="nil"/>
              <w:left w:val="nil"/>
              <w:bottom w:val="nil"/>
              <w:right w:val="nil"/>
            </w:tcBorders>
          </w:tcPr>
          <w:p w14:paraId="5E68CEC1"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75D0BA5F" w14:textId="77777777" w:rsidR="009119CC" w:rsidRDefault="009119CC" w:rsidP="009119CC">
            <w:pPr>
              <w:widowControl w:val="0"/>
              <w:autoSpaceDE w:val="0"/>
              <w:autoSpaceDN w:val="0"/>
              <w:adjustRightInd w:val="0"/>
              <w:rPr>
                <w:szCs w:val="24"/>
              </w:rPr>
            </w:pPr>
            <w:r>
              <w:rPr>
                <w:szCs w:val="24"/>
              </w:rPr>
              <w:t>(0.202)</w:t>
            </w:r>
          </w:p>
        </w:tc>
      </w:tr>
      <w:tr w:rsidR="009119CC" w14:paraId="19F85CB7" w14:textId="77777777" w:rsidTr="003A2B67">
        <w:trPr>
          <w:jc w:val="center"/>
        </w:trPr>
        <w:tc>
          <w:tcPr>
            <w:tcW w:w="0" w:type="auto"/>
            <w:tcBorders>
              <w:top w:val="nil"/>
              <w:left w:val="nil"/>
              <w:bottom w:val="nil"/>
              <w:right w:val="nil"/>
            </w:tcBorders>
          </w:tcPr>
          <w:p w14:paraId="5C7A130F" w14:textId="77777777" w:rsidR="009119CC" w:rsidRDefault="009119CC" w:rsidP="009119CC">
            <w:pPr>
              <w:widowControl w:val="0"/>
              <w:autoSpaceDE w:val="0"/>
              <w:autoSpaceDN w:val="0"/>
              <w:adjustRightInd w:val="0"/>
              <w:rPr>
                <w:szCs w:val="24"/>
              </w:rPr>
            </w:pPr>
            <w:r>
              <w:rPr>
                <w:szCs w:val="24"/>
              </w:rPr>
              <w:t>income</w:t>
            </w:r>
          </w:p>
        </w:tc>
        <w:tc>
          <w:tcPr>
            <w:tcW w:w="0" w:type="auto"/>
            <w:tcBorders>
              <w:top w:val="nil"/>
              <w:left w:val="nil"/>
              <w:bottom w:val="nil"/>
              <w:right w:val="nil"/>
            </w:tcBorders>
          </w:tcPr>
          <w:p w14:paraId="523A19B0" w14:textId="77777777" w:rsidR="009119CC" w:rsidRDefault="009119CC" w:rsidP="009119CC">
            <w:pPr>
              <w:widowControl w:val="0"/>
              <w:autoSpaceDE w:val="0"/>
              <w:autoSpaceDN w:val="0"/>
              <w:adjustRightInd w:val="0"/>
              <w:rPr>
                <w:szCs w:val="24"/>
              </w:rPr>
            </w:pPr>
            <w:r>
              <w:rPr>
                <w:szCs w:val="24"/>
              </w:rPr>
              <w:t>0.399**</w:t>
            </w:r>
          </w:p>
        </w:tc>
      </w:tr>
      <w:tr w:rsidR="009119CC" w14:paraId="7D098333" w14:textId="77777777" w:rsidTr="003A2B67">
        <w:trPr>
          <w:jc w:val="center"/>
        </w:trPr>
        <w:tc>
          <w:tcPr>
            <w:tcW w:w="0" w:type="auto"/>
            <w:tcBorders>
              <w:top w:val="nil"/>
              <w:left w:val="nil"/>
              <w:bottom w:val="nil"/>
              <w:right w:val="nil"/>
            </w:tcBorders>
          </w:tcPr>
          <w:p w14:paraId="6809A1E8" w14:textId="77777777" w:rsidR="009119CC" w:rsidRDefault="009119CC" w:rsidP="009119CC">
            <w:pPr>
              <w:widowControl w:val="0"/>
              <w:autoSpaceDE w:val="0"/>
              <w:autoSpaceDN w:val="0"/>
              <w:adjustRightInd w:val="0"/>
              <w:rPr>
                <w:szCs w:val="24"/>
              </w:rPr>
            </w:pPr>
          </w:p>
        </w:tc>
        <w:tc>
          <w:tcPr>
            <w:tcW w:w="0" w:type="auto"/>
            <w:tcBorders>
              <w:top w:val="nil"/>
              <w:left w:val="nil"/>
              <w:bottom w:val="nil"/>
              <w:right w:val="nil"/>
            </w:tcBorders>
          </w:tcPr>
          <w:p w14:paraId="549541C8" w14:textId="77777777" w:rsidR="009119CC" w:rsidRDefault="009119CC" w:rsidP="009119CC">
            <w:pPr>
              <w:widowControl w:val="0"/>
              <w:autoSpaceDE w:val="0"/>
              <w:autoSpaceDN w:val="0"/>
              <w:adjustRightInd w:val="0"/>
              <w:rPr>
                <w:szCs w:val="24"/>
              </w:rPr>
            </w:pPr>
            <w:r>
              <w:rPr>
                <w:szCs w:val="24"/>
              </w:rPr>
              <w:t>(0.181)</w:t>
            </w:r>
          </w:p>
        </w:tc>
      </w:tr>
      <w:tr w:rsidR="003A2B67" w14:paraId="638DE65A" w14:textId="77777777" w:rsidTr="003A2B67">
        <w:trPr>
          <w:jc w:val="center"/>
        </w:trPr>
        <w:tc>
          <w:tcPr>
            <w:tcW w:w="0" w:type="auto"/>
            <w:tcBorders>
              <w:top w:val="nil"/>
              <w:left w:val="nil"/>
              <w:bottom w:val="nil"/>
              <w:right w:val="nil"/>
            </w:tcBorders>
          </w:tcPr>
          <w:p w14:paraId="70FB2ACB" w14:textId="1E8DD44E" w:rsidR="003A2B67" w:rsidRDefault="003A2B67" w:rsidP="003A2B67">
            <w:pPr>
              <w:widowControl w:val="0"/>
              <w:autoSpaceDE w:val="0"/>
              <w:autoSpaceDN w:val="0"/>
              <w:adjustRightInd w:val="0"/>
              <w:rPr>
                <w:szCs w:val="24"/>
              </w:rPr>
            </w:pPr>
            <w:r>
              <w:rPr>
                <w:szCs w:val="24"/>
              </w:rPr>
              <w:t>Race: White</w:t>
            </w:r>
          </w:p>
        </w:tc>
        <w:tc>
          <w:tcPr>
            <w:tcW w:w="0" w:type="auto"/>
            <w:tcBorders>
              <w:top w:val="nil"/>
              <w:left w:val="nil"/>
              <w:bottom w:val="nil"/>
              <w:right w:val="nil"/>
            </w:tcBorders>
          </w:tcPr>
          <w:p w14:paraId="6EA5A3E8" w14:textId="77777777" w:rsidR="003A2B67" w:rsidRDefault="003A2B67" w:rsidP="003A2B67">
            <w:pPr>
              <w:widowControl w:val="0"/>
              <w:autoSpaceDE w:val="0"/>
              <w:autoSpaceDN w:val="0"/>
              <w:adjustRightInd w:val="0"/>
              <w:rPr>
                <w:szCs w:val="24"/>
              </w:rPr>
            </w:pPr>
            <w:r>
              <w:rPr>
                <w:szCs w:val="24"/>
              </w:rPr>
              <w:t>0.490</w:t>
            </w:r>
          </w:p>
        </w:tc>
      </w:tr>
      <w:tr w:rsidR="003A2B67" w14:paraId="17D615BC" w14:textId="77777777" w:rsidTr="003A2B67">
        <w:trPr>
          <w:jc w:val="center"/>
        </w:trPr>
        <w:tc>
          <w:tcPr>
            <w:tcW w:w="0" w:type="auto"/>
            <w:tcBorders>
              <w:top w:val="nil"/>
              <w:left w:val="nil"/>
              <w:bottom w:val="nil"/>
              <w:right w:val="nil"/>
            </w:tcBorders>
          </w:tcPr>
          <w:p w14:paraId="55CAFA43"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66EFC7EF" w14:textId="77777777" w:rsidR="003A2B67" w:rsidRDefault="003A2B67" w:rsidP="003A2B67">
            <w:pPr>
              <w:widowControl w:val="0"/>
              <w:autoSpaceDE w:val="0"/>
              <w:autoSpaceDN w:val="0"/>
              <w:adjustRightInd w:val="0"/>
              <w:rPr>
                <w:szCs w:val="24"/>
              </w:rPr>
            </w:pPr>
            <w:r>
              <w:rPr>
                <w:szCs w:val="24"/>
              </w:rPr>
              <w:t>(0.503)</w:t>
            </w:r>
          </w:p>
        </w:tc>
      </w:tr>
      <w:tr w:rsidR="003A2B67" w14:paraId="6BFBEEB4" w14:textId="77777777" w:rsidTr="003A2B67">
        <w:trPr>
          <w:jc w:val="center"/>
        </w:trPr>
        <w:tc>
          <w:tcPr>
            <w:tcW w:w="0" w:type="auto"/>
            <w:tcBorders>
              <w:top w:val="nil"/>
              <w:left w:val="nil"/>
              <w:bottom w:val="nil"/>
              <w:right w:val="nil"/>
            </w:tcBorders>
          </w:tcPr>
          <w:p w14:paraId="0B0C9515" w14:textId="73B88447" w:rsidR="003A2B67" w:rsidRDefault="003A2B67" w:rsidP="003A2B67">
            <w:pPr>
              <w:widowControl w:val="0"/>
              <w:autoSpaceDE w:val="0"/>
              <w:autoSpaceDN w:val="0"/>
              <w:adjustRightInd w:val="0"/>
              <w:rPr>
                <w:szCs w:val="24"/>
              </w:rPr>
            </w:pPr>
            <w:r>
              <w:rPr>
                <w:szCs w:val="24"/>
              </w:rPr>
              <w:t>Race: Native American</w:t>
            </w:r>
          </w:p>
        </w:tc>
        <w:tc>
          <w:tcPr>
            <w:tcW w:w="0" w:type="auto"/>
            <w:tcBorders>
              <w:top w:val="nil"/>
              <w:left w:val="nil"/>
              <w:bottom w:val="nil"/>
              <w:right w:val="nil"/>
            </w:tcBorders>
          </w:tcPr>
          <w:p w14:paraId="7CBFFA8D" w14:textId="77777777" w:rsidR="003A2B67" w:rsidRDefault="003A2B67" w:rsidP="003A2B67">
            <w:pPr>
              <w:widowControl w:val="0"/>
              <w:autoSpaceDE w:val="0"/>
              <w:autoSpaceDN w:val="0"/>
              <w:adjustRightInd w:val="0"/>
              <w:rPr>
                <w:szCs w:val="24"/>
              </w:rPr>
            </w:pPr>
            <w:r>
              <w:rPr>
                <w:szCs w:val="24"/>
              </w:rPr>
              <w:t>-1.256</w:t>
            </w:r>
          </w:p>
        </w:tc>
      </w:tr>
      <w:tr w:rsidR="003A2B67" w14:paraId="375847D4" w14:textId="77777777" w:rsidTr="003A2B67">
        <w:trPr>
          <w:jc w:val="center"/>
        </w:trPr>
        <w:tc>
          <w:tcPr>
            <w:tcW w:w="0" w:type="auto"/>
            <w:tcBorders>
              <w:top w:val="nil"/>
              <w:left w:val="nil"/>
              <w:bottom w:val="nil"/>
              <w:right w:val="nil"/>
            </w:tcBorders>
          </w:tcPr>
          <w:p w14:paraId="3B01566B"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3D5D176B" w14:textId="77777777" w:rsidR="003A2B67" w:rsidRDefault="003A2B67" w:rsidP="003A2B67">
            <w:pPr>
              <w:widowControl w:val="0"/>
              <w:autoSpaceDE w:val="0"/>
              <w:autoSpaceDN w:val="0"/>
              <w:adjustRightInd w:val="0"/>
              <w:rPr>
                <w:szCs w:val="24"/>
              </w:rPr>
            </w:pPr>
            <w:r>
              <w:rPr>
                <w:szCs w:val="24"/>
              </w:rPr>
              <w:t>(1.073)</w:t>
            </w:r>
          </w:p>
        </w:tc>
      </w:tr>
      <w:tr w:rsidR="003A2B67" w14:paraId="7D5CEB86" w14:textId="77777777" w:rsidTr="003A2B67">
        <w:trPr>
          <w:jc w:val="center"/>
        </w:trPr>
        <w:tc>
          <w:tcPr>
            <w:tcW w:w="0" w:type="auto"/>
            <w:tcBorders>
              <w:top w:val="nil"/>
              <w:left w:val="nil"/>
              <w:bottom w:val="nil"/>
              <w:right w:val="nil"/>
            </w:tcBorders>
          </w:tcPr>
          <w:p w14:paraId="50C84F54" w14:textId="0706DB1C" w:rsidR="003A2B67" w:rsidRDefault="003A2B67" w:rsidP="003A2B67">
            <w:pPr>
              <w:widowControl w:val="0"/>
              <w:autoSpaceDE w:val="0"/>
              <w:autoSpaceDN w:val="0"/>
              <w:adjustRightInd w:val="0"/>
              <w:rPr>
                <w:szCs w:val="24"/>
              </w:rPr>
            </w:pPr>
            <w:r>
              <w:rPr>
                <w:szCs w:val="24"/>
              </w:rPr>
              <w:t>Race: Asian</w:t>
            </w:r>
          </w:p>
        </w:tc>
        <w:tc>
          <w:tcPr>
            <w:tcW w:w="0" w:type="auto"/>
            <w:tcBorders>
              <w:top w:val="nil"/>
              <w:left w:val="nil"/>
              <w:bottom w:val="nil"/>
              <w:right w:val="nil"/>
            </w:tcBorders>
          </w:tcPr>
          <w:p w14:paraId="2F983603" w14:textId="77777777" w:rsidR="003A2B67" w:rsidRDefault="003A2B67" w:rsidP="003A2B67">
            <w:pPr>
              <w:widowControl w:val="0"/>
              <w:autoSpaceDE w:val="0"/>
              <w:autoSpaceDN w:val="0"/>
              <w:adjustRightInd w:val="0"/>
              <w:rPr>
                <w:szCs w:val="24"/>
              </w:rPr>
            </w:pPr>
            <w:r>
              <w:rPr>
                <w:szCs w:val="24"/>
              </w:rPr>
              <w:t>1.229</w:t>
            </w:r>
          </w:p>
        </w:tc>
      </w:tr>
      <w:tr w:rsidR="003A2B67" w14:paraId="451A03B0" w14:textId="77777777" w:rsidTr="003A2B67">
        <w:trPr>
          <w:jc w:val="center"/>
        </w:trPr>
        <w:tc>
          <w:tcPr>
            <w:tcW w:w="0" w:type="auto"/>
            <w:tcBorders>
              <w:top w:val="nil"/>
              <w:left w:val="nil"/>
              <w:bottom w:val="nil"/>
              <w:right w:val="nil"/>
            </w:tcBorders>
          </w:tcPr>
          <w:p w14:paraId="70C47D18"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3D000704" w14:textId="77777777" w:rsidR="003A2B67" w:rsidRDefault="003A2B67" w:rsidP="003A2B67">
            <w:pPr>
              <w:widowControl w:val="0"/>
              <w:autoSpaceDE w:val="0"/>
              <w:autoSpaceDN w:val="0"/>
              <w:adjustRightInd w:val="0"/>
              <w:rPr>
                <w:szCs w:val="24"/>
              </w:rPr>
            </w:pPr>
            <w:r>
              <w:rPr>
                <w:szCs w:val="24"/>
              </w:rPr>
              <w:t>(0.878)</w:t>
            </w:r>
          </w:p>
        </w:tc>
      </w:tr>
      <w:tr w:rsidR="003A2B67" w14:paraId="07A159AB" w14:textId="77777777" w:rsidTr="003A2B67">
        <w:trPr>
          <w:jc w:val="center"/>
        </w:trPr>
        <w:tc>
          <w:tcPr>
            <w:tcW w:w="0" w:type="auto"/>
            <w:tcBorders>
              <w:top w:val="nil"/>
              <w:left w:val="nil"/>
              <w:bottom w:val="nil"/>
              <w:right w:val="nil"/>
            </w:tcBorders>
          </w:tcPr>
          <w:p w14:paraId="120C4B9C" w14:textId="6D09E272" w:rsidR="003A2B67" w:rsidRDefault="003A2B67" w:rsidP="003A2B67">
            <w:pPr>
              <w:widowControl w:val="0"/>
              <w:autoSpaceDE w:val="0"/>
              <w:autoSpaceDN w:val="0"/>
              <w:adjustRightInd w:val="0"/>
              <w:rPr>
                <w:szCs w:val="24"/>
              </w:rPr>
            </w:pPr>
            <w:r>
              <w:rPr>
                <w:szCs w:val="24"/>
              </w:rPr>
              <w:t>Race: Multiple</w:t>
            </w:r>
          </w:p>
        </w:tc>
        <w:tc>
          <w:tcPr>
            <w:tcW w:w="0" w:type="auto"/>
            <w:tcBorders>
              <w:top w:val="nil"/>
              <w:left w:val="nil"/>
              <w:bottom w:val="nil"/>
              <w:right w:val="nil"/>
            </w:tcBorders>
          </w:tcPr>
          <w:p w14:paraId="7CBD5CE3" w14:textId="77777777" w:rsidR="003A2B67" w:rsidRDefault="003A2B67" w:rsidP="003A2B67">
            <w:pPr>
              <w:widowControl w:val="0"/>
              <w:autoSpaceDE w:val="0"/>
              <w:autoSpaceDN w:val="0"/>
              <w:adjustRightInd w:val="0"/>
              <w:rPr>
                <w:szCs w:val="24"/>
              </w:rPr>
            </w:pPr>
            <w:r>
              <w:rPr>
                <w:szCs w:val="24"/>
              </w:rPr>
              <w:t>0.123</w:t>
            </w:r>
          </w:p>
        </w:tc>
      </w:tr>
      <w:tr w:rsidR="003A2B67" w14:paraId="08C6D8B2" w14:textId="77777777" w:rsidTr="003A2B67">
        <w:trPr>
          <w:jc w:val="center"/>
        </w:trPr>
        <w:tc>
          <w:tcPr>
            <w:tcW w:w="0" w:type="auto"/>
            <w:tcBorders>
              <w:top w:val="nil"/>
              <w:left w:val="nil"/>
              <w:bottom w:val="nil"/>
              <w:right w:val="nil"/>
            </w:tcBorders>
          </w:tcPr>
          <w:p w14:paraId="53F9A97F"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2BE845B4" w14:textId="77777777" w:rsidR="003A2B67" w:rsidRDefault="003A2B67" w:rsidP="003A2B67">
            <w:pPr>
              <w:widowControl w:val="0"/>
              <w:autoSpaceDE w:val="0"/>
              <w:autoSpaceDN w:val="0"/>
              <w:adjustRightInd w:val="0"/>
              <w:rPr>
                <w:szCs w:val="24"/>
              </w:rPr>
            </w:pPr>
            <w:r>
              <w:rPr>
                <w:szCs w:val="24"/>
              </w:rPr>
              <w:t>(0.750)</w:t>
            </w:r>
          </w:p>
        </w:tc>
      </w:tr>
      <w:tr w:rsidR="003A2B67" w14:paraId="49168987" w14:textId="77777777" w:rsidTr="003A2B67">
        <w:trPr>
          <w:jc w:val="center"/>
        </w:trPr>
        <w:tc>
          <w:tcPr>
            <w:tcW w:w="0" w:type="auto"/>
            <w:tcBorders>
              <w:top w:val="nil"/>
              <w:left w:val="nil"/>
              <w:bottom w:val="nil"/>
              <w:right w:val="nil"/>
            </w:tcBorders>
          </w:tcPr>
          <w:p w14:paraId="4F73D105" w14:textId="71768175" w:rsidR="003A2B67" w:rsidRDefault="003A2B67" w:rsidP="003A2B67">
            <w:pPr>
              <w:widowControl w:val="0"/>
              <w:autoSpaceDE w:val="0"/>
              <w:autoSpaceDN w:val="0"/>
              <w:adjustRightInd w:val="0"/>
              <w:rPr>
                <w:szCs w:val="24"/>
              </w:rPr>
            </w:pPr>
            <w:r>
              <w:rPr>
                <w:szCs w:val="24"/>
              </w:rPr>
              <w:t>Born in U.S.</w:t>
            </w:r>
          </w:p>
        </w:tc>
        <w:tc>
          <w:tcPr>
            <w:tcW w:w="0" w:type="auto"/>
            <w:tcBorders>
              <w:top w:val="nil"/>
              <w:left w:val="nil"/>
              <w:bottom w:val="nil"/>
              <w:right w:val="nil"/>
            </w:tcBorders>
          </w:tcPr>
          <w:p w14:paraId="29269B0A" w14:textId="77777777" w:rsidR="003A2B67" w:rsidRDefault="003A2B67" w:rsidP="003A2B67">
            <w:pPr>
              <w:widowControl w:val="0"/>
              <w:autoSpaceDE w:val="0"/>
              <w:autoSpaceDN w:val="0"/>
              <w:adjustRightInd w:val="0"/>
              <w:rPr>
                <w:szCs w:val="24"/>
              </w:rPr>
            </w:pPr>
            <w:r>
              <w:rPr>
                <w:szCs w:val="24"/>
              </w:rPr>
              <w:t>-0.121</w:t>
            </w:r>
          </w:p>
        </w:tc>
      </w:tr>
      <w:tr w:rsidR="003A2B67" w14:paraId="2CDAAA39" w14:textId="77777777" w:rsidTr="003A2B67">
        <w:trPr>
          <w:jc w:val="center"/>
        </w:trPr>
        <w:tc>
          <w:tcPr>
            <w:tcW w:w="0" w:type="auto"/>
            <w:tcBorders>
              <w:top w:val="nil"/>
              <w:left w:val="nil"/>
              <w:bottom w:val="nil"/>
              <w:right w:val="nil"/>
            </w:tcBorders>
          </w:tcPr>
          <w:p w14:paraId="00A6D10B"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1AAE5409" w14:textId="77777777" w:rsidR="003A2B67" w:rsidRDefault="003A2B67" w:rsidP="003A2B67">
            <w:pPr>
              <w:widowControl w:val="0"/>
              <w:autoSpaceDE w:val="0"/>
              <w:autoSpaceDN w:val="0"/>
              <w:adjustRightInd w:val="0"/>
              <w:rPr>
                <w:szCs w:val="24"/>
              </w:rPr>
            </w:pPr>
            <w:r>
              <w:rPr>
                <w:szCs w:val="24"/>
              </w:rPr>
              <w:t>(0.517)</w:t>
            </w:r>
          </w:p>
        </w:tc>
      </w:tr>
      <w:tr w:rsidR="003A2B67" w14:paraId="39874A87" w14:textId="77777777" w:rsidTr="003A2B67">
        <w:trPr>
          <w:jc w:val="center"/>
        </w:trPr>
        <w:tc>
          <w:tcPr>
            <w:tcW w:w="0" w:type="auto"/>
            <w:tcBorders>
              <w:top w:val="nil"/>
              <w:left w:val="nil"/>
              <w:bottom w:val="nil"/>
              <w:right w:val="nil"/>
            </w:tcBorders>
          </w:tcPr>
          <w:p w14:paraId="5BC12096" w14:textId="4E6751B5" w:rsidR="003A2B67" w:rsidRDefault="003A2B67" w:rsidP="003A2B67">
            <w:pPr>
              <w:widowControl w:val="0"/>
              <w:autoSpaceDE w:val="0"/>
              <w:autoSpaceDN w:val="0"/>
              <w:adjustRightInd w:val="0"/>
              <w:rPr>
                <w:szCs w:val="24"/>
              </w:rPr>
            </w:pPr>
            <w:r>
              <w:rPr>
                <w:szCs w:val="24"/>
              </w:rPr>
              <w:t>Evangelical</w:t>
            </w:r>
          </w:p>
        </w:tc>
        <w:tc>
          <w:tcPr>
            <w:tcW w:w="0" w:type="auto"/>
            <w:tcBorders>
              <w:top w:val="nil"/>
              <w:left w:val="nil"/>
              <w:bottom w:val="nil"/>
              <w:right w:val="nil"/>
            </w:tcBorders>
          </w:tcPr>
          <w:p w14:paraId="1B0C14D1" w14:textId="77777777" w:rsidR="003A2B67" w:rsidRDefault="003A2B67" w:rsidP="003A2B67">
            <w:pPr>
              <w:widowControl w:val="0"/>
              <w:autoSpaceDE w:val="0"/>
              <w:autoSpaceDN w:val="0"/>
              <w:adjustRightInd w:val="0"/>
              <w:rPr>
                <w:szCs w:val="24"/>
              </w:rPr>
            </w:pPr>
            <w:r>
              <w:rPr>
                <w:szCs w:val="24"/>
              </w:rPr>
              <w:t>1.123**</w:t>
            </w:r>
          </w:p>
        </w:tc>
      </w:tr>
      <w:tr w:rsidR="003A2B67" w14:paraId="2C87D5A8" w14:textId="77777777" w:rsidTr="003A2B67">
        <w:trPr>
          <w:jc w:val="center"/>
        </w:trPr>
        <w:tc>
          <w:tcPr>
            <w:tcW w:w="0" w:type="auto"/>
            <w:tcBorders>
              <w:top w:val="nil"/>
              <w:left w:val="nil"/>
              <w:bottom w:val="nil"/>
              <w:right w:val="nil"/>
            </w:tcBorders>
          </w:tcPr>
          <w:p w14:paraId="1642E427"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1F376E1B" w14:textId="77777777" w:rsidR="003A2B67" w:rsidRDefault="003A2B67" w:rsidP="003A2B67">
            <w:pPr>
              <w:widowControl w:val="0"/>
              <w:autoSpaceDE w:val="0"/>
              <w:autoSpaceDN w:val="0"/>
              <w:adjustRightInd w:val="0"/>
              <w:rPr>
                <w:szCs w:val="24"/>
              </w:rPr>
            </w:pPr>
            <w:r>
              <w:rPr>
                <w:szCs w:val="24"/>
              </w:rPr>
              <w:t>(0.566)</w:t>
            </w:r>
          </w:p>
        </w:tc>
      </w:tr>
      <w:tr w:rsidR="003A2B67" w14:paraId="226725B3" w14:textId="77777777" w:rsidTr="003A2B67">
        <w:trPr>
          <w:jc w:val="center"/>
        </w:trPr>
        <w:tc>
          <w:tcPr>
            <w:tcW w:w="0" w:type="auto"/>
            <w:tcBorders>
              <w:top w:val="nil"/>
              <w:left w:val="nil"/>
              <w:bottom w:val="nil"/>
              <w:right w:val="nil"/>
            </w:tcBorders>
          </w:tcPr>
          <w:p w14:paraId="721C4B52" w14:textId="2C14CC32" w:rsidR="003A2B67" w:rsidRDefault="003A2B67" w:rsidP="003A2B67">
            <w:pPr>
              <w:widowControl w:val="0"/>
              <w:autoSpaceDE w:val="0"/>
              <w:autoSpaceDN w:val="0"/>
              <w:adjustRightInd w:val="0"/>
              <w:rPr>
                <w:szCs w:val="24"/>
              </w:rPr>
            </w:pPr>
            <w:r>
              <w:rPr>
                <w:szCs w:val="24"/>
              </w:rPr>
              <w:t>Latino</w:t>
            </w:r>
          </w:p>
        </w:tc>
        <w:tc>
          <w:tcPr>
            <w:tcW w:w="0" w:type="auto"/>
            <w:tcBorders>
              <w:top w:val="nil"/>
              <w:left w:val="nil"/>
              <w:bottom w:val="nil"/>
              <w:right w:val="nil"/>
            </w:tcBorders>
          </w:tcPr>
          <w:p w14:paraId="428278F5" w14:textId="77777777" w:rsidR="003A2B67" w:rsidRDefault="003A2B67" w:rsidP="003A2B67">
            <w:pPr>
              <w:widowControl w:val="0"/>
              <w:autoSpaceDE w:val="0"/>
              <w:autoSpaceDN w:val="0"/>
              <w:adjustRightInd w:val="0"/>
              <w:rPr>
                <w:szCs w:val="24"/>
              </w:rPr>
            </w:pPr>
            <w:r>
              <w:rPr>
                <w:szCs w:val="24"/>
              </w:rPr>
              <w:t>0.449</w:t>
            </w:r>
          </w:p>
        </w:tc>
      </w:tr>
      <w:tr w:rsidR="003A2B67" w14:paraId="599C9F4D" w14:textId="77777777" w:rsidTr="003A2B67">
        <w:trPr>
          <w:jc w:val="center"/>
        </w:trPr>
        <w:tc>
          <w:tcPr>
            <w:tcW w:w="0" w:type="auto"/>
            <w:tcBorders>
              <w:top w:val="nil"/>
              <w:left w:val="nil"/>
              <w:bottom w:val="nil"/>
              <w:right w:val="nil"/>
            </w:tcBorders>
          </w:tcPr>
          <w:p w14:paraId="6A1DFD92"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1B95B710" w14:textId="77777777" w:rsidR="003A2B67" w:rsidRDefault="003A2B67" w:rsidP="003A2B67">
            <w:pPr>
              <w:widowControl w:val="0"/>
              <w:autoSpaceDE w:val="0"/>
              <w:autoSpaceDN w:val="0"/>
              <w:adjustRightInd w:val="0"/>
              <w:rPr>
                <w:szCs w:val="24"/>
              </w:rPr>
            </w:pPr>
            <w:r>
              <w:rPr>
                <w:szCs w:val="24"/>
              </w:rPr>
              <w:t>(0.447)</w:t>
            </w:r>
          </w:p>
        </w:tc>
      </w:tr>
      <w:tr w:rsidR="003A2B67" w14:paraId="7FE5FED9" w14:textId="77777777" w:rsidTr="003A2B67">
        <w:trPr>
          <w:jc w:val="center"/>
        </w:trPr>
        <w:tc>
          <w:tcPr>
            <w:tcW w:w="0" w:type="auto"/>
            <w:tcBorders>
              <w:top w:val="nil"/>
              <w:left w:val="nil"/>
              <w:bottom w:val="nil"/>
              <w:right w:val="nil"/>
            </w:tcBorders>
          </w:tcPr>
          <w:p w14:paraId="6898398B" w14:textId="1DF60421" w:rsidR="003A2B67" w:rsidRDefault="003A2B67" w:rsidP="003A2B67">
            <w:pPr>
              <w:widowControl w:val="0"/>
              <w:autoSpaceDE w:val="0"/>
              <w:autoSpaceDN w:val="0"/>
              <w:adjustRightInd w:val="0"/>
              <w:rPr>
                <w:szCs w:val="24"/>
              </w:rPr>
            </w:pPr>
            <w:r>
              <w:rPr>
                <w:szCs w:val="24"/>
              </w:rPr>
              <w:t>Region: Midwest</w:t>
            </w:r>
          </w:p>
        </w:tc>
        <w:tc>
          <w:tcPr>
            <w:tcW w:w="0" w:type="auto"/>
            <w:tcBorders>
              <w:top w:val="nil"/>
              <w:left w:val="nil"/>
              <w:bottom w:val="nil"/>
              <w:right w:val="nil"/>
            </w:tcBorders>
          </w:tcPr>
          <w:p w14:paraId="32E46AE7" w14:textId="77777777" w:rsidR="003A2B67" w:rsidRDefault="003A2B67" w:rsidP="003A2B67">
            <w:pPr>
              <w:widowControl w:val="0"/>
              <w:autoSpaceDE w:val="0"/>
              <w:autoSpaceDN w:val="0"/>
              <w:adjustRightInd w:val="0"/>
              <w:rPr>
                <w:szCs w:val="24"/>
              </w:rPr>
            </w:pPr>
            <w:r>
              <w:rPr>
                <w:szCs w:val="24"/>
              </w:rPr>
              <w:t>-0.207</w:t>
            </w:r>
          </w:p>
        </w:tc>
      </w:tr>
      <w:tr w:rsidR="003A2B67" w14:paraId="53FBB9EB" w14:textId="77777777" w:rsidTr="003A2B67">
        <w:trPr>
          <w:jc w:val="center"/>
        </w:trPr>
        <w:tc>
          <w:tcPr>
            <w:tcW w:w="0" w:type="auto"/>
            <w:tcBorders>
              <w:top w:val="nil"/>
              <w:left w:val="nil"/>
              <w:bottom w:val="nil"/>
              <w:right w:val="nil"/>
            </w:tcBorders>
          </w:tcPr>
          <w:p w14:paraId="356ED05B"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773C00E8" w14:textId="77777777" w:rsidR="003A2B67" w:rsidRDefault="003A2B67" w:rsidP="003A2B67">
            <w:pPr>
              <w:widowControl w:val="0"/>
              <w:autoSpaceDE w:val="0"/>
              <w:autoSpaceDN w:val="0"/>
              <w:adjustRightInd w:val="0"/>
              <w:rPr>
                <w:szCs w:val="24"/>
              </w:rPr>
            </w:pPr>
            <w:r>
              <w:rPr>
                <w:szCs w:val="24"/>
              </w:rPr>
              <w:t>(0.543)</w:t>
            </w:r>
          </w:p>
        </w:tc>
      </w:tr>
      <w:tr w:rsidR="003A2B67" w14:paraId="7951995C" w14:textId="77777777" w:rsidTr="003A2B67">
        <w:trPr>
          <w:jc w:val="center"/>
        </w:trPr>
        <w:tc>
          <w:tcPr>
            <w:tcW w:w="0" w:type="auto"/>
            <w:tcBorders>
              <w:top w:val="nil"/>
              <w:left w:val="nil"/>
              <w:bottom w:val="nil"/>
              <w:right w:val="nil"/>
            </w:tcBorders>
          </w:tcPr>
          <w:p w14:paraId="7B184D1A" w14:textId="33CC28C3" w:rsidR="003A2B67" w:rsidRDefault="003A2B67" w:rsidP="003A2B67">
            <w:pPr>
              <w:widowControl w:val="0"/>
              <w:autoSpaceDE w:val="0"/>
              <w:autoSpaceDN w:val="0"/>
              <w:adjustRightInd w:val="0"/>
              <w:rPr>
                <w:szCs w:val="24"/>
              </w:rPr>
            </w:pPr>
            <w:r>
              <w:rPr>
                <w:szCs w:val="24"/>
              </w:rPr>
              <w:t xml:space="preserve">Region: South </w:t>
            </w:r>
          </w:p>
        </w:tc>
        <w:tc>
          <w:tcPr>
            <w:tcW w:w="0" w:type="auto"/>
            <w:tcBorders>
              <w:top w:val="nil"/>
              <w:left w:val="nil"/>
              <w:bottom w:val="nil"/>
              <w:right w:val="nil"/>
            </w:tcBorders>
          </w:tcPr>
          <w:p w14:paraId="6E52CB63" w14:textId="77777777" w:rsidR="003A2B67" w:rsidRDefault="003A2B67" w:rsidP="003A2B67">
            <w:pPr>
              <w:widowControl w:val="0"/>
              <w:autoSpaceDE w:val="0"/>
              <w:autoSpaceDN w:val="0"/>
              <w:adjustRightInd w:val="0"/>
              <w:rPr>
                <w:szCs w:val="24"/>
              </w:rPr>
            </w:pPr>
            <w:r>
              <w:rPr>
                <w:szCs w:val="24"/>
              </w:rPr>
              <w:t>0.00180</w:t>
            </w:r>
          </w:p>
        </w:tc>
      </w:tr>
      <w:tr w:rsidR="003A2B67" w14:paraId="0EBA928F" w14:textId="77777777" w:rsidTr="003A2B67">
        <w:trPr>
          <w:jc w:val="center"/>
        </w:trPr>
        <w:tc>
          <w:tcPr>
            <w:tcW w:w="0" w:type="auto"/>
            <w:tcBorders>
              <w:top w:val="nil"/>
              <w:left w:val="nil"/>
              <w:bottom w:val="nil"/>
              <w:right w:val="nil"/>
            </w:tcBorders>
          </w:tcPr>
          <w:p w14:paraId="4A755D20"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13827476" w14:textId="77777777" w:rsidR="003A2B67" w:rsidRDefault="003A2B67" w:rsidP="003A2B67">
            <w:pPr>
              <w:widowControl w:val="0"/>
              <w:autoSpaceDE w:val="0"/>
              <w:autoSpaceDN w:val="0"/>
              <w:adjustRightInd w:val="0"/>
              <w:rPr>
                <w:szCs w:val="24"/>
              </w:rPr>
            </w:pPr>
            <w:r>
              <w:rPr>
                <w:szCs w:val="24"/>
              </w:rPr>
              <w:t>(0.467)</w:t>
            </w:r>
          </w:p>
        </w:tc>
      </w:tr>
      <w:tr w:rsidR="003A2B67" w14:paraId="4CE5AC5F" w14:textId="77777777" w:rsidTr="003A2B67">
        <w:trPr>
          <w:jc w:val="center"/>
        </w:trPr>
        <w:tc>
          <w:tcPr>
            <w:tcW w:w="0" w:type="auto"/>
            <w:tcBorders>
              <w:top w:val="nil"/>
              <w:left w:val="nil"/>
              <w:bottom w:val="nil"/>
              <w:right w:val="nil"/>
            </w:tcBorders>
          </w:tcPr>
          <w:p w14:paraId="26953A90" w14:textId="757327EF" w:rsidR="003A2B67" w:rsidRDefault="003A2B67" w:rsidP="003A2B67">
            <w:pPr>
              <w:widowControl w:val="0"/>
              <w:autoSpaceDE w:val="0"/>
              <w:autoSpaceDN w:val="0"/>
              <w:adjustRightInd w:val="0"/>
              <w:rPr>
                <w:szCs w:val="24"/>
              </w:rPr>
            </w:pPr>
            <w:r>
              <w:rPr>
                <w:szCs w:val="24"/>
              </w:rPr>
              <w:t>Region: West</w:t>
            </w:r>
          </w:p>
        </w:tc>
        <w:tc>
          <w:tcPr>
            <w:tcW w:w="0" w:type="auto"/>
            <w:tcBorders>
              <w:top w:val="nil"/>
              <w:left w:val="nil"/>
              <w:bottom w:val="nil"/>
              <w:right w:val="nil"/>
            </w:tcBorders>
          </w:tcPr>
          <w:p w14:paraId="45F46C25" w14:textId="77777777" w:rsidR="003A2B67" w:rsidRDefault="003A2B67" w:rsidP="003A2B67">
            <w:pPr>
              <w:widowControl w:val="0"/>
              <w:autoSpaceDE w:val="0"/>
              <w:autoSpaceDN w:val="0"/>
              <w:adjustRightInd w:val="0"/>
              <w:rPr>
                <w:szCs w:val="24"/>
              </w:rPr>
            </w:pPr>
            <w:r>
              <w:rPr>
                <w:szCs w:val="24"/>
              </w:rPr>
              <w:t>0.225</w:t>
            </w:r>
          </w:p>
        </w:tc>
      </w:tr>
      <w:tr w:rsidR="003A2B67" w14:paraId="73200003" w14:textId="77777777" w:rsidTr="003A2B67">
        <w:trPr>
          <w:jc w:val="center"/>
        </w:trPr>
        <w:tc>
          <w:tcPr>
            <w:tcW w:w="0" w:type="auto"/>
            <w:tcBorders>
              <w:top w:val="nil"/>
              <w:left w:val="nil"/>
              <w:bottom w:val="nil"/>
              <w:right w:val="nil"/>
            </w:tcBorders>
          </w:tcPr>
          <w:p w14:paraId="221285B1"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3B9F8E39" w14:textId="77777777" w:rsidR="003A2B67" w:rsidRDefault="003A2B67" w:rsidP="003A2B67">
            <w:pPr>
              <w:widowControl w:val="0"/>
              <w:autoSpaceDE w:val="0"/>
              <w:autoSpaceDN w:val="0"/>
              <w:adjustRightInd w:val="0"/>
              <w:rPr>
                <w:szCs w:val="24"/>
              </w:rPr>
            </w:pPr>
            <w:r>
              <w:rPr>
                <w:szCs w:val="24"/>
              </w:rPr>
              <w:t>(0.552)</w:t>
            </w:r>
          </w:p>
        </w:tc>
      </w:tr>
      <w:tr w:rsidR="003A2B67" w14:paraId="13B43F03" w14:textId="77777777" w:rsidTr="003A2B67">
        <w:trPr>
          <w:jc w:val="center"/>
        </w:trPr>
        <w:tc>
          <w:tcPr>
            <w:tcW w:w="0" w:type="auto"/>
            <w:tcBorders>
              <w:top w:val="nil"/>
              <w:left w:val="nil"/>
              <w:bottom w:val="nil"/>
              <w:right w:val="nil"/>
            </w:tcBorders>
          </w:tcPr>
          <w:p w14:paraId="2DAD7518" w14:textId="77777777" w:rsidR="003A2B67" w:rsidRDefault="003A2B67" w:rsidP="003A2B67">
            <w:pPr>
              <w:widowControl w:val="0"/>
              <w:autoSpaceDE w:val="0"/>
              <w:autoSpaceDN w:val="0"/>
              <w:adjustRightInd w:val="0"/>
              <w:rPr>
                <w:szCs w:val="24"/>
              </w:rPr>
            </w:pPr>
            <w:r>
              <w:rPr>
                <w:szCs w:val="24"/>
              </w:rPr>
              <w:t>Constant</w:t>
            </w:r>
          </w:p>
        </w:tc>
        <w:tc>
          <w:tcPr>
            <w:tcW w:w="0" w:type="auto"/>
            <w:tcBorders>
              <w:top w:val="nil"/>
              <w:left w:val="nil"/>
              <w:bottom w:val="nil"/>
              <w:right w:val="nil"/>
            </w:tcBorders>
          </w:tcPr>
          <w:p w14:paraId="7271D2E3" w14:textId="77777777" w:rsidR="003A2B67" w:rsidRDefault="003A2B67" w:rsidP="003A2B67">
            <w:pPr>
              <w:widowControl w:val="0"/>
              <w:autoSpaceDE w:val="0"/>
              <w:autoSpaceDN w:val="0"/>
              <w:adjustRightInd w:val="0"/>
              <w:rPr>
                <w:szCs w:val="24"/>
              </w:rPr>
            </w:pPr>
            <w:r>
              <w:rPr>
                <w:szCs w:val="24"/>
              </w:rPr>
              <w:t>37.10*</w:t>
            </w:r>
          </w:p>
        </w:tc>
      </w:tr>
      <w:tr w:rsidR="003A2B67" w14:paraId="1C58B658" w14:textId="77777777" w:rsidTr="003A2B67">
        <w:trPr>
          <w:jc w:val="center"/>
        </w:trPr>
        <w:tc>
          <w:tcPr>
            <w:tcW w:w="0" w:type="auto"/>
            <w:tcBorders>
              <w:top w:val="nil"/>
              <w:left w:val="nil"/>
              <w:bottom w:val="nil"/>
              <w:right w:val="nil"/>
            </w:tcBorders>
          </w:tcPr>
          <w:p w14:paraId="04E202FA"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6D98DCBA" w14:textId="77777777" w:rsidR="003A2B67" w:rsidRDefault="003A2B67" w:rsidP="003A2B67">
            <w:pPr>
              <w:widowControl w:val="0"/>
              <w:autoSpaceDE w:val="0"/>
              <w:autoSpaceDN w:val="0"/>
              <w:adjustRightInd w:val="0"/>
              <w:rPr>
                <w:szCs w:val="24"/>
              </w:rPr>
            </w:pPr>
            <w:r>
              <w:rPr>
                <w:szCs w:val="24"/>
              </w:rPr>
              <w:t>(22.09)</w:t>
            </w:r>
          </w:p>
        </w:tc>
      </w:tr>
      <w:tr w:rsidR="003A2B67" w14:paraId="3E52B65E" w14:textId="77777777" w:rsidTr="003A2B67">
        <w:trPr>
          <w:jc w:val="center"/>
        </w:trPr>
        <w:tc>
          <w:tcPr>
            <w:tcW w:w="0" w:type="auto"/>
            <w:tcBorders>
              <w:top w:val="nil"/>
              <w:left w:val="nil"/>
              <w:bottom w:val="nil"/>
              <w:right w:val="nil"/>
            </w:tcBorders>
          </w:tcPr>
          <w:p w14:paraId="125821AB" w14:textId="77777777" w:rsidR="003A2B67" w:rsidRDefault="003A2B67" w:rsidP="003A2B67">
            <w:pPr>
              <w:widowControl w:val="0"/>
              <w:autoSpaceDE w:val="0"/>
              <w:autoSpaceDN w:val="0"/>
              <w:adjustRightInd w:val="0"/>
              <w:rPr>
                <w:szCs w:val="24"/>
              </w:rPr>
            </w:pPr>
          </w:p>
        </w:tc>
        <w:tc>
          <w:tcPr>
            <w:tcW w:w="0" w:type="auto"/>
            <w:tcBorders>
              <w:top w:val="nil"/>
              <w:left w:val="nil"/>
              <w:bottom w:val="nil"/>
              <w:right w:val="nil"/>
            </w:tcBorders>
          </w:tcPr>
          <w:p w14:paraId="5A104C79" w14:textId="77777777" w:rsidR="003A2B67" w:rsidRDefault="003A2B67" w:rsidP="003A2B67">
            <w:pPr>
              <w:widowControl w:val="0"/>
              <w:autoSpaceDE w:val="0"/>
              <w:autoSpaceDN w:val="0"/>
              <w:adjustRightInd w:val="0"/>
              <w:rPr>
                <w:szCs w:val="24"/>
              </w:rPr>
            </w:pPr>
          </w:p>
        </w:tc>
      </w:tr>
      <w:tr w:rsidR="003A2B67" w14:paraId="03256551" w14:textId="77777777" w:rsidTr="003A2B67">
        <w:trPr>
          <w:jc w:val="center"/>
        </w:trPr>
        <w:tc>
          <w:tcPr>
            <w:tcW w:w="0" w:type="auto"/>
            <w:tcBorders>
              <w:top w:val="nil"/>
              <w:left w:val="nil"/>
              <w:bottom w:val="nil"/>
              <w:right w:val="nil"/>
            </w:tcBorders>
          </w:tcPr>
          <w:p w14:paraId="062B0A05" w14:textId="77777777" w:rsidR="003A2B67" w:rsidRDefault="003A2B67" w:rsidP="003A2B67">
            <w:pPr>
              <w:widowControl w:val="0"/>
              <w:autoSpaceDE w:val="0"/>
              <w:autoSpaceDN w:val="0"/>
              <w:adjustRightInd w:val="0"/>
              <w:rPr>
                <w:szCs w:val="24"/>
              </w:rPr>
            </w:pPr>
            <w:r>
              <w:rPr>
                <w:szCs w:val="24"/>
              </w:rPr>
              <w:t>Observations</w:t>
            </w:r>
          </w:p>
        </w:tc>
        <w:tc>
          <w:tcPr>
            <w:tcW w:w="0" w:type="auto"/>
            <w:tcBorders>
              <w:top w:val="nil"/>
              <w:left w:val="nil"/>
              <w:bottom w:val="nil"/>
              <w:right w:val="nil"/>
            </w:tcBorders>
          </w:tcPr>
          <w:p w14:paraId="3C2C1B70" w14:textId="77777777" w:rsidR="003A2B67" w:rsidRDefault="003A2B67" w:rsidP="003A2B67">
            <w:pPr>
              <w:widowControl w:val="0"/>
              <w:autoSpaceDE w:val="0"/>
              <w:autoSpaceDN w:val="0"/>
              <w:adjustRightInd w:val="0"/>
              <w:rPr>
                <w:szCs w:val="24"/>
              </w:rPr>
            </w:pPr>
            <w:r>
              <w:rPr>
                <w:szCs w:val="24"/>
              </w:rPr>
              <w:t>488</w:t>
            </w:r>
          </w:p>
        </w:tc>
      </w:tr>
      <w:tr w:rsidR="003A2B67" w14:paraId="7347F130" w14:textId="77777777" w:rsidTr="003A2B67">
        <w:tblPrEx>
          <w:tblBorders>
            <w:bottom w:val="single" w:sz="6" w:space="0" w:color="auto"/>
          </w:tblBorders>
        </w:tblPrEx>
        <w:trPr>
          <w:jc w:val="center"/>
        </w:trPr>
        <w:tc>
          <w:tcPr>
            <w:tcW w:w="0" w:type="auto"/>
            <w:tcBorders>
              <w:top w:val="nil"/>
              <w:left w:val="nil"/>
              <w:bottom w:val="single" w:sz="6" w:space="0" w:color="auto"/>
              <w:right w:val="nil"/>
            </w:tcBorders>
          </w:tcPr>
          <w:p w14:paraId="4CAC8ECB" w14:textId="77777777" w:rsidR="003A2B67" w:rsidRDefault="003A2B67" w:rsidP="003A2B67">
            <w:pPr>
              <w:widowControl w:val="0"/>
              <w:autoSpaceDE w:val="0"/>
              <w:autoSpaceDN w:val="0"/>
              <w:adjustRightInd w:val="0"/>
              <w:rPr>
                <w:szCs w:val="24"/>
              </w:rPr>
            </w:pPr>
            <w:r>
              <w:rPr>
                <w:szCs w:val="24"/>
              </w:rPr>
              <w:t>adj. r2</w:t>
            </w:r>
          </w:p>
        </w:tc>
        <w:tc>
          <w:tcPr>
            <w:tcW w:w="0" w:type="auto"/>
            <w:tcBorders>
              <w:top w:val="nil"/>
              <w:left w:val="nil"/>
              <w:bottom w:val="single" w:sz="6" w:space="0" w:color="auto"/>
              <w:right w:val="nil"/>
            </w:tcBorders>
          </w:tcPr>
          <w:p w14:paraId="12EEEEB2" w14:textId="77777777" w:rsidR="003A2B67" w:rsidRDefault="003A2B67" w:rsidP="003A2B67">
            <w:pPr>
              <w:widowControl w:val="0"/>
              <w:autoSpaceDE w:val="0"/>
              <w:autoSpaceDN w:val="0"/>
              <w:adjustRightInd w:val="0"/>
              <w:rPr>
                <w:szCs w:val="24"/>
              </w:rPr>
            </w:pPr>
            <w:r>
              <w:rPr>
                <w:szCs w:val="24"/>
              </w:rPr>
              <w:t>0.255</w:t>
            </w:r>
          </w:p>
        </w:tc>
      </w:tr>
    </w:tbl>
    <w:p w14:paraId="29FCA611" w14:textId="77777777" w:rsidR="009119CC" w:rsidRDefault="009119CC" w:rsidP="009119CC">
      <w:pPr>
        <w:widowControl w:val="0"/>
        <w:autoSpaceDE w:val="0"/>
        <w:autoSpaceDN w:val="0"/>
        <w:adjustRightInd w:val="0"/>
        <w:rPr>
          <w:szCs w:val="24"/>
        </w:rPr>
      </w:pPr>
      <w:r>
        <w:rPr>
          <w:szCs w:val="24"/>
        </w:rPr>
        <w:t>Robust standard errors in parentheses</w:t>
      </w:r>
    </w:p>
    <w:p w14:paraId="5C7B95BE" w14:textId="77777777" w:rsidR="009119CC" w:rsidRDefault="009119CC" w:rsidP="009119CC">
      <w:pPr>
        <w:widowControl w:val="0"/>
        <w:autoSpaceDE w:val="0"/>
        <w:autoSpaceDN w:val="0"/>
        <w:adjustRightInd w:val="0"/>
        <w:rPr>
          <w:szCs w:val="24"/>
        </w:rPr>
      </w:pPr>
      <w:r>
        <w:rPr>
          <w:szCs w:val="24"/>
        </w:rPr>
        <w:t>*** p&lt;0.01, ** p&lt;0.05, * p&lt;0.1</w:t>
      </w:r>
    </w:p>
    <w:p w14:paraId="1589033D" w14:textId="77777777" w:rsidR="009119CC" w:rsidRDefault="009119CC" w:rsidP="009119CC">
      <w:pPr>
        <w:jc w:val="both"/>
      </w:pPr>
    </w:p>
    <w:p w14:paraId="163B64BE" w14:textId="6FAF02D8" w:rsidR="009119CC" w:rsidRDefault="009119CC" w:rsidP="009119CC">
      <w:pPr>
        <w:jc w:val="both"/>
      </w:pPr>
    </w:p>
    <w:p w14:paraId="280D1B99" w14:textId="16750208" w:rsidR="009119CC" w:rsidRDefault="009119CC" w:rsidP="009119CC">
      <w:pPr>
        <w:jc w:val="both"/>
      </w:pPr>
    </w:p>
    <w:p w14:paraId="21DBB5BD" w14:textId="097F374E" w:rsidR="009119CC" w:rsidRDefault="009119CC" w:rsidP="009119CC">
      <w:pPr>
        <w:jc w:val="both"/>
      </w:pPr>
    </w:p>
    <w:p w14:paraId="06058B17" w14:textId="02BA22B1" w:rsidR="005070D6" w:rsidRPr="00817442" w:rsidRDefault="00817442" w:rsidP="00817442">
      <w:pPr>
        <w:pStyle w:val="Heading2"/>
        <w:rPr>
          <w:rFonts w:ascii="Times New Roman" w:hAnsi="Times New Roman" w:cs="Times New Roman"/>
          <w:sz w:val="24"/>
          <w:szCs w:val="24"/>
        </w:rPr>
      </w:pPr>
      <w:bookmarkStart w:id="90" w:name="_Toc135996075"/>
      <w:bookmarkStart w:id="91" w:name="_Hlk135991673"/>
      <w:bookmarkEnd w:id="86"/>
      <w:r w:rsidRPr="00817442">
        <w:rPr>
          <w:rFonts w:ascii="Times New Roman" w:hAnsi="Times New Roman" w:cs="Times New Roman"/>
          <w:sz w:val="24"/>
          <w:szCs w:val="24"/>
        </w:rPr>
        <w:lastRenderedPageBreak/>
        <w:t>Summary Demographics for Panel, Wave 1, Wave 2, and Pooled Samples</w:t>
      </w:r>
      <w:bookmarkEnd w:id="90"/>
    </w:p>
    <w:bookmarkEnd w:id="91"/>
    <w:p w14:paraId="1DB5A941" w14:textId="77777777" w:rsidR="005070D6" w:rsidRDefault="005070D6"/>
    <w:p w14:paraId="5D2AE96B" w14:textId="77777777" w:rsidR="00817442" w:rsidRDefault="00817442">
      <w:r>
        <w:t>Panel Data</w:t>
      </w:r>
    </w:p>
    <w:p w14:paraId="5249A0A9" w14:textId="77777777" w:rsidR="00817442" w:rsidRDefault="008174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76"/>
        <w:gridCol w:w="876"/>
        <w:gridCol w:w="876"/>
        <w:gridCol w:w="636"/>
        <w:gridCol w:w="656"/>
      </w:tblGrid>
      <w:tr w:rsidR="00A63BF7" w:rsidRPr="005070D6" w14:paraId="7FCB67AB" w14:textId="77777777" w:rsidTr="00A63BF7">
        <w:trPr>
          <w:trHeight w:val="290"/>
        </w:trPr>
        <w:tc>
          <w:tcPr>
            <w:tcW w:w="0" w:type="auto"/>
            <w:tcBorders>
              <w:top w:val="single" w:sz="4" w:space="0" w:color="auto"/>
              <w:bottom w:val="single" w:sz="4" w:space="0" w:color="auto"/>
            </w:tcBorders>
            <w:noWrap/>
          </w:tcPr>
          <w:p w14:paraId="6DA557B9" w14:textId="77777777" w:rsidR="00A63BF7" w:rsidRPr="00101AB7" w:rsidRDefault="00A63BF7" w:rsidP="00A63BF7">
            <w:pPr>
              <w:rPr>
                <w:szCs w:val="24"/>
              </w:rPr>
            </w:pPr>
            <w:r>
              <w:rPr>
                <w:szCs w:val="24"/>
              </w:rPr>
              <w:t>Variable</w:t>
            </w:r>
          </w:p>
        </w:tc>
        <w:tc>
          <w:tcPr>
            <w:tcW w:w="0" w:type="auto"/>
            <w:tcBorders>
              <w:top w:val="single" w:sz="4" w:space="0" w:color="auto"/>
              <w:bottom w:val="single" w:sz="4" w:space="0" w:color="auto"/>
            </w:tcBorders>
            <w:noWrap/>
            <w:vAlign w:val="bottom"/>
          </w:tcPr>
          <w:p w14:paraId="7B23365C" w14:textId="77777777" w:rsidR="00A63BF7" w:rsidRPr="00101AB7" w:rsidRDefault="00A63BF7" w:rsidP="00A63BF7">
            <w:pPr>
              <w:rPr>
                <w:rFonts w:eastAsia="Times New Roman"/>
                <w:color w:val="000000"/>
                <w:szCs w:val="24"/>
              </w:rPr>
            </w:pPr>
            <w:r>
              <w:rPr>
                <w:rFonts w:eastAsia="Times New Roman"/>
                <w:color w:val="000000"/>
                <w:szCs w:val="24"/>
              </w:rPr>
              <w:t>N</w:t>
            </w:r>
          </w:p>
        </w:tc>
        <w:tc>
          <w:tcPr>
            <w:tcW w:w="0" w:type="auto"/>
            <w:tcBorders>
              <w:top w:val="single" w:sz="4" w:space="0" w:color="auto"/>
              <w:bottom w:val="single" w:sz="4" w:space="0" w:color="auto"/>
            </w:tcBorders>
            <w:noWrap/>
            <w:vAlign w:val="bottom"/>
          </w:tcPr>
          <w:p w14:paraId="10E965D4" w14:textId="77777777" w:rsidR="00A63BF7" w:rsidRPr="00101AB7" w:rsidRDefault="00A63BF7" w:rsidP="00A63BF7">
            <w:pPr>
              <w:jc w:val="right"/>
              <w:rPr>
                <w:rFonts w:eastAsia="Times New Roman"/>
                <w:color w:val="000000"/>
                <w:szCs w:val="24"/>
              </w:rPr>
            </w:pPr>
            <w:r>
              <w:rPr>
                <w:rFonts w:eastAsia="Times New Roman"/>
                <w:color w:val="000000"/>
                <w:szCs w:val="24"/>
              </w:rPr>
              <w:t>Mean</w:t>
            </w:r>
          </w:p>
        </w:tc>
        <w:tc>
          <w:tcPr>
            <w:tcW w:w="0" w:type="auto"/>
            <w:tcBorders>
              <w:top w:val="single" w:sz="4" w:space="0" w:color="auto"/>
              <w:bottom w:val="single" w:sz="4" w:space="0" w:color="auto"/>
            </w:tcBorders>
            <w:noWrap/>
            <w:vAlign w:val="bottom"/>
          </w:tcPr>
          <w:p w14:paraId="64F439F9" w14:textId="77777777" w:rsidR="00A63BF7" w:rsidRPr="00101AB7" w:rsidRDefault="00A63BF7" w:rsidP="00A63BF7">
            <w:pPr>
              <w:jc w:val="right"/>
              <w:rPr>
                <w:rFonts w:eastAsia="Times New Roman"/>
                <w:color w:val="000000"/>
                <w:szCs w:val="24"/>
              </w:rPr>
            </w:pPr>
            <w:r>
              <w:rPr>
                <w:rFonts w:eastAsia="Times New Roman"/>
                <w:color w:val="000000"/>
                <w:szCs w:val="24"/>
              </w:rPr>
              <w:t>SD</w:t>
            </w:r>
          </w:p>
        </w:tc>
        <w:tc>
          <w:tcPr>
            <w:tcW w:w="0" w:type="auto"/>
            <w:tcBorders>
              <w:top w:val="single" w:sz="4" w:space="0" w:color="auto"/>
              <w:bottom w:val="single" w:sz="4" w:space="0" w:color="auto"/>
            </w:tcBorders>
            <w:noWrap/>
            <w:vAlign w:val="bottom"/>
          </w:tcPr>
          <w:p w14:paraId="0860FBFF" w14:textId="77777777" w:rsidR="00A63BF7" w:rsidRPr="00101AB7" w:rsidRDefault="00A63BF7" w:rsidP="00A63BF7">
            <w:pPr>
              <w:jc w:val="right"/>
              <w:rPr>
                <w:rFonts w:eastAsia="Times New Roman"/>
                <w:color w:val="000000"/>
                <w:szCs w:val="24"/>
              </w:rPr>
            </w:pPr>
            <w:r>
              <w:rPr>
                <w:rFonts w:eastAsia="Times New Roman"/>
                <w:color w:val="000000"/>
                <w:szCs w:val="24"/>
              </w:rPr>
              <w:t>Min</w:t>
            </w:r>
          </w:p>
        </w:tc>
        <w:tc>
          <w:tcPr>
            <w:tcW w:w="0" w:type="auto"/>
            <w:tcBorders>
              <w:top w:val="single" w:sz="4" w:space="0" w:color="auto"/>
              <w:bottom w:val="single" w:sz="4" w:space="0" w:color="auto"/>
            </w:tcBorders>
            <w:noWrap/>
            <w:vAlign w:val="bottom"/>
          </w:tcPr>
          <w:p w14:paraId="0BB026C1" w14:textId="77777777" w:rsidR="00A63BF7" w:rsidRPr="00101AB7" w:rsidRDefault="00A63BF7" w:rsidP="00A63BF7">
            <w:pPr>
              <w:jc w:val="right"/>
              <w:rPr>
                <w:rFonts w:eastAsia="Times New Roman"/>
                <w:color w:val="000000"/>
                <w:szCs w:val="24"/>
              </w:rPr>
            </w:pPr>
            <w:r>
              <w:rPr>
                <w:rFonts w:eastAsia="Times New Roman"/>
                <w:color w:val="000000"/>
                <w:szCs w:val="24"/>
              </w:rPr>
              <w:t>Max</w:t>
            </w:r>
          </w:p>
        </w:tc>
      </w:tr>
      <w:tr w:rsidR="00A63BF7" w:rsidRPr="005070D6" w14:paraId="3581A9C6" w14:textId="77777777" w:rsidTr="00A63BF7">
        <w:trPr>
          <w:trHeight w:val="290"/>
        </w:trPr>
        <w:tc>
          <w:tcPr>
            <w:tcW w:w="0" w:type="auto"/>
            <w:tcBorders>
              <w:top w:val="single" w:sz="4" w:space="0" w:color="auto"/>
            </w:tcBorders>
            <w:noWrap/>
            <w:hideMark/>
          </w:tcPr>
          <w:p w14:paraId="3954F5BF" w14:textId="0D86F957" w:rsidR="00A63BF7" w:rsidRPr="005070D6" w:rsidRDefault="00A63BF7" w:rsidP="00A63BF7">
            <w:r>
              <w:t xml:space="preserve">Satisfaction with </w:t>
            </w:r>
            <w:r w:rsidR="00245F45">
              <w:t>d</w:t>
            </w:r>
            <w:r>
              <w:t>emocracy</w:t>
            </w:r>
          </w:p>
        </w:tc>
        <w:tc>
          <w:tcPr>
            <w:tcW w:w="0" w:type="auto"/>
            <w:tcBorders>
              <w:top w:val="single" w:sz="4" w:space="0" w:color="auto"/>
            </w:tcBorders>
            <w:noWrap/>
            <w:hideMark/>
          </w:tcPr>
          <w:p w14:paraId="0B646626" w14:textId="77777777" w:rsidR="00A63BF7" w:rsidRPr="005070D6" w:rsidRDefault="00A63BF7" w:rsidP="00A63BF7">
            <w:r w:rsidRPr="005070D6">
              <w:t>503</w:t>
            </w:r>
          </w:p>
        </w:tc>
        <w:tc>
          <w:tcPr>
            <w:tcW w:w="0" w:type="auto"/>
            <w:tcBorders>
              <w:top w:val="single" w:sz="4" w:space="0" w:color="auto"/>
            </w:tcBorders>
            <w:noWrap/>
            <w:hideMark/>
          </w:tcPr>
          <w:p w14:paraId="25AF7767" w14:textId="77777777" w:rsidR="00A63BF7" w:rsidRPr="005070D6" w:rsidRDefault="00A63BF7" w:rsidP="00A63BF7">
            <w:r w:rsidRPr="005070D6">
              <w:t>2.57</w:t>
            </w:r>
          </w:p>
        </w:tc>
        <w:tc>
          <w:tcPr>
            <w:tcW w:w="0" w:type="auto"/>
            <w:tcBorders>
              <w:top w:val="single" w:sz="4" w:space="0" w:color="auto"/>
            </w:tcBorders>
            <w:noWrap/>
            <w:hideMark/>
          </w:tcPr>
          <w:p w14:paraId="57847BB7" w14:textId="77777777" w:rsidR="00A63BF7" w:rsidRPr="005070D6" w:rsidRDefault="00A63BF7" w:rsidP="00A63BF7">
            <w:r w:rsidRPr="005070D6">
              <w:t>0.89</w:t>
            </w:r>
          </w:p>
        </w:tc>
        <w:tc>
          <w:tcPr>
            <w:tcW w:w="0" w:type="auto"/>
            <w:tcBorders>
              <w:top w:val="single" w:sz="4" w:space="0" w:color="auto"/>
            </w:tcBorders>
            <w:noWrap/>
            <w:hideMark/>
          </w:tcPr>
          <w:p w14:paraId="108AF865" w14:textId="77777777" w:rsidR="00A63BF7" w:rsidRPr="005070D6" w:rsidRDefault="00A63BF7" w:rsidP="00A63BF7">
            <w:r w:rsidRPr="005070D6">
              <w:t>1</w:t>
            </w:r>
          </w:p>
        </w:tc>
        <w:tc>
          <w:tcPr>
            <w:tcW w:w="0" w:type="auto"/>
            <w:tcBorders>
              <w:top w:val="single" w:sz="4" w:space="0" w:color="auto"/>
            </w:tcBorders>
            <w:noWrap/>
            <w:hideMark/>
          </w:tcPr>
          <w:p w14:paraId="3E67F729" w14:textId="77777777" w:rsidR="00A63BF7" w:rsidRPr="005070D6" w:rsidRDefault="00A63BF7" w:rsidP="00A63BF7">
            <w:r w:rsidRPr="005070D6">
              <w:t>4</w:t>
            </w:r>
          </w:p>
        </w:tc>
      </w:tr>
      <w:tr w:rsidR="00A63BF7" w:rsidRPr="005070D6" w14:paraId="4BDA8D35" w14:textId="77777777" w:rsidTr="00A63BF7">
        <w:trPr>
          <w:trHeight w:val="290"/>
        </w:trPr>
        <w:tc>
          <w:tcPr>
            <w:tcW w:w="0" w:type="auto"/>
            <w:noWrap/>
            <w:hideMark/>
          </w:tcPr>
          <w:p w14:paraId="4A5AEE84" w14:textId="0E182619" w:rsidR="00A63BF7" w:rsidRPr="005070D6" w:rsidRDefault="00A63BF7" w:rsidP="00A63BF7">
            <w:r>
              <w:t>Satisfaction with U</w:t>
            </w:r>
            <w:r w:rsidR="00245F45">
              <w:t>.</w:t>
            </w:r>
            <w:r>
              <w:t>S</w:t>
            </w:r>
            <w:r w:rsidR="00245F45">
              <w:t>.</w:t>
            </w:r>
            <w:r>
              <w:t xml:space="preserve"> elections</w:t>
            </w:r>
          </w:p>
        </w:tc>
        <w:tc>
          <w:tcPr>
            <w:tcW w:w="0" w:type="auto"/>
            <w:noWrap/>
            <w:hideMark/>
          </w:tcPr>
          <w:p w14:paraId="1D7D12C6" w14:textId="77777777" w:rsidR="00A63BF7" w:rsidRPr="005070D6" w:rsidRDefault="00A63BF7" w:rsidP="00A63BF7">
            <w:r w:rsidRPr="005070D6">
              <w:t>503</w:t>
            </w:r>
          </w:p>
        </w:tc>
        <w:tc>
          <w:tcPr>
            <w:tcW w:w="0" w:type="auto"/>
            <w:noWrap/>
            <w:hideMark/>
          </w:tcPr>
          <w:p w14:paraId="62460115" w14:textId="77777777" w:rsidR="00A63BF7" w:rsidRPr="005070D6" w:rsidRDefault="00A63BF7" w:rsidP="00A63BF7">
            <w:r w:rsidRPr="005070D6">
              <w:t>2.64</w:t>
            </w:r>
          </w:p>
        </w:tc>
        <w:tc>
          <w:tcPr>
            <w:tcW w:w="0" w:type="auto"/>
            <w:noWrap/>
            <w:hideMark/>
          </w:tcPr>
          <w:p w14:paraId="32A46396" w14:textId="77777777" w:rsidR="00A63BF7" w:rsidRPr="005070D6" w:rsidRDefault="00A63BF7" w:rsidP="00A63BF7">
            <w:r w:rsidRPr="005070D6">
              <w:t>0.91</w:t>
            </w:r>
          </w:p>
        </w:tc>
        <w:tc>
          <w:tcPr>
            <w:tcW w:w="0" w:type="auto"/>
            <w:noWrap/>
            <w:hideMark/>
          </w:tcPr>
          <w:p w14:paraId="678D4CFA" w14:textId="77777777" w:rsidR="00A63BF7" w:rsidRPr="005070D6" w:rsidRDefault="00A63BF7" w:rsidP="00A63BF7">
            <w:r w:rsidRPr="005070D6">
              <w:t>1</w:t>
            </w:r>
          </w:p>
        </w:tc>
        <w:tc>
          <w:tcPr>
            <w:tcW w:w="0" w:type="auto"/>
            <w:noWrap/>
            <w:hideMark/>
          </w:tcPr>
          <w:p w14:paraId="32CF0AB5" w14:textId="77777777" w:rsidR="00A63BF7" w:rsidRPr="005070D6" w:rsidRDefault="00A63BF7" w:rsidP="00A63BF7">
            <w:r w:rsidRPr="005070D6">
              <w:t>4</w:t>
            </w:r>
          </w:p>
        </w:tc>
      </w:tr>
      <w:tr w:rsidR="00A63BF7" w:rsidRPr="005070D6" w14:paraId="632D080C" w14:textId="77777777" w:rsidTr="00A63BF7">
        <w:trPr>
          <w:trHeight w:val="290"/>
        </w:trPr>
        <w:tc>
          <w:tcPr>
            <w:tcW w:w="0" w:type="auto"/>
            <w:noWrap/>
            <w:hideMark/>
          </w:tcPr>
          <w:p w14:paraId="1A6800B9" w14:textId="77777777" w:rsidR="00A63BF7" w:rsidRPr="005070D6" w:rsidRDefault="00A63BF7" w:rsidP="00A63BF7">
            <w:r>
              <w:t>Agree/Disagree: American elections are free and fair</w:t>
            </w:r>
          </w:p>
        </w:tc>
        <w:tc>
          <w:tcPr>
            <w:tcW w:w="0" w:type="auto"/>
            <w:noWrap/>
            <w:hideMark/>
          </w:tcPr>
          <w:p w14:paraId="22F08436" w14:textId="77777777" w:rsidR="00A63BF7" w:rsidRPr="005070D6" w:rsidRDefault="00A63BF7" w:rsidP="00A63BF7">
            <w:r w:rsidRPr="005070D6">
              <w:t>501</w:t>
            </w:r>
          </w:p>
        </w:tc>
        <w:tc>
          <w:tcPr>
            <w:tcW w:w="0" w:type="auto"/>
            <w:noWrap/>
            <w:hideMark/>
          </w:tcPr>
          <w:p w14:paraId="000CDEA4" w14:textId="77777777" w:rsidR="00A63BF7" w:rsidRPr="005070D6" w:rsidRDefault="00A63BF7" w:rsidP="00A63BF7">
            <w:r w:rsidRPr="005070D6">
              <w:t>2.86</w:t>
            </w:r>
          </w:p>
        </w:tc>
        <w:tc>
          <w:tcPr>
            <w:tcW w:w="0" w:type="auto"/>
            <w:noWrap/>
            <w:hideMark/>
          </w:tcPr>
          <w:p w14:paraId="08C5F6F3" w14:textId="77777777" w:rsidR="00A63BF7" w:rsidRPr="005070D6" w:rsidRDefault="00A63BF7" w:rsidP="00A63BF7">
            <w:r w:rsidRPr="005070D6">
              <w:t>0.90</w:t>
            </w:r>
          </w:p>
        </w:tc>
        <w:tc>
          <w:tcPr>
            <w:tcW w:w="0" w:type="auto"/>
            <w:noWrap/>
            <w:hideMark/>
          </w:tcPr>
          <w:p w14:paraId="2D9F72B1" w14:textId="77777777" w:rsidR="00A63BF7" w:rsidRPr="005070D6" w:rsidRDefault="00A63BF7" w:rsidP="00A63BF7">
            <w:r w:rsidRPr="005070D6">
              <w:t>1</w:t>
            </w:r>
          </w:p>
        </w:tc>
        <w:tc>
          <w:tcPr>
            <w:tcW w:w="0" w:type="auto"/>
            <w:noWrap/>
            <w:hideMark/>
          </w:tcPr>
          <w:p w14:paraId="58FFAA17" w14:textId="77777777" w:rsidR="00A63BF7" w:rsidRPr="005070D6" w:rsidRDefault="00A63BF7" w:rsidP="00A63BF7">
            <w:r w:rsidRPr="005070D6">
              <w:t>4</w:t>
            </w:r>
          </w:p>
        </w:tc>
      </w:tr>
      <w:tr w:rsidR="00A63BF7" w:rsidRPr="005070D6" w14:paraId="6244CBB4" w14:textId="77777777" w:rsidTr="00A63BF7">
        <w:trPr>
          <w:trHeight w:val="290"/>
        </w:trPr>
        <w:tc>
          <w:tcPr>
            <w:tcW w:w="0" w:type="auto"/>
            <w:noWrap/>
            <w:hideMark/>
          </w:tcPr>
          <w:p w14:paraId="519AB071" w14:textId="4F7A35FE" w:rsidR="00A63BF7" w:rsidRPr="005070D6" w:rsidRDefault="00A63BF7" w:rsidP="00A63BF7">
            <w:r>
              <w:t>Satisfaction with U</w:t>
            </w:r>
            <w:r w:rsidR="00245F45">
              <w:t>.</w:t>
            </w:r>
            <w:r>
              <w:t>S</w:t>
            </w:r>
            <w:r w:rsidR="00245F45">
              <w:t>.</w:t>
            </w:r>
            <w:r>
              <w:t xml:space="preserve"> news media</w:t>
            </w:r>
          </w:p>
        </w:tc>
        <w:tc>
          <w:tcPr>
            <w:tcW w:w="0" w:type="auto"/>
            <w:noWrap/>
            <w:hideMark/>
          </w:tcPr>
          <w:p w14:paraId="366FB119" w14:textId="77777777" w:rsidR="00A63BF7" w:rsidRPr="005070D6" w:rsidRDefault="00A63BF7" w:rsidP="00A63BF7">
            <w:r w:rsidRPr="005070D6">
              <w:t>503</w:t>
            </w:r>
          </w:p>
        </w:tc>
        <w:tc>
          <w:tcPr>
            <w:tcW w:w="0" w:type="auto"/>
            <w:noWrap/>
            <w:hideMark/>
          </w:tcPr>
          <w:p w14:paraId="75E9E1F2" w14:textId="77777777" w:rsidR="00A63BF7" w:rsidRPr="005070D6" w:rsidRDefault="00A63BF7" w:rsidP="00A63BF7">
            <w:r w:rsidRPr="005070D6">
              <w:t>2.47</w:t>
            </w:r>
          </w:p>
        </w:tc>
        <w:tc>
          <w:tcPr>
            <w:tcW w:w="0" w:type="auto"/>
            <w:noWrap/>
            <w:hideMark/>
          </w:tcPr>
          <w:p w14:paraId="288E0743" w14:textId="77777777" w:rsidR="00A63BF7" w:rsidRPr="005070D6" w:rsidRDefault="00A63BF7" w:rsidP="00A63BF7">
            <w:r w:rsidRPr="005070D6">
              <w:t>1.02</w:t>
            </w:r>
          </w:p>
        </w:tc>
        <w:tc>
          <w:tcPr>
            <w:tcW w:w="0" w:type="auto"/>
            <w:noWrap/>
            <w:hideMark/>
          </w:tcPr>
          <w:p w14:paraId="6BB9630A" w14:textId="77777777" w:rsidR="00A63BF7" w:rsidRPr="005070D6" w:rsidRDefault="00A63BF7" w:rsidP="00A63BF7">
            <w:r w:rsidRPr="005070D6">
              <w:t>1</w:t>
            </w:r>
          </w:p>
        </w:tc>
        <w:tc>
          <w:tcPr>
            <w:tcW w:w="0" w:type="auto"/>
            <w:noWrap/>
            <w:hideMark/>
          </w:tcPr>
          <w:p w14:paraId="42195E55" w14:textId="77777777" w:rsidR="00A63BF7" w:rsidRPr="005070D6" w:rsidRDefault="00A63BF7" w:rsidP="00A63BF7">
            <w:r w:rsidRPr="005070D6">
              <w:t>4</w:t>
            </w:r>
          </w:p>
        </w:tc>
      </w:tr>
      <w:tr w:rsidR="00A63BF7" w:rsidRPr="005070D6" w14:paraId="180F891F" w14:textId="77777777" w:rsidTr="00A63BF7">
        <w:trPr>
          <w:trHeight w:val="290"/>
        </w:trPr>
        <w:tc>
          <w:tcPr>
            <w:tcW w:w="0" w:type="auto"/>
            <w:noWrap/>
            <w:hideMark/>
          </w:tcPr>
          <w:p w14:paraId="044796A8" w14:textId="77777777" w:rsidR="00A63BF7" w:rsidRPr="005070D6" w:rsidRDefault="00A63BF7" w:rsidP="00A63BF7">
            <w:r>
              <w:t xml:space="preserve">Future personal income prediction </w:t>
            </w:r>
          </w:p>
        </w:tc>
        <w:tc>
          <w:tcPr>
            <w:tcW w:w="0" w:type="auto"/>
            <w:noWrap/>
            <w:hideMark/>
          </w:tcPr>
          <w:p w14:paraId="496B4B7A" w14:textId="77777777" w:rsidR="00A63BF7" w:rsidRPr="005070D6" w:rsidRDefault="00A63BF7" w:rsidP="00A63BF7">
            <w:r w:rsidRPr="005070D6">
              <w:t>504</w:t>
            </w:r>
          </w:p>
        </w:tc>
        <w:tc>
          <w:tcPr>
            <w:tcW w:w="0" w:type="auto"/>
            <w:noWrap/>
            <w:hideMark/>
          </w:tcPr>
          <w:p w14:paraId="343B53C0" w14:textId="77777777" w:rsidR="00A63BF7" w:rsidRPr="005070D6" w:rsidRDefault="00A63BF7" w:rsidP="00A63BF7">
            <w:r w:rsidRPr="005070D6">
              <w:t>2.86</w:t>
            </w:r>
          </w:p>
        </w:tc>
        <w:tc>
          <w:tcPr>
            <w:tcW w:w="0" w:type="auto"/>
            <w:noWrap/>
            <w:hideMark/>
          </w:tcPr>
          <w:p w14:paraId="6308AAB7" w14:textId="77777777" w:rsidR="00A63BF7" w:rsidRPr="005070D6" w:rsidRDefault="00A63BF7" w:rsidP="00A63BF7">
            <w:r w:rsidRPr="005070D6">
              <w:t>0.87</w:t>
            </w:r>
          </w:p>
        </w:tc>
        <w:tc>
          <w:tcPr>
            <w:tcW w:w="0" w:type="auto"/>
            <w:noWrap/>
            <w:hideMark/>
          </w:tcPr>
          <w:p w14:paraId="5E8A10A3" w14:textId="77777777" w:rsidR="00A63BF7" w:rsidRPr="005070D6" w:rsidRDefault="00A63BF7" w:rsidP="00A63BF7">
            <w:r w:rsidRPr="005070D6">
              <w:t>1</w:t>
            </w:r>
          </w:p>
        </w:tc>
        <w:tc>
          <w:tcPr>
            <w:tcW w:w="0" w:type="auto"/>
            <w:noWrap/>
            <w:hideMark/>
          </w:tcPr>
          <w:p w14:paraId="71AD151A" w14:textId="77777777" w:rsidR="00A63BF7" w:rsidRPr="005070D6" w:rsidRDefault="00A63BF7" w:rsidP="00A63BF7">
            <w:r w:rsidRPr="005070D6">
              <w:t>5</w:t>
            </w:r>
          </w:p>
        </w:tc>
      </w:tr>
      <w:tr w:rsidR="00A63BF7" w:rsidRPr="005070D6" w14:paraId="33C8BD7D" w14:textId="77777777" w:rsidTr="00A63BF7">
        <w:trPr>
          <w:trHeight w:val="290"/>
        </w:trPr>
        <w:tc>
          <w:tcPr>
            <w:tcW w:w="0" w:type="auto"/>
            <w:noWrap/>
            <w:hideMark/>
          </w:tcPr>
          <w:p w14:paraId="270C3BB6" w14:textId="77777777" w:rsidR="00A63BF7" w:rsidRPr="005070D6" w:rsidRDefault="00A63BF7" w:rsidP="00A63BF7">
            <w:r>
              <w:t>Future economy prediction</w:t>
            </w:r>
          </w:p>
        </w:tc>
        <w:tc>
          <w:tcPr>
            <w:tcW w:w="0" w:type="auto"/>
            <w:noWrap/>
            <w:hideMark/>
          </w:tcPr>
          <w:p w14:paraId="1B5B799B" w14:textId="77777777" w:rsidR="00A63BF7" w:rsidRPr="005070D6" w:rsidRDefault="00A63BF7" w:rsidP="00A63BF7">
            <w:r w:rsidRPr="005070D6">
              <w:t>504</w:t>
            </w:r>
          </w:p>
        </w:tc>
        <w:tc>
          <w:tcPr>
            <w:tcW w:w="0" w:type="auto"/>
            <w:noWrap/>
            <w:hideMark/>
          </w:tcPr>
          <w:p w14:paraId="1F54E389" w14:textId="77777777" w:rsidR="00A63BF7" w:rsidRPr="005070D6" w:rsidRDefault="00A63BF7" w:rsidP="00A63BF7">
            <w:r w:rsidRPr="005070D6">
              <w:t>2.06</w:t>
            </w:r>
          </w:p>
        </w:tc>
        <w:tc>
          <w:tcPr>
            <w:tcW w:w="0" w:type="auto"/>
            <w:noWrap/>
            <w:hideMark/>
          </w:tcPr>
          <w:p w14:paraId="16A9C967" w14:textId="77777777" w:rsidR="00A63BF7" w:rsidRPr="005070D6" w:rsidRDefault="00A63BF7" w:rsidP="00A63BF7">
            <w:r w:rsidRPr="005070D6">
              <w:t>0.76</w:t>
            </w:r>
          </w:p>
        </w:tc>
        <w:tc>
          <w:tcPr>
            <w:tcW w:w="0" w:type="auto"/>
            <w:noWrap/>
            <w:hideMark/>
          </w:tcPr>
          <w:p w14:paraId="0AA0249A" w14:textId="77777777" w:rsidR="00A63BF7" w:rsidRPr="005070D6" w:rsidRDefault="00A63BF7" w:rsidP="00A63BF7">
            <w:r w:rsidRPr="005070D6">
              <w:t>1</w:t>
            </w:r>
          </w:p>
        </w:tc>
        <w:tc>
          <w:tcPr>
            <w:tcW w:w="0" w:type="auto"/>
            <w:noWrap/>
            <w:hideMark/>
          </w:tcPr>
          <w:p w14:paraId="3CA8D38E" w14:textId="77777777" w:rsidR="00A63BF7" w:rsidRPr="005070D6" w:rsidRDefault="00A63BF7" w:rsidP="00A63BF7">
            <w:r w:rsidRPr="005070D6">
              <w:t>3</w:t>
            </w:r>
          </w:p>
        </w:tc>
      </w:tr>
      <w:tr w:rsidR="00A63BF7" w:rsidRPr="005070D6" w14:paraId="0B08B0DC" w14:textId="77777777" w:rsidTr="00A63BF7">
        <w:trPr>
          <w:trHeight w:val="290"/>
        </w:trPr>
        <w:tc>
          <w:tcPr>
            <w:tcW w:w="0" w:type="auto"/>
            <w:tcBorders>
              <w:bottom w:val="single" w:sz="4" w:space="0" w:color="auto"/>
            </w:tcBorders>
            <w:noWrap/>
            <w:hideMark/>
          </w:tcPr>
          <w:p w14:paraId="371A2227" w14:textId="77777777" w:rsidR="00A63BF7" w:rsidRPr="005070D6" w:rsidRDefault="00A63BF7" w:rsidP="00A63BF7">
            <w:r>
              <w:t>Index of negative emotional affect</w:t>
            </w:r>
          </w:p>
        </w:tc>
        <w:tc>
          <w:tcPr>
            <w:tcW w:w="0" w:type="auto"/>
            <w:tcBorders>
              <w:bottom w:val="single" w:sz="4" w:space="0" w:color="auto"/>
            </w:tcBorders>
            <w:noWrap/>
            <w:hideMark/>
          </w:tcPr>
          <w:p w14:paraId="009CFF6C" w14:textId="77777777" w:rsidR="00A63BF7" w:rsidRPr="005070D6" w:rsidRDefault="00A63BF7" w:rsidP="00A63BF7">
            <w:r w:rsidRPr="005070D6">
              <w:t>502</w:t>
            </w:r>
          </w:p>
        </w:tc>
        <w:tc>
          <w:tcPr>
            <w:tcW w:w="0" w:type="auto"/>
            <w:tcBorders>
              <w:bottom w:val="single" w:sz="4" w:space="0" w:color="auto"/>
            </w:tcBorders>
            <w:noWrap/>
            <w:hideMark/>
          </w:tcPr>
          <w:p w14:paraId="21FF9021" w14:textId="77777777" w:rsidR="00A63BF7" w:rsidRPr="005070D6" w:rsidRDefault="00A63BF7" w:rsidP="00A63BF7">
            <w:r w:rsidRPr="005070D6">
              <w:t>3.30</w:t>
            </w:r>
          </w:p>
        </w:tc>
        <w:tc>
          <w:tcPr>
            <w:tcW w:w="0" w:type="auto"/>
            <w:tcBorders>
              <w:bottom w:val="single" w:sz="4" w:space="0" w:color="auto"/>
            </w:tcBorders>
            <w:noWrap/>
            <w:hideMark/>
          </w:tcPr>
          <w:p w14:paraId="6448F6D0" w14:textId="77777777" w:rsidR="00A63BF7" w:rsidRPr="005070D6" w:rsidRDefault="00A63BF7" w:rsidP="00A63BF7">
            <w:r w:rsidRPr="005070D6">
              <w:t>1.22</w:t>
            </w:r>
          </w:p>
        </w:tc>
        <w:tc>
          <w:tcPr>
            <w:tcW w:w="0" w:type="auto"/>
            <w:tcBorders>
              <w:bottom w:val="single" w:sz="4" w:space="0" w:color="auto"/>
            </w:tcBorders>
            <w:noWrap/>
            <w:hideMark/>
          </w:tcPr>
          <w:p w14:paraId="5E317113" w14:textId="77777777" w:rsidR="00A63BF7" w:rsidRPr="005070D6" w:rsidRDefault="00A63BF7" w:rsidP="00A63BF7">
            <w:r w:rsidRPr="005070D6">
              <w:t>1</w:t>
            </w:r>
          </w:p>
        </w:tc>
        <w:tc>
          <w:tcPr>
            <w:tcW w:w="0" w:type="auto"/>
            <w:tcBorders>
              <w:bottom w:val="single" w:sz="4" w:space="0" w:color="auto"/>
            </w:tcBorders>
            <w:noWrap/>
            <w:hideMark/>
          </w:tcPr>
          <w:p w14:paraId="29CBD074" w14:textId="77777777" w:rsidR="00A63BF7" w:rsidRPr="005070D6" w:rsidRDefault="00A63BF7" w:rsidP="00A63BF7">
            <w:r w:rsidRPr="005070D6">
              <w:t>5</w:t>
            </w:r>
          </w:p>
        </w:tc>
      </w:tr>
      <w:tr w:rsidR="00A63BF7" w:rsidRPr="005070D6" w14:paraId="04F0D7D6" w14:textId="77777777" w:rsidTr="00A63BF7">
        <w:trPr>
          <w:trHeight w:val="290"/>
        </w:trPr>
        <w:tc>
          <w:tcPr>
            <w:tcW w:w="0" w:type="auto"/>
            <w:tcBorders>
              <w:top w:val="single" w:sz="4" w:space="0" w:color="auto"/>
            </w:tcBorders>
            <w:noWrap/>
            <w:hideMark/>
          </w:tcPr>
          <w:p w14:paraId="67759CAB" w14:textId="77777777" w:rsidR="00A63BF7" w:rsidRPr="005070D6" w:rsidRDefault="00A63BF7" w:rsidP="00A63BF7">
            <w:r>
              <w:t>Party identification</w:t>
            </w:r>
          </w:p>
        </w:tc>
        <w:tc>
          <w:tcPr>
            <w:tcW w:w="0" w:type="auto"/>
            <w:tcBorders>
              <w:top w:val="single" w:sz="4" w:space="0" w:color="auto"/>
            </w:tcBorders>
            <w:noWrap/>
            <w:hideMark/>
          </w:tcPr>
          <w:p w14:paraId="26084788" w14:textId="77777777" w:rsidR="00A63BF7" w:rsidRPr="005070D6" w:rsidRDefault="00A63BF7" w:rsidP="00A63BF7"/>
        </w:tc>
        <w:tc>
          <w:tcPr>
            <w:tcW w:w="0" w:type="auto"/>
            <w:tcBorders>
              <w:top w:val="single" w:sz="4" w:space="0" w:color="auto"/>
            </w:tcBorders>
            <w:noWrap/>
            <w:hideMark/>
          </w:tcPr>
          <w:p w14:paraId="26ACE61A" w14:textId="77777777" w:rsidR="00A63BF7" w:rsidRPr="005070D6" w:rsidRDefault="00A63BF7" w:rsidP="00A63BF7"/>
        </w:tc>
        <w:tc>
          <w:tcPr>
            <w:tcW w:w="0" w:type="auto"/>
            <w:tcBorders>
              <w:top w:val="single" w:sz="4" w:space="0" w:color="auto"/>
            </w:tcBorders>
            <w:noWrap/>
            <w:hideMark/>
          </w:tcPr>
          <w:p w14:paraId="5204480A" w14:textId="77777777" w:rsidR="00A63BF7" w:rsidRPr="005070D6" w:rsidRDefault="00A63BF7" w:rsidP="00A63BF7"/>
        </w:tc>
        <w:tc>
          <w:tcPr>
            <w:tcW w:w="0" w:type="auto"/>
            <w:tcBorders>
              <w:top w:val="single" w:sz="4" w:space="0" w:color="auto"/>
            </w:tcBorders>
            <w:noWrap/>
            <w:hideMark/>
          </w:tcPr>
          <w:p w14:paraId="094C843F" w14:textId="77777777" w:rsidR="00A63BF7" w:rsidRPr="005070D6" w:rsidRDefault="00A63BF7" w:rsidP="00A63BF7"/>
        </w:tc>
        <w:tc>
          <w:tcPr>
            <w:tcW w:w="0" w:type="auto"/>
            <w:tcBorders>
              <w:top w:val="single" w:sz="4" w:space="0" w:color="auto"/>
            </w:tcBorders>
            <w:noWrap/>
            <w:hideMark/>
          </w:tcPr>
          <w:p w14:paraId="577A2BD8" w14:textId="77777777" w:rsidR="00A63BF7" w:rsidRPr="005070D6" w:rsidRDefault="00A63BF7" w:rsidP="00A63BF7"/>
        </w:tc>
      </w:tr>
      <w:tr w:rsidR="00A63BF7" w:rsidRPr="005070D6" w14:paraId="7010F258" w14:textId="77777777" w:rsidTr="00A63BF7">
        <w:trPr>
          <w:trHeight w:val="290"/>
        </w:trPr>
        <w:tc>
          <w:tcPr>
            <w:tcW w:w="0" w:type="auto"/>
            <w:noWrap/>
            <w:hideMark/>
          </w:tcPr>
          <w:p w14:paraId="2694E278" w14:textId="77777777" w:rsidR="00A63BF7" w:rsidRPr="005070D6" w:rsidRDefault="00A63BF7" w:rsidP="00A63BF7">
            <w:r w:rsidRPr="005070D6">
              <w:t>Democrat</w:t>
            </w:r>
          </w:p>
        </w:tc>
        <w:tc>
          <w:tcPr>
            <w:tcW w:w="0" w:type="auto"/>
            <w:noWrap/>
            <w:hideMark/>
          </w:tcPr>
          <w:p w14:paraId="38C0D223" w14:textId="77777777" w:rsidR="00A63BF7" w:rsidRPr="005070D6" w:rsidRDefault="00A63BF7" w:rsidP="00A63BF7">
            <w:r w:rsidRPr="005070D6">
              <w:t>504</w:t>
            </w:r>
          </w:p>
        </w:tc>
        <w:tc>
          <w:tcPr>
            <w:tcW w:w="0" w:type="auto"/>
            <w:noWrap/>
            <w:hideMark/>
          </w:tcPr>
          <w:p w14:paraId="584A5990" w14:textId="77777777" w:rsidR="00A63BF7" w:rsidRPr="005070D6" w:rsidRDefault="00A63BF7" w:rsidP="00A63BF7">
            <w:r w:rsidRPr="005070D6">
              <w:t>0.41</w:t>
            </w:r>
          </w:p>
        </w:tc>
        <w:tc>
          <w:tcPr>
            <w:tcW w:w="0" w:type="auto"/>
            <w:noWrap/>
            <w:hideMark/>
          </w:tcPr>
          <w:p w14:paraId="375AC2C7" w14:textId="77777777" w:rsidR="00A63BF7" w:rsidRPr="005070D6" w:rsidRDefault="00A63BF7" w:rsidP="00A63BF7">
            <w:r w:rsidRPr="005070D6">
              <w:t>0.49</w:t>
            </w:r>
          </w:p>
        </w:tc>
        <w:tc>
          <w:tcPr>
            <w:tcW w:w="0" w:type="auto"/>
            <w:noWrap/>
            <w:hideMark/>
          </w:tcPr>
          <w:p w14:paraId="2FEF217D" w14:textId="77777777" w:rsidR="00A63BF7" w:rsidRPr="005070D6" w:rsidRDefault="00A63BF7" w:rsidP="00A63BF7">
            <w:r w:rsidRPr="005070D6">
              <w:t>0</w:t>
            </w:r>
          </w:p>
        </w:tc>
        <w:tc>
          <w:tcPr>
            <w:tcW w:w="0" w:type="auto"/>
            <w:noWrap/>
            <w:hideMark/>
          </w:tcPr>
          <w:p w14:paraId="03E4800C" w14:textId="77777777" w:rsidR="00A63BF7" w:rsidRPr="005070D6" w:rsidRDefault="00A63BF7" w:rsidP="00A63BF7">
            <w:r w:rsidRPr="005070D6">
              <w:t>1</w:t>
            </w:r>
          </w:p>
        </w:tc>
      </w:tr>
      <w:tr w:rsidR="00A63BF7" w:rsidRPr="005070D6" w14:paraId="450F23B1" w14:textId="77777777" w:rsidTr="00A63BF7">
        <w:trPr>
          <w:trHeight w:val="290"/>
        </w:trPr>
        <w:tc>
          <w:tcPr>
            <w:tcW w:w="0" w:type="auto"/>
            <w:noWrap/>
            <w:hideMark/>
          </w:tcPr>
          <w:p w14:paraId="552E1DB1" w14:textId="77777777" w:rsidR="00A63BF7" w:rsidRPr="005070D6" w:rsidRDefault="00A63BF7" w:rsidP="00A63BF7">
            <w:r w:rsidRPr="005070D6">
              <w:t>Republican</w:t>
            </w:r>
          </w:p>
        </w:tc>
        <w:tc>
          <w:tcPr>
            <w:tcW w:w="0" w:type="auto"/>
            <w:noWrap/>
            <w:hideMark/>
          </w:tcPr>
          <w:p w14:paraId="6535F5BA" w14:textId="77777777" w:rsidR="00A63BF7" w:rsidRPr="005070D6" w:rsidRDefault="00A63BF7" w:rsidP="00A63BF7">
            <w:r w:rsidRPr="005070D6">
              <w:t>504</w:t>
            </w:r>
          </w:p>
        </w:tc>
        <w:tc>
          <w:tcPr>
            <w:tcW w:w="0" w:type="auto"/>
            <w:noWrap/>
            <w:hideMark/>
          </w:tcPr>
          <w:p w14:paraId="6220C605" w14:textId="77777777" w:rsidR="00A63BF7" w:rsidRPr="005070D6" w:rsidRDefault="00A63BF7" w:rsidP="00A63BF7">
            <w:r w:rsidRPr="005070D6">
              <w:t>0.30</w:t>
            </w:r>
          </w:p>
        </w:tc>
        <w:tc>
          <w:tcPr>
            <w:tcW w:w="0" w:type="auto"/>
            <w:noWrap/>
            <w:hideMark/>
          </w:tcPr>
          <w:p w14:paraId="1E59ABC6" w14:textId="77777777" w:rsidR="00A63BF7" w:rsidRPr="005070D6" w:rsidRDefault="00A63BF7" w:rsidP="00A63BF7">
            <w:r w:rsidRPr="005070D6">
              <w:t>0.46</w:t>
            </w:r>
          </w:p>
        </w:tc>
        <w:tc>
          <w:tcPr>
            <w:tcW w:w="0" w:type="auto"/>
            <w:noWrap/>
            <w:hideMark/>
          </w:tcPr>
          <w:p w14:paraId="711F8B5E" w14:textId="77777777" w:rsidR="00A63BF7" w:rsidRPr="005070D6" w:rsidRDefault="00A63BF7" w:rsidP="00A63BF7">
            <w:r w:rsidRPr="005070D6">
              <w:t>0</w:t>
            </w:r>
          </w:p>
        </w:tc>
        <w:tc>
          <w:tcPr>
            <w:tcW w:w="0" w:type="auto"/>
            <w:noWrap/>
            <w:hideMark/>
          </w:tcPr>
          <w:p w14:paraId="62327714" w14:textId="77777777" w:rsidR="00A63BF7" w:rsidRPr="005070D6" w:rsidRDefault="00A63BF7" w:rsidP="00A63BF7">
            <w:r w:rsidRPr="005070D6">
              <w:t>1</w:t>
            </w:r>
          </w:p>
        </w:tc>
      </w:tr>
      <w:tr w:rsidR="00A63BF7" w:rsidRPr="005070D6" w14:paraId="0F3E8000" w14:textId="77777777" w:rsidTr="00A63BF7">
        <w:trPr>
          <w:trHeight w:val="290"/>
        </w:trPr>
        <w:tc>
          <w:tcPr>
            <w:tcW w:w="0" w:type="auto"/>
            <w:noWrap/>
            <w:hideMark/>
          </w:tcPr>
          <w:p w14:paraId="70D90694" w14:textId="77777777" w:rsidR="00A63BF7" w:rsidRPr="005070D6" w:rsidRDefault="00A63BF7" w:rsidP="00A63BF7">
            <w:r>
              <w:t>Independent</w:t>
            </w:r>
          </w:p>
        </w:tc>
        <w:tc>
          <w:tcPr>
            <w:tcW w:w="0" w:type="auto"/>
            <w:noWrap/>
            <w:hideMark/>
          </w:tcPr>
          <w:p w14:paraId="50DE4E55" w14:textId="77777777" w:rsidR="00A63BF7" w:rsidRPr="005070D6" w:rsidRDefault="00A63BF7" w:rsidP="00A63BF7">
            <w:r w:rsidRPr="005070D6">
              <w:t>504</w:t>
            </w:r>
          </w:p>
        </w:tc>
        <w:tc>
          <w:tcPr>
            <w:tcW w:w="0" w:type="auto"/>
            <w:noWrap/>
            <w:hideMark/>
          </w:tcPr>
          <w:p w14:paraId="7B6FE260" w14:textId="77777777" w:rsidR="00A63BF7" w:rsidRPr="005070D6" w:rsidRDefault="00A63BF7" w:rsidP="00A63BF7">
            <w:r w:rsidRPr="005070D6">
              <w:t>0.24</w:t>
            </w:r>
          </w:p>
        </w:tc>
        <w:tc>
          <w:tcPr>
            <w:tcW w:w="0" w:type="auto"/>
            <w:noWrap/>
            <w:hideMark/>
          </w:tcPr>
          <w:p w14:paraId="0E4C725E" w14:textId="77777777" w:rsidR="00A63BF7" w:rsidRPr="005070D6" w:rsidRDefault="00A63BF7" w:rsidP="00A63BF7">
            <w:r w:rsidRPr="005070D6">
              <w:t>0.43</w:t>
            </w:r>
          </w:p>
        </w:tc>
        <w:tc>
          <w:tcPr>
            <w:tcW w:w="0" w:type="auto"/>
            <w:noWrap/>
            <w:hideMark/>
          </w:tcPr>
          <w:p w14:paraId="25CC2C6F" w14:textId="77777777" w:rsidR="00A63BF7" w:rsidRPr="005070D6" w:rsidRDefault="00A63BF7" w:rsidP="00A63BF7">
            <w:r w:rsidRPr="005070D6">
              <w:t>0</w:t>
            </w:r>
          </w:p>
        </w:tc>
        <w:tc>
          <w:tcPr>
            <w:tcW w:w="0" w:type="auto"/>
            <w:noWrap/>
            <w:hideMark/>
          </w:tcPr>
          <w:p w14:paraId="24D15F37" w14:textId="77777777" w:rsidR="00A63BF7" w:rsidRPr="005070D6" w:rsidRDefault="00A63BF7" w:rsidP="00A63BF7">
            <w:r w:rsidRPr="005070D6">
              <w:t>1</w:t>
            </w:r>
          </w:p>
        </w:tc>
      </w:tr>
      <w:tr w:rsidR="00A63BF7" w:rsidRPr="005070D6" w14:paraId="08E0C37A" w14:textId="77777777" w:rsidTr="00A63BF7">
        <w:trPr>
          <w:trHeight w:val="290"/>
        </w:trPr>
        <w:tc>
          <w:tcPr>
            <w:tcW w:w="0" w:type="auto"/>
            <w:noWrap/>
            <w:hideMark/>
          </w:tcPr>
          <w:p w14:paraId="6BC12A42" w14:textId="77777777" w:rsidR="00A63BF7" w:rsidRPr="005070D6" w:rsidRDefault="00A63BF7" w:rsidP="00A63BF7">
            <w:r w:rsidRPr="005070D6">
              <w:t>Other</w:t>
            </w:r>
          </w:p>
        </w:tc>
        <w:tc>
          <w:tcPr>
            <w:tcW w:w="0" w:type="auto"/>
            <w:noWrap/>
            <w:hideMark/>
          </w:tcPr>
          <w:p w14:paraId="6C7F10E6" w14:textId="77777777" w:rsidR="00A63BF7" w:rsidRPr="005070D6" w:rsidRDefault="00A63BF7" w:rsidP="00A63BF7">
            <w:r w:rsidRPr="005070D6">
              <w:t>504</w:t>
            </w:r>
          </w:p>
        </w:tc>
        <w:tc>
          <w:tcPr>
            <w:tcW w:w="0" w:type="auto"/>
            <w:noWrap/>
            <w:hideMark/>
          </w:tcPr>
          <w:p w14:paraId="61B8292F" w14:textId="77777777" w:rsidR="00A63BF7" w:rsidRPr="005070D6" w:rsidRDefault="00A63BF7" w:rsidP="00A63BF7">
            <w:r w:rsidRPr="005070D6">
              <w:t>0.01</w:t>
            </w:r>
          </w:p>
        </w:tc>
        <w:tc>
          <w:tcPr>
            <w:tcW w:w="0" w:type="auto"/>
            <w:noWrap/>
            <w:hideMark/>
          </w:tcPr>
          <w:p w14:paraId="7110E3FC" w14:textId="77777777" w:rsidR="00A63BF7" w:rsidRPr="005070D6" w:rsidRDefault="00A63BF7" w:rsidP="00A63BF7">
            <w:r w:rsidRPr="005070D6">
              <w:t>0.10</w:t>
            </w:r>
          </w:p>
        </w:tc>
        <w:tc>
          <w:tcPr>
            <w:tcW w:w="0" w:type="auto"/>
            <w:noWrap/>
            <w:hideMark/>
          </w:tcPr>
          <w:p w14:paraId="30073AAD" w14:textId="77777777" w:rsidR="00A63BF7" w:rsidRPr="005070D6" w:rsidRDefault="00A63BF7" w:rsidP="00A63BF7">
            <w:r w:rsidRPr="005070D6">
              <w:t>0</w:t>
            </w:r>
          </w:p>
        </w:tc>
        <w:tc>
          <w:tcPr>
            <w:tcW w:w="0" w:type="auto"/>
            <w:noWrap/>
            <w:hideMark/>
          </w:tcPr>
          <w:p w14:paraId="2062C9B4" w14:textId="77777777" w:rsidR="00A63BF7" w:rsidRPr="005070D6" w:rsidRDefault="00A63BF7" w:rsidP="00A63BF7">
            <w:r w:rsidRPr="005070D6">
              <w:t>1</w:t>
            </w:r>
          </w:p>
        </w:tc>
      </w:tr>
      <w:tr w:rsidR="00A63BF7" w:rsidRPr="005070D6" w14:paraId="52F253BF" w14:textId="77777777" w:rsidTr="00A63BF7">
        <w:trPr>
          <w:trHeight w:val="290"/>
        </w:trPr>
        <w:tc>
          <w:tcPr>
            <w:tcW w:w="0" w:type="auto"/>
            <w:tcBorders>
              <w:bottom w:val="single" w:sz="4" w:space="0" w:color="auto"/>
            </w:tcBorders>
            <w:noWrap/>
            <w:hideMark/>
          </w:tcPr>
          <w:p w14:paraId="31B7E4EE" w14:textId="77777777" w:rsidR="00A63BF7" w:rsidRPr="005070D6" w:rsidRDefault="00A63BF7" w:rsidP="00A63BF7">
            <w:r>
              <w:t>Don't know</w:t>
            </w:r>
          </w:p>
        </w:tc>
        <w:tc>
          <w:tcPr>
            <w:tcW w:w="0" w:type="auto"/>
            <w:tcBorders>
              <w:bottom w:val="single" w:sz="4" w:space="0" w:color="auto"/>
            </w:tcBorders>
            <w:noWrap/>
            <w:hideMark/>
          </w:tcPr>
          <w:p w14:paraId="76D64E7B" w14:textId="77777777" w:rsidR="00A63BF7" w:rsidRPr="005070D6" w:rsidRDefault="00A63BF7" w:rsidP="00A63BF7">
            <w:r w:rsidRPr="005070D6">
              <w:t>504</w:t>
            </w:r>
          </w:p>
        </w:tc>
        <w:tc>
          <w:tcPr>
            <w:tcW w:w="0" w:type="auto"/>
            <w:tcBorders>
              <w:bottom w:val="single" w:sz="4" w:space="0" w:color="auto"/>
            </w:tcBorders>
            <w:noWrap/>
            <w:hideMark/>
          </w:tcPr>
          <w:p w14:paraId="168DC497" w14:textId="77777777" w:rsidR="00A63BF7" w:rsidRPr="005070D6" w:rsidRDefault="00A63BF7" w:rsidP="00A63BF7">
            <w:r w:rsidRPr="005070D6">
              <w:t>0.03</w:t>
            </w:r>
          </w:p>
        </w:tc>
        <w:tc>
          <w:tcPr>
            <w:tcW w:w="0" w:type="auto"/>
            <w:tcBorders>
              <w:bottom w:val="single" w:sz="4" w:space="0" w:color="auto"/>
            </w:tcBorders>
            <w:noWrap/>
            <w:hideMark/>
          </w:tcPr>
          <w:p w14:paraId="57BB8ABA" w14:textId="77777777" w:rsidR="00A63BF7" w:rsidRPr="005070D6" w:rsidRDefault="00A63BF7" w:rsidP="00A63BF7">
            <w:r w:rsidRPr="005070D6">
              <w:t>0.18</w:t>
            </w:r>
          </w:p>
        </w:tc>
        <w:tc>
          <w:tcPr>
            <w:tcW w:w="0" w:type="auto"/>
            <w:tcBorders>
              <w:bottom w:val="single" w:sz="4" w:space="0" w:color="auto"/>
            </w:tcBorders>
            <w:noWrap/>
            <w:hideMark/>
          </w:tcPr>
          <w:p w14:paraId="50C5F269" w14:textId="77777777" w:rsidR="00A63BF7" w:rsidRPr="005070D6" w:rsidRDefault="00A63BF7" w:rsidP="00A63BF7">
            <w:r w:rsidRPr="005070D6">
              <w:t>0</w:t>
            </w:r>
          </w:p>
        </w:tc>
        <w:tc>
          <w:tcPr>
            <w:tcW w:w="0" w:type="auto"/>
            <w:tcBorders>
              <w:bottom w:val="single" w:sz="4" w:space="0" w:color="auto"/>
            </w:tcBorders>
            <w:noWrap/>
            <w:hideMark/>
          </w:tcPr>
          <w:p w14:paraId="54F1951D" w14:textId="77777777" w:rsidR="00A63BF7" w:rsidRPr="005070D6" w:rsidRDefault="00A63BF7" w:rsidP="00A63BF7">
            <w:r w:rsidRPr="005070D6">
              <w:t>1</w:t>
            </w:r>
          </w:p>
        </w:tc>
      </w:tr>
      <w:tr w:rsidR="00A63BF7" w:rsidRPr="005070D6" w14:paraId="76DA04E5" w14:textId="77777777" w:rsidTr="00A63BF7">
        <w:trPr>
          <w:trHeight w:val="290"/>
        </w:trPr>
        <w:tc>
          <w:tcPr>
            <w:tcW w:w="0" w:type="auto"/>
            <w:tcBorders>
              <w:top w:val="single" w:sz="4" w:space="0" w:color="auto"/>
            </w:tcBorders>
            <w:noWrap/>
            <w:hideMark/>
          </w:tcPr>
          <w:p w14:paraId="3583BAE7" w14:textId="1E7631DC" w:rsidR="00A63BF7" w:rsidRPr="005070D6" w:rsidRDefault="00245F45" w:rsidP="00A63BF7">
            <w:r>
              <w:t>F</w:t>
            </w:r>
            <w:r w:rsidR="00A63BF7" w:rsidRPr="005070D6">
              <w:t>emale</w:t>
            </w:r>
          </w:p>
        </w:tc>
        <w:tc>
          <w:tcPr>
            <w:tcW w:w="0" w:type="auto"/>
            <w:tcBorders>
              <w:top w:val="single" w:sz="4" w:space="0" w:color="auto"/>
            </w:tcBorders>
            <w:noWrap/>
            <w:hideMark/>
          </w:tcPr>
          <w:p w14:paraId="19A5F4B4" w14:textId="77777777" w:rsidR="00A63BF7" w:rsidRPr="005070D6" w:rsidRDefault="00A63BF7" w:rsidP="00A63BF7">
            <w:r w:rsidRPr="005070D6">
              <w:t>504</w:t>
            </w:r>
          </w:p>
        </w:tc>
        <w:tc>
          <w:tcPr>
            <w:tcW w:w="0" w:type="auto"/>
            <w:tcBorders>
              <w:top w:val="single" w:sz="4" w:space="0" w:color="auto"/>
            </w:tcBorders>
            <w:noWrap/>
            <w:hideMark/>
          </w:tcPr>
          <w:p w14:paraId="0EA96D7E" w14:textId="77777777" w:rsidR="00A63BF7" w:rsidRPr="005070D6" w:rsidRDefault="00A63BF7" w:rsidP="00A63BF7">
            <w:r w:rsidRPr="005070D6">
              <w:t>0.54</w:t>
            </w:r>
          </w:p>
        </w:tc>
        <w:tc>
          <w:tcPr>
            <w:tcW w:w="0" w:type="auto"/>
            <w:tcBorders>
              <w:top w:val="single" w:sz="4" w:space="0" w:color="auto"/>
            </w:tcBorders>
            <w:noWrap/>
            <w:hideMark/>
          </w:tcPr>
          <w:p w14:paraId="14DA34EC" w14:textId="77777777" w:rsidR="00A63BF7" w:rsidRPr="005070D6" w:rsidRDefault="00A63BF7" w:rsidP="00A63BF7">
            <w:r w:rsidRPr="005070D6">
              <w:t>0.50</w:t>
            </w:r>
          </w:p>
        </w:tc>
        <w:tc>
          <w:tcPr>
            <w:tcW w:w="0" w:type="auto"/>
            <w:tcBorders>
              <w:top w:val="single" w:sz="4" w:space="0" w:color="auto"/>
            </w:tcBorders>
            <w:noWrap/>
            <w:hideMark/>
          </w:tcPr>
          <w:p w14:paraId="122CF36A" w14:textId="77777777" w:rsidR="00A63BF7" w:rsidRPr="005070D6" w:rsidRDefault="00A63BF7" w:rsidP="00A63BF7">
            <w:r w:rsidRPr="005070D6">
              <w:t>0</w:t>
            </w:r>
          </w:p>
        </w:tc>
        <w:tc>
          <w:tcPr>
            <w:tcW w:w="0" w:type="auto"/>
            <w:tcBorders>
              <w:top w:val="single" w:sz="4" w:space="0" w:color="auto"/>
            </w:tcBorders>
            <w:noWrap/>
            <w:hideMark/>
          </w:tcPr>
          <w:p w14:paraId="6182ED64" w14:textId="77777777" w:rsidR="00A63BF7" w:rsidRPr="005070D6" w:rsidRDefault="00A63BF7" w:rsidP="00A63BF7">
            <w:r w:rsidRPr="005070D6">
              <w:t>1</w:t>
            </w:r>
          </w:p>
        </w:tc>
      </w:tr>
      <w:tr w:rsidR="00B8288B" w:rsidRPr="005070D6" w14:paraId="5AE0F4B5" w14:textId="77777777" w:rsidTr="00A63BF7">
        <w:trPr>
          <w:trHeight w:val="290"/>
        </w:trPr>
        <w:tc>
          <w:tcPr>
            <w:tcW w:w="0" w:type="auto"/>
            <w:noWrap/>
            <w:hideMark/>
          </w:tcPr>
          <w:p w14:paraId="24FAB0CA" w14:textId="7ED509CD" w:rsidR="00B8288B" w:rsidRPr="005070D6" w:rsidRDefault="00B8288B" w:rsidP="00B8288B">
            <w:r>
              <w:t>A</w:t>
            </w:r>
            <w:r w:rsidRPr="005070D6">
              <w:t>ge</w:t>
            </w:r>
            <w:r>
              <w:t xml:space="preserve"> (years)</w:t>
            </w:r>
          </w:p>
        </w:tc>
        <w:tc>
          <w:tcPr>
            <w:tcW w:w="0" w:type="auto"/>
            <w:noWrap/>
            <w:hideMark/>
          </w:tcPr>
          <w:p w14:paraId="405D08EE" w14:textId="4DE5ED6A" w:rsidR="00B8288B" w:rsidRPr="005070D6" w:rsidRDefault="00B8288B" w:rsidP="00B8288B">
            <w:r w:rsidRPr="005070D6">
              <w:t>491</w:t>
            </w:r>
          </w:p>
        </w:tc>
        <w:tc>
          <w:tcPr>
            <w:tcW w:w="0" w:type="auto"/>
            <w:noWrap/>
            <w:hideMark/>
          </w:tcPr>
          <w:p w14:paraId="4C2C5A3E" w14:textId="08D1E3BD" w:rsidR="00B8288B" w:rsidRPr="005070D6" w:rsidRDefault="00B8288B" w:rsidP="00B8288B">
            <w:r>
              <w:t>51.5</w:t>
            </w:r>
          </w:p>
        </w:tc>
        <w:tc>
          <w:tcPr>
            <w:tcW w:w="0" w:type="auto"/>
            <w:noWrap/>
            <w:hideMark/>
          </w:tcPr>
          <w:p w14:paraId="5C8ED6D0" w14:textId="771A702C" w:rsidR="00B8288B" w:rsidRPr="005070D6" w:rsidRDefault="00B8288B" w:rsidP="00B8288B">
            <w:r w:rsidRPr="005070D6">
              <w:t>16.</w:t>
            </w:r>
            <w:r>
              <w:t>9</w:t>
            </w:r>
          </w:p>
        </w:tc>
        <w:tc>
          <w:tcPr>
            <w:tcW w:w="0" w:type="auto"/>
            <w:noWrap/>
            <w:hideMark/>
          </w:tcPr>
          <w:p w14:paraId="6ED3BEAE" w14:textId="4C4E2FC2" w:rsidR="00B8288B" w:rsidRPr="005070D6" w:rsidRDefault="00B8288B" w:rsidP="00B8288B">
            <w:r>
              <w:t>20</w:t>
            </w:r>
          </w:p>
        </w:tc>
        <w:tc>
          <w:tcPr>
            <w:tcW w:w="0" w:type="auto"/>
            <w:noWrap/>
            <w:hideMark/>
          </w:tcPr>
          <w:p w14:paraId="4C47003D" w14:textId="6E8B1558" w:rsidR="00B8288B" w:rsidRPr="005070D6" w:rsidRDefault="00B8288B" w:rsidP="00B8288B">
            <w:r>
              <w:t>89</w:t>
            </w:r>
          </w:p>
        </w:tc>
      </w:tr>
      <w:tr w:rsidR="00B8288B" w:rsidRPr="005070D6" w14:paraId="55B36F30" w14:textId="77777777" w:rsidTr="00A63BF7">
        <w:trPr>
          <w:trHeight w:val="290"/>
        </w:trPr>
        <w:tc>
          <w:tcPr>
            <w:tcW w:w="0" w:type="auto"/>
            <w:tcBorders>
              <w:bottom w:val="single" w:sz="4" w:space="0" w:color="auto"/>
            </w:tcBorders>
            <w:noWrap/>
            <w:hideMark/>
          </w:tcPr>
          <w:p w14:paraId="0318A7B6" w14:textId="68BEB213" w:rsidR="00B8288B" w:rsidRPr="005070D6" w:rsidRDefault="00B8288B" w:rsidP="00B8288B">
            <w:r>
              <w:t>E</w:t>
            </w:r>
            <w:r w:rsidRPr="005070D6">
              <w:t>ducation</w:t>
            </w:r>
          </w:p>
        </w:tc>
        <w:tc>
          <w:tcPr>
            <w:tcW w:w="0" w:type="auto"/>
            <w:tcBorders>
              <w:bottom w:val="single" w:sz="4" w:space="0" w:color="auto"/>
            </w:tcBorders>
            <w:noWrap/>
            <w:hideMark/>
          </w:tcPr>
          <w:p w14:paraId="63E6B06E" w14:textId="77777777" w:rsidR="00B8288B" w:rsidRPr="005070D6" w:rsidRDefault="00B8288B" w:rsidP="00B8288B">
            <w:r w:rsidRPr="005070D6">
              <w:t>503</w:t>
            </w:r>
          </w:p>
        </w:tc>
        <w:tc>
          <w:tcPr>
            <w:tcW w:w="0" w:type="auto"/>
            <w:tcBorders>
              <w:bottom w:val="single" w:sz="4" w:space="0" w:color="auto"/>
            </w:tcBorders>
            <w:noWrap/>
            <w:hideMark/>
          </w:tcPr>
          <w:p w14:paraId="240B5876" w14:textId="77777777" w:rsidR="00B8288B" w:rsidRPr="005070D6" w:rsidRDefault="00B8288B" w:rsidP="00B8288B">
            <w:r w:rsidRPr="005070D6">
              <w:t>3.33</w:t>
            </w:r>
          </w:p>
        </w:tc>
        <w:tc>
          <w:tcPr>
            <w:tcW w:w="0" w:type="auto"/>
            <w:tcBorders>
              <w:bottom w:val="single" w:sz="4" w:space="0" w:color="auto"/>
            </w:tcBorders>
            <w:noWrap/>
            <w:hideMark/>
          </w:tcPr>
          <w:p w14:paraId="624D71F2" w14:textId="77777777" w:rsidR="00B8288B" w:rsidRPr="005070D6" w:rsidRDefault="00B8288B" w:rsidP="00B8288B">
            <w:r w:rsidRPr="005070D6">
              <w:t>1.07</w:t>
            </w:r>
          </w:p>
        </w:tc>
        <w:tc>
          <w:tcPr>
            <w:tcW w:w="0" w:type="auto"/>
            <w:tcBorders>
              <w:bottom w:val="single" w:sz="4" w:space="0" w:color="auto"/>
            </w:tcBorders>
            <w:noWrap/>
            <w:hideMark/>
          </w:tcPr>
          <w:p w14:paraId="50192AE7" w14:textId="77777777" w:rsidR="00B8288B" w:rsidRPr="005070D6" w:rsidRDefault="00B8288B" w:rsidP="00B8288B">
            <w:r w:rsidRPr="005070D6">
              <w:t>1</w:t>
            </w:r>
          </w:p>
        </w:tc>
        <w:tc>
          <w:tcPr>
            <w:tcW w:w="0" w:type="auto"/>
            <w:tcBorders>
              <w:bottom w:val="single" w:sz="4" w:space="0" w:color="auto"/>
            </w:tcBorders>
            <w:noWrap/>
            <w:hideMark/>
          </w:tcPr>
          <w:p w14:paraId="708FBF86" w14:textId="77777777" w:rsidR="00B8288B" w:rsidRPr="005070D6" w:rsidRDefault="00B8288B" w:rsidP="00B8288B">
            <w:r w:rsidRPr="005070D6">
              <w:t>5</w:t>
            </w:r>
          </w:p>
        </w:tc>
      </w:tr>
      <w:tr w:rsidR="00B8288B" w:rsidRPr="005070D6" w14:paraId="1D18E232" w14:textId="77777777" w:rsidTr="00A63BF7">
        <w:trPr>
          <w:trHeight w:val="290"/>
        </w:trPr>
        <w:tc>
          <w:tcPr>
            <w:tcW w:w="0" w:type="auto"/>
            <w:tcBorders>
              <w:top w:val="single" w:sz="4" w:space="0" w:color="auto"/>
            </w:tcBorders>
            <w:noWrap/>
            <w:hideMark/>
          </w:tcPr>
          <w:p w14:paraId="5FBD79D9" w14:textId="76C26C53" w:rsidR="00B8288B" w:rsidRPr="005070D6" w:rsidRDefault="00B8288B" w:rsidP="00B8288B">
            <w:r>
              <w:t>R</w:t>
            </w:r>
            <w:r w:rsidRPr="005070D6">
              <w:t>ace</w:t>
            </w:r>
            <w:r>
              <w:t xml:space="preserve"> and ethnicity</w:t>
            </w:r>
          </w:p>
        </w:tc>
        <w:tc>
          <w:tcPr>
            <w:tcW w:w="0" w:type="auto"/>
            <w:tcBorders>
              <w:top w:val="single" w:sz="4" w:space="0" w:color="auto"/>
            </w:tcBorders>
            <w:noWrap/>
            <w:hideMark/>
          </w:tcPr>
          <w:p w14:paraId="02F86BE0" w14:textId="77777777" w:rsidR="00B8288B" w:rsidRPr="005070D6" w:rsidRDefault="00B8288B" w:rsidP="00B8288B"/>
        </w:tc>
        <w:tc>
          <w:tcPr>
            <w:tcW w:w="0" w:type="auto"/>
            <w:tcBorders>
              <w:top w:val="single" w:sz="4" w:space="0" w:color="auto"/>
            </w:tcBorders>
            <w:noWrap/>
            <w:hideMark/>
          </w:tcPr>
          <w:p w14:paraId="0F4F3563" w14:textId="77777777" w:rsidR="00B8288B" w:rsidRPr="005070D6" w:rsidRDefault="00B8288B" w:rsidP="00B8288B"/>
        </w:tc>
        <w:tc>
          <w:tcPr>
            <w:tcW w:w="0" w:type="auto"/>
            <w:tcBorders>
              <w:top w:val="single" w:sz="4" w:space="0" w:color="auto"/>
            </w:tcBorders>
            <w:noWrap/>
            <w:hideMark/>
          </w:tcPr>
          <w:p w14:paraId="6CBFD59B" w14:textId="77777777" w:rsidR="00B8288B" w:rsidRPr="005070D6" w:rsidRDefault="00B8288B" w:rsidP="00B8288B"/>
        </w:tc>
        <w:tc>
          <w:tcPr>
            <w:tcW w:w="0" w:type="auto"/>
            <w:tcBorders>
              <w:top w:val="single" w:sz="4" w:space="0" w:color="auto"/>
            </w:tcBorders>
            <w:noWrap/>
            <w:hideMark/>
          </w:tcPr>
          <w:p w14:paraId="16728675" w14:textId="77777777" w:rsidR="00B8288B" w:rsidRPr="005070D6" w:rsidRDefault="00B8288B" w:rsidP="00B8288B"/>
        </w:tc>
        <w:tc>
          <w:tcPr>
            <w:tcW w:w="0" w:type="auto"/>
            <w:tcBorders>
              <w:top w:val="single" w:sz="4" w:space="0" w:color="auto"/>
            </w:tcBorders>
            <w:noWrap/>
            <w:hideMark/>
          </w:tcPr>
          <w:p w14:paraId="429D06C1" w14:textId="77777777" w:rsidR="00B8288B" w:rsidRPr="005070D6" w:rsidRDefault="00B8288B" w:rsidP="00B8288B"/>
        </w:tc>
      </w:tr>
      <w:tr w:rsidR="00B8288B" w:rsidRPr="005070D6" w14:paraId="00C165A6" w14:textId="77777777" w:rsidTr="00A63BF7">
        <w:trPr>
          <w:trHeight w:val="290"/>
        </w:trPr>
        <w:tc>
          <w:tcPr>
            <w:tcW w:w="0" w:type="auto"/>
            <w:noWrap/>
            <w:hideMark/>
          </w:tcPr>
          <w:p w14:paraId="5EAA67F6" w14:textId="77777777" w:rsidR="00B8288B" w:rsidRPr="005070D6" w:rsidRDefault="00B8288B" w:rsidP="00B8288B">
            <w:r w:rsidRPr="005070D6">
              <w:t>White</w:t>
            </w:r>
          </w:p>
        </w:tc>
        <w:tc>
          <w:tcPr>
            <w:tcW w:w="0" w:type="auto"/>
            <w:noWrap/>
            <w:hideMark/>
          </w:tcPr>
          <w:p w14:paraId="4A63335D" w14:textId="77777777" w:rsidR="00B8288B" w:rsidRPr="005070D6" w:rsidRDefault="00B8288B" w:rsidP="00B8288B">
            <w:r w:rsidRPr="005070D6">
              <w:t>504</w:t>
            </w:r>
          </w:p>
        </w:tc>
        <w:tc>
          <w:tcPr>
            <w:tcW w:w="0" w:type="auto"/>
            <w:noWrap/>
            <w:hideMark/>
          </w:tcPr>
          <w:p w14:paraId="5AB65F4F" w14:textId="77777777" w:rsidR="00B8288B" w:rsidRPr="005070D6" w:rsidRDefault="00B8288B" w:rsidP="00B8288B">
            <w:r w:rsidRPr="005070D6">
              <w:t>0.66</w:t>
            </w:r>
          </w:p>
        </w:tc>
        <w:tc>
          <w:tcPr>
            <w:tcW w:w="0" w:type="auto"/>
            <w:noWrap/>
            <w:hideMark/>
          </w:tcPr>
          <w:p w14:paraId="21734273" w14:textId="77777777" w:rsidR="00B8288B" w:rsidRPr="005070D6" w:rsidRDefault="00B8288B" w:rsidP="00B8288B">
            <w:r w:rsidRPr="005070D6">
              <w:t>0.48</w:t>
            </w:r>
          </w:p>
        </w:tc>
        <w:tc>
          <w:tcPr>
            <w:tcW w:w="0" w:type="auto"/>
            <w:noWrap/>
            <w:hideMark/>
          </w:tcPr>
          <w:p w14:paraId="5DC90D11" w14:textId="77777777" w:rsidR="00B8288B" w:rsidRPr="005070D6" w:rsidRDefault="00B8288B" w:rsidP="00B8288B">
            <w:r w:rsidRPr="005070D6">
              <w:t>0</w:t>
            </w:r>
          </w:p>
        </w:tc>
        <w:tc>
          <w:tcPr>
            <w:tcW w:w="0" w:type="auto"/>
            <w:noWrap/>
            <w:hideMark/>
          </w:tcPr>
          <w:p w14:paraId="05073679" w14:textId="77777777" w:rsidR="00B8288B" w:rsidRPr="005070D6" w:rsidRDefault="00B8288B" w:rsidP="00B8288B">
            <w:r w:rsidRPr="005070D6">
              <w:t>1</w:t>
            </w:r>
          </w:p>
        </w:tc>
      </w:tr>
      <w:tr w:rsidR="00B8288B" w:rsidRPr="005070D6" w14:paraId="3C016B7B" w14:textId="77777777" w:rsidTr="00A63BF7">
        <w:trPr>
          <w:trHeight w:val="290"/>
        </w:trPr>
        <w:tc>
          <w:tcPr>
            <w:tcW w:w="0" w:type="auto"/>
            <w:noWrap/>
            <w:hideMark/>
          </w:tcPr>
          <w:p w14:paraId="166552CB" w14:textId="1BC29BCC" w:rsidR="00B8288B" w:rsidRPr="005070D6" w:rsidRDefault="00B8288B" w:rsidP="00B8288B">
            <w:r>
              <w:t>African  American</w:t>
            </w:r>
          </w:p>
        </w:tc>
        <w:tc>
          <w:tcPr>
            <w:tcW w:w="0" w:type="auto"/>
            <w:noWrap/>
            <w:hideMark/>
          </w:tcPr>
          <w:p w14:paraId="48260625" w14:textId="77777777" w:rsidR="00B8288B" w:rsidRPr="005070D6" w:rsidRDefault="00B8288B" w:rsidP="00B8288B">
            <w:r w:rsidRPr="005070D6">
              <w:t>504</w:t>
            </w:r>
          </w:p>
        </w:tc>
        <w:tc>
          <w:tcPr>
            <w:tcW w:w="0" w:type="auto"/>
            <w:noWrap/>
            <w:hideMark/>
          </w:tcPr>
          <w:p w14:paraId="75C69AF5" w14:textId="77777777" w:rsidR="00B8288B" w:rsidRPr="005070D6" w:rsidRDefault="00B8288B" w:rsidP="00B8288B">
            <w:r w:rsidRPr="005070D6">
              <w:t>0.17</w:t>
            </w:r>
          </w:p>
        </w:tc>
        <w:tc>
          <w:tcPr>
            <w:tcW w:w="0" w:type="auto"/>
            <w:noWrap/>
            <w:hideMark/>
          </w:tcPr>
          <w:p w14:paraId="5F33A588" w14:textId="77777777" w:rsidR="00B8288B" w:rsidRPr="005070D6" w:rsidRDefault="00B8288B" w:rsidP="00B8288B">
            <w:r w:rsidRPr="005070D6">
              <w:t>0.37</w:t>
            </w:r>
          </w:p>
        </w:tc>
        <w:tc>
          <w:tcPr>
            <w:tcW w:w="0" w:type="auto"/>
            <w:noWrap/>
            <w:hideMark/>
          </w:tcPr>
          <w:p w14:paraId="5B624E69" w14:textId="77777777" w:rsidR="00B8288B" w:rsidRPr="005070D6" w:rsidRDefault="00B8288B" w:rsidP="00B8288B">
            <w:r w:rsidRPr="005070D6">
              <w:t>0</w:t>
            </w:r>
          </w:p>
        </w:tc>
        <w:tc>
          <w:tcPr>
            <w:tcW w:w="0" w:type="auto"/>
            <w:noWrap/>
            <w:hideMark/>
          </w:tcPr>
          <w:p w14:paraId="65670396" w14:textId="77777777" w:rsidR="00B8288B" w:rsidRPr="005070D6" w:rsidRDefault="00B8288B" w:rsidP="00B8288B">
            <w:r w:rsidRPr="005070D6">
              <w:t>1</w:t>
            </w:r>
          </w:p>
        </w:tc>
      </w:tr>
      <w:tr w:rsidR="00B8288B" w:rsidRPr="005070D6" w14:paraId="13CC903A" w14:textId="77777777" w:rsidTr="00A63BF7">
        <w:trPr>
          <w:trHeight w:val="290"/>
        </w:trPr>
        <w:tc>
          <w:tcPr>
            <w:tcW w:w="0" w:type="auto"/>
            <w:noWrap/>
            <w:hideMark/>
          </w:tcPr>
          <w:p w14:paraId="1D852D4B" w14:textId="77777777" w:rsidR="00B8288B" w:rsidRPr="005070D6" w:rsidRDefault="00B8288B" w:rsidP="00B8288B">
            <w:r>
              <w:t>Native American</w:t>
            </w:r>
          </w:p>
        </w:tc>
        <w:tc>
          <w:tcPr>
            <w:tcW w:w="0" w:type="auto"/>
            <w:noWrap/>
            <w:hideMark/>
          </w:tcPr>
          <w:p w14:paraId="19276765" w14:textId="77777777" w:rsidR="00B8288B" w:rsidRPr="005070D6" w:rsidRDefault="00B8288B" w:rsidP="00B8288B">
            <w:r w:rsidRPr="005070D6">
              <w:t>504</w:t>
            </w:r>
          </w:p>
        </w:tc>
        <w:tc>
          <w:tcPr>
            <w:tcW w:w="0" w:type="auto"/>
            <w:noWrap/>
            <w:hideMark/>
          </w:tcPr>
          <w:p w14:paraId="17B65CAB" w14:textId="77777777" w:rsidR="00B8288B" w:rsidRPr="005070D6" w:rsidRDefault="00B8288B" w:rsidP="00B8288B">
            <w:r w:rsidRPr="005070D6">
              <w:t>0.02</w:t>
            </w:r>
          </w:p>
        </w:tc>
        <w:tc>
          <w:tcPr>
            <w:tcW w:w="0" w:type="auto"/>
            <w:noWrap/>
            <w:hideMark/>
          </w:tcPr>
          <w:p w14:paraId="4A0DD0D4" w14:textId="77777777" w:rsidR="00B8288B" w:rsidRPr="005070D6" w:rsidRDefault="00B8288B" w:rsidP="00B8288B">
            <w:r w:rsidRPr="005070D6">
              <w:t>0.13</w:t>
            </w:r>
          </w:p>
        </w:tc>
        <w:tc>
          <w:tcPr>
            <w:tcW w:w="0" w:type="auto"/>
            <w:noWrap/>
            <w:hideMark/>
          </w:tcPr>
          <w:p w14:paraId="0F114483" w14:textId="77777777" w:rsidR="00B8288B" w:rsidRPr="005070D6" w:rsidRDefault="00B8288B" w:rsidP="00B8288B">
            <w:r w:rsidRPr="005070D6">
              <w:t>0</w:t>
            </w:r>
          </w:p>
        </w:tc>
        <w:tc>
          <w:tcPr>
            <w:tcW w:w="0" w:type="auto"/>
            <w:noWrap/>
            <w:hideMark/>
          </w:tcPr>
          <w:p w14:paraId="247E13DB" w14:textId="77777777" w:rsidR="00B8288B" w:rsidRPr="005070D6" w:rsidRDefault="00B8288B" w:rsidP="00B8288B">
            <w:r w:rsidRPr="005070D6">
              <w:t>1</w:t>
            </w:r>
          </w:p>
        </w:tc>
      </w:tr>
      <w:tr w:rsidR="00B8288B" w:rsidRPr="005070D6" w14:paraId="231F1301" w14:textId="77777777" w:rsidTr="00A63BF7">
        <w:trPr>
          <w:trHeight w:val="290"/>
        </w:trPr>
        <w:tc>
          <w:tcPr>
            <w:tcW w:w="0" w:type="auto"/>
            <w:noWrap/>
            <w:hideMark/>
          </w:tcPr>
          <w:p w14:paraId="29C5C87B" w14:textId="77777777" w:rsidR="00B8288B" w:rsidRPr="005070D6" w:rsidRDefault="00B8288B" w:rsidP="00B8288B">
            <w:r w:rsidRPr="005070D6">
              <w:t>Asian</w:t>
            </w:r>
          </w:p>
        </w:tc>
        <w:tc>
          <w:tcPr>
            <w:tcW w:w="0" w:type="auto"/>
            <w:noWrap/>
            <w:hideMark/>
          </w:tcPr>
          <w:p w14:paraId="23A8CE22" w14:textId="77777777" w:rsidR="00B8288B" w:rsidRPr="005070D6" w:rsidRDefault="00B8288B" w:rsidP="00B8288B">
            <w:r w:rsidRPr="005070D6">
              <w:t>504</w:t>
            </w:r>
          </w:p>
        </w:tc>
        <w:tc>
          <w:tcPr>
            <w:tcW w:w="0" w:type="auto"/>
            <w:noWrap/>
            <w:hideMark/>
          </w:tcPr>
          <w:p w14:paraId="1DF8B1B7" w14:textId="77777777" w:rsidR="00B8288B" w:rsidRPr="005070D6" w:rsidRDefault="00B8288B" w:rsidP="00B8288B">
            <w:r w:rsidRPr="005070D6">
              <w:t>0.10</w:t>
            </w:r>
          </w:p>
        </w:tc>
        <w:tc>
          <w:tcPr>
            <w:tcW w:w="0" w:type="auto"/>
            <w:noWrap/>
            <w:hideMark/>
          </w:tcPr>
          <w:p w14:paraId="68C67845" w14:textId="77777777" w:rsidR="00B8288B" w:rsidRPr="005070D6" w:rsidRDefault="00B8288B" w:rsidP="00B8288B">
            <w:r w:rsidRPr="005070D6">
              <w:t>0.30</w:t>
            </w:r>
          </w:p>
        </w:tc>
        <w:tc>
          <w:tcPr>
            <w:tcW w:w="0" w:type="auto"/>
            <w:noWrap/>
            <w:hideMark/>
          </w:tcPr>
          <w:p w14:paraId="2100D126" w14:textId="77777777" w:rsidR="00B8288B" w:rsidRPr="005070D6" w:rsidRDefault="00B8288B" w:rsidP="00B8288B">
            <w:r w:rsidRPr="005070D6">
              <w:t>0</w:t>
            </w:r>
          </w:p>
        </w:tc>
        <w:tc>
          <w:tcPr>
            <w:tcW w:w="0" w:type="auto"/>
            <w:noWrap/>
            <w:hideMark/>
          </w:tcPr>
          <w:p w14:paraId="37646FBA" w14:textId="77777777" w:rsidR="00B8288B" w:rsidRPr="005070D6" w:rsidRDefault="00B8288B" w:rsidP="00B8288B">
            <w:r w:rsidRPr="005070D6">
              <w:t>1</w:t>
            </w:r>
          </w:p>
        </w:tc>
      </w:tr>
      <w:tr w:rsidR="00B8288B" w:rsidRPr="005070D6" w14:paraId="29D4E19F" w14:textId="77777777" w:rsidTr="00A63BF7">
        <w:trPr>
          <w:trHeight w:val="290"/>
        </w:trPr>
        <w:tc>
          <w:tcPr>
            <w:tcW w:w="0" w:type="auto"/>
            <w:noWrap/>
            <w:hideMark/>
          </w:tcPr>
          <w:p w14:paraId="7A28DE6F" w14:textId="77777777" w:rsidR="00B8288B" w:rsidRPr="005070D6" w:rsidRDefault="00B8288B" w:rsidP="00B8288B">
            <w:r>
              <w:t>Multiple</w:t>
            </w:r>
          </w:p>
        </w:tc>
        <w:tc>
          <w:tcPr>
            <w:tcW w:w="0" w:type="auto"/>
            <w:noWrap/>
            <w:hideMark/>
          </w:tcPr>
          <w:p w14:paraId="0CEA36B2" w14:textId="77777777" w:rsidR="00B8288B" w:rsidRPr="005070D6" w:rsidRDefault="00B8288B" w:rsidP="00B8288B">
            <w:r w:rsidRPr="005070D6">
              <w:t>504</w:t>
            </w:r>
          </w:p>
        </w:tc>
        <w:tc>
          <w:tcPr>
            <w:tcW w:w="0" w:type="auto"/>
            <w:noWrap/>
            <w:hideMark/>
          </w:tcPr>
          <w:p w14:paraId="10411393" w14:textId="77777777" w:rsidR="00B8288B" w:rsidRPr="005070D6" w:rsidRDefault="00B8288B" w:rsidP="00B8288B">
            <w:r w:rsidRPr="005070D6">
              <w:t>0.06</w:t>
            </w:r>
          </w:p>
        </w:tc>
        <w:tc>
          <w:tcPr>
            <w:tcW w:w="0" w:type="auto"/>
            <w:noWrap/>
            <w:hideMark/>
          </w:tcPr>
          <w:p w14:paraId="2B9897C4" w14:textId="77777777" w:rsidR="00B8288B" w:rsidRPr="005070D6" w:rsidRDefault="00B8288B" w:rsidP="00B8288B">
            <w:r w:rsidRPr="005070D6">
              <w:t>0.23</w:t>
            </w:r>
          </w:p>
        </w:tc>
        <w:tc>
          <w:tcPr>
            <w:tcW w:w="0" w:type="auto"/>
            <w:noWrap/>
            <w:hideMark/>
          </w:tcPr>
          <w:p w14:paraId="1802F7DF" w14:textId="77777777" w:rsidR="00B8288B" w:rsidRPr="005070D6" w:rsidRDefault="00B8288B" w:rsidP="00B8288B">
            <w:r w:rsidRPr="005070D6">
              <w:t>0</w:t>
            </w:r>
          </w:p>
        </w:tc>
        <w:tc>
          <w:tcPr>
            <w:tcW w:w="0" w:type="auto"/>
            <w:noWrap/>
            <w:hideMark/>
          </w:tcPr>
          <w:p w14:paraId="44EBEC4B" w14:textId="77777777" w:rsidR="00B8288B" w:rsidRPr="005070D6" w:rsidRDefault="00B8288B" w:rsidP="00B8288B">
            <w:r w:rsidRPr="005070D6">
              <w:t>1</w:t>
            </w:r>
          </w:p>
        </w:tc>
      </w:tr>
      <w:tr w:rsidR="00B8288B" w:rsidRPr="005070D6" w14:paraId="56B39D0E" w14:textId="77777777" w:rsidTr="00A63BF7">
        <w:trPr>
          <w:trHeight w:val="290"/>
        </w:trPr>
        <w:tc>
          <w:tcPr>
            <w:tcW w:w="0" w:type="auto"/>
            <w:tcBorders>
              <w:bottom w:val="single" w:sz="4" w:space="0" w:color="auto"/>
            </w:tcBorders>
            <w:noWrap/>
            <w:hideMark/>
          </w:tcPr>
          <w:p w14:paraId="66E06B93" w14:textId="77777777" w:rsidR="00B8288B" w:rsidRPr="005070D6" w:rsidRDefault="00B8288B" w:rsidP="00B8288B">
            <w:r>
              <w:t>Latino</w:t>
            </w:r>
          </w:p>
        </w:tc>
        <w:tc>
          <w:tcPr>
            <w:tcW w:w="0" w:type="auto"/>
            <w:tcBorders>
              <w:bottom w:val="single" w:sz="4" w:space="0" w:color="auto"/>
            </w:tcBorders>
            <w:noWrap/>
            <w:hideMark/>
          </w:tcPr>
          <w:p w14:paraId="4A8BC5F0" w14:textId="77777777" w:rsidR="00B8288B" w:rsidRPr="005070D6" w:rsidRDefault="00B8288B" w:rsidP="00B8288B">
            <w:r w:rsidRPr="005070D6">
              <w:t>504</w:t>
            </w:r>
          </w:p>
        </w:tc>
        <w:tc>
          <w:tcPr>
            <w:tcW w:w="0" w:type="auto"/>
            <w:tcBorders>
              <w:bottom w:val="single" w:sz="4" w:space="0" w:color="auto"/>
            </w:tcBorders>
            <w:noWrap/>
            <w:hideMark/>
          </w:tcPr>
          <w:p w14:paraId="6F35525D" w14:textId="77777777" w:rsidR="00B8288B" w:rsidRPr="005070D6" w:rsidRDefault="00B8288B" w:rsidP="00B8288B">
            <w:r w:rsidRPr="005070D6">
              <w:t>0.17</w:t>
            </w:r>
          </w:p>
        </w:tc>
        <w:tc>
          <w:tcPr>
            <w:tcW w:w="0" w:type="auto"/>
            <w:tcBorders>
              <w:bottom w:val="single" w:sz="4" w:space="0" w:color="auto"/>
            </w:tcBorders>
            <w:noWrap/>
            <w:hideMark/>
          </w:tcPr>
          <w:p w14:paraId="6BA5B33E" w14:textId="77777777" w:rsidR="00B8288B" w:rsidRPr="005070D6" w:rsidRDefault="00B8288B" w:rsidP="00B8288B">
            <w:r w:rsidRPr="005070D6">
              <w:t>0.37</w:t>
            </w:r>
          </w:p>
        </w:tc>
        <w:tc>
          <w:tcPr>
            <w:tcW w:w="0" w:type="auto"/>
            <w:tcBorders>
              <w:bottom w:val="single" w:sz="4" w:space="0" w:color="auto"/>
            </w:tcBorders>
            <w:noWrap/>
            <w:hideMark/>
          </w:tcPr>
          <w:p w14:paraId="4EDA3C4C" w14:textId="77777777" w:rsidR="00B8288B" w:rsidRPr="005070D6" w:rsidRDefault="00B8288B" w:rsidP="00B8288B">
            <w:r w:rsidRPr="005070D6">
              <w:t>0</w:t>
            </w:r>
          </w:p>
        </w:tc>
        <w:tc>
          <w:tcPr>
            <w:tcW w:w="0" w:type="auto"/>
            <w:tcBorders>
              <w:bottom w:val="single" w:sz="4" w:space="0" w:color="auto"/>
            </w:tcBorders>
            <w:noWrap/>
            <w:hideMark/>
          </w:tcPr>
          <w:p w14:paraId="2548034E" w14:textId="77777777" w:rsidR="00B8288B" w:rsidRPr="005070D6" w:rsidRDefault="00B8288B" w:rsidP="00B8288B">
            <w:r w:rsidRPr="005070D6">
              <w:t>1</w:t>
            </w:r>
          </w:p>
        </w:tc>
      </w:tr>
      <w:tr w:rsidR="00B8288B" w:rsidRPr="005070D6" w14:paraId="13D7729B" w14:textId="77777777" w:rsidTr="00A63BF7">
        <w:trPr>
          <w:trHeight w:val="290"/>
        </w:trPr>
        <w:tc>
          <w:tcPr>
            <w:tcW w:w="0" w:type="auto"/>
            <w:tcBorders>
              <w:top w:val="single" w:sz="4" w:space="0" w:color="auto"/>
            </w:tcBorders>
            <w:noWrap/>
            <w:hideMark/>
          </w:tcPr>
          <w:p w14:paraId="439CF422" w14:textId="77777777" w:rsidR="00B8288B" w:rsidRPr="005070D6" w:rsidRDefault="00B8288B" w:rsidP="00B8288B">
            <w:r>
              <w:t>Born in the United States</w:t>
            </w:r>
          </w:p>
        </w:tc>
        <w:tc>
          <w:tcPr>
            <w:tcW w:w="0" w:type="auto"/>
            <w:tcBorders>
              <w:top w:val="single" w:sz="4" w:space="0" w:color="auto"/>
            </w:tcBorders>
            <w:noWrap/>
            <w:hideMark/>
          </w:tcPr>
          <w:p w14:paraId="774E9237" w14:textId="77777777" w:rsidR="00B8288B" w:rsidRPr="005070D6" w:rsidRDefault="00B8288B" w:rsidP="00B8288B">
            <w:r w:rsidRPr="005070D6">
              <w:t>504</w:t>
            </w:r>
          </w:p>
        </w:tc>
        <w:tc>
          <w:tcPr>
            <w:tcW w:w="0" w:type="auto"/>
            <w:tcBorders>
              <w:top w:val="single" w:sz="4" w:space="0" w:color="auto"/>
            </w:tcBorders>
            <w:noWrap/>
            <w:hideMark/>
          </w:tcPr>
          <w:p w14:paraId="1C4C4E54" w14:textId="77777777" w:rsidR="00B8288B" w:rsidRPr="005070D6" w:rsidRDefault="00B8288B" w:rsidP="00B8288B">
            <w:r w:rsidRPr="005070D6">
              <w:t>0.89</w:t>
            </w:r>
          </w:p>
        </w:tc>
        <w:tc>
          <w:tcPr>
            <w:tcW w:w="0" w:type="auto"/>
            <w:tcBorders>
              <w:top w:val="single" w:sz="4" w:space="0" w:color="auto"/>
            </w:tcBorders>
            <w:noWrap/>
            <w:hideMark/>
          </w:tcPr>
          <w:p w14:paraId="3665BA38" w14:textId="77777777" w:rsidR="00B8288B" w:rsidRPr="005070D6" w:rsidRDefault="00B8288B" w:rsidP="00B8288B">
            <w:r w:rsidRPr="005070D6">
              <w:t>0.31</w:t>
            </w:r>
          </w:p>
        </w:tc>
        <w:tc>
          <w:tcPr>
            <w:tcW w:w="0" w:type="auto"/>
            <w:tcBorders>
              <w:top w:val="single" w:sz="4" w:space="0" w:color="auto"/>
            </w:tcBorders>
            <w:noWrap/>
            <w:hideMark/>
          </w:tcPr>
          <w:p w14:paraId="77A5B7AE" w14:textId="77777777" w:rsidR="00B8288B" w:rsidRPr="005070D6" w:rsidRDefault="00B8288B" w:rsidP="00B8288B">
            <w:r w:rsidRPr="005070D6">
              <w:t>0</w:t>
            </w:r>
          </w:p>
        </w:tc>
        <w:tc>
          <w:tcPr>
            <w:tcW w:w="0" w:type="auto"/>
            <w:tcBorders>
              <w:top w:val="single" w:sz="4" w:space="0" w:color="auto"/>
            </w:tcBorders>
            <w:noWrap/>
            <w:hideMark/>
          </w:tcPr>
          <w:p w14:paraId="2B84770A" w14:textId="77777777" w:rsidR="00B8288B" w:rsidRPr="005070D6" w:rsidRDefault="00B8288B" w:rsidP="00B8288B">
            <w:r w:rsidRPr="005070D6">
              <w:t>1</w:t>
            </w:r>
          </w:p>
        </w:tc>
      </w:tr>
      <w:tr w:rsidR="00B8288B" w:rsidRPr="005070D6" w14:paraId="7F5B8A3A" w14:textId="77777777" w:rsidTr="00A63BF7">
        <w:trPr>
          <w:trHeight w:val="290"/>
        </w:trPr>
        <w:tc>
          <w:tcPr>
            <w:tcW w:w="0" w:type="auto"/>
            <w:noWrap/>
            <w:hideMark/>
          </w:tcPr>
          <w:p w14:paraId="4B547215" w14:textId="77777777" w:rsidR="00B8288B" w:rsidRPr="005070D6" w:rsidRDefault="00B8288B" w:rsidP="00B8288B">
            <w:r>
              <w:t>Evangelical Christian</w:t>
            </w:r>
          </w:p>
        </w:tc>
        <w:tc>
          <w:tcPr>
            <w:tcW w:w="0" w:type="auto"/>
            <w:noWrap/>
            <w:hideMark/>
          </w:tcPr>
          <w:p w14:paraId="01A97E4D" w14:textId="77777777" w:rsidR="00B8288B" w:rsidRPr="005070D6" w:rsidRDefault="00B8288B" w:rsidP="00B8288B">
            <w:r w:rsidRPr="005070D6">
              <w:t>504</w:t>
            </w:r>
          </w:p>
        </w:tc>
        <w:tc>
          <w:tcPr>
            <w:tcW w:w="0" w:type="auto"/>
            <w:noWrap/>
            <w:hideMark/>
          </w:tcPr>
          <w:p w14:paraId="5E5F0E50" w14:textId="77777777" w:rsidR="00B8288B" w:rsidRPr="005070D6" w:rsidRDefault="00B8288B" w:rsidP="00B8288B">
            <w:r w:rsidRPr="005070D6">
              <w:t>0.25</w:t>
            </w:r>
          </w:p>
        </w:tc>
        <w:tc>
          <w:tcPr>
            <w:tcW w:w="0" w:type="auto"/>
            <w:noWrap/>
            <w:hideMark/>
          </w:tcPr>
          <w:p w14:paraId="7FB4F1B2" w14:textId="77777777" w:rsidR="00B8288B" w:rsidRPr="005070D6" w:rsidRDefault="00B8288B" w:rsidP="00B8288B">
            <w:r w:rsidRPr="005070D6">
              <w:t>0.43</w:t>
            </w:r>
          </w:p>
        </w:tc>
        <w:tc>
          <w:tcPr>
            <w:tcW w:w="0" w:type="auto"/>
            <w:noWrap/>
            <w:hideMark/>
          </w:tcPr>
          <w:p w14:paraId="5BA92EC7" w14:textId="77777777" w:rsidR="00B8288B" w:rsidRPr="005070D6" w:rsidRDefault="00B8288B" w:rsidP="00B8288B">
            <w:r w:rsidRPr="005070D6">
              <w:t>0</w:t>
            </w:r>
          </w:p>
        </w:tc>
        <w:tc>
          <w:tcPr>
            <w:tcW w:w="0" w:type="auto"/>
            <w:noWrap/>
            <w:hideMark/>
          </w:tcPr>
          <w:p w14:paraId="04745E8A" w14:textId="77777777" w:rsidR="00B8288B" w:rsidRPr="005070D6" w:rsidRDefault="00B8288B" w:rsidP="00B8288B">
            <w:r w:rsidRPr="005070D6">
              <w:t>1</w:t>
            </w:r>
          </w:p>
        </w:tc>
      </w:tr>
      <w:tr w:rsidR="00B8288B" w:rsidRPr="005070D6" w14:paraId="67772FC9" w14:textId="77777777" w:rsidTr="00A63BF7">
        <w:trPr>
          <w:trHeight w:val="290"/>
        </w:trPr>
        <w:tc>
          <w:tcPr>
            <w:tcW w:w="0" w:type="auto"/>
            <w:noWrap/>
            <w:hideMark/>
          </w:tcPr>
          <w:p w14:paraId="75D2D8D0" w14:textId="77777777" w:rsidR="00B8288B" w:rsidRPr="005070D6" w:rsidRDefault="00B8288B" w:rsidP="00B8288B">
            <w:r w:rsidRPr="005070D6">
              <w:t>Income</w:t>
            </w:r>
            <w:r>
              <w:t xml:space="preserve"> assessment</w:t>
            </w:r>
          </w:p>
        </w:tc>
        <w:tc>
          <w:tcPr>
            <w:tcW w:w="0" w:type="auto"/>
            <w:noWrap/>
            <w:hideMark/>
          </w:tcPr>
          <w:p w14:paraId="34D4AC9B" w14:textId="77777777" w:rsidR="00B8288B" w:rsidRPr="005070D6" w:rsidRDefault="00B8288B" w:rsidP="00B8288B">
            <w:r w:rsidRPr="005070D6">
              <w:t>502</w:t>
            </w:r>
          </w:p>
        </w:tc>
        <w:tc>
          <w:tcPr>
            <w:tcW w:w="0" w:type="auto"/>
            <w:noWrap/>
            <w:hideMark/>
          </w:tcPr>
          <w:p w14:paraId="5DEE98B0" w14:textId="77777777" w:rsidR="00B8288B" w:rsidRPr="005070D6" w:rsidRDefault="00B8288B" w:rsidP="00B8288B">
            <w:r w:rsidRPr="005070D6">
              <w:t>2.82</w:t>
            </w:r>
          </w:p>
        </w:tc>
        <w:tc>
          <w:tcPr>
            <w:tcW w:w="0" w:type="auto"/>
            <w:noWrap/>
            <w:hideMark/>
          </w:tcPr>
          <w:p w14:paraId="256484BC" w14:textId="77777777" w:rsidR="00B8288B" w:rsidRPr="005070D6" w:rsidRDefault="00B8288B" w:rsidP="00B8288B">
            <w:r w:rsidRPr="005070D6">
              <w:t>0.98</w:t>
            </w:r>
          </w:p>
        </w:tc>
        <w:tc>
          <w:tcPr>
            <w:tcW w:w="0" w:type="auto"/>
            <w:noWrap/>
            <w:hideMark/>
          </w:tcPr>
          <w:p w14:paraId="1C44F03F" w14:textId="77777777" w:rsidR="00B8288B" w:rsidRPr="005070D6" w:rsidRDefault="00B8288B" w:rsidP="00B8288B">
            <w:r w:rsidRPr="005070D6">
              <w:t>1</w:t>
            </w:r>
          </w:p>
        </w:tc>
        <w:tc>
          <w:tcPr>
            <w:tcW w:w="0" w:type="auto"/>
            <w:noWrap/>
            <w:hideMark/>
          </w:tcPr>
          <w:p w14:paraId="1BC17376" w14:textId="77777777" w:rsidR="00B8288B" w:rsidRPr="005070D6" w:rsidRDefault="00B8288B" w:rsidP="00B8288B">
            <w:r w:rsidRPr="005070D6">
              <w:t>4</w:t>
            </w:r>
          </w:p>
        </w:tc>
      </w:tr>
      <w:tr w:rsidR="00B8288B" w:rsidRPr="005070D6" w14:paraId="17BCD117" w14:textId="77777777" w:rsidTr="00A63BF7">
        <w:trPr>
          <w:trHeight w:val="290"/>
        </w:trPr>
        <w:tc>
          <w:tcPr>
            <w:tcW w:w="0" w:type="auto"/>
            <w:tcBorders>
              <w:bottom w:val="single" w:sz="4" w:space="0" w:color="auto"/>
            </w:tcBorders>
            <w:noWrap/>
            <w:hideMark/>
          </w:tcPr>
          <w:p w14:paraId="62711B84" w14:textId="77777777" w:rsidR="00B8288B" w:rsidRPr="005070D6" w:rsidRDefault="00B8288B" w:rsidP="00B8288B">
            <w:r>
              <w:t>10/11-2020 percent unemployment by state (BLS)</w:t>
            </w:r>
          </w:p>
        </w:tc>
        <w:tc>
          <w:tcPr>
            <w:tcW w:w="0" w:type="auto"/>
            <w:tcBorders>
              <w:bottom w:val="single" w:sz="4" w:space="0" w:color="auto"/>
            </w:tcBorders>
            <w:noWrap/>
            <w:hideMark/>
          </w:tcPr>
          <w:p w14:paraId="28398D91" w14:textId="77777777" w:rsidR="00B8288B" w:rsidRPr="005070D6" w:rsidRDefault="00B8288B" w:rsidP="00B8288B">
            <w:r w:rsidRPr="005070D6">
              <w:t>504</w:t>
            </w:r>
          </w:p>
        </w:tc>
        <w:tc>
          <w:tcPr>
            <w:tcW w:w="0" w:type="auto"/>
            <w:tcBorders>
              <w:bottom w:val="single" w:sz="4" w:space="0" w:color="auto"/>
            </w:tcBorders>
            <w:noWrap/>
            <w:hideMark/>
          </w:tcPr>
          <w:p w14:paraId="42F8BBC2" w14:textId="77777777" w:rsidR="00B8288B" w:rsidRPr="005070D6" w:rsidRDefault="00B8288B" w:rsidP="00B8288B">
            <w:r w:rsidRPr="005070D6">
              <w:t>7.16</w:t>
            </w:r>
          </w:p>
        </w:tc>
        <w:tc>
          <w:tcPr>
            <w:tcW w:w="0" w:type="auto"/>
            <w:tcBorders>
              <w:bottom w:val="single" w:sz="4" w:space="0" w:color="auto"/>
            </w:tcBorders>
            <w:noWrap/>
            <w:hideMark/>
          </w:tcPr>
          <w:p w14:paraId="5B47D146" w14:textId="77777777" w:rsidR="00B8288B" w:rsidRPr="005070D6" w:rsidRDefault="00B8288B" w:rsidP="00B8288B">
            <w:r w:rsidRPr="005070D6">
              <w:t>1.82</w:t>
            </w:r>
          </w:p>
        </w:tc>
        <w:tc>
          <w:tcPr>
            <w:tcW w:w="0" w:type="auto"/>
            <w:tcBorders>
              <w:bottom w:val="single" w:sz="4" w:space="0" w:color="auto"/>
            </w:tcBorders>
            <w:noWrap/>
            <w:hideMark/>
          </w:tcPr>
          <w:p w14:paraId="6D34556D" w14:textId="77777777" w:rsidR="00B8288B" w:rsidRPr="005070D6" w:rsidRDefault="00B8288B" w:rsidP="00B8288B">
            <w:r w:rsidRPr="005070D6">
              <w:t>3.2</w:t>
            </w:r>
          </w:p>
        </w:tc>
        <w:tc>
          <w:tcPr>
            <w:tcW w:w="0" w:type="auto"/>
            <w:tcBorders>
              <w:bottom w:val="single" w:sz="4" w:space="0" w:color="auto"/>
            </w:tcBorders>
            <w:noWrap/>
            <w:hideMark/>
          </w:tcPr>
          <w:p w14:paraId="0BBE1F20" w14:textId="77777777" w:rsidR="00B8288B" w:rsidRPr="005070D6" w:rsidRDefault="00B8288B" w:rsidP="00B8288B">
            <w:r w:rsidRPr="005070D6">
              <w:t>14.3</w:t>
            </w:r>
          </w:p>
        </w:tc>
      </w:tr>
      <w:tr w:rsidR="00B8288B" w:rsidRPr="005070D6" w14:paraId="67913828" w14:textId="77777777" w:rsidTr="00A63BF7">
        <w:trPr>
          <w:trHeight w:val="290"/>
        </w:trPr>
        <w:tc>
          <w:tcPr>
            <w:tcW w:w="0" w:type="auto"/>
            <w:tcBorders>
              <w:top w:val="single" w:sz="4" w:space="0" w:color="auto"/>
            </w:tcBorders>
            <w:noWrap/>
            <w:hideMark/>
          </w:tcPr>
          <w:p w14:paraId="41AE1741" w14:textId="070E653B" w:rsidR="00B8288B" w:rsidRPr="005070D6" w:rsidRDefault="00B8288B" w:rsidP="00B8288B">
            <w:r>
              <w:t xml:space="preserve">Contracted </w:t>
            </w:r>
            <w:r w:rsidR="00F01A5A">
              <w:t>COVID</w:t>
            </w:r>
            <w:r>
              <w:t>-19</w:t>
            </w:r>
          </w:p>
        </w:tc>
        <w:tc>
          <w:tcPr>
            <w:tcW w:w="0" w:type="auto"/>
            <w:tcBorders>
              <w:top w:val="single" w:sz="4" w:space="0" w:color="auto"/>
            </w:tcBorders>
            <w:noWrap/>
            <w:hideMark/>
          </w:tcPr>
          <w:p w14:paraId="4EBEDF6C" w14:textId="77777777" w:rsidR="00B8288B" w:rsidRPr="005070D6" w:rsidRDefault="00B8288B" w:rsidP="00B8288B">
            <w:r w:rsidRPr="005070D6">
              <w:t>504</w:t>
            </w:r>
          </w:p>
        </w:tc>
        <w:tc>
          <w:tcPr>
            <w:tcW w:w="0" w:type="auto"/>
            <w:tcBorders>
              <w:top w:val="single" w:sz="4" w:space="0" w:color="auto"/>
            </w:tcBorders>
            <w:noWrap/>
            <w:hideMark/>
          </w:tcPr>
          <w:p w14:paraId="0B8DFEAA" w14:textId="77777777" w:rsidR="00B8288B" w:rsidRPr="005070D6" w:rsidRDefault="00B8288B" w:rsidP="00B8288B">
            <w:r w:rsidRPr="005070D6">
              <w:t>0.08</w:t>
            </w:r>
          </w:p>
        </w:tc>
        <w:tc>
          <w:tcPr>
            <w:tcW w:w="0" w:type="auto"/>
            <w:tcBorders>
              <w:top w:val="single" w:sz="4" w:space="0" w:color="auto"/>
            </w:tcBorders>
            <w:noWrap/>
            <w:hideMark/>
          </w:tcPr>
          <w:p w14:paraId="616F7DB9" w14:textId="77777777" w:rsidR="00B8288B" w:rsidRPr="005070D6" w:rsidRDefault="00B8288B" w:rsidP="00B8288B">
            <w:r w:rsidRPr="005070D6">
              <w:t>0.27</w:t>
            </w:r>
          </w:p>
        </w:tc>
        <w:tc>
          <w:tcPr>
            <w:tcW w:w="0" w:type="auto"/>
            <w:tcBorders>
              <w:top w:val="single" w:sz="4" w:space="0" w:color="auto"/>
            </w:tcBorders>
            <w:noWrap/>
            <w:hideMark/>
          </w:tcPr>
          <w:p w14:paraId="0D37045E" w14:textId="77777777" w:rsidR="00B8288B" w:rsidRPr="005070D6" w:rsidRDefault="00B8288B" w:rsidP="00B8288B">
            <w:r w:rsidRPr="005070D6">
              <w:t>0</w:t>
            </w:r>
          </w:p>
        </w:tc>
        <w:tc>
          <w:tcPr>
            <w:tcW w:w="0" w:type="auto"/>
            <w:tcBorders>
              <w:top w:val="single" w:sz="4" w:space="0" w:color="auto"/>
            </w:tcBorders>
            <w:noWrap/>
            <w:hideMark/>
          </w:tcPr>
          <w:p w14:paraId="12AF3BAE" w14:textId="77777777" w:rsidR="00B8288B" w:rsidRPr="005070D6" w:rsidRDefault="00B8288B" w:rsidP="00B8288B">
            <w:r w:rsidRPr="005070D6">
              <w:t>1</w:t>
            </w:r>
          </w:p>
        </w:tc>
      </w:tr>
      <w:tr w:rsidR="00B8288B" w:rsidRPr="005070D6" w14:paraId="5D70464F" w14:textId="77777777" w:rsidTr="00A63BF7">
        <w:trPr>
          <w:trHeight w:val="290"/>
        </w:trPr>
        <w:tc>
          <w:tcPr>
            <w:tcW w:w="0" w:type="auto"/>
            <w:noWrap/>
            <w:hideMark/>
          </w:tcPr>
          <w:p w14:paraId="49244E57" w14:textId="4E4E4859" w:rsidR="00B8288B" w:rsidRPr="005070D6" w:rsidRDefault="00B8288B" w:rsidP="00B8288B">
            <w:r>
              <w:t xml:space="preserve">Family member contracted </w:t>
            </w:r>
            <w:r w:rsidR="00F01A5A">
              <w:t>COVID</w:t>
            </w:r>
            <w:r>
              <w:t>-19</w:t>
            </w:r>
          </w:p>
        </w:tc>
        <w:tc>
          <w:tcPr>
            <w:tcW w:w="0" w:type="auto"/>
            <w:noWrap/>
            <w:hideMark/>
          </w:tcPr>
          <w:p w14:paraId="10DE4A75" w14:textId="77777777" w:rsidR="00B8288B" w:rsidRPr="005070D6" w:rsidRDefault="00B8288B" w:rsidP="00B8288B">
            <w:r w:rsidRPr="005070D6">
              <w:t>504</w:t>
            </w:r>
          </w:p>
        </w:tc>
        <w:tc>
          <w:tcPr>
            <w:tcW w:w="0" w:type="auto"/>
            <w:noWrap/>
            <w:hideMark/>
          </w:tcPr>
          <w:p w14:paraId="3ADB1EBB" w14:textId="77777777" w:rsidR="00B8288B" w:rsidRPr="005070D6" w:rsidRDefault="00B8288B" w:rsidP="00B8288B">
            <w:r w:rsidRPr="005070D6">
              <w:t>0.17</w:t>
            </w:r>
          </w:p>
        </w:tc>
        <w:tc>
          <w:tcPr>
            <w:tcW w:w="0" w:type="auto"/>
            <w:noWrap/>
            <w:hideMark/>
          </w:tcPr>
          <w:p w14:paraId="0336B691" w14:textId="77777777" w:rsidR="00B8288B" w:rsidRPr="005070D6" w:rsidRDefault="00B8288B" w:rsidP="00B8288B">
            <w:r w:rsidRPr="005070D6">
              <w:t>0.38</w:t>
            </w:r>
          </w:p>
        </w:tc>
        <w:tc>
          <w:tcPr>
            <w:tcW w:w="0" w:type="auto"/>
            <w:noWrap/>
            <w:hideMark/>
          </w:tcPr>
          <w:p w14:paraId="650688DA" w14:textId="77777777" w:rsidR="00B8288B" w:rsidRPr="005070D6" w:rsidRDefault="00B8288B" w:rsidP="00B8288B">
            <w:r w:rsidRPr="005070D6">
              <w:t>0</w:t>
            </w:r>
          </w:p>
        </w:tc>
        <w:tc>
          <w:tcPr>
            <w:tcW w:w="0" w:type="auto"/>
            <w:noWrap/>
            <w:hideMark/>
          </w:tcPr>
          <w:p w14:paraId="46BD0B88" w14:textId="77777777" w:rsidR="00B8288B" w:rsidRPr="005070D6" w:rsidRDefault="00B8288B" w:rsidP="00B8288B">
            <w:r w:rsidRPr="005070D6">
              <w:t>1</w:t>
            </w:r>
          </w:p>
        </w:tc>
      </w:tr>
      <w:tr w:rsidR="00B8288B" w:rsidRPr="005070D6" w14:paraId="117A2632" w14:textId="77777777" w:rsidTr="00A63BF7">
        <w:trPr>
          <w:trHeight w:val="290"/>
        </w:trPr>
        <w:tc>
          <w:tcPr>
            <w:tcW w:w="0" w:type="auto"/>
            <w:noWrap/>
            <w:hideMark/>
          </w:tcPr>
          <w:p w14:paraId="37461FBD" w14:textId="2C3A55DA" w:rsidR="00B8288B" w:rsidRPr="005070D6" w:rsidRDefault="00B8288B" w:rsidP="00B8288B">
            <w:r>
              <w:t xml:space="preserve">Know someone who died from </w:t>
            </w:r>
            <w:r w:rsidR="00F01A5A">
              <w:t>COVID</w:t>
            </w:r>
            <w:r>
              <w:t>-19</w:t>
            </w:r>
          </w:p>
        </w:tc>
        <w:tc>
          <w:tcPr>
            <w:tcW w:w="0" w:type="auto"/>
            <w:noWrap/>
            <w:hideMark/>
          </w:tcPr>
          <w:p w14:paraId="183C63BD" w14:textId="77777777" w:rsidR="00B8288B" w:rsidRPr="005070D6" w:rsidRDefault="00B8288B" w:rsidP="00B8288B">
            <w:r w:rsidRPr="005070D6">
              <w:t>504</w:t>
            </w:r>
          </w:p>
        </w:tc>
        <w:tc>
          <w:tcPr>
            <w:tcW w:w="0" w:type="auto"/>
            <w:noWrap/>
            <w:hideMark/>
          </w:tcPr>
          <w:p w14:paraId="5FCB0779" w14:textId="77777777" w:rsidR="00B8288B" w:rsidRPr="005070D6" w:rsidRDefault="00B8288B" w:rsidP="00B8288B">
            <w:r w:rsidRPr="005070D6">
              <w:t>0.24</w:t>
            </w:r>
          </w:p>
        </w:tc>
        <w:tc>
          <w:tcPr>
            <w:tcW w:w="0" w:type="auto"/>
            <w:noWrap/>
            <w:hideMark/>
          </w:tcPr>
          <w:p w14:paraId="0AEAA78B" w14:textId="77777777" w:rsidR="00B8288B" w:rsidRPr="005070D6" w:rsidRDefault="00B8288B" w:rsidP="00B8288B">
            <w:r w:rsidRPr="005070D6">
              <w:t>0.43</w:t>
            </w:r>
          </w:p>
        </w:tc>
        <w:tc>
          <w:tcPr>
            <w:tcW w:w="0" w:type="auto"/>
            <w:noWrap/>
            <w:hideMark/>
          </w:tcPr>
          <w:p w14:paraId="672A3944" w14:textId="77777777" w:rsidR="00B8288B" w:rsidRPr="005070D6" w:rsidRDefault="00B8288B" w:rsidP="00B8288B">
            <w:r w:rsidRPr="005070D6">
              <w:t>0</w:t>
            </w:r>
          </w:p>
        </w:tc>
        <w:tc>
          <w:tcPr>
            <w:tcW w:w="0" w:type="auto"/>
            <w:noWrap/>
            <w:hideMark/>
          </w:tcPr>
          <w:p w14:paraId="59E3C144" w14:textId="77777777" w:rsidR="00B8288B" w:rsidRPr="005070D6" w:rsidRDefault="00B8288B" w:rsidP="00B8288B">
            <w:r w:rsidRPr="005070D6">
              <w:t>1</w:t>
            </w:r>
          </w:p>
        </w:tc>
      </w:tr>
      <w:tr w:rsidR="00B8288B" w:rsidRPr="005070D6" w14:paraId="2AD59216" w14:textId="77777777" w:rsidTr="00A63BF7">
        <w:trPr>
          <w:trHeight w:val="290"/>
        </w:trPr>
        <w:tc>
          <w:tcPr>
            <w:tcW w:w="0" w:type="auto"/>
            <w:noWrap/>
            <w:hideMark/>
          </w:tcPr>
          <w:p w14:paraId="16181380" w14:textId="54FC45AA" w:rsidR="00B8288B" w:rsidRPr="005070D6" w:rsidRDefault="00B8288B" w:rsidP="00B8288B">
            <w:r>
              <w:t xml:space="preserve">Percent new </w:t>
            </w:r>
            <w:r w:rsidR="00F01A5A">
              <w:t>COVID</w:t>
            </w:r>
            <w:r>
              <w:t>-19 deaths by month/state (CDC)</w:t>
            </w:r>
          </w:p>
        </w:tc>
        <w:tc>
          <w:tcPr>
            <w:tcW w:w="0" w:type="auto"/>
            <w:noWrap/>
            <w:hideMark/>
          </w:tcPr>
          <w:p w14:paraId="34B0C5FB" w14:textId="77777777" w:rsidR="00B8288B" w:rsidRPr="005070D6" w:rsidRDefault="00B8288B" w:rsidP="00B8288B">
            <w:r w:rsidRPr="005070D6">
              <w:t>504</w:t>
            </w:r>
          </w:p>
        </w:tc>
        <w:tc>
          <w:tcPr>
            <w:tcW w:w="0" w:type="auto"/>
            <w:noWrap/>
            <w:hideMark/>
          </w:tcPr>
          <w:p w14:paraId="7CA7F5A9" w14:textId="77777777" w:rsidR="00B8288B" w:rsidRPr="005070D6" w:rsidRDefault="00B8288B" w:rsidP="00B8288B">
            <w:r w:rsidRPr="005070D6">
              <w:t>1.54</w:t>
            </w:r>
          </w:p>
        </w:tc>
        <w:tc>
          <w:tcPr>
            <w:tcW w:w="0" w:type="auto"/>
            <w:noWrap/>
            <w:hideMark/>
          </w:tcPr>
          <w:p w14:paraId="52885F89" w14:textId="77777777" w:rsidR="00B8288B" w:rsidRPr="005070D6" w:rsidRDefault="00B8288B" w:rsidP="00B8288B">
            <w:r w:rsidRPr="005070D6">
              <w:t>3.87</w:t>
            </w:r>
          </w:p>
        </w:tc>
        <w:tc>
          <w:tcPr>
            <w:tcW w:w="0" w:type="auto"/>
            <w:noWrap/>
            <w:hideMark/>
          </w:tcPr>
          <w:p w14:paraId="54C5F072" w14:textId="77777777" w:rsidR="00B8288B" w:rsidRPr="005070D6" w:rsidRDefault="00B8288B" w:rsidP="00B8288B">
            <w:r w:rsidRPr="005070D6">
              <w:t>-1</w:t>
            </w:r>
          </w:p>
        </w:tc>
        <w:tc>
          <w:tcPr>
            <w:tcW w:w="0" w:type="auto"/>
            <w:noWrap/>
            <w:hideMark/>
          </w:tcPr>
          <w:p w14:paraId="48A631E9" w14:textId="77777777" w:rsidR="00B8288B" w:rsidRPr="005070D6" w:rsidRDefault="00B8288B" w:rsidP="00B8288B">
            <w:r w:rsidRPr="005070D6">
              <w:t>22</w:t>
            </w:r>
          </w:p>
        </w:tc>
      </w:tr>
      <w:tr w:rsidR="00B8288B" w:rsidRPr="005070D6" w14:paraId="37D7C80A" w14:textId="77777777" w:rsidTr="00A63BF7">
        <w:trPr>
          <w:trHeight w:val="290"/>
        </w:trPr>
        <w:tc>
          <w:tcPr>
            <w:tcW w:w="0" w:type="auto"/>
            <w:tcBorders>
              <w:bottom w:val="single" w:sz="4" w:space="0" w:color="auto"/>
            </w:tcBorders>
            <w:noWrap/>
            <w:hideMark/>
          </w:tcPr>
          <w:p w14:paraId="5E5212AF" w14:textId="6D0970CF" w:rsidR="00B8288B" w:rsidRPr="005070D6" w:rsidRDefault="00B8288B" w:rsidP="00B8288B">
            <w:r>
              <w:t xml:space="preserve">Percent new </w:t>
            </w:r>
            <w:r w:rsidR="00F01A5A">
              <w:t>COVID</w:t>
            </w:r>
            <w:r>
              <w:t>-19 cases by month/state (CDC)</w:t>
            </w:r>
          </w:p>
        </w:tc>
        <w:tc>
          <w:tcPr>
            <w:tcW w:w="0" w:type="auto"/>
            <w:tcBorders>
              <w:bottom w:val="single" w:sz="4" w:space="0" w:color="auto"/>
            </w:tcBorders>
            <w:noWrap/>
            <w:hideMark/>
          </w:tcPr>
          <w:p w14:paraId="0DA3A25D" w14:textId="77777777" w:rsidR="00B8288B" w:rsidRPr="005070D6" w:rsidRDefault="00B8288B" w:rsidP="00B8288B">
            <w:r w:rsidRPr="005070D6">
              <w:t>504</w:t>
            </w:r>
          </w:p>
        </w:tc>
        <w:tc>
          <w:tcPr>
            <w:tcW w:w="0" w:type="auto"/>
            <w:tcBorders>
              <w:bottom w:val="single" w:sz="4" w:space="0" w:color="auto"/>
            </w:tcBorders>
            <w:noWrap/>
            <w:hideMark/>
          </w:tcPr>
          <w:p w14:paraId="599874A5" w14:textId="77777777" w:rsidR="00B8288B" w:rsidRPr="005070D6" w:rsidRDefault="00B8288B" w:rsidP="00B8288B">
            <w:r w:rsidRPr="005070D6">
              <w:t>123.05</w:t>
            </w:r>
          </w:p>
        </w:tc>
        <w:tc>
          <w:tcPr>
            <w:tcW w:w="0" w:type="auto"/>
            <w:tcBorders>
              <w:bottom w:val="single" w:sz="4" w:space="0" w:color="auto"/>
            </w:tcBorders>
            <w:noWrap/>
            <w:hideMark/>
          </w:tcPr>
          <w:p w14:paraId="48BFB3E2" w14:textId="77777777" w:rsidR="00B8288B" w:rsidRPr="005070D6" w:rsidRDefault="00B8288B" w:rsidP="00B8288B">
            <w:r w:rsidRPr="005070D6">
              <w:t>181.35</w:t>
            </w:r>
          </w:p>
        </w:tc>
        <w:tc>
          <w:tcPr>
            <w:tcW w:w="0" w:type="auto"/>
            <w:tcBorders>
              <w:bottom w:val="single" w:sz="4" w:space="0" w:color="auto"/>
            </w:tcBorders>
            <w:noWrap/>
            <w:hideMark/>
          </w:tcPr>
          <w:p w14:paraId="7D64CC0D" w14:textId="77777777" w:rsidR="00B8288B" w:rsidRPr="005070D6" w:rsidRDefault="00B8288B" w:rsidP="00B8288B">
            <w:r w:rsidRPr="005070D6">
              <w:t>0</w:t>
            </w:r>
          </w:p>
        </w:tc>
        <w:tc>
          <w:tcPr>
            <w:tcW w:w="0" w:type="auto"/>
            <w:tcBorders>
              <w:bottom w:val="single" w:sz="4" w:space="0" w:color="auto"/>
            </w:tcBorders>
            <w:noWrap/>
            <w:hideMark/>
          </w:tcPr>
          <w:p w14:paraId="1EF4FE98" w14:textId="77777777" w:rsidR="00B8288B" w:rsidRPr="005070D6" w:rsidRDefault="00B8288B" w:rsidP="00B8288B">
            <w:r w:rsidRPr="005070D6">
              <w:t>594</w:t>
            </w:r>
          </w:p>
        </w:tc>
      </w:tr>
      <w:tr w:rsidR="00B8288B" w:rsidRPr="005070D6" w14:paraId="2407440C" w14:textId="77777777" w:rsidTr="00A63BF7">
        <w:trPr>
          <w:trHeight w:val="290"/>
        </w:trPr>
        <w:tc>
          <w:tcPr>
            <w:tcW w:w="0" w:type="auto"/>
            <w:tcBorders>
              <w:top w:val="single" w:sz="4" w:space="0" w:color="auto"/>
            </w:tcBorders>
            <w:noWrap/>
            <w:hideMark/>
          </w:tcPr>
          <w:p w14:paraId="6C21F1A9" w14:textId="77777777" w:rsidR="00B8288B" w:rsidRPr="005070D6" w:rsidRDefault="00B8288B" w:rsidP="00B8288B">
            <w:r w:rsidRPr="005070D6">
              <w:t>Northeast</w:t>
            </w:r>
          </w:p>
        </w:tc>
        <w:tc>
          <w:tcPr>
            <w:tcW w:w="0" w:type="auto"/>
            <w:tcBorders>
              <w:top w:val="single" w:sz="4" w:space="0" w:color="auto"/>
            </w:tcBorders>
            <w:noWrap/>
            <w:hideMark/>
          </w:tcPr>
          <w:p w14:paraId="6D40CBEA" w14:textId="77777777" w:rsidR="00B8288B" w:rsidRPr="005070D6" w:rsidRDefault="00B8288B" w:rsidP="00B8288B">
            <w:r w:rsidRPr="005070D6">
              <w:t>504</w:t>
            </w:r>
          </w:p>
        </w:tc>
        <w:tc>
          <w:tcPr>
            <w:tcW w:w="0" w:type="auto"/>
            <w:tcBorders>
              <w:top w:val="single" w:sz="4" w:space="0" w:color="auto"/>
            </w:tcBorders>
            <w:noWrap/>
            <w:hideMark/>
          </w:tcPr>
          <w:p w14:paraId="69DBC305" w14:textId="77777777" w:rsidR="00B8288B" w:rsidRPr="005070D6" w:rsidRDefault="00B8288B" w:rsidP="00B8288B">
            <w:r w:rsidRPr="005070D6">
              <w:t>0.23</w:t>
            </w:r>
          </w:p>
        </w:tc>
        <w:tc>
          <w:tcPr>
            <w:tcW w:w="0" w:type="auto"/>
            <w:tcBorders>
              <w:top w:val="single" w:sz="4" w:space="0" w:color="auto"/>
            </w:tcBorders>
            <w:noWrap/>
            <w:hideMark/>
          </w:tcPr>
          <w:p w14:paraId="2ED59020" w14:textId="77777777" w:rsidR="00B8288B" w:rsidRPr="005070D6" w:rsidRDefault="00B8288B" w:rsidP="00B8288B">
            <w:r w:rsidRPr="005070D6">
              <w:t>0.42</w:t>
            </w:r>
          </w:p>
        </w:tc>
        <w:tc>
          <w:tcPr>
            <w:tcW w:w="0" w:type="auto"/>
            <w:tcBorders>
              <w:top w:val="single" w:sz="4" w:space="0" w:color="auto"/>
            </w:tcBorders>
            <w:noWrap/>
            <w:hideMark/>
          </w:tcPr>
          <w:p w14:paraId="5206F863" w14:textId="77777777" w:rsidR="00B8288B" w:rsidRPr="005070D6" w:rsidRDefault="00B8288B" w:rsidP="00B8288B">
            <w:r w:rsidRPr="005070D6">
              <w:t>0</w:t>
            </w:r>
          </w:p>
        </w:tc>
        <w:tc>
          <w:tcPr>
            <w:tcW w:w="0" w:type="auto"/>
            <w:tcBorders>
              <w:top w:val="single" w:sz="4" w:space="0" w:color="auto"/>
            </w:tcBorders>
            <w:noWrap/>
            <w:hideMark/>
          </w:tcPr>
          <w:p w14:paraId="7073C2DB" w14:textId="77777777" w:rsidR="00B8288B" w:rsidRPr="005070D6" w:rsidRDefault="00B8288B" w:rsidP="00B8288B">
            <w:r w:rsidRPr="005070D6">
              <w:t>1</w:t>
            </w:r>
          </w:p>
        </w:tc>
      </w:tr>
      <w:tr w:rsidR="00B8288B" w:rsidRPr="005070D6" w14:paraId="69B1985C" w14:textId="77777777" w:rsidTr="00A63BF7">
        <w:trPr>
          <w:trHeight w:val="290"/>
        </w:trPr>
        <w:tc>
          <w:tcPr>
            <w:tcW w:w="0" w:type="auto"/>
            <w:noWrap/>
            <w:hideMark/>
          </w:tcPr>
          <w:p w14:paraId="45CA36D5" w14:textId="77777777" w:rsidR="00B8288B" w:rsidRPr="005070D6" w:rsidRDefault="00B8288B" w:rsidP="00B8288B">
            <w:r w:rsidRPr="005070D6">
              <w:t>Midwest</w:t>
            </w:r>
          </w:p>
        </w:tc>
        <w:tc>
          <w:tcPr>
            <w:tcW w:w="0" w:type="auto"/>
            <w:noWrap/>
            <w:hideMark/>
          </w:tcPr>
          <w:p w14:paraId="79A6653D" w14:textId="77777777" w:rsidR="00B8288B" w:rsidRPr="005070D6" w:rsidRDefault="00B8288B" w:rsidP="00B8288B">
            <w:r w:rsidRPr="005070D6">
              <w:t>504</w:t>
            </w:r>
          </w:p>
        </w:tc>
        <w:tc>
          <w:tcPr>
            <w:tcW w:w="0" w:type="auto"/>
            <w:noWrap/>
            <w:hideMark/>
          </w:tcPr>
          <w:p w14:paraId="7F86C985" w14:textId="77777777" w:rsidR="00B8288B" w:rsidRPr="005070D6" w:rsidRDefault="00B8288B" w:rsidP="00B8288B">
            <w:r w:rsidRPr="005070D6">
              <w:t>0.20</w:t>
            </w:r>
          </w:p>
        </w:tc>
        <w:tc>
          <w:tcPr>
            <w:tcW w:w="0" w:type="auto"/>
            <w:noWrap/>
            <w:hideMark/>
          </w:tcPr>
          <w:p w14:paraId="70EDF6F6" w14:textId="77777777" w:rsidR="00B8288B" w:rsidRPr="005070D6" w:rsidRDefault="00B8288B" w:rsidP="00B8288B">
            <w:r w:rsidRPr="005070D6">
              <w:t>0.40</w:t>
            </w:r>
          </w:p>
        </w:tc>
        <w:tc>
          <w:tcPr>
            <w:tcW w:w="0" w:type="auto"/>
            <w:noWrap/>
            <w:hideMark/>
          </w:tcPr>
          <w:p w14:paraId="7428411D" w14:textId="77777777" w:rsidR="00B8288B" w:rsidRPr="005070D6" w:rsidRDefault="00B8288B" w:rsidP="00B8288B">
            <w:r w:rsidRPr="005070D6">
              <w:t>0</w:t>
            </w:r>
          </w:p>
        </w:tc>
        <w:tc>
          <w:tcPr>
            <w:tcW w:w="0" w:type="auto"/>
            <w:noWrap/>
            <w:hideMark/>
          </w:tcPr>
          <w:p w14:paraId="4756D837" w14:textId="77777777" w:rsidR="00B8288B" w:rsidRPr="005070D6" w:rsidRDefault="00B8288B" w:rsidP="00B8288B">
            <w:r w:rsidRPr="005070D6">
              <w:t>1</w:t>
            </w:r>
          </w:p>
        </w:tc>
      </w:tr>
      <w:tr w:rsidR="00B8288B" w:rsidRPr="005070D6" w14:paraId="3DBCD350" w14:textId="77777777" w:rsidTr="00A63BF7">
        <w:trPr>
          <w:trHeight w:val="290"/>
        </w:trPr>
        <w:tc>
          <w:tcPr>
            <w:tcW w:w="0" w:type="auto"/>
            <w:noWrap/>
            <w:hideMark/>
          </w:tcPr>
          <w:p w14:paraId="5D2EEE37" w14:textId="77777777" w:rsidR="00B8288B" w:rsidRPr="005070D6" w:rsidRDefault="00B8288B" w:rsidP="00B8288B">
            <w:r w:rsidRPr="005070D6">
              <w:t>South</w:t>
            </w:r>
          </w:p>
        </w:tc>
        <w:tc>
          <w:tcPr>
            <w:tcW w:w="0" w:type="auto"/>
            <w:noWrap/>
            <w:hideMark/>
          </w:tcPr>
          <w:p w14:paraId="6C75AA4A" w14:textId="77777777" w:rsidR="00B8288B" w:rsidRPr="005070D6" w:rsidRDefault="00B8288B" w:rsidP="00B8288B">
            <w:r w:rsidRPr="005070D6">
              <w:t>504</w:t>
            </w:r>
          </w:p>
        </w:tc>
        <w:tc>
          <w:tcPr>
            <w:tcW w:w="0" w:type="auto"/>
            <w:noWrap/>
            <w:hideMark/>
          </w:tcPr>
          <w:p w14:paraId="7912D1D0" w14:textId="77777777" w:rsidR="00B8288B" w:rsidRPr="005070D6" w:rsidRDefault="00B8288B" w:rsidP="00B8288B">
            <w:r w:rsidRPr="005070D6">
              <w:t>0.37</w:t>
            </w:r>
          </w:p>
        </w:tc>
        <w:tc>
          <w:tcPr>
            <w:tcW w:w="0" w:type="auto"/>
            <w:noWrap/>
            <w:hideMark/>
          </w:tcPr>
          <w:p w14:paraId="62081F5B" w14:textId="77777777" w:rsidR="00B8288B" w:rsidRPr="005070D6" w:rsidRDefault="00B8288B" w:rsidP="00B8288B">
            <w:r w:rsidRPr="005070D6">
              <w:t>0.48</w:t>
            </w:r>
          </w:p>
        </w:tc>
        <w:tc>
          <w:tcPr>
            <w:tcW w:w="0" w:type="auto"/>
            <w:noWrap/>
            <w:hideMark/>
          </w:tcPr>
          <w:p w14:paraId="6CA7DD91" w14:textId="77777777" w:rsidR="00B8288B" w:rsidRPr="005070D6" w:rsidRDefault="00B8288B" w:rsidP="00B8288B">
            <w:r w:rsidRPr="005070D6">
              <w:t>0</w:t>
            </w:r>
          </w:p>
        </w:tc>
        <w:tc>
          <w:tcPr>
            <w:tcW w:w="0" w:type="auto"/>
            <w:noWrap/>
            <w:hideMark/>
          </w:tcPr>
          <w:p w14:paraId="7EEBF903" w14:textId="77777777" w:rsidR="00B8288B" w:rsidRPr="005070D6" w:rsidRDefault="00B8288B" w:rsidP="00B8288B">
            <w:r w:rsidRPr="005070D6">
              <w:t>1</w:t>
            </w:r>
          </w:p>
        </w:tc>
      </w:tr>
      <w:tr w:rsidR="00B8288B" w:rsidRPr="005070D6" w14:paraId="3220CF55" w14:textId="77777777" w:rsidTr="00A63BF7">
        <w:trPr>
          <w:trHeight w:val="290"/>
        </w:trPr>
        <w:tc>
          <w:tcPr>
            <w:tcW w:w="0" w:type="auto"/>
            <w:tcBorders>
              <w:bottom w:val="single" w:sz="4" w:space="0" w:color="auto"/>
            </w:tcBorders>
            <w:noWrap/>
            <w:hideMark/>
          </w:tcPr>
          <w:p w14:paraId="10037B35" w14:textId="77777777" w:rsidR="00B8288B" w:rsidRPr="005070D6" w:rsidRDefault="00B8288B" w:rsidP="00B8288B">
            <w:r w:rsidRPr="005070D6">
              <w:t>West</w:t>
            </w:r>
          </w:p>
        </w:tc>
        <w:tc>
          <w:tcPr>
            <w:tcW w:w="0" w:type="auto"/>
            <w:tcBorders>
              <w:bottom w:val="single" w:sz="4" w:space="0" w:color="auto"/>
            </w:tcBorders>
            <w:noWrap/>
            <w:hideMark/>
          </w:tcPr>
          <w:p w14:paraId="709A5D3E" w14:textId="77777777" w:rsidR="00B8288B" w:rsidRPr="005070D6" w:rsidRDefault="00B8288B" w:rsidP="00B8288B">
            <w:r w:rsidRPr="005070D6">
              <w:t>504</w:t>
            </w:r>
          </w:p>
        </w:tc>
        <w:tc>
          <w:tcPr>
            <w:tcW w:w="0" w:type="auto"/>
            <w:tcBorders>
              <w:bottom w:val="single" w:sz="4" w:space="0" w:color="auto"/>
            </w:tcBorders>
            <w:noWrap/>
            <w:hideMark/>
          </w:tcPr>
          <w:p w14:paraId="6CF80E2E" w14:textId="77777777" w:rsidR="00B8288B" w:rsidRPr="005070D6" w:rsidRDefault="00B8288B" w:rsidP="00B8288B">
            <w:r w:rsidRPr="005070D6">
              <w:t>0.20</w:t>
            </w:r>
          </w:p>
        </w:tc>
        <w:tc>
          <w:tcPr>
            <w:tcW w:w="0" w:type="auto"/>
            <w:tcBorders>
              <w:bottom w:val="single" w:sz="4" w:space="0" w:color="auto"/>
            </w:tcBorders>
            <w:noWrap/>
            <w:hideMark/>
          </w:tcPr>
          <w:p w14:paraId="0344E1E4" w14:textId="77777777" w:rsidR="00B8288B" w:rsidRPr="005070D6" w:rsidRDefault="00B8288B" w:rsidP="00B8288B">
            <w:r w:rsidRPr="005070D6">
              <w:t>0.40</w:t>
            </w:r>
          </w:p>
        </w:tc>
        <w:tc>
          <w:tcPr>
            <w:tcW w:w="0" w:type="auto"/>
            <w:tcBorders>
              <w:bottom w:val="single" w:sz="4" w:space="0" w:color="auto"/>
            </w:tcBorders>
            <w:noWrap/>
            <w:hideMark/>
          </w:tcPr>
          <w:p w14:paraId="049A9FF4" w14:textId="77777777" w:rsidR="00B8288B" w:rsidRPr="005070D6" w:rsidRDefault="00B8288B" w:rsidP="00B8288B">
            <w:r w:rsidRPr="005070D6">
              <w:t>0</w:t>
            </w:r>
          </w:p>
        </w:tc>
        <w:tc>
          <w:tcPr>
            <w:tcW w:w="0" w:type="auto"/>
            <w:tcBorders>
              <w:bottom w:val="single" w:sz="4" w:space="0" w:color="auto"/>
            </w:tcBorders>
            <w:noWrap/>
            <w:hideMark/>
          </w:tcPr>
          <w:p w14:paraId="3AF708FE" w14:textId="77777777" w:rsidR="00B8288B" w:rsidRPr="005070D6" w:rsidRDefault="00B8288B" w:rsidP="00B8288B">
            <w:r w:rsidRPr="005070D6">
              <w:t>1</w:t>
            </w:r>
          </w:p>
        </w:tc>
      </w:tr>
      <w:tr w:rsidR="00B8288B" w:rsidRPr="005070D6" w14:paraId="0A2AA0F6" w14:textId="77777777" w:rsidTr="00A63BF7">
        <w:trPr>
          <w:trHeight w:val="290"/>
        </w:trPr>
        <w:tc>
          <w:tcPr>
            <w:tcW w:w="0" w:type="auto"/>
            <w:tcBorders>
              <w:top w:val="single" w:sz="4" w:space="0" w:color="auto"/>
            </w:tcBorders>
            <w:noWrap/>
            <w:hideMark/>
          </w:tcPr>
          <w:p w14:paraId="2FBEBCFB" w14:textId="1E399E2D" w:rsidR="00B8288B" w:rsidRPr="005070D6" w:rsidRDefault="00B8288B" w:rsidP="00B8288B">
            <w:r>
              <w:t>2020 primary voter</w:t>
            </w:r>
          </w:p>
        </w:tc>
        <w:tc>
          <w:tcPr>
            <w:tcW w:w="0" w:type="auto"/>
            <w:tcBorders>
              <w:top w:val="single" w:sz="4" w:space="0" w:color="auto"/>
            </w:tcBorders>
            <w:noWrap/>
            <w:hideMark/>
          </w:tcPr>
          <w:p w14:paraId="4364BF80" w14:textId="77777777" w:rsidR="00B8288B" w:rsidRPr="005070D6" w:rsidRDefault="00B8288B" w:rsidP="00B8288B">
            <w:r w:rsidRPr="005070D6">
              <w:t>504</w:t>
            </w:r>
          </w:p>
        </w:tc>
        <w:tc>
          <w:tcPr>
            <w:tcW w:w="0" w:type="auto"/>
            <w:tcBorders>
              <w:top w:val="single" w:sz="4" w:space="0" w:color="auto"/>
            </w:tcBorders>
            <w:noWrap/>
            <w:hideMark/>
          </w:tcPr>
          <w:p w14:paraId="0B1374EF" w14:textId="77777777" w:rsidR="00B8288B" w:rsidRPr="005070D6" w:rsidRDefault="00B8288B" w:rsidP="00B8288B">
            <w:r w:rsidRPr="005070D6">
              <w:t>0.70</w:t>
            </w:r>
          </w:p>
        </w:tc>
        <w:tc>
          <w:tcPr>
            <w:tcW w:w="0" w:type="auto"/>
            <w:tcBorders>
              <w:top w:val="single" w:sz="4" w:space="0" w:color="auto"/>
            </w:tcBorders>
            <w:noWrap/>
            <w:hideMark/>
          </w:tcPr>
          <w:p w14:paraId="0479A9BA" w14:textId="77777777" w:rsidR="00B8288B" w:rsidRPr="005070D6" w:rsidRDefault="00B8288B" w:rsidP="00B8288B">
            <w:r w:rsidRPr="005070D6">
              <w:t>0.46</w:t>
            </w:r>
          </w:p>
        </w:tc>
        <w:tc>
          <w:tcPr>
            <w:tcW w:w="0" w:type="auto"/>
            <w:tcBorders>
              <w:top w:val="single" w:sz="4" w:space="0" w:color="auto"/>
            </w:tcBorders>
            <w:noWrap/>
            <w:hideMark/>
          </w:tcPr>
          <w:p w14:paraId="4A710130" w14:textId="77777777" w:rsidR="00B8288B" w:rsidRPr="005070D6" w:rsidRDefault="00B8288B" w:rsidP="00B8288B">
            <w:r w:rsidRPr="005070D6">
              <w:t>0</w:t>
            </w:r>
          </w:p>
        </w:tc>
        <w:tc>
          <w:tcPr>
            <w:tcW w:w="0" w:type="auto"/>
            <w:tcBorders>
              <w:top w:val="single" w:sz="4" w:space="0" w:color="auto"/>
            </w:tcBorders>
            <w:noWrap/>
            <w:hideMark/>
          </w:tcPr>
          <w:p w14:paraId="6C476640" w14:textId="77777777" w:rsidR="00B8288B" w:rsidRPr="005070D6" w:rsidRDefault="00B8288B" w:rsidP="00B8288B">
            <w:r w:rsidRPr="005070D6">
              <w:t>1</w:t>
            </w:r>
          </w:p>
        </w:tc>
      </w:tr>
      <w:tr w:rsidR="00B8288B" w:rsidRPr="005070D6" w14:paraId="09E6C4B1" w14:textId="77777777" w:rsidTr="00A63BF7">
        <w:trPr>
          <w:trHeight w:val="290"/>
        </w:trPr>
        <w:tc>
          <w:tcPr>
            <w:tcW w:w="0" w:type="auto"/>
            <w:noWrap/>
            <w:hideMark/>
          </w:tcPr>
          <w:p w14:paraId="206DACA6" w14:textId="2375EA42" w:rsidR="00B8288B" w:rsidRPr="005070D6" w:rsidRDefault="00B8288B" w:rsidP="00B8288B">
            <w:r>
              <w:t>2020 general election voter</w:t>
            </w:r>
          </w:p>
        </w:tc>
        <w:tc>
          <w:tcPr>
            <w:tcW w:w="0" w:type="auto"/>
            <w:noWrap/>
            <w:hideMark/>
          </w:tcPr>
          <w:p w14:paraId="2A852762" w14:textId="77777777" w:rsidR="00B8288B" w:rsidRPr="005070D6" w:rsidRDefault="00B8288B" w:rsidP="00B8288B">
            <w:r w:rsidRPr="005070D6">
              <w:t>504</w:t>
            </w:r>
          </w:p>
        </w:tc>
        <w:tc>
          <w:tcPr>
            <w:tcW w:w="0" w:type="auto"/>
            <w:noWrap/>
            <w:hideMark/>
          </w:tcPr>
          <w:p w14:paraId="5144B497" w14:textId="77777777" w:rsidR="00B8288B" w:rsidRPr="005070D6" w:rsidRDefault="00B8288B" w:rsidP="00B8288B">
            <w:r w:rsidRPr="005070D6">
              <w:t>0.89</w:t>
            </w:r>
          </w:p>
        </w:tc>
        <w:tc>
          <w:tcPr>
            <w:tcW w:w="0" w:type="auto"/>
            <w:noWrap/>
            <w:hideMark/>
          </w:tcPr>
          <w:p w14:paraId="53D0E477" w14:textId="77777777" w:rsidR="00B8288B" w:rsidRPr="005070D6" w:rsidRDefault="00B8288B" w:rsidP="00B8288B">
            <w:r w:rsidRPr="005070D6">
              <w:t>0.31</w:t>
            </w:r>
          </w:p>
        </w:tc>
        <w:tc>
          <w:tcPr>
            <w:tcW w:w="0" w:type="auto"/>
            <w:noWrap/>
            <w:hideMark/>
          </w:tcPr>
          <w:p w14:paraId="0FD97A62" w14:textId="77777777" w:rsidR="00B8288B" w:rsidRPr="005070D6" w:rsidRDefault="00B8288B" w:rsidP="00B8288B">
            <w:r w:rsidRPr="005070D6">
              <w:t>0</w:t>
            </w:r>
          </w:p>
        </w:tc>
        <w:tc>
          <w:tcPr>
            <w:tcW w:w="0" w:type="auto"/>
            <w:noWrap/>
            <w:hideMark/>
          </w:tcPr>
          <w:p w14:paraId="2538AA37" w14:textId="77777777" w:rsidR="00B8288B" w:rsidRPr="005070D6" w:rsidRDefault="00B8288B" w:rsidP="00B8288B">
            <w:r w:rsidRPr="005070D6">
              <w:t>1</w:t>
            </w:r>
          </w:p>
        </w:tc>
      </w:tr>
      <w:tr w:rsidR="00B8288B" w:rsidRPr="005070D6" w14:paraId="497434B0" w14:textId="77777777" w:rsidTr="00A63BF7">
        <w:trPr>
          <w:trHeight w:val="290"/>
        </w:trPr>
        <w:tc>
          <w:tcPr>
            <w:tcW w:w="0" w:type="auto"/>
            <w:noWrap/>
            <w:hideMark/>
          </w:tcPr>
          <w:p w14:paraId="7514836E" w14:textId="77777777" w:rsidR="00B8288B" w:rsidRPr="005070D6" w:rsidRDefault="00B8288B" w:rsidP="00B8288B">
            <w:r>
              <w:t>Early voter</w:t>
            </w:r>
          </w:p>
        </w:tc>
        <w:tc>
          <w:tcPr>
            <w:tcW w:w="0" w:type="auto"/>
            <w:noWrap/>
            <w:hideMark/>
          </w:tcPr>
          <w:p w14:paraId="2F02F797" w14:textId="77777777" w:rsidR="00B8288B" w:rsidRPr="005070D6" w:rsidRDefault="00B8288B" w:rsidP="00B8288B">
            <w:r w:rsidRPr="005070D6">
              <w:t>504</w:t>
            </w:r>
          </w:p>
        </w:tc>
        <w:tc>
          <w:tcPr>
            <w:tcW w:w="0" w:type="auto"/>
            <w:noWrap/>
            <w:hideMark/>
          </w:tcPr>
          <w:p w14:paraId="1FE13399" w14:textId="77777777" w:rsidR="00B8288B" w:rsidRPr="005070D6" w:rsidRDefault="00B8288B" w:rsidP="00B8288B">
            <w:r w:rsidRPr="005070D6">
              <w:t>0.52</w:t>
            </w:r>
          </w:p>
        </w:tc>
        <w:tc>
          <w:tcPr>
            <w:tcW w:w="0" w:type="auto"/>
            <w:noWrap/>
            <w:hideMark/>
          </w:tcPr>
          <w:p w14:paraId="1D8542F6" w14:textId="77777777" w:rsidR="00B8288B" w:rsidRPr="005070D6" w:rsidRDefault="00B8288B" w:rsidP="00B8288B">
            <w:r w:rsidRPr="005070D6">
              <w:t>0.50</w:t>
            </w:r>
          </w:p>
        </w:tc>
        <w:tc>
          <w:tcPr>
            <w:tcW w:w="0" w:type="auto"/>
            <w:noWrap/>
            <w:hideMark/>
          </w:tcPr>
          <w:p w14:paraId="1C668AB2" w14:textId="77777777" w:rsidR="00B8288B" w:rsidRPr="005070D6" w:rsidRDefault="00B8288B" w:rsidP="00B8288B">
            <w:r w:rsidRPr="005070D6">
              <w:t>0</w:t>
            </w:r>
          </w:p>
        </w:tc>
        <w:tc>
          <w:tcPr>
            <w:tcW w:w="0" w:type="auto"/>
            <w:noWrap/>
            <w:hideMark/>
          </w:tcPr>
          <w:p w14:paraId="24E39267" w14:textId="77777777" w:rsidR="00B8288B" w:rsidRPr="005070D6" w:rsidRDefault="00B8288B" w:rsidP="00B8288B">
            <w:r w:rsidRPr="005070D6">
              <w:t>1</w:t>
            </w:r>
          </w:p>
        </w:tc>
      </w:tr>
      <w:tr w:rsidR="00B8288B" w:rsidRPr="005070D6" w14:paraId="5830C731" w14:textId="77777777" w:rsidTr="00A63BF7">
        <w:trPr>
          <w:trHeight w:val="290"/>
        </w:trPr>
        <w:tc>
          <w:tcPr>
            <w:tcW w:w="0" w:type="auto"/>
            <w:noWrap/>
            <w:hideMark/>
          </w:tcPr>
          <w:p w14:paraId="0A16116B" w14:textId="77777777" w:rsidR="00B8288B" w:rsidRPr="005070D6" w:rsidRDefault="00B8288B" w:rsidP="00B8288B">
            <w:r>
              <w:lastRenderedPageBreak/>
              <w:t>Percent of state’s popular vote for Biden</w:t>
            </w:r>
          </w:p>
        </w:tc>
        <w:tc>
          <w:tcPr>
            <w:tcW w:w="0" w:type="auto"/>
            <w:noWrap/>
            <w:hideMark/>
          </w:tcPr>
          <w:p w14:paraId="0BA6E24F" w14:textId="77777777" w:rsidR="00B8288B" w:rsidRPr="005070D6" w:rsidRDefault="00B8288B" w:rsidP="00B8288B">
            <w:r w:rsidRPr="005070D6">
              <w:t>504</w:t>
            </w:r>
          </w:p>
        </w:tc>
        <w:tc>
          <w:tcPr>
            <w:tcW w:w="0" w:type="auto"/>
            <w:noWrap/>
            <w:hideMark/>
          </w:tcPr>
          <w:p w14:paraId="1C44992A" w14:textId="77777777" w:rsidR="00B8288B" w:rsidRPr="005070D6" w:rsidRDefault="00B8288B" w:rsidP="00B8288B">
            <w:r w:rsidRPr="005070D6">
              <w:t>0.52</w:t>
            </w:r>
          </w:p>
        </w:tc>
        <w:tc>
          <w:tcPr>
            <w:tcW w:w="0" w:type="auto"/>
            <w:noWrap/>
            <w:hideMark/>
          </w:tcPr>
          <w:p w14:paraId="0EB49709" w14:textId="77777777" w:rsidR="00B8288B" w:rsidRPr="005070D6" w:rsidRDefault="00B8288B" w:rsidP="00B8288B">
            <w:r w:rsidRPr="005070D6">
              <w:t>0.09</w:t>
            </w:r>
          </w:p>
        </w:tc>
        <w:tc>
          <w:tcPr>
            <w:tcW w:w="0" w:type="auto"/>
            <w:noWrap/>
            <w:hideMark/>
          </w:tcPr>
          <w:p w14:paraId="4112DF47" w14:textId="77777777" w:rsidR="00B8288B" w:rsidRPr="005070D6" w:rsidRDefault="00B8288B" w:rsidP="00B8288B">
            <w:r w:rsidRPr="005070D6">
              <w:t>0.30</w:t>
            </w:r>
          </w:p>
        </w:tc>
        <w:tc>
          <w:tcPr>
            <w:tcW w:w="0" w:type="auto"/>
            <w:noWrap/>
            <w:hideMark/>
          </w:tcPr>
          <w:p w14:paraId="0C0C8AAD" w14:textId="77777777" w:rsidR="00B8288B" w:rsidRPr="005070D6" w:rsidRDefault="00B8288B" w:rsidP="00B8288B">
            <w:r w:rsidRPr="005070D6">
              <w:t>0.92</w:t>
            </w:r>
          </w:p>
        </w:tc>
      </w:tr>
      <w:tr w:rsidR="00B8288B" w:rsidRPr="005070D6" w14:paraId="2562A338" w14:textId="77777777" w:rsidTr="00A63BF7">
        <w:trPr>
          <w:trHeight w:val="290"/>
        </w:trPr>
        <w:tc>
          <w:tcPr>
            <w:tcW w:w="0" w:type="auto"/>
            <w:tcBorders>
              <w:bottom w:val="single" w:sz="4" w:space="0" w:color="auto"/>
            </w:tcBorders>
            <w:noWrap/>
            <w:hideMark/>
          </w:tcPr>
          <w:p w14:paraId="6256936B" w14:textId="77777777" w:rsidR="00B8288B" w:rsidRPr="005070D6" w:rsidRDefault="00B8288B" w:rsidP="00B8288B">
            <w:r>
              <w:t xml:space="preserve">State </w:t>
            </w:r>
            <w:r w:rsidRPr="005070D6">
              <w:t>flipped</w:t>
            </w:r>
            <w:r>
              <w:t xml:space="preserve"> from Trump 2016 to Biden</w:t>
            </w:r>
          </w:p>
        </w:tc>
        <w:tc>
          <w:tcPr>
            <w:tcW w:w="0" w:type="auto"/>
            <w:tcBorders>
              <w:bottom w:val="single" w:sz="4" w:space="0" w:color="auto"/>
            </w:tcBorders>
            <w:noWrap/>
            <w:hideMark/>
          </w:tcPr>
          <w:p w14:paraId="2E6249F0" w14:textId="77777777" w:rsidR="00B8288B" w:rsidRPr="005070D6" w:rsidRDefault="00B8288B" w:rsidP="00B8288B">
            <w:r w:rsidRPr="005070D6">
              <w:t>504</w:t>
            </w:r>
          </w:p>
        </w:tc>
        <w:tc>
          <w:tcPr>
            <w:tcW w:w="0" w:type="auto"/>
            <w:tcBorders>
              <w:bottom w:val="single" w:sz="4" w:space="0" w:color="auto"/>
            </w:tcBorders>
            <w:noWrap/>
            <w:hideMark/>
          </w:tcPr>
          <w:p w14:paraId="0BBB3C68" w14:textId="77777777" w:rsidR="00B8288B" w:rsidRPr="005070D6" w:rsidRDefault="00B8288B" w:rsidP="00B8288B">
            <w:r w:rsidRPr="005070D6">
              <w:t>0.12</w:t>
            </w:r>
          </w:p>
        </w:tc>
        <w:tc>
          <w:tcPr>
            <w:tcW w:w="0" w:type="auto"/>
            <w:tcBorders>
              <w:bottom w:val="single" w:sz="4" w:space="0" w:color="auto"/>
            </w:tcBorders>
            <w:noWrap/>
            <w:hideMark/>
          </w:tcPr>
          <w:p w14:paraId="29090872" w14:textId="77777777" w:rsidR="00B8288B" w:rsidRPr="005070D6" w:rsidRDefault="00B8288B" w:rsidP="00B8288B">
            <w:r w:rsidRPr="005070D6">
              <w:t>0.33</w:t>
            </w:r>
          </w:p>
        </w:tc>
        <w:tc>
          <w:tcPr>
            <w:tcW w:w="0" w:type="auto"/>
            <w:tcBorders>
              <w:bottom w:val="single" w:sz="4" w:space="0" w:color="auto"/>
            </w:tcBorders>
            <w:noWrap/>
            <w:hideMark/>
          </w:tcPr>
          <w:p w14:paraId="5A95CCC3" w14:textId="77777777" w:rsidR="00B8288B" w:rsidRPr="005070D6" w:rsidRDefault="00B8288B" w:rsidP="00B8288B">
            <w:r w:rsidRPr="005070D6">
              <w:t>0</w:t>
            </w:r>
          </w:p>
        </w:tc>
        <w:tc>
          <w:tcPr>
            <w:tcW w:w="0" w:type="auto"/>
            <w:tcBorders>
              <w:bottom w:val="single" w:sz="4" w:space="0" w:color="auto"/>
            </w:tcBorders>
            <w:noWrap/>
            <w:hideMark/>
          </w:tcPr>
          <w:p w14:paraId="3FDD3C64" w14:textId="77777777" w:rsidR="00B8288B" w:rsidRPr="005070D6" w:rsidRDefault="00B8288B" w:rsidP="00B8288B">
            <w:r w:rsidRPr="005070D6">
              <w:t>1</w:t>
            </w:r>
          </w:p>
        </w:tc>
      </w:tr>
    </w:tbl>
    <w:p w14:paraId="541C5B7B" w14:textId="77777777" w:rsidR="005070D6" w:rsidRDefault="005070D6"/>
    <w:p w14:paraId="5EEE6A1A" w14:textId="77777777" w:rsidR="002D7877" w:rsidRDefault="002D7877"/>
    <w:p w14:paraId="02955395" w14:textId="77777777" w:rsidR="002D7877" w:rsidRDefault="00817442" w:rsidP="002D7877">
      <w:bookmarkStart w:id="92" w:name="_Hlk135991752"/>
      <w:r>
        <w:t>Wave 1 Full Sample (Panel + non-panel)</w:t>
      </w:r>
    </w:p>
    <w:bookmarkEnd w:id="92"/>
    <w:p w14:paraId="35B4307B" w14:textId="77777777" w:rsidR="002D7877" w:rsidRDefault="002D7877"/>
    <w:tbl>
      <w:tblPr>
        <w:tblW w:w="0" w:type="auto"/>
        <w:tblBorders>
          <w:top w:val="single" w:sz="4" w:space="0" w:color="auto"/>
          <w:bottom w:val="single" w:sz="4" w:space="0" w:color="auto"/>
        </w:tblBorders>
        <w:tblLook w:val="04A0" w:firstRow="1" w:lastRow="0" w:firstColumn="1" w:lastColumn="0" w:noHBand="0" w:noVBand="1"/>
      </w:tblPr>
      <w:tblGrid>
        <w:gridCol w:w="5402"/>
        <w:gridCol w:w="576"/>
        <w:gridCol w:w="876"/>
        <w:gridCol w:w="876"/>
        <w:gridCol w:w="636"/>
        <w:gridCol w:w="656"/>
      </w:tblGrid>
      <w:tr w:rsidR="000C7626" w:rsidRPr="00101AB7" w14:paraId="23C3F48D" w14:textId="77777777" w:rsidTr="000C7626">
        <w:trPr>
          <w:trHeight w:val="290"/>
        </w:trPr>
        <w:tc>
          <w:tcPr>
            <w:tcW w:w="0" w:type="auto"/>
            <w:tcBorders>
              <w:top w:val="single" w:sz="4" w:space="0" w:color="auto"/>
              <w:bottom w:val="single" w:sz="4" w:space="0" w:color="auto"/>
            </w:tcBorders>
          </w:tcPr>
          <w:p w14:paraId="5CB49EC0" w14:textId="77777777" w:rsidR="000C7626" w:rsidRPr="00101AB7" w:rsidRDefault="000C7626" w:rsidP="000C7626">
            <w:pPr>
              <w:rPr>
                <w:szCs w:val="24"/>
              </w:rPr>
            </w:pPr>
            <w:r>
              <w:rPr>
                <w:szCs w:val="24"/>
              </w:rPr>
              <w:t>Variable</w:t>
            </w:r>
          </w:p>
        </w:tc>
        <w:tc>
          <w:tcPr>
            <w:tcW w:w="0" w:type="auto"/>
            <w:tcBorders>
              <w:top w:val="single" w:sz="4" w:space="0" w:color="auto"/>
              <w:bottom w:val="single" w:sz="4" w:space="0" w:color="auto"/>
            </w:tcBorders>
            <w:shd w:val="clear" w:color="auto" w:fill="auto"/>
            <w:noWrap/>
            <w:vAlign w:val="bottom"/>
          </w:tcPr>
          <w:p w14:paraId="183B01D8" w14:textId="77777777" w:rsidR="000C7626" w:rsidRPr="00101AB7" w:rsidRDefault="000C7626" w:rsidP="000C7626">
            <w:pPr>
              <w:rPr>
                <w:rFonts w:eastAsia="Times New Roman"/>
                <w:color w:val="000000"/>
                <w:szCs w:val="24"/>
              </w:rPr>
            </w:pPr>
            <w:r>
              <w:rPr>
                <w:rFonts w:eastAsia="Times New Roman"/>
                <w:color w:val="000000"/>
                <w:szCs w:val="24"/>
              </w:rPr>
              <w:t>N</w:t>
            </w:r>
          </w:p>
        </w:tc>
        <w:tc>
          <w:tcPr>
            <w:tcW w:w="0" w:type="auto"/>
            <w:tcBorders>
              <w:top w:val="single" w:sz="4" w:space="0" w:color="auto"/>
              <w:bottom w:val="single" w:sz="4" w:space="0" w:color="auto"/>
            </w:tcBorders>
            <w:shd w:val="clear" w:color="auto" w:fill="auto"/>
            <w:noWrap/>
            <w:vAlign w:val="bottom"/>
          </w:tcPr>
          <w:p w14:paraId="2AC289FF" w14:textId="77777777" w:rsidR="000C7626" w:rsidRPr="00101AB7" w:rsidRDefault="000C7626" w:rsidP="000C7626">
            <w:pPr>
              <w:jc w:val="right"/>
              <w:rPr>
                <w:rFonts w:eastAsia="Times New Roman"/>
                <w:color w:val="000000"/>
                <w:szCs w:val="24"/>
              </w:rPr>
            </w:pPr>
            <w:r>
              <w:rPr>
                <w:rFonts w:eastAsia="Times New Roman"/>
                <w:color w:val="000000"/>
                <w:szCs w:val="24"/>
              </w:rPr>
              <w:t>Mean</w:t>
            </w:r>
          </w:p>
        </w:tc>
        <w:tc>
          <w:tcPr>
            <w:tcW w:w="0" w:type="auto"/>
            <w:tcBorders>
              <w:top w:val="single" w:sz="4" w:space="0" w:color="auto"/>
              <w:bottom w:val="single" w:sz="4" w:space="0" w:color="auto"/>
            </w:tcBorders>
            <w:shd w:val="clear" w:color="auto" w:fill="auto"/>
            <w:noWrap/>
            <w:vAlign w:val="bottom"/>
          </w:tcPr>
          <w:p w14:paraId="0434BCE7" w14:textId="77777777" w:rsidR="000C7626" w:rsidRPr="00101AB7" w:rsidRDefault="000C7626" w:rsidP="000C7626">
            <w:pPr>
              <w:jc w:val="right"/>
              <w:rPr>
                <w:rFonts w:eastAsia="Times New Roman"/>
                <w:color w:val="000000"/>
                <w:szCs w:val="24"/>
              </w:rPr>
            </w:pPr>
            <w:r>
              <w:rPr>
                <w:rFonts w:eastAsia="Times New Roman"/>
                <w:color w:val="000000"/>
                <w:szCs w:val="24"/>
              </w:rPr>
              <w:t>SD</w:t>
            </w:r>
          </w:p>
        </w:tc>
        <w:tc>
          <w:tcPr>
            <w:tcW w:w="0" w:type="auto"/>
            <w:tcBorders>
              <w:top w:val="single" w:sz="4" w:space="0" w:color="auto"/>
              <w:bottom w:val="single" w:sz="4" w:space="0" w:color="auto"/>
            </w:tcBorders>
            <w:shd w:val="clear" w:color="auto" w:fill="auto"/>
            <w:noWrap/>
            <w:vAlign w:val="bottom"/>
          </w:tcPr>
          <w:p w14:paraId="763FA568" w14:textId="77777777" w:rsidR="000C7626" w:rsidRPr="00101AB7" w:rsidRDefault="000C7626" w:rsidP="000C7626">
            <w:pPr>
              <w:jc w:val="right"/>
              <w:rPr>
                <w:rFonts w:eastAsia="Times New Roman"/>
                <w:color w:val="000000"/>
                <w:szCs w:val="24"/>
              </w:rPr>
            </w:pPr>
            <w:r>
              <w:rPr>
                <w:rFonts w:eastAsia="Times New Roman"/>
                <w:color w:val="000000"/>
                <w:szCs w:val="24"/>
              </w:rPr>
              <w:t>Min</w:t>
            </w:r>
          </w:p>
        </w:tc>
        <w:tc>
          <w:tcPr>
            <w:tcW w:w="0" w:type="auto"/>
            <w:tcBorders>
              <w:top w:val="single" w:sz="4" w:space="0" w:color="auto"/>
              <w:bottom w:val="single" w:sz="4" w:space="0" w:color="auto"/>
            </w:tcBorders>
            <w:shd w:val="clear" w:color="auto" w:fill="auto"/>
            <w:noWrap/>
            <w:vAlign w:val="bottom"/>
          </w:tcPr>
          <w:p w14:paraId="02B98F88" w14:textId="77777777" w:rsidR="000C7626" w:rsidRPr="00101AB7" w:rsidRDefault="000C7626" w:rsidP="000C7626">
            <w:pPr>
              <w:jc w:val="right"/>
              <w:rPr>
                <w:rFonts w:eastAsia="Times New Roman"/>
                <w:color w:val="000000"/>
                <w:szCs w:val="24"/>
              </w:rPr>
            </w:pPr>
            <w:r>
              <w:rPr>
                <w:rFonts w:eastAsia="Times New Roman"/>
                <w:color w:val="000000"/>
                <w:szCs w:val="24"/>
              </w:rPr>
              <w:t>Max</w:t>
            </w:r>
          </w:p>
        </w:tc>
      </w:tr>
      <w:tr w:rsidR="000C7626" w:rsidRPr="00101AB7" w14:paraId="17498710" w14:textId="77777777" w:rsidTr="000C7626">
        <w:trPr>
          <w:trHeight w:val="290"/>
        </w:trPr>
        <w:tc>
          <w:tcPr>
            <w:tcW w:w="0" w:type="auto"/>
            <w:tcBorders>
              <w:top w:val="single" w:sz="4" w:space="0" w:color="auto"/>
            </w:tcBorders>
          </w:tcPr>
          <w:p w14:paraId="2F899C25" w14:textId="07D13B9B" w:rsidR="000C7626" w:rsidRPr="00101AB7" w:rsidRDefault="000C7626" w:rsidP="000C7626">
            <w:pPr>
              <w:rPr>
                <w:szCs w:val="24"/>
              </w:rPr>
            </w:pPr>
            <w:r w:rsidRPr="00101AB7">
              <w:rPr>
                <w:szCs w:val="24"/>
              </w:rPr>
              <w:t xml:space="preserve">Satisfaction with </w:t>
            </w:r>
            <w:r w:rsidR="00245F45">
              <w:rPr>
                <w:szCs w:val="24"/>
              </w:rPr>
              <w:t>d</w:t>
            </w:r>
            <w:r w:rsidRPr="00101AB7">
              <w:rPr>
                <w:szCs w:val="24"/>
              </w:rPr>
              <w:t>emocracy</w:t>
            </w:r>
          </w:p>
        </w:tc>
        <w:tc>
          <w:tcPr>
            <w:tcW w:w="0" w:type="auto"/>
            <w:tcBorders>
              <w:top w:val="single" w:sz="4" w:space="0" w:color="auto"/>
            </w:tcBorders>
            <w:shd w:val="clear" w:color="auto" w:fill="auto"/>
            <w:noWrap/>
            <w:vAlign w:val="bottom"/>
            <w:hideMark/>
          </w:tcPr>
          <w:p w14:paraId="4D37F688"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954</w:t>
            </w:r>
          </w:p>
        </w:tc>
        <w:tc>
          <w:tcPr>
            <w:tcW w:w="0" w:type="auto"/>
            <w:tcBorders>
              <w:top w:val="single" w:sz="4" w:space="0" w:color="auto"/>
            </w:tcBorders>
            <w:shd w:val="clear" w:color="auto" w:fill="auto"/>
            <w:noWrap/>
            <w:vAlign w:val="bottom"/>
            <w:hideMark/>
          </w:tcPr>
          <w:p w14:paraId="76F996FF"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2.60</w:t>
            </w:r>
          </w:p>
        </w:tc>
        <w:tc>
          <w:tcPr>
            <w:tcW w:w="0" w:type="auto"/>
            <w:tcBorders>
              <w:top w:val="single" w:sz="4" w:space="0" w:color="auto"/>
            </w:tcBorders>
            <w:shd w:val="clear" w:color="auto" w:fill="auto"/>
            <w:noWrap/>
            <w:vAlign w:val="bottom"/>
            <w:hideMark/>
          </w:tcPr>
          <w:p w14:paraId="60229B7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0.91</w:t>
            </w:r>
          </w:p>
        </w:tc>
        <w:tc>
          <w:tcPr>
            <w:tcW w:w="0" w:type="auto"/>
            <w:tcBorders>
              <w:top w:val="single" w:sz="4" w:space="0" w:color="auto"/>
            </w:tcBorders>
            <w:shd w:val="clear" w:color="auto" w:fill="auto"/>
            <w:noWrap/>
            <w:vAlign w:val="bottom"/>
            <w:hideMark/>
          </w:tcPr>
          <w:p w14:paraId="2AB1F99F"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c>
          <w:tcPr>
            <w:tcW w:w="0" w:type="auto"/>
            <w:tcBorders>
              <w:top w:val="single" w:sz="4" w:space="0" w:color="auto"/>
            </w:tcBorders>
            <w:shd w:val="clear" w:color="auto" w:fill="auto"/>
            <w:noWrap/>
            <w:vAlign w:val="bottom"/>
            <w:hideMark/>
          </w:tcPr>
          <w:p w14:paraId="08C20BC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4</w:t>
            </w:r>
          </w:p>
        </w:tc>
      </w:tr>
      <w:tr w:rsidR="000C7626" w:rsidRPr="00101AB7" w14:paraId="6E1DD682" w14:textId="77777777" w:rsidTr="00E03C2F">
        <w:trPr>
          <w:trHeight w:val="290"/>
        </w:trPr>
        <w:tc>
          <w:tcPr>
            <w:tcW w:w="0" w:type="auto"/>
          </w:tcPr>
          <w:p w14:paraId="7ACF4122" w14:textId="00E86C39" w:rsidR="000C7626" w:rsidRPr="00101AB7" w:rsidRDefault="000C7626" w:rsidP="000C7626">
            <w:pPr>
              <w:rPr>
                <w:szCs w:val="24"/>
              </w:rPr>
            </w:pPr>
            <w:r w:rsidRPr="00101AB7">
              <w:rPr>
                <w:szCs w:val="24"/>
              </w:rPr>
              <w:t>Satisfaction with U</w:t>
            </w:r>
            <w:r w:rsidR="00245F45">
              <w:rPr>
                <w:szCs w:val="24"/>
              </w:rPr>
              <w:t>.</w:t>
            </w:r>
            <w:r w:rsidRPr="00101AB7">
              <w:rPr>
                <w:szCs w:val="24"/>
              </w:rPr>
              <w:t>S</w:t>
            </w:r>
            <w:r w:rsidR="00245F45">
              <w:rPr>
                <w:szCs w:val="24"/>
              </w:rPr>
              <w:t>.</w:t>
            </w:r>
            <w:r w:rsidRPr="00101AB7">
              <w:rPr>
                <w:szCs w:val="24"/>
              </w:rPr>
              <w:t xml:space="preserve"> elections</w:t>
            </w:r>
          </w:p>
        </w:tc>
        <w:tc>
          <w:tcPr>
            <w:tcW w:w="0" w:type="auto"/>
            <w:shd w:val="clear" w:color="auto" w:fill="auto"/>
            <w:noWrap/>
            <w:vAlign w:val="bottom"/>
            <w:hideMark/>
          </w:tcPr>
          <w:p w14:paraId="7C02AAC3"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953</w:t>
            </w:r>
          </w:p>
        </w:tc>
        <w:tc>
          <w:tcPr>
            <w:tcW w:w="0" w:type="auto"/>
            <w:shd w:val="clear" w:color="auto" w:fill="auto"/>
            <w:noWrap/>
            <w:vAlign w:val="bottom"/>
            <w:hideMark/>
          </w:tcPr>
          <w:p w14:paraId="0D5DECF6"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2.66</w:t>
            </w:r>
          </w:p>
        </w:tc>
        <w:tc>
          <w:tcPr>
            <w:tcW w:w="0" w:type="auto"/>
            <w:shd w:val="clear" w:color="auto" w:fill="auto"/>
            <w:noWrap/>
            <w:vAlign w:val="bottom"/>
            <w:hideMark/>
          </w:tcPr>
          <w:p w14:paraId="67583F0E"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0.92</w:t>
            </w:r>
          </w:p>
        </w:tc>
        <w:tc>
          <w:tcPr>
            <w:tcW w:w="0" w:type="auto"/>
            <w:shd w:val="clear" w:color="auto" w:fill="auto"/>
            <w:noWrap/>
            <w:vAlign w:val="bottom"/>
            <w:hideMark/>
          </w:tcPr>
          <w:p w14:paraId="3F77E3F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75703E95"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4</w:t>
            </w:r>
          </w:p>
        </w:tc>
      </w:tr>
      <w:tr w:rsidR="000C7626" w:rsidRPr="00101AB7" w14:paraId="3B22C19D" w14:textId="77777777" w:rsidTr="00E03C2F">
        <w:trPr>
          <w:trHeight w:val="290"/>
        </w:trPr>
        <w:tc>
          <w:tcPr>
            <w:tcW w:w="0" w:type="auto"/>
          </w:tcPr>
          <w:p w14:paraId="09BB2726" w14:textId="77777777" w:rsidR="000C7626" w:rsidRPr="00101AB7" w:rsidRDefault="000C7626" w:rsidP="000C7626">
            <w:pPr>
              <w:rPr>
                <w:szCs w:val="24"/>
              </w:rPr>
            </w:pPr>
            <w:r w:rsidRPr="00101AB7">
              <w:rPr>
                <w:szCs w:val="24"/>
              </w:rPr>
              <w:t>Agree/Disagree: American elections are free and fair</w:t>
            </w:r>
          </w:p>
        </w:tc>
        <w:tc>
          <w:tcPr>
            <w:tcW w:w="0" w:type="auto"/>
            <w:shd w:val="clear" w:color="auto" w:fill="auto"/>
            <w:noWrap/>
            <w:vAlign w:val="bottom"/>
            <w:hideMark/>
          </w:tcPr>
          <w:p w14:paraId="6BD9A243"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949</w:t>
            </w:r>
          </w:p>
        </w:tc>
        <w:tc>
          <w:tcPr>
            <w:tcW w:w="0" w:type="auto"/>
            <w:shd w:val="clear" w:color="auto" w:fill="auto"/>
            <w:noWrap/>
            <w:vAlign w:val="bottom"/>
            <w:hideMark/>
          </w:tcPr>
          <w:p w14:paraId="1732CCCB"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2.87</w:t>
            </w:r>
          </w:p>
        </w:tc>
        <w:tc>
          <w:tcPr>
            <w:tcW w:w="0" w:type="auto"/>
            <w:shd w:val="clear" w:color="auto" w:fill="auto"/>
            <w:noWrap/>
            <w:vAlign w:val="bottom"/>
            <w:hideMark/>
          </w:tcPr>
          <w:p w14:paraId="12E74351"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0.90</w:t>
            </w:r>
          </w:p>
        </w:tc>
        <w:tc>
          <w:tcPr>
            <w:tcW w:w="0" w:type="auto"/>
            <w:shd w:val="clear" w:color="auto" w:fill="auto"/>
            <w:noWrap/>
            <w:vAlign w:val="bottom"/>
            <w:hideMark/>
          </w:tcPr>
          <w:p w14:paraId="4D0E3D6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3656CDD2"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4</w:t>
            </w:r>
          </w:p>
        </w:tc>
      </w:tr>
      <w:tr w:rsidR="000C7626" w:rsidRPr="00101AB7" w14:paraId="13F20562" w14:textId="77777777" w:rsidTr="00E03C2F">
        <w:trPr>
          <w:trHeight w:val="290"/>
        </w:trPr>
        <w:tc>
          <w:tcPr>
            <w:tcW w:w="0" w:type="auto"/>
          </w:tcPr>
          <w:p w14:paraId="3F6A7316" w14:textId="6F8C820C" w:rsidR="000C7626" w:rsidRPr="00101AB7" w:rsidRDefault="000C7626" w:rsidP="000C7626">
            <w:pPr>
              <w:rPr>
                <w:szCs w:val="24"/>
              </w:rPr>
            </w:pPr>
            <w:r w:rsidRPr="00101AB7">
              <w:rPr>
                <w:szCs w:val="24"/>
              </w:rPr>
              <w:t>Satisfaction with U</w:t>
            </w:r>
            <w:r w:rsidR="00245F45">
              <w:rPr>
                <w:szCs w:val="24"/>
              </w:rPr>
              <w:t>.</w:t>
            </w:r>
            <w:r w:rsidRPr="00101AB7">
              <w:rPr>
                <w:szCs w:val="24"/>
              </w:rPr>
              <w:t>S</w:t>
            </w:r>
            <w:r w:rsidR="00245F45">
              <w:rPr>
                <w:szCs w:val="24"/>
              </w:rPr>
              <w:t>.</w:t>
            </w:r>
            <w:r w:rsidRPr="00101AB7">
              <w:rPr>
                <w:szCs w:val="24"/>
              </w:rPr>
              <w:t xml:space="preserve"> news media</w:t>
            </w:r>
          </w:p>
        </w:tc>
        <w:tc>
          <w:tcPr>
            <w:tcW w:w="0" w:type="auto"/>
            <w:shd w:val="clear" w:color="auto" w:fill="auto"/>
            <w:noWrap/>
            <w:vAlign w:val="bottom"/>
            <w:hideMark/>
          </w:tcPr>
          <w:p w14:paraId="71CDDEAB"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950</w:t>
            </w:r>
          </w:p>
        </w:tc>
        <w:tc>
          <w:tcPr>
            <w:tcW w:w="0" w:type="auto"/>
            <w:shd w:val="clear" w:color="auto" w:fill="auto"/>
            <w:noWrap/>
            <w:vAlign w:val="bottom"/>
            <w:hideMark/>
          </w:tcPr>
          <w:p w14:paraId="01E4317F"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2.53</w:t>
            </w:r>
          </w:p>
        </w:tc>
        <w:tc>
          <w:tcPr>
            <w:tcW w:w="0" w:type="auto"/>
            <w:shd w:val="clear" w:color="auto" w:fill="auto"/>
            <w:noWrap/>
            <w:vAlign w:val="bottom"/>
            <w:hideMark/>
          </w:tcPr>
          <w:p w14:paraId="2A4B93DA"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1.03</w:t>
            </w:r>
          </w:p>
        </w:tc>
        <w:tc>
          <w:tcPr>
            <w:tcW w:w="0" w:type="auto"/>
            <w:shd w:val="clear" w:color="auto" w:fill="auto"/>
            <w:noWrap/>
            <w:vAlign w:val="bottom"/>
            <w:hideMark/>
          </w:tcPr>
          <w:p w14:paraId="3073ED5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6A63DBBE"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4</w:t>
            </w:r>
          </w:p>
        </w:tc>
      </w:tr>
      <w:tr w:rsidR="000C7626" w:rsidRPr="00101AB7" w14:paraId="70011515" w14:textId="77777777" w:rsidTr="00E03C2F">
        <w:trPr>
          <w:trHeight w:val="290"/>
        </w:trPr>
        <w:tc>
          <w:tcPr>
            <w:tcW w:w="0" w:type="auto"/>
          </w:tcPr>
          <w:p w14:paraId="46C52FA8" w14:textId="77777777" w:rsidR="000C7626" w:rsidRPr="00101AB7" w:rsidRDefault="000C7626" w:rsidP="000C7626">
            <w:pPr>
              <w:rPr>
                <w:szCs w:val="24"/>
              </w:rPr>
            </w:pPr>
            <w:r w:rsidRPr="00101AB7">
              <w:rPr>
                <w:szCs w:val="24"/>
              </w:rPr>
              <w:t xml:space="preserve">Future personal income prediction </w:t>
            </w:r>
          </w:p>
        </w:tc>
        <w:tc>
          <w:tcPr>
            <w:tcW w:w="0" w:type="auto"/>
            <w:shd w:val="clear" w:color="auto" w:fill="auto"/>
            <w:noWrap/>
            <w:vAlign w:val="bottom"/>
            <w:hideMark/>
          </w:tcPr>
          <w:p w14:paraId="15C21C92"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952</w:t>
            </w:r>
          </w:p>
        </w:tc>
        <w:tc>
          <w:tcPr>
            <w:tcW w:w="0" w:type="auto"/>
            <w:shd w:val="clear" w:color="auto" w:fill="auto"/>
            <w:noWrap/>
            <w:vAlign w:val="bottom"/>
            <w:hideMark/>
          </w:tcPr>
          <w:p w14:paraId="52CECD07"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2.75</w:t>
            </w:r>
          </w:p>
        </w:tc>
        <w:tc>
          <w:tcPr>
            <w:tcW w:w="0" w:type="auto"/>
            <w:shd w:val="clear" w:color="auto" w:fill="auto"/>
            <w:noWrap/>
            <w:vAlign w:val="bottom"/>
            <w:hideMark/>
          </w:tcPr>
          <w:p w14:paraId="629C6407"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0.96</w:t>
            </w:r>
          </w:p>
        </w:tc>
        <w:tc>
          <w:tcPr>
            <w:tcW w:w="0" w:type="auto"/>
            <w:shd w:val="clear" w:color="auto" w:fill="auto"/>
            <w:noWrap/>
            <w:vAlign w:val="bottom"/>
            <w:hideMark/>
          </w:tcPr>
          <w:p w14:paraId="24B63C42"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7E32700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5</w:t>
            </w:r>
          </w:p>
        </w:tc>
      </w:tr>
      <w:tr w:rsidR="000C7626" w:rsidRPr="00101AB7" w14:paraId="31209900" w14:textId="77777777" w:rsidTr="00E03C2F">
        <w:trPr>
          <w:trHeight w:val="290"/>
        </w:trPr>
        <w:tc>
          <w:tcPr>
            <w:tcW w:w="0" w:type="auto"/>
          </w:tcPr>
          <w:p w14:paraId="7492C4BB" w14:textId="77777777" w:rsidR="000C7626" w:rsidRPr="00101AB7" w:rsidRDefault="000C7626" w:rsidP="000C7626">
            <w:pPr>
              <w:rPr>
                <w:szCs w:val="24"/>
              </w:rPr>
            </w:pPr>
            <w:r w:rsidRPr="00101AB7">
              <w:rPr>
                <w:szCs w:val="24"/>
              </w:rPr>
              <w:t>Future economy prediction</w:t>
            </w:r>
          </w:p>
        </w:tc>
        <w:tc>
          <w:tcPr>
            <w:tcW w:w="0" w:type="auto"/>
            <w:shd w:val="clear" w:color="auto" w:fill="auto"/>
            <w:noWrap/>
            <w:vAlign w:val="bottom"/>
            <w:hideMark/>
          </w:tcPr>
          <w:p w14:paraId="3D922EBF"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952</w:t>
            </w:r>
          </w:p>
        </w:tc>
        <w:tc>
          <w:tcPr>
            <w:tcW w:w="0" w:type="auto"/>
            <w:shd w:val="clear" w:color="auto" w:fill="auto"/>
            <w:noWrap/>
            <w:vAlign w:val="bottom"/>
            <w:hideMark/>
          </w:tcPr>
          <w:p w14:paraId="2C18361F"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1.98</w:t>
            </w:r>
          </w:p>
        </w:tc>
        <w:tc>
          <w:tcPr>
            <w:tcW w:w="0" w:type="auto"/>
            <w:shd w:val="clear" w:color="auto" w:fill="auto"/>
            <w:noWrap/>
            <w:vAlign w:val="bottom"/>
            <w:hideMark/>
          </w:tcPr>
          <w:p w14:paraId="37E109D8"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0.76</w:t>
            </w:r>
          </w:p>
        </w:tc>
        <w:tc>
          <w:tcPr>
            <w:tcW w:w="0" w:type="auto"/>
            <w:shd w:val="clear" w:color="auto" w:fill="auto"/>
            <w:noWrap/>
            <w:vAlign w:val="bottom"/>
            <w:hideMark/>
          </w:tcPr>
          <w:p w14:paraId="4F43815A"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6BC64A63"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3</w:t>
            </w:r>
          </w:p>
        </w:tc>
      </w:tr>
      <w:tr w:rsidR="000C7626" w:rsidRPr="00101AB7" w14:paraId="74904E13" w14:textId="77777777" w:rsidTr="00E03C2F">
        <w:trPr>
          <w:trHeight w:val="290"/>
        </w:trPr>
        <w:tc>
          <w:tcPr>
            <w:tcW w:w="0" w:type="auto"/>
            <w:tcBorders>
              <w:bottom w:val="single" w:sz="4" w:space="0" w:color="auto"/>
            </w:tcBorders>
          </w:tcPr>
          <w:p w14:paraId="4A9A512B" w14:textId="77777777" w:rsidR="000C7626" w:rsidRPr="00101AB7" w:rsidRDefault="000C7626" w:rsidP="000C7626">
            <w:pPr>
              <w:rPr>
                <w:szCs w:val="24"/>
              </w:rPr>
            </w:pPr>
            <w:r w:rsidRPr="00101AB7">
              <w:rPr>
                <w:szCs w:val="24"/>
              </w:rPr>
              <w:t>Index of negative emotional affect</w:t>
            </w:r>
          </w:p>
        </w:tc>
        <w:tc>
          <w:tcPr>
            <w:tcW w:w="0" w:type="auto"/>
            <w:tcBorders>
              <w:bottom w:val="single" w:sz="4" w:space="0" w:color="auto"/>
            </w:tcBorders>
            <w:shd w:val="clear" w:color="auto" w:fill="auto"/>
            <w:noWrap/>
            <w:vAlign w:val="bottom"/>
            <w:hideMark/>
          </w:tcPr>
          <w:p w14:paraId="1D28B2FE"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951</w:t>
            </w:r>
          </w:p>
        </w:tc>
        <w:tc>
          <w:tcPr>
            <w:tcW w:w="0" w:type="auto"/>
            <w:tcBorders>
              <w:bottom w:val="single" w:sz="4" w:space="0" w:color="auto"/>
            </w:tcBorders>
            <w:shd w:val="clear" w:color="auto" w:fill="auto"/>
            <w:noWrap/>
            <w:vAlign w:val="bottom"/>
            <w:hideMark/>
          </w:tcPr>
          <w:p w14:paraId="3D6781FB"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3.37</w:t>
            </w:r>
          </w:p>
        </w:tc>
        <w:tc>
          <w:tcPr>
            <w:tcW w:w="0" w:type="auto"/>
            <w:tcBorders>
              <w:bottom w:val="single" w:sz="4" w:space="0" w:color="auto"/>
            </w:tcBorders>
            <w:shd w:val="clear" w:color="auto" w:fill="auto"/>
            <w:noWrap/>
            <w:vAlign w:val="bottom"/>
            <w:hideMark/>
          </w:tcPr>
          <w:p w14:paraId="46F24D81"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1.17</w:t>
            </w:r>
          </w:p>
        </w:tc>
        <w:tc>
          <w:tcPr>
            <w:tcW w:w="0" w:type="auto"/>
            <w:tcBorders>
              <w:bottom w:val="single" w:sz="4" w:space="0" w:color="auto"/>
            </w:tcBorders>
            <w:shd w:val="clear" w:color="auto" w:fill="auto"/>
            <w:noWrap/>
            <w:vAlign w:val="bottom"/>
            <w:hideMark/>
          </w:tcPr>
          <w:p w14:paraId="5894271A"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c>
          <w:tcPr>
            <w:tcW w:w="0" w:type="auto"/>
            <w:tcBorders>
              <w:bottom w:val="single" w:sz="4" w:space="0" w:color="auto"/>
            </w:tcBorders>
            <w:shd w:val="clear" w:color="auto" w:fill="auto"/>
            <w:noWrap/>
            <w:vAlign w:val="bottom"/>
            <w:hideMark/>
          </w:tcPr>
          <w:p w14:paraId="46ACF71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5</w:t>
            </w:r>
          </w:p>
        </w:tc>
      </w:tr>
      <w:tr w:rsidR="000C7626" w:rsidRPr="00101AB7" w14:paraId="56E633C3" w14:textId="77777777" w:rsidTr="00E03C2F">
        <w:trPr>
          <w:trHeight w:val="290"/>
        </w:trPr>
        <w:tc>
          <w:tcPr>
            <w:tcW w:w="0" w:type="auto"/>
            <w:tcBorders>
              <w:top w:val="single" w:sz="4" w:space="0" w:color="auto"/>
              <w:bottom w:val="nil"/>
            </w:tcBorders>
          </w:tcPr>
          <w:p w14:paraId="5F10207E" w14:textId="77777777" w:rsidR="000C7626" w:rsidRPr="00101AB7" w:rsidRDefault="000C7626" w:rsidP="000C7626">
            <w:pPr>
              <w:rPr>
                <w:szCs w:val="24"/>
              </w:rPr>
            </w:pPr>
            <w:r w:rsidRPr="00101AB7">
              <w:rPr>
                <w:szCs w:val="24"/>
              </w:rPr>
              <w:t>Party identification</w:t>
            </w:r>
          </w:p>
        </w:tc>
        <w:tc>
          <w:tcPr>
            <w:tcW w:w="0" w:type="auto"/>
            <w:tcBorders>
              <w:top w:val="single" w:sz="4" w:space="0" w:color="auto"/>
              <w:bottom w:val="nil"/>
            </w:tcBorders>
            <w:shd w:val="clear" w:color="auto" w:fill="auto"/>
            <w:noWrap/>
            <w:vAlign w:val="bottom"/>
            <w:hideMark/>
          </w:tcPr>
          <w:p w14:paraId="08BB69B4" w14:textId="77777777" w:rsidR="000C7626" w:rsidRPr="00101AB7" w:rsidRDefault="000C7626" w:rsidP="000C7626">
            <w:pPr>
              <w:jc w:val="left"/>
              <w:rPr>
                <w:rFonts w:eastAsia="Times New Roman"/>
                <w:color w:val="000000"/>
                <w:szCs w:val="24"/>
              </w:rPr>
            </w:pPr>
          </w:p>
        </w:tc>
        <w:tc>
          <w:tcPr>
            <w:tcW w:w="0" w:type="auto"/>
            <w:tcBorders>
              <w:top w:val="single" w:sz="4" w:space="0" w:color="auto"/>
              <w:bottom w:val="nil"/>
            </w:tcBorders>
            <w:shd w:val="clear" w:color="auto" w:fill="auto"/>
            <w:noWrap/>
            <w:vAlign w:val="bottom"/>
            <w:hideMark/>
          </w:tcPr>
          <w:p w14:paraId="18D2CF65" w14:textId="77777777" w:rsidR="000C7626" w:rsidRPr="00101AB7" w:rsidRDefault="000C7626" w:rsidP="000C7626">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6A6B2796" w14:textId="77777777" w:rsidR="000C7626" w:rsidRPr="00101AB7" w:rsidRDefault="000C7626" w:rsidP="000C7626">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2BDA93CA" w14:textId="77777777" w:rsidR="000C7626" w:rsidRPr="00101AB7" w:rsidRDefault="000C7626" w:rsidP="000C7626">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7B646E3E" w14:textId="77777777" w:rsidR="000C7626" w:rsidRPr="00101AB7" w:rsidRDefault="000C7626" w:rsidP="000C7626">
            <w:pPr>
              <w:jc w:val="left"/>
              <w:rPr>
                <w:rFonts w:eastAsia="Times New Roman"/>
                <w:szCs w:val="24"/>
              </w:rPr>
            </w:pPr>
          </w:p>
        </w:tc>
      </w:tr>
      <w:tr w:rsidR="000C7626" w:rsidRPr="00101AB7" w14:paraId="6FAAD77A" w14:textId="77777777" w:rsidTr="00E03C2F">
        <w:trPr>
          <w:trHeight w:val="290"/>
        </w:trPr>
        <w:tc>
          <w:tcPr>
            <w:tcW w:w="0" w:type="auto"/>
            <w:tcBorders>
              <w:top w:val="nil"/>
              <w:bottom w:val="nil"/>
            </w:tcBorders>
          </w:tcPr>
          <w:p w14:paraId="585CA7C4" w14:textId="77777777" w:rsidR="000C7626" w:rsidRPr="00101AB7" w:rsidRDefault="000C7626" w:rsidP="000C7626">
            <w:pPr>
              <w:rPr>
                <w:szCs w:val="24"/>
              </w:rPr>
            </w:pPr>
            <w:r w:rsidRPr="00101AB7">
              <w:rPr>
                <w:szCs w:val="24"/>
              </w:rPr>
              <w:t>Democrat</w:t>
            </w:r>
          </w:p>
        </w:tc>
        <w:tc>
          <w:tcPr>
            <w:tcW w:w="0" w:type="auto"/>
            <w:tcBorders>
              <w:top w:val="nil"/>
              <w:bottom w:val="nil"/>
            </w:tcBorders>
            <w:shd w:val="clear" w:color="auto" w:fill="auto"/>
            <w:noWrap/>
            <w:vAlign w:val="bottom"/>
            <w:hideMark/>
          </w:tcPr>
          <w:p w14:paraId="759CE191"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1E866FF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0.42</w:t>
            </w:r>
          </w:p>
        </w:tc>
        <w:tc>
          <w:tcPr>
            <w:tcW w:w="0" w:type="auto"/>
            <w:tcBorders>
              <w:top w:val="nil"/>
              <w:bottom w:val="nil"/>
            </w:tcBorders>
            <w:shd w:val="clear" w:color="auto" w:fill="auto"/>
            <w:noWrap/>
            <w:vAlign w:val="bottom"/>
            <w:hideMark/>
          </w:tcPr>
          <w:p w14:paraId="26811232"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0.49</w:t>
            </w:r>
          </w:p>
        </w:tc>
        <w:tc>
          <w:tcPr>
            <w:tcW w:w="0" w:type="auto"/>
            <w:tcBorders>
              <w:top w:val="nil"/>
              <w:bottom w:val="nil"/>
            </w:tcBorders>
            <w:shd w:val="clear" w:color="auto" w:fill="auto"/>
            <w:noWrap/>
            <w:vAlign w:val="bottom"/>
            <w:hideMark/>
          </w:tcPr>
          <w:p w14:paraId="40A3D0FF"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67958F64"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r>
      <w:tr w:rsidR="000C7626" w:rsidRPr="00101AB7" w14:paraId="789F3A26" w14:textId="77777777" w:rsidTr="00E03C2F">
        <w:trPr>
          <w:trHeight w:val="290"/>
        </w:trPr>
        <w:tc>
          <w:tcPr>
            <w:tcW w:w="0" w:type="auto"/>
            <w:tcBorders>
              <w:top w:val="nil"/>
              <w:bottom w:val="nil"/>
            </w:tcBorders>
          </w:tcPr>
          <w:p w14:paraId="08194F98" w14:textId="77777777" w:rsidR="000C7626" w:rsidRPr="00101AB7" w:rsidRDefault="000C7626" w:rsidP="000C7626">
            <w:pPr>
              <w:rPr>
                <w:szCs w:val="24"/>
              </w:rPr>
            </w:pPr>
            <w:r w:rsidRPr="00101AB7">
              <w:rPr>
                <w:szCs w:val="24"/>
              </w:rPr>
              <w:t>Republican</w:t>
            </w:r>
          </w:p>
        </w:tc>
        <w:tc>
          <w:tcPr>
            <w:tcW w:w="0" w:type="auto"/>
            <w:tcBorders>
              <w:top w:val="nil"/>
              <w:bottom w:val="nil"/>
            </w:tcBorders>
            <w:shd w:val="clear" w:color="auto" w:fill="auto"/>
            <w:noWrap/>
            <w:vAlign w:val="bottom"/>
            <w:hideMark/>
          </w:tcPr>
          <w:p w14:paraId="4E0F3FD4"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3A10780A"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0.30</w:t>
            </w:r>
          </w:p>
        </w:tc>
        <w:tc>
          <w:tcPr>
            <w:tcW w:w="0" w:type="auto"/>
            <w:tcBorders>
              <w:top w:val="nil"/>
              <w:bottom w:val="nil"/>
            </w:tcBorders>
            <w:shd w:val="clear" w:color="auto" w:fill="auto"/>
            <w:noWrap/>
            <w:vAlign w:val="bottom"/>
            <w:hideMark/>
          </w:tcPr>
          <w:p w14:paraId="24D9F12D"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0.46</w:t>
            </w:r>
          </w:p>
        </w:tc>
        <w:tc>
          <w:tcPr>
            <w:tcW w:w="0" w:type="auto"/>
            <w:tcBorders>
              <w:top w:val="nil"/>
              <w:bottom w:val="nil"/>
            </w:tcBorders>
            <w:shd w:val="clear" w:color="auto" w:fill="auto"/>
            <w:noWrap/>
            <w:vAlign w:val="bottom"/>
            <w:hideMark/>
          </w:tcPr>
          <w:p w14:paraId="58060125"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7966D25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r>
      <w:tr w:rsidR="000C7626" w:rsidRPr="00101AB7" w14:paraId="64AE1ACF" w14:textId="77777777" w:rsidTr="00E03C2F">
        <w:trPr>
          <w:trHeight w:val="290"/>
        </w:trPr>
        <w:tc>
          <w:tcPr>
            <w:tcW w:w="0" w:type="auto"/>
            <w:tcBorders>
              <w:top w:val="nil"/>
              <w:bottom w:val="nil"/>
            </w:tcBorders>
          </w:tcPr>
          <w:p w14:paraId="0F86C403" w14:textId="77777777" w:rsidR="000C7626" w:rsidRPr="00101AB7" w:rsidRDefault="000C7626" w:rsidP="000C7626">
            <w:pPr>
              <w:rPr>
                <w:szCs w:val="24"/>
              </w:rPr>
            </w:pPr>
            <w:r w:rsidRPr="00101AB7">
              <w:rPr>
                <w:szCs w:val="24"/>
              </w:rPr>
              <w:t>Independent</w:t>
            </w:r>
          </w:p>
        </w:tc>
        <w:tc>
          <w:tcPr>
            <w:tcW w:w="0" w:type="auto"/>
            <w:tcBorders>
              <w:top w:val="nil"/>
              <w:bottom w:val="nil"/>
            </w:tcBorders>
            <w:shd w:val="clear" w:color="auto" w:fill="auto"/>
            <w:noWrap/>
            <w:vAlign w:val="bottom"/>
            <w:hideMark/>
          </w:tcPr>
          <w:p w14:paraId="401A527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4CDACC5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0.23</w:t>
            </w:r>
          </w:p>
        </w:tc>
        <w:tc>
          <w:tcPr>
            <w:tcW w:w="0" w:type="auto"/>
            <w:tcBorders>
              <w:top w:val="nil"/>
              <w:bottom w:val="nil"/>
            </w:tcBorders>
            <w:shd w:val="clear" w:color="auto" w:fill="auto"/>
            <w:noWrap/>
            <w:vAlign w:val="bottom"/>
            <w:hideMark/>
          </w:tcPr>
          <w:p w14:paraId="00DD098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0.42</w:t>
            </w:r>
          </w:p>
        </w:tc>
        <w:tc>
          <w:tcPr>
            <w:tcW w:w="0" w:type="auto"/>
            <w:tcBorders>
              <w:top w:val="nil"/>
              <w:bottom w:val="nil"/>
            </w:tcBorders>
            <w:shd w:val="clear" w:color="auto" w:fill="auto"/>
            <w:noWrap/>
            <w:vAlign w:val="bottom"/>
            <w:hideMark/>
          </w:tcPr>
          <w:p w14:paraId="3AC3728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770DBA3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r>
      <w:tr w:rsidR="000C7626" w:rsidRPr="00101AB7" w14:paraId="654E9A07" w14:textId="77777777" w:rsidTr="00E03C2F">
        <w:trPr>
          <w:trHeight w:val="290"/>
        </w:trPr>
        <w:tc>
          <w:tcPr>
            <w:tcW w:w="0" w:type="auto"/>
            <w:tcBorders>
              <w:top w:val="nil"/>
              <w:bottom w:val="nil"/>
            </w:tcBorders>
          </w:tcPr>
          <w:p w14:paraId="06476C04" w14:textId="77777777" w:rsidR="000C7626" w:rsidRPr="00101AB7" w:rsidRDefault="000C7626" w:rsidP="000C7626">
            <w:pPr>
              <w:rPr>
                <w:szCs w:val="24"/>
              </w:rPr>
            </w:pPr>
            <w:r w:rsidRPr="00101AB7">
              <w:rPr>
                <w:szCs w:val="24"/>
              </w:rPr>
              <w:t>Other</w:t>
            </w:r>
          </w:p>
        </w:tc>
        <w:tc>
          <w:tcPr>
            <w:tcW w:w="0" w:type="auto"/>
            <w:tcBorders>
              <w:top w:val="nil"/>
              <w:bottom w:val="nil"/>
            </w:tcBorders>
            <w:shd w:val="clear" w:color="auto" w:fill="auto"/>
            <w:noWrap/>
            <w:vAlign w:val="bottom"/>
            <w:hideMark/>
          </w:tcPr>
          <w:p w14:paraId="7D078FBE"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2622785E"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0.01</w:t>
            </w:r>
          </w:p>
        </w:tc>
        <w:tc>
          <w:tcPr>
            <w:tcW w:w="0" w:type="auto"/>
            <w:tcBorders>
              <w:top w:val="nil"/>
              <w:bottom w:val="nil"/>
            </w:tcBorders>
            <w:shd w:val="clear" w:color="auto" w:fill="auto"/>
            <w:noWrap/>
            <w:vAlign w:val="bottom"/>
            <w:hideMark/>
          </w:tcPr>
          <w:p w14:paraId="137069DF"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0.10</w:t>
            </w:r>
          </w:p>
        </w:tc>
        <w:tc>
          <w:tcPr>
            <w:tcW w:w="0" w:type="auto"/>
            <w:tcBorders>
              <w:top w:val="nil"/>
              <w:bottom w:val="nil"/>
            </w:tcBorders>
            <w:shd w:val="clear" w:color="auto" w:fill="auto"/>
            <w:noWrap/>
            <w:vAlign w:val="bottom"/>
            <w:hideMark/>
          </w:tcPr>
          <w:p w14:paraId="5A9A3A92"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69C5D378"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r>
      <w:tr w:rsidR="000C7626" w:rsidRPr="00101AB7" w14:paraId="23092E3C" w14:textId="77777777" w:rsidTr="00E03C2F">
        <w:trPr>
          <w:trHeight w:val="290"/>
        </w:trPr>
        <w:tc>
          <w:tcPr>
            <w:tcW w:w="0" w:type="auto"/>
            <w:tcBorders>
              <w:top w:val="nil"/>
              <w:bottom w:val="single" w:sz="4" w:space="0" w:color="auto"/>
            </w:tcBorders>
          </w:tcPr>
          <w:p w14:paraId="1377ECEA" w14:textId="77777777" w:rsidR="000C7626" w:rsidRPr="00101AB7" w:rsidRDefault="000C7626" w:rsidP="000C7626">
            <w:pPr>
              <w:rPr>
                <w:szCs w:val="24"/>
              </w:rPr>
            </w:pPr>
            <w:r w:rsidRPr="00101AB7">
              <w:rPr>
                <w:szCs w:val="24"/>
              </w:rPr>
              <w:t>Don't know</w:t>
            </w:r>
          </w:p>
        </w:tc>
        <w:tc>
          <w:tcPr>
            <w:tcW w:w="0" w:type="auto"/>
            <w:tcBorders>
              <w:top w:val="nil"/>
              <w:bottom w:val="single" w:sz="4" w:space="0" w:color="auto"/>
            </w:tcBorders>
            <w:shd w:val="clear" w:color="auto" w:fill="auto"/>
            <w:noWrap/>
            <w:vAlign w:val="bottom"/>
            <w:hideMark/>
          </w:tcPr>
          <w:p w14:paraId="7AC895D6"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954</w:t>
            </w:r>
          </w:p>
        </w:tc>
        <w:tc>
          <w:tcPr>
            <w:tcW w:w="0" w:type="auto"/>
            <w:tcBorders>
              <w:top w:val="nil"/>
              <w:bottom w:val="single" w:sz="4" w:space="0" w:color="auto"/>
            </w:tcBorders>
            <w:shd w:val="clear" w:color="auto" w:fill="auto"/>
            <w:noWrap/>
            <w:vAlign w:val="bottom"/>
            <w:hideMark/>
          </w:tcPr>
          <w:p w14:paraId="7C2921DC"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0.04</w:t>
            </w:r>
          </w:p>
        </w:tc>
        <w:tc>
          <w:tcPr>
            <w:tcW w:w="0" w:type="auto"/>
            <w:tcBorders>
              <w:top w:val="nil"/>
              <w:bottom w:val="single" w:sz="4" w:space="0" w:color="auto"/>
            </w:tcBorders>
            <w:shd w:val="clear" w:color="auto" w:fill="auto"/>
            <w:noWrap/>
            <w:vAlign w:val="bottom"/>
            <w:hideMark/>
          </w:tcPr>
          <w:p w14:paraId="5104DD25"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0.19</w:t>
            </w:r>
          </w:p>
        </w:tc>
        <w:tc>
          <w:tcPr>
            <w:tcW w:w="0" w:type="auto"/>
            <w:tcBorders>
              <w:top w:val="nil"/>
              <w:bottom w:val="single" w:sz="4" w:space="0" w:color="auto"/>
            </w:tcBorders>
            <w:shd w:val="clear" w:color="auto" w:fill="auto"/>
            <w:noWrap/>
            <w:vAlign w:val="bottom"/>
            <w:hideMark/>
          </w:tcPr>
          <w:p w14:paraId="42A4C7C2"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469025DB"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r>
      <w:tr w:rsidR="000C7626" w:rsidRPr="00101AB7" w14:paraId="5B05BF79" w14:textId="77777777" w:rsidTr="00E03C2F">
        <w:trPr>
          <w:trHeight w:val="290"/>
        </w:trPr>
        <w:tc>
          <w:tcPr>
            <w:tcW w:w="0" w:type="auto"/>
            <w:tcBorders>
              <w:top w:val="single" w:sz="4" w:space="0" w:color="auto"/>
            </w:tcBorders>
          </w:tcPr>
          <w:p w14:paraId="323F67F3" w14:textId="7C66012A" w:rsidR="000C7626" w:rsidRPr="00101AB7" w:rsidRDefault="00245F45" w:rsidP="000C7626">
            <w:pPr>
              <w:rPr>
                <w:szCs w:val="24"/>
              </w:rPr>
            </w:pPr>
            <w:r>
              <w:rPr>
                <w:szCs w:val="24"/>
              </w:rPr>
              <w:t>f</w:t>
            </w:r>
            <w:r w:rsidR="000C7626" w:rsidRPr="00101AB7">
              <w:rPr>
                <w:szCs w:val="24"/>
              </w:rPr>
              <w:t>emale</w:t>
            </w:r>
          </w:p>
        </w:tc>
        <w:tc>
          <w:tcPr>
            <w:tcW w:w="0" w:type="auto"/>
            <w:tcBorders>
              <w:top w:val="single" w:sz="4" w:space="0" w:color="auto"/>
            </w:tcBorders>
            <w:shd w:val="clear" w:color="auto" w:fill="auto"/>
            <w:noWrap/>
            <w:vAlign w:val="bottom"/>
            <w:hideMark/>
          </w:tcPr>
          <w:p w14:paraId="458398F0"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954</w:t>
            </w:r>
          </w:p>
        </w:tc>
        <w:tc>
          <w:tcPr>
            <w:tcW w:w="0" w:type="auto"/>
            <w:tcBorders>
              <w:top w:val="single" w:sz="4" w:space="0" w:color="auto"/>
            </w:tcBorders>
            <w:shd w:val="clear" w:color="auto" w:fill="auto"/>
            <w:noWrap/>
            <w:vAlign w:val="bottom"/>
            <w:hideMark/>
          </w:tcPr>
          <w:p w14:paraId="648F09D9"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0.53</w:t>
            </w:r>
          </w:p>
        </w:tc>
        <w:tc>
          <w:tcPr>
            <w:tcW w:w="0" w:type="auto"/>
            <w:tcBorders>
              <w:top w:val="single" w:sz="4" w:space="0" w:color="auto"/>
            </w:tcBorders>
            <w:shd w:val="clear" w:color="auto" w:fill="auto"/>
            <w:noWrap/>
            <w:vAlign w:val="bottom"/>
            <w:hideMark/>
          </w:tcPr>
          <w:p w14:paraId="5E79C1CA"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0.50</w:t>
            </w:r>
          </w:p>
        </w:tc>
        <w:tc>
          <w:tcPr>
            <w:tcW w:w="0" w:type="auto"/>
            <w:tcBorders>
              <w:top w:val="single" w:sz="4" w:space="0" w:color="auto"/>
            </w:tcBorders>
            <w:shd w:val="clear" w:color="auto" w:fill="auto"/>
            <w:noWrap/>
            <w:vAlign w:val="bottom"/>
            <w:hideMark/>
          </w:tcPr>
          <w:p w14:paraId="000C5B2C"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751252F7" w14:textId="77777777" w:rsidR="000C7626" w:rsidRPr="00101AB7" w:rsidRDefault="000C7626" w:rsidP="000C7626">
            <w:pPr>
              <w:jc w:val="right"/>
              <w:rPr>
                <w:rFonts w:eastAsia="Times New Roman"/>
                <w:color w:val="000000"/>
                <w:szCs w:val="24"/>
              </w:rPr>
            </w:pPr>
            <w:r w:rsidRPr="00101AB7">
              <w:rPr>
                <w:rFonts w:eastAsia="Times New Roman"/>
                <w:color w:val="000000"/>
                <w:szCs w:val="24"/>
              </w:rPr>
              <w:t>1</w:t>
            </w:r>
          </w:p>
        </w:tc>
      </w:tr>
      <w:tr w:rsidR="00B8288B" w:rsidRPr="00101AB7" w14:paraId="3A8F9146" w14:textId="77777777" w:rsidTr="005C4BFF">
        <w:trPr>
          <w:trHeight w:val="290"/>
        </w:trPr>
        <w:tc>
          <w:tcPr>
            <w:tcW w:w="0" w:type="auto"/>
          </w:tcPr>
          <w:p w14:paraId="068F623F" w14:textId="0827C7D7" w:rsidR="00B8288B" w:rsidRPr="00101AB7" w:rsidRDefault="00B8288B" w:rsidP="00B8288B">
            <w:pPr>
              <w:rPr>
                <w:szCs w:val="24"/>
              </w:rPr>
            </w:pPr>
            <w:r>
              <w:t>A</w:t>
            </w:r>
            <w:r w:rsidRPr="005070D6">
              <w:t>ge</w:t>
            </w:r>
            <w:r>
              <w:t xml:space="preserve"> (years)</w:t>
            </w:r>
          </w:p>
        </w:tc>
        <w:tc>
          <w:tcPr>
            <w:tcW w:w="0" w:type="auto"/>
            <w:shd w:val="clear" w:color="auto" w:fill="auto"/>
            <w:noWrap/>
            <w:hideMark/>
          </w:tcPr>
          <w:p w14:paraId="45B8C3D5" w14:textId="792A4ACF" w:rsidR="00B8288B" w:rsidRPr="00101AB7" w:rsidRDefault="00B8288B" w:rsidP="00B8288B">
            <w:pPr>
              <w:jc w:val="right"/>
              <w:rPr>
                <w:rFonts w:eastAsia="Times New Roman"/>
                <w:color w:val="000000"/>
                <w:szCs w:val="24"/>
              </w:rPr>
            </w:pPr>
            <w:r>
              <w:t>928</w:t>
            </w:r>
          </w:p>
        </w:tc>
        <w:tc>
          <w:tcPr>
            <w:tcW w:w="0" w:type="auto"/>
            <w:shd w:val="clear" w:color="auto" w:fill="auto"/>
            <w:noWrap/>
            <w:hideMark/>
          </w:tcPr>
          <w:p w14:paraId="5C3D9E04" w14:textId="6684E0E1" w:rsidR="00B8288B" w:rsidRPr="00101AB7" w:rsidRDefault="00B8288B" w:rsidP="00B8288B">
            <w:pPr>
              <w:jc w:val="right"/>
              <w:rPr>
                <w:rFonts w:eastAsia="Times New Roman"/>
                <w:color w:val="000000"/>
                <w:szCs w:val="24"/>
              </w:rPr>
            </w:pPr>
            <w:r>
              <w:t>47.9</w:t>
            </w:r>
          </w:p>
        </w:tc>
        <w:tc>
          <w:tcPr>
            <w:tcW w:w="0" w:type="auto"/>
            <w:shd w:val="clear" w:color="auto" w:fill="auto"/>
            <w:noWrap/>
            <w:hideMark/>
          </w:tcPr>
          <w:p w14:paraId="42E3DEE9" w14:textId="12B41758" w:rsidR="00B8288B" w:rsidRPr="00101AB7" w:rsidRDefault="00B8288B" w:rsidP="00B8288B">
            <w:pPr>
              <w:jc w:val="right"/>
              <w:rPr>
                <w:rFonts w:eastAsia="Times New Roman"/>
                <w:color w:val="000000"/>
                <w:szCs w:val="24"/>
              </w:rPr>
            </w:pPr>
            <w:r>
              <w:t>16.8</w:t>
            </w:r>
          </w:p>
        </w:tc>
        <w:tc>
          <w:tcPr>
            <w:tcW w:w="0" w:type="auto"/>
            <w:shd w:val="clear" w:color="auto" w:fill="auto"/>
            <w:noWrap/>
            <w:hideMark/>
          </w:tcPr>
          <w:p w14:paraId="3AEB7A38" w14:textId="1A83F6F9" w:rsidR="00B8288B" w:rsidRPr="00101AB7" w:rsidRDefault="00B8288B" w:rsidP="00B8288B">
            <w:pPr>
              <w:jc w:val="right"/>
              <w:rPr>
                <w:rFonts w:eastAsia="Times New Roman"/>
                <w:color w:val="000000"/>
                <w:szCs w:val="24"/>
              </w:rPr>
            </w:pPr>
            <w:r>
              <w:t>18</w:t>
            </w:r>
          </w:p>
        </w:tc>
        <w:tc>
          <w:tcPr>
            <w:tcW w:w="0" w:type="auto"/>
            <w:shd w:val="clear" w:color="auto" w:fill="auto"/>
            <w:noWrap/>
            <w:hideMark/>
          </w:tcPr>
          <w:p w14:paraId="76BC8D8F" w14:textId="53A679AF" w:rsidR="00B8288B" w:rsidRPr="00101AB7" w:rsidRDefault="00B8288B" w:rsidP="00B8288B">
            <w:pPr>
              <w:jc w:val="right"/>
              <w:rPr>
                <w:rFonts w:eastAsia="Times New Roman"/>
                <w:color w:val="000000"/>
                <w:szCs w:val="24"/>
              </w:rPr>
            </w:pPr>
            <w:r>
              <w:t>89</w:t>
            </w:r>
          </w:p>
        </w:tc>
      </w:tr>
      <w:tr w:rsidR="00B8288B" w:rsidRPr="00101AB7" w14:paraId="2C016F37" w14:textId="77777777" w:rsidTr="00E03C2F">
        <w:trPr>
          <w:trHeight w:val="290"/>
        </w:trPr>
        <w:tc>
          <w:tcPr>
            <w:tcW w:w="0" w:type="auto"/>
            <w:tcBorders>
              <w:bottom w:val="single" w:sz="4" w:space="0" w:color="auto"/>
            </w:tcBorders>
          </w:tcPr>
          <w:p w14:paraId="30C4FAAE" w14:textId="34971680" w:rsidR="00B8288B" w:rsidRPr="00101AB7" w:rsidRDefault="00B8288B" w:rsidP="00B8288B">
            <w:pPr>
              <w:rPr>
                <w:szCs w:val="24"/>
              </w:rPr>
            </w:pPr>
            <w:r>
              <w:rPr>
                <w:szCs w:val="24"/>
              </w:rPr>
              <w:t>E</w:t>
            </w:r>
            <w:r w:rsidRPr="00101AB7">
              <w:rPr>
                <w:szCs w:val="24"/>
              </w:rPr>
              <w:t>ducation</w:t>
            </w:r>
          </w:p>
        </w:tc>
        <w:tc>
          <w:tcPr>
            <w:tcW w:w="0" w:type="auto"/>
            <w:tcBorders>
              <w:bottom w:val="single" w:sz="4" w:space="0" w:color="auto"/>
            </w:tcBorders>
            <w:shd w:val="clear" w:color="auto" w:fill="auto"/>
            <w:noWrap/>
            <w:vAlign w:val="bottom"/>
            <w:hideMark/>
          </w:tcPr>
          <w:p w14:paraId="0FD1AD4C"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951</w:t>
            </w:r>
          </w:p>
        </w:tc>
        <w:tc>
          <w:tcPr>
            <w:tcW w:w="0" w:type="auto"/>
            <w:tcBorders>
              <w:bottom w:val="single" w:sz="4" w:space="0" w:color="auto"/>
            </w:tcBorders>
            <w:shd w:val="clear" w:color="auto" w:fill="auto"/>
            <w:noWrap/>
            <w:vAlign w:val="bottom"/>
            <w:hideMark/>
          </w:tcPr>
          <w:p w14:paraId="79F1E60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3.38</w:t>
            </w:r>
          </w:p>
        </w:tc>
        <w:tc>
          <w:tcPr>
            <w:tcW w:w="0" w:type="auto"/>
            <w:tcBorders>
              <w:bottom w:val="single" w:sz="4" w:space="0" w:color="auto"/>
            </w:tcBorders>
            <w:shd w:val="clear" w:color="auto" w:fill="auto"/>
            <w:noWrap/>
            <w:vAlign w:val="bottom"/>
            <w:hideMark/>
          </w:tcPr>
          <w:p w14:paraId="50131EF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1.08</w:t>
            </w:r>
          </w:p>
        </w:tc>
        <w:tc>
          <w:tcPr>
            <w:tcW w:w="0" w:type="auto"/>
            <w:tcBorders>
              <w:bottom w:val="single" w:sz="4" w:space="0" w:color="auto"/>
            </w:tcBorders>
            <w:shd w:val="clear" w:color="auto" w:fill="auto"/>
            <w:noWrap/>
            <w:vAlign w:val="bottom"/>
            <w:hideMark/>
          </w:tcPr>
          <w:p w14:paraId="0898DEC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c>
          <w:tcPr>
            <w:tcW w:w="0" w:type="auto"/>
            <w:tcBorders>
              <w:bottom w:val="single" w:sz="4" w:space="0" w:color="auto"/>
            </w:tcBorders>
            <w:shd w:val="clear" w:color="auto" w:fill="auto"/>
            <w:noWrap/>
            <w:vAlign w:val="bottom"/>
            <w:hideMark/>
          </w:tcPr>
          <w:p w14:paraId="6BA820D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5</w:t>
            </w:r>
          </w:p>
        </w:tc>
      </w:tr>
      <w:tr w:rsidR="00B8288B" w:rsidRPr="00101AB7" w14:paraId="0AF5C861" w14:textId="77777777" w:rsidTr="00E03C2F">
        <w:trPr>
          <w:trHeight w:val="290"/>
        </w:trPr>
        <w:tc>
          <w:tcPr>
            <w:tcW w:w="0" w:type="auto"/>
            <w:tcBorders>
              <w:top w:val="single" w:sz="4" w:space="0" w:color="auto"/>
              <w:bottom w:val="nil"/>
            </w:tcBorders>
          </w:tcPr>
          <w:p w14:paraId="4E145BFC" w14:textId="234703DE" w:rsidR="00B8288B" w:rsidRPr="00101AB7" w:rsidRDefault="00B8288B" w:rsidP="00B8288B">
            <w:pPr>
              <w:rPr>
                <w:szCs w:val="24"/>
              </w:rPr>
            </w:pPr>
            <w:r w:rsidRPr="00101AB7">
              <w:rPr>
                <w:szCs w:val="24"/>
              </w:rPr>
              <w:t xml:space="preserve">Race and </w:t>
            </w:r>
            <w:r>
              <w:rPr>
                <w:szCs w:val="24"/>
              </w:rPr>
              <w:t>e</w:t>
            </w:r>
            <w:r w:rsidRPr="00101AB7">
              <w:rPr>
                <w:szCs w:val="24"/>
              </w:rPr>
              <w:t>thnicity</w:t>
            </w:r>
          </w:p>
        </w:tc>
        <w:tc>
          <w:tcPr>
            <w:tcW w:w="0" w:type="auto"/>
            <w:tcBorders>
              <w:top w:val="single" w:sz="4" w:space="0" w:color="auto"/>
              <w:bottom w:val="nil"/>
            </w:tcBorders>
            <w:shd w:val="clear" w:color="auto" w:fill="auto"/>
            <w:noWrap/>
            <w:vAlign w:val="bottom"/>
            <w:hideMark/>
          </w:tcPr>
          <w:p w14:paraId="7E19A590" w14:textId="77777777" w:rsidR="00B8288B" w:rsidRPr="00101AB7" w:rsidRDefault="00B8288B" w:rsidP="00B8288B">
            <w:pPr>
              <w:jc w:val="left"/>
              <w:rPr>
                <w:rFonts w:eastAsia="Times New Roman"/>
                <w:color w:val="000000"/>
                <w:szCs w:val="24"/>
              </w:rPr>
            </w:pPr>
          </w:p>
        </w:tc>
        <w:tc>
          <w:tcPr>
            <w:tcW w:w="0" w:type="auto"/>
            <w:tcBorders>
              <w:top w:val="single" w:sz="4" w:space="0" w:color="auto"/>
              <w:bottom w:val="nil"/>
            </w:tcBorders>
            <w:shd w:val="clear" w:color="auto" w:fill="auto"/>
            <w:noWrap/>
            <w:vAlign w:val="bottom"/>
            <w:hideMark/>
          </w:tcPr>
          <w:p w14:paraId="38F18F68" w14:textId="77777777" w:rsidR="00B8288B" w:rsidRPr="00101AB7" w:rsidRDefault="00B8288B" w:rsidP="00B8288B">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261759A1" w14:textId="77777777" w:rsidR="00B8288B" w:rsidRPr="00101AB7" w:rsidRDefault="00B8288B" w:rsidP="00B8288B">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68D64EF3" w14:textId="77777777" w:rsidR="00B8288B" w:rsidRPr="00101AB7" w:rsidRDefault="00B8288B" w:rsidP="00B8288B">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009FBBD7" w14:textId="77777777" w:rsidR="00B8288B" w:rsidRPr="00101AB7" w:rsidRDefault="00B8288B" w:rsidP="00B8288B">
            <w:pPr>
              <w:jc w:val="left"/>
              <w:rPr>
                <w:rFonts w:eastAsia="Times New Roman"/>
                <w:szCs w:val="24"/>
              </w:rPr>
            </w:pPr>
          </w:p>
        </w:tc>
      </w:tr>
      <w:tr w:rsidR="00B8288B" w:rsidRPr="00101AB7" w14:paraId="3125388E" w14:textId="77777777" w:rsidTr="00E03C2F">
        <w:trPr>
          <w:trHeight w:val="290"/>
        </w:trPr>
        <w:tc>
          <w:tcPr>
            <w:tcW w:w="0" w:type="auto"/>
            <w:tcBorders>
              <w:top w:val="nil"/>
              <w:bottom w:val="nil"/>
            </w:tcBorders>
          </w:tcPr>
          <w:p w14:paraId="1214D73B" w14:textId="77777777" w:rsidR="00B8288B" w:rsidRPr="00101AB7" w:rsidRDefault="00B8288B" w:rsidP="00B8288B">
            <w:pPr>
              <w:rPr>
                <w:szCs w:val="24"/>
              </w:rPr>
            </w:pPr>
            <w:r w:rsidRPr="00101AB7">
              <w:rPr>
                <w:szCs w:val="24"/>
              </w:rPr>
              <w:t>White</w:t>
            </w:r>
          </w:p>
        </w:tc>
        <w:tc>
          <w:tcPr>
            <w:tcW w:w="0" w:type="auto"/>
            <w:tcBorders>
              <w:top w:val="nil"/>
              <w:bottom w:val="nil"/>
            </w:tcBorders>
            <w:shd w:val="clear" w:color="auto" w:fill="auto"/>
            <w:noWrap/>
            <w:vAlign w:val="bottom"/>
            <w:hideMark/>
          </w:tcPr>
          <w:p w14:paraId="4491B4E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24D7036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0.56</w:t>
            </w:r>
          </w:p>
        </w:tc>
        <w:tc>
          <w:tcPr>
            <w:tcW w:w="0" w:type="auto"/>
            <w:tcBorders>
              <w:top w:val="nil"/>
              <w:bottom w:val="nil"/>
            </w:tcBorders>
            <w:shd w:val="clear" w:color="auto" w:fill="auto"/>
            <w:noWrap/>
            <w:vAlign w:val="bottom"/>
            <w:hideMark/>
          </w:tcPr>
          <w:p w14:paraId="67A9C4E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0.50</w:t>
            </w:r>
          </w:p>
        </w:tc>
        <w:tc>
          <w:tcPr>
            <w:tcW w:w="0" w:type="auto"/>
            <w:tcBorders>
              <w:top w:val="nil"/>
              <w:bottom w:val="nil"/>
            </w:tcBorders>
            <w:shd w:val="clear" w:color="auto" w:fill="auto"/>
            <w:noWrap/>
            <w:vAlign w:val="bottom"/>
            <w:hideMark/>
          </w:tcPr>
          <w:p w14:paraId="76F4C1B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26B9635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07E885B3" w14:textId="77777777" w:rsidTr="00E03C2F">
        <w:trPr>
          <w:trHeight w:val="290"/>
        </w:trPr>
        <w:tc>
          <w:tcPr>
            <w:tcW w:w="0" w:type="auto"/>
            <w:tcBorders>
              <w:top w:val="nil"/>
              <w:bottom w:val="nil"/>
            </w:tcBorders>
          </w:tcPr>
          <w:p w14:paraId="7BF776A6" w14:textId="766C2D8B" w:rsidR="00B8288B" w:rsidRPr="00101AB7" w:rsidRDefault="00B8288B" w:rsidP="00B8288B">
            <w:pPr>
              <w:rPr>
                <w:szCs w:val="24"/>
              </w:rPr>
            </w:pPr>
            <w:r w:rsidRPr="00101AB7">
              <w:rPr>
                <w:szCs w:val="24"/>
              </w:rPr>
              <w:t>African</w:t>
            </w:r>
            <w:r>
              <w:rPr>
                <w:szCs w:val="24"/>
              </w:rPr>
              <w:t xml:space="preserve"> </w:t>
            </w:r>
            <w:r w:rsidRPr="00101AB7">
              <w:rPr>
                <w:szCs w:val="24"/>
              </w:rPr>
              <w:t>American</w:t>
            </w:r>
          </w:p>
        </w:tc>
        <w:tc>
          <w:tcPr>
            <w:tcW w:w="0" w:type="auto"/>
            <w:tcBorders>
              <w:top w:val="nil"/>
              <w:bottom w:val="nil"/>
            </w:tcBorders>
            <w:shd w:val="clear" w:color="auto" w:fill="auto"/>
            <w:noWrap/>
            <w:vAlign w:val="bottom"/>
            <w:hideMark/>
          </w:tcPr>
          <w:p w14:paraId="5F8FC10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28EE0E9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0.22</w:t>
            </w:r>
          </w:p>
        </w:tc>
        <w:tc>
          <w:tcPr>
            <w:tcW w:w="0" w:type="auto"/>
            <w:tcBorders>
              <w:top w:val="nil"/>
              <w:bottom w:val="nil"/>
            </w:tcBorders>
            <w:shd w:val="clear" w:color="auto" w:fill="auto"/>
            <w:noWrap/>
            <w:vAlign w:val="bottom"/>
            <w:hideMark/>
          </w:tcPr>
          <w:p w14:paraId="4FB20B1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0.41</w:t>
            </w:r>
          </w:p>
        </w:tc>
        <w:tc>
          <w:tcPr>
            <w:tcW w:w="0" w:type="auto"/>
            <w:tcBorders>
              <w:top w:val="nil"/>
              <w:bottom w:val="nil"/>
            </w:tcBorders>
            <w:shd w:val="clear" w:color="auto" w:fill="auto"/>
            <w:noWrap/>
            <w:vAlign w:val="bottom"/>
            <w:hideMark/>
          </w:tcPr>
          <w:p w14:paraId="7C6094EC"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203E0F95"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4D553150" w14:textId="77777777" w:rsidTr="00E03C2F">
        <w:trPr>
          <w:trHeight w:val="290"/>
        </w:trPr>
        <w:tc>
          <w:tcPr>
            <w:tcW w:w="0" w:type="auto"/>
            <w:tcBorders>
              <w:top w:val="nil"/>
              <w:bottom w:val="nil"/>
            </w:tcBorders>
          </w:tcPr>
          <w:p w14:paraId="7E5DCAD6" w14:textId="77777777" w:rsidR="00B8288B" w:rsidRPr="00101AB7" w:rsidRDefault="00B8288B" w:rsidP="00B8288B">
            <w:pPr>
              <w:rPr>
                <w:szCs w:val="24"/>
              </w:rPr>
            </w:pPr>
            <w:r w:rsidRPr="00101AB7">
              <w:rPr>
                <w:szCs w:val="24"/>
              </w:rPr>
              <w:t>Native American</w:t>
            </w:r>
          </w:p>
        </w:tc>
        <w:tc>
          <w:tcPr>
            <w:tcW w:w="0" w:type="auto"/>
            <w:tcBorders>
              <w:top w:val="nil"/>
              <w:bottom w:val="nil"/>
            </w:tcBorders>
            <w:shd w:val="clear" w:color="auto" w:fill="auto"/>
            <w:noWrap/>
            <w:vAlign w:val="bottom"/>
            <w:hideMark/>
          </w:tcPr>
          <w:p w14:paraId="6F3B776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576016B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0.03</w:t>
            </w:r>
          </w:p>
        </w:tc>
        <w:tc>
          <w:tcPr>
            <w:tcW w:w="0" w:type="auto"/>
            <w:tcBorders>
              <w:top w:val="nil"/>
              <w:bottom w:val="nil"/>
            </w:tcBorders>
            <w:shd w:val="clear" w:color="auto" w:fill="auto"/>
            <w:noWrap/>
            <w:vAlign w:val="bottom"/>
            <w:hideMark/>
          </w:tcPr>
          <w:p w14:paraId="1C5426C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0.16</w:t>
            </w:r>
          </w:p>
        </w:tc>
        <w:tc>
          <w:tcPr>
            <w:tcW w:w="0" w:type="auto"/>
            <w:tcBorders>
              <w:top w:val="nil"/>
              <w:bottom w:val="nil"/>
            </w:tcBorders>
            <w:shd w:val="clear" w:color="auto" w:fill="auto"/>
            <w:noWrap/>
            <w:vAlign w:val="bottom"/>
            <w:hideMark/>
          </w:tcPr>
          <w:p w14:paraId="6361426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253DC25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51B909EB" w14:textId="77777777" w:rsidTr="00E03C2F">
        <w:trPr>
          <w:trHeight w:val="290"/>
        </w:trPr>
        <w:tc>
          <w:tcPr>
            <w:tcW w:w="0" w:type="auto"/>
            <w:tcBorders>
              <w:top w:val="nil"/>
              <w:bottom w:val="nil"/>
            </w:tcBorders>
          </w:tcPr>
          <w:p w14:paraId="58519C42" w14:textId="77777777" w:rsidR="00B8288B" w:rsidRPr="00101AB7" w:rsidRDefault="00B8288B" w:rsidP="00B8288B">
            <w:pPr>
              <w:rPr>
                <w:szCs w:val="24"/>
              </w:rPr>
            </w:pPr>
            <w:r w:rsidRPr="00101AB7">
              <w:rPr>
                <w:szCs w:val="24"/>
              </w:rPr>
              <w:t>Asian</w:t>
            </w:r>
          </w:p>
        </w:tc>
        <w:tc>
          <w:tcPr>
            <w:tcW w:w="0" w:type="auto"/>
            <w:tcBorders>
              <w:top w:val="nil"/>
              <w:bottom w:val="nil"/>
            </w:tcBorders>
            <w:shd w:val="clear" w:color="auto" w:fill="auto"/>
            <w:noWrap/>
            <w:vAlign w:val="bottom"/>
            <w:hideMark/>
          </w:tcPr>
          <w:p w14:paraId="4DE473C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503A976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0.15</w:t>
            </w:r>
          </w:p>
        </w:tc>
        <w:tc>
          <w:tcPr>
            <w:tcW w:w="0" w:type="auto"/>
            <w:tcBorders>
              <w:top w:val="nil"/>
              <w:bottom w:val="nil"/>
            </w:tcBorders>
            <w:shd w:val="clear" w:color="auto" w:fill="auto"/>
            <w:noWrap/>
            <w:vAlign w:val="bottom"/>
            <w:hideMark/>
          </w:tcPr>
          <w:p w14:paraId="72CEF26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0.36</w:t>
            </w:r>
          </w:p>
        </w:tc>
        <w:tc>
          <w:tcPr>
            <w:tcW w:w="0" w:type="auto"/>
            <w:tcBorders>
              <w:top w:val="nil"/>
              <w:bottom w:val="nil"/>
            </w:tcBorders>
            <w:shd w:val="clear" w:color="auto" w:fill="auto"/>
            <w:noWrap/>
            <w:vAlign w:val="bottom"/>
            <w:hideMark/>
          </w:tcPr>
          <w:p w14:paraId="08373FA7"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4A91AD7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0C2E80A0" w14:textId="77777777" w:rsidTr="00E03C2F">
        <w:trPr>
          <w:trHeight w:val="290"/>
        </w:trPr>
        <w:tc>
          <w:tcPr>
            <w:tcW w:w="0" w:type="auto"/>
            <w:tcBorders>
              <w:top w:val="nil"/>
              <w:bottom w:val="nil"/>
            </w:tcBorders>
          </w:tcPr>
          <w:p w14:paraId="42BE6C17" w14:textId="77777777" w:rsidR="00B8288B" w:rsidRPr="00101AB7" w:rsidRDefault="00B8288B" w:rsidP="00B8288B">
            <w:pPr>
              <w:rPr>
                <w:szCs w:val="24"/>
              </w:rPr>
            </w:pPr>
            <w:r w:rsidRPr="00101AB7">
              <w:rPr>
                <w:szCs w:val="24"/>
              </w:rPr>
              <w:t>Multiple</w:t>
            </w:r>
          </w:p>
        </w:tc>
        <w:tc>
          <w:tcPr>
            <w:tcW w:w="0" w:type="auto"/>
            <w:tcBorders>
              <w:top w:val="nil"/>
              <w:bottom w:val="nil"/>
            </w:tcBorders>
            <w:shd w:val="clear" w:color="auto" w:fill="auto"/>
            <w:noWrap/>
            <w:vAlign w:val="bottom"/>
            <w:hideMark/>
          </w:tcPr>
          <w:p w14:paraId="1E458187"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6B86E35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0.04</w:t>
            </w:r>
          </w:p>
        </w:tc>
        <w:tc>
          <w:tcPr>
            <w:tcW w:w="0" w:type="auto"/>
            <w:tcBorders>
              <w:top w:val="nil"/>
              <w:bottom w:val="nil"/>
            </w:tcBorders>
            <w:shd w:val="clear" w:color="auto" w:fill="auto"/>
            <w:noWrap/>
            <w:vAlign w:val="bottom"/>
            <w:hideMark/>
          </w:tcPr>
          <w:p w14:paraId="30CC95D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0.21</w:t>
            </w:r>
          </w:p>
        </w:tc>
        <w:tc>
          <w:tcPr>
            <w:tcW w:w="0" w:type="auto"/>
            <w:tcBorders>
              <w:top w:val="nil"/>
              <w:bottom w:val="nil"/>
            </w:tcBorders>
            <w:shd w:val="clear" w:color="auto" w:fill="auto"/>
            <w:noWrap/>
            <w:vAlign w:val="bottom"/>
            <w:hideMark/>
          </w:tcPr>
          <w:p w14:paraId="339E128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5239BDA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00AE26D6" w14:textId="77777777" w:rsidTr="00E03C2F">
        <w:trPr>
          <w:trHeight w:val="290"/>
        </w:trPr>
        <w:tc>
          <w:tcPr>
            <w:tcW w:w="0" w:type="auto"/>
            <w:tcBorders>
              <w:top w:val="nil"/>
              <w:bottom w:val="single" w:sz="4" w:space="0" w:color="auto"/>
            </w:tcBorders>
          </w:tcPr>
          <w:p w14:paraId="6F092761" w14:textId="77777777" w:rsidR="00B8288B" w:rsidRPr="00101AB7" w:rsidRDefault="00B8288B" w:rsidP="00B8288B">
            <w:pPr>
              <w:rPr>
                <w:szCs w:val="24"/>
              </w:rPr>
            </w:pPr>
            <w:r w:rsidRPr="00101AB7">
              <w:rPr>
                <w:szCs w:val="24"/>
              </w:rPr>
              <w:t>Latino</w:t>
            </w:r>
          </w:p>
        </w:tc>
        <w:tc>
          <w:tcPr>
            <w:tcW w:w="0" w:type="auto"/>
            <w:tcBorders>
              <w:top w:val="nil"/>
              <w:bottom w:val="single" w:sz="4" w:space="0" w:color="auto"/>
            </w:tcBorders>
            <w:shd w:val="clear" w:color="auto" w:fill="auto"/>
            <w:noWrap/>
            <w:vAlign w:val="bottom"/>
            <w:hideMark/>
          </w:tcPr>
          <w:p w14:paraId="4D38A95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single" w:sz="4" w:space="0" w:color="auto"/>
            </w:tcBorders>
            <w:shd w:val="clear" w:color="auto" w:fill="auto"/>
            <w:noWrap/>
            <w:vAlign w:val="bottom"/>
            <w:hideMark/>
          </w:tcPr>
          <w:p w14:paraId="11C5B7F1"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0.13</w:t>
            </w:r>
          </w:p>
        </w:tc>
        <w:tc>
          <w:tcPr>
            <w:tcW w:w="0" w:type="auto"/>
            <w:tcBorders>
              <w:top w:val="nil"/>
              <w:bottom w:val="single" w:sz="4" w:space="0" w:color="auto"/>
            </w:tcBorders>
            <w:shd w:val="clear" w:color="auto" w:fill="auto"/>
            <w:noWrap/>
            <w:vAlign w:val="bottom"/>
            <w:hideMark/>
          </w:tcPr>
          <w:p w14:paraId="692E4EA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0.34</w:t>
            </w:r>
          </w:p>
        </w:tc>
        <w:tc>
          <w:tcPr>
            <w:tcW w:w="0" w:type="auto"/>
            <w:tcBorders>
              <w:top w:val="nil"/>
              <w:bottom w:val="single" w:sz="4" w:space="0" w:color="auto"/>
            </w:tcBorders>
            <w:shd w:val="clear" w:color="auto" w:fill="auto"/>
            <w:noWrap/>
            <w:vAlign w:val="bottom"/>
            <w:hideMark/>
          </w:tcPr>
          <w:p w14:paraId="308C15B1"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0928E38C"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12D30BE7" w14:textId="77777777" w:rsidTr="00E03C2F">
        <w:trPr>
          <w:trHeight w:val="290"/>
        </w:trPr>
        <w:tc>
          <w:tcPr>
            <w:tcW w:w="0" w:type="auto"/>
            <w:tcBorders>
              <w:top w:val="single" w:sz="4" w:space="0" w:color="auto"/>
            </w:tcBorders>
          </w:tcPr>
          <w:p w14:paraId="3414A354" w14:textId="77777777" w:rsidR="00B8288B" w:rsidRPr="00101AB7" w:rsidRDefault="00B8288B" w:rsidP="00B8288B">
            <w:pPr>
              <w:rPr>
                <w:szCs w:val="24"/>
              </w:rPr>
            </w:pPr>
            <w:r w:rsidRPr="00101AB7">
              <w:rPr>
                <w:szCs w:val="24"/>
              </w:rPr>
              <w:t>Born in the United States</w:t>
            </w:r>
          </w:p>
        </w:tc>
        <w:tc>
          <w:tcPr>
            <w:tcW w:w="0" w:type="auto"/>
            <w:tcBorders>
              <w:top w:val="single" w:sz="4" w:space="0" w:color="auto"/>
            </w:tcBorders>
            <w:shd w:val="clear" w:color="auto" w:fill="auto"/>
            <w:noWrap/>
            <w:vAlign w:val="bottom"/>
            <w:hideMark/>
          </w:tcPr>
          <w:p w14:paraId="16CAA137"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single" w:sz="4" w:space="0" w:color="auto"/>
            </w:tcBorders>
            <w:shd w:val="clear" w:color="auto" w:fill="auto"/>
            <w:noWrap/>
            <w:vAlign w:val="bottom"/>
            <w:hideMark/>
          </w:tcPr>
          <w:p w14:paraId="769775D5"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0.88</w:t>
            </w:r>
          </w:p>
        </w:tc>
        <w:tc>
          <w:tcPr>
            <w:tcW w:w="0" w:type="auto"/>
            <w:tcBorders>
              <w:top w:val="single" w:sz="4" w:space="0" w:color="auto"/>
            </w:tcBorders>
            <w:shd w:val="clear" w:color="auto" w:fill="auto"/>
            <w:noWrap/>
            <w:vAlign w:val="bottom"/>
            <w:hideMark/>
          </w:tcPr>
          <w:p w14:paraId="2B907370"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0.33</w:t>
            </w:r>
          </w:p>
        </w:tc>
        <w:tc>
          <w:tcPr>
            <w:tcW w:w="0" w:type="auto"/>
            <w:tcBorders>
              <w:top w:val="single" w:sz="4" w:space="0" w:color="auto"/>
            </w:tcBorders>
            <w:shd w:val="clear" w:color="auto" w:fill="auto"/>
            <w:noWrap/>
            <w:vAlign w:val="bottom"/>
            <w:hideMark/>
          </w:tcPr>
          <w:p w14:paraId="5FA9661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00BDF7A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32AECF8D" w14:textId="77777777" w:rsidTr="00E03C2F">
        <w:trPr>
          <w:trHeight w:val="290"/>
        </w:trPr>
        <w:tc>
          <w:tcPr>
            <w:tcW w:w="0" w:type="auto"/>
          </w:tcPr>
          <w:p w14:paraId="457C59E9" w14:textId="77777777" w:rsidR="00B8288B" w:rsidRPr="00101AB7" w:rsidRDefault="00B8288B" w:rsidP="00B8288B">
            <w:pPr>
              <w:rPr>
                <w:szCs w:val="24"/>
              </w:rPr>
            </w:pPr>
            <w:r w:rsidRPr="00101AB7">
              <w:rPr>
                <w:szCs w:val="24"/>
              </w:rPr>
              <w:t>Evangelical Christian</w:t>
            </w:r>
          </w:p>
        </w:tc>
        <w:tc>
          <w:tcPr>
            <w:tcW w:w="0" w:type="auto"/>
            <w:shd w:val="clear" w:color="auto" w:fill="auto"/>
            <w:noWrap/>
            <w:vAlign w:val="bottom"/>
            <w:hideMark/>
          </w:tcPr>
          <w:p w14:paraId="4E921F71"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shd w:val="clear" w:color="auto" w:fill="auto"/>
            <w:noWrap/>
            <w:vAlign w:val="bottom"/>
            <w:hideMark/>
          </w:tcPr>
          <w:p w14:paraId="56CD017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0.30</w:t>
            </w:r>
          </w:p>
        </w:tc>
        <w:tc>
          <w:tcPr>
            <w:tcW w:w="0" w:type="auto"/>
            <w:shd w:val="clear" w:color="auto" w:fill="auto"/>
            <w:noWrap/>
            <w:vAlign w:val="bottom"/>
            <w:hideMark/>
          </w:tcPr>
          <w:p w14:paraId="11BE6D7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0.46</w:t>
            </w:r>
          </w:p>
        </w:tc>
        <w:tc>
          <w:tcPr>
            <w:tcW w:w="0" w:type="auto"/>
            <w:shd w:val="clear" w:color="auto" w:fill="auto"/>
            <w:noWrap/>
            <w:vAlign w:val="bottom"/>
            <w:hideMark/>
          </w:tcPr>
          <w:p w14:paraId="517AB81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6BF50AD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0C49D2BA" w14:textId="77777777" w:rsidTr="00E03C2F">
        <w:trPr>
          <w:trHeight w:val="290"/>
        </w:trPr>
        <w:tc>
          <w:tcPr>
            <w:tcW w:w="0" w:type="auto"/>
          </w:tcPr>
          <w:p w14:paraId="775D1316" w14:textId="77777777" w:rsidR="00B8288B" w:rsidRPr="00101AB7" w:rsidRDefault="00B8288B" w:rsidP="00B8288B">
            <w:pPr>
              <w:rPr>
                <w:szCs w:val="24"/>
              </w:rPr>
            </w:pPr>
            <w:r w:rsidRPr="00101AB7">
              <w:rPr>
                <w:szCs w:val="24"/>
              </w:rPr>
              <w:t>Income assessment</w:t>
            </w:r>
          </w:p>
        </w:tc>
        <w:tc>
          <w:tcPr>
            <w:tcW w:w="0" w:type="auto"/>
            <w:shd w:val="clear" w:color="auto" w:fill="auto"/>
            <w:noWrap/>
            <w:vAlign w:val="bottom"/>
            <w:hideMark/>
          </w:tcPr>
          <w:p w14:paraId="48B21C0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951</w:t>
            </w:r>
          </w:p>
        </w:tc>
        <w:tc>
          <w:tcPr>
            <w:tcW w:w="0" w:type="auto"/>
            <w:shd w:val="clear" w:color="auto" w:fill="auto"/>
            <w:noWrap/>
            <w:vAlign w:val="bottom"/>
            <w:hideMark/>
          </w:tcPr>
          <w:p w14:paraId="73EA9EF2"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2.70</w:t>
            </w:r>
          </w:p>
        </w:tc>
        <w:tc>
          <w:tcPr>
            <w:tcW w:w="0" w:type="auto"/>
            <w:shd w:val="clear" w:color="auto" w:fill="auto"/>
            <w:noWrap/>
            <w:vAlign w:val="bottom"/>
            <w:hideMark/>
          </w:tcPr>
          <w:p w14:paraId="0AE098A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1.04</w:t>
            </w:r>
          </w:p>
        </w:tc>
        <w:tc>
          <w:tcPr>
            <w:tcW w:w="0" w:type="auto"/>
            <w:shd w:val="clear" w:color="auto" w:fill="auto"/>
            <w:noWrap/>
            <w:vAlign w:val="bottom"/>
            <w:hideMark/>
          </w:tcPr>
          <w:p w14:paraId="654D50D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6223A3A5"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4</w:t>
            </w:r>
          </w:p>
        </w:tc>
      </w:tr>
      <w:tr w:rsidR="00B8288B" w:rsidRPr="00101AB7" w14:paraId="220F21AA" w14:textId="77777777" w:rsidTr="000C7626">
        <w:trPr>
          <w:trHeight w:val="290"/>
        </w:trPr>
        <w:tc>
          <w:tcPr>
            <w:tcW w:w="0" w:type="auto"/>
            <w:tcBorders>
              <w:bottom w:val="single" w:sz="4" w:space="0" w:color="auto"/>
            </w:tcBorders>
          </w:tcPr>
          <w:p w14:paraId="0725DEA0" w14:textId="77777777" w:rsidR="00B8288B" w:rsidRPr="00101AB7" w:rsidRDefault="00B8288B" w:rsidP="00B8288B">
            <w:pPr>
              <w:rPr>
                <w:szCs w:val="24"/>
              </w:rPr>
            </w:pPr>
            <w:r w:rsidRPr="00101AB7">
              <w:rPr>
                <w:szCs w:val="24"/>
              </w:rPr>
              <w:t>10/11-2020 percent unemployment by state (BLS)</w:t>
            </w:r>
          </w:p>
        </w:tc>
        <w:tc>
          <w:tcPr>
            <w:tcW w:w="0" w:type="auto"/>
            <w:tcBorders>
              <w:bottom w:val="single" w:sz="4" w:space="0" w:color="auto"/>
            </w:tcBorders>
            <w:shd w:val="clear" w:color="auto" w:fill="auto"/>
            <w:noWrap/>
            <w:vAlign w:val="bottom"/>
            <w:hideMark/>
          </w:tcPr>
          <w:p w14:paraId="52DA4451"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tcBorders>
              <w:bottom w:val="single" w:sz="4" w:space="0" w:color="auto"/>
            </w:tcBorders>
            <w:shd w:val="clear" w:color="auto" w:fill="auto"/>
            <w:noWrap/>
            <w:vAlign w:val="bottom"/>
            <w:hideMark/>
          </w:tcPr>
          <w:p w14:paraId="1A7BA701"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7.24</w:t>
            </w:r>
          </w:p>
        </w:tc>
        <w:tc>
          <w:tcPr>
            <w:tcW w:w="0" w:type="auto"/>
            <w:tcBorders>
              <w:bottom w:val="single" w:sz="4" w:space="0" w:color="auto"/>
            </w:tcBorders>
            <w:shd w:val="clear" w:color="auto" w:fill="auto"/>
            <w:noWrap/>
            <w:vAlign w:val="bottom"/>
            <w:hideMark/>
          </w:tcPr>
          <w:p w14:paraId="14C2811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1.92</w:t>
            </w:r>
          </w:p>
        </w:tc>
        <w:tc>
          <w:tcPr>
            <w:tcW w:w="0" w:type="auto"/>
            <w:tcBorders>
              <w:bottom w:val="single" w:sz="4" w:space="0" w:color="auto"/>
            </w:tcBorders>
            <w:shd w:val="clear" w:color="auto" w:fill="auto"/>
            <w:noWrap/>
            <w:vAlign w:val="bottom"/>
            <w:hideMark/>
          </w:tcPr>
          <w:p w14:paraId="04DF443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3</w:t>
            </w:r>
          </w:p>
        </w:tc>
        <w:tc>
          <w:tcPr>
            <w:tcW w:w="0" w:type="auto"/>
            <w:tcBorders>
              <w:bottom w:val="single" w:sz="4" w:space="0" w:color="auto"/>
            </w:tcBorders>
            <w:shd w:val="clear" w:color="auto" w:fill="auto"/>
            <w:noWrap/>
            <w:vAlign w:val="bottom"/>
            <w:hideMark/>
          </w:tcPr>
          <w:p w14:paraId="0449E627"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14.3</w:t>
            </w:r>
          </w:p>
        </w:tc>
      </w:tr>
      <w:tr w:rsidR="00B8288B" w:rsidRPr="00101AB7" w14:paraId="6D2479B6" w14:textId="77777777" w:rsidTr="000C7626">
        <w:trPr>
          <w:trHeight w:val="290"/>
        </w:trPr>
        <w:tc>
          <w:tcPr>
            <w:tcW w:w="0" w:type="auto"/>
            <w:tcBorders>
              <w:top w:val="single" w:sz="4" w:space="0" w:color="auto"/>
              <w:bottom w:val="nil"/>
            </w:tcBorders>
          </w:tcPr>
          <w:p w14:paraId="398B32C7" w14:textId="6462FC9B" w:rsidR="00B8288B" w:rsidRPr="00101AB7" w:rsidRDefault="00B8288B" w:rsidP="00B8288B">
            <w:pPr>
              <w:rPr>
                <w:szCs w:val="24"/>
              </w:rPr>
            </w:pPr>
            <w:r>
              <w:rPr>
                <w:szCs w:val="24"/>
              </w:rPr>
              <w:t>C</w:t>
            </w:r>
            <w:r w:rsidRPr="00101AB7">
              <w:rPr>
                <w:szCs w:val="24"/>
              </w:rPr>
              <w:t xml:space="preserve">ontracted </w:t>
            </w:r>
            <w:r w:rsidR="00F01A5A">
              <w:rPr>
                <w:szCs w:val="24"/>
              </w:rPr>
              <w:t>COVID</w:t>
            </w:r>
            <w:r>
              <w:rPr>
                <w:szCs w:val="24"/>
              </w:rPr>
              <w:t>-</w:t>
            </w:r>
            <w:r w:rsidRPr="00101AB7">
              <w:rPr>
                <w:szCs w:val="24"/>
              </w:rPr>
              <w:t>19</w:t>
            </w:r>
          </w:p>
        </w:tc>
        <w:tc>
          <w:tcPr>
            <w:tcW w:w="0" w:type="auto"/>
            <w:tcBorders>
              <w:top w:val="single" w:sz="4" w:space="0" w:color="auto"/>
              <w:bottom w:val="nil"/>
            </w:tcBorders>
            <w:shd w:val="clear" w:color="auto" w:fill="auto"/>
            <w:noWrap/>
            <w:vAlign w:val="bottom"/>
            <w:hideMark/>
          </w:tcPr>
          <w:p w14:paraId="2C27C2B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single" w:sz="4" w:space="0" w:color="auto"/>
              <w:bottom w:val="nil"/>
            </w:tcBorders>
            <w:shd w:val="clear" w:color="auto" w:fill="auto"/>
            <w:noWrap/>
            <w:vAlign w:val="bottom"/>
            <w:hideMark/>
          </w:tcPr>
          <w:p w14:paraId="0C66298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0.10</w:t>
            </w:r>
          </w:p>
        </w:tc>
        <w:tc>
          <w:tcPr>
            <w:tcW w:w="0" w:type="auto"/>
            <w:tcBorders>
              <w:top w:val="single" w:sz="4" w:space="0" w:color="auto"/>
              <w:bottom w:val="nil"/>
            </w:tcBorders>
            <w:shd w:val="clear" w:color="auto" w:fill="auto"/>
            <w:noWrap/>
            <w:vAlign w:val="bottom"/>
            <w:hideMark/>
          </w:tcPr>
          <w:p w14:paraId="4653A5E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0.30</w:t>
            </w:r>
          </w:p>
        </w:tc>
        <w:tc>
          <w:tcPr>
            <w:tcW w:w="0" w:type="auto"/>
            <w:tcBorders>
              <w:top w:val="single" w:sz="4" w:space="0" w:color="auto"/>
              <w:bottom w:val="nil"/>
            </w:tcBorders>
            <w:shd w:val="clear" w:color="auto" w:fill="auto"/>
            <w:noWrap/>
            <w:vAlign w:val="bottom"/>
            <w:hideMark/>
          </w:tcPr>
          <w:p w14:paraId="120FD5C0"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bottom w:val="nil"/>
            </w:tcBorders>
            <w:shd w:val="clear" w:color="auto" w:fill="auto"/>
            <w:noWrap/>
            <w:vAlign w:val="bottom"/>
            <w:hideMark/>
          </w:tcPr>
          <w:p w14:paraId="0487E9E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406A1476" w14:textId="77777777" w:rsidTr="000C7626">
        <w:trPr>
          <w:trHeight w:val="290"/>
        </w:trPr>
        <w:tc>
          <w:tcPr>
            <w:tcW w:w="0" w:type="auto"/>
            <w:tcBorders>
              <w:top w:val="nil"/>
              <w:bottom w:val="nil"/>
            </w:tcBorders>
          </w:tcPr>
          <w:p w14:paraId="2B5E2990" w14:textId="4481B98C" w:rsidR="00B8288B" w:rsidRPr="00101AB7" w:rsidRDefault="00B8288B" w:rsidP="00B8288B">
            <w:pPr>
              <w:rPr>
                <w:szCs w:val="24"/>
              </w:rPr>
            </w:pPr>
            <w:r w:rsidRPr="00101AB7">
              <w:rPr>
                <w:szCs w:val="24"/>
              </w:rPr>
              <w:t xml:space="preserve">Family member contracted </w:t>
            </w:r>
            <w:r w:rsidR="00F01A5A">
              <w:rPr>
                <w:szCs w:val="24"/>
              </w:rPr>
              <w:t>COVID</w:t>
            </w:r>
            <w:r>
              <w:rPr>
                <w:szCs w:val="24"/>
              </w:rPr>
              <w:t>-</w:t>
            </w:r>
            <w:r w:rsidRPr="00101AB7">
              <w:rPr>
                <w:szCs w:val="24"/>
              </w:rPr>
              <w:t>19</w:t>
            </w:r>
          </w:p>
        </w:tc>
        <w:tc>
          <w:tcPr>
            <w:tcW w:w="0" w:type="auto"/>
            <w:tcBorders>
              <w:top w:val="nil"/>
              <w:bottom w:val="nil"/>
            </w:tcBorders>
            <w:shd w:val="clear" w:color="auto" w:fill="auto"/>
            <w:noWrap/>
            <w:vAlign w:val="bottom"/>
            <w:hideMark/>
          </w:tcPr>
          <w:p w14:paraId="566D494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39A061E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0.17</w:t>
            </w:r>
          </w:p>
        </w:tc>
        <w:tc>
          <w:tcPr>
            <w:tcW w:w="0" w:type="auto"/>
            <w:tcBorders>
              <w:top w:val="nil"/>
              <w:bottom w:val="nil"/>
            </w:tcBorders>
            <w:shd w:val="clear" w:color="auto" w:fill="auto"/>
            <w:noWrap/>
            <w:vAlign w:val="bottom"/>
            <w:hideMark/>
          </w:tcPr>
          <w:p w14:paraId="58D907E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0.37</w:t>
            </w:r>
          </w:p>
        </w:tc>
        <w:tc>
          <w:tcPr>
            <w:tcW w:w="0" w:type="auto"/>
            <w:tcBorders>
              <w:top w:val="nil"/>
              <w:bottom w:val="nil"/>
            </w:tcBorders>
            <w:shd w:val="clear" w:color="auto" w:fill="auto"/>
            <w:noWrap/>
            <w:vAlign w:val="bottom"/>
            <w:hideMark/>
          </w:tcPr>
          <w:p w14:paraId="1911F89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617AD5D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7AF06117" w14:textId="77777777" w:rsidTr="000C7626">
        <w:trPr>
          <w:trHeight w:val="290"/>
        </w:trPr>
        <w:tc>
          <w:tcPr>
            <w:tcW w:w="0" w:type="auto"/>
            <w:tcBorders>
              <w:top w:val="nil"/>
              <w:bottom w:val="nil"/>
            </w:tcBorders>
          </w:tcPr>
          <w:p w14:paraId="409FC2AB" w14:textId="3FB817A3" w:rsidR="00B8288B" w:rsidRPr="00101AB7" w:rsidRDefault="00B8288B" w:rsidP="00B8288B">
            <w:pPr>
              <w:rPr>
                <w:szCs w:val="24"/>
              </w:rPr>
            </w:pPr>
            <w:r w:rsidRPr="00101AB7">
              <w:rPr>
                <w:szCs w:val="24"/>
              </w:rPr>
              <w:t xml:space="preserve">Know someone who died from </w:t>
            </w:r>
            <w:r w:rsidR="00F01A5A">
              <w:rPr>
                <w:szCs w:val="24"/>
              </w:rPr>
              <w:t>COVID</w:t>
            </w:r>
            <w:r>
              <w:rPr>
                <w:szCs w:val="24"/>
              </w:rPr>
              <w:t>-</w:t>
            </w:r>
            <w:r w:rsidRPr="00101AB7">
              <w:rPr>
                <w:szCs w:val="24"/>
              </w:rPr>
              <w:t>19</w:t>
            </w:r>
          </w:p>
        </w:tc>
        <w:tc>
          <w:tcPr>
            <w:tcW w:w="0" w:type="auto"/>
            <w:tcBorders>
              <w:top w:val="nil"/>
              <w:bottom w:val="nil"/>
            </w:tcBorders>
            <w:shd w:val="clear" w:color="auto" w:fill="auto"/>
            <w:noWrap/>
            <w:vAlign w:val="bottom"/>
            <w:hideMark/>
          </w:tcPr>
          <w:p w14:paraId="4BFBDEC1"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nil"/>
              <w:bottom w:val="nil"/>
            </w:tcBorders>
            <w:shd w:val="clear" w:color="auto" w:fill="auto"/>
            <w:noWrap/>
            <w:vAlign w:val="bottom"/>
            <w:hideMark/>
          </w:tcPr>
          <w:p w14:paraId="189D7AA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0.23</w:t>
            </w:r>
          </w:p>
        </w:tc>
        <w:tc>
          <w:tcPr>
            <w:tcW w:w="0" w:type="auto"/>
            <w:tcBorders>
              <w:top w:val="nil"/>
              <w:bottom w:val="nil"/>
            </w:tcBorders>
            <w:shd w:val="clear" w:color="auto" w:fill="auto"/>
            <w:noWrap/>
            <w:vAlign w:val="bottom"/>
            <w:hideMark/>
          </w:tcPr>
          <w:p w14:paraId="6C76A7F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0.42</w:t>
            </w:r>
          </w:p>
        </w:tc>
        <w:tc>
          <w:tcPr>
            <w:tcW w:w="0" w:type="auto"/>
            <w:tcBorders>
              <w:top w:val="nil"/>
              <w:bottom w:val="nil"/>
            </w:tcBorders>
            <w:shd w:val="clear" w:color="auto" w:fill="auto"/>
            <w:noWrap/>
            <w:vAlign w:val="bottom"/>
            <w:hideMark/>
          </w:tcPr>
          <w:p w14:paraId="1F16860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3E205F2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0BBB5FCF" w14:textId="77777777" w:rsidTr="000C7626">
        <w:trPr>
          <w:trHeight w:val="290"/>
        </w:trPr>
        <w:tc>
          <w:tcPr>
            <w:tcW w:w="0" w:type="auto"/>
            <w:tcBorders>
              <w:top w:val="nil"/>
              <w:bottom w:val="nil"/>
            </w:tcBorders>
          </w:tcPr>
          <w:p w14:paraId="72C9B972" w14:textId="146F91A6" w:rsidR="00B8288B" w:rsidRPr="00101AB7" w:rsidRDefault="00B8288B" w:rsidP="00B8288B">
            <w:pPr>
              <w:rPr>
                <w:szCs w:val="24"/>
              </w:rPr>
            </w:pPr>
            <w:r w:rsidRPr="00101AB7">
              <w:rPr>
                <w:szCs w:val="24"/>
              </w:rPr>
              <w:t xml:space="preserve">Percent new </w:t>
            </w:r>
            <w:r w:rsidR="00F01A5A">
              <w:rPr>
                <w:szCs w:val="24"/>
              </w:rPr>
              <w:t>COVID</w:t>
            </w:r>
            <w:r>
              <w:rPr>
                <w:szCs w:val="24"/>
              </w:rPr>
              <w:t>-</w:t>
            </w:r>
            <w:r w:rsidRPr="00101AB7">
              <w:rPr>
                <w:szCs w:val="24"/>
              </w:rPr>
              <w:t>19 deaths by month/state (CDC)</w:t>
            </w:r>
          </w:p>
        </w:tc>
        <w:tc>
          <w:tcPr>
            <w:tcW w:w="0" w:type="auto"/>
            <w:tcBorders>
              <w:top w:val="nil"/>
              <w:bottom w:val="nil"/>
            </w:tcBorders>
            <w:shd w:val="clear" w:color="auto" w:fill="auto"/>
            <w:noWrap/>
            <w:vAlign w:val="bottom"/>
            <w:hideMark/>
          </w:tcPr>
          <w:p w14:paraId="3FDC41A0"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tcBorders>
              <w:top w:val="nil"/>
              <w:bottom w:val="nil"/>
            </w:tcBorders>
            <w:shd w:val="clear" w:color="auto" w:fill="auto"/>
            <w:noWrap/>
            <w:vAlign w:val="bottom"/>
            <w:hideMark/>
          </w:tcPr>
          <w:p w14:paraId="7FCE70A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1.53</w:t>
            </w:r>
          </w:p>
        </w:tc>
        <w:tc>
          <w:tcPr>
            <w:tcW w:w="0" w:type="auto"/>
            <w:tcBorders>
              <w:top w:val="nil"/>
              <w:bottom w:val="nil"/>
            </w:tcBorders>
            <w:shd w:val="clear" w:color="auto" w:fill="auto"/>
            <w:noWrap/>
            <w:vAlign w:val="bottom"/>
            <w:hideMark/>
          </w:tcPr>
          <w:p w14:paraId="2DC505EC"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3.90</w:t>
            </w:r>
          </w:p>
        </w:tc>
        <w:tc>
          <w:tcPr>
            <w:tcW w:w="0" w:type="auto"/>
            <w:tcBorders>
              <w:top w:val="nil"/>
              <w:bottom w:val="nil"/>
            </w:tcBorders>
            <w:shd w:val="clear" w:color="auto" w:fill="auto"/>
            <w:noWrap/>
            <w:vAlign w:val="bottom"/>
            <w:hideMark/>
          </w:tcPr>
          <w:p w14:paraId="7A80F26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c>
          <w:tcPr>
            <w:tcW w:w="0" w:type="auto"/>
            <w:tcBorders>
              <w:top w:val="nil"/>
              <w:bottom w:val="nil"/>
            </w:tcBorders>
            <w:shd w:val="clear" w:color="auto" w:fill="auto"/>
            <w:noWrap/>
            <w:vAlign w:val="bottom"/>
            <w:hideMark/>
          </w:tcPr>
          <w:p w14:paraId="3FDFE75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22</w:t>
            </w:r>
          </w:p>
        </w:tc>
      </w:tr>
      <w:tr w:rsidR="00B8288B" w:rsidRPr="00101AB7" w14:paraId="45EAA0BF" w14:textId="77777777" w:rsidTr="000C7626">
        <w:trPr>
          <w:trHeight w:val="290"/>
        </w:trPr>
        <w:tc>
          <w:tcPr>
            <w:tcW w:w="0" w:type="auto"/>
            <w:tcBorders>
              <w:top w:val="nil"/>
              <w:bottom w:val="single" w:sz="4" w:space="0" w:color="auto"/>
            </w:tcBorders>
          </w:tcPr>
          <w:p w14:paraId="2E574232" w14:textId="17334115" w:rsidR="00B8288B" w:rsidRPr="00101AB7" w:rsidRDefault="00B8288B" w:rsidP="00B8288B">
            <w:pPr>
              <w:rPr>
                <w:szCs w:val="24"/>
              </w:rPr>
            </w:pPr>
            <w:r w:rsidRPr="00101AB7">
              <w:rPr>
                <w:szCs w:val="24"/>
              </w:rPr>
              <w:t xml:space="preserve">Percent new </w:t>
            </w:r>
            <w:r w:rsidR="00F01A5A">
              <w:rPr>
                <w:szCs w:val="24"/>
              </w:rPr>
              <w:t>COVID</w:t>
            </w:r>
            <w:r>
              <w:rPr>
                <w:szCs w:val="24"/>
              </w:rPr>
              <w:t>-</w:t>
            </w:r>
            <w:r w:rsidRPr="00101AB7">
              <w:rPr>
                <w:szCs w:val="24"/>
              </w:rPr>
              <w:t>19 cases by month/state (CDC)</w:t>
            </w:r>
          </w:p>
        </w:tc>
        <w:tc>
          <w:tcPr>
            <w:tcW w:w="0" w:type="auto"/>
            <w:tcBorders>
              <w:top w:val="nil"/>
              <w:bottom w:val="single" w:sz="4" w:space="0" w:color="auto"/>
            </w:tcBorders>
            <w:shd w:val="clear" w:color="auto" w:fill="auto"/>
            <w:noWrap/>
            <w:vAlign w:val="bottom"/>
            <w:hideMark/>
          </w:tcPr>
          <w:p w14:paraId="6493424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tcBorders>
              <w:top w:val="nil"/>
              <w:bottom w:val="single" w:sz="4" w:space="0" w:color="auto"/>
            </w:tcBorders>
            <w:shd w:val="clear" w:color="auto" w:fill="auto"/>
            <w:noWrap/>
            <w:vAlign w:val="bottom"/>
            <w:hideMark/>
          </w:tcPr>
          <w:p w14:paraId="00621D3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121.16</w:t>
            </w:r>
          </w:p>
        </w:tc>
        <w:tc>
          <w:tcPr>
            <w:tcW w:w="0" w:type="auto"/>
            <w:tcBorders>
              <w:top w:val="nil"/>
              <w:bottom w:val="single" w:sz="4" w:space="0" w:color="auto"/>
            </w:tcBorders>
            <w:shd w:val="clear" w:color="auto" w:fill="auto"/>
            <w:noWrap/>
            <w:vAlign w:val="bottom"/>
            <w:hideMark/>
          </w:tcPr>
          <w:p w14:paraId="4F06CF9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178.45</w:t>
            </w:r>
          </w:p>
        </w:tc>
        <w:tc>
          <w:tcPr>
            <w:tcW w:w="0" w:type="auto"/>
            <w:tcBorders>
              <w:top w:val="nil"/>
              <w:bottom w:val="single" w:sz="4" w:space="0" w:color="auto"/>
            </w:tcBorders>
            <w:shd w:val="clear" w:color="auto" w:fill="auto"/>
            <w:noWrap/>
            <w:vAlign w:val="bottom"/>
            <w:hideMark/>
          </w:tcPr>
          <w:p w14:paraId="5357D30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6B480B6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594</w:t>
            </w:r>
          </w:p>
        </w:tc>
      </w:tr>
      <w:tr w:rsidR="00B8288B" w:rsidRPr="00101AB7" w14:paraId="5CC53701" w14:textId="77777777" w:rsidTr="000C7626">
        <w:trPr>
          <w:trHeight w:val="290"/>
        </w:trPr>
        <w:tc>
          <w:tcPr>
            <w:tcW w:w="0" w:type="auto"/>
            <w:tcBorders>
              <w:top w:val="single" w:sz="4" w:space="0" w:color="auto"/>
            </w:tcBorders>
          </w:tcPr>
          <w:p w14:paraId="5525A4EA" w14:textId="77777777" w:rsidR="00B8288B" w:rsidRPr="00101AB7" w:rsidRDefault="00B8288B" w:rsidP="00B8288B">
            <w:pPr>
              <w:rPr>
                <w:szCs w:val="24"/>
              </w:rPr>
            </w:pPr>
            <w:r w:rsidRPr="00101AB7">
              <w:rPr>
                <w:szCs w:val="24"/>
              </w:rPr>
              <w:t>Northeast</w:t>
            </w:r>
          </w:p>
        </w:tc>
        <w:tc>
          <w:tcPr>
            <w:tcW w:w="0" w:type="auto"/>
            <w:tcBorders>
              <w:top w:val="single" w:sz="4" w:space="0" w:color="auto"/>
            </w:tcBorders>
            <w:shd w:val="clear" w:color="auto" w:fill="auto"/>
            <w:noWrap/>
            <w:vAlign w:val="bottom"/>
            <w:hideMark/>
          </w:tcPr>
          <w:p w14:paraId="20348392"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tcBorders>
              <w:top w:val="single" w:sz="4" w:space="0" w:color="auto"/>
            </w:tcBorders>
            <w:shd w:val="clear" w:color="auto" w:fill="auto"/>
            <w:noWrap/>
            <w:vAlign w:val="bottom"/>
            <w:hideMark/>
          </w:tcPr>
          <w:p w14:paraId="19A8345C"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0.21</w:t>
            </w:r>
          </w:p>
        </w:tc>
        <w:tc>
          <w:tcPr>
            <w:tcW w:w="0" w:type="auto"/>
            <w:tcBorders>
              <w:top w:val="single" w:sz="4" w:space="0" w:color="auto"/>
            </w:tcBorders>
            <w:shd w:val="clear" w:color="auto" w:fill="auto"/>
            <w:noWrap/>
            <w:vAlign w:val="bottom"/>
            <w:hideMark/>
          </w:tcPr>
          <w:p w14:paraId="64ED695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0.41</w:t>
            </w:r>
          </w:p>
        </w:tc>
        <w:tc>
          <w:tcPr>
            <w:tcW w:w="0" w:type="auto"/>
            <w:tcBorders>
              <w:top w:val="single" w:sz="4" w:space="0" w:color="auto"/>
            </w:tcBorders>
            <w:shd w:val="clear" w:color="auto" w:fill="auto"/>
            <w:noWrap/>
            <w:vAlign w:val="bottom"/>
            <w:hideMark/>
          </w:tcPr>
          <w:p w14:paraId="02EFFA9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4B6E2D1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6F17146F" w14:textId="77777777" w:rsidTr="00E03C2F">
        <w:trPr>
          <w:trHeight w:val="290"/>
        </w:trPr>
        <w:tc>
          <w:tcPr>
            <w:tcW w:w="0" w:type="auto"/>
          </w:tcPr>
          <w:p w14:paraId="14DC1C2C" w14:textId="77777777" w:rsidR="00B8288B" w:rsidRPr="00101AB7" w:rsidRDefault="00B8288B" w:rsidP="00B8288B">
            <w:pPr>
              <w:rPr>
                <w:szCs w:val="24"/>
              </w:rPr>
            </w:pPr>
            <w:r w:rsidRPr="00101AB7">
              <w:rPr>
                <w:szCs w:val="24"/>
              </w:rPr>
              <w:t>Midwest</w:t>
            </w:r>
          </w:p>
        </w:tc>
        <w:tc>
          <w:tcPr>
            <w:tcW w:w="0" w:type="auto"/>
            <w:shd w:val="clear" w:color="auto" w:fill="auto"/>
            <w:noWrap/>
            <w:vAlign w:val="bottom"/>
            <w:hideMark/>
          </w:tcPr>
          <w:p w14:paraId="5B3192A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shd w:val="clear" w:color="auto" w:fill="auto"/>
            <w:noWrap/>
            <w:vAlign w:val="bottom"/>
            <w:hideMark/>
          </w:tcPr>
          <w:p w14:paraId="17D42C9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0.18</w:t>
            </w:r>
          </w:p>
        </w:tc>
        <w:tc>
          <w:tcPr>
            <w:tcW w:w="0" w:type="auto"/>
            <w:shd w:val="clear" w:color="auto" w:fill="auto"/>
            <w:noWrap/>
            <w:vAlign w:val="bottom"/>
            <w:hideMark/>
          </w:tcPr>
          <w:p w14:paraId="41BF9CD5"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0.39</w:t>
            </w:r>
          </w:p>
        </w:tc>
        <w:tc>
          <w:tcPr>
            <w:tcW w:w="0" w:type="auto"/>
            <w:shd w:val="clear" w:color="auto" w:fill="auto"/>
            <w:noWrap/>
            <w:vAlign w:val="bottom"/>
            <w:hideMark/>
          </w:tcPr>
          <w:p w14:paraId="6EF07A82"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1A98B2F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6189C7A1" w14:textId="77777777" w:rsidTr="000C7626">
        <w:trPr>
          <w:trHeight w:val="290"/>
        </w:trPr>
        <w:tc>
          <w:tcPr>
            <w:tcW w:w="0" w:type="auto"/>
            <w:tcBorders>
              <w:bottom w:val="nil"/>
            </w:tcBorders>
          </w:tcPr>
          <w:p w14:paraId="6377CA94" w14:textId="77777777" w:rsidR="00B8288B" w:rsidRPr="00101AB7" w:rsidRDefault="00B8288B" w:rsidP="00B8288B">
            <w:pPr>
              <w:rPr>
                <w:szCs w:val="24"/>
              </w:rPr>
            </w:pPr>
            <w:r w:rsidRPr="00101AB7">
              <w:rPr>
                <w:szCs w:val="24"/>
              </w:rPr>
              <w:t>South</w:t>
            </w:r>
          </w:p>
        </w:tc>
        <w:tc>
          <w:tcPr>
            <w:tcW w:w="0" w:type="auto"/>
            <w:tcBorders>
              <w:bottom w:val="nil"/>
            </w:tcBorders>
            <w:shd w:val="clear" w:color="auto" w:fill="auto"/>
            <w:noWrap/>
            <w:vAlign w:val="bottom"/>
            <w:hideMark/>
          </w:tcPr>
          <w:p w14:paraId="05A36B1B"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tcBorders>
              <w:bottom w:val="nil"/>
            </w:tcBorders>
            <w:shd w:val="clear" w:color="auto" w:fill="auto"/>
            <w:noWrap/>
            <w:vAlign w:val="bottom"/>
            <w:hideMark/>
          </w:tcPr>
          <w:p w14:paraId="6950AE64"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0.38</w:t>
            </w:r>
          </w:p>
        </w:tc>
        <w:tc>
          <w:tcPr>
            <w:tcW w:w="0" w:type="auto"/>
            <w:tcBorders>
              <w:bottom w:val="nil"/>
            </w:tcBorders>
            <w:shd w:val="clear" w:color="auto" w:fill="auto"/>
            <w:noWrap/>
            <w:vAlign w:val="bottom"/>
            <w:hideMark/>
          </w:tcPr>
          <w:p w14:paraId="573F2C6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0.49</w:t>
            </w:r>
          </w:p>
        </w:tc>
        <w:tc>
          <w:tcPr>
            <w:tcW w:w="0" w:type="auto"/>
            <w:tcBorders>
              <w:bottom w:val="nil"/>
            </w:tcBorders>
            <w:shd w:val="clear" w:color="auto" w:fill="auto"/>
            <w:noWrap/>
            <w:vAlign w:val="bottom"/>
            <w:hideMark/>
          </w:tcPr>
          <w:p w14:paraId="2D96A7A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bottom w:val="nil"/>
            </w:tcBorders>
            <w:shd w:val="clear" w:color="auto" w:fill="auto"/>
            <w:noWrap/>
            <w:vAlign w:val="bottom"/>
            <w:hideMark/>
          </w:tcPr>
          <w:p w14:paraId="07ABB6A0"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4CD39A1D" w14:textId="77777777" w:rsidTr="000C7626">
        <w:trPr>
          <w:trHeight w:val="290"/>
        </w:trPr>
        <w:tc>
          <w:tcPr>
            <w:tcW w:w="0" w:type="auto"/>
            <w:tcBorders>
              <w:top w:val="nil"/>
              <w:bottom w:val="single" w:sz="4" w:space="0" w:color="auto"/>
            </w:tcBorders>
          </w:tcPr>
          <w:p w14:paraId="7DBC4B78" w14:textId="77777777" w:rsidR="00B8288B" w:rsidRPr="00101AB7" w:rsidRDefault="00B8288B" w:rsidP="00B8288B">
            <w:pPr>
              <w:rPr>
                <w:szCs w:val="24"/>
              </w:rPr>
            </w:pPr>
            <w:r w:rsidRPr="00101AB7">
              <w:rPr>
                <w:szCs w:val="24"/>
              </w:rPr>
              <w:t>West</w:t>
            </w:r>
          </w:p>
        </w:tc>
        <w:tc>
          <w:tcPr>
            <w:tcW w:w="0" w:type="auto"/>
            <w:tcBorders>
              <w:top w:val="nil"/>
              <w:bottom w:val="single" w:sz="4" w:space="0" w:color="auto"/>
            </w:tcBorders>
            <w:shd w:val="clear" w:color="auto" w:fill="auto"/>
            <w:noWrap/>
            <w:vAlign w:val="bottom"/>
            <w:hideMark/>
          </w:tcPr>
          <w:p w14:paraId="3BA82E95"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tcBorders>
              <w:top w:val="nil"/>
              <w:bottom w:val="single" w:sz="4" w:space="0" w:color="auto"/>
            </w:tcBorders>
            <w:shd w:val="clear" w:color="auto" w:fill="auto"/>
            <w:noWrap/>
            <w:vAlign w:val="bottom"/>
            <w:hideMark/>
          </w:tcPr>
          <w:p w14:paraId="3E0FEAD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0.22</w:t>
            </w:r>
          </w:p>
        </w:tc>
        <w:tc>
          <w:tcPr>
            <w:tcW w:w="0" w:type="auto"/>
            <w:tcBorders>
              <w:top w:val="nil"/>
              <w:bottom w:val="single" w:sz="4" w:space="0" w:color="auto"/>
            </w:tcBorders>
            <w:shd w:val="clear" w:color="auto" w:fill="auto"/>
            <w:noWrap/>
            <w:vAlign w:val="bottom"/>
            <w:hideMark/>
          </w:tcPr>
          <w:p w14:paraId="03B1E6D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0.42</w:t>
            </w:r>
          </w:p>
        </w:tc>
        <w:tc>
          <w:tcPr>
            <w:tcW w:w="0" w:type="auto"/>
            <w:tcBorders>
              <w:top w:val="nil"/>
              <w:bottom w:val="single" w:sz="4" w:space="0" w:color="auto"/>
            </w:tcBorders>
            <w:shd w:val="clear" w:color="auto" w:fill="auto"/>
            <w:noWrap/>
            <w:vAlign w:val="bottom"/>
            <w:hideMark/>
          </w:tcPr>
          <w:p w14:paraId="5AF2B08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2B6B421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63700EF4" w14:textId="77777777" w:rsidTr="000C7626">
        <w:trPr>
          <w:trHeight w:val="290"/>
        </w:trPr>
        <w:tc>
          <w:tcPr>
            <w:tcW w:w="0" w:type="auto"/>
            <w:tcBorders>
              <w:top w:val="single" w:sz="4" w:space="0" w:color="auto"/>
            </w:tcBorders>
          </w:tcPr>
          <w:p w14:paraId="6CCC2CFD" w14:textId="245489D0" w:rsidR="00B8288B" w:rsidRPr="00101AB7" w:rsidRDefault="00B8288B" w:rsidP="00B8288B">
            <w:pPr>
              <w:rPr>
                <w:szCs w:val="24"/>
              </w:rPr>
            </w:pPr>
            <w:r w:rsidRPr="00101AB7">
              <w:rPr>
                <w:szCs w:val="24"/>
              </w:rPr>
              <w:t xml:space="preserve">2020 </w:t>
            </w:r>
            <w:r>
              <w:rPr>
                <w:szCs w:val="24"/>
              </w:rPr>
              <w:t>p</w:t>
            </w:r>
            <w:r w:rsidRPr="00101AB7">
              <w:rPr>
                <w:szCs w:val="24"/>
              </w:rPr>
              <w:t>rimary voter</w:t>
            </w:r>
          </w:p>
        </w:tc>
        <w:tc>
          <w:tcPr>
            <w:tcW w:w="0" w:type="auto"/>
            <w:tcBorders>
              <w:top w:val="single" w:sz="4" w:space="0" w:color="auto"/>
            </w:tcBorders>
            <w:shd w:val="clear" w:color="auto" w:fill="auto"/>
            <w:noWrap/>
            <w:vAlign w:val="bottom"/>
            <w:hideMark/>
          </w:tcPr>
          <w:p w14:paraId="6FE6D9AC"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tcBorders>
              <w:top w:val="single" w:sz="4" w:space="0" w:color="auto"/>
            </w:tcBorders>
            <w:shd w:val="clear" w:color="auto" w:fill="auto"/>
            <w:noWrap/>
            <w:vAlign w:val="bottom"/>
            <w:hideMark/>
          </w:tcPr>
          <w:p w14:paraId="06398DC1"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0.68</w:t>
            </w:r>
          </w:p>
        </w:tc>
        <w:tc>
          <w:tcPr>
            <w:tcW w:w="0" w:type="auto"/>
            <w:tcBorders>
              <w:top w:val="single" w:sz="4" w:space="0" w:color="auto"/>
            </w:tcBorders>
            <w:shd w:val="clear" w:color="auto" w:fill="auto"/>
            <w:noWrap/>
            <w:vAlign w:val="bottom"/>
            <w:hideMark/>
          </w:tcPr>
          <w:p w14:paraId="68FFD8B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0.47</w:t>
            </w:r>
          </w:p>
        </w:tc>
        <w:tc>
          <w:tcPr>
            <w:tcW w:w="0" w:type="auto"/>
            <w:tcBorders>
              <w:top w:val="single" w:sz="4" w:space="0" w:color="auto"/>
            </w:tcBorders>
            <w:shd w:val="clear" w:color="auto" w:fill="auto"/>
            <w:noWrap/>
            <w:vAlign w:val="bottom"/>
            <w:hideMark/>
          </w:tcPr>
          <w:p w14:paraId="3A2AAA45"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11D2EA3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213C07A8" w14:textId="77777777" w:rsidTr="00E03C2F">
        <w:trPr>
          <w:trHeight w:val="290"/>
        </w:trPr>
        <w:tc>
          <w:tcPr>
            <w:tcW w:w="0" w:type="auto"/>
          </w:tcPr>
          <w:p w14:paraId="5CFA91B6" w14:textId="5A37B977" w:rsidR="00B8288B" w:rsidRPr="00101AB7" w:rsidRDefault="00B8288B" w:rsidP="00B8288B">
            <w:pPr>
              <w:rPr>
                <w:szCs w:val="24"/>
              </w:rPr>
            </w:pPr>
            <w:r w:rsidRPr="00101AB7">
              <w:rPr>
                <w:szCs w:val="24"/>
              </w:rPr>
              <w:lastRenderedPageBreak/>
              <w:t xml:space="preserve">2020 </w:t>
            </w:r>
            <w:r>
              <w:rPr>
                <w:szCs w:val="24"/>
              </w:rPr>
              <w:t>g</w:t>
            </w:r>
            <w:r w:rsidRPr="00101AB7">
              <w:rPr>
                <w:szCs w:val="24"/>
              </w:rPr>
              <w:t>eneral election voter</w:t>
            </w:r>
          </w:p>
        </w:tc>
        <w:tc>
          <w:tcPr>
            <w:tcW w:w="0" w:type="auto"/>
            <w:shd w:val="clear" w:color="auto" w:fill="auto"/>
            <w:noWrap/>
            <w:vAlign w:val="bottom"/>
            <w:hideMark/>
          </w:tcPr>
          <w:p w14:paraId="13B4E29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shd w:val="clear" w:color="auto" w:fill="auto"/>
            <w:noWrap/>
            <w:vAlign w:val="bottom"/>
            <w:hideMark/>
          </w:tcPr>
          <w:p w14:paraId="1D665F4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0.47</w:t>
            </w:r>
          </w:p>
        </w:tc>
        <w:tc>
          <w:tcPr>
            <w:tcW w:w="0" w:type="auto"/>
            <w:shd w:val="clear" w:color="auto" w:fill="auto"/>
            <w:noWrap/>
            <w:vAlign w:val="bottom"/>
            <w:hideMark/>
          </w:tcPr>
          <w:p w14:paraId="7B62E4A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0.50</w:t>
            </w:r>
          </w:p>
        </w:tc>
        <w:tc>
          <w:tcPr>
            <w:tcW w:w="0" w:type="auto"/>
            <w:shd w:val="clear" w:color="auto" w:fill="auto"/>
            <w:noWrap/>
            <w:vAlign w:val="bottom"/>
            <w:hideMark/>
          </w:tcPr>
          <w:p w14:paraId="1BEA2EF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02195770"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0EF9730D" w14:textId="77777777" w:rsidTr="00E03C2F">
        <w:trPr>
          <w:trHeight w:val="290"/>
        </w:trPr>
        <w:tc>
          <w:tcPr>
            <w:tcW w:w="0" w:type="auto"/>
          </w:tcPr>
          <w:p w14:paraId="16FE72B5" w14:textId="77777777" w:rsidR="00B8288B" w:rsidRPr="00101AB7" w:rsidRDefault="00B8288B" w:rsidP="00B8288B">
            <w:pPr>
              <w:rPr>
                <w:szCs w:val="24"/>
              </w:rPr>
            </w:pPr>
            <w:r w:rsidRPr="00101AB7">
              <w:rPr>
                <w:szCs w:val="24"/>
              </w:rPr>
              <w:t>Early voter</w:t>
            </w:r>
          </w:p>
        </w:tc>
        <w:tc>
          <w:tcPr>
            <w:tcW w:w="0" w:type="auto"/>
            <w:shd w:val="clear" w:color="auto" w:fill="auto"/>
            <w:noWrap/>
            <w:vAlign w:val="bottom"/>
            <w:hideMark/>
          </w:tcPr>
          <w:p w14:paraId="3A83367D"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shd w:val="clear" w:color="auto" w:fill="auto"/>
            <w:noWrap/>
            <w:vAlign w:val="bottom"/>
            <w:hideMark/>
          </w:tcPr>
          <w:p w14:paraId="56CE1DBE"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0.46</w:t>
            </w:r>
          </w:p>
        </w:tc>
        <w:tc>
          <w:tcPr>
            <w:tcW w:w="0" w:type="auto"/>
            <w:shd w:val="clear" w:color="auto" w:fill="auto"/>
            <w:noWrap/>
            <w:vAlign w:val="bottom"/>
            <w:hideMark/>
          </w:tcPr>
          <w:p w14:paraId="3C57F50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0.50</w:t>
            </w:r>
          </w:p>
        </w:tc>
        <w:tc>
          <w:tcPr>
            <w:tcW w:w="0" w:type="auto"/>
            <w:shd w:val="clear" w:color="auto" w:fill="auto"/>
            <w:noWrap/>
            <w:vAlign w:val="bottom"/>
            <w:hideMark/>
          </w:tcPr>
          <w:p w14:paraId="15605382"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2B7051A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7BFC118B" w14:textId="77777777" w:rsidTr="00E03C2F">
        <w:trPr>
          <w:trHeight w:val="290"/>
        </w:trPr>
        <w:tc>
          <w:tcPr>
            <w:tcW w:w="0" w:type="auto"/>
          </w:tcPr>
          <w:p w14:paraId="12BF651C" w14:textId="77777777" w:rsidR="00B8288B" w:rsidRPr="00101AB7" w:rsidRDefault="00B8288B" w:rsidP="00B8288B">
            <w:pPr>
              <w:rPr>
                <w:szCs w:val="24"/>
              </w:rPr>
            </w:pPr>
            <w:r w:rsidRPr="00101AB7">
              <w:rPr>
                <w:szCs w:val="24"/>
              </w:rPr>
              <w:t>Percent of state’s popular vote for Biden</w:t>
            </w:r>
          </w:p>
        </w:tc>
        <w:tc>
          <w:tcPr>
            <w:tcW w:w="0" w:type="auto"/>
            <w:shd w:val="clear" w:color="auto" w:fill="auto"/>
            <w:noWrap/>
            <w:vAlign w:val="bottom"/>
            <w:hideMark/>
          </w:tcPr>
          <w:p w14:paraId="53969D2A"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shd w:val="clear" w:color="auto" w:fill="auto"/>
            <w:noWrap/>
            <w:vAlign w:val="bottom"/>
            <w:hideMark/>
          </w:tcPr>
          <w:p w14:paraId="541844B9"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0.52</w:t>
            </w:r>
          </w:p>
        </w:tc>
        <w:tc>
          <w:tcPr>
            <w:tcW w:w="0" w:type="auto"/>
            <w:shd w:val="clear" w:color="auto" w:fill="auto"/>
            <w:noWrap/>
            <w:vAlign w:val="bottom"/>
            <w:hideMark/>
          </w:tcPr>
          <w:p w14:paraId="42115FB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0.09</w:t>
            </w:r>
          </w:p>
        </w:tc>
        <w:tc>
          <w:tcPr>
            <w:tcW w:w="0" w:type="auto"/>
            <w:shd w:val="clear" w:color="auto" w:fill="auto"/>
            <w:noWrap/>
            <w:vAlign w:val="bottom"/>
            <w:hideMark/>
          </w:tcPr>
          <w:p w14:paraId="2F911E7C" w14:textId="77777777" w:rsidR="00B8288B" w:rsidRPr="00101AB7" w:rsidRDefault="00B8288B" w:rsidP="00B8288B">
            <w:pPr>
              <w:jc w:val="right"/>
              <w:rPr>
                <w:rFonts w:eastAsia="Times New Roman"/>
                <w:color w:val="000000"/>
                <w:szCs w:val="24"/>
              </w:rPr>
            </w:pPr>
            <w:r>
              <w:rPr>
                <w:rFonts w:eastAsia="Times New Roman"/>
                <w:color w:val="000000"/>
                <w:szCs w:val="24"/>
              </w:rPr>
              <w:t>0.27</w:t>
            </w:r>
          </w:p>
        </w:tc>
        <w:tc>
          <w:tcPr>
            <w:tcW w:w="0" w:type="auto"/>
            <w:shd w:val="clear" w:color="auto" w:fill="auto"/>
            <w:noWrap/>
            <w:vAlign w:val="bottom"/>
            <w:hideMark/>
          </w:tcPr>
          <w:p w14:paraId="6D4B4752" w14:textId="77777777" w:rsidR="00B8288B" w:rsidRPr="00101AB7" w:rsidRDefault="00B8288B" w:rsidP="00B8288B">
            <w:pPr>
              <w:jc w:val="right"/>
              <w:rPr>
                <w:rFonts w:eastAsia="Times New Roman"/>
                <w:color w:val="000000"/>
                <w:szCs w:val="24"/>
              </w:rPr>
            </w:pPr>
            <w:r>
              <w:rPr>
                <w:rFonts w:eastAsia="Times New Roman"/>
                <w:color w:val="000000"/>
                <w:szCs w:val="24"/>
              </w:rPr>
              <w:t>0.92</w:t>
            </w:r>
          </w:p>
        </w:tc>
      </w:tr>
      <w:tr w:rsidR="00B8288B" w:rsidRPr="00101AB7" w14:paraId="43C7F895" w14:textId="77777777" w:rsidTr="00E03C2F">
        <w:trPr>
          <w:trHeight w:val="290"/>
        </w:trPr>
        <w:tc>
          <w:tcPr>
            <w:tcW w:w="0" w:type="auto"/>
          </w:tcPr>
          <w:p w14:paraId="1039EBF9" w14:textId="77777777" w:rsidR="00B8288B" w:rsidRPr="00101AB7" w:rsidRDefault="00B8288B" w:rsidP="00B8288B">
            <w:pPr>
              <w:rPr>
                <w:szCs w:val="24"/>
              </w:rPr>
            </w:pPr>
            <w:r w:rsidRPr="00101AB7">
              <w:rPr>
                <w:szCs w:val="24"/>
              </w:rPr>
              <w:t>State flipped from Trump 2016 to Biden</w:t>
            </w:r>
          </w:p>
        </w:tc>
        <w:tc>
          <w:tcPr>
            <w:tcW w:w="0" w:type="auto"/>
            <w:shd w:val="clear" w:color="auto" w:fill="auto"/>
            <w:noWrap/>
            <w:vAlign w:val="bottom"/>
            <w:hideMark/>
          </w:tcPr>
          <w:p w14:paraId="191E674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950</w:t>
            </w:r>
          </w:p>
        </w:tc>
        <w:tc>
          <w:tcPr>
            <w:tcW w:w="0" w:type="auto"/>
            <w:shd w:val="clear" w:color="auto" w:fill="auto"/>
            <w:noWrap/>
            <w:vAlign w:val="bottom"/>
            <w:hideMark/>
          </w:tcPr>
          <w:p w14:paraId="3E6CF4F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0.12</w:t>
            </w:r>
          </w:p>
        </w:tc>
        <w:tc>
          <w:tcPr>
            <w:tcW w:w="0" w:type="auto"/>
            <w:shd w:val="clear" w:color="auto" w:fill="auto"/>
            <w:noWrap/>
            <w:vAlign w:val="bottom"/>
            <w:hideMark/>
          </w:tcPr>
          <w:p w14:paraId="74FFAB2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0.33</w:t>
            </w:r>
          </w:p>
        </w:tc>
        <w:tc>
          <w:tcPr>
            <w:tcW w:w="0" w:type="auto"/>
            <w:shd w:val="clear" w:color="auto" w:fill="auto"/>
            <w:noWrap/>
            <w:vAlign w:val="bottom"/>
            <w:hideMark/>
          </w:tcPr>
          <w:p w14:paraId="0F570E08"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19C20860"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r w:rsidR="00B8288B" w:rsidRPr="00101AB7" w14:paraId="241ECDB6" w14:textId="77777777" w:rsidTr="00E03C2F">
        <w:trPr>
          <w:trHeight w:val="290"/>
        </w:trPr>
        <w:tc>
          <w:tcPr>
            <w:tcW w:w="0" w:type="auto"/>
          </w:tcPr>
          <w:p w14:paraId="69983E53" w14:textId="26D30052" w:rsidR="00B8288B" w:rsidRPr="00101AB7" w:rsidRDefault="00B8288B" w:rsidP="00B8288B">
            <w:pPr>
              <w:rPr>
                <w:rFonts w:eastAsia="Times New Roman"/>
                <w:color w:val="000000"/>
                <w:szCs w:val="24"/>
              </w:rPr>
            </w:pPr>
            <w:r>
              <w:rPr>
                <w:rFonts w:eastAsia="Times New Roman"/>
                <w:color w:val="000000"/>
                <w:szCs w:val="24"/>
              </w:rPr>
              <w:t>Panel respondents</w:t>
            </w:r>
          </w:p>
        </w:tc>
        <w:tc>
          <w:tcPr>
            <w:tcW w:w="0" w:type="auto"/>
            <w:shd w:val="clear" w:color="auto" w:fill="auto"/>
            <w:noWrap/>
            <w:vAlign w:val="bottom"/>
            <w:hideMark/>
          </w:tcPr>
          <w:p w14:paraId="109BD9F6"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954</w:t>
            </w:r>
          </w:p>
        </w:tc>
        <w:tc>
          <w:tcPr>
            <w:tcW w:w="0" w:type="auto"/>
            <w:shd w:val="clear" w:color="auto" w:fill="auto"/>
            <w:noWrap/>
            <w:vAlign w:val="bottom"/>
            <w:hideMark/>
          </w:tcPr>
          <w:p w14:paraId="460563BF"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0.53</w:t>
            </w:r>
          </w:p>
        </w:tc>
        <w:tc>
          <w:tcPr>
            <w:tcW w:w="0" w:type="auto"/>
            <w:shd w:val="clear" w:color="auto" w:fill="auto"/>
            <w:noWrap/>
            <w:vAlign w:val="bottom"/>
            <w:hideMark/>
          </w:tcPr>
          <w:p w14:paraId="57D064C3"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0.50</w:t>
            </w:r>
          </w:p>
        </w:tc>
        <w:tc>
          <w:tcPr>
            <w:tcW w:w="0" w:type="auto"/>
            <w:shd w:val="clear" w:color="auto" w:fill="auto"/>
            <w:noWrap/>
            <w:vAlign w:val="bottom"/>
            <w:hideMark/>
          </w:tcPr>
          <w:p w14:paraId="70B66687"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20883325" w14:textId="77777777" w:rsidR="00B8288B" w:rsidRPr="00101AB7" w:rsidRDefault="00B8288B" w:rsidP="00B8288B">
            <w:pPr>
              <w:jc w:val="right"/>
              <w:rPr>
                <w:rFonts w:eastAsia="Times New Roman"/>
                <w:color w:val="000000"/>
                <w:szCs w:val="24"/>
              </w:rPr>
            </w:pPr>
            <w:r w:rsidRPr="00101AB7">
              <w:rPr>
                <w:rFonts w:eastAsia="Times New Roman"/>
                <w:color w:val="000000"/>
                <w:szCs w:val="24"/>
              </w:rPr>
              <w:t>1</w:t>
            </w:r>
          </w:p>
        </w:tc>
      </w:tr>
    </w:tbl>
    <w:p w14:paraId="4CC68C98" w14:textId="77777777" w:rsidR="002D7877" w:rsidRDefault="002D7877"/>
    <w:p w14:paraId="6B4CEEED" w14:textId="77777777" w:rsidR="002D7877" w:rsidRDefault="002D7877"/>
    <w:p w14:paraId="0176F1D6" w14:textId="77777777" w:rsidR="00817442" w:rsidRDefault="00817442">
      <w:bookmarkStart w:id="93" w:name="_Hlk135992113"/>
      <w:r>
        <w:t>Wave 2 Full sample (Panel + non-panel)</w:t>
      </w:r>
    </w:p>
    <w:bookmarkEnd w:id="93"/>
    <w:p w14:paraId="4B285C68" w14:textId="77777777" w:rsidR="00101AB7" w:rsidRDefault="00101AB7"/>
    <w:tbl>
      <w:tblPr>
        <w:tblW w:w="0" w:type="auto"/>
        <w:tblLook w:val="04A0" w:firstRow="1" w:lastRow="0" w:firstColumn="1" w:lastColumn="0" w:noHBand="0" w:noVBand="1"/>
      </w:tblPr>
      <w:tblGrid>
        <w:gridCol w:w="5402"/>
        <w:gridCol w:w="576"/>
        <w:gridCol w:w="876"/>
        <w:gridCol w:w="876"/>
        <w:gridCol w:w="636"/>
        <w:gridCol w:w="696"/>
      </w:tblGrid>
      <w:tr w:rsidR="000C7626" w:rsidRPr="00101AB7" w14:paraId="2F100E3A" w14:textId="77777777" w:rsidTr="000C7626">
        <w:trPr>
          <w:trHeight w:val="290"/>
        </w:trPr>
        <w:tc>
          <w:tcPr>
            <w:tcW w:w="0" w:type="auto"/>
            <w:tcBorders>
              <w:top w:val="single" w:sz="4" w:space="0" w:color="auto"/>
              <w:left w:val="nil"/>
              <w:bottom w:val="single" w:sz="4" w:space="0" w:color="auto"/>
              <w:right w:val="nil"/>
            </w:tcBorders>
          </w:tcPr>
          <w:p w14:paraId="666DEE6D" w14:textId="77777777" w:rsidR="000C7626" w:rsidRPr="00101AB7" w:rsidRDefault="000C7626" w:rsidP="000C7626">
            <w:pPr>
              <w:rPr>
                <w:szCs w:val="24"/>
              </w:rPr>
            </w:pPr>
            <w:r>
              <w:rPr>
                <w:szCs w:val="24"/>
              </w:rPr>
              <w:t>Variable</w:t>
            </w:r>
          </w:p>
        </w:tc>
        <w:tc>
          <w:tcPr>
            <w:tcW w:w="0" w:type="auto"/>
            <w:tcBorders>
              <w:top w:val="single" w:sz="4" w:space="0" w:color="auto"/>
              <w:left w:val="nil"/>
              <w:bottom w:val="single" w:sz="4" w:space="0" w:color="auto"/>
              <w:right w:val="nil"/>
            </w:tcBorders>
            <w:shd w:val="clear" w:color="auto" w:fill="auto"/>
            <w:noWrap/>
            <w:vAlign w:val="bottom"/>
          </w:tcPr>
          <w:p w14:paraId="2260BF70" w14:textId="77777777" w:rsidR="000C7626" w:rsidRPr="00101AB7" w:rsidRDefault="000C7626" w:rsidP="000C7626">
            <w:pPr>
              <w:rPr>
                <w:rFonts w:eastAsia="Times New Roman"/>
                <w:color w:val="000000"/>
                <w:szCs w:val="24"/>
              </w:rPr>
            </w:pPr>
            <w:r>
              <w:rPr>
                <w:rFonts w:eastAsia="Times New Roman"/>
                <w:color w:val="000000"/>
                <w:szCs w:val="24"/>
              </w:rPr>
              <w:t>N</w:t>
            </w:r>
          </w:p>
        </w:tc>
        <w:tc>
          <w:tcPr>
            <w:tcW w:w="0" w:type="auto"/>
            <w:tcBorders>
              <w:top w:val="single" w:sz="4" w:space="0" w:color="auto"/>
              <w:left w:val="nil"/>
              <w:bottom w:val="single" w:sz="4" w:space="0" w:color="auto"/>
              <w:right w:val="nil"/>
            </w:tcBorders>
            <w:shd w:val="clear" w:color="auto" w:fill="auto"/>
            <w:noWrap/>
            <w:vAlign w:val="bottom"/>
          </w:tcPr>
          <w:p w14:paraId="749CFE7B" w14:textId="77777777" w:rsidR="000C7626" w:rsidRPr="00101AB7" w:rsidRDefault="000C7626" w:rsidP="000C7626">
            <w:pPr>
              <w:jc w:val="right"/>
              <w:rPr>
                <w:rFonts w:eastAsia="Times New Roman"/>
                <w:color w:val="000000"/>
                <w:szCs w:val="24"/>
              </w:rPr>
            </w:pPr>
            <w:r>
              <w:rPr>
                <w:rFonts w:eastAsia="Times New Roman"/>
                <w:color w:val="000000"/>
                <w:szCs w:val="24"/>
              </w:rPr>
              <w:t>Mean</w:t>
            </w:r>
          </w:p>
        </w:tc>
        <w:tc>
          <w:tcPr>
            <w:tcW w:w="0" w:type="auto"/>
            <w:tcBorders>
              <w:top w:val="single" w:sz="4" w:space="0" w:color="auto"/>
              <w:left w:val="nil"/>
              <w:bottom w:val="single" w:sz="4" w:space="0" w:color="auto"/>
              <w:right w:val="nil"/>
            </w:tcBorders>
            <w:shd w:val="clear" w:color="auto" w:fill="auto"/>
            <w:noWrap/>
            <w:vAlign w:val="bottom"/>
          </w:tcPr>
          <w:p w14:paraId="45DBA9DF" w14:textId="77777777" w:rsidR="000C7626" w:rsidRPr="00101AB7" w:rsidRDefault="000C7626" w:rsidP="000C7626">
            <w:pPr>
              <w:jc w:val="right"/>
              <w:rPr>
                <w:rFonts w:eastAsia="Times New Roman"/>
                <w:color w:val="000000"/>
                <w:szCs w:val="24"/>
              </w:rPr>
            </w:pPr>
            <w:r>
              <w:rPr>
                <w:rFonts w:eastAsia="Times New Roman"/>
                <w:color w:val="000000"/>
                <w:szCs w:val="24"/>
              </w:rPr>
              <w:t>SD</w:t>
            </w:r>
          </w:p>
        </w:tc>
        <w:tc>
          <w:tcPr>
            <w:tcW w:w="0" w:type="auto"/>
            <w:tcBorders>
              <w:top w:val="single" w:sz="4" w:space="0" w:color="auto"/>
              <w:left w:val="nil"/>
              <w:bottom w:val="single" w:sz="4" w:space="0" w:color="auto"/>
              <w:right w:val="nil"/>
            </w:tcBorders>
            <w:shd w:val="clear" w:color="auto" w:fill="auto"/>
            <w:noWrap/>
            <w:vAlign w:val="bottom"/>
          </w:tcPr>
          <w:p w14:paraId="1710AD27" w14:textId="77777777" w:rsidR="000C7626" w:rsidRPr="00101AB7" w:rsidRDefault="000C7626" w:rsidP="000C7626">
            <w:pPr>
              <w:jc w:val="right"/>
              <w:rPr>
                <w:rFonts w:eastAsia="Times New Roman"/>
                <w:color w:val="000000"/>
                <w:szCs w:val="24"/>
              </w:rPr>
            </w:pPr>
            <w:r>
              <w:rPr>
                <w:rFonts w:eastAsia="Times New Roman"/>
                <w:color w:val="000000"/>
                <w:szCs w:val="24"/>
              </w:rPr>
              <w:t>Min</w:t>
            </w:r>
          </w:p>
        </w:tc>
        <w:tc>
          <w:tcPr>
            <w:tcW w:w="0" w:type="auto"/>
            <w:tcBorders>
              <w:top w:val="single" w:sz="4" w:space="0" w:color="auto"/>
              <w:left w:val="nil"/>
              <w:bottom w:val="single" w:sz="4" w:space="0" w:color="auto"/>
              <w:right w:val="nil"/>
            </w:tcBorders>
            <w:shd w:val="clear" w:color="auto" w:fill="auto"/>
            <w:noWrap/>
            <w:vAlign w:val="bottom"/>
          </w:tcPr>
          <w:p w14:paraId="75CF5C2D" w14:textId="77777777" w:rsidR="000C7626" w:rsidRPr="00101AB7" w:rsidRDefault="000C7626" w:rsidP="000C7626">
            <w:pPr>
              <w:jc w:val="right"/>
              <w:rPr>
                <w:rFonts w:eastAsia="Times New Roman"/>
                <w:color w:val="000000"/>
                <w:szCs w:val="24"/>
              </w:rPr>
            </w:pPr>
            <w:r>
              <w:rPr>
                <w:rFonts w:eastAsia="Times New Roman"/>
                <w:color w:val="000000"/>
                <w:szCs w:val="24"/>
              </w:rPr>
              <w:t>Max</w:t>
            </w:r>
          </w:p>
        </w:tc>
      </w:tr>
      <w:tr w:rsidR="00101AB7" w:rsidRPr="00101AB7" w14:paraId="34D49932" w14:textId="77777777" w:rsidTr="000C7626">
        <w:trPr>
          <w:trHeight w:val="290"/>
        </w:trPr>
        <w:tc>
          <w:tcPr>
            <w:tcW w:w="0" w:type="auto"/>
            <w:tcBorders>
              <w:top w:val="single" w:sz="4" w:space="0" w:color="auto"/>
              <w:left w:val="nil"/>
              <w:bottom w:val="nil"/>
              <w:right w:val="nil"/>
            </w:tcBorders>
          </w:tcPr>
          <w:p w14:paraId="15FEA5DC" w14:textId="08B1DC66" w:rsidR="00101AB7" w:rsidRPr="00101AB7" w:rsidRDefault="00101AB7" w:rsidP="00101AB7">
            <w:pPr>
              <w:rPr>
                <w:szCs w:val="24"/>
              </w:rPr>
            </w:pPr>
            <w:r w:rsidRPr="00101AB7">
              <w:rPr>
                <w:szCs w:val="24"/>
              </w:rPr>
              <w:t xml:space="preserve">Satisfaction with </w:t>
            </w:r>
            <w:r w:rsidR="00245F45">
              <w:rPr>
                <w:szCs w:val="24"/>
              </w:rPr>
              <w:t>d</w:t>
            </w:r>
            <w:r w:rsidRPr="00101AB7">
              <w:rPr>
                <w:szCs w:val="24"/>
              </w:rPr>
              <w:t>emocracy</w:t>
            </w:r>
          </w:p>
        </w:tc>
        <w:tc>
          <w:tcPr>
            <w:tcW w:w="0" w:type="auto"/>
            <w:tcBorders>
              <w:top w:val="single" w:sz="4" w:space="0" w:color="auto"/>
              <w:left w:val="nil"/>
              <w:bottom w:val="nil"/>
              <w:right w:val="nil"/>
            </w:tcBorders>
            <w:shd w:val="clear" w:color="auto" w:fill="auto"/>
            <w:noWrap/>
            <w:vAlign w:val="bottom"/>
            <w:hideMark/>
          </w:tcPr>
          <w:p w14:paraId="652D93C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single" w:sz="4" w:space="0" w:color="auto"/>
              <w:left w:val="nil"/>
              <w:bottom w:val="nil"/>
              <w:right w:val="nil"/>
            </w:tcBorders>
            <w:shd w:val="clear" w:color="auto" w:fill="auto"/>
            <w:noWrap/>
            <w:vAlign w:val="bottom"/>
            <w:hideMark/>
          </w:tcPr>
          <w:p w14:paraId="208B359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2.62</w:t>
            </w:r>
          </w:p>
        </w:tc>
        <w:tc>
          <w:tcPr>
            <w:tcW w:w="0" w:type="auto"/>
            <w:tcBorders>
              <w:top w:val="single" w:sz="4" w:space="0" w:color="auto"/>
              <w:left w:val="nil"/>
              <w:bottom w:val="nil"/>
              <w:right w:val="nil"/>
            </w:tcBorders>
            <w:shd w:val="clear" w:color="auto" w:fill="auto"/>
            <w:noWrap/>
            <w:vAlign w:val="bottom"/>
            <w:hideMark/>
          </w:tcPr>
          <w:p w14:paraId="1794158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0.88</w:t>
            </w:r>
          </w:p>
        </w:tc>
        <w:tc>
          <w:tcPr>
            <w:tcW w:w="0" w:type="auto"/>
            <w:tcBorders>
              <w:top w:val="single" w:sz="4" w:space="0" w:color="auto"/>
              <w:left w:val="nil"/>
              <w:bottom w:val="nil"/>
              <w:right w:val="nil"/>
            </w:tcBorders>
            <w:shd w:val="clear" w:color="auto" w:fill="auto"/>
            <w:noWrap/>
            <w:vAlign w:val="bottom"/>
            <w:hideMark/>
          </w:tcPr>
          <w:p w14:paraId="270AF24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single" w:sz="4" w:space="0" w:color="auto"/>
              <w:left w:val="nil"/>
              <w:bottom w:val="nil"/>
              <w:right w:val="nil"/>
            </w:tcBorders>
            <w:shd w:val="clear" w:color="auto" w:fill="auto"/>
            <w:noWrap/>
            <w:vAlign w:val="bottom"/>
            <w:hideMark/>
          </w:tcPr>
          <w:p w14:paraId="69FD488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4</w:t>
            </w:r>
          </w:p>
        </w:tc>
      </w:tr>
      <w:tr w:rsidR="00101AB7" w:rsidRPr="00101AB7" w14:paraId="0C931B36" w14:textId="77777777" w:rsidTr="00101AB7">
        <w:trPr>
          <w:trHeight w:val="290"/>
        </w:trPr>
        <w:tc>
          <w:tcPr>
            <w:tcW w:w="0" w:type="auto"/>
            <w:tcBorders>
              <w:top w:val="nil"/>
              <w:left w:val="nil"/>
              <w:bottom w:val="nil"/>
              <w:right w:val="nil"/>
            </w:tcBorders>
          </w:tcPr>
          <w:p w14:paraId="5B05DC71" w14:textId="2A60E995" w:rsidR="00101AB7" w:rsidRPr="00101AB7" w:rsidRDefault="00101AB7" w:rsidP="00101AB7">
            <w:pPr>
              <w:rPr>
                <w:szCs w:val="24"/>
              </w:rPr>
            </w:pPr>
            <w:r w:rsidRPr="00101AB7">
              <w:rPr>
                <w:szCs w:val="24"/>
              </w:rPr>
              <w:t>Satisfaction with U</w:t>
            </w:r>
            <w:r w:rsidR="00245F45">
              <w:rPr>
                <w:szCs w:val="24"/>
              </w:rPr>
              <w:t>.</w:t>
            </w:r>
            <w:r w:rsidRPr="00101AB7">
              <w:rPr>
                <w:szCs w:val="24"/>
              </w:rPr>
              <w:t>S</w:t>
            </w:r>
            <w:r w:rsidR="00245F45">
              <w:rPr>
                <w:szCs w:val="24"/>
              </w:rPr>
              <w:t>.</w:t>
            </w:r>
            <w:r w:rsidRPr="00101AB7">
              <w:rPr>
                <w:szCs w:val="24"/>
              </w:rPr>
              <w:t xml:space="preserve"> elections</w:t>
            </w:r>
          </w:p>
        </w:tc>
        <w:tc>
          <w:tcPr>
            <w:tcW w:w="0" w:type="auto"/>
            <w:tcBorders>
              <w:top w:val="nil"/>
              <w:left w:val="nil"/>
              <w:bottom w:val="nil"/>
              <w:right w:val="nil"/>
            </w:tcBorders>
            <w:shd w:val="clear" w:color="auto" w:fill="auto"/>
            <w:noWrap/>
            <w:vAlign w:val="bottom"/>
            <w:hideMark/>
          </w:tcPr>
          <w:p w14:paraId="0AE6CD9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606</w:t>
            </w:r>
          </w:p>
        </w:tc>
        <w:tc>
          <w:tcPr>
            <w:tcW w:w="0" w:type="auto"/>
            <w:tcBorders>
              <w:top w:val="nil"/>
              <w:left w:val="nil"/>
              <w:bottom w:val="nil"/>
              <w:right w:val="nil"/>
            </w:tcBorders>
            <w:shd w:val="clear" w:color="auto" w:fill="auto"/>
            <w:noWrap/>
            <w:vAlign w:val="bottom"/>
            <w:hideMark/>
          </w:tcPr>
          <w:p w14:paraId="536AF5D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2.66</w:t>
            </w:r>
          </w:p>
        </w:tc>
        <w:tc>
          <w:tcPr>
            <w:tcW w:w="0" w:type="auto"/>
            <w:tcBorders>
              <w:top w:val="nil"/>
              <w:left w:val="nil"/>
              <w:bottom w:val="nil"/>
              <w:right w:val="nil"/>
            </w:tcBorders>
            <w:shd w:val="clear" w:color="auto" w:fill="auto"/>
            <w:noWrap/>
            <w:vAlign w:val="bottom"/>
            <w:hideMark/>
          </w:tcPr>
          <w:p w14:paraId="496567C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1.04</w:t>
            </w:r>
          </w:p>
        </w:tc>
        <w:tc>
          <w:tcPr>
            <w:tcW w:w="0" w:type="auto"/>
            <w:tcBorders>
              <w:top w:val="nil"/>
              <w:left w:val="nil"/>
              <w:bottom w:val="nil"/>
              <w:right w:val="nil"/>
            </w:tcBorders>
            <w:shd w:val="clear" w:color="auto" w:fill="auto"/>
            <w:noWrap/>
            <w:vAlign w:val="bottom"/>
            <w:hideMark/>
          </w:tcPr>
          <w:p w14:paraId="524C46F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nil"/>
              <w:right w:val="nil"/>
            </w:tcBorders>
            <w:shd w:val="clear" w:color="auto" w:fill="auto"/>
            <w:noWrap/>
            <w:vAlign w:val="bottom"/>
            <w:hideMark/>
          </w:tcPr>
          <w:p w14:paraId="534B589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4</w:t>
            </w:r>
          </w:p>
        </w:tc>
      </w:tr>
      <w:tr w:rsidR="00101AB7" w:rsidRPr="00101AB7" w14:paraId="4F92DA51" w14:textId="77777777" w:rsidTr="00101AB7">
        <w:trPr>
          <w:trHeight w:val="290"/>
        </w:trPr>
        <w:tc>
          <w:tcPr>
            <w:tcW w:w="0" w:type="auto"/>
            <w:tcBorders>
              <w:top w:val="nil"/>
              <w:left w:val="nil"/>
              <w:bottom w:val="nil"/>
              <w:right w:val="nil"/>
            </w:tcBorders>
          </w:tcPr>
          <w:p w14:paraId="0287A57C" w14:textId="77777777" w:rsidR="00101AB7" w:rsidRPr="00101AB7" w:rsidRDefault="00101AB7" w:rsidP="00101AB7">
            <w:pPr>
              <w:rPr>
                <w:szCs w:val="24"/>
              </w:rPr>
            </w:pPr>
            <w:r w:rsidRPr="00101AB7">
              <w:rPr>
                <w:szCs w:val="24"/>
              </w:rPr>
              <w:t>Agree/Disagree: American elections are free and fair</w:t>
            </w:r>
          </w:p>
        </w:tc>
        <w:tc>
          <w:tcPr>
            <w:tcW w:w="0" w:type="auto"/>
            <w:tcBorders>
              <w:top w:val="nil"/>
              <w:left w:val="nil"/>
              <w:bottom w:val="nil"/>
              <w:right w:val="nil"/>
            </w:tcBorders>
            <w:shd w:val="clear" w:color="auto" w:fill="auto"/>
            <w:noWrap/>
            <w:vAlign w:val="bottom"/>
            <w:hideMark/>
          </w:tcPr>
          <w:p w14:paraId="28E448B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58C7211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2.80</w:t>
            </w:r>
          </w:p>
        </w:tc>
        <w:tc>
          <w:tcPr>
            <w:tcW w:w="0" w:type="auto"/>
            <w:tcBorders>
              <w:top w:val="nil"/>
              <w:left w:val="nil"/>
              <w:bottom w:val="nil"/>
              <w:right w:val="nil"/>
            </w:tcBorders>
            <w:shd w:val="clear" w:color="auto" w:fill="auto"/>
            <w:noWrap/>
            <w:vAlign w:val="bottom"/>
            <w:hideMark/>
          </w:tcPr>
          <w:p w14:paraId="6A4DB3E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1.01</w:t>
            </w:r>
          </w:p>
        </w:tc>
        <w:tc>
          <w:tcPr>
            <w:tcW w:w="0" w:type="auto"/>
            <w:tcBorders>
              <w:top w:val="nil"/>
              <w:left w:val="nil"/>
              <w:bottom w:val="nil"/>
              <w:right w:val="nil"/>
            </w:tcBorders>
            <w:shd w:val="clear" w:color="auto" w:fill="auto"/>
            <w:noWrap/>
            <w:vAlign w:val="bottom"/>
            <w:hideMark/>
          </w:tcPr>
          <w:p w14:paraId="41FB1CA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nil"/>
              <w:right w:val="nil"/>
            </w:tcBorders>
            <w:shd w:val="clear" w:color="auto" w:fill="auto"/>
            <w:noWrap/>
            <w:vAlign w:val="bottom"/>
            <w:hideMark/>
          </w:tcPr>
          <w:p w14:paraId="5987F36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4</w:t>
            </w:r>
          </w:p>
        </w:tc>
      </w:tr>
      <w:tr w:rsidR="00101AB7" w:rsidRPr="00101AB7" w14:paraId="141FDF18" w14:textId="77777777" w:rsidTr="00101AB7">
        <w:trPr>
          <w:trHeight w:val="290"/>
        </w:trPr>
        <w:tc>
          <w:tcPr>
            <w:tcW w:w="0" w:type="auto"/>
            <w:tcBorders>
              <w:top w:val="nil"/>
              <w:left w:val="nil"/>
              <w:bottom w:val="nil"/>
              <w:right w:val="nil"/>
            </w:tcBorders>
          </w:tcPr>
          <w:p w14:paraId="4FCE2BF8" w14:textId="62EDB944" w:rsidR="00101AB7" w:rsidRPr="00101AB7" w:rsidRDefault="00101AB7" w:rsidP="00101AB7">
            <w:pPr>
              <w:rPr>
                <w:szCs w:val="24"/>
              </w:rPr>
            </w:pPr>
            <w:r w:rsidRPr="00101AB7">
              <w:rPr>
                <w:szCs w:val="24"/>
              </w:rPr>
              <w:t>Satisfaction with U</w:t>
            </w:r>
            <w:r w:rsidR="00245F45">
              <w:rPr>
                <w:szCs w:val="24"/>
              </w:rPr>
              <w:t>.</w:t>
            </w:r>
            <w:r w:rsidRPr="00101AB7">
              <w:rPr>
                <w:szCs w:val="24"/>
              </w:rPr>
              <w:t>S</w:t>
            </w:r>
            <w:r w:rsidR="00245F45">
              <w:rPr>
                <w:szCs w:val="24"/>
              </w:rPr>
              <w:t>.</w:t>
            </w:r>
            <w:r w:rsidRPr="00101AB7">
              <w:rPr>
                <w:szCs w:val="24"/>
              </w:rPr>
              <w:t xml:space="preserve"> news media</w:t>
            </w:r>
          </w:p>
        </w:tc>
        <w:tc>
          <w:tcPr>
            <w:tcW w:w="0" w:type="auto"/>
            <w:tcBorders>
              <w:top w:val="nil"/>
              <w:left w:val="nil"/>
              <w:bottom w:val="nil"/>
              <w:right w:val="nil"/>
            </w:tcBorders>
            <w:shd w:val="clear" w:color="auto" w:fill="auto"/>
            <w:noWrap/>
            <w:vAlign w:val="bottom"/>
            <w:hideMark/>
          </w:tcPr>
          <w:p w14:paraId="33799B1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5B3EAA1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2.44</w:t>
            </w:r>
          </w:p>
        </w:tc>
        <w:tc>
          <w:tcPr>
            <w:tcW w:w="0" w:type="auto"/>
            <w:tcBorders>
              <w:top w:val="nil"/>
              <w:left w:val="nil"/>
              <w:bottom w:val="nil"/>
              <w:right w:val="nil"/>
            </w:tcBorders>
            <w:shd w:val="clear" w:color="auto" w:fill="auto"/>
            <w:noWrap/>
            <w:vAlign w:val="bottom"/>
            <w:hideMark/>
          </w:tcPr>
          <w:p w14:paraId="0E0F7F0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1.04</w:t>
            </w:r>
          </w:p>
        </w:tc>
        <w:tc>
          <w:tcPr>
            <w:tcW w:w="0" w:type="auto"/>
            <w:tcBorders>
              <w:top w:val="nil"/>
              <w:left w:val="nil"/>
              <w:bottom w:val="nil"/>
              <w:right w:val="nil"/>
            </w:tcBorders>
            <w:shd w:val="clear" w:color="auto" w:fill="auto"/>
            <w:noWrap/>
            <w:vAlign w:val="bottom"/>
            <w:hideMark/>
          </w:tcPr>
          <w:p w14:paraId="03883CF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nil"/>
              <w:right w:val="nil"/>
            </w:tcBorders>
            <w:shd w:val="clear" w:color="auto" w:fill="auto"/>
            <w:noWrap/>
            <w:vAlign w:val="bottom"/>
            <w:hideMark/>
          </w:tcPr>
          <w:p w14:paraId="1C98271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4</w:t>
            </w:r>
          </w:p>
        </w:tc>
      </w:tr>
      <w:tr w:rsidR="00101AB7" w:rsidRPr="00101AB7" w14:paraId="6A1528AE" w14:textId="77777777" w:rsidTr="00101AB7">
        <w:trPr>
          <w:trHeight w:val="290"/>
        </w:trPr>
        <w:tc>
          <w:tcPr>
            <w:tcW w:w="0" w:type="auto"/>
            <w:tcBorders>
              <w:top w:val="nil"/>
              <w:left w:val="nil"/>
              <w:bottom w:val="nil"/>
              <w:right w:val="nil"/>
            </w:tcBorders>
          </w:tcPr>
          <w:p w14:paraId="25BE515F" w14:textId="77777777" w:rsidR="00101AB7" w:rsidRPr="00101AB7" w:rsidRDefault="00101AB7" w:rsidP="00101AB7">
            <w:pPr>
              <w:rPr>
                <w:szCs w:val="24"/>
              </w:rPr>
            </w:pPr>
            <w:r w:rsidRPr="00101AB7">
              <w:rPr>
                <w:szCs w:val="24"/>
              </w:rPr>
              <w:t xml:space="preserve">Future personal income prediction </w:t>
            </w:r>
          </w:p>
        </w:tc>
        <w:tc>
          <w:tcPr>
            <w:tcW w:w="0" w:type="auto"/>
            <w:tcBorders>
              <w:top w:val="nil"/>
              <w:left w:val="nil"/>
              <w:bottom w:val="nil"/>
              <w:right w:val="nil"/>
            </w:tcBorders>
            <w:shd w:val="clear" w:color="auto" w:fill="auto"/>
            <w:noWrap/>
            <w:vAlign w:val="bottom"/>
            <w:hideMark/>
          </w:tcPr>
          <w:p w14:paraId="11445F1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0700A3F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2.85</w:t>
            </w:r>
          </w:p>
        </w:tc>
        <w:tc>
          <w:tcPr>
            <w:tcW w:w="0" w:type="auto"/>
            <w:tcBorders>
              <w:top w:val="nil"/>
              <w:left w:val="nil"/>
              <w:bottom w:val="nil"/>
              <w:right w:val="nil"/>
            </w:tcBorders>
            <w:shd w:val="clear" w:color="auto" w:fill="auto"/>
            <w:noWrap/>
            <w:vAlign w:val="bottom"/>
            <w:hideMark/>
          </w:tcPr>
          <w:p w14:paraId="3E9EED7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0.89</w:t>
            </w:r>
          </w:p>
        </w:tc>
        <w:tc>
          <w:tcPr>
            <w:tcW w:w="0" w:type="auto"/>
            <w:tcBorders>
              <w:top w:val="nil"/>
              <w:left w:val="nil"/>
              <w:bottom w:val="nil"/>
              <w:right w:val="nil"/>
            </w:tcBorders>
            <w:shd w:val="clear" w:color="auto" w:fill="auto"/>
            <w:noWrap/>
            <w:vAlign w:val="bottom"/>
            <w:hideMark/>
          </w:tcPr>
          <w:p w14:paraId="72087A3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nil"/>
              <w:right w:val="nil"/>
            </w:tcBorders>
            <w:shd w:val="clear" w:color="auto" w:fill="auto"/>
            <w:noWrap/>
            <w:vAlign w:val="bottom"/>
            <w:hideMark/>
          </w:tcPr>
          <w:p w14:paraId="4A45929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w:t>
            </w:r>
          </w:p>
        </w:tc>
      </w:tr>
      <w:tr w:rsidR="00101AB7" w:rsidRPr="00101AB7" w14:paraId="7D758082" w14:textId="77777777" w:rsidTr="00101AB7">
        <w:trPr>
          <w:trHeight w:val="290"/>
        </w:trPr>
        <w:tc>
          <w:tcPr>
            <w:tcW w:w="0" w:type="auto"/>
            <w:tcBorders>
              <w:top w:val="nil"/>
              <w:left w:val="nil"/>
              <w:bottom w:val="nil"/>
              <w:right w:val="nil"/>
            </w:tcBorders>
          </w:tcPr>
          <w:p w14:paraId="48C69126" w14:textId="77777777" w:rsidR="00101AB7" w:rsidRPr="00101AB7" w:rsidRDefault="00101AB7" w:rsidP="00101AB7">
            <w:pPr>
              <w:rPr>
                <w:szCs w:val="24"/>
              </w:rPr>
            </w:pPr>
            <w:r w:rsidRPr="00101AB7">
              <w:rPr>
                <w:szCs w:val="24"/>
              </w:rPr>
              <w:t>Future economy prediction</w:t>
            </w:r>
          </w:p>
        </w:tc>
        <w:tc>
          <w:tcPr>
            <w:tcW w:w="0" w:type="auto"/>
            <w:tcBorders>
              <w:top w:val="nil"/>
              <w:left w:val="nil"/>
              <w:bottom w:val="nil"/>
              <w:right w:val="nil"/>
            </w:tcBorders>
            <w:shd w:val="clear" w:color="auto" w:fill="auto"/>
            <w:noWrap/>
            <w:vAlign w:val="bottom"/>
            <w:hideMark/>
          </w:tcPr>
          <w:p w14:paraId="04BB34E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1CE92A1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1.98</w:t>
            </w:r>
          </w:p>
        </w:tc>
        <w:tc>
          <w:tcPr>
            <w:tcW w:w="0" w:type="auto"/>
            <w:tcBorders>
              <w:top w:val="nil"/>
              <w:left w:val="nil"/>
              <w:bottom w:val="nil"/>
              <w:right w:val="nil"/>
            </w:tcBorders>
            <w:shd w:val="clear" w:color="auto" w:fill="auto"/>
            <w:noWrap/>
            <w:vAlign w:val="bottom"/>
            <w:hideMark/>
          </w:tcPr>
          <w:p w14:paraId="380028E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0.75</w:t>
            </w:r>
          </w:p>
        </w:tc>
        <w:tc>
          <w:tcPr>
            <w:tcW w:w="0" w:type="auto"/>
            <w:tcBorders>
              <w:top w:val="nil"/>
              <w:left w:val="nil"/>
              <w:bottom w:val="nil"/>
              <w:right w:val="nil"/>
            </w:tcBorders>
            <w:shd w:val="clear" w:color="auto" w:fill="auto"/>
            <w:noWrap/>
            <w:vAlign w:val="bottom"/>
            <w:hideMark/>
          </w:tcPr>
          <w:p w14:paraId="792D94A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nil"/>
              <w:right w:val="nil"/>
            </w:tcBorders>
            <w:shd w:val="clear" w:color="auto" w:fill="auto"/>
            <w:noWrap/>
            <w:vAlign w:val="bottom"/>
            <w:hideMark/>
          </w:tcPr>
          <w:p w14:paraId="64ADDFF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3</w:t>
            </w:r>
          </w:p>
        </w:tc>
      </w:tr>
      <w:tr w:rsidR="00101AB7" w:rsidRPr="00101AB7" w14:paraId="4B68AFF7" w14:textId="77777777" w:rsidTr="000C7626">
        <w:trPr>
          <w:trHeight w:val="290"/>
        </w:trPr>
        <w:tc>
          <w:tcPr>
            <w:tcW w:w="0" w:type="auto"/>
            <w:tcBorders>
              <w:top w:val="nil"/>
              <w:left w:val="nil"/>
              <w:bottom w:val="single" w:sz="4" w:space="0" w:color="auto"/>
              <w:right w:val="nil"/>
            </w:tcBorders>
          </w:tcPr>
          <w:p w14:paraId="1FCFF882" w14:textId="77777777" w:rsidR="00101AB7" w:rsidRPr="00101AB7" w:rsidRDefault="00101AB7" w:rsidP="00101AB7">
            <w:pPr>
              <w:rPr>
                <w:szCs w:val="24"/>
              </w:rPr>
            </w:pPr>
            <w:r w:rsidRPr="00101AB7">
              <w:rPr>
                <w:szCs w:val="24"/>
              </w:rPr>
              <w:t>Index of negative emotional affect</w:t>
            </w:r>
          </w:p>
        </w:tc>
        <w:tc>
          <w:tcPr>
            <w:tcW w:w="0" w:type="auto"/>
            <w:tcBorders>
              <w:top w:val="nil"/>
              <w:left w:val="nil"/>
              <w:bottom w:val="single" w:sz="4" w:space="0" w:color="auto"/>
              <w:right w:val="nil"/>
            </w:tcBorders>
            <w:shd w:val="clear" w:color="auto" w:fill="auto"/>
            <w:noWrap/>
            <w:vAlign w:val="bottom"/>
            <w:hideMark/>
          </w:tcPr>
          <w:p w14:paraId="087D61A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single" w:sz="4" w:space="0" w:color="auto"/>
              <w:right w:val="nil"/>
            </w:tcBorders>
            <w:shd w:val="clear" w:color="auto" w:fill="auto"/>
            <w:noWrap/>
            <w:vAlign w:val="bottom"/>
            <w:hideMark/>
          </w:tcPr>
          <w:p w14:paraId="4D190A8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3.17</w:t>
            </w:r>
          </w:p>
        </w:tc>
        <w:tc>
          <w:tcPr>
            <w:tcW w:w="0" w:type="auto"/>
            <w:tcBorders>
              <w:top w:val="nil"/>
              <w:left w:val="nil"/>
              <w:bottom w:val="single" w:sz="4" w:space="0" w:color="auto"/>
              <w:right w:val="nil"/>
            </w:tcBorders>
            <w:shd w:val="clear" w:color="auto" w:fill="auto"/>
            <w:noWrap/>
            <w:vAlign w:val="bottom"/>
            <w:hideMark/>
          </w:tcPr>
          <w:p w14:paraId="54B4DCD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1.24</w:t>
            </w:r>
          </w:p>
        </w:tc>
        <w:tc>
          <w:tcPr>
            <w:tcW w:w="0" w:type="auto"/>
            <w:tcBorders>
              <w:top w:val="nil"/>
              <w:left w:val="nil"/>
              <w:bottom w:val="single" w:sz="4" w:space="0" w:color="auto"/>
              <w:right w:val="nil"/>
            </w:tcBorders>
            <w:shd w:val="clear" w:color="auto" w:fill="auto"/>
            <w:noWrap/>
            <w:vAlign w:val="bottom"/>
            <w:hideMark/>
          </w:tcPr>
          <w:p w14:paraId="3989061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single" w:sz="4" w:space="0" w:color="auto"/>
              <w:right w:val="nil"/>
            </w:tcBorders>
            <w:shd w:val="clear" w:color="auto" w:fill="auto"/>
            <w:noWrap/>
            <w:vAlign w:val="bottom"/>
            <w:hideMark/>
          </w:tcPr>
          <w:p w14:paraId="58BC507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w:t>
            </w:r>
          </w:p>
        </w:tc>
      </w:tr>
      <w:tr w:rsidR="00101AB7" w:rsidRPr="00101AB7" w14:paraId="259263DD" w14:textId="77777777" w:rsidTr="000C7626">
        <w:trPr>
          <w:trHeight w:val="290"/>
        </w:trPr>
        <w:tc>
          <w:tcPr>
            <w:tcW w:w="0" w:type="auto"/>
            <w:tcBorders>
              <w:top w:val="single" w:sz="4" w:space="0" w:color="auto"/>
              <w:left w:val="nil"/>
              <w:bottom w:val="nil"/>
              <w:right w:val="nil"/>
            </w:tcBorders>
          </w:tcPr>
          <w:p w14:paraId="0A33676F" w14:textId="77777777" w:rsidR="00101AB7" w:rsidRPr="00101AB7" w:rsidRDefault="00101AB7" w:rsidP="00101AB7">
            <w:pPr>
              <w:rPr>
                <w:szCs w:val="24"/>
              </w:rPr>
            </w:pPr>
            <w:r w:rsidRPr="00101AB7">
              <w:rPr>
                <w:szCs w:val="24"/>
              </w:rPr>
              <w:t>Party identification</w:t>
            </w:r>
          </w:p>
        </w:tc>
        <w:tc>
          <w:tcPr>
            <w:tcW w:w="0" w:type="auto"/>
            <w:tcBorders>
              <w:top w:val="single" w:sz="4" w:space="0" w:color="auto"/>
              <w:left w:val="nil"/>
              <w:bottom w:val="nil"/>
              <w:right w:val="nil"/>
            </w:tcBorders>
            <w:shd w:val="clear" w:color="auto" w:fill="auto"/>
            <w:noWrap/>
            <w:vAlign w:val="bottom"/>
            <w:hideMark/>
          </w:tcPr>
          <w:p w14:paraId="7113B27C" w14:textId="77777777" w:rsidR="00101AB7" w:rsidRPr="00101AB7" w:rsidRDefault="00101AB7" w:rsidP="00101AB7">
            <w:pPr>
              <w:jc w:val="left"/>
              <w:rPr>
                <w:rFonts w:eastAsia="Times New Roman"/>
                <w:color w:val="000000"/>
                <w:szCs w:val="24"/>
              </w:rPr>
            </w:pPr>
          </w:p>
        </w:tc>
        <w:tc>
          <w:tcPr>
            <w:tcW w:w="0" w:type="auto"/>
            <w:tcBorders>
              <w:top w:val="single" w:sz="4" w:space="0" w:color="auto"/>
              <w:left w:val="nil"/>
              <w:bottom w:val="nil"/>
              <w:right w:val="nil"/>
            </w:tcBorders>
            <w:shd w:val="clear" w:color="auto" w:fill="auto"/>
            <w:noWrap/>
            <w:vAlign w:val="bottom"/>
            <w:hideMark/>
          </w:tcPr>
          <w:p w14:paraId="1BB342D9" w14:textId="77777777" w:rsidR="00101AB7" w:rsidRPr="00101AB7" w:rsidRDefault="00101AB7" w:rsidP="00101AB7">
            <w:pPr>
              <w:jc w:val="left"/>
              <w:rPr>
                <w:rFonts w:eastAsia="Times New Roman"/>
                <w:szCs w:val="24"/>
              </w:rPr>
            </w:pPr>
          </w:p>
        </w:tc>
        <w:tc>
          <w:tcPr>
            <w:tcW w:w="0" w:type="auto"/>
            <w:tcBorders>
              <w:top w:val="single" w:sz="4" w:space="0" w:color="auto"/>
              <w:left w:val="nil"/>
              <w:bottom w:val="nil"/>
              <w:right w:val="nil"/>
            </w:tcBorders>
            <w:shd w:val="clear" w:color="auto" w:fill="auto"/>
            <w:noWrap/>
            <w:vAlign w:val="bottom"/>
            <w:hideMark/>
          </w:tcPr>
          <w:p w14:paraId="471845CA" w14:textId="77777777" w:rsidR="00101AB7" w:rsidRPr="00101AB7" w:rsidRDefault="00101AB7" w:rsidP="00101AB7">
            <w:pPr>
              <w:jc w:val="left"/>
              <w:rPr>
                <w:rFonts w:eastAsia="Times New Roman"/>
                <w:szCs w:val="24"/>
              </w:rPr>
            </w:pPr>
          </w:p>
        </w:tc>
        <w:tc>
          <w:tcPr>
            <w:tcW w:w="0" w:type="auto"/>
            <w:tcBorders>
              <w:top w:val="single" w:sz="4" w:space="0" w:color="auto"/>
              <w:left w:val="nil"/>
              <w:bottom w:val="nil"/>
              <w:right w:val="nil"/>
            </w:tcBorders>
            <w:shd w:val="clear" w:color="auto" w:fill="auto"/>
            <w:noWrap/>
            <w:vAlign w:val="bottom"/>
            <w:hideMark/>
          </w:tcPr>
          <w:p w14:paraId="093A30C0" w14:textId="77777777" w:rsidR="00101AB7" w:rsidRPr="00101AB7" w:rsidRDefault="00101AB7" w:rsidP="00101AB7">
            <w:pPr>
              <w:jc w:val="left"/>
              <w:rPr>
                <w:rFonts w:eastAsia="Times New Roman"/>
                <w:szCs w:val="24"/>
              </w:rPr>
            </w:pPr>
          </w:p>
        </w:tc>
        <w:tc>
          <w:tcPr>
            <w:tcW w:w="0" w:type="auto"/>
            <w:tcBorders>
              <w:top w:val="single" w:sz="4" w:space="0" w:color="auto"/>
              <w:left w:val="nil"/>
              <w:bottom w:val="nil"/>
              <w:right w:val="nil"/>
            </w:tcBorders>
            <w:shd w:val="clear" w:color="auto" w:fill="auto"/>
            <w:noWrap/>
            <w:vAlign w:val="bottom"/>
            <w:hideMark/>
          </w:tcPr>
          <w:p w14:paraId="186CEB7A" w14:textId="77777777" w:rsidR="00101AB7" w:rsidRPr="00101AB7" w:rsidRDefault="00101AB7" w:rsidP="00101AB7">
            <w:pPr>
              <w:jc w:val="left"/>
              <w:rPr>
                <w:rFonts w:eastAsia="Times New Roman"/>
                <w:szCs w:val="24"/>
              </w:rPr>
            </w:pPr>
          </w:p>
        </w:tc>
      </w:tr>
      <w:tr w:rsidR="00101AB7" w:rsidRPr="00101AB7" w14:paraId="32A0FE93" w14:textId="77777777" w:rsidTr="00101AB7">
        <w:trPr>
          <w:trHeight w:val="290"/>
        </w:trPr>
        <w:tc>
          <w:tcPr>
            <w:tcW w:w="0" w:type="auto"/>
            <w:tcBorders>
              <w:top w:val="nil"/>
              <w:left w:val="nil"/>
              <w:bottom w:val="nil"/>
              <w:right w:val="nil"/>
            </w:tcBorders>
          </w:tcPr>
          <w:p w14:paraId="7C0DE621" w14:textId="77777777" w:rsidR="00101AB7" w:rsidRPr="00101AB7" w:rsidRDefault="00101AB7" w:rsidP="00101AB7">
            <w:pPr>
              <w:rPr>
                <w:szCs w:val="24"/>
              </w:rPr>
            </w:pPr>
            <w:r w:rsidRPr="00101AB7">
              <w:rPr>
                <w:szCs w:val="24"/>
              </w:rPr>
              <w:t>Democrat</w:t>
            </w:r>
          </w:p>
        </w:tc>
        <w:tc>
          <w:tcPr>
            <w:tcW w:w="0" w:type="auto"/>
            <w:tcBorders>
              <w:top w:val="nil"/>
              <w:left w:val="nil"/>
              <w:bottom w:val="nil"/>
              <w:right w:val="nil"/>
            </w:tcBorders>
            <w:shd w:val="clear" w:color="auto" w:fill="auto"/>
            <w:noWrap/>
            <w:vAlign w:val="bottom"/>
            <w:hideMark/>
          </w:tcPr>
          <w:p w14:paraId="3C427FD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503</w:t>
            </w:r>
          </w:p>
        </w:tc>
        <w:tc>
          <w:tcPr>
            <w:tcW w:w="0" w:type="auto"/>
            <w:tcBorders>
              <w:top w:val="nil"/>
              <w:left w:val="nil"/>
              <w:bottom w:val="nil"/>
              <w:right w:val="nil"/>
            </w:tcBorders>
            <w:shd w:val="clear" w:color="auto" w:fill="auto"/>
            <w:noWrap/>
            <w:vAlign w:val="bottom"/>
            <w:hideMark/>
          </w:tcPr>
          <w:p w14:paraId="5E2E4A4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0.41</w:t>
            </w:r>
          </w:p>
        </w:tc>
        <w:tc>
          <w:tcPr>
            <w:tcW w:w="0" w:type="auto"/>
            <w:tcBorders>
              <w:top w:val="nil"/>
              <w:left w:val="nil"/>
              <w:bottom w:val="nil"/>
              <w:right w:val="nil"/>
            </w:tcBorders>
            <w:shd w:val="clear" w:color="auto" w:fill="auto"/>
            <w:noWrap/>
            <w:vAlign w:val="bottom"/>
            <w:hideMark/>
          </w:tcPr>
          <w:p w14:paraId="30E40EA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0.49</w:t>
            </w:r>
          </w:p>
        </w:tc>
        <w:tc>
          <w:tcPr>
            <w:tcW w:w="0" w:type="auto"/>
            <w:tcBorders>
              <w:top w:val="nil"/>
              <w:left w:val="nil"/>
              <w:bottom w:val="nil"/>
              <w:right w:val="nil"/>
            </w:tcBorders>
            <w:shd w:val="clear" w:color="auto" w:fill="auto"/>
            <w:noWrap/>
            <w:vAlign w:val="bottom"/>
            <w:hideMark/>
          </w:tcPr>
          <w:p w14:paraId="3812475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3047194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3F7272A5" w14:textId="77777777" w:rsidTr="00101AB7">
        <w:trPr>
          <w:trHeight w:val="290"/>
        </w:trPr>
        <w:tc>
          <w:tcPr>
            <w:tcW w:w="0" w:type="auto"/>
            <w:tcBorders>
              <w:top w:val="nil"/>
              <w:left w:val="nil"/>
              <w:bottom w:val="nil"/>
              <w:right w:val="nil"/>
            </w:tcBorders>
          </w:tcPr>
          <w:p w14:paraId="65532212" w14:textId="77777777" w:rsidR="00101AB7" w:rsidRPr="00101AB7" w:rsidRDefault="00101AB7" w:rsidP="00101AB7">
            <w:pPr>
              <w:rPr>
                <w:szCs w:val="24"/>
              </w:rPr>
            </w:pPr>
            <w:r w:rsidRPr="00101AB7">
              <w:rPr>
                <w:szCs w:val="24"/>
              </w:rPr>
              <w:t>Republican</w:t>
            </w:r>
          </w:p>
        </w:tc>
        <w:tc>
          <w:tcPr>
            <w:tcW w:w="0" w:type="auto"/>
            <w:tcBorders>
              <w:top w:val="nil"/>
              <w:left w:val="nil"/>
              <w:bottom w:val="nil"/>
              <w:right w:val="nil"/>
            </w:tcBorders>
            <w:shd w:val="clear" w:color="auto" w:fill="auto"/>
            <w:noWrap/>
            <w:vAlign w:val="bottom"/>
            <w:hideMark/>
          </w:tcPr>
          <w:p w14:paraId="414EF01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503</w:t>
            </w:r>
          </w:p>
        </w:tc>
        <w:tc>
          <w:tcPr>
            <w:tcW w:w="0" w:type="auto"/>
            <w:tcBorders>
              <w:top w:val="nil"/>
              <w:left w:val="nil"/>
              <w:bottom w:val="nil"/>
              <w:right w:val="nil"/>
            </w:tcBorders>
            <w:shd w:val="clear" w:color="auto" w:fill="auto"/>
            <w:noWrap/>
            <w:vAlign w:val="bottom"/>
            <w:hideMark/>
          </w:tcPr>
          <w:p w14:paraId="0C5E981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0.30</w:t>
            </w:r>
          </w:p>
        </w:tc>
        <w:tc>
          <w:tcPr>
            <w:tcW w:w="0" w:type="auto"/>
            <w:tcBorders>
              <w:top w:val="nil"/>
              <w:left w:val="nil"/>
              <w:bottom w:val="nil"/>
              <w:right w:val="nil"/>
            </w:tcBorders>
            <w:shd w:val="clear" w:color="auto" w:fill="auto"/>
            <w:noWrap/>
            <w:vAlign w:val="bottom"/>
            <w:hideMark/>
          </w:tcPr>
          <w:p w14:paraId="23FDD1D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0.46</w:t>
            </w:r>
          </w:p>
        </w:tc>
        <w:tc>
          <w:tcPr>
            <w:tcW w:w="0" w:type="auto"/>
            <w:tcBorders>
              <w:top w:val="nil"/>
              <w:left w:val="nil"/>
              <w:bottom w:val="nil"/>
              <w:right w:val="nil"/>
            </w:tcBorders>
            <w:shd w:val="clear" w:color="auto" w:fill="auto"/>
            <w:noWrap/>
            <w:vAlign w:val="bottom"/>
            <w:hideMark/>
          </w:tcPr>
          <w:p w14:paraId="5B673DD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22BCC8D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23962BB6" w14:textId="77777777" w:rsidTr="00101AB7">
        <w:trPr>
          <w:trHeight w:val="290"/>
        </w:trPr>
        <w:tc>
          <w:tcPr>
            <w:tcW w:w="0" w:type="auto"/>
            <w:tcBorders>
              <w:top w:val="nil"/>
              <w:left w:val="nil"/>
              <w:bottom w:val="nil"/>
              <w:right w:val="nil"/>
            </w:tcBorders>
          </w:tcPr>
          <w:p w14:paraId="24A4EBCD" w14:textId="77777777" w:rsidR="00101AB7" w:rsidRPr="00101AB7" w:rsidRDefault="00101AB7" w:rsidP="00101AB7">
            <w:pPr>
              <w:rPr>
                <w:szCs w:val="24"/>
              </w:rPr>
            </w:pPr>
            <w:r w:rsidRPr="00101AB7">
              <w:rPr>
                <w:szCs w:val="24"/>
              </w:rPr>
              <w:t>Independent</w:t>
            </w:r>
          </w:p>
        </w:tc>
        <w:tc>
          <w:tcPr>
            <w:tcW w:w="0" w:type="auto"/>
            <w:tcBorders>
              <w:top w:val="nil"/>
              <w:left w:val="nil"/>
              <w:bottom w:val="nil"/>
              <w:right w:val="nil"/>
            </w:tcBorders>
            <w:shd w:val="clear" w:color="auto" w:fill="auto"/>
            <w:noWrap/>
            <w:vAlign w:val="bottom"/>
            <w:hideMark/>
          </w:tcPr>
          <w:p w14:paraId="65F6D25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503</w:t>
            </w:r>
          </w:p>
        </w:tc>
        <w:tc>
          <w:tcPr>
            <w:tcW w:w="0" w:type="auto"/>
            <w:tcBorders>
              <w:top w:val="nil"/>
              <w:left w:val="nil"/>
              <w:bottom w:val="nil"/>
              <w:right w:val="nil"/>
            </w:tcBorders>
            <w:shd w:val="clear" w:color="auto" w:fill="auto"/>
            <w:noWrap/>
            <w:vAlign w:val="bottom"/>
            <w:hideMark/>
          </w:tcPr>
          <w:p w14:paraId="48F1312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0.24</w:t>
            </w:r>
          </w:p>
        </w:tc>
        <w:tc>
          <w:tcPr>
            <w:tcW w:w="0" w:type="auto"/>
            <w:tcBorders>
              <w:top w:val="nil"/>
              <w:left w:val="nil"/>
              <w:bottom w:val="nil"/>
              <w:right w:val="nil"/>
            </w:tcBorders>
            <w:shd w:val="clear" w:color="auto" w:fill="auto"/>
            <w:noWrap/>
            <w:vAlign w:val="bottom"/>
            <w:hideMark/>
          </w:tcPr>
          <w:p w14:paraId="67F73FD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0.43</w:t>
            </w:r>
          </w:p>
        </w:tc>
        <w:tc>
          <w:tcPr>
            <w:tcW w:w="0" w:type="auto"/>
            <w:tcBorders>
              <w:top w:val="nil"/>
              <w:left w:val="nil"/>
              <w:bottom w:val="nil"/>
              <w:right w:val="nil"/>
            </w:tcBorders>
            <w:shd w:val="clear" w:color="auto" w:fill="auto"/>
            <w:noWrap/>
            <w:vAlign w:val="bottom"/>
            <w:hideMark/>
          </w:tcPr>
          <w:p w14:paraId="13590E6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5A8B0D9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2FCF307B" w14:textId="77777777" w:rsidTr="00101AB7">
        <w:trPr>
          <w:trHeight w:val="290"/>
        </w:trPr>
        <w:tc>
          <w:tcPr>
            <w:tcW w:w="0" w:type="auto"/>
            <w:tcBorders>
              <w:top w:val="nil"/>
              <w:left w:val="nil"/>
              <w:bottom w:val="nil"/>
              <w:right w:val="nil"/>
            </w:tcBorders>
          </w:tcPr>
          <w:p w14:paraId="53179944" w14:textId="77777777" w:rsidR="00101AB7" w:rsidRPr="00101AB7" w:rsidRDefault="00101AB7" w:rsidP="00101AB7">
            <w:pPr>
              <w:rPr>
                <w:szCs w:val="24"/>
              </w:rPr>
            </w:pPr>
            <w:r w:rsidRPr="00101AB7">
              <w:rPr>
                <w:szCs w:val="24"/>
              </w:rPr>
              <w:t>Other</w:t>
            </w:r>
          </w:p>
        </w:tc>
        <w:tc>
          <w:tcPr>
            <w:tcW w:w="0" w:type="auto"/>
            <w:tcBorders>
              <w:top w:val="nil"/>
              <w:left w:val="nil"/>
              <w:bottom w:val="nil"/>
              <w:right w:val="nil"/>
            </w:tcBorders>
            <w:shd w:val="clear" w:color="auto" w:fill="auto"/>
            <w:noWrap/>
            <w:vAlign w:val="bottom"/>
            <w:hideMark/>
          </w:tcPr>
          <w:p w14:paraId="4B5FAFB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503</w:t>
            </w:r>
          </w:p>
        </w:tc>
        <w:tc>
          <w:tcPr>
            <w:tcW w:w="0" w:type="auto"/>
            <w:tcBorders>
              <w:top w:val="nil"/>
              <w:left w:val="nil"/>
              <w:bottom w:val="nil"/>
              <w:right w:val="nil"/>
            </w:tcBorders>
            <w:shd w:val="clear" w:color="auto" w:fill="auto"/>
            <w:noWrap/>
            <w:vAlign w:val="bottom"/>
            <w:hideMark/>
          </w:tcPr>
          <w:p w14:paraId="30E54D3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0.01</w:t>
            </w:r>
          </w:p>
        </w:tc>
        <w:tc>
          <w:tcPr>
            <w:tcW w:w="0" w:type="auto"/>
            <w:tcBorders>
              <w:top w:val="nil"/>
              <w:left w:val="nil"/>
              <w:bottom w:val="nil"/>
              <w:right w:val="nil"/>
            </w:tcBorders>
            <w:shd w:val="clear" w:color="auto" w:fill="auto"/>
            <w:noWrap/>
            <w:vAlign w:val="bottom"/>
            <w:hideMark/>
          </w:tcPr>
          <w:p w14:paraId="67D0C86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0.10</w:t>
            </w:r>
          </w:p>
        </w:tc>
        <w:tc>
          <w:tcPr>
            <w:tcW w:w="0" w:type="auto"/>
            <w:tcBorders>
              <w:top w:val="nil"/>
              <w:left w:val="nil"/>
              <w:bottom w:val="nil"/>
              <w:right w:val="nil"/>
            </w:tcBorders>
            <w:shd w:val="clear" w:color="auto" w:fill="auto"/>
            <w:noWrap/>
            <w:vAlign w:val="bottom"/>
            <w:hideMark/>
          </w:tcPr>
          <w:p w14:paraId="4FA49D1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792C33E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2B34E3CA" w14:textId="77777777" w:rsidTr="000C7626">
        <w:trPr>
          <w:trHeight w:val="290"/>
        </w:trPr>
        <w:tc>
          <w:tcPr>
            <w:tcW w:w="0" w:type="auto"/>
            <w:tcBorders>
              <w:top w:val="nil"/>
              <w:left w:val="nil"/>
              <w:bottom w:val="single" w:sz="4" w:space="0" w:color="auto"/>
              <w:right w:val="nil"/>
            </w:tcBorders>
          </w:tcPr>
          <w:p w14:paraId="3A83AE55" w14:textId="77777777" w:rsidR="00101AB7" w:rsidRPr="00101AB7" w:rsidRDefault="00101AB7" w:rsidP="00101AB7">
            <w:pPr>
              <w:rPr>
                <w:szCs w:val="24"/>
              </w:rPr>
            </w:pPr>
            <w:r w:rsidRPr="00101AB7">
              <w:rPr>
                <w:szCs w:val="24"/>
              </w:rPr>
              <w:t>Don't know</w:t>
            </w:r>
          </w:p>
        </w:tc>
        <w:tc>
          <w:tcPr>
            <w:tcW w:w="0" w:type="auto"/>
            <w:tcBorders>
              <w:top w:val="nil"/>
              <w:left w:val="nil"/>
              <w:bottom w:val="single" w:sz="4" w:space="0" w:color="auto"/>
              <w:right w:val="nil"/>
            </w:tcBorders>
            <w:shd w:val="clear" w:color="auto" w:fill="auto"/>
            <w:noWrap/>
            <w:vAlign w:val="bottom"/>
            <w:hideMark/>
          </w:tcPr>
          <w:p w14:paraId="68C3CFF0"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503</w:t>
            </w:r>
          </w:p>
        </w:tc>
        <w:tc>
          <w:tcPr>
            <w:tcW w:w="0" w:type="auto"/>
            <w:tcBorders>
              <w:top w:val="nil"/>
              <w:left w:val="nil"/>
              <w:bottom w:val="single" w:sz="4" w:space="0" w:color="auto"/>
              <w:right w:val="nil"/>
            </w:tcBorders>
            <w:shd w:val="clear" w:color="auto" w:fill="auto"/>
            <w:noWrap/>
            <w:vAlign w:val="bottom"/>
            <w:hideMark/>
          </w:tcPr>
          <w:p w14:paraId="3B0D1AF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0.03</w:t>
            </w:r>
          </w:p>
        </w:tc>
        <w:tc>
          <w:tcPr>
            <w:tcW w:w="0" w:type="auto"/>
            <w:tcBorders>
              <w:top w:val="nil"/>
              <w:left w:val="nil"/>
              <w:bottom w:val="single" w:sz="4" w:space="0" w:color="auto"/>
              <w:right w:val="nil"/>
            </w:tcBorders>
            <w:shd w:val="clear" w:color="auto" w:fill="auto"/>
            <w:noWrap/>
            <w:vAlign w:val="bottom"/>
            <w:hideMark/>
          </w:tcPr>
          <w:p w14:paraId="00CFEAA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0.18</w:t>
            </w:r>
          </w:p>
        </w:tc>
        <w:tc>
          <w:tcPr>
            <w:tcW w:w="0" w:type="auto"/>
            <w:tcBorders>
              <w:top w:val="nil"/>
              <w:left w:val="nil"/>
              <w:bottom w:val="single" w:sz="4" w:space="0" w:color="auto"/>
              <w:right w:val="nil"/>
            </w:tcBorders>
            <w:shd w:val="clear" w:color="auto" w:fill="auto"/>
            <w:noWrap/>
            <w:vAlign w:val="bottom"/>
            <w:hideMark/>
          </w:tcPr>
          <w:p w14:paraId="436973E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single" w:sz="4" w:space="0" w:color="auto"/>
              <w:right w:val="nil"/>
            </w:tcBorders>
            <w:shd w:val="clear" w:color="auto" w:fill="auto"/>
            <w:noWrap/>
            <w:vAlign w:val="bottom"/>
            <w:hideMark/>
          </w:tcPr>
          <w:p w14:paraId="3F90A5C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237C89AF" w14:textId="77777777" w:rsidTr="000C7626">
        <w:trPr>
          <w:trHeight w:val="290"/>
        </w:trPr>
        <w:tc>
          <w:tcPr>
            <w:tcW w:w="0" w:type="auto"/>
            <w:tcBorders>
              <w:top w:val="single" w:sz="4" w:space="0" w:color="auto"/>
              <w:left w:val="nil"/>
              <w:bottom w:val="nil"/>
              <w:right w:val="nil"/>
            </w:tcBorders>
          </w:tcPr>
          <w:p w14:paraId="27139912" w14:textId="54E95220" w:rsidR="00101AB7" w:rsidRPr="00101AB7" w:rsidRDefault="00245F45" w:rsidP="00101AB7">
            <w:pPr>
              <w:rPr>
                <w:szCs w:val="24"/>
              </w:rPr>
            </w:pPr>
            <w:r>
              <w:rPr>
                <w:szCs w:val="24"/>
              </w:rPr>
              <w:t>F</w:t>
            </w:r>
            <w:r w:rsidR="00101AB7" w:rsidRPr="00101AB7">
              <w:rPr>
                <w:szCs w:val="24"/>
              </w:rPr>
              <w:t>emale</w:t>
            </w:r>
          </w:p>
        </w:tc>
        <w:tc>
          <w:tcPr>
            <w:tcW w:w="0" w:type="auto"/>
            <w:tcBorders>
              <w:top w:val="single" w:sz="4" w:space="0" w:color="auto"/>
              <w:left w:val="nil"/>
              <w:bottom w:val="nil"/>
              <w:right w:val="nil"/>
            </w:tcBorders>
            <w:shd w:val="clear" w:color="auto" w:fill="auto"/>
            <w:noWrap/>
            <w:vAlign w:val="bottom"/>
            <w:hideMark/>
          </w:tcPr>
          <w:p w14:paraId="35E4157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single" w:sz="4" w:space="0" w:color="auto"/>
              <w:left w:val="nil"/>
              <w:bottom w:val="nil"/>
              <w:right w:val="nil"/>
            </w:tcBorders>
            <w:shd w:val="clear" w:color="auto" w:fill="auto"/>
            <w:noWrap/>
            <w:vAlign w:val="bottom"/>
            <w:hideMark/>
          </w:tcPr>
          <w:p w14:paraId="0A184C7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0.45</w:t>
            </w:r>
          </w:p>
        </w:tc>
        <w:tc>
          <w:tcPr>
            <w:tcW w:w="0" w:type="auto"/>
            <w:tcBorders>
              <w:top w:val="single" w:sz="4" w:space="0" w:color="auto"/>
              <w:left w:val="nil"/>
              <w:bottom w:val="nil"/>
              <w:right w:val="nil"/>
            </w:tcBorders>
            <w:shd w:val="clear" w:color="auto" w:fill="auto"/>
            <w:noWrap/>
            <w:vAlign w:val="bottom"/>
            <w:hideMark/>
          </w:tcPr>
          <w:p w14:paraId="613A9A6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0.50</w:t>
            </w:r>
          </w:p>
        </w:tc>
        <w:tc>
          <w:tcPr>
            <w:tcW w:w="0" w:type="auto"/>
            <w:tcBorders>
              <w:top w:val="single" w:sz="4" w:space="0" w:color="auto"/>
              <w:left w:val="nil"/>
              <w:bottom w:val="nil"/>
              <w:right w:val="nil"/>
            </w:tcBorders>
            <w:shd w:val="clear" w:color="auto" w:fill="auto"/>
            <w:noWrap/>
            <w:vAlign w:val="bottom"/>
            <w:hideMark/>
          </w:tcPr>
          <w:p w14:paraId="2042DA4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left w:val="nil"/>
              <w:bottom w:val="nil"/>
              <w:right w:val="nil"/>
            </w:tcBorders>
            <w:shd w:val="clear" w:color="auto" w:fill="auto"/>
            <w:noWrap/>
            <w:vAlign w:val="bottom"/>
            <w:hideMark/>
          </w:tcPr>
          <w:p w14:paraId="3FBBD23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33883418" w14:textId="77777777" w:rsidTr="00101AB7">
        <w:trPr>
          <w:trHeight w:val="290"/>
        </w:trPr>
        <w:tc>
          <w:tcPr>
            <w:tcW w:w="0" w:type="auto"/>
            <w:tcBorders>
              <w:top w:val="nil"/>
              <w:left w:val="nil"/>
              <w:bottom w:val="nil"/>
              <w:right w:val="nil"/>
            </w:tcBorders>
          </w:tcPr>
          <w:p w14:paraId="7BBAC228" w14:textId="16006919" w:rsidR="00101AB7" w:rsidRPr="00101AB7" w:rsidRDefault="00245F45" w:rsidP="00101AB7">
            <w:pPr>
              <w:rPr>
                <w:szCs w:val="24"/>
              </w:rPr>
            </w:pPr>
            <w:r>
              <w:rPr>
                <w:szCs w:val="24"/>
              </w:rPr>
              <w:t>A</w:t>
            </w:r>
            <w:r w:rsidR="00101AB7" w:rsidRPr="00101AB7">
              <w:rPr>
                <w:szCs w:val="24"/>
              </w:rPr>
              <w:t>ge</w:t>
            </w:r>
          </w:p>
        </w:tc>
        <w:tc>
          <w:tcPr>
            <w:tcW w:w="0" w:type="auto"/>
            <w:tcBorders>
              <w:top w:val="nil"/>
              <w:left w:val="nil"/>
              <w:bottom w:val="nil"/>
              <w:right w:val="nil"/>
            </w:tcBorders>
            <w:shd w:val="clear" w:color="auto" w:fill="auto"/>
            <w:noWrap/>
            <w:vAlign w:val="bottom"/>
            <w:hideMark/>
          </w:tcPr>
          <w:p w14:paraId="46B7729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588</w:t>
            </w:r>
          </w:p>
        </w:tc>
        <w:tc>
          <w:tcPr>
            <w:tcW w:w="0" w:type="auto"/>
            <w:tcBorders>
              <w:top w:val="nil"/>
              <w:left w:val="nil"/>
              <w:bottom w:val="nil"/>
              <w:right w:val="nil"/>
            </w:tcBorders>
            <w:shd w:val="clear" w:color="auto" w:fill="auto"/>
            <w:noWrap/>
            <w:vAlign w:val="bottom"/>
            <w:hideMark/>
          </w:tcPr>
          <w:p w14:paraId="06B3E0A7" w14:textId="28CCA4E6" w:rsidR="00101AB7" w:rsidRPr="00101AB7" w:rsidRDefault="00B8288B" w:rsidP="00101AB7">
            <w:pPr>
              <w:jc w:val="right"/>
              <w:rPr>
                <w:rFonts w:eastAsia="Times New Roman"/>
                <w:color w:val="000000"/>
                <w:szCs w:val="24"/>
              </w:rPr>
            </w:pPr>
            <w:r>
              <w:rPr>
                <w:rFonts w:eastAsia="Times New Roman"/>
                <w:color w:val="000000"/>
                <w:szCs w:val="24"/>
              </w:rPr>
              <w:t>49.7</w:t>
            </w:r>
          </w:p>
        </w:tc>
        <w:tc>
          <w:tcPr>
            <w:tcW w:w="0" w:type="auto"/>
            <w:tcBorders>
              <w:top w:val="nil"/>
              <w:left w:val="nil"/>
              <w:bottom w:val="nil"/>
              <w:right w:val="nil"/>
            </w:tcBorders>
            <w:shd w:val="clear" w:color="auto" w:fill="auto"/>
            <w:noWrap/>
            <w:vAlign w:val="bottom"/>
            <w:hideMark/>
          </w:tcPr>
          <w:p w14:paraId="3DBE1952" w14:textId="4DDEC39A" w:rsidR="00101AB7" w:rsidRPr="00101AB7" w:rsidRDefault="00101AB7" w:rsidP="00101AB7">
            <w:pPr>
              <w:jc w:val="right"/>
              <w:rPr>
                <w:rFonts w:eastAsia="Times New Roman"/>
                <w:color w:val="000000"/>
                <w:szCs w:val="24"/>
              </w:rPr>
            </w:pPr>
            <w:r w:rsidRPr="00101AB7">
              <w:rPr>
                <w:rFonts w:eastAsia="Times New Roman"/>
                <w:color w:val="000000"/>
                <w:szCs w:val="24"/>
              </w:rPr>
              <w:t>16.</w:t>
            </w:r>
            <w:r w:rsidR="00B8288B">
              <w:rPr>
                <w:rFonts w:eastAsia="Times New Roman"/>
                <w:color w:val="000000"/>
                <w:szCs w:val="24"/>
              </w:rPr>
              <w:t>8</w:t>
            </w:r>
          </w:p>
        </w:tc>
        <w:tc>
          <w:tcPr>
            <w:tcW w:w="0" w:type="auto"/>
            <w:tcBorders>
              <w:top w:val="nil"/>
              <w:left w:val="nil"/>
              <w:bottom w:val="nil"/>
              <w:right w:val="nil"/>
            </w:tcBorders>
            <w:shd w:val="clear" w:color="auto" w:fill="auto"/>
            <w:noWrap/>
            <w:vAlign w:val="bottom"/>
            <w:hideMark/>
          </w:tcPr>
          <w:p w14:paraId="40DE3089" w14:textId="7602BFB0" w:rsidR="00101AB7" w:rsidRPr="00101AB7" w:rsidRDefault="00B8288B" w:rsidP="00101AB7">
            <w:pPr>
              <w:jc w:val="right"/>
              <w:rPr>
                <w:rFonts w:eastAsia="Times New Roman"/>
                <w:color w:val="000000"/>
                <w:szCs w:val="24"/>
              </w:rPr>
            </w:pPr>
            <w:r>
              <w:rPr>
                <w:rFonts w:eastAsia="Times New Roman"/>
                <w:color w:val="000000"/>
                <w:szCs w:val="24"/>
              </w:rPr>
              <w:t>20</w:t>
            </w:r>
          </w:p>
        </w:tc>
        <w:tc>
          <w:tcPr>
            <w:tcW w:w="0" w:type="auto"/>
            <w:tcBorders>
              <w:top w:val="nil"/>
              <w:left w:val="nil"/>
              <w:bottom w:val="nil"/>
              <w:right w:val="nil"/>
            </w:tcBorders>
            <w:shd w:val="clear" w:color="auto" w:fill="auto"/>
            <w:noWrap/>
            <w:vAlign w:val="bottom"/>
            <w:hideMark/>
          </w:tcPr>
          <w:p w14:paraId="26F8D821" w14:textId="6280AD7C" w:rsidR="00101AB7" w:rsidRPr="00101AB7" w:rsidRDefault="00B8288B" w:rsidP="00101AB7">
            <w:pPr>
              <w:jc w:val="right"/>
              <w:rPr>
                <w:rFonts w:eastAsia="Times New Roman"/>
                <w:color w:val="000000"/>
                <w:szCs w:val="24"/>
              </w:rPr>
            </w:pPr>
            <w:r>
              <w:rPr>
                <w:rFonts w:eastAsia="Times New Roman"/>
                <w:color w:val="000000"/>
                <w:szCs w:val="24"/>
              </w:rPr>
              <w:t>89</w:t>
            </w:r>
          </w:p>
        </w:tc>
      </w:tr>
      <w:tr w:rsidR="00101AB7" w:rsidRPr="00101AB7" w14:paraId="5A76B9D6" w14:textId="77777777" w:rsidTr="000C7626">
        <w:trPr>
          <w:trHeight w:val="290"/>
        </w:trPr>
        <w:tc>
          <w:tcPr>
            <w:tcW w:w="0" w:type="auto"/>
            <w:tcBorders>
              <w:top w:val="nil"/>
              <w:left w:val="nil"/>
              <w:bottom w:val="single" w:sz="4" w:space="0" w:color="auto"/>
              <w:right w:val="nil"/>
            </w:tcBorders>
          </w:tcPr>
          <w:p w14:paraId="0B4348D9" w14:textId="7D8C5346" w:rsidR="00101AB7" w:rsidRPr="00101AB7" w:rsidRDefault="00245F45" w:rsidP="00101AB7">
            <w:pPr>
              <w:rPr>
                <w:szCs w:val="24"/>
              </w:rPr>
            </w:pPr>
            <w:r>
              <w:rPr>
                <w:szCs w:val="24"/>
              </w:rPr>
              <w:t>E</w:t>
            </w:r>
            <w:r w:rsidR="00101AB7" w:rsidRPr="00101AB7">
              <w:rPr>
                <w:szCs w:val="24"/>
              </w:rPr>
              <w:t>ducation</w:t>
            </w:r>
          </w:p>
        </w:tc>
        <w:tc>
          <w:tcPr>
            <w:tcW w:w="0" w:type="auto"/>
            <w:tcBorders>
              <w:top w:val="nil"/>
              <w:left w:val="nil"/>
              <w:bottom w:val="single" w:sz="4" w:space="0" w:color="auto"/>
              <w:right w:val="nil"/>
            </w:tcBorders>
            <w:shd w:val="clear" w:color="auto" w:fill="auto"/>
            <w:noWrap/>
            <w:vAlign w:val="bottom"/>
            <w:hideMark/>
          </w:tcPr>
          <w:p w14:paraId="2F4E754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502</w:t>
            </w:r>
          </w:p>
        </w:tc>
        <w:tc>
          <w:tcPr>
            <w:tcW w:w="0" w:type="auto"/>
            <w:tcBorders>
              <w:top w:val="nil"/>
              <w:left w:val="nil"/>
              <w:bottom w:val="single" w:sz="4" w:space="0" w:color="auto"/>
              <w:right w:val="nil"/>
            </w:tcBorders>
            <w:shd w:val="clear" w:color="auto" w:fill="auto"/>
            <w:noWrap/>
            <w:vAlign w:val="bottom"/>
            <w:hideMark/>
          </w:tcPr>
          <w:p w14:paraId="6FF6642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3.33</w:t>
            </w:r>
          </w:p>
        </w:tc>
        <w:tc>
          <w:tcPr>
            <w:tcW w:w="0" w:type="auto"/>
            <w:tcBorders>
              <w:top w:val="nil"/>
              <w:left w:val="nil"/>
              <w:bottom w:val="single" w:sz="4" w:space="0" w:color="auto"/>
              <w:right w:val="nil"/>
            </w:tcBorders>
            <w:shd w:val="clear" w:color="auto" w:fill="auto"/>
            <w:noWrap/>
            <w:vAlign w:val="bottom"/>
            <w:hideMark/>
          </w:tcPr>
          <w:p w14:paraId="5A6D4F4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1.07</w:t>
            </w:r>
          </w:p>
        </w:tc>
        <w:tc>
          <w:tcPr>
            <w:tcW w:w="0" w:type="auto"/>
            <w:tcBorders>
              <w:top w:val="nil"/>
              <w:left w:val="nil"/>
              <w:bottom w:val="single" w:sz="4" w:space="0" w:color="auto"/>
              <w:right w:val="nil"/>
            </w:tcBorders>
            <w:shd w:val="clear" w:color="auto" w:fill="auto"/>
            <w:noWrap/>
            <w:vAlign w:val="bottom"/>
            <w:hideMark/>
          </w:tcPr>
          <w:p w14:paraId="2E878DF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single" w:sz="4" w:space="0" w:color="auto"/>
              <w:right w:val="nil"/>
            </w:tcBorders>
            <w:shd w:val="clear" w:color="auto" w:fill="auto"/>
            <w:noWrap/>
            <w:vAlign w:val="bottom"/>
            <w:hideMark/>
          </w:tcPr>
          <w:p w14:paraId="215F276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w:t>
            </w:r>
          </w:p>
        </w:tc>
      </w:tr>
      <w:tr w:rsidR="00101AB7" w:rsidRPr="00101AB7" w14:paraId="554A3BF4" w14:textId="77777777" w:rsidTr="000C7626">
        <w:trPr>
          <w:trHeight w:val="290"/>
        </w:trPr>
        <w:tc>
          <w:tcPr>
            <w:tcW w:w="0" w:type="auto"/>
            <w:tcBorders>
              <w:top w:val="single" w:sz="4" w:space="0" w:color="auto"/>
              <w:left w:val="nil"/>
              <w:bottom w:val="nil"/>
              <w:right w:val="nil"/>
            </w:tcBorders>
          </w:tcPr>
          <w:p w14:paraId="17C41B6A" w14:textId="0B638D7C" w:rsidR="00101AB7" w:rsidRPr="00101AB7" w:rsidRDefault="00101AB7" w:rsidP="00101AB7">
            <w:pPr>
              <w:rPr>
                <w:szCs w:val="24"/>
              </w:rPr>
            </w:pPr>
            <w:r w:rsidRPr="00101AB7">
              <w:rPr>
                <w:szCs w:val="24"/>
              </w:rPr>
              <w:t xml:space="preserve">Race and </w:t>
            </w:r>
            <w:r w:rsidR="00245F45">
              <w:rPr>
                <w:szCs w:val="24"/>
              </w:rPr>
              <w:t>e</w:t>
            </w:r>
            <w:r w:rsidRPr="00101AB7">
              <w:rPr>
                <w:szCs w:val="24"/>
              </w:rPr>
              <w:t>thnicity</w:t>
            </w:r>
          </w:p>
        </w:tc>
        <w:tc>
          <w:tcPr>
            <w:tcW w:w="0" w:type="auto"/>
            <w:tcBorders>
              <w:top w:val="single" w:sz="4" w:space="0" w:color="auto"/>
              <w:left w:val="nil"/>
              <w:bottom w:val="nil"/>
              <w:right w:val="nil"/>
            </w:tcBorders>
            <w:shd w:val="clear" w:color="auto" w:fill="auto"/>
            <w:noWrap/>
            <w:vAlign w:val="bottom"/>
            <w:hideMark/>
          </w:tcPr>
          <w:p w14:paraId="595C6EB9" w14:textId="77777777" w:rsidR="00101AB7" w:rsidRPr="00101AB7" w:rsidRDefault="00101AB7" w:rsidP="00101AB7">
            <w:pPr>
              <w:jc w:val="left"/>
              <w:rPr>
                <w:rFonts w:eastAsia="Times New Roman"/>
                <w:color w:val="000000"/>
                <w:szCs w:val="24"/>
              </w:rPr>
            </w:pPr>
          </w:p>
        </w:tc>
        <w:tc>
          <w:tcPr>
            <w:tcW w:w="0" w:type="auto"/>
            <w:tcBorders>
              <w:top w:val="single" w:sz="4" w:space="0" w:color="auto"/>
              <w:left w:val="nil"/>
              <w:bottom w:val="nil"/>
              <w:right w:val="nil"/>
            </w:tcBorders>
            <w:shd w:val="clear" w:color="auto" w:fill="auto"/>
            <w:noWrap/>
            <w:vAlign w:val="bottom"/>
            <w:hideMark/>
          </w:tcPr>
          <w:p w14:paraId="4A109868" w14:textId="77777777" w:rsidR="00101AB7" w:rsidRPr="00101AB7" w:rsidRDefault="00101AB7" w:rsidP="00101AB7">
            <w:pPr>
              <w:jc w:val="left"/>
              <w:rPr>
                <w:rFonts w:eastAsia="Times New Roman"/>
                <w:szCs w:val="24"/>
              </w:rPr>
            </w:pPr>
          </w:p>
        </w:tc>
        <w:tc>
          <w:tcPr>
            <w:tcW w:w="0" w:type="auto"/>
            <w:tcBorders>
              <w:top w:val="single" w:sz="4" w:space="0" w:color="auto"/>
              <w:left w:val="nil"/>
              <w:bottom w:val="nil"/>
              <w:right w:val="nil"/>
            </w:tcBorders>
            <w:shd w:val="clear" w:color="auto" w:fill="auto"/>
            <w:noWrap/>
            <w:vAlign w:val="bottom"/>
            <w:hideMark/>
          </w:tcPr>
          <w:p w14:paraId="79B3A884" w14:textId="77777777" w:rsidR="00101AB7" w:rsidRPr="00101AB7" w:rsidRDefault="00101AB7" w:rsidP="00101AB7">
            <w:pPr>
              <w:jc w:val="left"/>
              <w:rPr>
                <w:rFonts w:eastAsia="Times New Roman"/>
                <w:szCs w:val="24"/>
              </w:rPr>
            </w:pPr>
          </w:p>
        </w:tc>
        <w:tc>
          <w:tcPr>
            <w:tcW w:w="0" w:type="auto"/>
            <w:tcBorders>
              <w:top w:val="single" w:sz="4" w:space="0" w:color="auto"/>
              <w:left w:val="nil"/>
              <w:bottom w:val="nil"/>
              <w:right w:val="nil"/>
            </w:tcBorders>
            <w:shd w:val="clear" w:color="auto" w:fill="auto"/>
            <w:noWrap/>
            <w:vAlign w:val="bottom"/>
            <w:hideMark/>
          </w:tcPr>
          <w:p w14:paraId="7C54CEE1" w14:textId="77777777" w:rsidR="00101AB7" w:rsidRPr="00101AB7" w:rsidRDefault="00101AB7" w:rsidP="00101AB7">
            <w:pPr>
              <w:jc w:val="left"/>
              <w:rPr>
                <w:rFonts w:eastAsia="Times New Roman"/>
                <w:szCs w:val="24"/>
              </w:rPr>
            </w:pPr>
          </w:p>
        </w:tc>
        <w:tc>
          <w:tcPr>
            <w:tcW w:w="0" w:type="auto"/>
            <w:tcBorders>
              <w:top w:val="single" w:sz="4" w:space="0" w:color="auto"/>
              <w:left w:val="nil"/>
              <w:bottom w:val="nil"/>
              <w:right w:val="nil"/>
            </w:tcBorders>
            <w:shd w:val="clear" w:color="auto" w:fill="auto"/>
            <w:noWrap/>
            <w:vAlign w:val="bottom"/>
            <w:hideMark/>
          </w:tcPr>
          <w:p w14:paraId="5C91828D" w14:textId="77777777" w:rsidR="00101AB7" w:rsidRPr="00101AB7" w:rsidRDefault="00101AB7" w:rsidP="00101AB7">
            <w:pPr>
              <w:jc w:val="left"/>
              <w:rPr>
                <w:rFonts w:eastAsia="Times New Roman"/>
                <w:szCs w:val="24"/>
              </w:rPr>
            </w:pPr>
          </w:p>
        </w:tc>
      </w:tr>
      <w:tr w:rsidR="00101AB7" w:rsidRPr="00101AB7" w14:paraId="51089CB8" w14:textId="77777777" w:rsidTr="00101AB7">
        <w:trPr>
          <w:trHeight w:val="290"/>
        </w:trPr>
        <w:tc>
          <w:tcPr>
            <w:tcW w:w="0" w:type="auto"/>
            <w:tcBorders>
              <w:top w:val="nil"/>
              <w:left w:val="nil"/>
              <w:bottom w:val="nil"/>
              <w:right w:val="nil"/>
            </w:tcBorders>
          </w:tcPr>
          <w:p w14:paraId="1BEAEC97" w14:textId="77777777" w:rsidR="00101AB7" w:rsidRPr="00101AB7" w:rsidRDefault="00101AB7" w:rsidP="00101AB7">
            <w:pPr>
              <w:rPr>
                <w:szCs w:val="24"/>
              </w:rPr>
            </w:pPr>
            <w:r w:rsidRPr="00101AB7">
              <w:rPr>
                <w:szCs w:val="24"/>
              </w:rPr>
              <w:t>White</w:t>
            </w:r>
          </w:p>
        </w:tc>
        <w:tc>
          <w:tcPr>
            <w:tcW w:w="0" w:type="auto"/>
            <w:tcBorders>
              <w:top w:val="nil"/>
              <w:left w:val="nil"/>
              <w:bottom w:val="nil"/>
              <w:right w:val="nil"/>
            </w:tcBorders>
            <w:shd w:val="clear" w:color="auto" w:fill="auto"/>
            <w:noWrap/>
            <w:vAlign w:val="bottom"/>
            <w:hideMark/>
          </w:tcPr>
          <w:p w14:paraId="1E83146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603</w:t>
            </w:r>
          </w:p>
        </w:tc>
        <w:tc>
          <w:tcPr>
            <w:tcW w:w="0" w:type="auto"/>
            <w:tcBorders>
              <w:top w:val="nil"/>
              <w:left w:val="nil"/>
              <w:bottom w:val="nil"/>
              <w:right w:val="nil"/>
            </w:tcBorders>
            <w:shd w:val="clear" w:color="auto" w:fill="auto"/>
            <w:noWrap/>
            <w:vAlign w:val="bottom"/>
            <w:hideMark/>
          </w:tcPr>
          <w:p w14:paraId="25B1979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0.67</w:t>
            </w:r>
          </w:p>
        </w:tc>
        <w:tc>
          <w:tcPr>
            <w:tcW w:w="0" w:type="auto"/>
            <w:tcBorders>
              <w:top w:val="nil"/>
              <w:left w:val="nil"/>
              <w:bottom w:val="nil"/>
              <w:right w:val="nil"/>
            </w:tcBorders>
            <w:shd w:val="clear" w:color="auto" w:fill="auto"/>
            <w:noWrap/>
            <w:vAlign w:val="bottom"/>
            <w:hideMark/>
          </w:tcPr>
          <w:p w14:paraId="291076B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0.47</w:t>
            </w:r>
          </w:p>
        </w:tc>
        <w:tc>
          <w:tcPr>
            <w:tcW w:w="0" w:type="auto"/>
            <w:tcBorders>
              <w:top w:val="nil"/>
              <w:left w:val="nil"/>
              <w:bottom w:val="nil"/>
              <w:right w:val="nil"/>
            </w:tcBorders>
            <w:shd w:val="clear" w:color="auto" w:fill="auto"/>
            <w:noWrap/>
            <w:vAlign w:val="bottom"/>
            <w:hideMark/>
          </w:tcPr>
          <w:p w14:paraId="77A6E03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57F4450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5EEC617D" w14:textId="77777777" w:rsidTr="00101AB7">
        <w:trPr>
          <w:trHeight w:val="290"/>
        </w:trPr>
        <w:tc>
          <w:tcPr>
            <w:tcW w:w="0" w:type="auto"/>
            <w:tcBorders>
              <w:top w:val="nil"/>
              <w:left w:val="nil"/>
              <w:bottom w:val="nil"/>
              <w:right w:val="nil"/>
            </w:tcBorders>
          </w:tcPr>
          <w:p w14:paraId="527118C2" w14:textId="053774A4" w:rsidR="00101AB7" w:rsidRPr="00101AB7" w:rsidRDefault="00101AB7" w:rsidP="00101AB7">
            <w:pPr>
              <w:rPr>
                <w:szCs w:val="24"/>
              </w:rPr>
            </w:pPr>
            <w:r w:rsidRPr="00101AB7">
              <w:rPr>
                <w:szCs w:val="24"/>
              </w:rPr>
              <w:t>African</w:t>
            </w:r>
            <w:r w:rsidR="00245F45">
              <w:rPr>
                <w:szCs w:val="24"/>
              </w:rPr>
              <w:t xml:space="preserve"> </w:t>
            </w:r>
            <w:r w:rsidRPr="00101AB7">
              <w:rPr>
                <w:szCs w:val="24"/>
              </w:rPr>
              <w:t>American</w:t>
            </w:r>
          </w:p>
        </w:tc>
        <w:tc>
          <w:tcPr>
            <w:tcW w:w="0" w:type="auto"/>
            <w:tcBorders>
              <w:top w:val="nil"/>
              <w:left w:val="nil"/>
              <w:bottom w:val="nil"/>
              <w:right w:val="nil"/>
            </w:tcBorders>
            <w:shd w:val="clear" w:color="auto" w:fill="auto"/>
            <w:noWrap/>
            <w:vAlign w:val="bottom"/>
            <w:hideMark/>
          </w:tcPr>
          <w:p w14:paraId="57CFA31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603</w:t>
            </w:r>
          </w:p>
        </w:tc>
        <w:tc>
          <w:tcPr>
            <w:tcW w:w="0" w:type="auto"/>
            <w:tcBorders>
              <w:top w:val="nil"/>
              <w:left w:val="nil"/>
              <w:bottom w:val="nil"/>
              <w:right w:val="nil"/>
            </w:tcBorders>
            <w:shd w:val="clear" w:color="auto" w:fill="auto"/>
            <w:noWrap/>
            <w:vAlign w:val="bottom"/>
            <w:hideMark/>
          </w:tcPr>
          <w:p w14:paraId="53B18B2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0.15</w:t>
            </w:r>
          </w:p>
        </w:tc>
        <w:tc>
          <w:tcPr>
            <w:tcW w:w="0" w:type="auto"/>
            <w:tcBorders>
              <w:top w:val="nil"/>
              <w:left w:val="nil"/>
              <w:bottom w:val="nil"/>
              <w:right w:val="nil"/>
            </w:tcBorders>
            <w:shd w:val="clear" w:color="auto" w:fill="auto"/>
            <w:noWrap/>
            <w:vAlign w:val="bottom"/>
            <w:hideMark/>
          </w:tcPr>
          <w:p w14:paraId="5D34BF3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0.36</w:t>
            </w:r>
          </w:p>
        </w:tc>
        <w:tc>
          <w:tcPr>
            <w:tcW w:w="0" w:type="auto"/>
            <w:tcBorders>
              <w:top w:val="nil"/>
              <w:left w:val="nil"/>
              <w:bottom w:val="nil"/>
              <w:right w:val="nil"/>
            </w:tcBorders>
            <w:shd w:val="clear" w:color="auto" w:fill="auto"/>
            <w:noWrap/>
            <w:vAlign w:val="bottom"/>
            <w:hideMark/>
          </w:tcPr>
          <w:p w14:paraId="4B98B5F0"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3C8895E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4B751042" w14:textId="77777777" w:rsidTr="00101AB7">
        <w:trPr>
          <w:trHeight w:val="290"/>
        </w:trPr>
        <w:tc>
          <w:tcPr>
            <w:tcW w:w="0" w:type="auto"/>
            <w:tcBorders>
              <w:top w:val="nil"/>
              <w:left w:val="nil"/>
              <w:bottom w:val="nil"/>
              <w:right w:val="nil"/>
            </w:tcBorders>
          </w:tcPr>
          <w:p w14:paraId="2D64E1B0" w14:textId="77777777" w:rsidR="00101AB7" w:rsidRPr="00101AB7" w:rsidRDefault="00101AB7" w:rsidP="00101AB7">
            <w:pPr>
              <w:rPr>
                <w:szCs w:val="24"/>
              </w:rPr>
            </w:pPr>
            <w:r w:rsidRPr="00101AB7">
              <w:rPr>
                <w:szCs w:val="24"/>
              </w:rPr>
              <w:t>Native American</w:t>
            </w:r>
          </w:p>
        </w:tc>
        <w:tc>
          <w:tcPr>
            <w:tcW w:w="0" w:type="auto"/>
            <w:tcBorders>
              <w:top w:val="nil"/>
              <w:left w:val="nil"/>
              <w:bottom w:val="nil"/>
              <w:right w:val="nil"/>
            </w:tcBorders>
            <w:shd w:val="clear" w:color="auto" w:fill="auto"/>
            <w:noWrap/>
            <w:vAlign w:val="bottom"/>
            <w:hideMark/>
          </w:tcPr>
          <w:p w14:paraId="1232D84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603</w:t>
            </w:r>
          </w:p>
        </w:tc>
        <w:tc>
          <w:tcPr>
            <w:tcW w:w="0" w:type="auto"/>
            <w:tcBorders>
              <w:top w:val="nil"/>
              <w:left w:val="nil"/>
              <w:bottom w:val="nil"/>
              <w:right w:val="nil"/>
            </w:tcBorders>
            <w:shd w:val="clear" w:color="auto" w:fill="auto"/>
            <w:noWrap/>
            <w:vAlign w:val="bottom"/>
            <w:hideMark/>
          </w:tcPr>
          <w:p w14:paraId="43A0169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0.02</w:t>
            </w:r>
          </w:p>
        </w:tc>
        <w:tc>
          <w:tcPr>
            <w:tcW w:w="0" w:type="auto"/>
            <w:tcBorders>
              <w:top w:val="nil"/>
              <w:left w:val="nil"/>
              <w:bottom w:val="nil"/>
              <w:right w:val="nil"/>
            </w:tcBorders>
            <w:shd w:val="clear" w:color="auto" w:fill="auto"/>
            <w:noWrap/>
            <w:vAlign w:val="bottom"/>
            <w:hideMark/>
          </w:tcPr>
          <w:p w14:paraId="6F8FE09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0.15</w:t>
            </w:r>
          </w:p>
        </w:tc>
        <w:tc>
          <w:tcPr>
            <w:tcW w:w="0" w:type="auto"/>
            <w:tcBorders>
              <w:top w:val="nil"/>
              <w:left w:val="nil"/>
              <w:bottom w:val="nil"/>
              <w:right w:val="nil"/>
            </w:tcBorders>
            <w:shd w:val="clear" w:color="auto" w:fill="auto"/>
            <w:noWrap/>
            <w:vAlign w:val="bottom"/>
            <w:hideMark/>
          </w:tcPr>
          <w:p w14:paraId="7DA902F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57E3710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02F53091" w14:textId="77777777" w:rsidTr="00101AB7">
        <w:trPr>
          <w:trHeight w:val="290"/>
        </w:trPr>
        <w:tc>
          <w:tcPr>
            <w:tcW w:w="0" w:type="auto"/>
            <w:tcBorders>
              <w:top w:val="nil"/>
              <w:left w:val="nil"/>
              <w:bottom w:val="nil"/>
              <w:right w:val="nil"/>
            </w:tcBorders>
          </w:tcPr>
          <w:p w14:paraId="64FD9C93" w14:textId="77777777" w:rsidR="00101AB7" w:rsidRPr="00101AB7" w:rsidRDefault="00101AB7" w:rsidP="00101AB7">
            <w:pPr>
              <w:rPr>
                <w:szCs w:val="24"/>
              </w:rPr>
            </w:pPr>
            <w:r w:rsidRPr="00101AB7">
              <w:rPr>
                <w:szCs w:val="24"/>
              </w:rPr>
              <w:t>Asian</w:t>
            </w:r>
          </w:p>
        </w:tc>
        <w:tc>
          <w:tcPr>
            <w:tcW w:w="0" w:type="auto"/>
            <w:tcBorders>
              <w:top w:val="nil"/>
              <w:left w:val="nil"/>
              <w:bottom w:val="nil"/>
              <w:right w:val="nil"/>
            </w:tcBorders>
            <w:shd w:val="clear" w:color="auto" w:fill="auto"/>
            <w:noWrap/>
            <w:vAlign w:val="bottom"/>
            <w:hideMark/>
          </w:tcPr>
          <w:p w14:paraId="706CA31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603</w:t>
            </w:r>
          </w:p>
        </w:tc>
        <w:tc>
          <w:tcPr>
            <w:tcW w:w="0" w:type="auto"/>
            <w:tcBorders>
              <w:top w:val="nil"/>
              <w:left w:val="nil"/>
              <w:bottom w:val="nil"/>
              <w:right w:val="nil"/>
            </w:tcBorders>
            <w:shd w:val="clear" w:color="auto" w:fill="auto"/>
            <w:noWrap/>
            <w:vAlign w:val="bottom"/>
            <w:hideMark/>
          </w:tcPr>
          <w:p w14:paraId="12BAAF6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0.10</w:t>
            </w:r>
          </w:p>
        </w:tc>
        <w:tc>
          <w:tcPr>
            <w:tcW w:w="0" w:type="auto"/>
            <w:tcBorders>
              <w:top w:val="nil"/>
              <w:left w:val="nil"/>
              <w:bottom w:val="nil"/>
              <w:right w:val="nil"/>
            </w:tcBorders>
            <w:shd w:val="clear" w:color="auto" w:fill="auto"/>
            <w:noWrap/>
            <w:vAlign w:val="bottom"/>
            <w:hideMark/>
          </w:tcPr>
          <w:p w14:paraId="1EE900C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0.30</w:t>
            </w:r>
          </w:p>
        </w:tc>
        <w:tc>
          <w:tcPr>
            <w:tcW w:w="0" w:type="auto"/>
            <w:tcBorders>
              <w:top w:val="nil"/>
              <w:left w:val="nil"/>
              <w:bottom w:val="nil"/>
              <w:right w:val="nil"/>
            </w:tcBorders>
            <w:shd w:val="clear" w:color="auto" w:fill="auto"/>
            <w:noWrap/>
            <w:vAlign w:val="bottom"/>
            <w:hideMark/>
          </w:tcPr>
          <w:p w14:paraId="6BCFA8C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188A0BD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21FE9317" w14:textId="77777777" w:rsidTr="00101AB7">
        <w:trPr>
          <w:trHeight w:val="290"/>
        </w:trPr>
        <w:tc>
          <w:tcPr>
            <w:tcW w:w="0" w:type="auto"/>
            <w:tcBorders>
              <w:top w:val="nil"/>
              <w:left w:val="nil"/>
              <w:bottom w:val="nil"/>
              <w:right w:val="nil"/>
            </w:tcBorders>
          </w:tcPr>
          <w:p w14:paraId="1354EF03" w14:textId="77777777" w:rsidR="00101AB7" w:rsidRPr="00101AB7" w:rsidRDefault="00101AB7" w:rsidP="00101AB7">
            <w:pPr>
              <w:rPr>
                <w:szCs w:val="24"/>
              </w:rPr>
            </w:pPr>
            <w:r w:rsidRPr="00101AB7">
              <w:rPr>
                <w:szCs w:val="24"/>
              </w:rPr>
              <w:t>Multiple</w:t>
            </w:r>
          </w:p>
        </w:tc>
        <w:tc>
          <w:tcPr>
            <w:tcW w:w="0" w:type="auto"/>
            <w:tcBorders>
              <w:top w:val="nil"/>
              <w:left w:val="nil"/>
              <w:bottom w:val="nil"/>
              <w:right w:val="nil"/>
            </w:tcBorders>
            <w:shd w:val="clear" w:color="auto" w:fill="auto"/>
            <w:noWrap/>
            <w:vAlign w:val="bottom"/>
            <w:hideMark/>
          </w:tcPr>
          <w:p w14:paraId="3C6212B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603</w:t>
            </w:r>
          </w:p>
        </w:tc>
        <w:tc>
          <w:tcPr>
            <w:tcW w:w="0" w:type="auto"/>
            <w:tcBorders>
              <w:top w:val="nil"/>
              <w:left w:val="nil"/>
              <w:bottom w:val="nil"/>
              <w:right w:val="nil"/>
            </w:tcBorders>
            <w:shd w:val="clear" w:color="auto" w:fill="auto"/>
            <w:noWrap/>
            <w:vAlign w:val="bottom"/>
            <w:hideMark/>
          </w:tcPr>
          <w:p w14:paraId="1975ECE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0.06</w:t>
            </w:r>
          </w:p>
        </w:tc>
        <w:tc>
          <w:tcPr>
            <w:tcW w:w="0" w:type="auto"/>
            <w:tcBorders>
              <w:top w:val="nil"/>
              <w:left w:val="nil"/>
              <w:bottom w:val="nil"/>
              <w:right w:val="nil"/>
            </w:tcBorders>
            <w:shd w:val="clear" w:color="auto" w:fill="auto"/>
            <w:noWrap/>
            <w:vAlign w:val="bottom"/>
            <w:hideMark/>
          </w:tcPr>
          <w:p w14:paraId="5C0E004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0.24</w:t>
            </w:r>
          </w:p>
        </w:tc>
        <w:tc>
          <w:tcPr>
            <w:tcW w:w="0" w:type="auto"/>
            <w:tcBorders>
              <w:top w:val="nil"/>
              <w:left w:val="nil"/>
              <w:bottom w:val="nil"/>
              <w:right w:val="nil"/>
            </w:tcBorders>
            <w:shd w:val="clear" w:color="auto" w:fill="auto"/>
            <w:noWrap/>
            <w:vAlign w:val="bottom"/>
            <w:hideMark/>
          </w:tcPr>
          <w:p w14:paraId="202DA3F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11F93F50"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4FFBD030" w14:textId="77777777" w:rsidTr="000C7626">
        <w:trPr>
          <w:trHeight w:val="290"/>
        </w:trPr>
        <w:tc>
          <w:tcPr>
            <w:tcW w:w="0" w:type="auto"/>
            <w:tcBorders>
              <w:top w:val="nil"/>
              <w:left w:val="nil"/>
              <w:bottom w:val="single" w:sz="4" w:space="0" w:color="auto"/>
              <w:right w:val="nil"/>
            </w:tcBorders>
          </w:tcPr>
          <w:p w14:paraId="3E5DA795" w14:textId="77777777" w:rsidR="00101AB7" w:rsidRPr="00101AB7" w:rsidRDefault="00101AB7" w:rsidP="00101AB7">
            <w:pPr>
              <w:rPr>
                <w:szCs w:val="24"/>
              </w:rPr>
            </w:pPr>
            <w:r w:rsidRPr="00101AB7">
              <w:rPr>
                <w:szCs w:val="24"/>
              </w:rPr>
              <w:t>Latino</w:t>
            </w:r>
          </w:p>
        </w:tc>
        <w:tc>
          <w:tcPr>
            <w:tcW w:w="0" w:type="auto"/>
            <w:tcBorders>
              <w:top w:val="nil"/>
              <w:left w:val="nil"/>
              <w:bottom w:val="single" w:sz="4" w:space="0" w:color="auto"/>
              <w:right w:val="nil"/>
            </w:tcBorders>
            <w:shd w:val="clear" w:color="auto" w:fill="auto"/>
            <w:noWrap/>
            <w:vAlign w:val="bottom"/>
            <w:hideMark/>
          </w:tcPr>
          <w:p w14:paraId="29F2CAE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single" w:sz="4" w:space="0" w:color="auto"/>
              <w:right w:val="nil"/>
            </w:tcBorders>
            <w:shd w:val="clear" w:color="auto" w:fill="auto"/>
            <w:noWrap/>
            <w:vAlign w:val="bottom"/>
            <w:hideMark/>
          </w:tcPr>
          <w:p w14:paraId="625E0C1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0.17</w:t>
            </w:r>
          </w:p>
        </w:tc>
        <w:tc>
          <w:tcPr>
            <w:tcW w:w="0" w:type="auto"/>
            <w:tcBorders>
              <w:top w:val="nil"/>
              <w:left w:val="nil"/>
              <w:bottom w:val="single" w:sz="4" w:space="0" w:color="auto"/>
              <w:right w:val="nil"/>
            </w:tcBorders>
            <w:shd w:val="clear" w:color="auto" w:fill="auto"/>
            <w:noWrap/>
            <w:vAlign w:val="bottom"/>
            <w:hideMark/>
          </w:tcPr>
          <w:p w14:paraId="4D023C2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0.37</w:t>
            </w:r>
          </w:p>
        </w:tc>
        <w:tc>
          <w:tcPr>
            <w:tcW w:w="0" w:type="auto"/>
            <w:tcBorders>
              <w:top w:val="nil"/>
              <w:left w:val="nil"/>
              <w:bottom w:val="single" w:sz="4" w:space="0" w:color="auto"/>
              <w:right w:val="nil"/>
            </w:tcBorders>
            <w:shd w:val="clear" w:color="auto" w:fill="auto"/>
            <w:noWrap/>
            <w:vAlign w:val="bottom"/>
            <w:hideMark/>
          </w:tcPr>
          <w:p w14:paraId="69CA525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single" w:sz="4" w:space="0" w:color="auto"/>
              <w:right w:val="nil"/>
            </w:tcBorders>
            <w:shd w:val="clear" w:color="auto" w:fill="auto"/>
            <w:noWrap/>
            <w:vAlign w:val="bottom"/>
            <w:hideMark/>
          </w:tcPr>
          <w:p w14:paraId="11C50FC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44D6627D" w14:textId="77777777" w:rsidTr="000C7626">
        <w:trPr>
          <w:trHeight w:val="290"/>
        </w:trPr>
        <w:tc>
          <w:tcPr>
            <w:tcW w:w="0" w:type="auto"/>
            <w:tcBorders>
              <w:top w:val="single" w:sz="4" w:space="0" w:color="auto"/>
              <w:left w:val="nil"/>
              <w:bottom w:val="nil"/>
              <w:right w:val="nil"/>
            </w:tcBorders>
          </w:tcPr>
          <w:p w14:paraId="0A6E9B6E" w14:textId="77777777" w:rsidR="00101AB7" w:rsidRPr="00101AB7" w:rsidRDefault="00101AB7" w:rsidP="00101AB7">
            <w:pPr>
              <w:rPr>
                <w:szCs w:val="24"/>
              </w:rPr>
            </w:pPr>
            <w:r w:rsidRPr="00101AB7">
              <w:rPr>
                <w:szCs w:val="24"/>
              </w:rPr>
              <w:t>Born in the United States</w:t>
            </w:r>
          </w:p>
        </w:tc>
        <w:tc>
          <w:tcPr>
            <w:tcW w:w="0" w:type="auto"/>
            <w:tcBorders>
              <w:top w:val="single" w:sz="4" w:space="0" w:color="auto"/>
              <w:left w:val="nil"/>
              <w:bottom w:val="nil"/>
              <w:right w:val="nil"/>
            </w:tcBorders>
            <w:shd w:val="clear" w:color="auto" w:fill="auto"/>
            <w:noWrap/>
            <w:vAlign w:val="bottom"/>
            <w:hideMark/>
          </w:tcPr>
          <w:p w14:paraId="504D843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single" w:sz="4" w:space="0" w:color="auto"/>
              <w:left w:val="nil"/>
              <w:bottom w:val="nil"/>
              <w:right w:val="nil"/>
            </w:tcBorders>
            <w:shd w:val="clear" w:color="auto" w:fill="auto"/>
            <w:noWrap/>
            <w:vAlign w:val="bottom"/>
            <w:hideMark/>
          </w:tcPr>
          <w:p w14:paraId="48D5B66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0.74</w:t>
            </w:r>
          </w:p>
        </w:tc>
        <w:tc>
          <w:tcPr>
            <w:tcW w:w="0" w:type="auto"/>
            <w:tcBorders>
              <w:top w:val="single" w:sz="4" w:space="0" w:color="auto"/>
              <w:left w:val="nil"/>
              <w:bottom w:val="nil"/>
              <w:right w:val="nil"/>
            </w:tcBorders>
            <w:shd w:val="clear" w:color="auto" w:fill="auto"/>
            <w:noWrap/>
            <w:vAlign w:val="bottom"/>
            <w:hideMark/>
          </w:tcPr>
          <w:p w14:paraId="49C35C6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0.44</w:t>
            </w:r>
          </w:p>
        </w:tc>
        <w:tc>
          <w:tcPr>
            <w:tcW w:w="0" w:type="auto"/>
            <w:tcBorders>
              <w:top w:val="single" w:sz="4" w:space="0" w:color="auto"/>
              <w:left w:val="nil"/>
              <w:bottom w:val="nil"/>
              <w:right w:val="nil"/>
            </w:tcBorders>
            <w:shd w:val="clear" w:color="auto" w:fill="auto"/>
            <w:noWrap/>
            <w:vAlign w:val="bottom"/>
            <w:hideMark/>
          </w:tcPr>
          <w:p w14:paraId="66BC536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left w:val="nil"/>
              <w:bottom w:val="nil"/>
              <w:right w:val="nil"/>
            </w:tcBorders>
            <w:shd w:val="clear" w:color="auto" w:fill="auto"/>
            <w:noWrap/>
            <w:vAlign w:val="bottom"/>
            <w:hideMark/>
          </w:tcPr>
          <w:p w14:paraId="61D85F8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6887B862" w14:textId="77777777" w:rsidTr="00101AB7">
        <w:trPr>
          <w:trHeight w:val="290"/>
        </w:trPr>
        <w:tc>
          <w:tcPr>
            <w:tcW w:w="0" w:type="auto"/>
            <w:tcBorders>
              <w:top w:val="nil"/>
              <w:left w:val="nil"/>
              <w:bottom w:val="nil"/>
              <w:right w:val="nil"/>
            </w:tcBorders>
          </w:tcPr>
          <w:p w14:paraId="6F8D2D13" w14:textId="77777777" w:rsidR="00101AB7" w:rsidRPr="00101AB7" w:rsidRDefault="00101AB7" w:rsidP="00101AB7">
            <w:pPr>
              <w:rPr>
                <w:szCs w:val="24"/>
              </w:rPr>
            </w:pPr>
            <w:r w:rsidRPr="00101AB7">
              <w:rPr>
                <w:szCs w:val="24"/>
              </w:rPr>
              <w:t>Evangelical Christian</w:t>
            </w:r>
          </w:p>
        </w:tc>
        <w:tc>
          <w:tcPr>
            <w:tcW w:w="0" w:type="auto"/>
            <w:tcBorders>
              <w:top w:val="nil"/>
              <w:left w:val="nil"/>
              <w:bottom w:val="nil"/>
              <w:right w:val="nil"/>
            </w:tcBorders>
            <w:shd w:val="clear" w:color="auto" w:fill="auto"/>
            <w:noWrap/>
            <w:vAlign w:val="bottom"/>
            <w:hideMark/>
          </w:tcPr>
          <w:p w14:paraId="16071FA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2A56E75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0.20</w:t>
            </w:r>
          </w:p>
        </w:tc>
        <w:tc>
          <w:tcPr>
            <w:tcW w:w="0" w:type="auto"/>
            <w:tcBorders>
              <w:top w:val="nil"/>
              <w:left w:val="nil"/>
              <w:bottom w:val="nil"/>
              <w:right w:val="nil"/>
            </w:tcBorders>
            <w:shd w:val="clear" w:color="auto" w:fill="auto"/>
            <w:noWrap/>
            <w:vAlign w:val="bottom"/>
            <w:hideMark/>
          </w:tcPr>
          <w:p w14:paraId="62F6F1D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0.40</w:t>
            </w:r>
          </w:p>
        </w:tc>
        <w:tc>
          <w:tcPr>
            <w:tcW w:w="0" w:type="auto"/>
            <w:tcBorders>
              <w:top w:val="nil"/>
              <w:left w:val="nil"/>
              <w:bottom w:val="nil"/>
              <w:right w:val="nil"/>
            </w:tcBorders>
            <w:shd w:val="clear" w:color="auto" w:fill="auto"/>
            <w:noWrap/>
            <w:vAlign w:val="bottom"/>
            <w:hideMark/>
          </w:tcPr>
          <w:p w14:paraId="36A8A62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7EFA6F2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563B0EA2" w14:textId="77777777" w:rsidTr="00101AB7">
        <w:trPr>
          <w:trHeight w:val="290"/>
        </w:trPr>
        <w:tc>
          <w:tcPr>
            <w:tcW w:w="0" w:type="auto"/>
            <w:tcBorders>
              <w:top w:val="nil"/>
              <w:left w:val="nil"/>
              <w:bottom w:val="nil"/>
              <w:right w:val="nil"/>
            </w:tcBorders>
          </w:tcPr>
          <w:p w14:paraId="39B979DE" w14:textId="77777777" w:rsidR="00101AB7" w:rsidRPr="00101AB7" w:rsidRDefault="00101AB7" w:rsidP="00101AB7">
            <w:pPr>
              <w:rPr>
                <w:szCs w:val="24"/>
              </w:rPr>
            </w:pPr>
            <w:r w:rsidRPr="00101AB7">
              <w:rPr>
                <w:szCs w:val="24"/>
              </w:rPr>
              <w:t>Income assessment</w:t>
            </w:r>
          </w:p>
        </w:tc>
        <w:tc>
          <w:tcPr>
            <w:tcW w:w="0" w:type="auto"/>
            <w:tcBorders>
              <w:top w:val="nil"/>
              <w:left w:val="nil"/>
              <w:bottom w:val="nil"/>
              <w:right w:val="nil"/>
            </w:tcBorders>
            <w:shd w:val="clear" w:color="auto" w:fill="auto"/>
            <w:noWrap/>
            <w:vAlign w:val="bottom"/>
            <w:hideMark/>
          </w:tcPr>
          <w:p w14:paraId="1B85139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5B4C53F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2.85</w:t>
            </w:r>
          </w:p>
        </w:tc>
        <w:tc>
          <w:tcPr>
            <w:tcW w:w="0" w:type="auto"/>
            <w:tcBorders>
              <w:top w:val="nil"/>
              <w:left w:val="nil"/>
              <w:bottom w:val="nil"/>
              <w:right w:val="nil"/>
            </w:tcBorders>
            <w:shd w:val="clear" w:color="auto" w:fill="auto"/>
            <w:noWrap/>
            <w:vAlign w:val="bottom"/>
            <w:hideMark/>
          </w:tcPr>
          <w:p w14:paraId="1A3D8CE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1.01</w:t>
            </w:r>
          </w:p>
        </w:tc>
        <w:tc>
          <w:tcPr>
            <w:tcW w:w="0" w:type="auto"/>
            <w:tcBorders>
              <w:top w:val="nil"/>
              <w:left w:val="nil"/>
              <w:bottom w:val="nil"/>
              <w:right w:val="nil"/>
            </w:tcBorders>
            <w:shd w:val="clear" w:color="auto" w:fill="auto"/>
            <w:noWrap/>
            <w:vAlign w:val="bottom"/>
            <w:hideMark/>
          </w:tcPr>
          <w:p w14:paraId="4653953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nil"/>
              <w:right w:val="nil"/>
            </w:tcBorders>
            <w:shd w:val="clear" w:color="auto" w:fill="auto"/>
            <w:noWrap/>
            <w:vAlign w:val="bottom"/>
            <w:hideMark/>
          </w:tcPr>
          <w:p w14:paraId="0F915A1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4</w:t>
            </w:r>
          </w:p>
        </w:tc>
      </w:tr>
      <w:tr w:rsidR="00101AB7" w:rsidRPr="00101AB7" w14:paraId="07C781EA" w14:textId="77777777" w:rsidTr="000C7626">
        <w:trPr>
          <w:trHeight w:val="290"/>
        </w:trPr>
        <w:tc>
          <w:tcPr>
            <w:tcW w:w="0" w:type="auto"/>
            <w:tcBorders>
              <w:top w:val="nil"/>
              <w:left w:val="nil"/>
              <w:bottom w:val="single" w:sz="4" w:space="0" w:color="auto"/>
              <w:right w:val="nil"/>
            </w:tcBorders>
          </w:tcPr>
          <w:p w14:paraId="32AD3F9C" w14:textId="77777777" w:rsidR="00101AB7" w:rsidRPr="00101AB7" w:rsidRDefault="00101AB7" w:rsidP="00101AB7">
            <w:pPr>
              <w:rPr>
                <w:szCs w:val="24"/>
              </w:rPr>
            </w:pPr>
            <w:r w:rsidRPr="00101AB7">
              <w:rPr>
                <w:szCs w:val="24"/>
              </w:rPr>
              <w:t>10/11-2020 percent unemployment by state (BLS)</w:t>
            </w:r>
          </w:p>
        </w:tc>
        <w:tc>
          <w:tcPr>
            <w:tcW w:w="0" w:type="auto"/>
            <w:tcBorders>
              <w:top w:val="nil"/>
              <w:left w:val="nil"/>
              <w:bottom w:val="single" w:sz="4" w:space="0" w:color="auto"/>
              <w:right w:val="nil"/>
            </w:tcBorders>
            <w:shd w:val="clear" w:color="auto" w:fill="auto"/>
            <w:noWrap/>
            <w:vAlign w:val="bottom"/>
            <w:hideMark/>
          </w:tcPr>
          <w:p w14:paraId="3B6E069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single" w:sz="4" w:space="0" w:color="auto"/>
              <w:right w:val="nil"/>
            </w:tcBorders>
            <w:shd w:val="clear" w:color="auto" w:fill="auto"/>
            <w:noWrap/>
            <w:vAlign w:val="bottom"/>
            <w:hideMark/>
          </w:tcPr>
          <w:p w14:paraId="06FF63D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6.98</w:t>
            </w:r>
          </w:p>
        </w:tc>
        <w:tc>
          <w:tcPr>
            <w:tcW w:w="0" w:type="auto"/>
            <w:tcBorders>
              <w:top w:val="nil"/>
              <w:left w:val="nil"/>
              <w:bottom w:val="single" w:sz="4" w:space="0" w:color="auto"/>
              <w:right w:val="nil"/>
            </w:tcBorders>
            <w:shd w:val="clear" w:color="auto" w:fill="auto"/>
            <w:noWrap/>
            <w:vAlign w:val="bottom"/>
            <w:hideMark/>
          </w:tcPr>
          <w:p w14:paraId="0EA5DD3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1.47</w:t>
            </w:r>
          </w:p>
        </w:tc>
        <w:tc>
          <w:tcPr>
            <w:tcW w:w="0" w:type="auto"/>
            <w:tcBorders>
              <w:top w:val="nil"/>
              <w:left w:val="nil"/>
              <w:bottom w:val="single" w:sz="4" w:space="0" w:color="auto"/>
              <w:right w:val="nil"/>
            </w:tcBorders>
            <w:shd w:val="clear" w:color="auto" w:fill="auto"/>
            <w:noWrap/>
            <w:vAlign w:val="bottom"/>
            <w:hideMark/>
          </w:tcPr>
          <w:p w14:paraId="0C23491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3.1</w:t>
            </w:r>
          </w:p>
        </w:tc>
        <w:tc>
          <w:tcPr>
            <w:tcW w:w="0" w:type="auto"/>
            <w:tcBorders>
              <w:top w:val="nil"/>
              <w:left w:val="nil"/>
              <w:bottom w:val="single" w:sz="4" w:space="0" w:color="auto"/>
              <w:right w:val="nil"/>
            </w:tcBorders>
            <w:shd w:val="clear" w:color="auto" w:fill="auto"/>
            <w:noWrap/>
            <w:vAlign w:val="bottom"/>
            <w:hideMark/>
          </w:tcPr>
          <w:p w14:paraId="40B8ACB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10.2</w:t>
            </w:r>
          </w:p>
        </w:tc>
      </w:tr>
      <w:tr w:rsidR="00101AB7" w:rsidRPr="00101AB7" w14:paraId="59C7A082" w14:textId="77777777" w:rsidTr="000C7626">
        <w:trPr>
          <w:trHeight w:val="290"/>
        </w:trPr>
        <w:tc>
          <w:tcPr>
            <w:tcW w:w="0" w:type="auto"/>
            <w:tcBorders>
              <w:top w:val="single" w:sz="4" w:space="0" w:color="auto"/>
              <w:left w:val="nil"/>
              <w:bottom w:val="nil"/>
              <w:right w:val="nil"/>
            </w:tcBorders>
          </w:tcPr>
          <w:p w14:paraId="0BCFAAC7" w14:textId="12B407E5" w:rsidR="00101AB7" w:rsidRPr="00101AB7" w:rsidRDefault="00245F45" w:rsidP="00101AB7">
            <w:pPr>
              <w:rPr>
                <w:szCs w:val="24"/>
              </w:rPr>
            </w:pPr>
            <w:r>
              <w:rPr>
                <w:szCs w:val="24"/>
              </w:rPr>
              <w:t>C</w:t>
            </w:r>
            <w:r w:rsidR="00101AB7" w:rsidRPr="00101AB7">
              <w:rPr>
                <w:szCs w:val="24"/>
              </w:rPr>
              <w:t xml:space="preserve">ontracted </w:t>
            </w:r>
            <w:r w:rsidR="00F01A5A">
              <w:rPr>
                <w:szCs w:val="24"/>
              </w:rPr>
              <w:t>COVID</w:t>
            </w:r>
            <w:r>
              <w:rPr>
                <w:szCs w:val="24"/>
              </w:rPr>
              <w:t>-</w:t>
            </w:r>
            <w:r w:rsidR="00101AB7" w:rsidRPr="00101AB7">
              <w:rPr>
                <w:szCs w:val="24"/>
              </w:rPr>
              <w:t>19</w:t>
            </w:r>
          </w:p>
        </w:tc>
        <w:tc>
          <w:tcPr>
            <w:tcW w:w="0" w:type="auto"/>
            <w:tcBorders>
              <w:top w:val="single" w:sz="4" w:space="0" w:color="auto"/>
              <w:left w:val="nil"/>
              <w:bottom w:val="nil"/>
              <w:right w:val="nil"/>
            </w:tcBorders>
            <w:shd w:val="clear" w:color="auto" w:fill="auto"/>
            <w:noWrap/>
            <w:vAlign w:val="bottom"/>
            <w:hideMark/>
          </w:tcPr>
          <w:p w14:paraId="38D753A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single" w:sz="4" w:space="0" w:color="auto"/>
              <w:left w:val="nil"/>
              <w:bottom w:val="nil"/>
              <w:right w:val="nil"/>
            </w:tcBorders>
            <w:shd w:val="clear" w:color="auto" w:fill="auto"/>
            <w:noWrap/>
            <w:vAlign w:val="bottom"/>
            <w:hideMark/>
          </w:tcPr>
          <w:p w14:paraId="37B22DAD"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0.09</w:t>
            </w:r>
          </w:p>
        </w:tc>
        <w:tc>
          <w:tcPr>
            <w:tcW w:w="0" w:type="auto"/>
            <w:tcBorders>
              <w:top w:val="single" w:sz="4" w:space="0" w:color="auto"/>
              <w:left w:val="nil"/>
              <w:bottom w:val="nil"/>
              <w:right w:val="nil"/>
            </w:tcBorders>
            <w:shd w:val="clear" w:color="auto" w:fill="auto"/>
            <w:noWrap/>
            <w:vAlign w:val="bottom"/>
            <w:hideMark/>
          </w:tcPr>
          <w:p w14:paraId="498F1C2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0.29</w:t>
            </w:r>
          </w:p>
        </w:tc>
        <w:tc>
          <w:tcPr>
            <w:tcW w:w="0" w:type="auto"/>
            <w:tcBorders>
              <w:top w:val="single" w:sz="4" w:space="0" w:color="auto"/>
              <w:left w:val="nil"/>
              <w:bottom w:val="nil"/>
              <w:right w:val="nil"/>
            </w:tcBorders>
            <w:shd w:val="clear" w:color="auto" w:fill="auto"/>
            <w:noWrap/>
            <w:vAlign w:val="bottom"/>
            <w:hideMark/>
          </w:tcPr>
          <w:p w14:paraId="12385AB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left w:val="nil"/>
              <w:bottom w:val="nil"/>
              <w:right w:val="nil"/>
            </w:tcBorders>
            <w:shd w:val="clear" w:color="auto" w:fill="auto"/>
            <w:noWrap/>
            <w:vAlign w:val="bottom"/>
            <w:hideMark/>
          </w:tcPr>
          <w:p w14:paraId="16FBED3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39934C02" w14:textId="77777777" w:rsidTr="00101AB7">
        <w:trPr>
          <w:trHeight w:val="290"/>
        </w:trPr>
        <w:tc>
          <w:tcPr>
            <w:tcW w:w="0" w:type="auto"/>
            <w:tcBorders>
              <w:top w:val="nil"/>
              <w:left w:val="nil"/>
              <w:bottom w:val="nil"/>
              <w:right w:val="nil"/>
            </w:tcBorders>
          </w:tcPr>
          <w:p w14:paraId="5A65730B" w14:textId="1F9F9058" w:rsidR="00101AB7" w:rsidRPr="00101AB7" w:rsidRDefault="00101AB7" w:rsidP="00101AB7">
            <w:pPr>
              <w:rPr>
                <w:szCs w:val="24"/>
              </w:rPr>
            </w:pPr>
            <w:r w:rsidRPr="00101AB7">
              <w:rPr>
                <w:szCs w:val="24"/>
              </w:rPr>
              <w:t xml:space="preserve">Family member contracted </w:t>
            </w:r>
            <w:r w:rsidR="00F01A5A">
              <w:rPr>
                <w:szCs w:val="24"/>
              </w:rPr>
              <w:t>COVID</w:t>
            </w:r>
            <w:r w:rsidR="00245F45">
              <w:rPr>
                <w:szCs w:val="24"/>
              </w:rPr>
              <w:t>-</w:t>
            </w:r>
            <w:r w:rsidRPr="00101AB7">
              <w:rPr>
                <w:szCs w:val="24"/>
              </w:rPr>
              <w:t>19</w:t>
            </w:r>
          </w:p>
        </w:tc>
        <w:tc>
          <w:tcPr>
            <w:tcW w:w="0" w:type="auto"/>
            <w:tcBorders>
              <w:top w:val="nil"/>
              <w:left w:val="nil"/>
              <w:bottom w:val="nil"/>
              <w:right w:val="nil"/>
            </w:tcBorders>
            <w:shd w:val="clear" w:color="auto" w:fill="auto"/>
            <w:noWrap/>
            <w:vAlign w:val="bottom"/>
            <w:hideMark/>
          </w:tcPr>
          <w:p w14:paraId="00FB425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422CD92C"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0.17</w:t>
            </w:r>
          </w:p>
        </w:tc>
        <w:tc>
          <w:tcPr>
            <w:tcW w:w="0" w:type="auto"/>
            <w:tcBorders>
              <w:top w:val="nil"/>
              <w:left w:val="nil"/>
              <w:bottom w:val="nil"/>
              <w:right w:val="nil"/>
            </w:tcBorders>
            <w:shd w:val="clear" w:color="auto" w:fill="auto"/>
            <w:noWrap/>
            <w:vAlign w:val="bottom"/>
            <w:hideMark/>
          </w:tcPr>
          <w:p w14:paraId="4D94577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0.38</w:t>
            </w:r>
          </w:p>
        </w:tc>
        <w:tc>
          <w:tcPr>
            <w:tcW w:w="0" w:type="auto"/>
            <w:tcBorders>
              <w:top w:val="nil"/>
              <w:left w:val="nil"/>
              <w:bottom w:val="nil"/>
              <w:right w:val="nil"/>
            </w:tcBorders>
            <w:shd w:val="clear" w:color="auto" w:fill="auto"/>
            <w:noWrap/>
            <w:vAlign w:val="bottom"/>
            <w:hideMark/>
          </w:tcPr>
          <w:p w14:paraId="4EEC0D1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50BE8F7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3CDB048E" w14:textId="77777777" w:rsidTr="00101AB7">
        <w:trPr>
          <w:trHeight w:val="290"/>
        </w:trPr>
        <w:tc>
          <w:tcPr>
            <w:tcW w:w="0" w:type="auto"/>
            <w:tcBorders>
              <w:top w:val="nil"/>
              <w:left w:val="nil"/>
              <w:bottom w:val="nil"/>
              <w:right w:val="nil"/>
            </w:tcBorders>
          </w:tcPr>
          <w:p w14:paraId="62D7B8E6" w14:textId="477143A1" w:rsidR="00101AB7" w:rsidRPr="00101AB7" w:rsidRDefault="00101AB7" w:rsidP="00101AB7">
            <w:pPr>
              <w:rPr>
                <w:szCs w:val="24"/>
              </w:rPr>
            </w:pPr>
            <w:r w:rsidRPr="00101AB7">
              <w:rPr>
                <w:szCs w:val="24"/>
              </w:rPr>
              <w:t xml:space="preserve">Know someone who died from </w:t>
            </w:r>
            <w:r w:rsidR="00F01A5A">
              <w:rPr>
                <w:szCs w:val="24"/>
              </w:rPr>
              <w:t>COVID</w:t>
            </w:r>
            <w:r w:rsidR="00245F45">
              <w:rPr>
                <w:szCs w:val="24"/>
              </w:rPr>
              <w:t>-</w:t>
            </w:r>
            <w:r w:rsidRPr="00101AB7">
              <w:rPr>
                <w:szCs w:val="24"/>
              </w:rPr>
              <w:t>19</w:t>
            </w:r>
          </w:p>
        </w:tc>
        <w:tc>
          <w:tcPr>
            <w:tcW w:w="0" w:type="auto"/>
            <w:tcBorders>
              <w:top w:val="nil"/>
              <w:left w:val="nil"/>
              <w:bottom w:val="nil"/>
              <w:right w:val="nil"/>
            </w:tcBorders>
            <w:shd w:val="clear" w:color="auto" w:fill="auto"/>
            <w:noWrap/>
            <w:vAlign w:val="bottom"/>
            <w:hideMark/>
          </w:tcPr>
          <w:p w14:paraId="08DD370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299501D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0.22</w:t>
            </w:r>
          </w:p>
        </w:tc>
        <w:tc>
          <w:tcPr>
            <w:tcW w:w="0" w:type="auto"/>
            <w:tcBorders>
              <w:top w:val="nil"/>
              <w:left w:val="nil"/>
              <w:bottom w:val="nil"/>
              <w:right w:val="nil"/>
            </w:tcBorders>
            <w:shd w:val="clear" w:color="auto" w:fill="auto"/>
            <w:noWrap/>
            <w:vAlign w:val="bottom"/>
            <w:hideMark/>
          </w:tcPr>
          <w:p w14:paraId="5473E64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0.42</w:t>
            </w:r>
          </w:p>
        </w:tc>
        <w:tc>
          <w:tcPr>
            <w:tcW w:w="0" w:type="auto"/>
            <w:tcBorders>
              <w:top w:val="nil"/>
              <w:left w:val="nil"/>
              <w:bottom w:val="nil"/>
              <w:right w:val="nil"/>
            </w:tcBorders>
            <w:shd w:val="clear" w:color="auto" w:fill="auto"/>
            <w:noWrap/>
            <w:vAlign w:val="bottom"/>
            <w:hideMark/>
          </w:tcPr>
          <w:p w14:paraId="7D55F77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6603DA4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6732A438" w14:textId="77777777" w:rsidTr="00101AB7">
        <w:trPr>
          <w:trHeight w:val="290"/>
        </w:trPr>
        <w:tc>
          <w:tcPr>
            <w:tcW w:w="0" w:type="auto"/>
            <w:tcBorders>
              <w:top w:val="nil"/>
              <w:left w:val="nil"/>
              <w:bottom w:val="nil"/>
              <w:right w:val="nil"/>
            </w:tcBorders>
          </w:tcPr>
          <w:p w14:paraId="394A9F17" w14:textId="5F3C5226" w:rsidR="00101AB7" w:rsidRPr="00101AB7" w:rsidRDefault="00101AB7" w:rsidP="00101AB7">
            <w:pPr>
              <w:rPr>
                <w:szCs w:val="24"/>
              </w:rPr>
            </w:pPr>
            <w:r w:rsidRPr="00101AB7">
              <w:rPr>
                <w:szCs w:val="24"/>
              </w:rPr>
              <w:t xml:space="preserve">Percent new </w:t>
            </w:r>
            <w:r w:rsidR="00F01A5A">
              <w:rPr>
                <w:szCs w:val="24"/>
              </w:rPr>
              <w:t>COVID</w:t>
            </w:r>
            <w:r w:rsidR="00245F45">
              <w:rPr>
                <w:szCs w:val="24"/>
              </w:rPr>
              <w:t>-</w:t>
            </w:r>
            <w:r w:rsidRPr="00101AB7">
              <w:rPr>
                <w:szCs w:val="24"/>
              </w:rPr>
              <w:t>19 deaths by month/state (CDC)</w:t>
            </w:r>
          </w:p>
        </w:tc>
        <w:tc>
          <w:tcPr>
            <w:tcW w:w="0" w:type="auto"/>
            <w:tcBorders>
              <w:top w:val="nil"/>
              <w:left w:val="nil"/>
              <w:bottom w:val="nil"/>
              <w:right w:val="nil"/>
            </w:tcBorders>
            <w:shd w:val="clear" w:color="auto" w:fill="auto"/>
            <w:noWrap/>
            <w:vAlign w:val="bottom"/>
            <w:hideMark/>
          </w:tcPr>
          <w:p w14:paraId="7EC6179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1083B45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2.35</w:t>
            </w:r>
          </w:p>
        </w:tc>
        <w:tc>
          <w:tcPr>
            <w:tcW w:w="0" w:type="auto"/>
            <w:tcBorders>
              <w:top w:val="nil"/>
              <w:left w:val="nil"/>
              <w:bottom w:val="nil"/>
              <w:right w:val="nil"/>
            </w:tcBorders>
            <w:shd w:val="clear" w:color="auto" w:fill="auto"/>
            <w:noWrap/>
            <w:vAlign w:val="bottom"/>
            <w:hideMark/>
          </w:tcPr>
          <w:p w14:paraId="27AAB90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5.59</w:t>
            </w:r>
          </w:p>
        </w:tc>
        <w:tc>
          <w:tcPr>
            <w:tcW w:w="0" w:type="auto"/>
            <w:tcBorders>
              <w:top w:val="nil"/>
              <w:left w:val="nil"/>
              <w:bottom w:val="nil"/>
              <w:right w:val="nil"/>
            </w:tcBorders>
            <w:shd w:val="clear" w:color="auto" w:fill="auto"/>
            <w:noWrap/>
            <w:vAlign w:val="bottom"/>
            <w:hideMark/>
          </w:tcPr>
          <w:p w14:paraId="5B896E0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c>
          <w:tcPr>
            <w:tcW w:w="0" w:type="auto"/>
            <w:tcBorders>
              <w:top w:val="nil"/>
              <w:left w:val="nil"/>
              <w:bottom w:val="nil"/>
              <w:right w:val="nil"/>
            </w:tcBorders>
            <w:shd w:val="clear" w:color="auto" w:fill="auto"/>
            <w:noWrap/>
            <w:vAlign w:val="bottom"/>
            <w:hideMark/>
          </w:tcPr>
          <w:p w14:paraId="424EE1A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22</w:t>
            </w:r>
          </w:p>
        </w:tc>
      </w:tr>
      <w:tr w:rsidR="00101AB7" w:rsidRPr="00101AB7" w14:paraId="510EE40E" w14:textId="77777777" w:rsidTr="000C7626">
        <w:trPr>
          <w:trHeight w:val="290"/>
        </w:trPr>
        <w:tc>
          <w:tcPr>
            <w:tcW w:w="0" w:type="auto"/>
            <w:tcBorders>
              <w:top w:val="nil"/>
              <w:left w:val="nil"/>
              <w:bottom w:val="single" w:sz="4" w:space="0" w:color="auto"/>
              <w:right w:val="nil"/>
            </w:tcBorders>
          </w:tcPr>
          <w:p w14:paraId="1CD2E42B" w14:textId="282873C4" w:rsidR="00101AB7" w:rsidRPr="00101AB7" w:rsidRDefault="00101AB7" w:rsidP="00101AB7">
            <w:pPr>
              <w:rPr>
                <w:szCs w:val="24"/>
              </w:rPr>
            </w:pPr>
            <w:r w:rsidRPr="00101AB7">
              <w:rPr>
                <w:szCs w:val="24"/>
              </w:rPr>
              <w:t xml:space="preserve">Percent new </w:t>
            </w:r>
            <w:r w:rsidR="00F01A5A">
              <w:rPr>
                <w:szCs w:val="24"/>
              </w:rPr>
              <w:t>COVID</w:t>
            </w:r>
            <w:r w:rsidR="00245F45">
              <w:rPr>
                <w:szCs w:val="24"/>
              </w:rPr>
              <w:t>-</w:t>
            </w:r>
            <w:r w:rsidRPr="00101AB7">
              <w:rPr>
                <w:szCs w:val="24"/>
              </w:rPr>
              <w:t>19 cases by month/state (CDC)</w:t>
            </w:r>
          </w:p>
        </w:tc>
        <w:tc>
          <w:tcPr>
            <w:tcW w:w="0" w:type="auto"/>
            <w:tcBorders>
              <w:top w:val="nil"/>
              <w:left w:val="nil"/>
              <w:bottom w:val="single" w:sz="4" w:space="0" w:color="auto"/>
              <w:right w:val="nil"/>
            </w:tcBorders>
            <w:shd w:val="clear" w:color="auto" w:fill="auto"/>
            <w:noWrap/>
            <w:vAlign w:val="bottom"/>
            <w:hideMark/>
          </w:tcPr>
          <w:p w14:paraId="618807B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single" w:sz="4" w:space="0" w:color="auto"/>
              <w:right w:val="nil"/>
            </w:tcBorders>
            <w:shd w:val="clear" w:color="auto" w:fill="auto"/>
            <w:noWrap/>
            <w:vAlign w:val="bottom"/>
            <w:hideMark/>
          </w:tcPr>
          <w:p w14:paraId="3A9C8C89"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280.05</w:t>
            </w:r>
          </w:p>
        </w:tc>
        <w:tc>
          <w:tcPr>
            <w:tcW w:w="0" w:type="auto"/>
            <w:tcBorders>
              <w:top w:val="nil"/>
              <w:left w:val="nil"/>
              <w:bottom w:val="single" w:sz="4" w:space="0" w:color="auto"/>
              <w:right w:val="nil"/>
            </w:tcBorders>
            <w:shd w:val="clear" w:color="auto" w:fill="auto"/>
            <w:noWrap/>
            <w:vAlign w:val="bottom"/>
            <w:hideMark/>
          </w:tcPr>
          <w:p w14:paraId="22C83F2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531.17</w:t>
            </w:r>
          </w:p>
        </w:tc>
        <w:tc>
          <w:tcPr>
            <w:tcW w:w="0" w:type="auto"/>
            <w:tcBorders>
              <w:top w:val="nil"/>
              <w:left w:val="nil"/>
              <w:bottom w:val="single" w:sz="4" w:space="0" w:color="auto"/>
              <w:right w:val="nil"/>
            </w:tcBorders>
            <w:shd w:val="clear" w:color="auto" w:fill="auto"/>
            <w:noWrap/>
            <w:vAlign w:val="bottom"/>
            <w:hideMark/>
          </w:tcPr>
          <w:p w14:paraId="772CB8A0"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w:t>
            </w:r>
          </w:p>
        </w:tc>
        <w:tc>
          <w:tcPr>
            <w:tcW w:w="0" w:type="auto"/>
            <w:tcBorders>
              <w:top w:val="nil"/>
              <w:left w:val="nil"/>
              <w:bottom w:val="single" w:sz="4" w:space="0" w:color="auto"/>
              <w:right w:val="nil"/>
            </w:tcBorders>
            <w:shd w:val="clear" w:color="auto" w:fill="auto"/>
            <w:noWrap/>
            <w:vAlign w:val="bottom"/>
            <w:hideMark/>
          </w:tcPr>
          <w:p w14:paraId="09B3C81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2107</w:t>
            </w:r>
          </w:p>
        </w:tc>
      </w:tr>
      <w:tr w:rsidR="00101AB7" w:rsidRPr="00101AB7" w14:paraId="193B0A8A" w14:textId="77777777" w:rsidTr="000C7626">
        <w:trPr>
          <w:trHeight w:val="290"/>
        </w:trPr>
        <w:tc>
          <w:tcPr>
            <w:tcW w:w="0" w:type="auto"/>
            <w:tcBorders>
              <w:top w:val="single" w:sz="4" w:space="0" w:color="auto"/>
              <w:left w:val="nil"/>
              <w:bottom w:val="nil"/>
              <w:right w:val="nil"/>
            </w:tcBorders>
          </w:tcPr>
          <w:p w14:paraId="434FC98C" w14:textId="77777777" w:rsidR="00101AB7" w:rsidRPr="00101AB7" w:rsidRDefault="00101AB7" w:rsidP="00101AB7">
            <w:pPr>
              <w:rPr>
                <w:szCs w:val="24"/>
              </w:rPr>
            </w:pPr>
            <w:r w:rsidRPr="00101AB7">
              <w:rPr>
                <w:szCs w:val="24"/>
              </w:rPr>
              <w:t>Northeast</w:t>
            </w:r>
          </w:p>
        </w:tc>
        <w:tc>
          <w:tcPr>
            <w:tcW w:w="0" w:type="auto"/>
            <w:tcBorders>
              <w:top w:val="single" w:sz="4" w:space="0" w:color="auto"/>
              <w:left w:val="nil"/>
              <w:bottom w:val="nil"/>
              <w:right w:val="nil"/>
            </w:tcBorders>
            <w:shd w:val="clear" w:color="auto" w:fill="auto"/>
            <w:noWrap/>
            <w:vAlign w:val="bottom"/>
            <w:hideMark/>
          </w:tcPr>
          <w:p w14:paraId="66F3DF3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single" w:sz="4" w:space="0" w:color="auto"/>
              <w:left w:val="nil"/>
              <w:bottom w:val="nil"/>
              <w:right w:val="nil"/>
            </w:tcBorders>
            <w:shd w:val="clear" w:color="auto" w:fill="auto"/>
            <w:noWrap/>
            <w:vAlign w:val="bottom"/>
            <w:hideMark/>
          </w:tcPr>
          <w:p w14:paraId="34C83021"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0.24</w:t>
            </w:r>
          </w:p>
        </w:tc>
        <w:tc>
          <w:tcPr>
            <w:tcW w:w="0" w:type="auto"/>
            <w:tcBorders>
              <w:top w:val="single" w:sz="4" w:space="0" w:color="auto"/>
              <w:left w:val="nil"/>
              <w:bottom w:val="nil"/>
              <w:right w:val="nil"/>
            </w:tcBorders>
            <w:shd w:val="clear" w:color="auto" w:fill="auto"/>
            <w:noWrap/>
            <w:vAlign w:val="bottom"/>
            <w:hideMark/>
          </w:tcPr>
          <w:p w14:paraId="7EEB3D5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0.43</w:t>
            </w:r>
          </w:p>
        </w:tc>
        <w:tc>
          <w:tcPr>
            <w:tcW w:w="0" w:type="auto"/>
            <w:tcBorders>
              <w:top w:val="single" w:sz="4" w:space="0" w:color="auto"/>
              <w:left w:val="nil"/>
              <w:bottom w:val="nil"/>
              <w:right w:val="nil"/>
            </w:tcBorders>
            <w:shd w:val="clear" w:color="auto" w:fill="auto"/>
            <w:noWrap/>
            <w:vAlign w:val="bottom"/>
            <w:hideMark/>
          </w:tcPr>
          <w:p w14:paraId="219C831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left w:val="nil"/>
              <w:bottom w:val="nil"/>
              <w:right w:val="nil"/>
            </w:tcBorders>
            <w:shd w:val="clear" w:color="auto" w:fill="auto"/>
            <w:noWrap/>
            <w:vAlign w:val="bottom"/>
            <w:hideMark/>
          </w:tcPr>
          <w:p w14:paraId="0C5E504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0785D083" w14:textId="77777777" w:rsidTr="00101AB7">
        <w:trPr>
          <w:trHeight w:val="290"/>
        </w:trPr>
        <w:tc>
          <w:tcPr>
            <w:tcW w:w="0" w:type="auto"/>
            <w:tcBorders>
              <w:top w:val="nil"/>
              <w:left w:val="nil"/>
              <w:bottom w:val="nil"/>
              <w:right w:val="nil"/>
            </w:tcBorders>
          </w:tcPr>
          <w:p w14:paraId="091019F1" w14:textId="77777777" w:rsidR="00101AB7" w:rsidRPr="00101AB7" w:rsidRDefault="00101AB7" w:rsidP="00101AB7">
            <w:pPr>
              <w:rPr>
                <w:szCs w:val="24"/>
              </w:rPr>
            </w:pPr>
            <w:r w:rsidRPr="00101AB7">
              <w:rPr>
                <w:szCs w:val="24"/>
              </w:rPr>
              <w:t>Midwest</w:t>
            </w:r>
          </w:p>
        </w:tc>
        <w:tc>
          <w:tcPr>
            <w:tcW w:w="0" w:type="auto"/>
            <w:tcBorders>
              <w:top w:val="nil"/>
              <w:left w:val="nil"/>
              <w:bottom w:val="nil"/>
              <w:right w:val="nil"/>
            </w:tcBorders>
            <w:shd w:val="clear" w:color="auto" w:fill="auto"/>
            <w:noWrap/>
            <w:vAlign w:val="bottom"/>
            <w:hideMark/>
          </w:tcPr>
          <w:p w14:paraId="49BFE2C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616CD1C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0.19</w:t>
            </w:r>
          </w:p>
        </w:tc>
        <w:tc>
          <w:tcPr>
            <w:tcW w:w="0" w:type="auto"/>
            <w:tcBorders>
              <w:top w:val="nil"/>
              <w:left w:val="nil"/>
              <w:bottom w:val="nil"/>
              <w:right w:val="nil"/>
            </w:tcBorders>
            <w:shd w:val="clear" w:color="auto" w:fill="auto"/>
            <w:noWrap/>
            <w:vAlign w:val="bottom"/>
            <w:hideMark/>
          </w:tcPr>
          <w:p w14:paraId="26B88A1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0.40</w:t>
            </w:r>
          </w:p>
        </w:tc>
        <w:tc>
          <w:tcPr>
            <w:tcW w:w="0" w:type="auto"/>
            <w:tcBorders>
              <w:top w:val="nil"/>
              <w:left w:val="nil"/>
              <w:bottom w:val="nil"/>
              <w:right w:val="nil"/>
            </w:tcBorders>
            <w:shd w:val="clear" w:color="auto" w:fill="auto"/>
            <w:noWrap/>
            <w:vAlign w:val="bottom"/>
            <w:hideMark/>
          </w:tcPr>
          <w:p w14:paraId="1095B90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5AE7BE8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58DAE770" w14:textId="77777777" w:rsidTr="000C7626">
        <w:trPr>
          <w:trHeight w:val="290"/>
        </w:trPr>
        <w:tc>
          <w:tcPr>
            <w:tcW w:w="0" w:type="auto"/>
            <w:tcBorders>
              <w:top w:val="nil"/>
              <w:left w:val="nil"/>
              <w:right w:val="nil"/>
            </w:tcBorders>
          </w:tcPr>
          <w:p w14:paraId="339CE84A" w14:textId="77777777" w:rsidR="00101AB7" w:rsidRPr="00101AB7" w:rsidRDefault="00101AB7" w:rsidP="00101AB7">
            <w:pPr>
              <w:rPr>
                <w:szCs w:val="24"/>
              </w:rPr>
            </w:pPr>
            <w:r w:rsidRPr="00101AB7">
              <w:rPr>
                <w:szCs w:val="24"/>
              </w:rPr>
              <w:lastRenderedPageBreak/>
              <w:t>South</w:t>
            </w:r>
          </w:p>
        </w:tc>
        <w:tc>
          <w:tcPr>
            <w:tcW w:w="0" w:type="auto"/>
            <w:tcBorders>
              <w:top w:val="nil"/>
              <w:left w:val="nil"/>
              <w:right w:val="nil"/>
            </w:tcBorders>
            <w:shd w:val="clear" w:color="auto" w:fill="auto"/>
            <w:noWrap/>
            <w:vAlign w:val="bottom"/>
            <w:hideMark/>
          </w:tcPr>
          <w:p w14:paraId="2588294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right w:val="nil"/>
            </w:tcBorders>
            <w:shd w:val="clear" w:color="auto" w:fill="auto"/>
            <w:noWrap/>
            <w:vAlign w:val="bottom"/>
            <w:hideMark/>
          </w:tcPr>
          <w:p w14:paraId="73A4BD8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0.36</w:t>
            </w:r>
          </w:p>
        </w:tc>
        <w:tc>
          <w:tcPr>
            <w:tcW w:w="0" w:type="auto"/>
            <w:tcBorders>
              <w:top w:val="nil"/>
              <w:left w:val="nil"/>
              <w:right w:val="nil"/>
            </w:tcBorders>
            <w:shd w:val="clear" w:color="auto" w:fill="auto"/>
            <w:noWrap/>
            <w:vAlign w:val="bottom"/>
            <w:hideMark/>
          </w:tcPr>
          <w:p w14:paraId="120775A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0.48</w:t>
            </w:r>
          </w:p>
        </w:tc>
        <w:tc>
          <w:tcPr>
            <w:tcW w:w="0" w:type="auto"/>
            <w:tcBorders>
              <w:top w:val="nil"/>
              <w:left w:val="nil"/>
              <w:right w:val="nil"/>
            </w:tcBorders>
            <w:shd w:val="clear" w:color="auto" w:fill="auto"/>
            <w:noWrap/>
            <w:vAlign w:val="bottom"/>
            <w:hideMark/>
          </w:tcPr>
          <w:p w14:paraId="4339558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right w:val="nil"/>
            </w:tcBorders>
            <w:shd w:val="clear" w:color="auto" w:fill="auto"/>
            <w:noWrap/>
            <w:vAlign w:val="bottom"/>
            <w:hideMark/>
          </w:tcPr>
          <w:p w14:paraId="09929E9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6DBE5516" w14:textId="77777777" w:rsidTr="000C7626">
        <w:trPr>
          <w:trHeight w:val="290"/>
        </w:trPr>
        <w:tc>
          <w:tcPr>
            <w:tcW w:w="0" w:type="auto"/>
            <w:tcBorders>
              <w:top w:val="nil"/>
              <w:left w:val="nil"/>
              <w:bottom w:val="single" w:sz="4" w:space="0" w:color="auto"/>
              <w:right w:val="nil"/>
            </w:tcBorders>
          </w:tcPr>
          <w:p w14:paraId="60ED92B2" w14:textId="77777777" w:rsidR="00101AB7" w:rsidRPr="00101AB7" w:rsidRDefault="00101AB7" w:rsidP="00101AB7">
            <w:pPr>
              <w:rPr>
                <w:szCs w:val="24"/>
              </w:rPr>
            </w:pPr>
            <w:r w:rsidRPr="00101AB7">
              <w:rPr>
                <w:szCs w:val="24"/>
              </w:rPr>
              <w:t>West</w:t>
            </w:r>
          </w:p>
        </w:tc>
        <w:tc>
          <w:tcPr>
            <w:tcW w:w="0" w:type="auto"/>
            <w:tcBorders>
              <w:top w:val="nil"/>
              <w:left w:val="nil"/>
              <w:bottom w:val="single" w:sz="4" w:space="0" w:color="auto"/>
              <w:right w:val="nil"/>
            </w:tcBorders>
            <w:shd w:val="clear" w:color="auto" w:fill="auto"/>
            <w:noWrap/>
            <w:vAlign w:val="bottom"/>
            <w:hideMark/>
          </w:tcPr>
          <w:p w14:paraId="15219CC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single" w:sz="4" w:space="0" w:color="auto"/>
              <w:right w:val="nil"/>
            </w:tcBorders>
            <w:shd w:val="clear" w:color="auto" w:fill="auto"/>
            <w:noWrap/>
            <w:vAlign w:val="bottom"/>
            <w:hideMark/>
          </w:tcPr>
          <w:p w14:paraId="4588E15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0.21</w:t>
            </w:r>
          </w:p>
        </w:tc>
        <w:tc>
          <w:tcPr>
            <w:tcW w:w="0" w:type="auto"/>
            <w:tcBorders>
              <w:top w:val="nil"/>
              <w:left w:val="nil"/>
              <w:bottom w:val="single" w:sz="4" w:space="0" w:color="auto"/>
              <w:right w:val="nil"/>
            </w:tcBorders>
            <w:shd w:val="clear" w:color="auto" w:fill="auto"/>
            <w:noWrap/>
            <w:vAlign w:val="bottom"/>
            <w:hideMark/>
          </w:tcPr>
          <w:p w14:paraId="2F39153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0.41</w:t>
            </w:r>
          </w:p>
        </w:tc>
        <w:tc>
          <w:tcPr>
            <w:tcW w:w="0" w:type="auto"/>
            <w:tcBorders>
              <w:top w:val="nil"/>
              <w:left w:val="nil"/>
              <w:bottom w:val="single" w:sz="4" w:space="0" w:color="auto"/>
              <w:right w:val="nil"/>
            </w:tcBorders>
            <w:shd w:val="clear" w:color="auto" w:fill="auto"/>
            <w:noWrap/>
            <w:vAlign w:val="bottom"/>
            <w:hideMark/>
          </w:tcPr>
          <w:p w14:paraId="3BF03760"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single" w:sz="4" w:space="0" w:color="auto"/>
              <w:right w:val="nil"/>
            </w:tcBorders>
            <w:shd w:val="clear" w:color="auto" w:fill="auto"/>
            <w:noWrap/>
            <w:vAlign w:val="bottom"/>
            <w:hideMark/>
          </w:tcPr>
          <w:p w14:paraId="0989278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77B5D13C" w14:textId="77777777" w:rsidTr="000C7626">
        <w:trPr>
          <w:trHeight w:val="290"/>
        </w:trPr>
        <w:tc>
          <w:tcPr>
            <w:tcW w:w="0" w:type="auto"/>
            <w:tcBorders>
              <w:top w:val="single" w:sz="4" w:space="0" w:color="auto"/>
              <w:left w:val="nil"/>
              <w:bottom w:val="nil"/>
              <w:right w:val="nil"/>
            </w:tcBorders>
          </w:tcPr>
          <w:p w14:paraId="39D30E2D" w14:textId="32EDF8A0" w:rsidR="00101AB7" w:rsidRPr="00101AB7" w:rsidRDefault="00101AB7" w:rsidP="00101AB7">
            <w:pPr>
              <w:rPr>
                <w:szCs w:val="24"/>
              </w:rPr>
            </w:pPr>
            <w:r w:rsidRPr="00101AB7">
              <w:rPr>
                <w:szCs w:val="24"/>
              </w:rPr>
              <w:t xml:space="preserve">2020 </w:t>
            </w:r>
            <w:r w:rsidR="00245F45">
              <w:rPr>
                <w:szCs w:val="24"/>
              </w:rPr>
              <w:t>p</w:t>
            </w:r>
            <w:r w:rsidRPr="00101AB7">
              <w:rPr>
                <w:szCs w:val="24"/>
              </w:rPr>
              <w:t>rimary voter</w:t>
            </w:r>
          </w:p>
        </w:tc>
        <w:tc>
          <w:tcPr>
            <w:tcW w:w="0" w:type="auto"/>
            <w:tcBorders>
              <w:top w:val="single" w:sz="4" w:space="0" w:color="auto"/>
              <w:left w:val="nil"/>
              <w:bottom w:val="nil"/>
              <w:right w:val="nil"/>
            </w:tcBorders>
            <w:shd w:val="clear" w:color="auto" w:fill="auto"/>
            <w:noWrap/>
            <w:vAlign w:val="bottom"/>
            <w:hideMark/>
          </w:tcPr>
          <w:p w14:paraId="70D39E73"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single" w:sz="4" w:space="0" w:color="auto"/>
              <w:left w:val="nil"/>
              <w:bottom w:val="nil"/>
              <w:right w:val="nil"/>
            </w:tcBorders>
            <w:shd w:val="clear" w:color="auto" w:fill="auto"/>
            <w:noWrap/>
            <w:vAlign w:val="bottom"/>
            <w:hideMark/>
          </w:tcPr>
          <w:p w14:paraId="0172944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0.58</w:t>
            </w:r>
          </w:p>
        </w:tc>
        <w:tc>
          <w:tcPr>
            <w:tcW w:w="0" w:type="auto"/>
            <w:tcBorders>
              <w:top w:val="single" w:sz="4" w:space="0" w:color="auto"/>
              <w:left w:val="nil"/>
              <w:bottom w:val="nil"/>
              <w:right w:val="nil"/>
            </w:tcBorders>
            <w:shd w:val="clear" w:color="auto" w:fill="auto"/>
            <w:noWrap/>
            <w:vAlign w:val="bottom"/>
            <w:hideMark/>
          </w:tcPr>
          <w:p w14:paraId="23AEE38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0.49</w:t>
            </w:r>
          </w:p>
        </w:tc>
        <w:tc>
          <w:tcPr>
            <w:tcW w:w="0" w:type="auto"/>
            <w:tcBorders>
              <w:top w:val="single" w:sz="4" w:space="0" w:color="auto"/>
              <w:left w:val="nil"/>
              <w:bottom w:val="nil"/>
              <w:right w:val="nil"/>
            </w:tcBorders>
            <w:shd w:val="clear" w:color="auto" w:fill="auto"/>
            <w:noWrap/>
            <w:vAlign w:val="bottom"/>
            <w:hideMark/>
          </w:tcPr>
          <w:p w14:paraId="075B57F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left w:val="nil"/>
              <w:bottom w:val="nil"/>
              <w:right w:val="nil"/>
            </w:tcBorders>
            <w:shd w:val="clear" w:color="auto" w:fill="auto"/>
            <w:noWrap/>
            <w:vAlign w:val="bottom"/>
            <w:hideMark/>
          </w:tcPr>
          <w:p w14:paraId="564A33E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2B3ECD76" w14:textId="77777777" w:rsidTr="00101AB7">
        <w:trPr>
          <w:trHeight w:val="290"/>
        </w:trPr>
        <w:tc>
          <w:tcPr>
            <w:tcW w:w="0" w:type="auto"/>
            <w:tcBorders>
              <w:top w:val="nil"/>
              <w:left w:val="nil"/>
              <w:bottom w:val="nil"/>
              <w:right w:val="nil"/>
            </w:tcBorders>
          </w:tcPr>
          <w:p w14:paraId="1528E8AE" w14:textId="6E67E478" w:rsidR="00101AB7" w:rsidRPr="00101AB7" w:rsidRDefault="00101AB7" w:rsidP="00101AB7">
            <w:pPr>
              <w:rPr>
                <w:szCs w:val="24"/>
              </w:rPr>
            </w:pPr>
            <w:r w:rsidRPr="00101AB7">
              <w:rPr>
                <w:szCs w:val="24"/>
              </w:rPr>
              <w:t xml:space="preserve">2020 </w:t>
            </w:r>
            <w:r w:rsidR="00245F45">
              <w:rPr>
                <w:szCs w:val="24"/>
              </w:rPr>
              <w:t>g</w:t>
            </w:r>
            <w:r w:rsidRPr="00101AB7">
              <w:rPr>
                <w:szCs w:val="24"/>
              </w:rPr>
              <w:t>eneral election voter</w:t>
            </w:r>
          </w:p>
        </w:tc>
        <w:tc>
          <w:tcPr>
            <w:tcW w:w="0" w:type="auto"/>
            <w:tcBorders>
              <w:top w:val="nil"/>
              <w:left w:val="nil"/>
              <w:bottom w:val="nil"/>
              <w:right w:val="nil"/>
            </w:tcBorders>
            <w:shd w:val="clear" w:color="auto" w:fill="auto"/>
            <w:noWrap/>
            <w:vAlign w:val="bottom"/>
            <w:hideMark/>
          </w:tcPr>
          <w:p w14:paraId="5D7314A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22ED3D4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0.88</w:t>
            </w:r>
          </w:p>
        </w:tc>
        <w:tc>
          <w:tcPr>
            <w:tcW w:w="0" w:type="auto"/>
            <w:tcBorders>
              <w:top w:val="nil"/>
              <w:left w:val="nil"/>
              <w:bottom w:val="nil"/>
              <w:right w:val="nil"/>
            </w:tcBorders>
            <w:shd w:val="clear" w:color="auto" w:fill="auto"/>
            <w:noWrap/>
            <w:vAlign w:val="bottom"/>
            <w:hideMark/>
          </w:tcPr>
          <w:p w14:paraId="02541C5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0.32</w:t>
            </w:r>
          </w:p>
        </w:tc>
        <w:tc>
          <w:tcPr>
            <w:tcW w:w="0" w:type="auto"/>
            <w:tcBorders>
              <w:top w:val="nil"/>
              <w:left w:val="nil"/>
              <w:bottom w:val="nil"/>
              <w:right w:val="nil"/>
            </w:tcBorders>
            <w:shd w:val="clear" w:color="auto" w:fill="auto"/>
            <w:noWrap/>
            <w:vAlign w:val="bottom"/>
            <w:hideMark/>
          </w:tcPr>
          <w:p w14:paraId="6FCF154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766F69E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3C54B77E" w14:textId="77777777" w:rsidTr="00101AB7">
        <w:trPr>
          <w:trHeight w:val="290"/>
        </w:trPr>
        <w:tc>
          <w:tcPr>
            <w:tcW w:w="0" w:type="auto"/>
            <w:tcBorders>
              <w:top w:val="nil"/>
              <w:left w:val="nil"/>
              <w:bottom w:val="nil"/>
              <w:right w:val="nil"/>
            </w:tcBorders>
          </w:tcPr>
          <w:p w14:paraId="235CFC2A" w14:textId="77777777" w:rsidR="00101AB7" w:rsidRPr="00101AB7" w:rsidRDefault="00101AB7" w:rsidP="00101AB7">
            <w:pPr>
              <w:rPr>
                <w:szCs w:val="24"/>
              </w:rPr>
            </w:pPr>
            <w:r w:rsidRPr="00101AB7">
              <w:rPr>
                <w:szCs w:val="24"/>
              </w:rPr>
              <w:t>Early voter</w:t>
            </w:r>
          </w:p>
        </w:tc>
        <w:tc>
          <w:tcPr>
            <w:tcW w:w="0" w:type="auto"/>
            <w:tcBorders>
              <w:top w:val="nil"/>
              <w:left w:val="nil"/>
              <w:bottom w:val="nil"/>
              <w:right w:val="nil"/>
            </w:tcBorders>
            <w:shd w:val="clear" w:color="auto" w:fill="auto"/>
            <w:noWrap/>
            <w:vAlign w:val="bottom"/>
            <w:hideMark/>
          </w:tcPr>
          <w:p w14:paraId="414297F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503</w:t>
            </w:r>
          </w:p>
        </w:tc>
        <w:tc>
          <w:tcPr>
            <w:tcW w:w="0" w:type="auto"/>
            <w:tcBorders>
              <w:top w:val="nil"/>
              <w:left w:val="nil"/>
              <w:bottom w:val="nil"/>
              <w:right w:val="nil"/>
            </w:tcBorders>
            <w:shd w:val="clear" w:color="auto" w:fill="auto"/>
            <w:noWrap/>
            <w:vAlign w:val="bottom"/>
            <w:hideMark/>
          </w:tcPr>
          <w:p w14:paraId="32CDE914"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0.52</w:t>
            </w:r>
          </w:p>
        </w:tc>
        <w:tc>
          <w:tcPr>
            <w:tcW w:w="0" w:type="auto"/>
            <w:tcBorders>
              <w:top w:val="nil"/>
              <w:left w:val="nil"/>
              <w:bottom w:val="nil"/>
              <w:right w:val="nil"/>
            </w:tcBorders>
            <w:shd w:val="clear" w:color="auto" w:fill="auto"/>
            <w:noWrap/>
            <w:vAlign w:val="bottom"/>
            <w:hideMark/>
          </w:tcPr>
          <w:p w14:paraId="20737D2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0.50</w:t>
            </w:r>
          </w:p>
        </w:tc>
        <w:tc>
          <w:tcPr>
            <w:tcW w:w="0" w:type="auto"/>
            <w:tcBorders>
              <w:top w:val="nil"/>
              <w:left w:val="nil"/>
              <w:bottom w:val="nil"/>
              <w:right w:val="nil"/>
            </w:tcBorders>
            <w:shd w:val="clear" w:color="auto" w:fill="auto"/>
            <w:noWrap/>
            <w:vAlign w:val="bottom"/>
            <w:hideMark/>
          </w:tcPr>
          <w:p w14:paraId="0994452A"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nil"/>
              <w:right w:val="nil"/>
            </w:tcBorders>
            <w:shd w:val="clear" w:color="auto" w:fill="auto"/>
            <w:noWrap/>
            <w:vAlign w:val="bottom"/>
            <w:hideMark/>
          </w:tcPr>
          <w:p w14:paraId="182E1E7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6A6889B8" w14:textId="77777777" w:rsidTr="00101AB7">
        <w:trPr>
          <w:trHeight w:val="290"/>
        </w:trPr>
        <w:tc>
          <w:tcPr>
            <w:tcW w:w="0" w:type="auto"/>
            <w:tcBorders>
              <w:top w:val="nil"/>
              <w:left w:val="nil"/>
              <w:bottom w:val="nil"/>
              <w:right w:val="nil"/>
            </w:tcBorders>
          </w:tcPr>
          <w:p w14:paraId="19102FF2" w14:textId="77777777" w:rsidR="00101AB7" w:rsidRPr="00101AB7" w:rsidRDefault="00101AB7" w:rsidP="00101AB7">
            <w:pPr>
              <w:rPr>
                <w:szCs w:val="24"/>
              </w:rPr>
            </w:pPr>
            <w:r w:rsidRPr="00101AB7">
              <w:rPr>
                <w:szCs w:val="24"/>
              </w:rPr>
              <w:t>Percent of state’s popular vote for Biden</w:t>
            </w:r>
          </w:p>
        </w:tc>
        <w:tc>
          <w:tcPr>
            <w:tcW w:w="0" w:type="auto"/>
            <w:tcBorders>
              <w:top w:val="nil"/>
              <w:left w:val="nil"/>
              <w:bottom w:val="nil"/>
              <w:right w:val="nil"/>
            </w:tcBorders>
            <w:shd w:val="clear" w:color="auto" w:fill="auto"/>
            <w:noWrap/>
            <w:vAlign w:val="bottom"/>
            <w:hideMark/>
          </w:tcPr>
          <w:p w14:paraId="1D0C223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nil"/>
              <w:right w:val="nil"/>
            </w:tcBorders>
            <w:shd w:val="clear" w:color="auto" w:fill="auto"/>
            <w:noWrap/>
            <w:vAlign w:val="bottom"/>
            <w:hideMark/>
          </w:tcPr>
          <w:p w14:paraId="758986D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0.53</w:t>
            </w:r>
          </w:p>
        </w:tc>
        <w:tc>
          <w:tcPr>
            <w:tcW w:w="0" w:type="auto"/>
            <w:tcBorders>
              <w:top w:val="nil"/>
              <w:left w:val="nil"/>
              <w:bottom w:val="nil"/>
              <w:right w:val="nil"/>
            </w:tcBorders>
            <w:shd w:val="clear" w:color="auto" w:fill="auto"/>
            <w:noWrap/>
            <w:vAlign w:val="bottom"/>
            <w:hideMark/>
          </w:tcPr>
          <w:p w14:paraId="3808129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0.09</w:t>
            </w:r>
          </w:p>
        </w:tc>
        <w:tc>
          <w:tcPr>
            <w:tcW w:w="0" w:type="auto"/>
            <w:tcBorders>
              <w:top w:val="nil"/>
              <w:left w:val="nil"/>
              <w:bottom w:val="nil"/>
              <w:right w:val="nil"/>
            </w:tcBorders>
            <w:shd w:val="clear" w:color="auto" w:fill="auto"/>
            <w:noWrap/>
            <w:vAlign w:val="bottom"/>
            <w:hideMark/>
          </w:tcPr>
          <w:p w14:paraId="28BF301C" w14:textId="77777777" w:rsidR="00101AB7" w:rsidRPr="00101AB7" w:rsidRDefault="00101AB7" w:rsidP="00101AB7">
            <w:pPr>
              <w:jc w:val="right"/>
              <w:rPr>
                <w:rFonts w:eastAsia="Times New Roman"/>
                <w:color w:val="000000"/>
                <w:szCs w:val="24"/>
              </w:rPr>
            </w:pPr>
            <w:r>
              <w:rPr>
                <w:rFonts w:eastAsia="Times New Roman"/>
                <w:color w:val="000000"/>
                <w:szCs w:val="24"/>
              </w:rPr>
              <w:t>0.30</w:t>
            </w:r>
          </w:p>
        </w:tc>
        <w:tc>
          <w:tcPr>
            <w:tcW w:w="0" w:type="auto"/>
            <w:tcBorders>
              <w:top w:val="nil"/>
              <w:left w:val="nil"/>
              <w:bottom w:val="nil"/>
              <w:right w:val="nil"/>
            </w:tcBorders>
            <w:shd w:val="clear" w:color="auto" w:fill="auto"/>
            <w:noWrap/>
            <w:vAlign w:val="bottom"/>
            <w:hideMark/>
          </w:tcPr>
          <w:p w14:paraId="49A56D8D" w14:textId="77777777" w:rsidR="00101AB7" w:rsidRPr="00101AB7" w:rsidRDefault="00101AB7" w:rsidP="00101AB7">
            <w:pPr>
              <w:jc w:val="right"/>
              <w:rPr>
                <w:rFonts w:eastAsia="Times New Roman"/>
                <w:color w:val="000000"/>
                <w:szCs w:val="24"/>
              </w:rPr>
            </w:pPr>
            <w:r>
              <w:rPr>
                <w:rFonts w:eastAsia="Times New Roman"/>
                <w:color w:val="000000"/>
                <w:szCs w:val="24"/>
              </w:rPr>
              <w:t>0.92</w:t>
            </w:r>
          </w:p>
        </w:tc>
      </w:tr>
      <w:tr w:rsidR="00101AB7" w:rsidRPr="00101AB7" w14:paraId="025AABBD" w14:textId="77777777" w:rsidTr="000C7626">
        <w:trPr>
          <w:trHeight w:val="290"/>
        </w:trPr>
        <w:tc>
          <w:tcPr>
            <w:tcW w:w="0" w:type="auto"/>
            <w:tcBorders>
              <w:top w:val="nil"/>
              <w:left w:val="nil"/>
              <w:right w:val="nil"/>
            </w:tcBorders>
          </w:tcPr>
          <w:p w14:paraId="47784D55" w14:textId="77777777" w:rsidR="00101AB7" w:rsidRPr="00101AB7" w:rsidRDefault="00101AB7" w:rsidP="00101AB7">
            <w:pPr>
              <w:rPr>
                <w:szCs w:val="24"/>
              </w:rPr>
            </w:pPr>
            <w:r w:rsidRPr="00101AB7">
              <w:rPr>
                <w:szCs w:val="24"/>
              </w:rPr>
              <w:t>State flipped from Trump 2016 to Biden</w:t>
            </w:r>
          </w:p>
        </w:tc>
        <w:tc>
          <w:tcPr>
            <w:tcW w:w="0" w:type="auto"/>
            <w:tcBorders>
              <w:top w:val="nil"/>
              <w:left w:val="nil"/>
              <w:right w:val="nil"/>
            </w:tcBorders>
            <w:shd w:val="clear" w:color="auto" w:fill="auto"/>
            <w:noWrap/>
            <w:vAlign w:val="bottom"/>
            <w:hideMark/>
          </w:tcPr>
          <w:p w14:paraId="6D3B888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right w:val="nil"/>
            </w:tcBorders>
            <w:shd w:val="clear" w:color="auto" w:fill="auto"/>
            <w:noWrap/>
            <w:vAlign w:val="bottom"/>
            <w:hideMark/>
          </w:tcPr>
          <w:p w14:paraId="1FF163E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0.12</w:t>
            </w:r>
          </w:p>
        </w:tc>
        <w:tc>
          <w:tcPr>
            <w:tcW w:w="0" w:type="auto"/>
            <w:tcBorders>
              <w:top w:val="nil"/>
              <w:left w:val="nil"/>
              <w:right w:val="nil"/>
            </w:tcBorders>
            <w:shd w:val="clear" w:color="auto" w:fill="auto"/>
            <w:noWrap/>
            <w:vAlign w:val="bottom"/>
            <w:hideMark/>
          </w:tcPr>
          <w:p w14:paraId="0A9386FE"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0.33</w:t>
            </w:r>
          </w:p>
        </w:tc>
        <w:tc>
          <w:tcPr>
            <w:tcW w:w="0" w:type="auto"/>
            <w:tcBorders>
              <w:top w:val="nil"/>
              <w:left w:val="nil"/>
              <w:right w:val="nil"/>
            </w:tcBorders>
            <w:shd w:val="clear" w:color="auto" w:fill="auto"/>
            <w:noWrap/>
            <w:vAlign w:val="bottom"/>
            <w:hideMark/>
          </w:tcPr>
          <w:p w14:paraId="58AE7678"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right w:val="nil"/>
            </w:tcBorders>
            <w:shd w:val="clear" w:color="auto" w:fill="auto"/>
            <w:noWrap/>
            <w:vAlign w:val="bottom"/>
            <w:hideMark/>
          </w:tcPr>
          <w:p w14:paraId="3803BC46"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r w:rsidR="00101AB7" w:rsidRPr="00101AB7" w14:paraId="4045E8FE" w14:textId="77777777" w:rsidTr="000C7626">
        <w:trPr>
          <w:trHeight w:val="290"/>
        </w:trPr>
        <w:tc>
          <w:tcPr>
            <w:tcW w:w="0" w:type="auto"/>
            <w:tcBorders>
              <w:top w:val="nil"/>
              <w:left w:val="nil"/>
              <w:bottom w:val="single" w:sz="4" w:space="0" w:color="auto"/>
              <w:right w:val="nil"/>
            </w:tcBorders>
          </w:tcPr>
          <w:p w14:paraId="6B7B311F" w14:textId="22B4C156" w:rsidR="00101AB7" w:rsidRPr="00101AB7" w:rsidRDefault="00101AB7" w:rsidP="00101AB7">
            <w:pPr>
              <w:rPr>
                <w:rFonts w:eastAsia="Times New Roman"/>
                <w:color w:val="000000"/>
                <w:szCs w:val="24"/>
              </w:rPr>
            </w:pPr>
            <w:r w:rsidRPr="00101AB7">
              <w:rPr>
                <w:rFonts w:eastAsia="Times New Roman"/>
                <w:color w:val="000000"/>
                <w:szCs w:val="24"/>
              </w:rPr>
              <w:t>Panel respondents</w:t>
            </w:r>
          </w:p>
        </w:tc>
        <w:tc>
          <w:tcPr>
            <w:tcW w:w="0" w:type="auto"/>
            <w:tcBorders>
              <w:top w:val="nil"/>
              <w:left w:val="nil"/>
              <w:bottom w:val="single" w:sz="4" w:space="0" w:color="auto"/>
              <w:right w:val="nil"/>
            </w:tcBorders>
            <w:shd w:val="clear" w:color="auto" w:fill="auto"/>
            <w:noWrap/>
            <w:vAlign w:val="bottom"/>
          </w:tcPr>
          <w:p w14:paraId="70186CB2"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607</w:t>
            </w:r>
          </w:p>
        </w:tc>
        <w:tc>
          <w:tcPr>
            <w:tcW w:w="0" w:type="auto"/>
            <w:tcBorders>
              <w:top w:val="nil"/>
              <w:left w:val="nil"/>
              <w:bottom w:val="single" w:sz="4" w:space="0" w:color="auto"/>
              <w:right w:val="nil"/>
            </w:tcBorders>
            <w:shd w:val="clear" w:color="auto" w:fill="auto"/>
            <w:noWrap/>
            <w:vAlign w:val="bottom"/>
          </w:tcPr>
          <w:p w14:paraId="740ED1EF"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0.83</w:t>
            </w:r>
          </w:p>
        </w:tc>
        <w:tc>
          <w:tcPr>
            <w:tcW w:w="0" w:type="auto"/>
            <w:tcBorders>
              <w:top w:val="nil"/>
              <w:left w:val="nil"/>
              <w:bottom w:val="single" w:sz="4" w:space="0" w:color="auto"/>
              <w:right w:val="nil"/>
            </w:tcBorders>
            <w:shd w:val="clear" w:color="auto" w:fill="auto"/>
            <w:noWrap/>
            <w:vAlign w:val="bottom"/>
          </w:tcPr>
          <w:p w14:paraId="7798C5F7"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0.38</w:t>
            </w:r>
          </w:p>
        </w:tc>
        <w:tc>
          <w:tcPr>
            <w:tcW w:w="0" w:type="auto"/>
            <w:tcBorders>
              <w:top w:val="nil"/>
              <w:left w:val="nil"/>
              <w:bottom w:val="single" w:sz="4" w:space="0" w:color="auto"/>
              <w:right w:val="nil"/>
            </w:tcBorders>
            <w:shd w:val="clear" w:color="auto" w:fill="auto"/>
            <w:noWrap/>
            <w:vAlign w:val="bottom"/>
          </w:tcPr>
          <w:p w14:paraId="3AEF9695"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0</w:t>
            </w:r>
          </w:p>
        </w:tc>
        <w:tc>
          <w:tcPr>
            <w:tcW w:w="0" w:type="auto"/>
            <w:tcBorders>
              <w:top w:val="nil"/>
              <w:left w:val="nil"/>
              <w:bottom w:val="single" w:sz="4" w:space="0" w:color="auto"/>
              <w:right w:val="nil"/>
            </w:tcBorders>
            <w:shd w:val="clear" w:color="auto" w:fill="auto"/>
            <w:noWrap/>
            <w:vAlign w:val="bottom"/>
          </w:tcPr>
          <w:p w14:paraId="1470A3BB" w14:textId="77777777" w:rsidR="00101AB7" w:rsidRPr="00101AB7" w:rsidRDefault="00101AB7" w:rsidP="00101AB7">
            <w:pPr>
              <w:jc w:val="right"/>
              <w:rPr>
                <w:rFonts w:eastAsia="Times New Roman"/>
                <w:color w:val="000000"/>
                <w:szCs w:val="24"/>
              </w:rPr>
            </w:pPr>
            <w:r w:rsidRPr="00101AB7">
              <w:rPr>
                <w:rFonts w:eastAsia="Times New Roman"/>
                <w:color w:val="000000"/>
                <w:szCs w:val="24"/>
              </w:rPr>
              <w:t>1</w:t>
            </w:r>
          </w:p>
        </w:tc>
      </w:tr>
    </w:tbl>
    <w:p w14:paraId="55082A9E" w14:textId="77777777" w:rsidR="00101AB7" w:rsidRDefault="00101AB7"/>
    <w:p w14:paraId="0764F195" w14:textId="77777777" w:rsidR="002D7877" w:rsidRDefault="002D7877"/>
    <w:p w14:paraId="469489E4" w14:textId="77777777" w:rsidR="00817442" w:rsidRDefault="00817442" w:rsidP="00817442">
      <w:r>
        <w:t>Pooled Data</w:t>
      </w:r>
    </w:p>
    <w:p w14:paraId="4B7AC279" w14:textId="77777777" w:rsidR="00817442" w:rsidRDefault="00817442" w:rsidP="00817442"/>
    <w:tbl>
      <w:tblPr>
        <w:tblW w:w="0" w:type="auto"/>
        <w:tblBorders>
          <w:top w:val="single" w:sz="4" w:space="0" w:color="auto"/>
          <w:bottom w:val="single" w:sz="4" w:space="0" w:color="auto"/>
        </w:tblBorders>
        <w:tblLook w:val="04A0" w:firstRow="1" w:lastRow="0" w:firstColumn="1" w:lastColumn="0" w:noHBand="0" w:noVBand="1"/>
      </w:tblPr>
      <w:tblGrid>
        <w:gridCol w:w="5402"/>
        <w:gridCol w:w="756"/>
        <w:gridCol w:w="876"/>
        <w:gridCol w:w="876"/>
        <w:gridCol w:w="636"/>
        <w:gridCol w:w="696"/>
      </w:tblGrid>
      <w:tr w:rsidR="00817442" w:rsidRPr="00101AB7" w14:paraId="01DDA4D2" w14:textId="77777777" w:rsidTr="002676B5">
        <w:trPr>
          <w:trHeight w:val="290"/>
        </w:trPr>
        <w:tc>
          <w:tcPr>
            <w:tcW w:w="0" w:type="auto"/>
            <w:tcBorders>
              <w:top w:val="single" w:sz="4" w:space="0" w:color="auto"/>
              <w:bottom w:val="single" w:sz="4" w:space="0" w:color="auto"/>
            </w:tcBorders>
          </w:tcPr>
          <w:p w14:paraId="3F838335" w14:textId="77777777" w:rsidR="00817442" w:rsidRPr="00101AB7" w:rsidRDefault="00817442" w:rsidP="002676B5">
            <w:pPr>
              <w:rPr>
                <w:szCs w:val="24"/>
              </w:rPr>
            </w:pPr>
            <w:r>
              <w:rPr>
                <w:szCs w:val="24"/>
              </w:rPr>
              <w:t>Variable</w:t>
            </w:r>
          </w:p>
        </w:tc>
        <w:tc>
          <w:tcPr>
            <w:tcW w:w="0" w:type="auto"/>
            <w:tcBorders>
              <w:top w:val="single" w:sz="4" w:space="0" w:color="auto"/>
              <w:bottom w:val="single" w:sz="4" w:space="0" w:color="auto"/>
            </w:tcBorders>
            <w:shd w:val="clear" w:color="auto" w:fill="auto"/>
            <w:noWrap/>
            <w:vAlign w:val="bottom"/>
          </w:tcPr>
          <w:p w14:paraId="334D6DA2" w14:textId="77777777" w:rsidR="00817442" w:rsidRPr="00101AB7" w:rsidRDefault="00817442" w:rsidP="002676B5">
            <w:pPr>
              <w:rPr>
                <w:rFonts w:eastAsia="Times New Roman"/>
                <w:color w:val="000000"/>
                <w:szCs w:val="24"/>
              </w:rPr>
            </w:pPr>
            <w:r>
              <w:rPr>
                <w:rFonts w:eastAsia="Times New Roman"/>
                <w:color w:val="000000"/>
                <w:szCs w:val="24"/>
              </w:rPr>
              <w:t>N</w:t>
            </w:r>
          </w:p>
        </w:tc>
        <w:tc>
          <w:tcPr>
            <w:tcW w:w="0" w:type="auto"/>
            <w:tcBorders>
              <w:top w:val="single" w:sz="4" w:space="0" w:color="auto"/>
              <w:bottom w:val="single" w:sz="4" w:space="0" w:color="auto"/>
            </w:tcBorders>
            <w:shd w:val="clear" w:color="auto" w:fill="auto"/>
            <w:noWrap/>
            <w:vAlign w:val="bottom"/>
          </w:tcPr>
          <w:p w14:paraId="3C73B07A" w14:textId="77777777" w:rsidR="00817442" w:rsidRPr="00101AB7" w:rsidRDefault="00817442" w:rsidP="002676B5">
            <w:pPr>
              <w:jc w:val="right"/>
              <w:rPr>
                <w:rFonts w:eastAsia="Times New Roman"/>
                <w:color w:val="000000"/>
                <w:szCs w:val="24"/>
              </w:rPr>
            </w:pPr>
            <w:r>
              <w:rPr>
                <w:rFonts w:eastAsia="Times New Roman"/>
                <w:color w:val="000000"/>
                <w:szCs w:val="24"/>
              </w:rPr>
              <w:t>Mean</w:t>
            </w:r>
          </w:p>
        </w:tc>
        <w:tc>
          <w:tcPr>
            <w:tcW w:w="0" w:type="auto"/>
            <w:tcBorders>
              <w:top w:val="single" w:sz="4" w:space="0" w:color="auto"/>
              <w:bottom w:val="single" w:sz="4" w:space="0" w:color="auto"/>
            </w:tcBorders>
            <w:shd w:val="clear" w:color="auto" w:fill="auto"/>
            <w:noWrap/>
            <w:vAlign w:val="bottom"/>
          </w:tcPr>
          <w:p w14:paraId="3D45FCE1" w14:textId="77777777" w:rsidR="00817442" w:rsidRPr="00101AB7" w:rsidRDefault="00817442" w:rsidP="002676B5">
            <w:pPr>
              <w:jc w:val="right"/>
              <w:rPr>
                <w:rFonts w:eastAsia="Times New Roman"/>
                <w:color w:val="000000"/>
                <w:szCs w:val="24"/>
              </w:rPr>
            </w:pPr>
            <w:r>
              <w:rPr>
                <w:rFonts w:eastAsia="Times New Roman"/>
                <w:color w:val="000000"/>
                <w:szCs w:val="24"/>
              </w:rPr>
              <w:t>SD</w:t>
            </w:r>
          </w:p>
        </w:tc>
        <w:tc>
          <w:tcPr>
            <w:tcW w:w="0" w:type="auto"/>
            <w:tcBorders>
              <w:top w:val="single" w:sz="4" w:space="0" w:color="auto"/>
              <w:bottom w:val="single" w:sz="4" w:space="0" w:color="auto"/>
            </w:tcBorders>
            <w:shd w:val="clear" w:color="auto" w:fill="auto"/>
            <w:noWrap/>
            <w:vAlign w:val="bottom"/>
          </w:tcPr>
          <w:p w14:paraId="4103254C" w14:textId="77777777" w:rsidR="00817442" w:rsidRPr="00101AB7" w:rsidRDefault="00817442" w:rsidP="002676B5">
            <w:pPr>
              <w:jc w:val="right"/>
              <w:rPr>
                <w:rFonts w:eastAsia="Times New Roman"/>
                <w:color w:val="000000"/>
                <w:szCs w:val="24"/>
              </w:rPr>
            </w:pPr>
            <w:r>
              <w:rPr>
                <w:rFonts w:eastAsia="Times New Roman"/>
                <w:color w:val="000000"/>
                <w:szCs w:val="24"/>
              </w:rPr>
              <w:t>Min</w:t>
            </w:r>
          </w:p>
        </w:tc>
        <w:tc>
          <w:tcPr>
            <w:tcW w:w="0" w:type="auto"/>
            <w:tcBorders>
              <w:top w:val="single" w:sz="4" w:space="0" w:color="auto"/>
              <w:bottom w:val="single" w:sz="4" w:space="0" w:color="auto"/>
            </w:tcBorders>
            <w:shd w:val="clear" w:color="auto" w:fill="auto"/>
            <w:noWrap/>
            <w:vAlign w:val="bottom"/>
          </w:tcPr>
          <w:p w14:paraId="30BA9B1E" w14:textId="77777777" w:rsidR="00817442" w:rsidRPr="00101AB7" w:rsidRDefault="00817442" w:rsidP="002676B5">
            <w:pPr>
              <w:jc w:val="right"/>
              <w:rPr>
                <w:rFonts w:eastAsia="Times New Roman"/>
                <w:color w:val="000000"/>
                <w:szCs w:val="24"/>
              </w:rPr>
            </w:pPr>
            <w:r>
              <w:rPr>
                <w:rFonts w:eastAsia="Times New Roman"/>
                <w:color w:val="000000"/>
                <w:szCs w:val="24"/>
              </w:rPr>
              <w:t>Max</w:t>
            </w:r>
          </w:p>
        </w:tc>
      </w:tr>
      <w:tr w:rsidR="00817442" w:rsidRPr="00101AB7" w14:paraId="0EE13132" w14:textId="77777777" w:rsidTr="002676B5">
        <w:trPr>
          <w:trHeight w:val="290"/>
        </w:trPr>
        <w:tc>
          <w:tcPr>
            <w:tcW w:w="0" w:type="auto"/>
            <w:tcBorders>
              <w:top w:val="single" w:sz="4" w:space="0" w:color="auto"/>
            </w:tcBorders>
          </w:tcPr>
          <w:p w14:paraId="2F08B461" w14:textId="7B35073B" w:rsidR="00817442" w:rsidRPr="00101AB7" w:rsidRDefault="00817442" w:rsidP="002676B5">
            <w:pPr>
              <w:rPr>
                <w:szCs w:val="24"/>
              </w:rPr>
            </w:pPr>
            <w:r w:rsidRPr="00101AB7">
              <w:rPr>
                <w:szCs w:val="24"/>
              </w:rPr>
              <w:t xml:space="preserve">Satisfaction with </w:t>
            </w:r>
            <w:r w:rsidR="00992B3A">
              <w:rPr>
                <w:szCs w:val="24"/>
              </w:rPr>
              <w:t>d</w:t>
            </w:r>
            <w:r w:rsidRPr="00101AB7">
              <w:rPr>
                <w:szCs w:val="24"/>
              </w:rPr>
              <w:t>emocracy</w:t>
            </w:r>
          </w:p>
        </w:tc>
        <w:tc>
          <w:tcPr>
            <w:tcW w:w="0" w:type="auto"/>
            <w:tcBorders>
              <w:top w:val="single" w:sz="4" w:space="0" w:color="auto"/>
            </w:tcBorders>
            <w:shd w:val="clear" w:color="auto" w:fill="auto"/>
            <w:noWrap/>
            <w:vAlign w:val="bottom"/>
            <w:hideMark/>
          </w:tcPr>
          <w:p w14:paraId="7BFCA78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single" w:sz="4" w:space="0" w:color="auto"/>
            </w:tcBorders>
            <w:shd w:val="clear" w:color="auto" w:fill="auto"/>
            <w:noWrap/>
            <w:vAlign w:val="bottom"/>
            <w:hideMark/>
          </w:tcPr>
          <w:p w14:paraId="26B4096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2.61</w:t>
            </w:r>
          </w:p>
        </w:tc>
        <w:tc>
          <w:tcPr>
            <w:tcW w:w="0" w:type="auto"/>
            <w:tcBorders>
              <w:top w:val="single" w:sz="4" w:space="0" w:color="auto"/>
            </w:tcBorders>
            <w:shd w:val="clear" w:color="auto" w:fill="auto"/>
            <w:noWrap/>
            <w:vAlign w:val="bottom"/>
            <w:hideMark/>
          </w:tcPr>
          <w:p w14:paraId="63D8F3E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0.90</w:t>
            </w:r>
          </w:p>
        </w:tc>
        <w:tc>
          <w:tcPr>
            <w:tcW w:w="0" w:type="auto"/>
            <w:tcBorders>
              <w:top w:val="single" w:sz="4" w:space="0" w:color="auto"/>
            </w:tcBorders>
            <w:shd w:val="clear" w:color="auto" w:fill="auto"/>
            <w:noWrap/>
            <w:vAlign w:val="bottom"/>
            <w:hideMark/>
          </w:tcPr>
          <w:p w14:paraId="1511D61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tcBorders>
              <w:top w:val="single" w:sz="4" w:space="0" w:color="auto"/>
            </w:tcBorders>
            <w:shd w:val="clear" w:color="auto" w:fill="auto"/>
            <w:noWrap/>
            <w:vAlign w:val="bottom"/>
            <w:hideMark/>
          </w:tcPr>
          <w:p w14:paraId="684DE1E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4</w:t>
            </w:r>
          </w:p>
        </w:tc>
      </w:tr>
      <w:tr w:rsidR="00817442" w:rsidRPr="00101AB7" w14:paraId="17751033" w14:textId="77777777" w:rsidTr="002676B5">
        <w:trPr>
          <w:trHeight w:val="290"/>
        </w:trPr>
        <w:tc>
          <w:tcPr>
            <w:tcW w:w="0" w:type="auto"/>
          </w:tcPr>
          <w:p w14:paraId="7028F472" w14:textId="3C634A82" w:rsidR="00817442" w:rsidRPr="00101AB7" w:rsidRDefault="00817442" w:rsidP="002676B5">
            <w:pPr>
              <w:rPr>
                <w:szCs w:val="24"/>
              </w:rPr>
            </w:pPr>
            <w:r w:rsidRPr="00101AB7">
              <w:rPr>
                <w:szCs w:val="24"/>
              </w:rPr>
              <w:t>Satisfaction with U</w:t>
            </w:r>
            <w:r w:rsidR="00992B3A">
              <w:rPr>
                <w:szCs w:val="24"/>
              </w:rPr>
              <w:t>.</w:t>
            </w:r>
            <w:r w:rsidRPr="00101AB7">
              <w:rPr>
                <w:szCs w:val="24"/>
              </w:rPr>
              <w:t>S</w:t>
            </w:r>
            <w:r w:rsidR="00992B3A">
              <w:rPr>
                <w:szCs w:val="24"/>
              </w:rPr>
              <w:t>.</w:t>
            </w:r>
            <w:r w:rsidRPr="00101AB7">
              <w:rPr>
                <w:szCs w:val="24"/>
              </w:rPr>
              <w:t xml:space="preserve"> elections</w:t>
            </w:r>
          </w:p>
        </w:tc>
        <w:tc>
          <w:tcPr>
            <w:tcW w:w="0" w:type="auto"/>
            <w:shd w:val="clear" w:color="auto" w:fill="auto"/>
            <w:noWrap/>
            <w:vAlign w:val="bottom"/>
            <w:hideMark/>
          </w:tcPr>
          <w:p w14:paraId="6E36BCD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1,559</w:t>
            </w:r>
          </w:p>
        </w:tc>
        <w:tc>
          <w:tcPr>
            <w:tcW w:w="0" w:type="auto"/>
            <w:shd w:val="clear" w:color="auto" w:fill="auto"/>
            <w:noWrap/>
            <w:vAlign w:val="bottom"/>
            <w:hideMark/>
          </w:tcPr>
          <w:p w14:paraId="44F74EA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2.66</w:t>
            </w:r>
          </w:p>
        </w:tc>
        <w:tc>
          <w:tcPr>
            <w:tcW w:w="0" w:type="auto"/>
            <w:shd w:val="clear" w:color="auto" w:fill="auto"/>
            <w:noWrap/>
            <w:vAlign w:val="bottom"/>
            <w:hideMark/>
          </w:tcPr>
          <w:p w14:paraId="5E91790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0.97</w:t>
            </w:r>
          </w:p>
        </w:tc>
        <w:tc>
          <w:tcPr>
            <w:tcW w:w="0" w:type="auto"/>
            <w:shd w:val="clear" w:color="auto" w:fill="auto"/>
            <w:noWrap/>
            <w:vAlign w:val="bottom"/>
            <w:hideMark/>
          </w:tcPr>
          <w:p w14:paraId="0DDD780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0453A1D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4</w:t>
            </w:r>
          </w:p>
        </w:tc>
      </w:tr>
      <w:tr w:rsidR="00817442" w:rsidRPr="00101AB7" w14:paraId="3AD8B8A2" w14:textId="77777777" w:rsidTr="002676B5">
        <w:trPr>
          <w:trHeight w:val="290"/>
        </w:trPr>
        <w:tc>
          <w:tcPr>
            <w:tcW w:w="0" w:type="auto"/>
          </w:tcPr>
          <w:p w14:paraId="00FB2C81" w14:textId="77777777" w:rsidR="00817442" w:rsidRPr="00101AB7" w:rsidRDefault="00817442" w:rsidP="002676B5">
            <w:pPr>
              <w:rPr>
                <w:szCs w:val="24"/>
              </w:rPr>
            </w:pPr>
            <w:r w:rsidRPr="00101AB7">
              <w:rPr>
                <w:szCs w:val="24"/>
              </w:rPr>
              <w:t>Agree/Disagree: American elections are free and fair</w:t>
            </w:r>
          </w:p>
        </w:tc>
        <w:tc>
          <w:tcPr>
            <w:tcW w:w="0" w:type="auto"/>
            <w:shd w:val="clear" w:color="auto" w:fill="auto"/>
            <w:noWrap/>
            <w:vAlign w:val="bottom"/>
            <w:hideMark/>
          </w:tcPr>
          <w:p w14:paraId="3EE6F84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1,556</w:t>
            </w:r>
          </w:p>
        </w:tc>
        <w:tc>
          <w:tcPr>
            <w:tcW w:w="0" w:type="auto"/>
            <w:shd w:val="clear" w:color="auto" w:fill="auto"/>
            <w:noWrap/>
            <w:vAlign w:val="bottom"/>
            <w:hideMark/>
          </w:tcPr>
          <w:p w14:paraId="3DCF841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2.84</w:t>
            </w:r>
          </w:p>
        </w:tc>
        <w:tc>
          <w:tcPr>
            <w:tcW w:w="0" w:type="auto"/>
            <w:shd w:val="clear" w:color="auto" w:fill="auto"/>
            <w:noWrap/>
            <w:vAlign w:val="bottom"/>
            <w:hideMark/>
          </w:tcPr>
          <w:p w14:paraId="5D0BA34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0.95</w:t>
            </w:r>
          </w:p>
        </w:tc>
        <w:tc>
          <w:tcPr>
            <w:tcW w:w="0" w:type="auto"/>
            <w:shd w:val="clear" w:color="auto" w:fill="auto"/>
            <w:noWrap/>
            <w:vAlign w:val="bottom"/>
            <w:hideMark/>
          </w:tcPr>
          <w:p w14:paraId="2282A4D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08FBB19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4</w:t>
            </w:r>
          </w:p>
        </w:tc>
      </w:tr>
      <w:tr w:rsidR="00817442" w:rsidRPr="00101AB7" w14:paraId="025607AC" w14:textId="77777777" w:rsidTr="002676B5">
        <w:trPr>
          <w:trHeight w:val="290"/>
        </w:trPr>
        <w:tc>
          <w:tcPr>
            <w:tcW w:w="0" w:type="auto"/>
          </w:tcPr>
          <w:p w14:paraId="27300355" w14:textId="482E429B" w:rsidR="00817442" w:rsidRPr="00101AB7" w:rsidRDefault="00817442" w:rsidP="002676B5">
            <w:pPr>
              <w:rPr>
                <w:szCs w:val="24"/>
              </w:rPr>
            </w:pPr>
            <w:r w:rsidRPr="00101AB7">
              <w:rPr>
                <w:szCs w:val="24"/>
              </w:rPr>
              <w:t>Satisfaction with U</w:t>
            </w:r>
            <w:r w:rsidR="00992B3A">
              <w:rPr>
                <w:szCs w:val="24"/>
              </w:rPr>
              <w:t>.</w:t>
            </w:r>
            <w:r w:rsidRPr="00101AB7">
              <w:rPr>
                <w:szCs w:val="24"/>
              </w:rPr>
              <w:t>S</w:t>
            </w:r>
            <w:r w:rsidR="00992B3A">
              <w:rPr>
                <w:szCs w:val="24"/>
              </w:rPr>
              <w:t>.</w:t>
            </w:r>
            <w:r w:rsidRPr="00101AB7">
              <w:rPr>
                <w:szCs w:val="24"/>
              </w:rPr>
              <w:t xml:space="preserve"> news media</w:t>
            </w:r>
          </w:p>
        </w:tc>
        <w:tc>
          <w:tcPr>
            <w:tcW w:w="0" w:type="auto"/>
            <w:shd w:val="clear" w:color="auto" w:fill="auto"/>
            <w:noWrap/>
            <w:vAlign w:val="bottom"/>
            <w:hideMark/>
          </w:tcPr>
          <w:p w14:paraId="77FC9D9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shd w:val="clear" w:color="auto" w:fill="auto"/>
            <w:noWrap/>
            <w:vAlign w:val="bottom"/>
            <w:hideMark/>
          </w:tcPr>
          <w:p w14:paraId="3137395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2.49</w:t>
            </w:r>
          </w:p>
        </w:tc>
        <w:tc>
          <w:tcPr>
            <w:tcW w:w="0" w:type="auto"/>
            <w:shd w:val="clear" w:color="auto" w:fill="auto"/>
            <w:noWrap/>
            <w:vAlign w:val="bottom"/>
            <w:hideMark/>
          </w:tcPr>
          <w:p w14:paraId="2E9EDBE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1.04</w:t>
            </w:r>
          </w:p>
        </w:tc>
        <w:tc>
          <w:tcPr>
            <w:tcW w:w="0" w:type="auto"/>
            <w:shd w:val="clear" w:color="auto" w:fill="auto"/>
            <w:noWrap/>
            <w:vAlign w:val="bottom"/>
            <w:hideMark/>
          </w:tcPr>
          <w:p w14:paraId="1F67E47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6FB4B37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4</w:t>
            </w:r>
          </w:p>
        </w:tc>
      </w:tr>
      <w:tr w:rsidR="00817442" w:rsidRPr="00101AB7" w14:paraId="29B88A6D" w14:textId="77777777" w:rsidTr="002676B5">
        <w:trPr>
          <w:trHeight w:val="290"/>
        </w:trPr>
        <w:tc>
          <w:tcPr>
            <w:tcW w:w="0" w:type="auto"/>
          </w:tcPr>
          <w:p w14:paraId="3970F560" w14:textId="77777777" w:rsidR="00817442" w:rsidRPr="00101AB7" w:rsidRDefault="00817442" w:rsidP="002676B5">
            <w:pPr>
              <w:rPr>
                <w:szCs w:val="24"/>
              </w:rPr>
            </w:pPr>
            <w:r w:rsidRPr="00101AB7">
              <w:rPr>
                <w:szCs w:val="24"/>
              </w:rPr>
              <w:t xml:space="preserve">Future personal income prediction </w:t>
            </w:r>
          </w:p>
        </w:tc>
        <w:tc>
          <w:tcPr>
            <w:tcW w:w="0" w:type="auto"/>
            <w:shd w:val="clear" w:color="auto" w:fill="auto"/>
            <w:noWrap/>
            <w:vAlign w:val="bottom"/>
            <w:hideMark/>
          </w:tcPr>
          <w:p w14:paraId="3D823DF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1,559</w:t>
            </w:r>
          </w:p>
        </w:tc>
        <w:tc>
          <w:tcPr>
            <w:tcW w:w="0" w:type="auto"/>
            <w:shd w:val="clear" w:color="auto" w:fill="auto"/>
            <w:noWrap/>
            <w:vAlign w:val="bottom"/>
            <w:hideMark/>
          </w:tcPr>
          <w:p w14:paraId="488F1DC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2.79</w:t>
            </w:r>
          </w:p>
        </w:tc>
        <w:tc>
          <w:tcPr>
            <w:tcW w:w="0" w:type="auto"/>
            <w:shd w:val="clear" w:color="auto" w:fill="auto"/>
            <w:noWrap/>
            <w:vAlign w:val="bottom"/>
            <w:hideMark/>
          </w:tcPr>
          <w:p w14:paraId="3575D28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0.93</w:t>
            </w:r>
          </w:p>
        </w:tc>
        <w:tc>
          <w:tcPr>
            <w:tcW w:w="0" w:type="auto"/>
            <w:shd w:val="clear" w:color="auto" w:fill="auto"/>
            <w:noWrap/>
            <w:vAlign w:val="bottom"/>
            <w:hideMark/>
          </w:tcPr>
          <w:p w14:paraId="041A553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0144067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5</w:t>
            </w:r>
          </w:p>
        </w:tc>
      </w:tr>
      <w:tr w:rsidR="00817442" w:rsidRPr="00101AB7" w14:paraId="5C4FC997" w14:textId="77777777" w:rsidTr="002676B5">
        <w:trPr>
          <w:trHeight w:val="290"/>
        </w:trPr>
        <w:tc>
          <w:tcPr>
            <w:tcW w:w="0" w:type="auto"/>
          </w:tcPr>
          <w:p w14:paraId="27A33BDC" w14:textId="77777777" w:rsidR="00817442" w:rsidRPr="00101AB7" w:rsidRDefault="00817442" w:rsidP="002676B5">
            <w:pPr>
              <w:rPr>
                <w:szCs w:val="24"/>
              </w:rPr>
            </w:pPr>
            <w:r w:rsidRPr="00101AB7">
              <w:rPr>
                <w:szCs w:val="24"/>
              </w:rPr>
              <w:t>Future economy prediction</w:t>
            </w:r>
          </w:p>
        </w:tc>
        <w:tc>
          <w:tcPr>
            <w:tcW w:w="0" w:type="auto"/>
            <w:shd w:val="clear" w:color="auto" w:fill="auto"/>
            <w:noWrap/>
            <w:vAlign w:val="bottom"/>
            <w:hideMark/>
          </w:tcPr>
          <w:p w14:paraId="3C3C381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1,559</w:t>
            </w:r>
          </w:p>
        </w:tc>
        <w:tc>
          <w:tcPr>
            <w:tcW w:w="0" w:type="auto"/>
            <w:shd w:val="clear" w:color="auto" w:fill="auto"/>
            <w:noWrap/>
            <w:vAlign w:val="bottom"/>
            <w:hideMark/>
          </w:tcPr>
          <w:p w14:paraId="6D41497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1.98</w:t>
            </w:r>
          </w:p>
        </w:tc>
        <w:tc>
          <w:tcPr>
            <w:tcW w:w="0" w:type="auto"/>
            <w:shd w:val="clear" w:color="auto" w:fill="auto"/>
            <w:noWrap/>
            <w:vAlign w:val="bottom"/>
            <w:hideMark/>
          </w:tcPr>
          <w:p w14:paraId="7CAB96A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0.76</w:t>
            </w:r>
          </w:p>
        </w:tc>
        <w:tc>
          <w:tcPr>
            <w:tcW w:w="0" w:type="auto"/>
            <w:shd w:val="clear" w:color="auto" w:fill="auto"/>
            <w:noWrap/>
            <w:vAlign w:val="bottom"/>
            <w:hideMark/>
          </w:tcPr>
          <w:p w14:paraId="5DBF181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070B6C8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3</w:t>
            </w:r>
          </w:p>
        </w:tc>
      </w:tr>
      <w:tr w:rsidR="00817442" w:rsidRPr="00101AB7" w14:paraId="650CC110" w14:textId="77777777" w:rsidTr="002676B5">
        <w:trPr>
          <w:trHeight w:val="290"/>
        </w:trPr>
        <w:tc>
          <w:tcPr>
            <w:tcW w:w="0" w:type="auto"/>
            <w:tcBorders>
              <w:bottom w:val="single" w:sz="4" w:space="0" w:color="auto"/>
            </w:tcBorders>
          </w:tcPr>
          <w:p w14:paraId="7BF58F6D" w14:textId="77777777" w:rsidR="00817442" w:rsidRPr="00101AB7" w:rsidRDefault="00817442" w:rsidP="002676B5">
            <w:pPr>
              <w:rPr>
                <w:szCs w:val="24"/>
              </w:rPr>
            </w:pPr>
            <w:r w:rsidRPr="00101AB7">
              <w:rPr>
                <w:szCs w:val="24"/>
              </w:rPr>
              <w:t>Index of negative emotional affect</w:t>
            </w:r>
          </w:p>
        </w:tc>
        <w:tc>
          <w:tcPr>
            <w:tcW w:w="0" w:type="auto"/>
            <w:tcBorders>
              <w:bottom w:val="single" w:sz="4" w:space="0" w:color="auto"/>
            </w:tcBorders>
            <w:shd w:val="clear" w:color="auto" w:fill="auto"/>
            <w:noWrap/>
            <w:vAlign w:val="bottom"/>
            <w:hideMark/>
          </w:tcPr>
          <w:p w14:paraId="168C462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1,558</w:t>
            </w:r>
          </w:p>
        </w:tc>
        <w:tc>
          <w:tcPr>
            <w:tcW w:w="0" w:type="auto"/>
            <w:tcBorders>
              <w:bottom w:val="single" w:sz="4" w:space="0" w:color="auto"/>
            </w:tcBorders>
            <w:shd w:val="clear" w:color="auto" w:fill="auto"/>
            <w:noWrap/>
            <w:vAlign w:val="bottom"/>
            <w:hideMark/>
          </w:tcPr>
          <w:p w14:paraId="1E6D16A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3.29</w:t>
            </w:r>
          </w:p>
        </w:tc>
        <w:tc>
          <w:tcPr>
            <w:tcW w:w="0" w:type="auto"/>
            <w:tcBorders>
              <w:bottom w:val="single" w:sz="4" w:space="0" w:color="auto"/>
            </w:tcBorders>
            <w:shd w:val="clear" w:color="auto" w:fill="auto"/>
            <w:noWrap/>
            <w:vAlign w:val="bottom"/>
            <w:hideMark/>
          </w:tcPr>
          <w:p w14:paraId="5A0B94A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1.20</w:t>
            </w:r>
          </w:p>
        </w:tc>
        <w:tc>
          <w:tcPr>
            <w:tcW w:w="0" w:type="auto"/>
            <w:tcBorders>
              <w:bottom w:val="single" w:sz="4" w:space="0" w:color="auto"/>
            </w:tcBorders>
            <w:shd w:val="clear" w:color="auto" w:fill="auto"/>
            <w:noWrap/>
            <w:vAlign w:val="bottom"/>
            <w:hideMark/>
          </w:tcPr>
          <w:p w14:paraId="0952D88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tcBorders>
              <w:bottom w:val="single" w:sz="4" w:space="0" w:color="auto"/>
            </w:tcBorders>
            <w:shd w:val="clear" w:color="auto" w:fill="auto"/>
            <w:noWrap/>
            <w:vAlign w:val="bottom"/>
            <w:hideMark/>
          </w:tcPr>
          <w:p w14:paraId="4A48C72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5</w:t>
            </w:r>
          </w:p>
        </w:tc>
      </w:tr>
      <w:tr w:rsidR="00817442" w:rsidRPr="00101AB7" w14:paraId="681DE9D4" w14:textId="77777777" w:rsidTr="002676B5">
        <w:trPr>
          <w:trHeight w:val="290"/>
        </w:trPr>
        <w:tc>
          <w:tcPr>
            <w:tcW w:w="0" w:type="auto"/>
            <w:tcBorders>
              <w:top w:val="single" w:sz="4" w:space="0" w:color="auto"/>
              <w:bottom w:val="nil"/>
            </w:tcBorders>
          </w:tcPr>
          <w:p w14:paraId="35576EDC" w14:textId="77777777" w:rsidR="00817442" w:rsidRPr="00101AB7" w:rsidRDefault="00817442" w:rsidP="002676B5">
            <w:pPr>
              <w:rPr>
                <w:szCs w:val="24"/>
              </w:rPr>
            </w:pPr>
            <w:r w:rsidRPr="00101AB7">
              <w:rPr>
                <w:szCs w:val="24"/>
              </w:rPr>
              <w:t>Party identification</w:t>
            </w:r>
          </w:p>
        </w:tc>
        <w:tc>
          <w:tcPr>
            <w:tcW w:w="0" w:type="auto"/>
            <w:tcBorders>
              <w:top w:val="single" w:sz="4" w:space="0" w:color="auto"/>
              <w:bottom w:val="nil"/>
            </w:tcBorders>
            <w:shd w:val="clear" w:color="auto" w:fill="auto"/>
            <w:noWrap/>
            <w:vAlign w:val="bottom"/>
            <w:hideMark/>
          </w:tcPr>
          <w:p w14:paraId="7644C4E9" w14:textId="77777777" w:rsidR="00817442" w:rsidRPr="00101AB7" w:rsidRDefault="00817442" w:rsidP="002676B5">
            <w:pPr>
              <w:jc w:val="left"/>
              <w:rPr>
                <w:rFonts w:eastAsia="Times New Roman"/>
                <w:color w:val="000000"/>
                <w:szCs w:val="24"/>
              </w:rPr>
            </w:pPr>
          </w:p>
        </w:tc>
        <w:tc>
          <w:tcPr>
            <w:tcW w:w="0" w:type="auto"/>
            <w:tcBorders>
              <w:top w:val="single" w:sz="4" w:space="0" w:color="auto"/>
              <w:bottom w:val="nil"/>
            </w:tcBorders>
            <w:shd w:val="clear" w:color="auto" w:fill="auto"/>
            <w:noWrap/>
            <w:vAlign w:val="bottom"/>
            <w:hideMark/>
          </w:tcPr>
          <w:p w14:paraId="47431A6D" w14:textId="77777777" w:rsidR="00817442" w:rsidRPr="00101AB7" w:rsidRDefault="00817442" w:rsidP="002676B5">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7459A422" w14:textId="77777777" w:rsidR="00817442" w:rsidRPr="00101AB7" w:rsidRDefault="00817442" w:rsidP="002676B5">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2DFA92B4" w14:textId="77777777" w:rsidR="00817442" w:rsidRPr="00101AB7" w:rsidRDefault="00817442" w:rsidP="002676B5">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00DAE207" w14:textId="77777777" w:rsidR="00817442" w:rsidRPr="00101AB7" w:rsidRDefault="00817442" w:rsidP="002676B5">
            <w:pPr>
              <w:jc w:val="left"/>
              <w:rPr>
                <w:rFonts w:eastAsia="Times New Roman"/>
                <w:szCs w:val="24"/>
              </w:rPr>
            </w:pPr>
          </w:p>
        </w:tc>
      </w:tr>
      <w:tr w:rsidR="00817442" w:rsidRPr="00101AB7" w14:paraId="0D341E48" w14:textId="77777777" w:rsidTr="002676B5">
        <w:trPr>
          <w:trHeight w:val="290"/>
        </w:trPr>
        <w:tc>
          <w:tcPr>
            <w:tcW w:w="0" w:type="auto"/>
            <w:tcBorders>
              <w:top w:val="nil"/>
              <w:bottom w:val="nil"/>
            </w:tcBorders>
          </w:tcPr>
          <w:p w14:paraId="5EA04833" w14:textId="77777777" w:rsidR="00817442" w:rsidRPr="00101AB7" w:rsidRDefault="00817442" w:rsidP="002676B5">
            <w:pPr>
              <w:rPr>
                <w:szCs w:val="24"/>
              </w:rPr>
            </w:pPr>
            <w:r w:rsidRPr="00101AB7">
              <w:rPr>
                <w:szCs w:val="24"/>
              </w:rPr>
              <w:t>Democrat</w:t>
            </w:r>
          </w:p>
        </w:tc>
        <w:tc>
          <w:tcPr>
            <w:tcW w:w="0" w:type="auto"/>
            <w:tcBorders>
              <w:top w:val="nil"/>
              <w:bottom w:val="nil"/>
            </w:tcBorders>
            <w:shd w:val="clear" w:color="auto" w:fill="auto"/>
            <w:noWrap/>
            <w:vAlign w:val="bottom"/>
            <w:hideMark/>
          </w:tcPr>
          <w:p w14:paraId="45FEBE3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1,457</w:t>
            </w:r>
          </w:p>
        </w:tc>
        <w:tc>
          <w:tcPr>
            <w:tcW w:w="0" w:type="auto"/>
            <w:tcBorders>
              <w:top w:val="nil"/>
              <w:bottom w:val="nil"/>
            </w:tcBorders>
            <w:shd w:val="clear" w:color="auto" w:fill="auto"/>
            <w:noWrap/>
            <w:vAlign w:val="bottom"/>
            <w:hideMark/>
          </w:tcPr>
          <w:p w14:paraId="58D34CB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0.42</w:t>
            </w:r>
          </w:p>
        </w:tc>
        <w:tc>
          <w:tcPr>
            <w:tcW w:w="0" w:type="auto"/>
            <w:tcBorders>
              <w:top w:val="nil"/>
              <w:bottom w:val="nil"/>
            </w:tcBorders>
            <w:shd w:val="clear" w:color="auto" w:fill="auto"/>
            <w:noWrap/>
            <w:vAlign w:val="bottom"/>
            <w:hideMark/>
          </w:tcPr>
          <w:p w14:paraId="3D321BE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0.49</w:t>
            </w:r>
          </w:p>
        </w:tc>
        <w:tc>
          <w:tcPr>
            <w:tcW w:w="0" w:type="auto"/>
            <w:tcBorders>
              <w:top w:val="nil"/>
              <w:bottom w:val="nil"/>
            </w:tcBorders>
            <w:shd w:val="clear" w:color="auto" w:fill="auto"/>
            <w:noWrap/>
            <w:vAlign w:val="bottom"/>
            <w:hideMark/>
          </w:tcPr>
          <w:p w14:paraId="46658BE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40B57AC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46E82C27" w14:textId="77777777" w:rsidTr="002676B5">
        <w:trPr>
          <w:trHeight w:val="290"/>
        </w:trPr>
        <w:tc>
          <w:tcPr>
            <w:tcW w:w="0" w:type="auto"/>
            <w:tcBorders>
              <w:top w:val="nil"/>
              <w:bottom w:val="nil"/>
            </w:tcBorders>
          </w:tcPr>
          <w:p w14:paraId="237A588B" w14:textId="77777777" w:rsidR="00817442" w:rsidRPr="00101AB7" w:rsidRDefault="00817442" w:rsidP="002676B5">
            <w:pPr>
              <w:rPr>
                <w:szCs w:val="24"/>
              </w:rPr>
            </w:pPr>
            <w:r w:rsidRPr="00101AB7">
              <w:rPr>
                <w:szCs w:val="24"/>
              </w:rPr>
              <w:t>Republican</w:t>
            </w:r>
          </w:p>
        </w:tc>
        <w:tc>
          <w:tcPr>
            <w:tcW w:w="0" w:type="auto"/>
            <w:tcBorders>
              <w:top w:val="nil"/>
              <w:bottom w:val="nil"/>
            </w:tcBorders>
            <w:shd w:val="clear" w:color="auto" w:fill="auto"/>
            <w:noWrap/>
            <w:vAlign w:val="bottom"/>
            <w:hideMark/>
          </w:tcPr>
          <w:p w14:paraId="27A3A2A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1,457</w:t>
            </w:r>
          </w:p>
        </w:tc>
        <w:tc>
          <w:tcPr>
            <w:tcW w:w="0" w:type="auto"/>
            <w:tcBorders>
              <w:top w:val="nil"/>
              <w:bottom w:val="nil"/>
            </w:tcBorders>
            <w:shd w:val="clear" w:color="auto" w:fill="auto"/>
            <w:noWrap/>
            <w:vAlign w:val="bottom"/>
            <w:hideMark/>
          </w:tcPr>
          <w:p w14:paraId="4BA4294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0.30</w:t>
            </w:r>
          </w:p>
        </w:tc>
        <w:tc>
          <w:tcPr>
            <w:tcW w:w="0" w:type="auto"/>
            <w:tcBorders>
              <w:top w:val="nil"/>
              <w:bottom w:val="nil"/>
            </w:tcBorders>
            <w:shd w:val="clear" w:color="auto" w:fill="auto"/>
            <w:noWrap/>
            <w:vAlign w:val="bottom"/>
            <w:hideMark/>
          </w:tcPr>
          <w:p w14:paraId="73CF5FC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0.46</w:t>
            </w:r>
          </w:p>
        </w:tc>
        <w:tc>
          <w:tcPr>
            <w:tcW w:w="0" w:type="auto"/>
            <w:tcBorders>
              <w:top w:val="nil"/>
              <w:bottom w:val="nil"/>
            </w:tcBorders>
            <w:shd w:val="clear" w:color="auto" w:fill="auto"/>
            <w:noWrap/>
            <w:vAlign w:val="bottom"/>
            <w:hideMark/>
          </w:tcPr>
          <w:p w14:paraId="7599515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15D27BE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5E59DBDB" w14:textId="77777777" w:rsidTr="002676B5">
        <w:trPr>
          <w:trHeight w:val="290"/>
        </w:trPr>
        <w:tc>
          <w:tcPr>
            <w:tcW w:w="0" w:type="auto"/>
            <w:tcBorders>
              <w:top w:val="nil"/>
              <w:bottom w:val="nil"/>
            </w:tcBorders>
          </w:tcPr>
          <w:p w14:paraId="53F2A8D6" w14:textId="77777777" w:rsidR="00817442" w:rsidRPr="00101AB7" w:rsidRDefault="00817442" w:rsidP="002676B5">
            <w:pPr>
              <w:rPr>
                <w:szCs w:val="24"/>
              </w:rPr>
            </w:pPr>
            <w:r w:rsidRPr="00101AB7">
              <w:rPr>
                <w:szCs w:val="24"/>
              </w:rPr>
              <w:t>Independent</w:t>
            </w:r>
          </w:p>
        </w:tc>
        <w:tc>
          <w:tcPr>
            <w:tcW w:w="0" w:type="auto"/>
            <w:tcBorders>
              <w:top w:val="nil"/>
              <w:bottom w:val="nil"/>
            </w:tcBorders>
            <w:shd w:val="clear" w:color="auto" w:fill="auto"/>
            <w:noWrap/>
            <w:vAlign w:val="bottom"/>
            <w:hideMark/>
          </w:tcPr>
          <w:p w14:paraId="1F43FD5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1,457</w:t>
            </w:r>
          </w:p>
        </w:tc>
        <w:tc>
          <w:tcPr>
            <w:tcW w:w="0" w:type="auto"/>
            <w:tcBorders>
              <w:top w:val="nil"/>
              <w:bottom w:val="nil"/>
            </w:tcBorders>
            <w:shd w:val="clear" w:color="auto" w:fill="auto"/>
            <w:noWrap/>
            <w:vAlign w:val="bottom"/>
            <w:hideMark/>
          </w:tcPr>
          <w:p w14:paraId="0E5A1BF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0.24</w:t>
            </w:r>
          </w:p>
        </w:tc>
        <w:tc>
          <w:tcPr>
            <w:tcW w:w="0" w:type="auto"/>
            <w:tcBorders>
              <w:top w:val="nil"/>
              <w:bottom w:val="nil"/>
            </w:tcBorders>
            <w:shd w:val="clear" w:color="auto" w:fill="auto"/>
            <w:noWrap/>
            <w:vAlign w:val="bottom"/>
            <w:hideMark/>
          </w:tcPr>
          <w:p w14:paraId="31F093A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0.42</w:t>
            </w:r>
          </w:p>
        </w:tc>
        <w:tc>
          <w:tcPr>
            <w:tcW w:w="0" w:type="auto"/>
            <w:tcBorders>
              <w:top w:val="nil"/>
              <w:bottom w:val="nil"/>
            </w:tcBorders>
            <w:shd w:val="clear" w:color="auto" w:fill="auto"/>
            <w:noWrap/>
            <w:vAlign w:val="bottom"/>
            <w:hideMark/>
          </w:tcPr>
          <w:p w14:paraId="755D1FD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109C7C5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37139496" w14:textId="77777777" w:rsidTr="002676B5">
        <w:trPr>
          <w:trHeight w:val="290"/>
        </w:trPr>
        <w:tc>
          <w:tcPr>
            <w:tcW w:w="0" w:type="auto"/>
            <w:tcBorders>
              <w:top w:val="nil"/>
              <w:bottom w:val="nil"/>
            </w:tcBorders>
          </w:tcPr>
          <w:p w14:paraId="385455BF" w14:textId="77777777" w:rsidR="00817442" w:rsidRPr="00101AB7" w:rsidRDefault="00817442" w:rsidP="002676B5">
            <w:pPr>
              <w:rPr>
                <w:szCs w:val="24"/>
              </w:rPr>
            </w:pPr>
            <w:r w:rsidRPr="00101AB7">
              <w:rPr>
                <w:szCs w:val="24"/>
              </w:rPr>
              <w:t>Other</w:t>
            </w:r>
          </w:p>
        </w:tc>
        <w:tc>
          <w:tcPr>
            <w:tcW w:w="0" w:type="auto"/>
            <w:tcBorders>
              <w:top w:val="nil"/>
              <w:bottom w:val="nil"/>
            </w:tcBorders>
            <w:shd w:val="clear" w:color="auto" w:fill="auto"/>
            <w:noWrap/>
            <w:vAlign w:val="bottom"/>
            <w:hideMark/>
          </w:tcPr>
          <w:p w14:paraId="166A5D8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1,457</w:t>
            </w:r>
          </w:p>
        </w:tc>
        <w:tc>
          <w:tcPr>
            <w:tcW w:w="0" w:type="auto"/>
            <w:tcBorders>
              <w:top w:val="nil"/>
              <w:bottom w:val="nil"/>
            </w:tcBorders>
            <w:shd w:val="clear" w:color="auto" w:fill="auto"/>
            <w:noWrap/>
            <w:vAlign w:val="bottom"/>
            <w:hideMark/>
          </w:tcPr>
          <w:p w14:paraId="0992AF0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0.01</w:t>
            </w:r>
          </w:p>
        </w:tc>
        <w:tc>
          <w:tcPr>
            <w:tcW w:w="0" w:type="auto"/>
            <w:tcBorders>
              <w:top w:val="nil"/>
              <w:bottom w:val="nil"/>
            </w:tcBorders>
            <w:shd w:val="clear" w:color="auto" w:fill="auto"/>
            <w:noWrap/>
            <w:vAlign w:val="bottom"/>
            <w:hideMark/>
          </w:tcPr>
          <w:p w14:paraId="5B52699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0.10</w:t>
            </w:r>
          </w:p>
        </w:tc>
        <w:tc>
          <w:tcPr>
            <w:tcW w:w="0" w:type="auto"/>
            <w:tcBorders>
              <w:top w:val="nil"/>
              <w:bottom w:val="nil"/>
            </w:tcBorders>
            <w:shd w:val="clear" w:color="auto" w:fill="auto"/>
            <w:noWrap/>
            <w:vAlign w:val="bottom"/>
            <w:hideMark/>
          </w:tcPr>
          <w:p w14:paraId="03AA17A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2F5A524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3482C3B9" w14:textId="77777777" w:rsidTr="002676B5">
        <w:trPr>
          <w:trHeight w:val="290"/>
        </w:trPr>
        <w:tc>
          <w:tcPr>
            <w:tcW w:w="0" w:type="auto"/>
            <w:tcBorders>
              <w:top w:val="nil"/>
              <w:bottom w:val="single" w:sz="4" w:space="0" w:color="auto"/>
            </w:tcBorders>
          </w:tcPr>
          <w:p w14:paraId="0537FEB6" w14:textId="77777777" w:rsidR="00817442" w:rsidRPr="00101AB7" w:rsidRDefault="00817442" w:rsidP="002676B5">
            <w:pPr>
              <w:rPr>
                <w:szCs w:val="24"/>
              </w:rPr>
            </w:pPr>
            <w:r w:rsidRPr="00101AB7">
              <w:rPr>
                <w:szCs w:val="24"/>
              </w:rPr>
              <w:t>Don't know</w:t>
            </w:r>
          </w:p>
        </w:tc>
        <w:tc>
          <w:tcPr>
            <w:tcW w:w="0" w:type="auto"/>
            <w:tcBorders>
              <w:top w:val="nil"/>
              <w:bottom w:val="single" w:sz="4" w:space="0" w:color="auto"/>
            </w:tcBorders>
            <w:shd w:val="clear" w:color="auto" w:fill="auto"/>
            <w:noWrap/>
            <w:vAlign w:val="bottom"/>
            <w:hideMark/>
          </w:tcPr>
          <w:p w14:paraId="503332C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1,457</w:t>
            </w:r>
          </w:p>
        </w:tc>
        <w:tc>
          <w:tcPr>
            <w:tcW w:w="0" w:type="auto"/>
            <w:tcBorders>
              <w:top w:val="nil"/>
              <w:bottom w:val="single" w:sz="4" w:space="0" w:color="auto"/>
            </w:tcBorders>
            <w:shd w:val="clear" w:color="auto" w:fill="auto"/>
            <w:noWrap/>
            <w:vAlign w:val="bottom"/>
            <w:hideMark/>
          </w:tcPr>
          <w:p w14:paraId="572FF20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0.04</w:t>
            </w:r>
          </w:p>
        </w:tc>
        <w:tc>
          <w:tcPr>
            <w:tcW w:w="0" w:type="auto"/>
            <w:tcBorders>
              <w:top w:val="nil"/>
              <w:bottom w:val="single" w:sz="4" w:space="0" w:color="auto"/>
            </w:tcBorders>
            <w:shd w:val="clear" w:color="auto" w:fill="auto"/>
            <w:noWrap/>
            <w:vAlign w:val="bottom"/>
            <w:hideMark/>
          </w:tcPr>
          <w:p w14:paraId="6563F7E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0.18</w:t>
            </w:r>
          </w:p>
        </w:tc>
        <w:tc>
          <w:tcPr>
            <w:tcW w:w="0" w:type="auto"/>
            <w:tcBorders>
              <w:top w:val="nil"/>
              <w:bottom w:val="single" w:sz="4" w:space="0" w:color="auto"/>
            </w:tcBorders>
            <w:shd w:val="clear" w:color="auto" w:fill="auto"/>
            <w:noWrap/>
            <w:vAlign w:val="bottom"/>
            <w:hideMark/>
          </w:tcPr>
          <w:p w14:paraId="472AA6E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4A5185B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0A82564B" w14:textId="77777777" w:rsidTr="002676B5">
        <w:trPr>
          <w:trHeight w:val="290"/>
        </w:trPr>
        <w:tc>
          <w:tcPr>
            <w:tcW w:w="0" w:type="auto"/>
            <w:tcBorders>
              <w:top w:val="single" w:sz="4" w:space="0" w:color="auto"/>
            </w:tcBorders>
          </w:tcPr>
          <w:p w14:paraId="179B63AE" w14:textId="31BE04EF" w:rsidR="00817442" w:rsidRPr="00101AB7" w:rsidRDefault="00992B3A" w:rsidP="002676B5">
            <w:pPr>
              <w:rPr>
                <w:szCs w:val="24"/>
              </w:rPr>
            </w:pPr>
            <w:r>
              <w:rPr>
                <w:szCs w:val="24"/>
              </w:rPr>
              <w:t>F</w:t>
            </w:r>
            <w:r w:rsidR="00817442" w:rsidRPr="00101AB7">
              <w:rPr>
                <w:szCs w:val="24"/>
              </w:rPr>
              <w:t>emale</w:t>
            </w:r>
          </w:p>
        </w:tc>
        <w:tc>
          <w:tcPr>
            <w:tcW w:w="0" w:type="auto"/>
            <w:tcBorders>
              <w:top w:val="single" w:sz="4" w:space="0" w:color="auto"/>
            </w:tcBorders>
            <w:shd w:val="clear" w:color="auto" w:fill="auto"/>
            <w:noWrap/>
            <w:vAlign w:val="bottom"/>
            <w:hideMark/>
          </w:tcPr>
          <w:p w14:paraId="3F4BCB0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single" w:sz="4" w:space="0" w:color="auto"/>
            </w:tcBorders>
            <w:shd w:val="clear" w:color="auto" w:fill="auto"/>
            <w:noWrap/>
            <w:vAlign w:val="bottom"/>
            <w:hideMark/>
          </w:tcPr>
          <w:p w14:paraId="59B8839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0.50</w:t>
            </w:r>
          </w:p>
        </w:tc>
        <w:tc>
          <w:tcPr>
            <w:tcW w:w="0" w:type="auto"/>
            <w:tcBorders>
              <w:top w:val="single" w:sz="4" w:space="0" w:color="auto"/>
            </w:tcBorders>
            <w:shd w:val="clear" w:color="auto" w:fill="auto"/>
            <w:noWrap/>
            <w:vAlign w:val="bottom"/>
            <w:hideMark/>
          </w:tcPr>
          <w:p w14:paraId="169D0C9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0.50</w:t>
            </w:r>
          </w:p>
        </w:tc>
        <w:tc>
          <w:tcPr>
            <w:tcW w:w="0" w:type="auto"/>
            <w:tcBorders>
              <w:top w:val="single" w:sz="4" w:space="0" w:color="auto"/>
            </w:tcBorders>
            <w:shd w:val="clear" w:color="auto" w:fill="auto"/>
            <w:noWrap/>
            <w:vAlign w:val="bottom"/>
            <w:hideMark/>
          </w:tcPr>
          <w:p w14:paraId="21F9342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7051BB1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10E7DE6E" w14:textId="77777777" w:rsidTr="002676B5">
        <w:trPr>
          <w:trHeight w:val="290"/>
        </w:trPr>
        <w:tc>
          <w:tcPr>
            <w:tcW w:w="0" w:type="auto"/>
          </w:tcPr>
          <w:p w14:paraId="453529ED" w14:textId="61D00962" w:rsidR="00817442" w:rsidRPr="00101AB7" w:rsidRDefault="00992B3A" w:rsidP="002676B5">
            <w:pPr>
              <w:rPr>
                <w:szCs w:val="24"/>
              </w:rPr>
            </w:pPr>
            <w:r>
              <w:rPr>
                <w:szCs w:val="24"/>
              </w:rPr>
              <w:t>A</w:t>
            </w:r>
            <w:r w:rsidR="00817442" w:rsidRPr="00101AB7">
              <w:rPr>
                <w:szCs w:val="24"/>
              </w:rPr>
              <w:t>ge</w:t>
            </w:r>
          </w:p>
        </w:tc>
        <w:tc>
          <w:tcPr>
            <w:tcW w:w="0" w:type="auto"/>
            <w:shd w:val="clear" w:color="auto" w:fill="auto"/>
            <w:noWrap/>
            <w:vAlign w:val="bottom"/>
            <w:hideMark/>
          </w:tcPr>
          <w:p w14:paraId="2396492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1,516</w:t>
            </w:r>
          </w:p>
        </w:tc>
        <w:tc>
          <w:tcPr>
            <w:tcW w:w="0" w:type="auto"/>
            <w:shd w:val="clear" w:color="auto" w:fill="auto"/>
            <w:noWrap/>
            <w:vAlign w:val="bottom"/>
            <w:hideMark/>
          </w:tcPr>
          <w:p w14:paraId="57815820" w14:textId="2598A967" w:rsidR="00817442" w:rsidRPr="00101AB7" w:rsidRDefault="00B8288B" w:rsidP="002676B5">
            <w:pPr>
              <w:jc w:val="right"/>
              <w:rPr>
                <w:rFonts w:eastAsia="Times New Roman"/>
                <w:color w:val="000000"/>
                <w:szCs w:val="24"/>
              </w:rPr>
            </w:pPr>
            <w:r>
              <w:rPr>
                <w:rFonts w:eastAsia="Times New Roman"/>
                <w:color w:val="000000"/>
                <w:szCs w:val="24"/>
              </w:rPr>
              <w:t>48.6</w:t>
            </w:r>
          </w:p>
        </w:tc>
        <w:tc>
          <w:tcPr>
            <w:tcW w:w="0" w:type="auto"/>
            <w:shd w:val="clear" w:color="auto" w:fill="auto"/>
            <w:noWrap/>
            <w:vAlign w:val="bottom"/>
            <w:hideMark/>
          </w:tcPr>
          <w:p w14:paraId="181EA03D" w14:textId="6CA7AB55" w:rsidR="00817442" w:rsidRPr="00101AB7" w:rsidRDefault="00817442" w:rsidP="002676B5">
            <w:pPr>
              <w:jc w:val="right"/>
              <w:rPr>
                <w:rFonts w:eastAsia="Times New Roman"/>
                <w:color w:val="000000"/>
                <w:szCs w:val="24"/>
              </w:rPr>
            </w:pPr>
            <w:r w:rsidRPr="00101AB7">
              <w:rPr>
                <w:rFonts w:eastAsia="Times New Roman"/>
                <w:color w:val="000000"/>
                <w:szCs w:val="24"/>
              </w:rPr>
              <w:t>16.8</w:t>
            </w:r>
          </w:p>
        </w:tc>
        <w:tc>
          <w:tcPr>
            <w:tcW w:w="0" w:type="auto"/>
            <w:shd w:val="clear" w:color="auto" w:fill="auto"/>
            <w:noWrap/>
            <w:vAlign w:val="bottom"/>
            <w:hideMark/>
          </w:tcPr>
          <w:p w14:paraId="69F60B1D" w14:textId="7764D0B0" w:rsidR="00817442" w:rsidRPr="00101AB7" w:rsidRDefault="00817442" w:rsidP="002676B5">
            <w:pPr>
              <w:jc w:val="right"/>
              <w:rPr>
                <w:rFonts w:eastAsia="Times New Roman"/>
                <w:color w:val="000000"/>
                <w:szCs w:val="24"/>
              </w:rPr>
            </w:pPr>
            <w:r w:rsidRPr="00101AB7">
              <w:rPr>
                <w:rFonts w:eastAsia="Times New Roman"/>
                <w:color w:val="000000"/>
                <w:szCs w:val="24"/>
              </w:rPr>
              <w:t>1</w:t>
            </w:r>
            <w:r w:rsidR="00B8288B">
              <w:rPr>
                <w:rFonts w:eastAsia="Times New Roman"/>
                <w:color w:val="000000"/>
                <w:szCs w:val="24"/>
              </w:rPr>
              <w:t>8</w:t>
            </w:r>
          </w:p>
        </w:tc>
        <w:tc>
          <w:tcPr>
            <w:tcW w:w="0" w:type="auto"/>
            <w:shd w:val="clear" w:color="auto" w:fill="auto"/>
            <w:noWrap/>
            <w:vAlign w:val="bottom"/>
            <w:hideMark/>
          </w:tcPr>
          <w:p w14:paraId="1F155844" w14:textId="71A6F708" w:rsidR="00817442" w:rsidRPr="00101AB7" w:rsidRDefault="00B8288B" w:rsidP="002676B5">
            <w:pPr>
              <w:jc w:val="right"/>
              <w:rPr>
                <w:rFonts w:eastAsia="Times New Roman"/>
                <w:color w:val="000000"/>
                <w:szCs w:val="24"/>
              </w:rPr>
            </w:pPr>
            <w:r>
              <w:rPr>
                <w:rFonts w:eastAsia="Times New Roman"/>
                <w:color w:val="000000"/>
                <w:szCs w:val="24"/>
              </w:rPr>
              <w:t>89</w:t>
            </w:r>
          </w:p>
        </w:tc>
      </w:tr>
      <w:tr w:rsidR="00817442" w:rsidRPr="00101AB7" w14:paraId="0ABDB2E0" w14:textId="77777777" w:rsidTr="002676B5">
        <w:trPr>
          <w:trHeight w:val="290"/>
        </w:trPr>
        <w:tc>
          <w:tcPr>
            <w:tcW w:w="0" w:type="auto"/>
            <w:tcBorders>
              <w:bottom w:val="single" w:sz="4" w:space="0" w:color="auto"/>
            </w:tcBorders>
          </w:tcPr>
          <w:p w14:paraId="2A4CDE81" w14:textId="2D5FDAEE" w:rsidR="00817442" w:rsidRPr="00101AB7" w:rsidRDefault="00992B3A" w:rsidP="002676B5">
            <w:pPr>
              <w:rPr>
                <w:szCs w:val="24"/>
              </w:rPr>
            </w:pPr>
            <w:r>
              <w:rPr>
                <w:szCs w:val="24"/>
              </w:rPr>
              <w:t>E</w:t>
            </w:r>
            <w:r w:rsidR="00817442" w:rsidRPr="00101AB7">
              <w:rPr>
                <w:szCs w:val="24"/>
              </w:rPr>
              <w:t>ducation</w:t>
            </w:r>
          </w:p>
        </w:tc>
        <w:tc>
          <w:tcPr>
            <w:tcW w:w="0" w:type="auto"/>
            <w:tcBorders>
              <w:bottom w:val="single" w:sz="4" w:space="0" w:color="auto"/>
            </w:tcBorders>
            <w:shd w:val="clear" w:color="auto" w:fill="auto"/>
            <w:noWrap/>
            <w:vAlign w:val="bottom"/>
            <w:hideMark/>
          </w:tcPr>
          <w:p w14:paraId="6200CBB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1,453</w:t>
            </w:r>
          </w:p>
        </w:tc>
        <w:tc>
          <w:tcPr>
            <w:tcW w:w="0" w:type="auto"/>
            <w:tcBorders>
              <w:bottom w:val="single" w:sz="4" w:space="0" w:color="auto"/>
            </w:tcBorders>
            <w:shd w:val="clear" w:color="auto" w:fill="auto"/>
            <w:noWrap/>
            <w:vAlign w:val="bottom"/>
            <w:hideMark/>
          </w:tcPr>
          <w:p w14:paraId="5393DE9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3.36</w:t>
            </w:r>
          </w:p>
        </w:tc>
        <w:tc>
          <w:tcPr>
            <w:tcW w:w="0" w:type="auto"/>
            <w:tcBorders>
              <w:bottom w:val="single" w:sz="4" w:space="0" w:color="auto"/>
            </w:tcBorders>
            <w:shd w:val="clear" w:color="auto" w:fill="auto"/>
            <w:noWrap/>
            <w:vAlign w:val="bottom"/>
            <w:hideMark/>
          </w:tcPr>
          <w:p w14:paraId="6ACECF5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1.08</w:t>
            </w:r>
          </w:p>
        </w:tc>
        <w:tc>
          <w:tcPr>
            <w:tcW w:w="0" w:type="auto"/>
            <w:tcBorders>
              <w:bottom w:val="single" w:sz="4" w:space="0" w:color="auto"/>
            </w:tcBorders>
            <w:shd w:val="clear" w:color="auto" w:fill="auto"/>
            <w:noWrap/>
            <w:vAlign w:val="bottom"/>
            <w:hideMark/>
          </w:tcPr>
          <w:p w14:paraId="1AF46AC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tcBorders>
              <w:bottom w:val="single" w:sz="4" w:space="0" w:color="auto"/>
            </w:tcBorders>
            <w:shd w:val="clear" w:color="auto" w:fill="auto"/>
            <w:noWrap/>
            <w:vAlign w:val="bottom"/>
            <w:hideMark/>
          </w:tcPr>
          <w:p w14:paraId="2DB16D5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5</w:t>
            </w:r>
          </w:p>
        </w:tc>
      </w:tr>
      <w:tr w:rsidR="00817442" w:rsidRPr="00101AB7" w14:paraId="237FF51F" w14:textId="77777777" w:rsidTr="002676B5">
        <w:trPr>
          <w:trHeight w:val="290"/>
        </w:trPr>
        <w:tc>
          <w:tcPr>
            <w:tcW w:w="0" w:type="auto"/>
            <w:tcBorders>
              <w:top w:val="single" w:sz="4" w:space="0" w:color="auto"/>
              <w:bottom w:val="nil"/>
            </w:tcBorders>
          </w:tcPr>
          <w:p w14:paraId="2A83FB4A" w14:textId="515E9B06" w:rsidR="00817442" w:rsidRPr="00101AB7" w:rsidRDefault="00817442" w:rsidP="002676B5">
            <w:pPr>
              <w:rPr>
                <w:szCs w:val="24"/>
              </w:rPr>
            </w:pPr>
            <w:r w:rsidRPr="00101AB7">
              <w:rPr>
                <w:szCs w:val="24"/>
              </w:rPr>
              <w:t xml:space="preserve">Race and </w:t>
            </w:r>
            <w:r w:rsidR="00992B3A">
              <w:rPr>
                <w:szCs w:val="24"/>
              </w:rPr>
              <w:t>e</w:t>
            </w:r>
            <w:r w:rsidRPr="00101AB7">
              <w:rPr>
                <w:szCs w:val="24"/>
              </w:rPr>
              <w:t>thnicity</w:t>
            </w:r>
          </w:p>
        </w:tc>
        <w:tc>
          <w:tcPr>
            <w:tcW w:w="0" w:type="auto"/>
            <w:tcBorders>
              <w:top w:val="single" w:sz="4" w:space="0" w:color="auto"/>
              <w:bottom w:val="nil"/>
            </w:tcBorders>
            <w:shd w:val="clear" w:color="auto" w:fill="auto"/>
            <w:noWrap/>
            <w:vAlign w:val="bottom"/>
            <w:hideMark/>
          </w:tcPr>
          <w:p w14:paraId="244C1D67" w14:textId="77777777" w:rsidR="00817442" w:rsidRPr="00101AB7" w:rsidRDefault="00817442" w:rsidP="002676B5">
            <w:pPr>
              <w:jc w:val="left"/>
              <w:rPr>
                <w:rFonts w:eastAsia="Times New Roman"/>
                <w:color w:val="000000"/>
                <w:szCs w:val="24"/>
              </w:rPr>
            </w:pPr>
          </w:p>
        </w:tc>
        <w:tc>
          <w:tcPr>
            <w:tcW w:w="0" w:type="auto"/>
            <w:tcBorders>
              <w:top w:val="single" w:sz="4" w:space="0" w:color="auto"/>
              <w:bottom w:val="nil"/>
            </w:tcBorders>
            <w:shd w:val="clear" w:color="auto" w:fill="auto"/>
            <w:noWrap/>
            <w:vAlign w:val="bottom"/>
            <w:hideMark/>
          </w:tcPr>
          <w:p w14:paraId="1710B1E4" w14:textId="77777777" w:rsidR="00817442" w:rsidRPr="00101AB7" w:rsidRDefault="00817442" w:rsidP="002676B5">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76853784" w14:textId="77777777" w:rsidR="00817442" w:rsidRPr="00101AB7" w:rsidRDefault="00817442" w:rsidP="002676B5">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6FAFABED" w14:textId="77777777" w:rsidR="00817442" w:rsidRPr="00101AB7" w:rsidRDefault="00817442" w:rsidP="002676B5">
            <w:pPr>
              <w:jc w:val="left"/>
              <w:rPr>
                <w:rFonts w:eastAsia="Times New Roman"/>
                <w:szCs w:val="24"/>
              </w:rPr>
            </w:pPr>
          </w:p>
        </w:tc>
        <w:tc>
          <w:tcPr>
            <w:tcW w:w="0" w:type="auto"/>
            <w:tcBorders>
              <w:top w:val="single" w:sz="4" w:space="0" w:color="auto"/>
              <w:bottom w:val="nil"/>
            </w:tcBorders>
            <w:shd w:val="clear" w:color="auto" w:fill="auto"/>
            <w:noWrap/>
            <w:vAlign w:val="bottom"/>
            <w:hideMark/>
          </w:tcPr>
          <w:p w14:paraId="41638F5F" w14:textId="77777777" w:rsidR="00817442" w:rsidRPr="00101AB7" w:rsidRDefault="00817442" w:rsidP="002676B5">
            <w:pPr>
              <w:jc w:val="left"/>
              <w:rPr>
                <w:rFonts w:eastAsia="Times New Roman"/>
                <w:szCs w:val="24"/>
              </w:rPr>
            </w:pPr>
          </w:p>
        </w:tc>
      </w:tr>
      <w:tr w:rsidR="00817442" w:rsidRPr="00101AB7" w14:paraId="3CDEA638" w14:textId="77777777" w:rsidTr="002676B5">
        <w:trPr>
          <w:trHeight w:val="290"/>
        </w:trPr>
        <w:tc>
          <w:tcPr>
            <w:tcW w:w="0" w:type="auto"/>
            <w:tcBorders>
              <w:top w:val="nil"/>
              <w:bottom w:val="nil"/>
            </w:tcBorders>
          </w:tcPr>
          <w:p w14:paraId="7EEB7648" w14:textId="77777777" w:rsidR="00817442" w:rsidRPr="00101AB7" w:rsidRDefault="00817442" w:rsidP="002676B5">
            <w:pPr>
              <w:rPr>
                <w:szCs w:val="24"/>
              </w:rPr>
            </w:pPr>
            <w:r w:rsidRPr="00101AB7">
              <w:rPr>
                <w:szCs w:val="24"/>
              </w:rPr>
              <w:t>White</w:t>
            </w:r>
          </w:p>
        </w:tc>
        <w:tc>
          <w:tcPr>
            <w:tcW w:w="0" w:type="auto"/>
            <w:tcBorders>
              <w:top w:val="nil"/>
              <w:bottom w:val="nil"/>
            </w:tcBorders>
            <w:shd w:val="clear" w:color="auto" w:fill="auto"/>
            <w:noWrap/>
            <w:vAlign w:val="bottom"/>
            <w:hideMark/>
          </w:tcPr>
          <w:p w14:paraId="2A25A80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nil"/>
            </w:tcBorders>
            <w:shd w:val="clear" w:color="auto" w:fill="auto"/>
            <w:noWrap/>
            <w:vAlign w:val="bottom"/>
            <w:hideMark/>
          </w:tcPr>
          <w:p w14:paraId="01AD23B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0.60</w:t>
            </w:r>
          </w:p>
        </w:tc>
        <w:tc>
          <w:tcPr>
            <w:tcW w:w="0" w:type="auto"/>
            <w:tcBorders>
              <w:top w:val="nil"/>
              <w:bottom w:val="nil"/>
            </w:tcBorders>
            <w:shd w:val="clear" w:color="auto" w:fill="auto"/>
            <w:noWrap/>
            <w:vAlign w:val="bottom"/>
            <w:hideMark/>
          </w:tcPr>
          <w:p w14:paraId="6A3EE16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0.50</w:t>
            </w:r>
          </w:p>
        </w:tc>
        <w:tc>
          <w:tcPr>
            <w:tcW w:w="0" w:type="auto"/>
            <w:tcBorders>
              <w:top w:val="nil"/>
              <w:bottom w:val="nil"/>
            </w:tcBorders>
            <w:shd w:val="clear" w:color="auto" w:fill="auto"/>
            <w:noWrap/>
            <w:vAlign w:val="bottom"/>
            <w:hideMark/>
          </w:tcPr>
          <w:p w14:paraId="095A8E7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7218CF8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2F9E9F50" w14:textId="77777777" w:rsidTr="002676B5">
        <w:trPr>
          <w:trHeight w:val="290"/>
        </w:trPr>
        <w:tc>
          <w:tcPr>
            <w:tcW w:w="0" w:type="auto"/>
            <w:tcBorders>
              <w:top w:val="nil"/>
              <w:bottom w:val="nil"/>
            </w:tcBorders>
          </w:tcPr>
          <w:p w14:paraId="449B781A" w14:textId="356E28B8" w:rsidR="00817442" w:rsidRPr="00101AB7" w:rsidRDefault="00817442" w:rsidP="002676B5">
            <w:pPr>
              <w:rPr>
                <w:szCs w:val="24"/>
              </w:rPr>
            </w:pPr>
            <w:r w:rsidRPr="00101AB7">
              <w:rPr>
                <w:szCs w:val="24"/>
              </w:rPr>
              <w:t>African</w:t>
            </w:r>
            <w:r w:rsidR="00992B3A">
              <w:rPr>
                <w:szCs w:val="24"/>
              </w:rPr>
              <w:t xml:space="preserve"> </w:t>
            </w:r>
            <w:r w:rsidRPr="00101AB7">
              <w:rPr>
                <w:szCs w:val="24"/>
              </w:rPr>
              <w:t>American</w:t>
            </w:r>
          </w:p>
        </w:tc>
        <w:tc>
          <w:tcPr>
            <w:tcW w:w="0" w:type="auto"/>
            <w:tcBorders>
              <w:top w:val="nil"/>
              <w:bottom w:val="nil"/>
            </w:tcBorders>
            <w:shd w:val="clear" w:color="auto" w:fill="auto"/>
            <w:noWrap/>
            <w:vAlign w:val="bottom"/>
            <w:hideMark/>
          </w:tcPr>
          <w:p w14:paraId="1B5B5B6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nil"/>
            </w:tcBorders>
            <w:shd w:val="clear" w:color="auto" w:fill="auto"/>
            <w:noWrap/>
            <w:vAlign w:val="bottom"/>
            <w:hideMark/>
          </w:tcPr>
          <w:p w14:paraId="1ACE761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0.19</w:t>
            </w:r>
          </w:p>
        </w:tc>
        <w:tc>
          <w:tcPr>
            <w:tcW w:w="0" w:type="auto"/>
            <w:tcBorders>
              <w:top w:val="nil"/>
              <w:bottom w:val="nil"/>
            </w:tcBorders>
            <w:shd w:val="clear" w:color="auto" w:fill="auto"/>
            <w:noWrap/>
            <w:vAlign w:val="bottom"/>
            <w:hideMark/>
          </w:tcPr>
          <w:p w14:paraId="7D94BA2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0.39</w:t>
            </w:r>
          </w:p>
        </w:tc>
        <w:tc>
          <w:tcPr>
            <w:tcW w:w="0" w:type="auto"/>
            <w:tcBorders>
              <w:top w:val="nil"/>
              <w:bottom w:val="nil"/>
            </w:tcBorders>
            <w:shd w:val="clear" w:color="auto" w:fill="auto"/>
            <w:noWrap/>
            <w:vAlign w:val="bottom"/>
            <w:hideMark/>
          </w:tcPr>
          <w:p w14:paraId="4DB7332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083335A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6D0F2CF5" w14:textId="77777777" w:rsidTr="002676B5">
        <w:trPr>
          <w:trHeight w:val="290"/>
        </w:trPr>
        <w:tc>
          <w:tcPr>
            <w:tcW w:w="0" w:type="auto"/>
            <w:tcBorders>
              <w:top w:val="nil"/>
              <w:bottom w:val="nil"/>
            </w:tcBorders>
          </w:tcPr>
          <w:p w14:paraId="735290C2" w14:textId="77777777" w:rsidR="00817442" w:rsidRPr="00101AB7" w:rsidRDefault="00817442" w:rsidP="002676B5">
            <w:pPr>
              <w:rPr>
                <w:szCs w:val="24"/>
              </w:rPr>
            </w:pPr>
            <w:r w:rsidRPr="00101AB7">
              <w:rPr>
                <w:szCs w:val="24"/>
              </w:rPr>
              <w:t>Native American</w:t>
            </w:r>
          </w:p>
        </w:tc>
        <w:tc>
          <w:tcPr>
            <w:tcW w:w="0" w:type="auto"/>
            <w:tcBorders>
              <w:top w:val="nil"/>
              <w:bottom w:val="nil"/>
            </w:tcBorders>
            <w:shd w:val="clear" w:color="auto" w:fill="auto"/>
            <w:noWrap/>
            <w:vAlign w:val="bottom"/>
            <w:hideMark/>
          </w:tcPr>
          <w:p w14:paraId="4188545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nil"/>
            </w:tcBorders>
            <w:shd w:val="clear" w:color="auto" w:fill="auto"/>
            <w:noWrap/>
            <w:vAlign w:val="bottom"/>
            <w:hideMark/>
          </w:tcPr>
          <w:p w14:paraId="2619779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0.03</w:t>
            </w:r>
          </w:p>
        </w:tc>
        <w:tc>
          <w:tcPr>
            <w:tcW w:w="0" w:type="auto"/>
            <w:tcBorders>
              <w:top w:val="nil"/>
              <w:bottom w:val="nil"/>
            </w:tcBorders>
            <w:shd w:val="clear" w:color="auto" w:fill="auto"/>
            <w:noWrap/>
            <w:vAlign w:val="bottom"/>
            <w:hideMark/>
          </w:tcPr>
          <w:p w14:paraId="3A0D7C6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0.16</w:t>
            </w:r>
          </w:p>
        </w:tc>
        <w:tc>
          <w:tcPr>
            <w:tcW w:w="0" w:type="auto"/>
            <w:tcBorders>
              <w:top w:val="nil"/>
              <w:bottom w:val="nil"/>
            </w:tcBorders>
            <w:shd w:val="clear" w:color="auto" w:fill="auto"/>
            <w:noWrap/>
            <w:vAlign w:val="bottom"/>
            <w:hideMark/>
          </w:tcPr>
          <w:p w14:paraId="3269424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0B20314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1EF3FE1D" w14:textId="77777777" w:rsidTr="002676B5">
        <w:trPr>
          <w:trHeight w:val="290"/>
        </w:trPr>
        <w:tc>
          <w:tcPr>
            <w:tcW w:w="0" w:type="auto"/>
            <w:tcBorders>
              <w:top w:val="nil"/>
              <w:bottom w:val="nil"/>
            </w:tcBorders>
          </w:tcPr>
          <w:p w14:paraId="7A3CADBC" w14:textId="77777777" w:rsidR="00817442" w:rsidRPr="00101AB7" w:rsidRDefault="00817442" w:rsidP="002676B5">
            <w:pPr>
              <w:rPr>
                <w:szCs w:val="24"/>
              </w:rPr>
            </w:pPr>
            <w:r w:rsidRPr="00101AB7">
              <w:rPr>
                <w:szCs w:val="24"/>
              </w:rPr>
              <w:t>Asian</w:t>
            </w:r>
          </w:p>
        </w:tc>
        <w:tc>
          <w:tcPr>
            <w:tcW w:w="0" w:type="auto"/>
            <w:tcBorders>
              <w:top w:val="nil"/>
              <w:bottom w:val="nil"/>
            </w:tcBorders>
            <w:shd w:val="clear" w:color="auto" w:fill="auto"/>
            <w:noWrap/>
            <w:vAlign w:val="bottom"/>
            <w:hideMark/>
          </w:tcPr>
          <w:p w14:paraId="04E1F38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nil"/>
            </w:tcBorders>
            <w:shd w:val="clear" w:color="auto" w:fill="auto"/>
            <w:noWrap/>
            <w:vAlign w:val="bottom"/>
            <w:hideMark/>
          </w:tcPr>
          <w:p w14:paraId="6B47F04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0.13</w:t>
            </w:r>
          </w:p>
        </w:tc>
        <w:tc>
          <w:tcPr>
            <w:tcW w:w="0" w:type="auto"/>
            <w:tcBorders>
              <w:top w:val="nil"/>
              <w:bottom w:val="nil"/>
            </w:tcBorders>
            <w:shd w:val="clear" w:color="auto" w:fill="auto"/>
            <w:noWrap/>
            <w:vAlign w:val="bottom"/>
            <w:hideMark/>
          </w:tcPr>
          <w:p w14:paraId="41D9F87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0.34</w:t>
            </w:r>
          </w:p>
        </w:tc>
        <w:tc>
          <w:tcPr>
            <w:tcW w:w="0" w:type="auto"/>
            <w:tcBorders>
              <w:top w:val="nil"/>
              <w:bottom w:val="nil"/>
            </w:tcBorders>
            <w:shd w:val="clear" w:color="auto" w:fill="auto"/>
            <w:noWrap/>
            <w:vAlign w:val="bottom"/>
            <w:hideMark/>
          </w:tcPr>
          <w:p w14:paraId="621E907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4999739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2604365F" w14:textId="77777777" w:rsidTr="002676B5">
        <w:trPr>
          <w:trHeight w:val="290"/>
        </w:trPr>
        <w:tc>
          <w:tcPr>
            <w:tcW w:w="0" w:type="auto"/>
            <w:tcBorders>
              <w:top w:val="nil"/>
              <w:bottom w:val="nil"/>
            </w:tcBorders>
          </w:tcPr>
          <w:p w14:paraId="11684FFE" w14:textId="77777777" w:rsidR="00817442" w:rsidRPr="00101AB7" w:rsidRDefault="00817442" w:rsidP="002676B5">
            <w:pPr>
              <w:rPr>
                <w:szCs w:val="24"/>
              </w:rPr>
            </w:pPr>
            <w:r w:rsidRPr="00101AB7">
              <w:rPr>
                <w:szCs w:val="24"/>
              </w:rPr>
              <w:t>Multiple</w:t>
            </w:r>
          </w:p>
        </w:tc>
        <w:tc>
          <w:tcPr>
            <w:tcW w:w="0" w:type="auto"/>
            <w:tcBorders>
              <w:top w:val="nil"/>
              <w:bottom w:val="nil"/>
            </w:tcBorders>
            <w:shd w:val="clear" w:color="auto" w:fill="auto"/>
            <w:noWrap/>
            <w:vAlign w:val="bottom"/>
            <w:hideMark/>
          </w:tcPr>
          <w:p w14:paraId="69D1724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nil"/>
            </w:tcBorders>
            <w:shd w:val="clear" w:color="auto" w:fill="auto"/>
            <w:noWrap/>
            <w:vAlign w:val="bottom"/>
            <w:hideMark/>
          </w:tcPr>
          <w:p w14:paraId="2318FD2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0.05</w:t>
            </w:r>
          </w:p>
        </w:tc>
        <w:tc>
          <w:tcPr>
            <w:tcW w:w="0" w:type="auto"/>
            <w:tcBorders>
              <w:top w:val="nil"/>
              <w:bottom w:val="nil"/>
            </w:tcBorders>
            <w:shd w:val="clear" w:color="auto" w:fill="auto"/>
            <w:noWrap/>
            <w:vAlign w:val="bottom"/>
            <w:hideMark/>
          </w:tcPr>
          <w:p w14:paraId="10B5B83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0.22</w:t>
            </w:r>
          </w:p>
        </w:tc>
        <w:tc>
          <w:tcPr>
            <w:tcW w:w="0" w:type="auto"/>
            <w:tcBorders>
              <w:top w:val="nil"/>
              <w:bottom w:val="nil"/>
            </w:tcBorders>
            <w:shd w:val="clear" w:color="auto" w:fill="auto"/>
            <w:noWrap/>
            <w:vAlign w:val="bottom"/>
            <w:hideMark/>
          </w:tcPr>
          <w:p w14:paraId="2667C13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756B074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60988A57" w14:textId="77777777" w:rsidTr="002676B5">
        <w:trPr>
          <w:trHeight w:val="290"/>
        </w:trPr>
        <w:tc>
          <w:tcPr>
            <w:tcW w:w="0" w:type="auto"/>
            <w:tcBorders>
              <w:top w:val="nil"/>
              <w:bottom w:val="single" w:sz="4" w:space="0" w:color="auto"/>
            </w:tcBorders>
          </w:tcPr>
          <w:p w14:paraId="0AA697E2" w14:textId="77777777" w:rsidR="00817442" w:rsidRPr="00101AB7" w:rsidRDefault="00817442" w:rsidP="002676B5">
            <w:pPr>
              <w:rPr>
                <w:szCs w:val="24"/>
              </w:rPr>
            </w:pPr>
            <w:r w:rsidRPr="00101AB7">
              <w:rPr>
                <w:szCs w:val="24"/>
              </w:rPr>
              <w:t>Latino</w:t>
            </w:r>
          </w:p>
        </w:tc>
        <w:tc>
          <w:tcPr>
            <w:tcW w:w="0" w:type="auto"/>
            <w:tcBorders>
              <w:top w:val="nil"/>
              <w:bottom w:val="single" w:sz="4" w:space="0" w:color="auto"/>
            </w:tcBorders>
            <w:shd w:val="clear" w:color="auto" w:fill="auto"/>
            <w:noWrap/>
            <w:vAlign w:val="bottom"/>
            <w:hideMark/>
          </w:tcPr>
          <w:p w14:paraId="341D638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nil"/>
              <w:bottom w:val="single" w:sz="4" w:space="0" w:color="auto"/>
            </w:tcBorders>
            <w:shd w:val="clear" w:color="auto" w:fill="auto"/>
            <w:noWrap/>
            <w:vAlign w:val="bottom"/>
            <w:hideMark/>
          </w:tcPr>
          <w:p w14:paraId="667F6B1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0.15</w:t>
            </w:r>
          </w:p>
        </w:tc>
        <w:tc>
          <w:tcPr>
            <w:tcW w:w="0" w:type="auto"/>
            <w:tcBorders>
              <w:top w:val="nil"/>
              <w:bottom w:val="single" w:sz="4" w:space="0" w:color="auto"/>
            </w:tcBorders>
            <w:shd w:val="clear" w:color="auto" w:fill="auto"/>
            <w:noWrap/>
            <w:vAlign w:val="bottom"/>
            <w:hideMark/>
          </w:tcPr>
          <w:p w14:paraId="413C044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0.35</w:t>
            </w:r>
          </w:p>
        </w:tc>
        <w:tc>
          <w:tcPr>
            <w:tcW w:w="0" w:type="auto"/>
            <w:tcBorders>
              <w:top w:val="nil"/>
              <w:bottom w:val="single" w:sz="4" w:space="0" w:color="auto"/>
            </w:tcBorders>
            <w:shd w:val="clear" w:color="auto" w:fill="auto"/>
            <w:noWrap/>
            <w:vAlign w:val="bottom"/>
            <w:hideMark/>
          </w:tcPr>
          <w:p w14:paraId="367E11F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1D83B3E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25E80629" w14:textId="77777777" w:rsidTr="002676B5">
        <w:trPr>
          <w:trHeight w:val="290"/>
        </w:trPr>
        <w:tc>
          <w:tcPr>
            <w:tcW w:w="0" w:type="auto"/>
            <w:tcBorders>
              <w:top w:val="single" w:sz="4" w:space="0" w:color="auto"/>
            </w:tcBorders>
          </w:tcPr>
          <w:p w14:paraId="57001002" w14:textId="77777777" w:rsidR="00817442" w:rsidRPr="00101AB7" w:rsidRDefault="00817442" w:rsidP="002676B5">
            <w:pPr>
              <w:rPr>
                <w:szCs w:val="24"/>
              </w:rPr>
            </w:pPr>
            <w:r w:rsidRPr="00101AB7">
              <w:rPr>
                <w:szCs w:val="24"/>
              </w:rPr>
              <w:t>Born in the United States</w:t>
            </w:r>
          </w:p>
        </w:tc>
        <w:tc>
          <w:tcPr>
            <w:tcW w:w="0" w:type="auto"/>
            <w:tcBorders>
              <w:top w:val="single" w:sz="4" w:space="0" w:color="auto"/>
            </w:tcBorders>
            <w:shd w:val="clear" w:color="auto" w:fill="auto"/>
            <w:noWrap/>
            <w:vAlign w:val="bottom"/>
            <w:hideMark/>
          </w:tcPr>
          <w:p w14:paraId="387305D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single" w:sz="4" w:space="0" w:color="auto"/>
            </w:tcBorders>
            <w:shd w:val="clear" w:color="auto" w:fill="auto"/>
            <w:noWrap/>
            <w:vAlign w:val="bottom"/>
            <w:hideMark/>
          </w:tcPr>
          <w:p w14:paraId="2FB44FF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0.82</w:t>
            </w:r>
          </w:p>
        </w:tc>
        <w:tc>
          <w:tcPr>
            <w:tcW w:w="0" w:type="auto"/>
            <w:tcBorders>
              <w:top w:val="single" w:sz="4" w:space="0" w:color="auto"/>
            </w:tcBorders>
            <w:shd w:val="clear" w:color="auto" w:fill="auto"/>
            <w:noWrap/>
            <w:vAlign w:val="bottom"/>
            <w:hideMark/>
          </w:tcPr>
          <w:p w14:paraId="336C936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0.38</w:t>
            </w:r>
          </w:p>
        </w:tc>
        <w:tc>
          <w:tcPr>
            <w:tcW w:w="0" w:type="auto"/>
            <w:tcBorders>
              <w:top w:val="single" w:sz="4" w:space="0" w:color="auto"/>
            </w:tcBorders>
            <w:shd w:val="clear" w:color="auto" w:fill="auto"/>
            <w:noWrap/>
            <w:vAlign w:val="bottom"/>
            <w:hideMark/>
          </w:tcPr>
          <w:p w14:paraId="67603DC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722F915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7DDDE368" w14:textId="77777777" w:rsidTr="002676B5">
        <w:trPr>
          <w:trHeight w:val="290"/>
        </w:trPr>
        <w:tc>
          <w:tcPr>
            <w:tcW w:w="0" w:type="auto"/>
          </w:tcPr>
          <w:p w14:paraId="51410C10" w14:textId="77777777" w:rsidR="00817442" w:rsidRPr="00101AB7" w:rsidRDefault="00817442" w:rsidP="002676B5">
            <w:pPr>
              <w:rPr>
                <w:szCs w:val="24"/>
              </w:rPr>
            </w:pPr>
            <w:r w:rsidRPr="00101AB7">
              <w:rPr>
                <w:szCs w:val="24"/>
              </w:rPr>
              <w:t>Evangelical Christian</w:t>
            </w:r>
          </w:p>
        </w:tc>
        <w:tc>
          <w:tcPr>
            <w:tcW w:w="0" w:type="auto"/>
            <w:shd w:val="clear" w:color="auto" w:fill="auto"/>
            <w:noWrap/>
            <w:vAlign w:val="bottom"/>
            <w:hideMark/>
          </w:tcPr>
          <w:p w14:paraId="4778B25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shd w:val="clear" w:color="auto" w:fill="auto"/>
            <w:noWrap/>
            <w:vAlign w:val="bottom"/>
            <w:hideMark/>
          </w:tcPr>
          <w:p w14:paraId="7C5F202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0.26</w:t>
            </w:r>
          </w:p>
        </w:tc>
        <w:tc>
          <w:tcPr>
            <w:tcW w:w="0" w:type="auto"/>
            <w:shd w:val="clear" w:color="auto" w:fill="auto"/>
            <w:noWrap/>
            <w:vAlign w:val="bottom"/>
            <w:hideMark/>
          </w:tcPr>
          <w:p w14:paraId="686162D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0.44</w:t>
            </w:r>
          </w:p>
        </w:tc>
        <w:tc>
          <w:tcPr>
            <w:tcW w:w="0" w:type="auto"/>
            <w:shd w:val="clear" w:color="auto" w:fill="auto"/>
            <w:noWrap/>
            <w:vAlign w:val="bottom"/>
            <w:hideMark/>
          </w:tcPr>
          <w:p w14:paraId="7B1AAB4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492A7BD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47A2EDC6" w14:textId="77777777" w:rsidTr="002676B5">
        <w:trPr>
          <w:trHeight w:val="290"/>
        </w:trPr>
        <w:tc>
          <w:tcPr>
            <w:tcW w:w="0" w:type="auto"/>
          </w:tcPr>
          <w:p w14:paraId="446A1A19" w14:textId="77777777" w:rsidR="00817442" w:rsidRPr="00101AB7" w:rsidRDefault="00817442" w:rsidP="002676B5">
            <w:pPr>
              <w:rPr>
                <w:szCs w:val="24"/>
              </w:rPr>
            </w:pPr>
            <w:r w:rsidRPr="00101AB7">
              <w:rPr>
                <w:szCs w:val="24"/>
              </w:rPr>
              <w:t>Income assessment</w:t>
            </w:r>
          </w:p>
        </w:tc>
        <w:tc>
          <w:tcPr>
            <w:tcW w:w="0" w:type="auto"/>
            <w:shd w:val="clear" w:color="auto" w:fill="auto"/>
            <w:noWrap/>
            <w:vAlign w:val="bottom"/>
            <w:hideMark/>
          </w:tcPr>
          <w:p w14:paraId="3577FAB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1,558</w:t>
            </w:r>
          </w:p>
        </w:tc>
        <w:tc>
          <w:tcPr>
            <w:tcW w:w="0" w:type="auto"/>
            <w:shd w:val="clear" w:color="auto" w:fill="auto"/>
            <w:noWrap/>
            <w:vAlign w:val="bottom"/>
            <w:hideMark/>
          </w:tcPr>
          <w:p w14:paraId="56DAED5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2.76</w:t>
            </w:r>
          </w:p>
        </w:tc>
        <w:tc>
          <w:tcPr>
            <w:tcW w:w="0" w:type="auto"/>
            <w:shd w:val="clear" w:color="auto" w:fill="auto"/>
            <w:noWrap/>
            <w:vAlign w:val="bottom"/>
            <w:hideMark/>
          </w:tcPr>
          <w:p w14:paraId="27D003C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1.03</w:t>
            </w:r>
          </w:p>
        </w:tc>
        <w:tc>
          <w:tcPr>
            <w:tcW w:w="0" w:type="auto"/>
            <w:shd w:val="clear" w:color="auto" w:fill="auto"/>
            <w:noWrap/>
            <w:vAlign w:val="bottom"/>
            <w:hideMark/>
          </w:tcPr>
          <w:p w14:paraId="722E266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shd w:val="clear" w:color="auto" w:fill="auto"/>
            <w:noWrap/>
            <w:vAlign w:val="bottom"/>
            <w:hideMark/>
          </w:tcPr>
          <w:p w14:paraId="6F8475A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4</w:t>
            </w:r>
          </w:p>
        </w:tc>
      </w:tr>
      <w:tr w:rsidR="00817442" w:rsidRPr="00101AB7" w14:paraId="470E8B46" w14:textId="77777777" w:rsidTr="002676B5">
        <w:trPr>
          <w:trHeight w:val="290"/>
        </w:trPr>
        <w:tc>
          <w:tcPr>
            <w:tcW w:w="0" w:type="auto"/>
            <w:tcBorders>
              <w:bottom w:val="single" w:sz="4" w:space="0" w:color="auto"/>
            </w:tcBorders>
          </w:tcPr>
          <w:p w14:paraId="508897E0" w14:textId="77777777" w:rsidR="00817442" w:rsidRPr="00101AB7" w:rsidRDefault="00817442" w:rsidP="002676B5">
            <w:pPr>
              <w:rPr>
                <w:szCs w:val="24"/>
              </w:rPr>
            </w:pPr>
            <w:r w:rsidRPr="00101AB7">
              <w:rPr>
                <w:szCs w:val="24"/>
              </w:rPr>
              <w:t>10/11-2020 percent unemployment by state (BLS)</w:t>
            </w:r>
          </w:p>
        </w:tc>
        <w:tc>
          <w:tcPr>
            <w:tcW w:w="0" w:type="auto"/>
            <w:tcBorders>
              <w:bottom w:val="single" w:sz="4" w:space="0" w:color="auto"/>
            </w:tcBorders>
            <w:shd w:val="clear" w:color="auto" w:fill="auto"/>
            <w:noWrap/>
            <w:vAlign w:val="bottom"/>
            <w:hideMark/>
          </w:tcPr>
          <w:p w14:paraId="2337492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bottom w:val="single" w:sz="4" w:space="0" w:color="auto"/>
            </w:tcBorders>
            <w:shd w:val="clear" w:color="auto" w:fill="auto"/>
            <w:noWrap/>
            <w:vAlign w:val="bottom"/>
            <w:hideMark/>
          </w:tcPr>
          <w:p w14:paraId="1AFD989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7.14</w:t>
            </w:r>
          </w:p>
        </w:tc>
        <w:tc>
          <w:tcPr>
            <w:tcW w:w="0" w:type="auto"/>
            <w:tcBorders>
              <w:bottom w:val="single" w:sz="4" w:space="0" w:color="auto"/>
            </w:tcBorders>
            <w:shd w:val="clear" w:color="auto" w:fill="auto"/>
            <w:noWrap/>
            <w:vAlign w:val="bottom"/>
            <w:hideMark/>
          </w:tcPr>
          <w:p w14:paraId="0DD46AC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1.76</w:t>
            </w:r>
          </w:p>
        </w:tc>
        <w:tc>
          <w:tcPr>
            <w:tcW w:w="0" w:type="auto"/>
            <w:tcBorders>
              <w:bottom w:val="single" w:sz="4" w:space="0" w:color="auto"/>
            </w:tcBorders>
            <w:shd w:val="clear" w:color="auto" w:fill="auto"/>
            <w:noWrap/>
            <w:vAlign w:val="bottom"/>
            <w:hideMark/>
          </w:tcPr>
          <w:p w14:paraId="2911CA9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3</w:t>
            </w:r>
          </w:p>
        </w:tc>
        <w:tc>
          <w:tcPr>
            <w:tcW w:w="0" w:type="auto"/>
            <w:tcBorders>
              <w:bottom w:val="single" w:sz="4" w:space="0" w:color="auto"/>
            </w:tcBorders>
            <w:shd w:val="clear" w:color="auto" w:fill="auto"/>
            <w:noWrap/>
            <w:vAlign w:val="bottom"/>
            <w:hideMark/>
          </w:tcPr>
          <w:p w14:paraId="2A9591F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14.3</w:t>
            </w:r>
          </w:p>
        </w:tc>
      </w:tr>
      <w:tr w:rsidR="00817442" w:rsidRPr="00101AB7" w14:paraId="7CDE35D2" w14:textId="77777777" w:rsidTr="002676B5">
        <w:trPr>
          <w:trHeight w:val="290"/>
        </w:trPr>
        <w:tc>
          <w:tcPr>
            <w:tcW w:w="0" w:type="auto"/>
            <w:tcBorders>
              <w:top w:val="single" w:sz="4" w:space="0" w:color="auto"/>
              <w:bottom w:val="nil"/>
            </w:tcBorders>
          </w:tcPr>
          <w:p w14:paraId="1401D9A5" w14:textId="1867E94D" w:rsidR="00817442" w:rsidRPr="00101AB7" w:rsidRDefault="00992B3A" w:rsidP="002676B5">
            <w:pPr>
              <w:rPr>
                <w:szCs w:val="24"/>
              </w:rPr>
            </w:pPr>
            <w:r>
              <w:rPr>
                <w:szCs w:val="24"/>
              </w:rPr>
              <w:t>C</w:t>
            </w:r>
            <w:r w:rsidR="00817442" w:rsidRPr="00101AB7">
              <w:rPr>
                <w:szCs w:val="24"/>
              </w:rPr>
              <w:t xml:space="preserve">ontracted </w:t>
            </w:r>
            <w:r w:rsidR="00F01A5A">
              <w:rPr>
                <w:szCs w:val="24"/>
              </w:rPr>
              <w:t>COVID</w:t>
            </w:r>
            <w:r>
              <w:rPr>
                <w:szCs w:val="24"/>
              </w:rPr>
              <w:t>-</w:t>
            </w:r>
            <w:r w:rsidR="00817442" w:rsidRPr="00101AB7">
              <w:rPr>
                <w:szCs w:val="24"/>
              </w:rPr>
              <w:t>19</w:t>
            </w:r>
          </w:p>
        </w:tc>
        <w:tc>
          <w:tcPr>
            <w:tcW w:w="0" w:type="auto"/>
            <w:tcBorders>
              <w:top w:val="single" w:sz="4" w:space="0" w:color="auto"/>
              <w:bottom w:val="nil"/>
            </w:tcBorders>
            <w:shd w:val="clear" w:color="auto" w:fill="auto"/>
            <w:noWrap/>
            <w:vAlign w:val="bottom"/>
            <w:hideMark/>
          </w:tcPr>
          <w:p w14:paraId="260740E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single" w:sz="4" w:space="0" w:color="auto"/>
              <w:bottom w:val="nil"/>
            </w:tcBorders>
            <w:shd w:val="clear" w:color="auto" w:fill="auto"/>
            <w:noWrap/>
            <w:vAlign w:val="bottom"/>
            <w:hideMark/>
          </w:tcPr>
          <w:p w14:paraId="7F52572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0.10</w:t>
            </w:r>
          </w:p>
        </w:tc>
        <w:tc>
          <w:tcPr>
            <w:tcW w:w="0" w:type="auto"/>
            <w:tcBorders>
              <w:top w:val="single" w:sz="4" w:space="0" w:color="auto"/>
              <w:bottom w:val="nil"/>
            </w:tcBorders>
            <w:shd w:val="clear" w:color="auto" w:fill="auto"/>
            <w:noWrap/>
            <w:vAlign w:val="bottom"/>
            <w:hideMark/>
          </w:tcPr>
          <w:p w14:paraId="14E56C1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0.29</w:t>
            </w:r>
          </w:p>
        </w:tc>
        <w:tc>
          <w:tcPr>
            <w:tcW w:w="0" w:type="auto"/>
            <w:tcBorders>
              <w:top w:val="single" w:sz="4" w:space="0" w:color="auto"/>
              <w:bottom w:val="nil"/>
            </w:tcBorders>
            <w:shd w:val="clear" w:color="auto" w:fill="auto"/>
            <w:noWrap/>
            <w:vAlign w:val="bottom"/>
            <w:hideMark/>
          </w:tcPr>
          <w:p w14:paraId="406FDBB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bottom w:val="nil"/>
            </w:tcBorders>
            <w:shd w:val="clear" w:color="auto" w:fill="auto"/>
            <w:noWrap/>
            <w:vAlign w:val="bottom"/>
            <w:hideMark/>
          </w:tcPr>
          <w:p w14:paraId="1E4CA18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3C8933E1" w14:textId="77777777" w:rsidTr="002676B5">
        <w:trPr>
          <w:trHeight w:val="290"/>
        </w:trPr>
        <w:tc>
          <w:tcPr>
            <w:tcW w:w="0" w:type="auto"/>
            <w:tcBorders>
              <w:top w:val="nil"/>
              <w:bottom w:val="nil"/>
            </w:tcBorders>
          </w:tcPr>
          <w:p w14:paraId="73C3C1CE" w14:textId="656DE43F" w:rsidR="00817442" w:rsidRPr="00101AB7" w:rsidRDefault="00817442" w:rsidP="002676B5">
            <w:pPr>
              <w:rPr>
                <w:szCs w:val="24"/>
              </w:rPr>
            </w:pPr>
            <w:r w:rsidRPr="00101AB7">
              <w:rPr>
                <w:szCs w:val="24"/>
              </w:rPr>
              <w:t xml:space="preserve">Family member contracted </w:t>
            </w:r>
            <w:r w:rsidR="00F01A5A">
              <w:rPr>
                <w:szCs w:val="24"/>
              </w:rPr>
              <w:t>COVID</w:t>
            </w:r>
            <w:r w:rsidR="00992B3A">
              <w:rPr>
                <w:szCs w:val="24"/>
              </w:rPr>
              <w:t>-</w:t>
            </w:r>
            <w:r w:rsidRPr="00101AB7">
              <w:rPr>
                <w:szCs w:val="24"/>
              </w:rPr>
              <w:t>19</w:t>
            </w:r>
          </w:p>
        </w:tc>
        <w:tc>
          <w:tcPr>
            <w:tcW w:w="0" w:type="auto"/>
            <w:tcBorders>
              <w:top w:val="nil"/>
              <w:bottom w:val="nil"/>
            </w:tcBorders>
            <w:shd w:val="clear" w:color="auto" w:fill="auto"/>
            <w:noWrap/>
            <w:vAlign w:val="bottom"/>
            <w:hideMark/>
          </w:tcPr>
          <w:p w14:paraId="37EEFA3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nil"/>
              <w:bottom w:val="nil"/>
            </w:tcBorders>
            <w:shd w:val="clear" w:color="auto" w:fill="auto"/>
            <w:noWrap/>
            <w:vAlign w:val="bottom"/>
            <w:hideMark/>
          </w:tcPr>
          <w:p w14:paraId="6602E07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0.17</w:t>
            </w:r>
          </w:p>
        </w:tc>
        <w:tc>
          <w:tcPr>
            <w:tcW w:w="0" w:type="auto"/>
            <w:tcBorders>
              <w:top w:val="nil"/>
              <w:bottom w:val="nil"/>
            </w:tcBorders>
            <w:shd w:val="clear" w:color="auto" w:fill="auto"/>
            <w:noWrap/>
            <w:vAlign w:val="bottom"/>
            <w:hideMark/>
          </w:tcPr>
          <w:p w14:paraId="176AC53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0.38</w:t>
            </w:r>
          </w:p>
        </w:tc>
        <w:tc>
          <w:tcPr>
            <w:tcW w:w="0" w:type="auto"/>
            <w:tcBorders>
              <w:top w:val="nil"/>
              <w:bottom w:val="nil"/>
            </w:tcBorders>
            <w:shd w:val="clear" w:color="auto" w:fill="auto"/>
            <w:noWrap/>
            <w:vAlign w:val="bottom"/>
            <w:hideMark/>
          </w:tcPr>
          <w:p w14:paraId="761CDCD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4C50383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3B5C9C85" w14:textId="77777777" w:rsidTr="002676B5">
        <w:trPr>
          <w:trHeight w:val="290"/>
        </w:trPr>
        <w:tc>
          <w:tcPr>
            <w:tcW w:w="0" w:type="auto"/>
            <w:tcBorders>
              <w:top w:val="nil"/>
              <w:bottom w:val="nil"/>
            </w:tcBorders>
          </w:tcPr>
          <w:p w14:paraId="7698046B" w14:textId="43DA2458" w:rsidR="00817442" w:rsidRPr="00101AB7" w:rsidRDefault="00817442" w:rsidP="002676B5">
            <w:pPr>
              <w:rPr>
                <w:szCs w:val="24"/>
              </w:rPr>
            </w:pPr>
            <w:r w:rsidRPr="00101AB7">
              <w:rPr>
                <w:szCs w:val="24"/>
              </w:rPr>
              <w:t xml:space="preserve">Know someone who died from </w:t>
            </w:r>
            <w:r w:rsidR="00F01A5A">
              <w:rPr>
                <w:szCs w:val="24"/>
              </w:rPr>
              <w:t>COVID</w:t>
            </w:r>
            <w:r w:rsidR="00992B3A">
              <w:rPr>
                <w:szCs w:val="24"/>
              </w:rPr>
              <w:t>-</w:t>
            </w:r>
            <w:r w:rsidRPr="00101AB7">
              <w:rPr>
                <w:szCs w:val="24"/>
              </w:rPr>
              <w:t>19</w:t>
            </w:r>
          </w:p>
        </w:tc>
        <w:tc>
          <w:tcPr>
            <w:tcW w:w="0" w:type="auto"/>
            <w:tcBorders>
              <w:top w:val="nil"/>
              <w:bottom w:val="nil"/>
            </w:tcBorders>
            <w:shd w:val="clear" w:color="auto" w:fill="auto"/>
            <w:noWrap/>
            <w:vAlign w:val="bottom"/>
            <w:hideMark/>
          </w:tcPr>
          <w:p w14:paraId="40EE7A3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nil"/>
              <w:bottom w:val="nil"/>
            </w:tcBorders>
            <w:shd w:val="clear" w:color="auto" w:fill="auto"/>
            <w:noWrap/>
            <w:vAlign w:val="bottom"/>
            <w:hideMark/>
          </w:tcPr>
          <w:p w14:paraId="17D3D89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0.23</w:t>
            </w:r>
          </w:p>
        </w:tc>
        <w:tc>
          <w:tcPr>
            <w:tcW w:w="0" w:type="auto"/>
            <w:tcBorders>
              <w:top w:val="nil"/>
              <w:bottom w:val="nil"/>
            </w:tcBorders>
            <w:shd w:val="clear" w:color="auto" w:fill="auto"/>
            <w:noWrap/>
            <w:vAlign w:val="bottom"/>
            <w:hideMark/>
          </w:tcPr>
          <w:p w14:paraId="3527EFD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0.42</w:t>
            </w:r>
          </w:p>
        </w:tc>
        <w:tc>
          <w:tcPr>
            <w:tcW w:w="0" w:type="auto"/>
            <w:tcBorders>
              <w:top w:val="nil"/>
              <w:bottom w:val="nil"/>
            </w:tcBorders>
            <w:shd w:val="clear" w:color="auto" w:fill="auto"/>
            <w:noWrap/>
            <w:vAlign w:val="bottom"/>
            <w:hideMark/>
          </w:tcPr>
          <w:p w14:paraId="5828072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nil"/>
            </w:tcBorders>
            <w:shd w:val="clear" w:color="auto" w:fill="auto"/>
            <w:noWrap/>
            <w:vAlign w:val="bottom"/>
            <w:hideMark/>
          </w:tcPr>
          <w:p w14:paraId="12A7686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35AD3AED" w14:textId="77777777" w:rsidTr="002676B5">
        <w:trPr>
          <w:trHeight w:val="290"/>
        </w:trPr>
        <w:tc>
          <w:tcPr>
            <w:tcW w:w="0" w:type="auto"/>
            <w:tcBorders>
              <w:top w:val="nil"/>
              <w:bottom w:val="nil"/>
            </w:tcBorders>
          </w:tcPr>
          <w:p w14:paraId="6AED6C23" w14:textId="22B12D8B" w:rsidR="00817442" w:rsidRPr="00101AB7" w:rsidRDefault="00817442" w:rsidP="002676B5">
            <w:pPr>
              <w:rPr>
                <w:szCs w:val="24"/>
              </w:rPr>
            </w:pPr>
            <w:r w:rsidRPr="00101AB7">
              <w:rPr>
                <w:szCs w:val="24"/>
              </w:rPr>
              <w:t xml:space="preserve">Percent new </w:t>
            </w:r>
            <w:r w:rsidR="00F01A5A">
              <w:rPr>
                <w:szCs w:val="24"/>
              </w:rPr>
              <w:t>COVID</w:t>
            </w:r>
            <w:r w:rsidR="00992B3A">
              <w:rPr>
                <w:szCs w:val="24"/>
              </w:rPr>
              <w:t>-</w:t>
            </w:r>
            <w:r w:rsidRPr="00101AB7">
              <w:rPr>
                <w:szCs w:val="24"/>
              </w:rPr>
              <w:t>19 deaths by month/state (CDC)</w:t>
            </w:r>
          </w:p>
        </w:tc>
        <w:tc>
          <w:tcPr>
            <w:tcW w:w="0" w:type="auto"/>
            <w:tcBorders>
              <w:top w:val="nil"/>
              <w:bottom w:val="nil"/>
            </w:tcBorders>
            <w:shd w:val="clear" w:color="auto" w:fill="auto"/>
            <w:noWrap/>
            <w:vAlign w:val="bottom"/>
            <w:hideMark/>
          </w:tcPr>
          <w:p w14:paraId="315A620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nil"/>
            </w:tcBorders>
            <w:shd w:val="clear" w:color="auto" w:fill="auto"/>
            <w:noWrap/>
            <w:vAlign w:val="bottom"/>
            <w:hideMark/>
          </w:tcPr>
          <w:p w14:paraId="7370060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1.85</w:t>
            </w:r>
          </w:p>
        </w:tc>
        <w:tc>
          <w:tcPr>
            <w:tcW w:w="0" w:type="auto"/>
            <w:tcBorders>
              <w:top w:val="nil"/>
              <w:bottom w:val="nil"/>
            </w:tcBorders>
            <w:shd w:val="clear" w:color="auto" w:fill="auto"/>
            <w:noWrap/>
            <w:vAlign w:val="bottom"/>
            <w:hideMark/>
          </w:tcPr>
          <w:p w14:paraId="2BA51A8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4.65</w:t>
            </w:r>
          </w:p>
        </w:tc>
        <w:tc>
          <w:tcPr>
            <w:tcW w:w="0" w:type="auto"/>
            <w:tcBorders>
              <w:top w:val="nil"/>
              <w:bottom w:val="nil"/>
            </w:tcBorders>
            <w:shd w:val="clear" w:color="auto" w:fill="auto"/>
            <w:noWrap/>
            <w:vAlign w:val="bottom"/>
            <w:hideMark/>
          </w:tcPr>
          <w:p w14:paraId="77F8A0E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tcBorders>
              <w:top w:val="nil"/>
              <w:bottom w:val="nil"/>
            </w:tcBorders>
            <w:shd w:val="clear" w:color="auto" w:fill="auto"/>
            <w:noWrap/>
            <w:vAlign w:val="bottom"/>
            <w:hideMark/>
          </w:tcPr>
          <w:p w14:paraId="1841F6F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22</w:t>
            </w:r>
          </w:p>
        </w:tc>
      </w:tr>
      <w:tr w:rsidR="00817442" w:rsidRPr="00101AB7" w14:paraId="53212851" w14:textId="77777777" w:rsidTr="002676B5">
        <w:trPr>
          <w:trHeight w:val="290"/>
        </w:trPr>
        <w:tc>
          <w:tcPr>
            <w:tcW w:w="0" w:type="auto"/>
            <w:tcBorders>
              <w:top w:val="nil"/>
              <w:bottom w:val="single" w:sz="4" w:space="0" w:color="auto"/>
            </w:tcBorders>
          </w:tcPr>
          <w:p w14:paraId="51BA68F8" w14:textId="022D04B7" w:rsidR="00817442" w:rsidRPr="00101AB7" w:rsidRDefault="00817442" w:rsidP="002676B5">
            <w:pPr>
              <w:rPr>
                <w:szCs w:val="24"/>
              </w:rPr>
            </w:pPr>
            <w:r w:rsidRPr="00101AB7">
              <w:rPr>
                <w:szCs w:val="24"/>
              </w:rPr>
              <w:lastRenderedPageBreak/>
              <w:t xml:space="preserve">Percent new </w:t>
            </w:r>
            <w:r w:rsidR="00F01A5A">
              <w:rPr>
                <w:szCs w:val="24"/>
              </w:rPr>
              <w:t>COVID</w:t>
            </w:r>
            <w:r w:rsidR="00992B3A">
              <w:rPr>
                <w:szCs w:val="24"/>
              </w:rPr>
              <w:t>-</w:t>
            </w:r>
            <w:r w:rsidRPr="00101AB7">
              <w:rPr>
                <w:szCs w:val="24"/>
              </w:rPr>
              <w:t>19 cases by month/state (CDC)</w:t>
            </w:r>
          </w:p>
        </w:tc>
        <w:tc>
          <w:tcPr>
            <w:tcW w:w="0" w:type="auto"/>
            <w:tcBorders>
              <w:top w:val="nil"/>
              <w:bottom w:val="single" w:sz="4" w:space="0" w:color="auto"/>
            </w:tcBorders>
            <w:shd w:val="clear" w:color="auto" w:fill="auto"/>
            <w:noWrap/>
            <w:vAlign w:val="bottom"/>
            <w:hideMark/>
          </w:tcPr>
          <w:p w14:paraId="7759C7E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single" w:sz="4" w:space="0" w:color="auto"/>
            </w:tcBorders>
            <w:shd w:val="clear" w:color="auto" w:fill="auto"/>
            <w:noWrap/>
            <w:vAlign w:val="bottom"/>
            <w:hideMark/>
          </w:tcPr>
          <w:p w14:paraId="4A56287B"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183.10</w:t>
            </w:r>
          </w:p>
        </w:tc>
        <w:tc>
          <w:tcPr>
            <w:tcW w:w="0" w:type="auto"/>
            <w:tcBorders>
              <w:top w:val="nil"/>
              <w:bottom w:val="single" w:sz="4" w:space="0" w:color="auto"/>
            </w:tcBorders>
            <w:shd w:val="clear" w:color="auto" w:fill="auto"/>
            <w:noWrap/>
            <w:vAlign w:val="bottom"/>
            <w:hideMark/>
          </w:tcPr>
          <w:p w14:paraId="665BC86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367.85</w:t>
            </w:r>
          </w:p>
        </w:tc>
        <w:tc>
          <w:tcPr>
            <w:tcW w:w="0" w:type="auto"/>
            <w:tcBorders>
              <w:top w:val="nil"/>
              <w:bottom w:val="single" w:sz="4" w:space="0" w:color="auto"/>
            </w:tcBorders>
            <w:shd w:val="clear" w:color="auto" w:fill="auto"/>
            <w:noWrap/>
            <w:vAlign w:val="bottom"/>
            <w:hideMark/>
          </w:tcPr>
          <w:p w14:paraId="6A25045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w:t>
            </w:r>
          </w:p>
        </w:tc>
        <w:tc>
          <w:tcPr>
            <w:tcW w:w="0" w:type="auto"/>
            <w:tcBorders>
              <w:top w:val="nil"/>
              <w:bottom w:val="single" w:sz="4" w:space="0" w:color="auto"/>
            </w:tcBorders>
            <w:shd w:val="clear" w:color="auto" w:fill="auto"/>
            <w:noWrap/>
            <w:vAlign w:val="bottom"/>
            <w:hideMark/>
          </w:tcPr>
          <w:p w14:paraId="292387E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2107</w:t>
            </w:r>
          </w:p>
        </w:tc>
      </w:tr>
      <w:tr w:rsidR="00817442" w:rsidRPr="00101AB7" w14:paraId="0F217723" w14:textId="77777777" w:rsidTr="002676B5">
        <w:trPr>
          <w:trHeight w:val="290"/>
        </w:trPr>
        <w:tc>
          <w:tcPr>
            <w:tcW w:w="0" w:type="auto"/>
            <w:tcBorders>
              <w:top w:val="single" w:sz="4" w:space="0" w:color="auto"/>
            </w:tcBorders>
          </w:tcPr>
          <w:p w14:paraId="3A149A3F" w14:textId="77777777" w:rsidR="00817442" w:rsidRPr="00101AB7" w:rsidRDefault="00817442" w:rsidP="002676B5">
            <w:pPr>
              <w:rPr>
                <w:szCs w:val="24"/>
              </w:rPr>
            </w:pPr>
            <w:r w:rsidRPr="00101AB7">
              <w:rPr>
                <w:szCs w:val="24"/>
              </w:rPr>
              <w:t>Northeast</w:t>
            </w:r>
          </w:p>
        </w:tc>
        <w:tc>
          <w:tcPr>
            <w:tcW w:w="0" w:type="auto"/>
            <w:tcBorders>
              <w:top w:val="single" w:sz="4" w:space="0" w:color="auto"/>
            </w:tcBorders>
            <w:shd w:val="clear" w:color="auto" w:fill="auto"/>
            <w:noWrap/>
            <w:vAlign w:val="bottom"/>
            <w:hideMark/>
          </w:tcPr>
          <w:p w14:paraId="436E2F2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single" w:sz="4" w:space="0" w:color="auto"/>
            </w:tcBorders>
            <w:shd w:val="clear" w:color="auto" w:fill="auto"/>
            <w:noWrap/>
            <w:vAlign w:val="bottom"/>
            <w:hideMark/>
          </w:tcPr>
          <w:p w14:paraId="751434A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0.22</w:t>
            </w:r>
          </w:p>
        </w:tc>
        <w:tc>
          <w:tcPr>
            <w:tcW w:w="0" w:type="auto"/>
            <w:tcBorders>
              <w:top w:val="single" w:sz="4" w:space="0" w:color="auto"/>
            </w:tcBorders>
            <w:shd w:val="clear" w:color="auto" w:fill="auto"/>
            <w:noWrap/>
            <w:vAlign w:val="bottom"/>
            <w:hideMark/>
          </w:tcPr>
          <w:p w14:paraId="2334AEB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0.41</w:t>
            </w:r>
          </w:p>
        </w:tc>
        <w:tc>
          <w:tcPr>
            <w:tcW w:w="0" w:type="auto"/>
            <w:tcBorders>
              <w:top w:val="single" w:sz="4" w:space="0" w:color="auto"/>
            </w:tcBorders>
            <w:shd w:val="clear" w:color="auto" w:fill="auto"/>
            <w:noWrap/>
            <w:vAlign w:val="bottom"/>
            <w:hideMark/>
          </w:tcPr>
          <w:p w14:paraId="371F068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3C4A72C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7639BDD9" w14:textId="77777777" w:rsidTr="002676B5">
        <w:trPr>
          <w:trHeight w:val="290"/>
        </w:trPr>
        <w:tc>
          <w:tcPr>
            <w:tcW w:w="0" w:type="auto"/>
          </w:tcPr>
          <w:p w14:paraId="11E43A75" w14:textId="77777777" w:rsidR="00817442" w:rsidRPr="00101AB7" w:rsidRDefault="00817442" w:rsidP="002676B5">
            <w:pPr>
              <w:rPr>
                <w:szCs w:val="24"/>
              </w:rPr>
            </w:pPr>
            <w:r w:rsidRPr="00101AB7">
              <w:rPr>
                <w:szCs w:val="24"/>
              </w:rPr>
              <w:t>Midwest</w:t>
            </w:r>
          </w:p>
        </w:tc>
        <w:tc>
          <w:tcPr>
            <w:tcW w:w="0" w:type="auto"/>
            <w:shd w:val="clear" w:color="auto" w:fill="auto"/>
            <w:noWrap/>
            <w:vAlign w:val="bottom"/>
            <w:hideMark/>
          </w:tcPr>
          <w:p w14:paraId="7BA34B9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shd w:val="clear" w:color="auto" w:fill="auto"/>
            <w:noWrap/>
            <w:vAlign w:val="bottom"/>
            <w:hideMark/>
          </w:tcPr>
          <w:p w14:paraId="42976BF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0.19</w:t>
            </w:r>
          </w:p>
        </w:tc>
        <w:tc>
          <w:tcPr>
            <w:tcW w:w="0" w:type="auto"/>
            <w:shd w:val="clear" w:color="auto" w:fill="auto"/>
            <w:noWrap/>
            <w:vAlign w:val="bottom"/>
            <w:hideMark/>
          </w:tcPr>
          <w:p w14:paraId="4616D99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0.39</w:t>
            </w:r>
          </w:p>
        </w:tc>
        <w:tc>
          <w:tcPr>
            <w:tcW w:w="0" w:type="auto"/>
            <w:shd w:val="clear" w:color="auto" w:fill="auto"/>
            <w:noWrap/>
            <w:vAlign w:val="bottom"/>
            <w:hideMark/>
          </w:tcPr>
          <w:p w14:paraId="75A692C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1258DD98"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5C4A7901" w14:textId="77777777" w:rsidTr="002676B5">
        <w:trPr>
          <w:trHeight w:val="290"/>
        </w:trPr>
        <w:tc>
          <w:tcPr>
            <w:tcW w:w="0" w:type="auto"/>
            <w:tcBorders>
              <w:bottom w:val="nil"/>
            </w:tcBorders>
          </w:tcPr>
          <w:p w14:paraId="20351F6D" w14:textId="77777777" w:rsidR="00817442" w:rsidRPr="00101AB7" w:rsidRDefault="00817442" w:rsidP="002676B5">
            <w:pPr>
              <w:rPr>
                <w:szCs w:val="24"/>
              </w:rPr>
            </w:pPr>
            <w:r w:rsidRPr="00101AB7">
              <w:rPr>
                <w:szCs w:val="24"/>
              </w:rPr>
              <w:t>South</w:t>
            </w:r>
          </w:p>
        </w:tc>
        <w:tc>
          <w:tcPr>
            <w:tcW w:w="0" w:type="auto"/>
            <w:tcBorders>
              <w:bottom w:val="nil"/>
            </w:tcBorders>
            <w:shd w:val="clear" w:color="auto" w:fill="auto"/>
            <w:noWrap/>
            <w:vAlign w:val="bottom"/>
            <w:hideMark/>
          </w:tcPr>
          <w:p w14:paraId="31035A2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bottom w:val="nil"/>
            </w:tcBorders>
            <w:shd w:val="clear" w:color="auto" w:fill="auto"/>
            <w:noWrap/>
            <w:vAlign w:val="bottom"/>
            <w:hideMark/>
          </w:tcPr>
          <w:p w14:paraId="68A6AE4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0.37</w:t>
            </w:r>
          </w:p>
        </w:tc>
        <w:tc>
          <w:tcPr>
            <w:tcW w:w="0" w:type="auto"/>
            <w:tcBorders>
              <w:bottom w:val="nil"/>
            </w:tcBorders>
            <w:shd w:val="clear" w:color="auto" w:fill="auto"/>
            <w:noWrap/>
            <w:vAlign w:val="bottom"/>
            <w:hideMark/>
          </w:tcPr>
          <w:p w14:paraId="5D78123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0.48</w:t>
            </w:r>
          </w:p>
        </w:tc>
        <w:tc>
          <w:tcPr>
            <w:tcW w:w="0" w:type="auto"/>
            <w:tcBorders>
              <w:bottom w:val="nil"/>
            </w:tcBorders>
            <w:shd w:val="clear" w:color="auto" w:fill="auto"/>
            <w:noWrap/>
            <w:vAlign w:val="bottom"/>
            <w:hideMark/>
          </w:tcPr>
          <w:p w14:paraId="6260761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bottom w:val="nil"/>
            </w:tcBorders>
            <w:shd w:val="clear" w:color="auto" w:fill="auto"/>
            <w:noWrap/>
            <w:vAlign w:val="bottom"/>
            <w:hideMark/>
          </w:tcPr>
          <w:p w14:paraId="299F389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65CFB6EC" w14:textId="77777777" w:rsidTr="002676B5">
        <w:trPr>
          <w:trHeight w:val="290"/>
        </w:trPr>
        <w:tc>
          <w:tcPr>
            <w:tcW w:w="0" w:type="auto"/>
            <w:tcBorders>
              <w:top w:val="nil"/>
              <w:bottom w:val="single" w:sz="4" w:space="0" w:color="auto"/>
            </w:tcBorders>
          </w:tcPr>
          <w:p w14:paraId="30110324" w14:textId="77777777" w:rsidR="00817442" w:rsidRPr="00101AB7" w:rsidRDefault="00817442" w:rsidP="002676B5">
            <w:pPr>
              <w:rPr>
                <w:szCs w:val="24"/>
              </w:rPr>
            </w:pPr>
            <w:r w:rsidRPr="00101AB7">
              <w:rPr>
                <w:szCs w:val="24"/>
              </w:rPr>
              <w:t>West</w:t>
            </w:r>
          </w:p>
        </w:tc>
        <w:tc>
          <w:tcPr>
            <w:tcW w:w="0" w:type="auto"/>
            <w:tcBorders>
              <w:top w:val="nil"/>
              <w:bottom w:val="single" w:sz="4" w:space="0" w:color="auto"/>
            </w:tcBorders>
            <w:shd w:val="clear" w:color="auto" w:fill="auto"/>
            <w:noWrap/>
            <w:vAlign w:val="bottom"/>
            <w:hideMark/>
          </w:tcPr>
          <w:p w14:paraId="17B2458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single" w:sz="4" w:space="0" w:color="auto"/>
            </w:tcBorders>
            <w:shd w:val="clear" w:color="auto" w:fill="auto"/>
            <w:noWrap/>
            <w:vAlign w:val="bottom"/>
            <w:hideMark/>
          </w:tcPr>
          <w:p w14:paraId="2D21665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0.22</w:t>
            </w:r>
          </w:p>
        </w:tc>
        <w:tc>
          <w:tcPr>
            <w:tcW w:w="0" w:type="auto"/>
            <w:tcBorders>
              <w:top w:val="nil"/>
              <w:bottom w:val="single" w:sz="4" w:space="0" w:color="auto"/>
            </w:tcBorders>
            <w:shd w:val="clear" w:color="auto" w:fill="auto"/>
            <w:noWrap/>
            <w:vAlign w:val="bottom"/>
            <w:hideMark/>
          </w:tcPr>
          <w:p w14:paraId="7560EB5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0.41</w:t>
            </w:r>
          </w:p>
        </w:tc>
        <w:tc>
          <w:tcPr>
            <w:tcW w:w="0" w:type="auto"/>
            <w:tcBorders>
              <w:top w:val="nil"/>
              <w:bottom w:val="single" w:sz="4" w:space="0" w:color="auto"/>
            </w:tcBorders>
            <w:shd w:val="clear" w:color="auto" w:fill="auto"/>
            <w:noWrap/>
            <w:vAlign w:val="bottom"/>
            <w:hideMark/>
          </w:tcPr>
          <w:p w14:paraId="2230E4C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48C5C2D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4067A09D" w14:textId="77777777" w:rsidTr="002676B5">
        <w:trPr>
          <w:trHeight w:val="290"/>
        </w:trPr>
        <w:tc>
          <w:tcPr>
            <w:tcW w:w="0" w:type="auto"/>
            <w:tcBorders>
              <w:top w:val="single" w:sz="4" w:space="0" w:color="auto"/>
            </w:tcBorders>
          </w:tcPr>
          <w:p w14:paraId="6CA96442" w14:textId="141AA472" w:rsidR="00817442" w:rsidRPr="00101AB7" w:rsidRDefault="00817442" w:rsidP="002676B5">
            <w:pPr>
              <w:rPr>
                <w:szCs w:val="24"/>
              </w:rPr>
            </w:pPr>
            <w:r w:rsidRPr="00101AB7">
              <w:rPr>
                <w:szCs w:val="24"/>
              </w:rPr>
              <w:t xml:space="preserve">2020 </w:t>
            </w:r>
            <w:r w:rsidR="00992B3A">
              <w:rPr>
                <w:szCs w:val="24"/>
              </w:rPr>
              <w:t>p</w:t>
            </w:r>
            <w:r w:rsidRPr="00101AB7">
              <w:rPr>
                <w:szCs w:val="24"/>
              </w:rPr>
              <w:t>rimary voter</w:t>
            </w:r>
          </w:p>
        </w:tc>
        <w:tc>
          <w:tcPr>
            <w:tcW w:w="0" w:type="auto"/>
            <w:tcBorders>
              <w:top w:val="single" w:sz="4" w:space="0" w:color="auto"/>
            </w:tcBorders>
            <w:shd w:val="clear" w:color="auto" w:fill="auto"/>
            <w:noWrap/>
            <w:vAlign w:val="bottom"/>
            <w:hideMark/>
          </w:tcPr>
          <w:p w14:paraId="397820B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tcBorders>
              <w:top w:val="single" w:sz="4" w:space="0" w:color="auto"/>
            </w:tcBorders>
            <w:shd w:val="clear" w:color="auto" w:fill="auto"/>
            <w:noWrap/>
            <w:vAlign w:val="bottom"/>
            <w:hideMark/>
          </w:tcPr>
          <w:p w14:paraId="508C570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0.64</w:t>
            </w:r>
          </w:p>
        </w:tc>
        <w:tc>
          <w:tcPr>
            <w:tcW w:w="0" w:type="auto"/>
            <w:tcBorders>
              <w:top w:val="single" w:sz="4" w:space="0" w:color="auto"/>
            </w:tcBorders>
            <w:shd w:val="clear" w:color="auto" w:fill="auto"/>
            <w:noWrap/>
            <w:vAlign w:val="bottom"/>
            <w:hideMark/>
          </w:tcPr>
          <w:p w14:paraId="32F2E6F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0.48</w:t>
            </w:r>
          </w:p>
        </w:tc>
        <w:tc>
          <w:tcPr>
            <w:tcW w:w="0" w:type="auto"/>
            <w:tcBorders>
              <w:top w:val="single" w:sz="4" w:space="0" w:color="auto"/>
            </w:tcBorders>
            <w:shd w:val="clear" w:color="auto" w:fill="auto"/>
            <w:noWrap/>
            <w:vAlign w:val="bottom"/>
            <w:hideMark/>
          </w:tcPr>
          <w:p w14:paraId="2B9308D1"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single" w:sz="4" w:space="0" w:color="auto"/>
            </w:tcBorders>
            <w:shd w:val="clear" w:color="auto" w:fill="auto"/>
            <w:noWrap/>
            <w:vAlign w:val="bottom"/>
            <w:hideMark/>
          </w:tcPr>
          <w:p w14:paraId="42C5FC2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2E1FD060" w14:textId="77777777" w:rsidTr="002676B5">
        <w:trPr>
          <w:trHeight w:val="290"/>
        </w:trPr>
        <w:tc>
          <w:tcPr>
            <w:tcW w:w="0" w:type="auto"/>
          </w:tcPr>
          <w:p w14:paraId="62897A34" w14:textId="5D23533A" w:rsidR="00817442" w:rsidRPr="00101AB7" w:rsidRDefault="00817442" w:rsidP="002676B5">
            <w:pPr>
              <w:rPr>
                <w:szCs w:val="24"/>
              </w:rPr>
            </w:pPr>
            <w:r w:rsidRPr="00101AB7">
              <w:rPr>
                <w:szCs w:val="24"/>
              </w:rPr>
              <w:t xml:space="preserve">2020 </w:t>
            </w:r>
            <w:r w:rsidR="00992B3A">
              <w:rPr>
                <w:szCs w:val="24"/>
              </w:rPr>
              <w:t>g</w:t>
            </w:r>
            <w:r w:rsidRPr="00101AB7">
              <w:rPr>
                <w:szCs w:val="24"/>
              </w:rPr>
              <w:t>eneral election voter</w:t>
            </w:r>
          </w:p>
        </w:tc>
        <w:tc>
          <w:tcPr>
            <w:tcW w:w="0" w:type="auto"/>
            <w:shd w:val="clear" w:color="auto" w:fill="auto"/>
            <w:noWrap/>
            <w:vAlign w:val="bottom"/>
            <w:hideMark/>
          </w:tcPr>
          <w:p w14:paraId="4F220E8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1,561</w:t>
            </w:r>
          </w:p>
        </w:tc>
        <w:tc>
          <w:tcPr>
            <w:tcW w:w="0" w:type="auto"/>
            <w:shd w:val="clear" w:color="auto" w:fill="auto"/>
            <w:noWrap/>
            <w:vAlign w:val="bottom"/>
            <w:hideMark/>
          </w:tcPr>
          <w:p w14:paraId="68954C7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0.63</w:t>
            </w:r>
          </w:p>
        </w:tc>
        <w:tc>
          <w:tcPr>
            <w:tcW w:w="0" w:type="auto"/>
            <w:shd w:val="clear" w:color="auto" w:fill="auto"/>
            <w:noWrap/>
            <w:vAlign w:val="bottom"/>
            <w:hideMark/>
          </w:tcPr>
          <w:p w14:paraId="42A3DDE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0.48</w:t>
            </w:r>
          </w:p>
        </w:tc>
        <w:tc>
          <w:tcPr>
            <w:tcW w:w="0" w:type="auto"/>
            <w:shd w:val="clear" w:color="auto" w:fill="auto"/>
            <w:noWrap/>
            <w:vAlign w:val="bottom"/>
            <w:hideMark/>
          </w:tcPr>
          <w:p w14:paraId="2385C5BC"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5DFF81B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43B09F68" w14:textId="77777777" w:rsidTr="002676B5">
        <w:trPr>
          <w:trHeight w:val="290"/>
        </w:trPr>
        <w:tc>
          <w:tcPr>
            <w:tcW w:w="0" w:type="auto"/>
          </w:tcPr>
          <w:p w14:paraId="1589C1A1" w14:textId="77777777" w:rsidR="00817442" w:rsidRPr="00101AB7" w:rsidRDefault="00817442" w:rsidP="002676B5">
            <w:pPr>
              <w:rPr>
                <w:szCs w:val="24"/>
              </w:rPr>
            </w:pPr>
            <w:r w:rsidRPr="00101AB7">
              <w:rPr>
                <w:szCs w:val="24"/>
              </w:rPr>
              <w:t>Early voter</w:t>
            </w:r>
          </w:p>
        </w:tc>
        <w:tc>
          <w:tcPr>
            <w:tcW w:w="0" w:type="auto"/>
            <w:shd w:val="clear" w:color="auto" w:fill="auto"/>
            <w:noWrap/>
            <w:vAlign w:val="bottom"/>
            <w:hideMark/>
          </w:tcPr>
          <w:p w14:paraId="60D5ED4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1,457</w:t>
            </w:r>
          </w:p>
        </w:tc>
        <w:tc>
          <w:tcPr>
            <w:tcW w:w="0" w:type="auto"/>
            <w:shd w:val="clear" w:color="auto" w:fill="auto"/>
            <w:noWrap/>
            <w:vAlign w:val="bottom"/>
            <w:hideMark/>
          </w:tcPr>
          <w:p w14:paraId="09FD2BB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0.48</w:t>
            </w:r>
          </w:p>
        </w:tc>
        <w:tc>
          <w:tcPr>
            <w:tcW w:w="0" w:type="auto"/>
            <w:shd w:val="clear" w:color="auto" w:fill="auto"/>
            <w:noWrap/>
            <w:vAlign w:val="bottom"/>
            <w:hideMark/>
          </w:tcPr>
          <w:p w14:paraId="5083D52A"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0.50</w:t>
            </w:r>
          </w:p>
        </w:tc>
        <w:tc>
          <w:tcPr>
            <w:tcW w:w="0" w:type="auto"/>
            <w:shd w:val="clear" w:color="auto" w:fill="auto"/>
            <w:noWrap/>
            <w:vAlign w:val="bottom"/>
            <w:hideMark/>
          </w:tcPr>
          <w:p w14:paraId="6C958E7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4088304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27DB75FA" w14:textId="77777777" w:rsidTr="002676B5">
        <w:trPr>
          <w:trHeight w:val="290"/>
        </w:trPr>
        <w:tc>
          <w:tcPr>
            <w:tcW w:w="0" w:type="auto"/>
            <w:tcBorders>
              <w:bottom w:val="nil"/>
            </w:tcBorders>
          </w:tcPr>
          <w:p w14:paraId="69E0388A" w14:textId="77777777" w:rsidR="00817442" w:rsidRPr="00101AB7" w:rsidRDefault="00817442" w:rsidP="002676B5">
            <w:pPr>
              <w:rPr>
                <w:szCs w:val="24"/>
              </w:rPr>
            </w:pPr>
            <w:r w:rsidRPr="00101AB7">
              <w:rPr>
                <w:szCs w:val="24"/>
              </w:rPr>
              <w:t>Percent of state’s popular vote for Biden</w:t>
            </w:r>
          </w:p>
        </w:tc>
        <w:tc>
          <w:tcPr>
            <w:tcW w:w="0" w:type="auto"/>
            <w:tcBorders>
              <w:bottom w:val="nil"/>
            </w:tcBorders>
            <w:shd w:val="clear" w:color="auto" w:fill="auto"/>
            <w:noWrap/>
            <w:vAlign w:val="bottom"/>
            <w:hideMark/>
          </w:tcPr>
          <w:p w14:paraId="59E5E53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bottom w:val="nil"/>
            </w:tcBorders>
            <w:shd w:val="clear" w:color="auto" w:fill="auto"/>
            <w:noWrap/>
            <w:vAlign w:val="bottom"/>
            <w:hideMark/>
          </w:tcPr>
          <w:p w14:paraId="63975C13"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0.52</w:t>
            </w:r>
          </w:p>
        </w:tc>
        <w:tc>
          <w:tcPr>
            <w:tcW w:w="0" w:type="auto"/>
            <w:tcBorders>
              <w:bottom w:val="nil"/>
            </w:tcBorders>
            <w:shd w:val="clear" w:color="auto" w:fill="auto"/>
            <w:noWrap/>
            <w:vAlign w:val="bottom"/>
            <w:hideMark/>
          </w:tcPr>
          <w:p w14:paraId="40B430B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0.09</w:t>
            </w:r>
          </w:p>
        </w:tc>
        <w:tc>
          <w:tcPr>
            <w:tcW w:w="0" w:type="auto"/>
            <w:tcBorders>
              <w:bottom w:val="nil"/>
            </w:tcBorders>
            <w:shd w:val="clear" w:color="auto" w:fill="auto"/>
            <w:noWrap/>
            <w:vAlign w:val="bottom"/>
            <w:hideMark/>
          </w:tcPr>
          <w:p w14:paraId="5BBE11A8" w14:textId="77777777" w:rsidR="00817442" w:rsidRPr="00101AB7" w:rsidRDefault="00817442" w:rsidP="002676B5">
            <w:pPr>
              <w:jc w:val="right"/>
              <w:rPr>
                <w:rFonts w:eastAsia="Times New Roman"/>
                <w:color w:val="000000"/>
                <w:szCs w:val="24"/>
              </w:rPr>
            </w:pPr>
            <w:r>
              <w:rPr>
                <w:rFonts w:eastAsia="Times New Roman"/>
                <w:color w:val="000000"/>
                <w:szCs w:val="24"/>
              </w:rPr>
              <w:t>0.27</w:t>
            </w:r>
          </w:p>
        </w:tc>
        <w:tc>
          <w:tcPr>
            <w:tcW w:w="0" w:type="auto"/>
            <w:tcBorders>
              <w:bottom w:val="nil"/>
            </w:tcBorders>
            <w:shd w:val="clear" w:color="auto" w:fill="auto"/>
            <w:noWrap/>
            <w:vAlign w:val="bottom"/>
            <w:hideMark/>
          </w:tcPr>
          <w:p w14:paraId="25B83BD1" w14:textId="77777777" w:rsidR="00817442" w:rsidRPr="00101AB7" w:rsidRDefault="00817442" w:rsidP="002676B5">
            <w:pPr>
              <w:jc w:val="right"/>
              <w:rPr>
                <w:rFonts w:eastAsia="Times New Roman"/>
                <w:color w:val="000000"/>
                <w:szCs w:val="24"/>
              </w:rPr>
            </w:pPr>
            <w:r>
              <w:rPr>
                <w:rFonts w:eastAsia="Times New Roman"/>
                <w:color w:val="000000"/>
                <w:szCs w:val="24"/>
              </w:rPr>
              <w:t>0.92</w:t>
            </w:r>
          </w:p>
        </w:tc>
      </w:tr>
      <w:tr w:rsidR="00817442" w:rsidRPr="00101AB7" w14:paraId="32A5B23E" w14:textId="77777777" w:rsidTr="002676B5">
        <w:trPr>
          <w:trHeight w:val="290"/>
        </w:trPr>
        <w:tc>
          <w:tcPr>
            <w:tcW w:w="0" w:type="auto"/>
            <w:tcBorders>
              <w:top w:val="nil"/>
              <w:bottom w:val="single" w:sz="4" w:space="0" w:color="auto"/>
            </w:tcBorders>
          </w:tcPr>
          <w:p w14:paraId="2949C260" w14:textId="77777777" w:rsidR="00817442" w:rsidRPr="00101AB7" w:rsidRDefault="00817442" w:rsidP="002676B5">
            <w:pPr>
              <w:rPr>
                <w:szCs w:val="24"/>
              </w:rPr>
            </w:pPr>
            <w:r w:rsidRPr="00101AB7">
              <w:rPr>
                <w:szCs w:val="24"/>
              </w:rPr>
              <w:t>State flipped from Trump 2016 to Biden</w:t>
            </w:r>
          </w:p>
        </w:tc>
        <w:tc>
          <w:tcPr>
            <w:tcW w:w="0" w:type="auto"/>
            <w:tcBorders>
              <w:top w:val="nil"/>
              <w:bottom w:val="single" w:sz="4" w:space="0" w:color="auto"/>
            </w:tcBorders>
            <w:shd w:val="clear" w:color="auto" w:fill="auto"/>
            <w:noWrap/>
            <w:vAlign w:val="bottom"/>
            <w:hideMark/>
          </w:tcPr>
          <w:p w14:paraId="0DB2AC7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1,557</w:t>
            </w:r>
          </w:p>
        </w:tc>
        <w:tc>
          <w:tcPr>
            <w:tcW w:w="0" w:type="auto"/>
            <w:tcBorders>
              <w:top w:val="nil"/>
              <w:bottom w:val="single" w:sz="4" w:space="0" w:color="auto"/>
            </w:tcBorders>
            <w:shd w:val="clear" w:color="auto" w:fill="auto"/>
            <w:noWrap/>
            <w:vAlign w:val="bottom"/>
            <w:hideMark/>
          </w:tcPr>
          <w:p w14:paraId="1A8E8DDF"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0.12</w:t>
            </w:r>
          </w:p>
        </w:tc>
        <w:tc>
          <w:tcPr>
            <w:tcW w:w="0" w:type="auto"/>
            <w:tcBorders>
              <w:top w:val="nil"/>
              <w:bottom w:val="single" w:sz="4" w:space="0" w:color="auto"/>
            </w:tcBorders>
            <w:shd w:val="clear" w:color="auto" w:fill="auto"/>
            <w:noWrap/>
            <w:vAlign w:val="bottom"/>
            <w:hideMark/>
          </w:tcPr>
          <w:p w14:paraId="69E57289"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0.33</w:t>
            </w:r>
          </w:p>
        </w:tc>
        <w:tc>
          <w:tcPr>
            <w:tcW w:w="0" w:type="auto"/>
            <w:tcBorders>
              <w:top w:val="nil"/>
              <w:bottom w:val="single" w:sz="4" w:space="0" w:color="auto"/>
            </w:tcBorders>
            <w:shd w:val="clear" w:color="auto" w:fill="auto"/>
            <w:noWrap/>
            <w:vAlign w:val="bottom"/>
            <w:hideMark/>
          </w:tcPr>
          <w:p w14:paraId="2267D96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tcBorders>
              <w:top w:val="nil"/>
              <w:bottom w:val="single" w:sz="4" w:space="0" w:color="auto"/>
            </w:tcBorders>
            <w:shd w:val="clear" w:color="auto" w:fill="auto"/>
            <w:noWrap/>
            <w:vAlign w:val="bottom"/>
            <w:hideMark/>
          </w:tcPr>
          <w:p w14:paraId="050BD98D"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r w:rsidR="00817442" w:rsidRPr="00101AB7" w14:paraId="00A9A12A" w14:textId="77777777" w:rsidTr="002676B5">
        <w:trPr>
          <w:trHeight w:val="290"/>
        </w:trPr>
        <w:tc>
          <w:tcPr>
            <w:tcW w:w="0" w:type="auto"/>
            <w:tcBorders>
              <w:top w:val="single" w:sz="4" w:space="0" w:color="auto"/>
            </w:tcBorders>
          </w:tcPr>
          <w:p w14:paraId="19B3BAF5" w14:textId="2F3CB030" w:rsidR="00817442" w:rsidRPr="00101AB7" w:rsidRDefault="00817442" w:rsidP="002676B5">
            <w:pPr>
              <w:rPr>
                <w:rFonts w:eastAsia="Times New Roman"/>
                <w:color w:val="000000"/>
                <w:szCs w:val="24"/>
              </w:rPr>
            </w:pPr>
            <w:r w:rsidRPr="00101AB7">
              <w:rPr>
                <w:rFonts w:eastAsia="Times New Roman"/>
                <w:color w:val="000000"/>
                <w:szCs w:val="24"/>
              </w:rPr>
              <w:t xml:space="preserve">Survey </w:t>
            </w:r>
            <w:r w:rsidR="00992B3A">
              <w:rPr>
                <w:rFonts w:eastAsia="Times New Roman"/>
                <w:color w:val="000000"/>
                <w:szCs w:val="24"/>
              </w:rPr>
              <w:t>w</w:t>
            </w:r>
            <w:r w:rsidRPr="00101AB7">
              <w:rPr>
                <w:rFonts w:eastAsia="Times New Roman"/>
                <w:color w:val="000000"/>
                <w:szCs w:val="24"/>
              </w:rPr>
              <w:t>ave</w:t>
            </w:r>
          </w:p>
        </w:tc>
        <w:tc>
          <w:tcPr>
            <w:tcW w:w="0" w:type="auto"/>
            <w:tcBorders>
              <w:top w:val="single" w:sz="4" w:space="0" w:color="auto"/>
            </w:tcBorders>
            <w:shd w:val="clear" w:color="auto" w:fill="auto"/>
            <w:noWrap/>
            <w:vAlign w:val="bottom"/>
            <w:hideMark/>
          </w:tcPr>
          <w:p w14:paraId="1F1818F4" w14:textId="77777777" w:rsidR="00817442" w:rsidRPr="00101AB7" w:rsidRDefault="00817442" w:rsidP="002676B5">
            <w:pPr>
              <w:rPr>
                <w:rFonts w:eastAsia="Times New Roman"/>
                <w:color w:val="000000"/>
                <w:szCs w:val="24"/>
              </w:rPr>
            </w:pPr>
            <w:r w:rsidRPr="00101AB7">
              <w:rPr>
                <w:rFonts w:eastAsia="Times New Roman"/>
                <w:color w:val="000000"/>
                <w:szCs w:val="24"/>
              </w:rPr>
              <w:t>1,561</w:t>
            </w:r>
          </w:p>
        </w:tc>
        <w:tc>
          <w:tcPr>
            <w:tcW w:w="0" w:type="auto"/>
            <w:tcBorders>
              <w:top w:val="single" w:sz="4" w:space="0" w:color="auto"/>
            </w:tcBorders>
            <w:shd w:val="clear" w:color="auto" w:fill="auto"/>
            <w:noWrap/>
            <w:vAlign w:val="bottom"/>
            <w:hideMark/>
          </w:tcPr>
          <w:p w14:paraId="7A821B35"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1.39</w:t>
            </w:r>
          </w:p>
        </w:tc>
        <w:tc>
          <w:tcPr>
            <w:tcW w:w="0" w:type="auto"/>
            <w:tcBorders>
              <w:top w:val="single" w:sz="4" w:space="0" w:color="auto"/>
            </w:tcBorders>
            <w:shd w:val="clear" w:color="auto" w:fill="auto"/>
            <w:noWrap/>
            <w:vAlign w:val="bottom"/>
            <w:hideMark/>
          </w:tcPr>
          <w:p w14:paraId="6C5AC6E6"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0.49</w:t>
            </w:r>
          </w:p>
        </w:tc>
        <w:tc>
          <w:tcPr>
            <w:tcW w:w="0" w:type="auto"/>
            <w:tcBorders>
              <w:top w:val="single" w:sz="4" w:space="0" w:color="auto"/>
            </w:tcBorders>
            <w:shd w:val="clear" w:color="auto" w:fill="auto"/>
            <w:noWrap/>
            <w:vAlign w:val="bottom"/>
            <w:hideMark/>
          </w:tcPr>
          <w:p w14:paraId="718D4F20"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c>
          <w:tcPr>
            <w:tcW w:w="0" w:type="auto"/>
            <w:tcBorders>
              <w:top w:val="single" w:sz="4" w:space="0" w:color="auto"/>
            </w:tcBorders>
            <w:shd w:val="clear" w:color="auto" w:fill="auto"/>
            <w:noWrap/>
            <w:vAlign w:val="bottom"/>
            <w:hideMark/>
          </w:tcPr>
          <w:p w14:paraId="55217C4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2</w:t>
            </w:r>
          </w:p>
        </w:tc>
      </w:tr>
      <w:tr w:rsidR="00817442" w:rsidRPr="00101AB7" w14:paraId="55178B23" w14:textId="77777777" w:rsidTr="002676B5">
        <w:trPr>
          <w:trHeight w:val="290"/>
        </w:trPr>
        <w:tc>
          <w:tcPr>
            <w:tcW w:w="0" w:type="auto"/>
          </w:tcPr>
          <w:p w14:paraId="069874EB" w14:textId="463FEC4A" w:rsidR="00817442" w:rsidRPr="00101AB7" w:rsidRDefault="00817442" w:rsidP="002676B5">
            <w:pPr>
              <w:rPr>
                <w:rFonts w:eastAsia="Times New Roman"/>
                <w:color w:val="000000"/>
                <w:szCs w:val="24"/>
              </w:rPr>
            </w:pPr>
            <w:r w:rsidRPr="00101AB7">
              <w:rPr>
                <w:rFonts w:eastAsia="Times New Roman"/>
                <w:color w:val="000000"/>
                <w:szCs w:val="24"/>
              </w:rPr>
              <w:t xml:space="preserve">Panel </w:t>
            </w:r>
            <w:r w:rsidR="00992B3A">
              <w:rPr>
                <w:rFonts w:eastAsia="Times New Roman"/>
                <w:color w:val="000000"/>
                <w:szCs w:val="24"/>
              </w:rPr>
              <w:t>r</w:t>
            </w:r>
            <w:r w:rsidRPr="00101AB7">
              <w:rPr>
                <w:rFonts w:eastAsia="Times New Roman"/>
                <w:color w:val="000000"/>
                <w:szCs w:val="24"/>
              </w:rPr>
              <w:t>espondents</w:t>
            </w:r>
          </w:p>
        </w:tc>
        <w:tc>
          <w:tcPr>
            <w:tcW w:w="0" w:type="auto"/>
            <w:shd w:val="clear" w:color="auto" w:fill="auto"/>
            <w:noWrap/>
            <w:vAlign w:val="bottom"/>
            <w:hideMark/>
          </w:tcPr>
          <w:p w14:paraId="21CA18BE" w14:textId="77777777" w:rsidR="00817442" w:rsidRPr="00101AB7" w:rsidRDefault="00817442" w:rsidP="002676B5">
            <w:pPr>
              <w:rPr>
                <w:rFonts w:eastAsia="Times New Roman"/>
                <w:color w:val="000000"/>
                <w:szCs w:val="24"/>
              </w:rPr>
            </w:pPr>
            <w:r w:rsidRPr="00101AB7">
              <w:rPr>
                <w:rFonts w:eastAsia="Times New Roman"/>
                <w:color w:val="000000"/>
                <w:szCs w:val="24"/>
              </w:rPr>
              <w:t>1,561</w:t>
            </w:r>
          </w:p>
        </w:tc>
        <w:tc>
          <w:tcPr>
            <w:tcW w:w="0" w:type="auto"/>
            <w:shd w:val="clear" w:color="auto" w:fill="auto"/>
            <w:noWrap/>
            <w:vAlign w:val="bottom"/>
            <w:hideMark/>
          </w:tcPr>
          <w:p w14:paraId="6123E6EE"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0.64</w:t>
            </w:r>
          </w:p>
        </w:tc>
        <w:tc>
          <w:tcPr>
            <w:tcW w:w="0" w:type="auto"/>
            <w:shd w:val="clear" w:color="auto" w:fill="auto"/>
            <w:noWrap/>
            <w:vAlign w:val="bottom"/>
            <w:hideMark/>
          </w:tcPr>
          <w:p w14:paraId="395F11F7"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0.48</w:t>
            </w:r>
          </w:p>
        </w:tc>
        <w:tc>
          <w:tcPr>
            <w:tcW w:w="0" w:type="auto"/>
            <w:shd w:val="clear" w:color="auto" w:fill="auto"/>
            <w:noWrap/>
            <w:vAlign w:val="bottom"/>
            <w:hideMark/>
          </w:tcPr>
          <w:p w14:paraId="0F40F644"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0</w:t>
            </w:r>
          </w:p>
        </w:tc>
        <w:tc>
          <w:tcPr>
            <w:tcW w:w="0" w:type="auto"/>
            <w:shd w:val="clear" w:color="auto" w:fill="auto"/>
            <w:noWrap/>
            <w:vAlign w:val="bottom"/>
            <w:hideMark/>
          </w:tcPr>
          <w:p w14:paraId="4A3457C2" w14:textId="77777777" w:rsidR="00817442" w:rsidRPr="00101AB7" w:rsidRDefault="00817442" w:rsidP="002676B5">
            <w:pPr>
              <w:jc w:val="right"/>
              <w:rPr>
                <w:rFonts w:eastAsia="Times New Roman"/>
                <w:color w:val="000000"/>
                <w:szCs w:val="24"/>
              </w:rPr>
            </w:pPr>
            <w:r w:rsidRPr="00101AB7">
              <w:rPr>
                <w:rFonts w:eastAsia="Times New Roman"/>
                <w:color w:val="000000"/>
                <w:szCs w:val="24"/>
              </w:rPr>
              <w:t>1</w:t>
            </w:r>
          </w:p>
        </w:tc>
      </w:tr>
    </w:tbl>
    <w:p w14:paraId="03419982" w14:textId="77777777" w:rsidR="00817442" w:rsidRDefault="00817442" w:rsidP="00817442"/>
    <w:p w14:paraId="06AAB0E6" w14:textId="77777777" w:rsidR="00817442" w:rsidRDefault="00817442" w:rsidP="00817442"/>
    <w:p w14:paraId="0CA65DA4" w14:textId="0D8DB01C" w:rsidR="00817442" w:rsidRDefault="00817442"/>
    <w:p w14:paraId="1268900B" w14:textId="6FF11A4F" w:rsidR="00A82C36" w:rsidRDefault="00A82C36"/>
    <w:p w14:paraId="016D53F2" w14:textId="1E50898C" w:rsidR="00A82C36" w:rsidRDefault="00A82C36"/>
    <w:p w14:paraId="12B9797B" w14:textId="4D89DB27" w:rsidR="00A82C36" w:rsidRDefault="00A82C36"/>
    <w:p w14:paraId="3CA93EAF" w14:textId="72547FE9" w:rsidR="00A82C36" w:rsidRDefault="00A82C36"/>
    <w:p w14:paraId="2EBC1378" w14:textId="7310B0CA" w:rsidR="00A82C36" w:rsidRDefault="00A82C36"/>
    <w:p w14:paraId="625B27CC" w14:textId="663B7974" w:rsidR="00A82C36" w:rsidRDefault="00A82C36"/>
    <w:p w14:paraId="12AF4A75" w14:textId="1AF942C4" w:rsidR="00A82C36" w:rsidRDefault="00A82C36"/>
    <w:p w14:paraId="67832913" w14:textId="336AD0BA" w:rsidR="00A82C36" w:rsidRDefault="00A82C36"/>
    <w:p w14:paraId="23D62DB0" w14:textId="342434D2" w:rsidR="00A82C36" w:rsidRDefault="00A82C36"/>
    <w:p w14:paraId="6C0B2292" w14:textId="7618C5B1" w:rsidR="00A82C36" w:rsidRDefault="00A82C36"/>
    <w:p w14:paraId="2F651E06" w14:textId="13FE6CA3" w:rsidR="008A0BAD" w:rsidRDefault="008A0BAD"/>
    <w:p w14:paraId="229A5533" w14:textId="4AE9D83F" w:rsidR="008A0BAD" w:rsidRDefault="008A0BAD"/>
    <w:p w14:paraId="0819D709" w14:textId="13BC9AD4" w:rsidR="008A0BAD" w:rsidRDefault="008A0BAD"/>
    <w:p w14:paraId="458C7A1D" w14:textId="5A3BBC08" w:rsidR="008A0BAD" w:rsidRDefault="008A0BAD"/>
    <w:p w14:paraId="40A972E5" w14:textId="3519041C" w:rsidR="008A0BAD" w:rsidRDefault="008A0BAD"/>
    <w:p w14:paraId="1BBF6DE1" w14:textId="40D52343" w:rsidR="008A0BAD" w:rsidRDefault="008A0BAD"/>
    <w:p w14:paraId="4BB6933C" w14:textId="4A508054" w:rsidR="008A0BAD" w:rsidRDefault="008A0BAD"/>
    <w:p w14:paraId="0D5805CA" w14:textId="315629E1" w:rsidR="008A0BAD" w:rsidRDefault="008A0BAD"/>
    <w:p w14:paraId="51916FD5" w14:textId="7CA81AB9" w:rsidR="008A0BAD" w:rsidRDefault="008A0BAD"/>
    <w:p w14:paraId="58161D79" w14:textId="3FC6DF9C" w:rsidR="008A0BAD" w:rsidRDefault="008A0BAD"/>
    <w:p w14:paraId="4B7D2B01" w14:textId="312C964F" w:rsidR="008A0BAD" w:rsidRDefault="008A0BAD"/>
    <w:p w14:paraId="168F3117" w14:textId="748FB7B0" w:rsidR="008A0BAD" w:rsidRDefault="008A0BAD"/>
    <w:p w14:paraId="4886E375" w14:textId="35533DBE" w:rsidR="009119CC" w:rsidRDefault="009119CC"/>
    <w:p w14:paraId="55747531" w14:textId="77777777" w:rsidR="009119CC" w:rsidRDefault="009119CC"/>
    <w:p w14:paraId="034C31A7" w14:textId="03F61707" w:rsidR="008A0BAD" w:rsidRDefault="008A0BAD"/>
    <w:p w14:paraId="12DE20A4" w14:textId="4FF865C6" w:rsidR="008A0BAD" w:rsidRDefault="008A0BAD"/>
    <w:p w14:paraId="0765325A" w14:textId="6A9DEAD1" w:rsidR="008A0BAD" w:rsidRDefault="008A0BAD"/>
    <w:p w14:paraId="47463D46" w14:textId="77777777" w:rsidR="008A0BAD" w:rsidRDefault="008A0BAD"/>
    <w:p w14:paraId="590763C9" w14:textId="7AD18795" w:rsidR="00BE08A3" w:rsidRDefault="00BE08A3"/>
    <w:p w14:paraId="534B4974" w14:textId="44BDD8F7" w:rsidR="00BE08A3" w:rsidRPr="002640FA" w:rsidRDefault="00E36469" w:rsidP="005C4BFF">
      <w:pPr>
        <w:pStyle w:val="Heading1"/>
        <w:rPr>
          <w:szCs w:val="24"/>
        </w:rPr>
      </w:pPr>
      <w:bookmarkStart w:id="94" w:name="_Toc135996076"/>
      <w:r w:rsidRPr="005C4BFF">
        <w:rPr>
          <w:rFonts w:ascii="Times New Roman" w:hAnsi="Times New Roman" w:cs="Times New Roman"/>
          <w:sz w:val="24"/>
          <w:szCs w:val="24"/>
        </w:rPr>
        <w:lastRenderedPageBreak/>
        <w:t>The Partisan Gap in</w:t>
      </w:r>
      <w:r w:rsidR="006232D9" w:rsidRPr="005C4BFF">
        <w:rPr>
          <w:rFonts w:ascii="Times New Roman" w:hAnsi="Times New Roman" w:cs="Times New Roman"/>
          <w:sz w:val="24"/>
          <w:szCs w:val="24"/>
        </w:rPr>
        <w:t xml:space="preserve"> U.S. Electoral</w:t>
      </w:r>
      <w:r w:rsidRPr="005C4BFF">
        <w:rPr>
          <w:rFonts w:ascii="Times New Roman" w:hAnsi="Times New Roman" w:cs="Times New Roman"/>
          <w:sz w:val="24"/>
          <w:szCs w:val="24"/>
        </w:rPr>
        <w:t xml:space="preserve"> Context</w:t>
      </w:r>
      <w:bookmarkEnd w:id="94"/>
      <w:r w:rsidRPr="005C4BFF">
        <w:rPr>
          <w:rFonts w:ascii="Times New Roman" w:hAnsi="Times New Roman" w:cs="Times New Roman"/>
          <w:sz w:val="24"/>
          <w:szCs w:val="24"/>
        </w:rPr>
        <w:t xml:space="preserve"> </w:t>
      </w:r>
    </w:p>
    <w:p w14:paraId="1AC34DCC" w14:textId="77777777" w:rsidR="00E36469" w:rsidRDefault="00E36469"/>
    <w:p w14:paraId="71D07C2B" w14:textId="1C6C525E" w:rsidR="00BE08A3" w:rsidRDefault="00BE08A3">
      <w:r>
        <w:t>Changes in Democratic Satisfaction Relative to Previous Elections</w:t>
      </w:r>
    </w:p>
    <w:p w14:paraId="02A0A78F" w14:textId="7AA8E26F" w:rsidR="00531610" w:rsidRDefault="00531610"/>
    <w:p w14:paraId="3C03B0EA" w14:textId="118ADDA8" w:rsidR="00E36469" w:rsidRDefault="00E36469" w:rsidP="005C4BFF">
      <w:pPr>
        <w:jc w:val="both"/>
      </w:pPr>
      <w:r>
        <w:tab/>
        <w:t xml:space="preserve">Below, we </w:t>
      </w:r>
      <w:r w:rsidR="001D44B2">
        <w:t xml:space="preserve">compare </w:t>
      </w:r>
      <w:r>
        <w:t>the partisan gap</w:t>
      </w:r>
      <w:r w:rsidR="001D44B2">
        <w:t xml:space="preserve"> in satisfaction with democracy between Democrats and Republicans in </w:t>
      </w:r>
      <w:r>
        <w:t xml:space="preserve">our study to gaps in democratic satisfaction reported </w:t>
      </w:r>
      <w:r w:rsidR="001D44B2">
        <w:t xml:space="preserve">for previous elections in </w:t>
      </w:r>
      <w:r>
        <w:t>the CSES</w:t>
      </w:r>
      <w:r w:rsidR="00542F74">
        <w:t xml:space="preserve">, </w:t>
      </w:r>
      <w:r>
        <w:t>Americasbarometer</w:t>
      </w:r>
      <w:r w:rsidR="00542F74">
        <w:t>, and NES</w:t>
      </w:r>
      <w:r>
        <w:t xml:space="preserve"> </w:t>
      </w:r>
      <w:r w:rsidR="001D44B2">
        <w:t>surveys</w:t>
      </w:r>
      <w:r>
        <w:t>. These surveys</w:t>
      </w:r>
      <w:r w:rsidR="001D44B2">
        <w:t xml:space="preserve"> all</w:t>
      </w:r>
      <w:r>
        <w:t xml:space="preserve"> use a comparable item measuring democratic satisfaction: “</w:t>
      </w:r>
      <w:r w:rsidRPr="00E36469">
        <w:t>In general, would you say that you are very satisfied, satisfied, dissatisfied or very dissatisfied with the way democracy works in the United States?</w:t>
      </w:r>
      <w:r>
        <w:t xml:space="preserve">” Response options are on a four-point scale ranging from 1 = very satisfied, 2 = fairly satisfied, 3 =not very satisfied, and 4 = not at all satisfied. The </w:t>
      </w:r>
      <w:r w:rsidR="001D44B2">
        <w:t xml:space="preserve">partisan </w:t>
      </w:r>
      <w:r>
        <w:t>gap</w:t>
      </w:r>
      <w:r w:rsidR="001D44B2">
        <w:t xml:space="preserve"> in satisfaction</w:t>
      </w:r>
      <w:r>
        <w:t xml:space="preserve"> is calculated as the</w:t>
      </w:r>
      <w:r w:rsidR="001D44B2">
        <w:t xml:space="preserve"> percentage</w:t>
      </w:r>
      <w:r>
        <w:t xml:space="preserve"> difference in satisfaction and dissatisfaction among partisan Republicans (red bars) and Democrats (blue bars). A positiv</w:t>
      </w:r>
      <w:r w:rsidR="001D44B2">
        <w:t>e</w:t>
      </w:r>
      <w:r>
        <w:t xml:space="preserve"> value on red bars indicates that Republicans </w:t>
      </w:r>
      <w:r w:rsidR="001D44B2">
        <w:t xml:space="preserve">were </w:t>
      </w:r>
      <w:r>
        <w:t>more satisfied than Democrats</w:t>
      </w:r>
      <w:r w:rsidR="001D44B2">
        <w:t xml:space="preserve"> at that particular time</w:t>
      </w:r>
      <w:r>
        <w:t xml:space="preserve">. </w:t>
      </w:r>
      <w:r w:rsidR="001D44B2">
        <w:t>A</w:t>
      </w:r>
      <w:r>
        <w:t xml:space="preserve"> positive value on blue bars</w:t>
      </w:r>
      <w:r w:rsidR="001D44B2">
        <w:t xml:space="preserve"> indicates that Democrats were more satisfied. </w:t>
      </w:r>
      <w:r w:rsidR="00DB6916">
        <w:t xml:space="preserve">From the CSES data, we can see that the </w:t>
      </w:r>
      <w:r w:rsidR="008552F6">
        <w:t xml:space="preserve">widest </w:t>
      </w:r>
      <w:r w:rsidR="00DB6916">
        <w:t>partisan gap</w:t>
      </w:r>
      <w:r w:rsidR="008552F6">
        <w:t xml:space="preserve"> in the U.S.</w:t>
      </w:r>
      <w:r w:rsidR="00DB6916">
        <w:t xml:space="preserve"> occurred after the 2004 election. </w:t>
      </w:r>
      <w:r w:rsidR="008552F6">
        <w:t xml:space="preserve">CSES did not ask this question for the 2000 election, and there was no partisan gap after the 1996 election. NES data from Craig et al. (2006) shows no gap in 2000 but a wide gap by the 2002 midterm. </w:t>
      </w:r>
      <w:r w:rsidR="00DB6916">
        <w:t xml:space="preserve">The gap we observe </w:t>
      </w:r>
      <w:r w:rsidR="001D44B2">
        <w:t xml:space="preserve">in our 2020 data </w:t>
      </w:r>
      <w:r w:rsidR="00DB6916">
        <w:t xml:space="preserve">is comparable to the post-Presidential election gap in 2016 </w:t>
      </w:r>
      <w:r w:rsidR="001D44B2">
        <w:t xml:space="preserve">and </w:t>
      </w:r>
      <w:r w:rsidR="00DB6916">
        <w:t xml:space="preserve">somewhat greater than in 2008 </w:t>
      </w:r>
      <w:r w:rsidR="008552F6">
        <w:t xml:space="preserve">and </w:t>
      </w:r>
      <w:r w:rsidR="00DB6916">
        <w:t xml:space="preserve">after the 2012 midterm. Americasbarometer data </w:t>
      </w:r>
      <w:r w:rsidR="008552F6">
        <w:t xml:space="preserve">from 2018 </w:t>
      </w:r>
      <w:r w:rsidR="00180C07">
        <w:t>indicate that the gap was wider</w:t>
      </w:r>
      <w:r w:rsidR="00DB6916">
        <w:t xml:space="preserve"> after </w:t>
      </w:r>
      <w:r w:rsidR="008552F6">
        <w:t xml:space="preserve">that year’s </w:t>
      </w:r>
      <w:r w:rsidR="00DB6916">
        <w:t>midterm</w:t>
      </w:r>
      <w:r w:rsidR="008552F6">
        <w:t xml:space="preserve"> elections</w:t>
      </w:r>
      <w:r w:rsidR="00180C07">
        <w:t xml:space="preserve"> than </w:t>
      </w:r>
      <w:r w:rsidR="001D44B2">
        <w:t xml:space="preserve">what we find in </w:t>
      </w:r>
      <w:r w:rsidR="00180C07">
        <w:t>the immediate aftermath of the 2020 election</w:t>
      </w:r>
      <w:r w:rsidR="00DB6916">
        <w:t xml:space="preserve">. </w:t>
      </w:r>
      <w:r w:rsidR="008552F6">
        <w:t>In sum, the wide partisan gap in satisfaction with democracy in the United States appears to be a recent development, but the gap does not appear to have widened before or after the 2020 election.</w:t>
      </w:r>
    </w:p>
    <w:p w14:paraId="675F9E9F" w14:textId="1457C0AB" w:rsidR="00531610" w:rsidRDefault="00531610"/>
    <w:p w14:paraId="058710AE" w14:textId="5F920408" w:rsidR="00531610" w:rsidRDefault="00531610">
      <w:r>
        <w:rPr>
          <w:noProof/>
        </w:rPr>
        <w:drawing>
          <wp:inline distT="0" distB="0" distL="0" distR="0" wp14:anchorId="7FB18DB4" wp14:editId="4047F259">
            <wp:extent cx="4949825" cy="2743200"/>
            <wp:effectExtent l="0" t="0" r="317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C2322BF" w14:textId="20E62B51" w:rsidR="00BE08A3" w:rsidRDefault="00E36469">
      <w:r>
        <w:t>Source: CSES 1-5</w:t>
      </w:r>
    </w:p>
    <w:p w14:paraId="391884D0" w14:textId="0862F981" w:rsidR="00E36469" w:rsidRDefault="00E36469"/>
    <w:p w14:paraId="580A8175" w14:textId="5F124958" w:rsidR="00E36469" w:rsidRDefault="00E36469">
      <w:r>
        <w:rPr>
          <w:noProof/>
        </w:rPr>
        <w:lastRenderedPageBreak/>
        <w:drawing>
          <wp:inline distT="0" distB="0" distL="0" distR="0" wp14:anchorId="3ECA726A" wp14:editId="22E0FB87">
            <wp:extent cx="5280025" cy="2743200"/>
            <wp:effectExtent l="0" t="0" r="1587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B949A58" w14:textId="6800196C" w:rsidR="00E36469" w:rsidRDefault="00E36469">
      <w:r>
        <w:t>Source: Americasbarometer</w:t>
      </w:r>
    </w:p>
    <w:p w14:paraId="66DC452F" w14:textId="15542B1F" w:rsidR="0058060D" w:rsidRDefault="0058060D"/>
    <w:p w14:paraId="590700F4" w14:textId="7D40758F" w:rsidR="0058060D" w:rsidRDefault="0058060D"/>
    <w:p w14:paraId="31AD2050" w14:textId="793A9F2A" w:rsidR="006232D9" w:rsidRDefault="006232D9">
      <w:r>
        <w:rPr>
          <w:noProof/>
        </w:rPr>
        <w:drawing>
          <wp:inline distT="0" distB="0" distL="0" distR="0" wp14:anchorId="58F8F8E1" wp14:editId="56EA6E71">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95447DF" w14:textId="1BE3D2D4" w:rsidR="00E36469" w:rsidRDefault="006232D9">
      <w:r>
        <w:t>Source: NES Craig et al. 2006</w:t>
      </w:r>
    </w:p>
    <w:p w14:paraId="0E1BD633" w14:textId="6096480C" w:rsidR="00183F43" w:rsidRDefault="00183F43"/>
    <w:p w14:paraId="0056CF40" w14:textId="3FE49366" w:rsidR="00183F43" w:rsidRDefault="00183F43">
      <w:r>
        <w:t>Reference</w:t>
      </w:r>
    </w:p>
    <w:p w14:paraId="3EF79309" w14:textId="77777777" w:rsidR="00183F43" w:rsidRDefault="00183F43"/>
    <w:p w14:paraId="67C8BFA8" w14:textId="77777777" w:rsidR="006232D9" w:rsidRDefault="006232D9" w:rsidP="006232D9">
      <w:pPr>
        <w:jc w:val="both"/>
      </w:pPr>
      <w:r w:rsidRPr="00DB6916">
        <w:t>Craig, Stephen C., Michael D. Martinez, Jason Gainous, and James G. Kane. "Winners, losers, and election context: Voter responses to the 2000 presidential election." </w:t>
      </w:r>
      <w:r w:rsidRPr="00DB6916">
        <w:rPr>
          <w:i/>
          <w:iCs/>
        </w:rPr>
        <w:t>Political Research Quarterly</w:t>
      </w:r>
      <w:r w:rsidRPr="00DB6916">
        <w:t> 59, no. 4 (2006): 579-592.</w:t>
      </w:r>
    </w:p>
    <w:p w14:paraId="1C324174" w14:textId="6DECC0E0" w:rsidR="006232D9" w:rsidRDefault="006232D9"/>
    <w:p w14:paraId="2EB03E19" w14:textId="48015D51" w:rsidR="00183F43" w:rsidRDefault="00183F43"/>
    <w:p w14:paraId="7765C630" w14:textId="50F55678" w:rsidR="0058060D" w:rsidRDefault="0058060D"/>
    <w:p w14:paraId="6F032650" w14:textId="03E52E6E" w:rsidR="0058060D" w:rsidRDefault="0058060D"/>
    <w:p w14:paraId="0A32F746" w14:textId="1658AB15" w:rsidR="0058060D" w:rsidRDefault="0058060D"/>
    <w:p w14:paraId="1E3E8C2F" w14:textId="54E6C78E" w:rsidR="0058060D" w:rsidRDefault="0058060D" w:rsidP="0058060D">
      <w:r>
        <w:lastRenderedPageBreak/>
        <w:t>Based on the Americasbarometer data, Republican satisfaction declined during the Obama presidency and appears headed for a reset following Trump</w:t>
      </w:r>
      <w:r w:rsidR="008552F6">
        <w:t>’</w:t>
      </w:r>
      <w:r>
        <w:t xml:space="preserve">s defeat in 2020. </w:t>
      </w:r>
    </w:p>
    <w:p w14:paraId="6094B333" w14:textId="77777777" w:rsidR="0058060D" w:rsidRDefault="0058060D" w:rsidP="0058060D"/>
    <w:p w14:paraId="43AB9A59" w14:textId="77777777" w:rsidR="0058060D" w:rsidRDefault="0058060D" w:rsidP="0058060D">
      <w:r>
        <w:rPr>
          <w:noProof/>
        </w:rPr>
        <w:drawing>
          <wp:inline distT="0" distB="0" distL="0" distR="0" wp14:anchorId="2B4F4296" wp14:editId="055E8F19">
            <wp:extent cx="46863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94D149C" w14:textId="77777777" w:rsidR="0058060D" w:rsidRDefault="0058060D" w:rsidP="0058060D">
      <w:r>
        <w:t>Source: Americasbarometer</w:t>
      </w:r>
    </w:p>
    <w:p w14:paraId="0D1C7B11" w14:textId="77777777" w:rsidR="0058060D" w:rsidRDefault="0058060D" w:rsidP="0058060D"/>
    <w:p w14:paraId="18A9FF37" w14:textId="6FC85CBB" w:rsidR="0058060D" w:rsidRDefault="0058060D" w:rsidP="0058060D">
      <w:pPr>
        <w:jc w:val="both"/>
      </w:pPr>
      <w:r>
        <w:t>Among Democrats, satisfaction with democracy declin</w:t>
      </w:r>
      <w:r w:rsidR="000B34C9">
        <w:t xml:space="preserve">ed </w:t>
      </w:r>
      <w:r>
        <w:t>during the Obama administration, reaching its lowest point in 2018</w:t>
      </w:r>
      <w:r w:rsidR="000B34C9">
        <w:t>,</w:t>
      </w:r>
      <w:r>
        <w:t xml:space="preserve"> before rebounding</w:t>
      </w:r>
      <w:r w:rsidR="000B34C9">
        <w:t xml:space="preserve"> with Democratic electoral gains in 2018</w:t>
      </w:r>
      <w:r w:rsidR="001D44B2">
        <w:t xml:space="preserve"> </w:t>
      </w:r>
      <w:r w:rsidR="000B34C9">
        <w:t xml:space="preserve">(The U.S.-wave of the 2018 </w:t>
      </w:r>
      <w:r w:rsidR="001D44B2">
        <w:t>AmericasBarometer</w:t>
      </w:r>
      <w:r w:rsidR="000B34C9">
        <w:t xml:space="preserve"> was administered after midterm elections)</w:t>
      </w:r>
      <w:r>
        <w:t xml:space="preserve">. </w:t>
      </w:r>
    </w:p>
    <w:p w14:paraId="4CB091C2" w14:textId="77777777" w:rsidR="0058060D" w:rsidRDefault="0058060D" w:rsidP="0058060D"/>
    <w:p w14:paraId="2CD4A2D5" w14:textId="77777777" w:rsidR="0058060D" w:rsidRDefault="0058060D" w:rsidP="0058060D">
      <w:r>
        <w:rPr>
          <w:noProof/>
        </w:rPr>
        <w:drawing>
          <wp:inline distT="0" distB="0" distL="0" distR="0" wp14:anchorId="77FFE8B0" wp14:editId="2F193712">
            <wp:extent cx="47625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47799AC" w14:textId="77777777" w:rsidR="0058060D" w:rsidRDefault="0058060D" w:rsidP="0058060D">
      <w:r>
        <w:t>Source: Americasbarometer</w:t>
      </w:r>
    </w:p>
    <w:p w14:paraId="62A80238" w14:textId="77777777" w:rsidR="0058060D" w:rsidRDefault="0058060D"/>
    <w:p w14:paraId="04D0C457" w14:textId="220EC92F" w:rsidR="00183F43" w:rsidRDefault="00183F43"/>
    <w:p w14:paraId="2C48CE57" w14:textId="73277F23" w:rsidR="00183F43" w:rsidRDefault="00183F43"/>
    <w:p w14:paraId="4D45575A" w14:textId="7A4F594A" w:rsidR="00183F43" w:rsidRDefault="00183F43"/>
    <w:p w14:paraId="51217227" w14:textId="783C5DF7" w:rsidR="00183F43" w:rsidRDefault="00183F43"/>
    <w:p w14:paraId="637D086D" w14:textId="6F7AB340" w:rsidR="00183F43" w:rsidRPr="002640FA" w:rsidRDefault="00183F43" w:rsidP="005C4BFF">
      <w:pPr>
        <w:pStyle w:val="Heading1"/>
        <w:rPr>
          <w:szCs w:val="24"/>
        </w:rPr>
      </w:pPr>
      <w:bookmarkStart w:id="95" w:name="_Toc135996077"/>
      <w:r w:rsidRPr="005C4BFF">
        <w:rPr>
          <w:rFonts w:ascii="Times New Roman" w:hAnsi="Times New Roman" w:cs="Times New Roman"/>
          <w:sz w:val="24"/>
          <w:szCs w:val="24"/>
        </w:rPr>
        <w:lastRenderedPageBreak/>
        <w:t xml:space="preserve">Satisfaction with Democracy in the </w:t>
      </w:r>
      <w:r w:rsidR="008552F6">
        <w:rPr>
          <w:rFonts w:ascii="Times New Roman" w:hAnsi="Times New Roman" w:cs="Times New Roman"/>
          <w:sz w:val="24"/>
          <w:szCs w:val="24"/>
        </w:rPr>
        <w:t>U.S.</w:t>
      </w:r>
      <w:r w:rsidRPr="005C4BFF">
        <w:rPr>
          <w:rFonts w:ascii="Times New Roman" w:hAnsi="Times New Roman" w:cs="Times New Roman"/>
          <w:sz w:val="24"/>
          <w:szCs w:val="24"/>
        </w:rPr>
        <w:t xml:space="preserve"> and </w:t>
      </w:r>
      <w:bookmarkEnd w:id="95"/>
      <w:r w:rsidR="00B90FB0">
        <w:rPr>
          <w:rFonts w:ascii="Times New Roman" w:hAnsi="Times New Roman" w:cs="Times New Roman"/>
          <w:sz w:val="24"/>
          <w:szCs w:val="24"/>
        </w:rPr>
        <w:t>Beyond</w:t>
      </w:r>
    </w:p>
    <w:p w14:paraId="2B86504A" w14:textId="5B027F5F" w:rsidR="006232D9" w:rsidRDefault="006232D9"/>
    <w:p w14:paraId="733FEECC" w14:textId="74A32E17" w:rsidR="00BE08A3" w:rsidRDefault="004B62D2" w:rsidP="005C4BFF">
      <w:pPr>
        <w:jc w:val="both"/>
      </w:pPr>
      <w:r>
        <w:t xml:space="preserve">The figure below from </w:t>
      </w:r>
      <w:r w:rsidR="00D058FF">
        <w:t>Han and Chang (2016)</w:t>
      </w:r>
      <w:r>
        <w:t xml:space="preserve"> indicates that the United States ranked highly on democratic satisfaction compared to other CSES countries before 2016. </w:t>
      </w:r>
      <w:r w:rsidR="006806C8">
        <w:t xml:space="preserve">It shows that prior to the 2016 election, levels of democratic satisfaction were higher on average than in other CSES countries. </w:t>
      </w:r>
    </w:p>
    <w:p w14:paraId="15C895EF" w14:textId="1B236EAE" w:rsidR="00D058FF" w:rsidRDefault="00D058FF"/>
    <w:p w14:paraId="3959C335" w14:textId="2E0F780C" w:rsidR="00D058FF" w:rsidRDefault="00D058FF">
      <w:r w:rsidRPr="00D058FF">
        <w:rPr>
          <w:noProof/>
        </w:rPr>
        <w:drawing>
          <wp:inline distT="0" distB="0" distL="0" distR="0" wp14:anchorId="4C4C8472" wp14:editId="5B2B5FB9">
            <wp:extent cx="4235450" cy="4356100"/>
            <wp:effectExtent l="0" t="0" r="0" b="6350"/>
            <wp:docPr id="4" name="Picture 4" descr="C:\Users\swhitt\Desktop\Han and Chang comparative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itt\Desktop\Han and Chang comparative figur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35450" cy="4356100"/>
                    </a:xfrm>
                    <a:prstGeom prst="rect">
                      <a:avLst/>
                    </a:prstGeom>
                    <a:noFill/>
                    <a:ln>
                      <a:noFill/>
                    </a:ln>
                  </pic:spPr>
                </pic:pic>
              </a:graphicData>
            </a:graphic>
          </wp:inline>
        </w:drawing>
      </w:r>
    </w:p>
    <w:p w14:paraId="227D2E3E" w14:textId="14FD5084" w:rsidR="00D058FF" w:rsidRPr="00B114A5" w:rsidRDefault="00B114A5" w:rsidP="00B114A5">
      <w:r w:rsidRPr="00B114A5">
        <w:t>“On the whole, are you very satisfied, fairly satisfied, not very satisfied, or not at all satisfied with the way democracy works in [country]?”</w:t>
      </w:r>
    </w:p>
    <w:p w14:paraId="11868EA4" w14:textId="4D3828F3" w:rsidR="00D058FF" w:rsidRDefault="00D058FF"/>
    <w:p w14:paraId="7E87C30C" w14:textId="161076D4" w:rsidR="00650079" w:rsidRDefault="00650079"/>
    <w:p w14:paraId="10AB70B8" w14:textId="6B970BF6" w:rsidR="006806C8" w:rsidRDefault="006806C8"/>
    <w:p w14:paraId="1CB2D66E" w14:textId="262853B8" w:rsidR="006806C8" w:rsidRDefault="006806C8"/>
    <w:p w14:paraId="742073D6" w14:textId="01BF8FB8" w:rsidR="006806C8" w:rsidRDefault="006806C8"/>
    <w:p w14:paraId="2CF927A3" w14:textId="7B81F2A4" w:rsidR="006806C8" w:rsidRDefault="006806C8"/>
    <w:p w14:paraId="434689FE" w14:textId="3ACDD557" w:rsidR="006806C8" w:rsidRDefault="006806C8"/>
    <w:p w14:paraId="057E3889" w14:textId="4CADD196" w:rsidR="006806C8" w:rsidRDefault="006806C8"/>
    <w:p w14:paraId="434E4A19" w14:textId="20AE91FC" w:rsidR="006806C8" w:rsidRDefault="006806C8"/>
    <w:p w14:paraId="64234643" w14:textId="1B2ECC62" w:rsidR="006806C8" w:rsidRDefault="006806C8"/>
    <w:p w14:paraId="6D63993A" w14:textId="18F2EAA9" w:rsidR="006806C8" w:rsidRDefault="006806C8"/>
    <w:p w14:paraId="3A211BFA" w14:textId="1783BB65" w:rsidR="006806C8" w:rsidRDefault="006806C8"/>
    <w:p w14:paraId="33B8C911" w14:textId="45CCC2C9" w:rsidR="006806C8" w:rsidRDefault="006806C8"/>
    <w:p w14:paraId="5B597C00" w14:textId="77777777" w:rsidR="006806C8" w:rsidRDefault="006806C8"/>
    <w:p w14:paraId="2891E61D" w14:textId="3F55E08A" w:rsidR="00650079" w:rsidRDefault="006806C8">
      <w:r>
        <w:t xml:space="preserve">Satisfaction with Democracy After the </w:t>
      </w:r>
      <w:r w:rsidR="00650079">
        <w:t>2016 Election</w:t>
      </w:r>
    </w:p>
    <w:p w14:paraId="5C93E57F" w14:textId="460D6FC5" w:rsidR="006806C8" w:rsidRDefault="006806C8"/>
    <w:p w14:paraId="0C85C092" w14:textId="5BADA08E" w:rsidR="006806C8" w:rsidRDefault="006806C8" w:rsidP="0042282D">
      <w:pPr>
        <w:jc w:val="both"/>
      </w:pPr>
      <w:r>
        <w:t xml:space="preserve">The following chart shows the partisan gap in satisfaction in the United States following the contentious 2016 election. Compared to other countries in the CSES, however, satisfaction among Democrats and Republicans remains higher. </w:t>
      </w:r>
    </w:p>
    <w:p w14:paraId="7C99E697" w14:textId="56DCD654" w:rsidR="00B145BE" w:rsidRDefault="00650079" w:rsidP="00FA7C17">
      <w:pPr>
        <w:jc w:val="both"/>
      </w:pPr>
      <w:r w:rsidRPr="00650079">
        <w:rPr>
          <w:noProof/>
        </w:rPr>
        <w:drawing>
          <wp:inline distT="0" distB="0" distL="0" distR="0" wp14:anchorId="12BCCEC0" wp14:editId="0F8E3459">
            <wp:extent cx="4546600" cy="3332342"/>
            <wp:effectExtent l="0" t="0" r="635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48621" cy="3333823"/>
                    </a:xfrm>
                    <a:prstGeom prst="rect">
                      <a:avLst/>
                    </a:prstGeom>
                    <a:noFill/>
                    <a:ln>
                      <a:noFill/>
                    </a:ln>
                  </pic:spPr>
                </pic:pic>
              </a:graphicData>
            </a:graphic>
          </wp:inline>
        </w:drawing>
      </w:r>
      <w:r w:rsidR="002F2CF5">
        <w:br w:type="textWrapping" w:clear="all"/>
      </w:r>
      <w:r w:rsidR="000B25F5">
        <w:t xml:space="preserve">Finally, we compare our data to the 2016 CSES </w:t>
      </w:r>
      <w:r w:rsidR="008552F6">
        <w:t>U.S.</w:t>
      </w:r>
      <w:r w:rsidR="000B25F5">
        <w:t xml:space="preserve"> data and average democratic satisfaction scores among all CSES countries in the </w:t>
      </w:r>
      <w:r w:rsidR="008552F6">
        <w:t xml:space="preserve">survey’s </w:t>
      </w:r>
      <w:r w:rsidR="000B25F5">
        <w:t xml:space="preserve">fifth (2016-present) wave. </w:t>
      </w:r>
      <w:r w:rsidR="00116CDC">
        <w:t xml:space="preserve">We find that </w:t>
      </w:r>
      <w:r w:rsidR="000B34C9">
        <w:t xml:space="preserve">the </w:t>
      </w:r>
      <w:r w:rsidR="00116CDC">
        <w:t>average U</w:t>
      </w:r>
      <w:r w:rsidR="000B34C9">
        <w:t>.</w:t>
      </w:r>
      <w:r w:rsidR="00116CDC">
        <w:t>S</w:t>
      </w:r>
      <w:r w:rsidR="000B34C9">
        <w:t>.</w:t>
      </w:r>
      <w:r w:rsidR="00116CDC">
        <w:t xml:space="preserve"> democratic satisfaction scores were greater in the among partisan </w:t>
      </w:r>
      <w:bookmarkStart w:id="96" w:name="_Hlk135995052"/>
      <w:r w:rsidR="000B34C9">
        <w:t>D</w:t>
      </w:r>
      <w:r w:rsidR="00116CDC">
        <w:t xml:space="preserve">emocrats and </w:t>
      </w:r>
      <w:r w:rsidR="000B34C9">
        <w:t>R</w:t>
      </w:r>
      <w:r w:rsidR="00116CDC">
        <w:t>epublicans in 2016 compared to the non-U</w:t>
      </w:r>
      <w:r w:rsidR="000B34C9">
        <w:t>.</w:t>
      </w:r>
      <w:r w:rsidR="00116CDC">
        <w:t>S</w:t>
      </w:r>
      <w:r w:rsidR="000B34C9">
        <w:t>.</w:t>
      </w:r>
      <w:r w:rsidR="00116CDC">
        <w:t xml:space="preserve"> average (t = </w:t>
      </w:r>
      <w:r w:rsidR="002F2CF5">
        <w:t>12.65</w:t>
      </w:r>
      <w:r w:rsidR="00116CDC">
        <w:t xml:space="preserve">, p&lt;0.0000; t = </w:t>
      </w:r>
      <w:r w:rsidR="002F2CF5">
        <w:t>22.</w:t>
      </w:r>
      <w:r w:rsidR="00FA7C17">
        <w:t>50</w:t>
      </w:r>
      <w:r w:rsidR="00116CDC">
        <w:t>, p&lt;0.0000 respectivel</w:t>
      </w:r>
      <w:r w:rsidR="00FA7C17">
        <w:t>y). Satisfaction is higher i</w:t>
      </w:r>
      <w:r w:rsidR="00116CDC">
        <w:t xml:space="preserve">n our </w:t>
      </w:r>
      <w:r w:rsidR="00FA7C17">
        <w:t xml:space="preserve">overall </w:t>
      </w:r>
      <w:r w:rsidR="00116CDC">
        <w:t>2020 study compared to the non-U</w:t>
      </w:r>
      <w:r w:rsidR="000B34C9">
        <w:t>.</w:t>
      </w:r>
      <w:r w:rsidR="00116CDC">
        <w:t>S</w:t>
      </w:r>
      <w:r w:rsidR="000B34C9">
        <w:t>.</w:t>
      </w:r>
      <w:r w:rsidR="00116CDC">
        <w:t xml:space="preserve"> average (t =</w:t>
      </w:r>
      <w:r w:rsidR="00FA7C17">
        <w:t>7.29</w:t>
      </w:r>
      <w:r w:rsidR="00116CDC">
        <w:t>, p&lt;0.0</w:t>
      </w:r>
      <w:r w:rsidR="00FA7C17">
        <w:t>000</w:t>
      </w:r>
      <w:r w:rsidR="00116CDC">
        <w:t>).</w:t>
      </w:r>
      <w:bookmarkEnd w:id="96"/>
      <w:r w:rsidR="00116CDC">
        <w:t xml:space="preserve"> Independents, however, are not statistically different from the non-U</w:t>
      </w:r>
      <w:r w:rsidR="000B34C9">
        <w:t>.</w:t>
      </w:r>
      <w:r w:rsidR="00116CDC">
        <w:t>S</w:t>
      </w:r>
      <w:r w:rsidR="000B34C9">
        <w:t>.</w:t>
      </w:r>
      <w:r w:rsidR="00116CDC">
        <w:t xml:space="preserve"> average </w:t>
      </w:r>
      <w:r w:rsidR="000B34C9">
        <w:t xml:space="preserve">for democratic </w:t>
      </w:r>
      <w:r w:rsidR="00116CDC">
        <w:t>satisfaction.</w:t>
      </w:r>
    </w:p>
    <w:p w14:paraId="7404173A" w14:textId="77777777" w:rsidR="0058060D" w:rsidRDefault="0058060D"/>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30"/>
        <w:gridCol w:w="816"/>
        <w:gridCol w:w="763"/>
        <w:gridCol w:w="636"/>
      </w:tblGrid>
      <w:tr w:rsidR="00B145BE" w14:paraId="25D4BD7D" w14:textId="77777777" w:rsidTr="005C4BFF">
        <w:trPr>
          <w:jc w:val="center"/>
        </w:trPr>
        <w:tc>
          <w:tcPr>
            <w:tcW w:w="0" w:type="auto"/>
            <w:tcBorders>
              <w:top w:val="single" w:sz="4" w:space="0" w:color="auto"/>
              <w:bottom w:val="single" w:sz="4" w:space="0" w:color="auto"/>
            </w:tcBorders>
          </w:tcPr>
          <w:p w14:paraId="14D1E67F" w14:textId="62498F1E" w:rsidR="00B145BE" w:rsidRDefault="00B05965">
            <w:r>
              <w:t>Sample</w:t>
            </w:r>
          </w:p>
        </w:tc>
        <w:tc>
          <w:tcPr>
            <w:tcW w:w="0" w:type="auto"/>
            <w:tcBorders>
              <w:top w:val="single" w:sz="4" w:space="0" w:color="auto"/>
              <w:bottom w:val="single" w:sz="4" w:space="0" w:color="auto"/>
            </w:tcBorders>
          </w:tcPr>
          <w:p w14:paraId="4B3D7682" w14:textId="26AFD0D2" w:rsidR="00B145BE" w:rsidRDefault="00B145BE">
            <w:r>
              <w:t xml:space="preserve">Source </w:t>
            </w:r>
          </w:p>
        </w:tc>
        <w:tc>
          <w:tcPr>
            <w:tcW w:w="0" w:type="auto"/>
            <w:tcBorders>
              <w:top w:val="single" w:sz="4" w:space="0" w:color="auto"/>
              <w:bottom w:val="single" w:sz="4" w:space="0" w:color="auto"/>
            </w:tcBorders>
          </w:tcPr>
          <w:p w14:paraId="725628D0" w14:textId="5EAA6DA7" w:rsidR="00B145BE" w:rsidRDefault="00B145BE">
            <w:r>
              <w:t>N</w:t>
            </w:r>
          </w:p>
        </w:tc>
        <w:tc>
          <w:tcPr>
            <w:tcW w:w="0" w:type="auto"/>
            <w:tcBorders>
              <w:top w:val="single" w:sz="4" w:space="0" w:color="auto"/>
              <w:bottom w:val="single" w:sz="4" w:space="0" w:color="auto"/>
            </w:tcBorders>
          </w:tcPr>
          <w:p w14:paraId="53844A10" w14:textId="2C5274C3" w:rsidR="00B145BE" w:rsidRDefault="00B145BE">
            <w:r>
              <w:t>Mean</w:t>
            </w:r>
          </w:p>
        </w:tc>
        <w:tc>
          <w:tcPr>
            <w:tcW w:w="0" w:type="auto"/>
            <w:tcBorders>
              <w:top w:val="single" w:sz="4" w:space="0" w:color="auto"/>
              <w:bottom w:val="single" w:sz="4" w:space="0" w:color="auto"/>
            </w:tcBorders>
          </w:tcPr>
          <w:p w14:paraId="151A1CEF" w14:textId="2B4F545A" w:rsidR="00B145BE" w:rsidRDefault="00B145BE">
            <w:r>
              <w:t>SD</w:t>
            </w:r>
          </w:p>
        </w:tc>
      </w:tr>
      <w:tr w:rsidR="00B145BE" w14:paraId="0C9E2974" w14:textId="77777777" w:rsidTr="005C4BFF">
        <w:trPr>
          <w:jc w:val="center"/>
        </w:trPr>
        <w:tc>
          <w:tcPr>
            <w:tcW w:w="0" w:type="auto"/>
            <w:tcBorders>
              <w:top w:val="single" w:sz="4" w:space="0" w:color="auto"/>
            </w:tcBorders>
          </w:tcPr>
          <w:p w14:paraId="6D7634E1" w14:textId="264F394F" w:rsidR="00B145BE" w:rsidRDefault="00B145BE" w:rsidP="00B145BE">
            <w:bookmarkStart w:id="97" w:name="_Hlk135995186"/>
            <w:r>
              <w:t xml:space="preserve">Non-US average </w:t>
            </w:r>
            <w:r w:rsidR="002F2CF5">
              <w:t>2016</w:t>
            </w:r>
          </w:p>
        </w:tc>
        <w:tc>
          <w:tcPr>
            <w:tcW w:w="0" w:type="auto"/>
            <w:tcBorders>
              <w:top w:val="single" w:sz="4" w:space="0" w:color="auto"/>
            </w:tcBorders>
          </w:tcPr>
          <w:p w14:paraId="42CB6251" w14:textId="39816D36" w:rsidR="00B145BE" w:rsidRDefault="00B145BE" w:rsidP="00B145BE">
            <w:r>
              <w:t>CSES 2016</w:t>
            </w:r>
          </w:p>
        </w:tc>
        <w:tc>
          <w:tcPr>
            <w:tcW w:w="0" w:type="auto"/>
            <w:tcBorders>
              <w:top w:val="single" w:sz="4" w:space="0" w:color="auto"/>
            </w:tcBorders>
          </w:tcPr>
          <w:p w14:paraId="42D36BCB" w14:textId="0FF84713" w:rsidR="00B145BE" w:rsidRDefault="00B145BE" w:rsidP="00B145BE">
            <w:r>
              <w:t>29907</w:t>
            </w:r>
          </w:p>
        </w:tc>
        <w:tc>
          <w:tcPr>
            <w:tcW w:w="0" w:type="auto"/>
            <w:tcBorders>
              <w:top w:val="single" w:sz="4" w:space="0" w:color="auto"/>
            </w:tcBorders>
          </w:tcPr>
          <w:p w14:paraId="6AD79F16" w14:textId="487FD6BF" w:rsidR="00B145BE" w:rsidRDefault="00B145BE" w:rsidP="00B145BE">
            <w:r>
              <w:t>2.44</w:t>
            </w:r>
          </w:p>
        </w:tc>
        <w:tc>
          <w:tcPr>
            <w:tcW w:w="0" w:type="auto"/>
            <w:tcBorders>
              <w:top w:val="single" w:sz="4" w:space="0" w:color="auto"/>
            </w:tcBorders>
          </w:tcPr>
          <w:p w14:paraId="6CFEF8DD" w14:textId="185CBF0A" w:rsidR="00B145BE" w:rsidRDefault="00B145BE" w:rsidP="00B145BE">
            <w:r>
              <w:t>0.87</w:t>
            </w:r>
          </w:p>
        </w:tc>
      </w:tr>
      <w:tr w:rsidR="00B145BE" w14:paraId="5D8503BF" w14:textId="77777777" w:rsidTr="005C4BFF">
        <w:trPr>
          <w:jc w:val="center"/>
        </w:trPr>
        <w:tc>
          <w:tcPr>
            <w:tcW w:w="0" w:type="auto"/>
          </w:tcPr>
          <w:p w14:paraId="2AA901A9" w14:textId="5321ED77" w:rsidR="00B145BE" w:rsidRDefault="00B145BE" w:rsidP="00B145BE">
            <w:r>
              <w:t>US 2016 democrats</w:t>
            </w:r>
          </w:p>
        </w:tc>
        <w:tc>
          <w:tcPr>
            <w:tcW w:w="0" w:type="auto"/>
          </w:tcPr>
          <w:p w14:paraId="61862912" w14:textId="1D13B251" w:rsidR="00B145BE" w:rsidRDefault="00B145BE" w:rsidP="00B145BE">
            <w:r>
              <w:t>CSES 2016</w:t>
            </w:r>
          </w:p>
        </w:tc>
        <w:tc>
          <w:tcPr>
            <w:tcW w:w="0" w:type="auto"/>
          </w:tcPr>
          <w:p w14:paraId="49849B40" w14:textId="0F87A308" w:rsidR="00B145BE" w:rsidRDefault="00B145BE" w:rsidP="00B145BE">
            <w:r>
              <w:t>1055</w:t>
            </w:r>
          </w:p>
        </w:tc>
        <w:tc>
          <w:tcPr>
            <w:tcW w:w="0" w:type="auto"/>
          </w:tcPr>
          <w:p w14:paraId="30B184EA" w14:textId="7E8CA46F" w:rsidR="00B145BE" w:rsidRDefault="00B145BE" w:rsidP="00B145BE">
            <w:r>
              <w:t>2.72</w:t>
            </w:r>
          </w:p>
        </w:tc>
        <w:tc>
          <w:tcPr>
            <w:tcW w:w="0" w:type="auto"/>
          </w:tcPr>
          <w:p w14:paraId="2544DAA7" w14:textId="748D3088" w:rsidR="00B145BE" w:rsidRDefault="00B145BE" w:rsidP="00B145BE">
            <w:r>
              <w:t>0.70</w:t>
            </w:r>
          </w:p>
        </w:tc>
      </w:tr>
      <w:tr w:rsidR="00B145BE" w14:paraId="2BE4FD37" w14:textId="77777777" w:rsidTr="005C4BFF">
        <w:trPr>
          <w:jc w:val="center"/>
        </w:trPr>
        <w:tc>
          <w:tcPr>
            <w:tcW w:w="0" w:type="auto"/>
          </w:tcPr>
          <w:p w14:paraId="52ED9060" w14:textId="007DB194" w:rsidR="00B145BE" w:rsidRDefault="00B145BE" w:rsidP="00B145BE">
            <w:r>
              <w:t>US 2016 republicans</w:t>
            </w:r>
          </w:p>
        </w:tc>
        <w:tc>
          <w:tcPr>
            <w:tcW w:w="0" w:type="auto"/>
          </w:tcPr>
          <w:p w14:paraId="74D97FC2" w14:textId="1D675158" w:rsidR="00B145BE" w:rsidRDefault="00B145BE" w:rsidP="00B145BE">
            <w:r>
              <w:t>CSES 2016</w:t>
            </w:r>
          </w:p>
        </w:tc>
        <w:tc>
          <w:tcPr>
            <w:tcW w:w="0" w:type="auto"/>
          </w:tcPr>
          <w:p w14:paraId="0B000A3D" w14:textId="72E27619" w:rsidR="00B145BE" w:rsidRDefault="00B145BE" w:rsidP="00B145BE">
            <w:r>
              <w:t>930</w:t>
            </w:r>
          </w:p>
        </w:tc>
        <w:tc>
          <w:tcPr>
            <w:tcW w:w="0" w:type="auto"/>
          </w:tcPr>
          <w:p w14:paraId="7EC8927B" w14:textId="2E2BAF9A" w:rsidR="00B145BE" w:rsidRDefault="00B145BE" w:rsidP="00B145BE">
            <w:r>
              <w:t>2.94</w:t>
            </w:r>
          </w:p>
        </w:tc>
        <w:tc>
          <w:tcPr>
            <w:tcW w:w="0" w:type="auto"/>
          </w:tcPr>
          <w:p w14:paraId="6FA87031" w14:textId="6050C8F0" w:rsidR="00B145BE" w:rsidRDefault="00B145BE" w:rsidP="00B145BE">
            <w:r>
              <w:t>0.66</w:t>
            </w:r>
          </w:p>
        </w:tc>
      </w:tr>
      <w:tr w:rsidR="00FA7C17" w14:paraId="527C478D" w14:textId="77777777" w:rsidTr="005C4BFF">
        <w:trPr>
          <w:jc w:val="center"/>
        </w:trPr>
        <w:tc>
          <w:tcPr>
            <w:tcW w:w="0" w:type="auto"/>
          </w:tcPr>
          <w:p w14:paraId="6C12E096" w14:textId="0B652C39" w:rsidR="00FA7C17" w:rsidRDefault="00FA7C17" w:rsidP="00B145BE">
            <w:r>
              <w:t>US 2020 all data</w:t>
            </w:r>
          </w:p>
        </w:tc>
        <w:tc>
          <w:tcPr>
            <w:tcW w:w="0" w:type="auto"/>
          </w:tcPr>
          <w:p w14:paraId="2B3EBB73" w14:textId="413FD3D2" w:rsidR="00FA7C17" w:rsidRDefault="00FA7C17" w:rsidP="00B145BE">
            <w:r>
              <w:t>Our data</w:t>
            </w:r>
          </w:p>
        </w:tc>
        <w:tc>
          <w:tcPr>
            <w:tcW w:w="0" w:type="auto"/>
          </w:tcPr>
          <w:p w14:paraId="20AA066B" w14:textId="621C2621" w:rsidR="00FA7C17" w:rsidRDefault="00FA7C17" w:rsidP="00B145BE">
            <w:r>
              <w:t>1561</w:t>
            </w:r>
          </w:p>
        </w:tc>
        <w:tc>
          <w:tcPr>
            <w:tcW w:w="0" w:type="auto"/>
          </w:tcPr>
          <w:p w14:paraId="35C4EFF8" w14:textId="3C94FE8A" w:rsidR="00FA7C17" w:rsidRDefault="00FA7C17" w:rsidP="00B145BE">
            <w:r>
              <w:t>2.61</w:t>
            </w:r>
          </w:p>
        </w:tc>
        <w:tc>
          <w:tcPr>
            <w:tcW w:w="0" w:type="auto"/>
          </w:tcPr>
          <w:p w14:paraId="5F36C04E" w14:textId="47C82DF6" w:rsidR="00FA7C17" w:rsidRDefault="00FA7C17" w:rsidP="00B145BE">
            <w:r>
              <w:t>0.90</w:t>
            </w:r>
          </w:p>
        </w:tc>
      </w:tr>
      <w:tr w:rsidR="00B145BE" w14:paraId="7DFB6994" w14:textId="77777777" w:rsidTr="005C4BFF">
        <w:trPr>
          <w:jc w:val="center"/>
        </w:trPr>
        <w:tc>
          <w:tcPr>
            <w:tcW w:w="0" w:type="auto"/>
          </w:tcPr>
          <w:p w14:paraId="0AD2F2BD" w14:textId="78FA1EAE" w:rsidR="00B145BE" w:rsidRDefault="00B145BE" w:rsidP="00B145BE">
            <w:bookmarkStart w:id="98" w:name="_Hlk135995591"/>
            <w:bookmarkEnd w:id="97"/>
            <w:r>
              <w:t>US 2020 pre-election democrats</w:t>
            </w:r>
          </w:p>
        </w:tc>
        <w:tc>
          <w:tcPr>
            <w:tcW w:w="0" w:type="auto"/>
          </w:tcPr>
          <w:p w14:paraId="4BEAD737" w14:textId="13F69EC5" w:rsidR="00B145BE" w:rsidRDefault="00B145BE" w:rsidP="00B145BE">
            <w:r>
              <w:t>Our data</w:t>
            </w:r>
          </w:p>
        </w:tc>
        <w:tc>
          <w:tcPr>
            <w:tcW w:w="0" w:type="auto"/>
          </w:tcPr>
          <w:p w14:paraId="5142AA0F" w14:textId="57073E38" w:rsidR="00B145BE" w:rsidRDefault="00B145BE" w:rsidP="00B145BE">
            <w:r>
              <w:t>209</w:t>
            </w:r>
          </w:p>
        </w:tc>
        <w:tc>
          <w:tcPr>
            <w:tcW w:w="0" w:type="auto"/>
          </w:tcPr>
          <w:p w14:paraId="59B6E246" w14:textId="2A25EDBA" w:rsidR="00B145BE" w:rsidRDefault="00B145BE" w:rsidP="00B145BE">
            <w:r>
              <w:t>2.56</w:t>
            </w:r>
          </w:p>
        </w:tc>
        <w:tc>
          <w:tcPr>
            <w:tcW w:w="0" w:type="auto"/>
          </w:tcPr>
          <w:p w14:paraId="58137850" w14:textId="1BF66DF2" w:rsidR="00B145BE" w:rsidRDefault="00B145BE" w:rsidP="00B145BE">
            <w:r>
              <w:t>0.86</w:t>
            </w:r>
          </w:p>
        </w:tc>
      </w:tr>
      <w:tr w:rsidR="00B145BE" w14:paraId="57A11D62" w14:textId="77777777" w:rsidTr="005C4BFF">
        <w:trPr>
          <w:jc w:val="center"/>
        </w:trPr>
        <w:tc>
          <w:tcPr>
            <w:tcW w:w="0" w:type="auto"/>
          </w:tcPr>
          <w:p w14:paraId="557EA667" w14:textId="5314243F" w:rsidR="00B145BE" w:rsidRDefault="00B145BE" w:rsidP="00B145BE">
            <w:r>
              <w:t>US 2020 post-election democrats</w:t>
            </w:r>
          </w:p>
        </w:tc>
        <w:tc>
          <w:tcPr>
            <w:tcW w:w="0" w:type="auto"/>
          </w:tcPr>
          <w:p w14:paraId="77ED5900" w14:textId="0C889EAD" w:rsidR="00B145BE" w:rsidRDefault="00B145BE" w:rsidP="00B145BE">
            <w:r>
              <w:t>Our data</w:t>
            </w:r>
          </w:p>
        </w:tc>
        <w:tc>
          <w:tcPr>
            <w:tcW w:w="0" w:type="auto"/>
          </w:tcPr>
          <w:p w14:paraId="76C2A81D" w14:textId="0B4F2FE7" w:rsidR="00B145BE" w:rsidRDefault="00B145BE" w:rsidP="00B145BE">
            <w:r>
              <w:t>208</w:t>
            </w:r>
          </w:p>
        </w:tc>
        <w:tc>
          <w:tcPr>
            <w:tcW w:w="0" w:type="auto"/>
          </w:tcPr>
          <w:p w14:paraId="24B8538D" w14:textId="126636E1" w:rsidR="00B145BE" w:rsidRDefault="00B145BE" w:rsidP="00B145BE">
            <w:r>
              <w:t>2.79</w:t>
            </w:r>
          </w:p>
        </w:tc>
        <w:tc>
          <w:tcPr>
            <w:tcW w:w="0" w:type="auto"/>
          </w:tcPr>
          <w:p w14:paraId="4E6A1B2B" w14:textId="64D025B6" w:rsidR="00B145BE" w:rsidRDefault="00B145BE" w:rsidP="00B145BE">
            <w:r>
              <w:t>0.84</w:t>
            </w:r>
          </w:p>
        </w:tc>
      </w:tr>
      <w:bookmarkEnd w:id="98"/>
      <w:tr w:rsidR="00B145BE" w14:paraId="63549A14" w14:textId="77777777" w:rsidTr="005C4BFF">
        <w:trPr>
          <w:jc w:val="center"/>
        </w:trPr>
        <w:tc>
          <w:tcPr>
            <w:tcW w:w="0" w:type="auto"/>
          </w:tcPr>
          <w:p w14:paraId="20257F03" w14:textId="5FBA87A0" w:rsidR="00B145BE" w:rsidRDefault="00B145BE" w:rsidP="00B145BE">
            <w:r>
              <w:t>US 2020 pre-election republicans</w:t>
            </w:r>
          </w:p>
        </w:tc>
        <w:tc>
          <w:tcPr>
            <w:tcW w:w="0" w:type="auto"/>
          </w:tcPr>
          <w:p w14:paraId="28E311F2" w14:textId="73E0353C" w:rsidR="00B145BE" w:rsidRDefault="00B145BE" w:rsidP="00B145BE">
            <w:r>
              <w:t>Our data</w:t>
            </w:r>
          </w:p>
        </w:tc>
        <w:tc>
          <w:tcPr>
            <w:tcW w:w="0" w:type="auto"/>
          </w:tcPr>
          <w:p w14:paraId="598664FE" w14:textId="677C5C05" w:rsidR="00B145BE" w:rsidRDefault="00B145BE" w:rsidP="00B145BE">
            <w:r>
              <w:t>150</w:t>
            </w:r>
          </w:p>
        </w:tc>
        <w:tc>
          <w:tcPr>
            <w:tcW w:w="0" w:type="auto"/>
          </w:tcPr>
          <w:p w14:paraId="13DD3905" w14:textId="1FB0B031" w:rsidR="00B145BE" w:rsidRDefault="00B145BE" w:rsidP="00B145BE">
            <w:r>
              <w:t>2.79</w:t>
            </w:r>
          </w:p>
        </w:tc>
        <w:tc>
          <w:tcPr>
            <w:tcW w:w="0" w:type="auto"/>
          </w:tcPr>
          <w:p w14:paraId="28E13901" w14:textId="4EB9D65C" w:rsidR="00B145BE" w:rsidRDefault="00B145BE" w:rsidP="00B145BE">
            <w:r>
              <w:t>0.88</w:t>
            </w:r>
          </w:p>
        </w:tc>
      </w:tr>
      <w:tr w:rsidR="00B145BE" w14:paraId="610A5088" w14:textId="77777777" w:rsidTr="005C4BFF">
        <w:trPr>
          <w:jc w:val="center"/>
        </w:trPr>
        <w:tc>
          <w:tcPr>
            <w:tcW w:w="0" w:type="auto"/>
          </w:tcPr>
          <w:p w14:paraId="610C532C" w14:textId="11F1E749" w:rsidR="00B145BE" w:rsidRDefault="00B145BE" w:rsidP="00B145BE">
            <w:r>
              <w:t>US 2020 post-election republicans</w:t>
            </w:r>
          </w:p>
        </w:tc>
        <w:tc>
          <w:tcPr>
            <w:tcW w:w="0" w:type="auto"/>
          </w:tcPr>
          <w:p w14:paraId="30B4DBDA" w14:textId="3E3179C9" w:rsidR="00B145BE" w:rsidRDefault="00B145BE" w:rsidP="00B145BE">
            <w:r>
              <w:t>Our data</w:t>
            </w:r>
          </w:p>
        </w:tc>
        <w:tc>
          <w:tcPr>
            <w:tcW w:w="0" w:type="auto"/>
          </w:tcPr>
          <w:p w14:paraId="30DF9920" w14:textId="2A343A7F" w:rsidR="00B145BE" w:rsidRDefault="00B145BE" w:rsidP="00B145BE">
            <w:r>
              <w:t>150</w:t>
            </w:r>
          </w:p>
        </w:tc>
        <w:tc>
          <w:tcPr>
            <w:tcW w:w="0" w:type="auto"/>
          </w:tcPr>
          <w:p w14:paraId="0D0227CF" w14:textId="4E014096" w:rsidR="00B145BE" w:rsidRDefault="00B145BE" w:rsidP="00B145BE">
            <w:r>
              <w:t>2.54</w:t>
            </w:r>
          </w:p>
        </w:tc>
        <w:tc>
          <w:tcPr>
            <w:tcW w:w="0" w:type="auto"/>
          </w:tcPr>
          <w:p w14:paraId="26BDF91B" w14:textId="1B25155E" w:rsidR="00B145BE" w:rsidRDefault="00B145BE" w:rsidP="00B145BE">
            <w:r>
              <w:t>0.89</w:t>
            </w:r>
          </w:p>
        </w:tc>
      </w:tr>
      <w:tr w:rsidR="00B145BE" w14:paraId="21EE0875" w14:textId="77777777" w:rsidTr="005C4BFF">
        <w:trPr>
          <w:jc w:val="center"/>
        </w:trPr>
        <w:tc>
          <w:tcPr>
            <w:tcW w:w="0" w:type="auto"/>
          </w:tcPr>
          <w:p w14:paraId="4E607CE6" w14:textId="75F8FE81" w:rsidR="00B145BE" w:rsidRDefault="00B145BE" w:rsidP="00B145BE">
            <w:r>
              <w:t>US 2020 pre-election independents</w:t>
            </w:r>
          </w:p>
        </w:tc>
        <w:tc>
          <w:tcPr>
            <w:tcW w:w="0" w:type="auto"/>
          </w:tcPr>
          <w:p w14:paraId="60FC7D5E" w14:textId="1E1589A0" w:rsidR="00B145BE" w:rsidRDefault="00B145BE" w:rsidP="00B145BE">
            <w:r>
              <w:t>Our data</w:t>
            </w:r>
          </w:p>
        </w:tc>
        <w:tc>
          <w:tcPr>
            <w:tcW w:w="0" w:type="auto"/>
          </w:tcPr>
          <w:p w14:paraId="66A46FD3" w14:textId="1CBC12CE" w:rsidR="00B145BE" w:rsidRDefault="00B145BE" w:rsidP="00B145BE">
            <w:r>
              <w:t>122</w:t>
            </w:r>
          </w:p>
        </w:tc>
        <w:tc>
          <w:tcPr>
            <w:tcW w:w="0" w:type="auto"/>
          </w:tcPr>
          <w:p w14:paraId="4D62DD8C" w14:textId="01B4C0EF" w:rsidR="00B145BE" w:rsidRDefault="00B145BE" w:rsidP="00B145BE">
            <w:r>
              <w:t>2.33</w:t>
            </w:r>
          </w:p>
        </w:tc>
        <w:tc>
          <w:tcPr>
            <w:tcW w:w="0" w:type="auto"/>
          </w:tcPr>
          <w:p w14:paraId="64DA3347" w14:textId="214B2666" w:rsidR="00B145BE" w:rsidRDefault="00B145BE" w:rsidP="00B145BE">
            <w:r>
              <w:t>0.89</w:t>
            </w:r>
          </w:p>
        </w:tc>
      </w:tr>
      <w:tr w:rsidR="00B145BE" w14:paraId="29B6099A" w14:textId="77777777" w:rsidTr="005C4BFF">
        <w:trPr>
          <w:jc w:val="center"/>
        </w:trPr>
        <w:tc>
          <w:tcPr>
            <w:tcW w:w="0" w:type="auto"/>
          </w:tcPr>
          <w:p w14:paraId="4996FE63" w14:textId="4649D49A" w:rsidR="00B145BE" w:rsidRDefault="00B145BE" w:rsidP="00B145BE">
            <w:r>
              <w:t>US 2020 post-election independents</w:t>
            </w:r>
          </w:p>
        </w:tc>
        <w:tc>
          <w:tcPr>
            <w:tcW w:w="0" w:type="auto"/>
          </w:tcPr>
          <w:p w14:paraId="482A2EFC" w14:textId="6878459C" w:rsidR="00B145BE" w:rsidRDefault="00B145BE" w:rsidP="00B145BE">
            <w:r>
              <w:t>Our data</w:t>
            </w:r>
          </w:p>
        </w:tc>
        <w:tc>
          <w:tcPr>
            <w:tcW w:w="0" w:type="auto"/>
          </w:tcPr>
          <w:p w14:paraId="40A9EA57" w14:textId="4CD43423" w:rsidR="00B145BE" w:rsidRDefault="00B145BE" w:rsidP="00B145BE">
            <w:r>
              <w:t>123</w:t>
            </w:r>
          </w:p>
        </w:tc>
        <w:tc>
          <w:tcPr>
            <w:tcW w:w="0" w:type="auto"/>
          </w:tcPr>
          <w:p w14:paraId="518FE54B" w14:textId="28712524" w:rsidR="00B145BE" w:rsidRDefault="00B145BE" w:rsidP="00B145BE">
            <w:r>
              <w:t>2.34</w:t>
            </w:r>
          </w:p>
        </w:tc>
        <w:tc>
          <w:tcPr>
            <w:tcW w:w="0" w:type="auto"/>
          </w:tcPr>
          <w:p w14:paraId="185C5859" w14:textId="692DB1EF" w:rsidR="00B145BE" w:rsidRDefault="00B145BE" w:rsidP="00B145BE">
            <w:r>
              <w:t>0.79</w:t>
            </w:r>
          </w:p>
        </w:tc>
      </w:tr>
    </w:tbl>
    <w:p w14:paraId="4C9A2849" w14:textId="510859C7" w:rsidR="003E1488" w:rsidRDefault="003E1488" w:rsidP="00291583">
      <w:pPr>
        <w:jc w:val="both"/>
      </w:pPr>
    </w:p>
    <w:sectPr w:rsidR="003E1488" w:rsidSect="00C45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1717" w14:textId="77777777" w:rsidR="00D8664A" w:rsidRDefault="00D8664A" w:rsidP="005A1680">
      <w:r>
        <w:separator/>
      </w:r>
    </w:p>
  </w:endnote>
  <w:endnote w:type="continuationSeparator" w:id="0">
    <w:p w14:paraId="20572698" w14:textId="77777777" w:rsidR="00D8664A" w:rsidRDefault="00D8664A" w:rsidP="005A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142116"/>
      <w:docPartObj>
        <w:docPartGallery w:val="Page Numbers (Bottom of Page)"/>
        <w:docPartUnique/>
      </w:docPartObj>
    </w:sdtPr>
    <w:sdtEndPr>
      <w:rPr>
        <w:noProof/>
      </w:rPr>
    </w:sdtEndPr>
    <w:sdtContent>
      <w:p w14:paraId="5B892AD1" w14:textId="77777777" w:rsidR="00C452E6" w:rsidRDefault="00C452E6">
        <w:pPr>
          <w:pStyle w:val="Footer"/>
        </w:pPr>
        <w:r>
          <w:fldChar w:fldCharType="begin"/>
        </w:r>
        <w:r>
          <w:instrText xml:space="preserve"> PAGE   \* MERGEFORMAT </w:instrText>
        </w:r>
        <w:r>
          <w:fldChar w:fldCharType="separate"/>
        </w:r>
        <w:r>
          <w:rPr>
            <w:noProof/>
          </w:rPr>
          <w:t>20</w:t>
        </w:r>
        <w:r>
          <w:rPr>
            <w:noProof/>
          </w:rPr>
          <w:fldChar w:fldCharType="end"/>
        </w:r>
      </w:p>
    </w:sdtContent>
  </w:sdt>
  <w:p w14:paraId="383C7E06" w14:textId="77777777" w:rsidR="00C452E6" w:rsidRDefault="00C4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5DE8" w14:textId="77777777" w:rsidR="00D8664A" w:rsidRDefault="00D8664A" w:rsidP="005A1680">
      <w:r>
        <w:separator/>
      </w:r>
    </w:p>
  </w:footnote>
  <w:footnote w:type="continuationSeparator" w:id="0">
    <w:p w14:paraId="2317F7B8" w14:textId="77777777" w:rsidR="00D8664A" w:rsidRDefault="00D8664A" w:rsidP="005A1680">
      <w:r>
        <w:continuationSeparator/>
      </w:r>
    </w:p>
  </w:footnote>
  <w:footnote w:id="1">
    <w:p w14:paraId="35C1BCA2" w14:textId="22E0333B" w:rsidR="001E1D0B" w:rsidRPr="001E1D0B" w:rsidRDefault="001E1D0B" w:rsidP="001E1D0B">
      <w:pPr>
        <w:pStyle w:val="FootnoteText"/>
        <w:jc w:val="left"/>
        <w:rPr>
          <w:sz w:val="24"/>
          <w:szCs w:val="24"/>
        </w:rPr>
      </w:pPr>
      <w:r w:rsidRPr="001E1D0B">
        <w:rPr>
          <w:rStyle w:val="FootnoteReference"/>
          <w:sz w:val="24"/>
          <w:szCs w:val="24"/>
        </w:rPr>
        <w:footnoteRef/>
      </w:r>
      <w:r w:rsidRPr="001E1D0B">
        <w:rPr>
          <w:sz w:val="24"/>
          <w:szCs w:val="24"/>
        </w:rPr>
        <w:t xml:space="preserve"> The partisan gap can also apply to referendum outcomes as well (see </w:t>
      </w:r>
      <w:r w:rsidRPr="001E1D0B">
        <w:rPr>
          <w:sz w:val="24"/>
          <w:szCs w:val="24"/>
          <w:lang w:val="en"/>
        </w:rPr>
        <w:t>Brummel 2020)</w:t>
      </w:r>
      <w:r w:rsidRPr="001E1D0B">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40F"/>
    <w:multiLevelType w:val="hybridMultilevel"/>
    <w:tmpl w:val="3B96684E"/>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42515B04"/>
    <w:multiLevelType w:val="hybridMultilevel"/>
    <w:tmpl w:val="05D6293C"/>
    <w:lvl w:ilvl="0" w:tplc="44EA2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039E3"/>
    <w:multiLevelType w:val="hybridMultilevel"/>
    <w:tmpl w:val="BD74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04022"/>
    <w:multiLevelType w:val="multilevel"/>
    <w:tmpl w:val="32C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92A21"/>
    <w:multiLevelType w:val="hybridMultilevel"/>
    <w:tmpl w:val="05D629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3577722">
    <w:abstractNumId w:val="0"/>
  </w:num>
  <w:num w:numId="2" w16cid:durableId="1326740820">
    <w:abstractNumId w:val="3"/>
  </w:num>
  <w:num w:numId="3" w16cid:durableId="1530794659">
    <w:abstractNumId w:val="1"/>
  </w:num>
  <w:num w:numId="4" w16cid:durableId="2036149422">
    <w:abstractNumId w:val="4"/>
  </w:num>
  <w:num w:numId="5" w16cid:durableId="798105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0D"/>
    <w:rsid w:val="00001923"/>
    <w:rsid w:val="0000693F"/>
    <w:rsid w:val="00012659"/>
    <w:rsid w:val="00027CFE"/>
    <w:rsid w:val="00037C7E"/>
    <w:rsid w:val="00040644"/>
    <w:rsid w:val="00043E07"/>
    <w:rsid w:val="00046B18"/>
    <w:rsid w:val="00052CA5"/>
    <w:rsid w:val="000539CC"/>
    <w:rsid w:val="00054EBC"/>
    <w:rsid w:val="00056A92"/>
    <w:rsid w:val="00057D89"/>
    <w:rsid w:val="00061686"/>
    <w:rsid w:val="00071AFA"/>
    <w:rsid w:val="000755FA"/>
    <w:rsid w:val="000A4A19"/>
    <w:rsid w:val="000A54DE"/>
    <w:rsid w:val="000A5822"/>
    <w:rsid w:val="000A618E"/>
    <w:rsid w:val="000B23F0"/>
    <w:rsid w:val="000B25F5"/>
    <w:rsid w:val="000B34C9"/>
    <w:rsid w:val="000B42C5"/>
    <w:rsid w:val="000C7626"/>
    <w:rsid w:val="000D5DE5"/>
    <w:rsid w:val="000E14F8"/>
    <w:rsid w:val="000E31E8"/>
    <w:rsid w:val="000E6E2E"/>
    <w:rsid w:val="000F4487"/>
    <w:rsid w:val="000F4628"/>
    <w:rsid w:val="0010007A"/>
    <w:rsid w:val="00101AB7"/>
    <w:rsid w:val="00106499"/>
    <w:rsid w:val="00116CDC"/>
    <w:rsid w:val="00124063"/>
    <w:rsid w:val="001244E7"/>
    <w:rsid w:val="001266B0"/>
    <w:rsid w:val="001412E7"/>
    <w:rsid w:val="001440D2"/>
    <w:rsid w:val="00147B05"/>
    <w:rsid w:val="00150A56"/>
    <w:rsid w:val="001511AE"/>
    <w:rsid w:val="00153316"/>
    <w:rsid w:val="00154DF5"/>
    <w:rsid w:val="001620D7"/>
    <w:rsid w:val="00162C09"/>
    <w:rsid w:val="001671BE"/>
    <w:rsid w:val="001718B1"/>
    <w:rsid w:val="001779C8"/>
    <w:rsid w:val="00180343"/>
    <w:rsid w:val="00180C07"/>
    <w:rsid w:val="00183F43"/>
    <w:rsid w:val="001863A7"/>
    <w:rsid w:val="00186B9E"/>
    <w:rsid w:val="00193315"/>
    <w:rsid w:val="00195506"/>
    <w:rsid w:val="001A194E"/>
    <w:rsid w:val="001B31F1"/>
    <w:rsid w:val="001C2BE0"/>
    <w:rsid w:val="001C5179"/>
    <w:rsid w:val="001D0E5B"/>
    <w:rsid w:val="001D44B2"/>
    <w:rsid w:val="001D4AB1"/>
    <w:rsid w:val="001D6667"/>
    <w:rsid w:val="001E1D0B"/>
    <w:rsid w:val="001F219C"/>
    <w:rsid w:val="001F2CE8"/>
    <w:rsid w:val="001F52D2"/>
    <w:rsid w:val="001F7205"/>
    <w:rsid w:val="00201DA4"/>
    <w:rsid w:val="00203F31"/>
    <w:rsid w:val="002208EE"/>
    <w:rsid w:val="0022795A"/>
    <w:rsid w:val="00231BED"/>
    <w:rsid w:val="0023417E"/>
    <w:rsid w:val="00234F01"/>
    <w:rsid w:val="0023540B"/>
    <w:rsid w:val="00236009"/>
    <w:rsid w:val="00245F45"/>
    <w:rsid w:val="002548CD"/>
    <w:rsid w:val="002640FA"/>
    <w:rsid w:val="00264375"/>
    <w:rsid w:val="00265310"/>
    <w:rsid w:val="00266A9E"/>
    <w:rsid w:val="002676B5"/>
    <w:rsid w:val="002715A6"/>
    <w:rsid w:val="00273367"/>
    <w:rsid w:val="002768C0"/>
    <w:rsid w:val="0028140D"/>
    <w:rsid w:val="002859C9"/>
    <w:rsid w:val="00291583"/>
    <w:rsid w:val="002963E9"/>
    <w:rsid w:val="002A06CE"/>
    <w:rsid w:val="002A24E4"/>
    <w:rsid w:val="002B0879"/>
    <w:rsid w:val="002B3048"/>
    <w:rsid w:val="002B4755"/>
    <w:rsid w:val="002B5D2F"/>
    <w:rsid w:val="002C149D"/>
    <w:rsid w:val="002C7CF6"/>
    <w:rsid w:val="002D1128"/>
    <w:rsid w:val="002D6F8F"/>
    <w:rsid w:val="002D7877"/>
    <w:rsid w:val="002E0850"/>
    <w:rsid w:val="002E3B38"/>
    <w:rsid w:val="002E6779"/>
    <w:rsid w:val="002F2CBD"/>
    <w:rsid w:val="002F2CF5"/>
    <w:rsid w:val="00300FBA"/>
    <w:rsid w:val="00304D0D"/>
    <w:rsid w:val="003169DD"/>
    <w:rsid w:val="0031700D"/>
    <w:rsid w:val="0032691B"/>
    <w:rsid w:val="00330561"/>
    <w:rsid w:val="00331758"/>
    <w:rsid w:val="00340D71"/>
    <w:rsid w:val="00350D0A"/>
    <w:rsid w:val="00350FAF"/>
    <w:rsid w:val="003511C2"/>
    <w:rsid w:val="00365456"/>
    <w:rsid w:val="003677B1"/>
    <w:rsid w:val="0037171B"/>
    <w:rsid w:val="00376FA6"/>
    <w:rsid w:val="00390033"/>
    <w:rsid w:val="0039607F"/>
    <w:rsid w:val="003A2B67"/>
    <w:rsid w:val="003A306A"/>
    <w:rsid w:val="003A7771"/>
    <w:rsid w:val="003B4057"/>
    <w:rsid w:val="003B54F6"/>
    <w:rsid w:val="003C1E90"/>
    <w:rsid w:val="003C665F"/>
    <w:rsid w:val="003D0FB3"/>
    <w:rsid w:val="003D56D1"/>
    <w:rsid w:val="003E1488"/>
    <w:rsid w:val="003F0BFB"/>
    <w:rsid w:val="003F2754"/>
    <w:rsid w:val="003F396C"/>
    <w:rsid w:val="00400BEE"/>
    <w:rsid w:val="00407677"/>
    <w:rsid w:val="004119CD"/>
    <w:rsid w:val="004203E4"/>
    <w:rsid w:val="00420DB0"/>
    <w:rsid w:val="0042282D"/>
    <w:rsid w:val="0042313F"/>
    <w:rsid w:val="00427ABC"/>
    <w:rsid w:val="00441533"/>
    <w:rsid w:val="004423CD"/>
    <w:rsid w:val="004444AD"/>
    <w:rsid w:val="00451FC1"/>
    <w:rsid w:val="004528C6"/>
    <w:rsid w:val="00452E03"/>
    <w:rsid w:val="00483FE8"/>
    <w:rsid w:val="00496493"/>
    <w:rsid w:val="004A7094"/>
    <w:rsid w:val="004B57AE"/>
    <w:rsid w:val="004B62D2"/>
    <w:rsid w:val="004B6FEE"/>
    <w:rsid w:val="004C0BAD"/>
    <w:rsid w:val="004C78E7"/>
    <w:rsid w:val="004D3650"/>
    <w:rsid w:val="004D6B63"/>
    <w:rsid w:val="004E37B0"/>
    <w:rsid w:val="004E49AF"/>
    <w:rsid w:val="004F3246"/>
    <w:rsid w:val="0050089B"/>
    <w:rsid w:val="005070D6"/>
    <w:rsid w:val="00510578"/>
    <w:rsid w:val="00511D61"/>
    <w:rsid w:val="00523EAE"/>
    <w:rsid w:val="00525548"/>
    <w:rsid w:val="00526D0A"/>
    <w:rsid w:val="00531610"/>
    <w:rsid w:val="00541C9B"/>
    <w:rsid w:val="00542F74"/>
    <w:rsid w:val="00543352"/>
    <w:rsid w:val="005446B5"/>
    <w:rsid w:val="0055190F"/>
    <w:rsid w:val="00552B8C"/>
    <w:rsid w:val="00553F0A"/>
    <w:rsid w:val="0058060D"/>
    <w:rsid w:val="00582A13"/>
    <w:rsid w:val="0059380E"/>
    <w:rsid w:val="00593D11"/>
    <w:rsid w:val="00595BE0"/>
    <w:rsid w:val="005A1680"/>
    <w:rsid w:val="005A221A"/>
    <w:rsid w:val="005A3929"/>
    <w:rsid w:val="005B0AF9"/>
    <w:rsid w:val="005B4C7E"/>
    <w:rsid w:val="005C3837"/>
    <w:rsid w:val="005C4432"/>
    <w:rsid w:val="005C4BFF"/>
    <w:rsid w:val="005D0BF9"/>
    <w:rsid w:val="005E56D4"/>
    <w:rsid w:val="005E5C84"/>
    <w:rsid w:val="005E75FF"/>
    <w:rsid w:val="005F34D3"/>
    <w:rsid w:val="005F73C8"/>
    <w:rsid w:val="006063F8"/>
    <w:rsid w:val="006103BD"/>
    <w:rsid w:val="006232D9"/>
    <w:rsid w:val="00624B49"/>
    <w:rsid w:val="006261EC"/>
    <w:rsid w:val="00627523"/>
    <w:rsid w:val="00627645"/>
    <w:rsid w:val="006309DE"/>
    <w:rsid w:val="00630D28"/>
    <w:rsid w:val="00632C3C"/>
    <w:rsid w:val="00633CF8"/>
    <w:rsid w:val="00650079"/>
    <w:rsid w:val="00653664"/>
    <w:rsid w:val="0066122E"/>
    <w:rsid w:val="00662328"/>
    <w:rsid w:val="006709C5"/>
    <w:rsid w:val="0067152B"/>
    <w:rsid w:val="00672200"/>
    <w:rsid w:val="00672498"/>
    <w:rsid w:val="006760F8"/>
    <w:rsid w:val="006806C8"/>
    <w:rsid w:val="006825E1"/>
    <w:rsid w:val="006827F3"/>
    <w:rsid w:val="0068682A"/>
    <w:rsid w:val="0069709E"/>
    <w:rsid w:val="006A77EA"/>
    <w:rsid w:val="006B30BE"/>
    <w:rsid w:val="006B66AC"/>
    <w:rsid w:val="006D2CE4"/>
    <w:rsid w:val="006E0A21"/>
    <w:rsid w:val="006E2120"/>
    <w:rsid w:val="006F0FF8"/>
    <w:rsid w:val="007057F0"/>
    <w:rsid w:val="00711EAE"/>
    <w:rsid w:val="00722084"/>
    <w:rsid w:val="007251CA"/>
    <w:rsid w:val="0073169A"/>
    <w:rsid w:val="00734400"/>
    <w:rsid w:val="00743294"/>
    <w:rsid w:val="00754126"/>
    <w:rsid w:val="007548D9"/>
    <w:rsid w:val="007620D8"/>
    <w:rsid w:val="00762D40"/>
    <w:rsid w:val="00767083"/>
    <w:rsid w:val="007761C2"/>
    <w:rsid w:val="0078053D"/>
    <w:rsid w:val="007817D8"/>
    <w:rsid w:val="0078567B"/>
    <w:rsid w:val="0078702D"/>
    <w:rsid w:val="007878A7"/>
    <w:rsid w:val="0079665C"/>
    <w:rsid w:val="007A23AA"/>
    <w:rsid w:val="007A3EC5"/>
    <w:rsid w:val="007B2157"/>
    <w:rsid w:val="007B5C25"/>
    <w:rsid w:val="007B70B4"/>
    <w:rsid w:val="007C71F7"/>
    <w:rsid w:val="007D09DE"/>
    <w:rsid w:val="007D1926"/>
    <w:rsid w:val="007D7EC1"/>
    <w:rsid w:val="007E2874"/>
    <w:rsid w:val="007E31D4"/>
    <w:rsid w:val="007E6E16"/>
    <w:rsid w:val="007F6545"/>
    <w:rsid w:val="00800205"/>
    <w:rsid w:val="00815D41"/>
    <w:rsid w:val="00817442"/>
    <w:rsid w:val="00824382"/>
    <w:rsid w:val="00844747"/>
    <w:rsid w:val="008463CB"/>
    <w:rsid w:val="00847F85"/>
    <w:rsid w:val="008520FB"/>
    <w:rsid w:val="008552F6"/>
    <w:rsid w:val="00874CED"/>
    <w:rsid w:val="008778E8"/>
    <w:rsid w:val="00882875"/>
    <w:rsid w:val="00883313"/>
    <w:rsid w:val="00884184"/>
    <w:rsid w:val="008915AD"/>
    <w:rsid w:val="00895785"/>
    <w:rsid w:val="008A0BAD"/>
    <w:rsid w:val="008A1174"/>
    <w:rsid w:val="008A500B"/>
    <w:rsid w:val="008B38D2"/>
    <w:rsid w:val="008B6D43"/>
    <w:rsid w:val="008D0D11"/>
    <w:rsid w:val="008D10A0"/>
    <w:rsid w:val="008D1465"/>
    <w:rsid w:val="008D1770"/>
    <w:rsid w:val="008F5736"/>
    <w:rsid w:val="008F6808"/>
    <w:rsid w:val="008F773E"/>
    <w:rsid w:val="00910AD6"/>
    <w:rsid w:val="009119CC"/>
    <w:rsid w:val="00913E6F"/>
    <w:rsid w:val="009150F4"/>
    <w:rsid w:val="0092504A"/>
    <w:rsid w:val="00927005"/>
    <w:rsid w:val="00943E6F"/>
    <w:rsid w:val="00947FA9"/>
    <w:rsid w:val="00951B04"/>
    <w:rsid w:val="00960216"/>
    <w:rsid w:val="00970161"/>
    <w:rsid w:val="00992B3A"/>
    <w:rsid w:val="00992BB3"/>
    <w:rsid w:val="009A0896"/>
    <w:rsid w:val="009A1C0F"/>
    <w:rsid w:val="009A5B69"/>
    <w:rsid w:val="009A5DFC"/>
    <w:rsid w:val="009B0F7C"/>
    <w:rsid w:val="009C0BF0"/>
    <w:rsid w:val="009C3F19"/>
    <w:rsid w:val="009C4418"/>
    <w:rsid w:val="009D11A2"/>
    <w:rsid w:val="009E1021"/>
    <w:rsid w:val="009E45ED"/>
    <w:rsid w:val="009E4CB6"/>
    <w:rsid w:val="009E6130"/>
    <w:rsid w:val="009F08A5"/>
    <w:rsid w:val="009F2F99"/>
    <w:rsid w:val="009F572B"/>
    <w:rsid w:val="009F7F7F"/>
    <w:rsid w:val="00A062EA"/>
    <w:rsid w:val="00A104F1"/>
    <w:rsid w:val="00A22E4D"/>
    <w:rsid w:val="00A2388F"/>
    <w:rsid w:val="00A24F95"/>
    <w:rsid w:val="00A31474"/>
    <w:rsid w:val="00A40921"/>
    <w:rsid w:val="00A46A71"/>
    <w:rsid w:val="00A51927"/>
    <w:rsid w:val="00A566BD"/>
    <w:rsid w:val="00A57E74"/>
    <w:rsid w:val="00A61719"/>
    <w:rsid w:val="00A61DF6"/>
    <w:rsid w:val="00A626B9"/>
    <w:rsid w:val="00A635A8"/>
    <w:rsid w:val="00A63BF7"/>
    <w:rsid w:val="00A65C84"/>
    <w:rsid w:val="00A71A39"/>
    <w:rsid w:val="00A736FB"/>
    <w:rsid w:val="00A739E4"/>
    <w:rsid w:val="00A76289"/>
    <w:rsid w:val="00A82C36"/>
    <w:rsid w:val="00A83759"/>
    <w:rsid w:val="00A91693"/>
    <w:rsid w:val="00A97709"/>
    <w:rsid w:val="00AA0B4E"/>
    <w:rsid w:val="00AB0032"/>
    <w:rsid w:val="00AD7DC8"/>
    <w:rsid w:val="00AE2952"/>
    <w:rsid w:val="00AE3CA0"/>
    <w:rsid w:val="00AE79F8"/>
    <w:rsid w:val="00AF13A5"/>
    <w:rsid w:val="00B00430"/>
    <w:rsid w:val="00B0133A"/>
    <w:rsid w:val="00B02736"/>
    <w:rsid w:val="00B05965"/>
    <w:rsid w:val="00B114A5"/>
    <w:rsid w:val="00B145BE"/>
    <w:rsid w:val="00B23A31"/>
    <w:rsid w:val="00B25405"/>
    <w:rsid w:val="00B26F41"/>
    <w:rsid w:val="00B27FA8"/>
    <w:rsid w:val="00B32301"/>
    <w:rsid w:val="00B45EE6"/>
    <w:rsid w:val="00B503E8"/>
    <w:rsid w:val="00B62C59"/>
    <w:rsid w:val="00B634C2"/>
    <w:rsid w:val="00B73D06"/>
    <w:rsid w:val="00B77A7B"/>
    <w:rsid w:val="00B806B1"/>
    <w:rsid w:val="00B8288B"/>
    <w:rsid w:val="00B845C0"/>
    <w:rsid w:val="00B853D7"/>
    <w:rsid w:val="00B90FB0"/>
    <w:rsid w:val="00B91568"/>
    <w:rsid w:val="00BA4288"/>
    <w:rsid w:val="00BB264B"/>
    <w:rsid w:val="00BB6CF0"/>
    <w:rsid w:val="00BC3A5E"/>
    <w:rsid w:val="00BC5E3C"/>
    <w:rsid w:val="00BE08A3"/>
    <w:rsid w:val="00BE3D94"/>
    <w:rsid w:val="00BE4315"/>
    <w:rsid w:val="00BF7219"/>
    <w:rsid w:val="00C0359B"/>
    <w:rsid w:val="00C178AF"/>
    <w:rsid w:val="00C245FB"/>
    <w:rsid w:val="00C24EA2"/>
    <w:rsid w:val="00C24ED3"/>
    <w:rsid w:val="00C2680D"/>
    <w:rsid w:val="00C27310"/>
    <w:rsid w:val="00C31FB3"/>
    <w:rsid w:val="00C40850"/>
    <w:rsid w:val="00C4487E"/>
    <w:rsid w:val="00C452E6"/>
    <w:rsid w:val="00C46D50"/>
    <w:rsid w:val="00C473A2"/>
    <w:rsid w:val="00C477E0"/>
    <w:rsid w:val="00C51718"/>
    <w:rsid w:val="00C54A42"/>
    <w:rsid w:val="00C5795E"/>
    <w:rsid w:val="00C60B66"/>
    <w:rsid w:val="00C6511D"/>
    <w:rsid w:val="00C7101D"/>
    <w:rsid w:val="00C774B4"/>
    <w:rsid w:val="00C8491D"/>
    <w:rsid w:val="00C92E6B"/>
    <w:rsid w:val="00C936F5"/>
    <w:rsid w:val="00C94A52"/>
    <w:rsid w:val="00CA0797"/>
    <w:rsid w:val="00CB2D41"/>
    <w:rsid w:val="00CC17E9"/>
    <w:rsid w:val="00CD18A8"/>
    <w:rsid w:val="00D010DB"/>
    <w:rsid w:val="00D04835"/>
    <w:rsid w:val="00D058FF"/>
    <w:rsid w:val="00D21480"/>
    <w:rsid w:val="00D37FDA"/>
    <w:rsid w:val="00D4029A"/>
    <w:rsid w:val="00D450F1"/>
    <w:rsid w:val="00D502F1"/>
    <w:rsid w:val="00D53420"/>
    <w:rsid w:val="00D6151B"/>
    <w:rsid w:val="00D838B1"/>
    <w:rsid w:val="00D8664A"/>
    <w:rsid w:val="00D94832"/>
    <w:rsid w:val="00D97A36"/>
    <w:rsid w:val="00DA6C7F"/>
    <w:rsid w:val="00DB6916"/>
    <w:rsid w:val="00DD445C"/>
    <w:rsid w:val="00DF29A9"/>
    <w:rsid w:val="00E03A6C"/>
    <w:rsid w:val="00E03C2F"/>
    <w:rsid w:val="00E03E53"/>
    <w:rsid w:val="00E04CB2"/>
    <w:rsid w:val="00E11B63"/>
    <w:rsid w:val="00E14585"/>
    <w:rsid w:val="00E20BB3"/>
    <w:rsid w:val="00E361B7"/>
    <w:rsid w:val="00E36469"/>
    <w:rsid w:val="00E41DFC"/>
    <w:rsid w:val="00E43E87"/>
    <w:rsid w:val="00E53B0D"/>
    <w:rsid w:val="00E56356"/>
    <w:rsid w:val="00E5710D"/>
    <w:rsid w:val="00E77C0F"/>
    <w:rsid w:val="00E8124E"/>
    <w:rsid w:val="00E83DC9"/>
    <w:rsid w:val="00E858C8"/>
    <w:rsid w:val="00E95DCC"/>
    <w:rsid w:val="00EB015C"/>
    <w:rsid w:val="00EB2134"/>
    <w:rsid w:val="00EB3955"/>
    <w:rsid w:val="00EB47B8"/>
    <w:rsid w:val="00EB63DA"/>
    <w:rsid w:val="00EC40C1"/>
    <w:rsid w:val="00ED1514"/>
    <w:rsid w:val="00ED4A4B"/>
    <w:rsid w:val="00ED6D55"/>
    <w:rsid w:val="00EE3600"/>
    <w:rsid w:val="00EE44B4"/>
    <w:rsid w:val="00EF2B90"/>
    <w:rsid w:val="00EF632E"/>
    <w:rsid w:val="00F00AA4"/>
    <w:rsid w:val="00F01A5A"/>
    <w:rsid w:val="00F03399"/>
    <w:rsid w:val="00F04C1E"/>
    <w:rsid w:val="00F0525B"/>
    <w:rsid w:val="00F07EE4"/>
    <w:rsid w:val="00F20489"/>
    <w:rsid w:val="00F21255"/>
    <w:rsid w:val="00F21327"/>
    <w:rsid w:val="00F24A3E"/>
    <w:rsid w:val="00F35997"/>
    <w:rsid w:val="00F37C98"/>
    <w:rsid w:val="00F476D3"/>
    <w:rsid w:val="00F53F6E"/>
    <w:rsid w:val="00F6783C"/>
    <w:rsid w:val="00F72C15"/>
    <w:rsid w:val="00F738D8"/>
    <w:rsid w:val="00F769BC"/>
    <w:rsid w:val="00F84058"/>
    <w:rsid w:val="00F85285"/>
    <w:rsid w:val="00F901F9"/>
    <w:rsid w:val="00FA7C17"/>
    <w:rsid w:val="00FB2DD3"/>
    <w:rsid w:val="00FC33A2"/>
    <w:rsid w:val="00FD0328"/>
    <w:rsid w:val="00FD3AEF"/>
    <w:rsid w:val="00FD3B50"/>
    <w:rsid w:val="00FE0E69"/>
    <w:rsid w:val="00FF05D4"/>
    <w:rsid w:val="00FF458A"/>
    <w:rsid w:val="00FF708D"/>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3BEA"/>
  <w15:chartTrackingRefBased/>
  <w15:docId w15:val="{4845E39A-F8FA-4975-A67F-93F07D32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0D"/>
    <w:pPr>
      <w:jc w:val="center"/>
    </w:pPr>
    <w:rPr>
      <w:rFonts w:eastAsiaTheme="minorEastAsia" w:cs="Times New Roman"/>
    </w:rPr>
  </w:style>
  <w:style w:type="paragraph" w:styleId="Heading1">
    <w:name w:val="heading 1"/>
    <w:basedOn w:val="Normal"/>
    <w:next w:val="Normal"/>
    <w:link w:val="Heading1Char"/>
    <w:uiPriority w:val="9"/>
    <w:qFormat/>
    <w:rsid w:val="00C936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36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680"/>
    <w:pPr>
      <w:tabs>
        <w:tab w:val="center" w:pos="4680"/>
        <w:tab w:val="right" w:pos="9360"/>
      </w:tabs>
    </w:pPr>
  </w:style>
  <w:style w:type="character" w:customStyle="1" w:styleId="HeaderChar">
    <w:name w:val="Header Char"/>
    <w:basedOn w:val="DefaultParagraphFont"/>
    <w:link w:val="Header"/>
    <w:uiPriority w:val="99"/>
    <w:rsid w:val="005A1680"/>
    <w:rPr>
      <w:rFonts w:eastAsiaTheme="minorEastAsia" w:cs="Times New Roman"/>
    </w:rPr>
  </w:style>
  <w:style w:type="paragraph" w:styleId="Footer">
    <w:name w:val="footer"/>
    <w:basedOn w:val="Normal"/>
    <w:link w:val="FooterChar"/>
    <w:uiPriority w:val="99"/>
    <w:unhideWhenUsed/>
    <w:rsid w:val="005A1680"/>
    <w:pPr>
      <w:tabs>
        <w:tab w:val="center" w:pos="4680"/>
        <w:tab w:val="right" w:pos="9360"/>
      </w:tabs>
    </w:pPr>
  </w:style>
  <w:style w:type="character" w:customStyle="1" w:styleId="FooterChar">
    <w:name w:val="Footer Char"/>
    <w:basedOn w:val="DefaultParagraphFont"/>
    <w:link w:val="Footer"/>
    <w:uiPriority w:val="99"/>
    <w:rsid w:val="005A1680"/>
    <w:rPr>
      <w:rFonts w:eastAsiaTheme="minorEastAsia" w:cs="Times New Roman"/>
    </w:rPr>
  </w:style>
  <w:style w:type="character" w:customStyle="1" w:styleId="Heading1Char">
    <w:name w:val="Heading 1 Char"/>
    <w:basedOn w:val="DefaultParagraphFont"/>
    <w:link w:val="Heading1"/>
    <w:uiPriority w:val="9"/>
    <w:rsid w:val="00C936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36F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936F5"/>
    <w:pPr>
      <w:spacing w:line="259" w:lineRule="auto"/>
      <w:jc w:val="left"/>
      <w:outlineLvl w:val="9"/>
    </w:pPr>
  </w:style>
  <w:style w:type="paragraph" w:styleId="TOC1">
    <w:name w:val="toc 1"/>
    <w:basedOn w:val="Normal"/>
    <w:next w:val="Normal"/>
    <w:autoRedefine/>
    <w:uiPriority w:val="39"/>
    <w:unhideWhenUsed/>
    <w:rsid w:val="00C936F5"/>
    <w:pPr>
      <w:spacing w:after="100"/>
    </w:pPr>
  </w:style>
  <w:style w:type="paragraph" w:styleId="TOC2">
    <w:name w:val="toc 2"/>
    <w:basedOn w:val="Normal"/>
    <w:next w:val="Normal"/>
    <w:autoRedefine/>
    <w:uiPriority w:val="39"/>
    <w:unhideWhenUsed/>
    <w:rsid w:val="00C936F5"/>
    <w:pPr>
      <w:spacing w:after="100"/>
      <w:ind w:left="240"/>
    </w:pPr>
  </w:style>
  <w:style w:type="character" w:styleId="Hyperlink">
    <w:name w:val="Hyperlink"/>
    <w:basedOn w:val="DefaultParagraphFont"/>
    <w:uiPriority w:val="99"/>
    <w:unhideWhenUsed/>
    <w:rsid w:val="00C936F5"/>
    <w:rPr>
      <w:color w:val="0563C1" w:themeColor="hyperlink"/>
      <w:u w:val="single"/>
    </w:rPr>
  </w:style>
  <w:style w:type="paragraph" w:styleId="BalloonText">
    <w:name w:val="Balloon Text"/>
    <w:basedOn w:val="Normal"/>
    <w:link w:val="BalloonTextChar"/>
    <w:uiPriority w:val="99"/>
    <w:semiHidden/>
    <w:unhideWhenUsed/>
    <w:rsid w:val="006825E1"/>
    <w:rPr>
      <w:sz w:val="18"/>
      <w:szCs w:val="18"/>
    </w:rPr>
  </w:style>
  <w:style w:type="character" w:customStyle="1" w:styleId="BalloonTextChar">
    <w:name w:val="Balloon Text Char"/>
    <w:basedOn w:val="DefaultParagraphFont"/>
    <w:link w:val="BalloonText"/>
    <w:uiPriority w:val="99"/>
    <w:semiHidden/>
    <w:rsid w:val="006825E1"/>
    <w:rPr>
      <w:rFonts w:eastAsiaTheme="minorEastAsia" w:cs="Times New Roman"/>
      <w:sz w:val="18"/>
      <w:szCs w:val="18"/>
    </w:rPr>
  </w:style>
  <w:style w:type="character" w:styleId="FollowedHyperlink">
    <w:name w:val="FollowedHyperlink"/>
    <w:basedOn w:val="DefaultParagraphFont"/>
    <w:uiPriority w:val="99"/>
    <w:semiHidden/>
    <w:unhideWhenUsed/>
    <w:rsid w:val="006825E1"/>
    <w:rPr>
      <w:color w:val="954F72" w:themeColor="followedHyperlink"/>
      <w:u w:val="single"/>
    </w:rPr>
  </w:style>
  <w:style w:type="character" w:styleId="CommentReference">
    <w:name w:val="annotation reference"/>
    <w:basedOn w:val="DefaultParagraphFont"/>
    <w:uiPriority w:val="99"/>
    <w:semiHidden/>
    <w:unhideWhenUsed/>
    <w:rsid w:val="006825E1"/>
    <w:rPr>
      <w:sz w:val="16"/>
      <w:szCs w:val="16"/>
    </w:rPr>
  </w:style>
  <w:style w:type="paragraph" w:styleId="CommentText">
    <w:name w:val="annotation text"/>
    <w:basedOn w:val="Normal"/>
    <w:link w:val="CommentTextChar"/>
    <w:uiPriority w:val="99"/>
    <w:semiHidden/>
    <w:unhideWhenUsed/>
    <w:rsid w:val="006825E1"/>
    <w:rPr>
      <w:sz w:val="20"/>
      <w:szCs w:val="20"/>
    </w:rPr>
  </w:style>
  <w:style w:type="character" w:customStyle="1" w:styleId="CommentTextChar">
    <w:name w:val="Comment Text Char"/>
    <w:basedOn w:val="DefaultParagraphFont"/>
    <w:link w:val="CommentText"/>
    <w:uiPriority w:val="99"/>
    <w:semiHidden/>
    <w:rsid w:val="006825E1"/>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6825E1"/>
    <w:rPr>
      <w:b/>
      <w:bCs/>
    </w:rPr>
  </w:style>
  <w:style w:type="character" w:customStyle="1" w:styleId="CommentSubjectChar">
    <w:name w:val="Comment Subject Char"/>
    <w:basedOn w:val="CommentTextChar"/>
    <w:link w:val="CommentSubject"/>
    <w:uiPriority w:val="99"/>
    <w:semiHidden/>
    <w:rsid w:val="006825E1"/>
    <w:rPr>
      <w:rFonts w:eastAsiaTheme="minorEastAsia" w:cs="Times New Roman"/>
      <w:b/>
      <w:bCs/>
      <w:sz w:val="20"/>
      <w:szCs w:val="20"/>
    </w:rPr>
  </w:style>
  <w:style w:type="paragraph" w:styleId="ListParagraph">
    <w:name w:val="List Paragraph"/>
    <w:basedOn w:val="Normal"/>
    <w:uiPriority w:val="34"/>
    <w:qFormat/>
    <w:rsid w:val="001620D7"/>
    <w:pPr>
      <w:ind w:left="720"/>
      <w:contextualSpacing/>
    </w:pPr>
  </w:style>
  <w:style w:type="paragraph" w:styleId="Revision">
    <w:name w:val="Revision"/>
    <w:hidden/>
    <w:uiPriority w:val="99"/>
    <w:semiHidden/>
    <w:rsid w:val="000E6E2E"/>
    <w:rPr>
      <w:rFonts w:eastAsiaTheme="minorEastAsia" w:cs="Times New Roman"/>
    </w:rPr>
  </w:style>
  <w:style w:type="paragraph" w:styleId="FootnoteText">
    <w:name w:val="footnote text"/>
    <w:basedOn w:val="Normal"/>
    <w:link w:val="FootnoteTextChar"/>
    <w:uiPriority w:val="99"/>
    <w:semiHidden/>
    <w:unhideWhenUsed/>
    <w:rsid w:val="001E1D0B"/>
    <w:rPr>
      <w:sz w:val="20"/>
      <w:szCs w:val="20"/>
    </w:rPr>
  </w:style>
  <w:style w:type="character" w:customStyle="1" w:styleId="FootnoteTextChar">
    <w:name w:val="Footnote Text Char"/>
    <w:basedOn w:val="DefaultParagraphFont"/>
    <w:link w:val="FootnoteText"/>
    <w:uiPriority w:val="99"/>
    <w:semiHidden/>
    <w:rsid w:val="001E1D0B"/>
    <w:rPr>
      <w:rFonts w:eastAsiaTheme="minorEastAsia" w:cs="Times New Roman"/>
      <w:sz w:val="20"/>
      <w:szCs w:val="20"/>
    </w:rPr>
  </w:style>
  <w:style w:type="character" w:styleId="FootnoteReference">
    <w:name w:val="footnote reference"/>
    <w:basedOn w:val="DefaultParagraphFont"/>
    <w:uiPriority w:val="99"/>
    <w:semiHidden/>
    <w:unhideWhenUsed/>
    <w:rsid w:val="001E1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6916">
      <w:bodyDiv w:val="1"/>
      <w:marLeft w:val="0"/>
      <w:marRight w:val="0"/>
      <w:marTop w:val="0"/>
      <w:marBottom w:val="0"/>
      <w:divBdr>
        <w:top w:val="none" w:sz="0" w:space="0" w:color="auto"/>
        <w:left w:val="none" w:sz="0" w:space="0" w:color="auto"/>
        <w:bottom w:val="none" w:sz="0" w:space="0" w:color="auto"/>
        <w:right w:val="none" w:sz="0" w:space="0" w:color="auto"/>
      </w:divBdr>
      <w:divsChild>
        <w:div w:id="1959797499">
          <w:marLeft w:val="0"/>
          <w:marRight w:val="0"/>
          <w:marTop w:val="0"/>
          <w:marBottom w:val="0"/>
          <w:divBdr>
            <w:top w:val="none" w:sz="0" w:space="0" w:color="auto"/>
            <w:left w:val="none" w:sz="0" w:space="0" w:color="auto"/>
            <w:bottom w:val="none" w:sz="0" w:space="0" w:color="auto"/>
            <w:right w:val="none" w:sz="0" w:space="0" w:color="auto"/>
          </w:divBdr>
          <w:divsChild>
            <w:div w:id="533007561">
              <w:marLeft w:val="0"/>
              <w:marRight w:val="0"/>
              <w:marTop w:val="0"/>
              <w:marBottom w:val="0"/>
              <w:divBdr>
                <w:top w:val="none" w:sz="0" w:space="0" w:color="auto"/>
                <w:left w:val="none" w:sz="0" w:space="0" w:color="auto"/>
                <w:bottom w:val="none" w:sz="0" w:space="0" w:color="auto"/>
                <w:right w:val="none" w:sz="0" w:space="0" w:color="auto"/>
              </w:divBdr>
              <w:divsChild>
                <w:div w:id="1951933743">
                  <w:marLeft w:val="0"/>
                  <w:marRight w:val="0"/>
                  <w:marTop w:val="0"/>
                  <w:marBottom w:val="0"/>
                  <w:divBdr>
                    <w:top w:val="none" w:sz="0" w:space="0" w:color="auto"/>
                    <w:left w:val="none" w:sz="0" w:space="0" w:color="auto"/>
                    <w:bottom w:val="none" w:sz="0" w:space="0" w:color="auto"/>
                    <w:right w:val="none" w:sz="0" w:space="0" w:color="auto"/>
                  </w:divBdr>
                  <w:divsChild>
                    <w:div w:id="99375727">
                      <w:marLeft w:val="0"/>
                      <w:marRight w:val="0"/>
                      <w:marTop w:val="0"/>
                      <w:marBottom w:val="0"/>
                      <w:divBdr>
                        <w:top w:val="none" w:sz="0" w:space="0" w:color="auto"/>
                        <w:left w:val="none" w:sz="0" w:space="0" w:color="auto"/>
                        <w:bottom w:val="none" w:sz="0" w:space="0" w:color="auto"/>
                        <w:right w:val="none" w:sz="0" w:space="0" w:color="auto"/>
                      </w:divBdr>
                      <w:divsChild>
                        <w:div w:id="157549358">
                          <w:marLeft w:val="0"/>
                          <w:marRight w:val="0"/>
                          <w:marTop w:val="0"/>
                          <w:marBottom w:val="0"/>
                          <w:divBdr>
                            <w:top w:val="none" w:sz="0" w:space="0" w:color="auto"/>
                            <w:left w:val="none" w:sz="0" w:space="0" w:color="auto"/>
                            <w:bottom w:val="none" w:sz="0" w:space="0" w:color="auto"/>
                            <w:right w:val="none" w:sz="0" w:space="0" w:color="auto"/>
                          </w:divBdr>
                          <w:divsChild>
                            <w:div w:id="492179974">
                              <w:marLeft w:val="0"/>
                              <w:marRight w:val="0"/>
                              <w:marTop w:val="0"/>
                              <w:marBottom w:val="0"/>
                              <w:divBdr>
                                <w:top w:val="none" w:sz="0" w:space="0" w:color="auto"/>
                                <w:left w:val="none" w:sz="0" w:space="0" w:color="auto"/>
                                <w:bottom w:val="none" w:sz="0" w:space="0" w:color="auto"/>
                                <w:right w:val="none" w:sz="0" w:space="0" w:color="auto"/>
                              </w:divBdr>
                              <w:divsChild>
                                <w:div w:id="799692853">
                                  <w:marLeft w:val="0"/>
                                  <w:marRight w:val="0"/>
                                  <w:marTop w:val="0"/>
                                  <w:marBottom w:val="0"/>
                                  <w:divBdr>
                                    <w:top w:val="none" w:sz="0" w:space="0" w:color="auto"/>
                                    <w:left w:val="none" w:sz="0" w:space="0" w:color="auto"/>
                                    <w:bottom w:val="none" w:sz="0" w:space="0" w:color="auto"/>
                                    <w:right w:val="none" w:sz="0" w:space="0" w:color="auto"/>
                                  </w:divBdr>
                                  <w:divsChild>
                                    <w:div w:id="1455559422">
                                      <w:marLeft w:val="0"/>
                                      <w:marRight w:val="0"/>
                                      <w:marTop w:val="0"/>
                                      <w:marBottom w:val="0"/>
                                      <w:divBdr>
                                        <w:top w:val="none" w:sz="0" w:space="0" w:color="auto"/>
                                        <w:left w:val="none" w:sz="0" w:space="0" w:color="auto"/>
                                        <w:bottom w:val="none" w:sz="0" w:space="0" w:color="auto"/>
                                        <w:right w:val="none" w:sz="0" w:space="0" w:color="auto"/>
                                      </w:divBdr>
                                      <w:divsChild>
                                        <w:div w:id="378669502">
                                          <w:marLeft w:val="0"/>
                                          <w:marRight w:val="0"/>
                                          <w:marTop w:val="0"/>
                                          <w:marBottom w:val="0"/>
                                          <w:divBdr>
                                            <w:top w:val="none" w:sz="0" w:space="0" w:color="auto"/>
                                            <w:left w:val="none" w:sz="0" w:space="0" w:color="auto"/>
                                            <w:bottom w:val="none" w:sz="0" w:space="0" w:color="auto"/>
                                            <w:right w:val="none" w:sz="0" w:space="0" w:color="auto"/>
                                          </w:divBdr>
                                          <w:divsChild>
                                            <w:div w:id="1805005820">
                                              <w:marLeft w:val="0"/>
                                              <w:marRight w:val="0"/>
                                              <w:marTop w:val="0"/>
                                              <w:marBottom w:val="0"/>
                                              <w:divBdr>
                                                <w:top w:val="none" w:sz="0" w:space="0" w:color="auto"/>
                                                <w:left w:val="none" w:sz="0" w:space="0" w:color="auto"/>
                                                <w:bottom w:val="none" w:sz="0" w:space="0" w:color="auto"/>
                                                <w:right w:val="none" w:sz="0" w:space="0" w:color="auto"/>
                                              </w:divBdr>
                                            </w:div>
                                            <w:div w:id="280962905">
                                              <w:marLeft w:val="0"/>
                                              <w:marRight w:val="0"/>
                                              <w:marTop w:val="0"/>
                                              <w:marBottom w:val="0"/>
                                              <w:divBdr>
                                                <w:top w:val="none" w:sz="0" w:space="0" w:color="auto"/>
                                                <w:left w:val="none" w:sz="0" w:space="0" w:color="auto"/>
                                                <w:bottom w:val="none" w:sz="0" w:space="0" w:color="auto"/>
                                                <w:right w:val="none" w:sz="0" w:space="0" w:color="auto"/>
                                              </w:divBdr>
                                              <w:divsChild>
                                                <w:div w:id="1424959584">
                                                  <w:marLeft w:val="0"/>
                                                  <w:marRight w:val="0"/>
                                                  <w:marTop w:val="0"/>
                                                  <w:marBottom w:val="0"/>
                                                  <w:divBdr>
                                                    <w:top w:val="none" w:sz="0" w:space="0" w:color="auto"/>
                                                    <w:left w:val="none" w:sz="0" w:space="0" w:color="auto"/>
                                                    <w:bottom w:val="none" w:sz="0" w:space="0" w:color="auto"/>
                                                    <w:right w:val="none" w:sz="0" w:space="0" w:color="auto"/>
                                                  </w:divBdr>
                                                </w:div>
                                                <w:div w:id="20324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087160">
      <w:bodyDiv w:val="1"/>
      <w:marLeft w:val="0"/>
      <w:marRight w:val="0"/>
      <w:marTop w:val="0"/>
      <w:marBottom w:val="0"/>
      <w:divBdr>
        <w:top w:val="none" w:sz="0" w:space="0" w:color="auto"/>
        <w:left w:val="none" w:sz="0" w:space="0" w:color="auto"/>
        <w:bottom w:val="none" w:sz="0" w:space="0" w:color="auto"/>
        <w:right w:val="none" w:sz="0" w:space="0" w:color="auto"/>
      </w:divBdr>
    </w:div>
    <w:div w:id="389619154">
      <w:bodyDiv w:val="1"/>
      <w:marLeft w:val="0"/>
      <w:marRight w:val="0"/>
      <w:marTop w:val="0"/>
      <w:marBottom w:val="0"/>
      <w:divBdr>
        <w:top w:val="none" w:sz="0" w:space="0" w:color="auto"/>
        <w:left w:val="none" w:sz="0" w:space="0" w:color="auto"/>
        <w:bottom w:val="none" w:sz="0" w:space="0" w:color="auto"/>
        <w:right w:val="none" w:sz="0" w:space="0" w:color="auto"/>
      </w:divBdr>
    </w:div>
    <w:div w:id="431979884">
      <w:bodyDiv w:val="1"/>
      <w:marLeft w:val="0"/>
      <w:marRight w:val="0"/>
      <w:marTop w:val="0"/>
      <w:marBottom w:val="0"/>
      <w:divBdr>
        <w:top w:val="none" w:sz="0" w:space="0" w:color="auto"/>
        <w:left w:val="none" w:sz="0" w:space="0" w:color="auto"/>
        <w:bottom w:val="none" w:sz="0" w:space="0" w:color="auto"/>
        <w:right w:val="none" w:sz="0" w:space="0" w:color="auto"/>
      </w:divBdr>
    </w:div>
    <w:div w:id="474837090">
      <w:bodyDiv w:val="1"/>
      <w:marLeft w:val="0"/>
      <w:marRight w:val="0"/>
      <w:marTop w:val="0"/>
      <w:marBottom w:val="0"/>
      <w:divBdr>
        <w:top w:val="none" w:sz="0" w:space="0" w:color="auto"/>
        <w:left w:val="none" w:sz="0" w:space="0" w:color="auto"/>
        <w:bottom w:val="none" w:sz="0" w:space="0" w:color="auto"/>
        <w:right w:val="none" w:sz="0" w:space="0" w:color="auto"/>
      </w:divBdr>
    </w:div>
    <w:div w:id="488711356">
      <w:bodyDiv w:val="1"/>
      <w:marLeft w:val="0"/>
      <w:marRight w:val="0"/>
      <w:marTop w:val="0"/>
      <w:marBottom w:val="0"/>
      <w:divBdr>
        <w:top w:val="none" w:sz="0" w:space="0" w:color="auto"/>
        <w:left w:val="none" w:sz="0" w:space="0" w:color="auto"/>
        <w:bottom w:val="none" w:sz="0" w:space="0" w:color="auto"/>
        <w:right w:val="none" w:sz="0" w:space="0" w:color="auto"/>
      </w:divBdr>
    </w:div>
    <w:div w:id="586310037">
      <w:bodyDiv w:val="1"/>
      <w:marLeft w:val="0"/>
      <w:marRight w:val="0"/>
      <w:marTop w:val="0"/>
      <w:marBottom w:val="0"/>
      <w:divBdr>
        <w:top w:val="none" w:sz="0" w:space="0" w:color="auto"/>
        <w:left w:val="none" w:sz="0" w:space="0" w:color="auto"/>
        <w:bottom w:val="none" w:sz="0" w:space="0" w:color="auto"/>
        <w:right w:val="none" w:sz="0" w:space="0" w:color="auto"/>
      </w:divBdr>
      <w:divsChild>
        <w:div w:id="1221134651">
          <w:marLeft w:val="0"/>
          <w:marRight w:val="0"/>
          <w:marTop w:val="0"/>
          <w:marBottom w:val="0"/>
          <w:divBdr>
            <w:top w:val="none" w:sz="0" w:space="0" w:color="auto"/>
            <w:left w:val="none" w:sz="0" w:space="0" w:color="auto"/>
            <w:bottom w:val="none" w:sz="0" w:space="0" w:color="auto"/>
            <w:right w:val="none" w:sz="0" w:space="0" w:color="auto"/>
          </w:divBdr>
          <w:divsChild>
            <w:div w:id="2059619275">
              <w:marLeft w:val="0"/>
              <w:marRight w:val="0"/>
              <w:marTop w:val="0"/>
              <w:marBottom w:val="0"/>
              <w:divBdr>
                <w:top w:val="none" w:sz="0" w:space="0" w:color="auto"/>
                <w:left w:val="none" w:sz="0" w:space="0" w:color="auto"/>
                <w:bottom w:val="none" w:sz="0" w:space="0" w:color="auto"/>
                <w:right w:val="none" w:sz="0" w:space="0" w:color="auto"/>
              </w:divBdr>
              <w:divsChild>
                <w:div w:id="1664627625">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478304631">
                          <w:marLeft w:val="0"/>
                          <w:marRight w:val="0"/>
                          <w:marTop w:val="0"/>
                          <w:marBottom w:val="0"/>
                          <w:divBdr>
                            <w:top w:val="none" w:sz="0" w:space="0" w:color="auto"/>
                            <w:left w:val="none" w:sz="0" w:space="0" w:color="auto"/>
                            <w:bottom w:val="none" w:sz="0" w:space="0" w:color="auto"/>
                            <w:right w:val="none" w:sz="0" w:space="0" w:color="auto"/>
                          </w:divBdr>
                          <w:divsChild>
                            <w:div w:id="1644506551">
                              <w:marLeft w:val="0"/>
                              <w:marRight w:val="0"/>
                              <w:marTop w:val="0"/>
                              <w:marBottom w:val="0"/>
                              <w:divBdr>
                                <w:top w:val="none" w:sz="0" w:space="0" w:color="auto"/>
                                <w:left w:val="none" w:sz="0" w:space="0" w:color="auto"/>
                                <w:bottom w:val="none" w:sz="0" w:space="0" w:color="auto"/>
                                <w:right w:val="none" w:sz="0" w:space="0" w:color="auto"/>
                              </w:divBdr>
                              <w:divsChild>
                                <w:div w:id="907036543">
                                  <w:marLeft w:val="0"/>
                                  <w:marRight w:val="0"/>
                                  <w:marTop w:val="0"/>
                                  <w:marBottom w:val="0"/>
                                  <w:divBdr>
                                    <w:top w:val="none" w:sz="0" w:space="0" w:color="auto"/>
                                    <w:left w:val="none" w:sz="0" w:space="0" w:color="auto"/>
                                    <w:bottom w:val="none" w:sz="0" w:space="0" w:color="auto"/>
                                    <w:right w:val="none" w:sz="0" w:space="0" w:color="auto"/>
                                  </w:divBdr>
                                  <w:divsChild>
                                    <w:div w:id="938222556">
                                      <w:marLeft w:val="0"/>
                                      <w:marRight w:val="0"/>
                                      <w:marTop w:val="0"/>
                                      <w:marBottom w:val="0"/>
                                      <w:divBdr>
                                        <w:top w:val="none" w:sz="0" w:space="0" w:color="auto"/>
                                        <w:left w:val="none" w:sz="0" w:space="0" w:color="auto"/>
                                        <w:bottom w:val="none" w:sz="0" w:space="0" w:color="auto"/>
                                        <w:right w:val="none" w:sz="0" w:space="0" w:color="auto"/>
                                      </w:divBdr>
                                      <w:divsChild>
                                        <w:div w:id="480269613">
                                          <w:marLeft w:val="0"/>
                                          <w:marRight w:val="0"/>
                                          <w:marTop w:val="0"/>
                                          <w:marBottom w:val="0"/>
                                          <w:divBdr>
                                            <w:top w:val="none" w:sz="0" w:space="0" w:color="auto"/>
                                            <w:left w:val="none" w:sz="0" w:space="0" w:color="auto"/>
                                            <w:bottom w:val="none" w:sz="0" w:space="0" w:color="auto"/>
                                            <w:right w:val="none" w:sz="0" w:space="0" w:color="auto"/>
                                          </w:divBdr>
                                          <w:divsChild>
                                            <w:div w:id="1446924995">
                                              <w:marLeft w:val="0"/>
                                              <w:marRight w:val="0"/>
                                              <w:marTop w:val="0"/>
                                              <w:marBottom w:val="0"/>
                                              <w:divBdr>
                                                <w:top w:val="none" w:sz="0" w:space="0" w:color="auto"/>
                                                <w:left w:val="none" w:sz="0" w:space="0" w:color="auto"/>
                                                <w:bottom w:val="none" w:sz="0" w:space="0" w:color="auto"/>
                                                <w:right w:val="none" w:sz="0" w:space="0" w:color="auto"/>
                                              </w:divBdr>
                                              <w:divsChild>
                                                <w:div w:id="550507905">
                                                  <w:marLeft w:val="0"/>
                                                  <w:marRight w:val="0"/>
                                                  <w:marTop w:val="0"/>
                                                  <w:marBottom w:val="0"/>
                                                  <w:divBdr>
                                                    <w:top w:val="none" w:sz="0" w:space="0" w:color="auto"/>
                                                    <w:left w:val="none" w:sz="0" w:space="0" w:color="auto"/>
                                                    <w:bottom w:val="none" w:sz="0" w:space="0" w:color="auto"/>
                                                    <w:right w:val="none" w:sz="0" w:space="0" w:color="auto"/>
                                                  </w:divBdr>
                                                </w:div>
                                                <w:div w:id="237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67120">
      <w:bodyDiv w:val="1"/>
      <w:marLeft w:val="0"/>
      <w:marRight w:val="0"/>
      <w:marTop w:val="0"/>
      <w:marBottom w:val="0"/>
      <w:divBdr>
        <w:top w:val="none" w:sz="0" w:space="0" w:color="auto"/>
        <w:left w:val="none" w:sz="0" w:space="0" w:color="auto"/>
        <w:bottom w:val="none" w:sz="0" w:space="0" w:color="auto"/>
        <w:right w:val="none" w:sz="0" w:space="0" w:color="auto"/>
      </w:divBdr>
      <w:divsChild>
        <w:div w:id="1422294186">
          <w:marLeft w:val="0"/>
          <w:marRight w:val="0"/>
          <w:marTop w:val="0"/>
          <w:marBottom w:val="0"/>
          <w:divBdr>
            <w:top w:val="none" w:sz="0" w:space="0" w:color="auto"/>
            <w:left w:val="none" w:sz="0" w:space="0" w:color="auto"/>
            <w:bottom w:val="none" w:sz="0" w:space="0" w:color="auto"/>
            <w:right w:val="none" w:sz="0" w:space="0" w:color="auto"/>
          </w:divBdr>
          <w:divsChild>
            <w:div w:id="467431691">
              <w:marLeft w:val="0"/>
              <w:marRight w:val="0"/>
              <w:marTop w:val="0"/>
              <w:marBottom w:val="0"/>
              <w:divBdr>
                <w:top w:val="none" w:sz="0" w:space="0" w:color="auto"/>
                <w:left w:val="none" w:sz="0" w:space="0" w:color="auto"/>
                <w:bottom w:val="none" w:sz="0" w:space="0" w:color="auto"/>
                <w:right w:val="none" w:sz="0" w:space="0" w:color="auto"/>
              </w:divBdr>
              <w:divsChild>
                <w:div w:id="1873612365">
                  <w:marLeft w:val="0"/>
                  <w:marRight w:val="0"/>
                  <w:marTop w:val="0"/>
                  <w:marBottom w:val="0"/>
                  <w:divBdr>
                    <w:top w:val="none" w:sz="0" w:space="0" w:color="auto"/>
                    <w:left w:val="none" w:sz="0" w:space="0" w:color="auto"/>
                    <w:bottom w:val="none" w:sz="0" w:space="0" w:color="auto"/>
                    <w:right w:val="none" w:sz="0" w:space="0" w:color="auto"/>
                  </w:divBdr>
                  <w:divsChild>
                    <w:div w:id="476803309">
                      <w:marLeft w:val="0"/>
                      <w:marRight w:val="0"/>
                      <w:marTop w:val="0"/>
                      <w:marBottom w:val="0"/>
                      <w:divBdr>
                        <w:top w:val="none" w:sz="0" w:space="0" w:color="auto"/>
                        <w:left w:val="none" w:sz="0" w:space="0" w:color="auto"/>
                        <w:bottom w:val="none" w:sz="0" w:space="0" w:color="auto"/>
                        <w:right w:val="none" w:sz="0" w:space="0" w:color="auto"/>
                      </w:divBdr>
                      <w:divsChild>
                        <w:div w:id="2051951435">
                          <w:marLeft w:val="0"/>
                          <w:marRight w:val="0"/>
                          <w:marTop w:val="0"/>
                          <w:marBottom w:val="0"/>
                          <w:divBdr>
                            <w:top w:val="none" w:sz="0" w:space="0" w:color="auto"/>
                            <w:left w:val="none" w:sz="0" w:space="0" w:color="auto"/>
                            <w:bottom w:val="none" w:sz="0" w:space="0" w:color="auto"/>
                            <w:right w:val="none" w:sz="0" w:space="0" w:color="auto"/>
                          </w:divBdr>
                          <w:divsChild>
                            <w:div w:id="1167474338">
                              <w:marLeft w:val="0"/>
                              <w:marRight w:val="0"/>
                              <w:marTop w:val="0"/>
                              <w:marBottom w:val="0"/>
                              <w:divBdr>
                                <w:top w:val="none" w:sz="0" w:space="0" w:color="auto"/>
                                <w:left w:val="none" w:sz="0" w:space="0" w:color="auto"/>
                                <w:bottom w:val="none" w:sz="0" w:space="0" w:color="auto"/>
                                <w:right w:val="none" w:sz="0" w:space="0" w:color="auto"/>
                              </w:divBdr>
                              <w:divsChild>
                                <w:div w:id="1938636706">
                                  <w:marLeft w:val="0"/>
                                  <w:marRight w:val="0"/>
                                  <w:marTop w:val="0"/>
                                  <w:marBottom w:val="0"/>
                                  <w:divBdr>
                                    <w:top w:val="none" w:sz="0" w:space="0" w:color="auto"/>
                                    <w:left w:val="none" w:sz="0" w:space="0" w:color="auto"/>
                                    <w:bottom w:val="none" w:sz="0" w:space="0" w:color="auto"/>
                                    <w:right w:val="none" w:sz="0" w:space="0" w:color="auto"/>
                                  </w:divBdr>
                                  <w:divsChild>
                                    <w:div w:id="943805729">
                                      <w:marLeft w:val="0"/>
                                      <w:marRight w:val="0"/>
                                      <w:marTop w:val="0"/>
                                      <w:marBottom w:val="0"/>
                                      <w:divBdr>
                                        <w:top w:val="none" w:sz="0" w:space="0" w:color="auto"/>
                                        <w:left w:val="none" w:sz="0" w:space="0" w:color="auto"/>
                                        <w:bottom w:val="none" w:sz="0" w:space="0" w:color="auto"/>
                                        <w:right w:val="none" w:sz="0" w:space="0" w:color="auto"/>
                                      </w:divBdr>
                                      <w:divsChild>
                                        <w:div w:id="1750884327">
                                          <w:marLeft w:val="0"/>
                                          <w:marRight w:val="0"/>
                                          <w:marTop w:val="0"/>
                                          <w:marBottom w:val="0"/>
                                          <w:divBdr>
                                            <w:top w:val="none" w:sz="0" w:space="0" w:color="auto"/>
                                            <w:left w:val="none" w:sz="0" w:space="0" w:color="auto"/>
                                            <w:bottom w:val="none" w:sz="0" w:space="0" w:color="auto"/>
                                            <w:right w:val="none" w:sz="0" w:space="0" w:color="auto"/>
                                          </w:divBdr>
                                          <w:divsChild>
                                            <w:div w:id="1991708766">
                                              <w:marLeft w:val="0"/>
                                              <w:marRight w:val="0"/>
                                              <w:marTop w:val="0"/>
                                              <w:marBottom w:val="0"/>
                                              <w:divBdr>
                                                <w:top w:val="none" w:sz="0" w:space="0" w:color="auto"/>
                                                <w:left w:val="none" w:sz="0" w:space="0" w:color="auto"/>
                                                <w:bottom w:val="none" w:sz="0" w:space="0" w:color="auto"/>
                                                <w:right w:val="none" w:sz="0" w:space="0" w:color="auto"/>
                                              </w:divBdr>
                                              <w:divsChild>
                                                <w:div w:id="1422532263">
                                                  <w:marLeft w:val="0"/>
                                                  <w:marRight w:val="0"/>
                                                  <w:marTop w:val="0"/>
                                                  <w:marBottom w:val="0"/>
                                                  <w:divBdr>
                                                    <w:top w:val="none" w:sz="0" w:space="0" w:color="auto"/>
                                                    <w:left w:val="none" w:sz="0" w:space="0" w:color="auto"/>
                                                    <w:bottom w:val="none" w:sz="0" w:space="0" w:color="auto"/>
                                                    <w:right w:val="none" w:sz="0" w:space="0" w:color="auto"/>
                                                  </w:divBdr>
                                                </w:div>
                                                <w:div w:id="20265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572991">
      <w:bodyDiv w:val="1"/>
      <w:marLeft w:val="0"/>
      <w:marRight w:val="0"/>
      <w:marTop w:val="0"/>
      <w:marBottom w:val="0"/>
      <w:divBdr>
        <w:top w:val="none" w:sz="0" w:space="0" w:color="auto"/>
        <w:left w:val="none" w:sz="0" w:space="0" w:color="auto"/>
        <w:bottom w:val="none" w:sz="0" w:space="0" w:color="auto"/>
        <w:right w:val="none" w:sz="0" w:space="0" w:color="auto"/>
      </w:divBdr>
      <w:divsChild>
        <w:div w:id="1579634121">
          <w:marLeft w:val="0"/>
          <w:marRight w:val="0"/>
          <w:marTop w:val="0"/>
          <w:marBottom w:val="0"/>
          <w:divBdr>
            <w:top w:val="none" w:sz="0" w:space="0" w:color="auto"/>
            <w:left w:val="none" w:sz="0" w:space="0" w:color="auto"/>
            <w:bottom w:val="none" w:sz="0" w:space="0" w:color="auto"/>
            <w:right w:val="none" w:sz="0" w:space="0" w:color="auto"/>
          </w:divBdr>
          <w:divsChild>
            <w:div w:id="584844457">
              <w:marLeft w:val="0"/>
              <w:marRight w:val="0"/>
              <w:marTop w:val="0"/>
              <w:marBottom w:val="0"/>
              <w:divBdr>
                <w:top w:val="none" w:sz="0" w:space="0" w:color="auto"/>
                <w:left w:val="none" w:sz="0" w:space="0" w:color="auto"/>
                <w:bottom w:val="none" w:sz="0" w:space="0" w:color="auto"/>
                <w:right w:val="none" w:sz="0" w:space="0" w:color="auto"/>
              </w:divBdr>
              <w:divsChild>
                <w:div w:id="742289200">
                  <w:marLeft w:val="0"/>
                  <w:marRight w:val="0"/>
                  <w:marTop w:val="0"/>
                  <w:marBottom w:val="0"/>
                  <w:divBdr>
                    <w:top w:val="none" w:sz="0" w:space="0" w:color="auto"/>
                    <w:left w:val="none" w:sz="0" w:space="0" w:color="auto"/>
                    <w:bottom w:val="none" w:sz="0" w:space="0" w:color="auto"/>
                    <w:right w:val="none" w:sz="0" w:space="0" w:color="auto"/>
                  </w:divBdr>
                  <w:divsChild>
                    <w:div w:id="248080676">
                      <w:marLeft w:val="0"/>
                      <w:marRight w:val="0"/>
                      <w:marTop w:val="0"/>
                      <w:marBottom w:val="0"/>
                      <w:divBdr>
                        <w:top w:val="none" w:sz="0" w:space="0" w:color="auto"/>
                        <w:left w:val="none" w:sz="0" w:space="0" w:color="auto"/>
                        <w:bottom w:val="none" w:sz="0" w:space="0" w:color="auto"/>
                        <w:right w:val="none" w:sz="0" w:space="0" w:color="auto"/>
                      </w:divBdr>
                      <w:divsChild>
                        <w:div w:id="404452367">
                          <w:marLeft w:val="0"/>
                          <w:marRight w:val="0"/>
                          <w:marTop w:val="0"/>
                          <w:marBottom w:val="0"/>
                          <w:divBdr>
                            <w:top w:val="none" w:sz="0" w:space="0" w:color="auto"/>
                            <w:left w:val="none" w:sz="0" w:space="0" w:color="auto"/>
                            <w:bottom w:val="none" w:sz="0" w:space="0" w:color="auto"/>
                            <w:right w:val="none" w:sz="0" w:space="0" w:color="auto"/>
                          </w:divBdr>
                          <w:divsChild>
                            <w:div w:id="486946971">
                              <w:marLeft w:val="0"/>
                              <w:marRight w:val="0"/>
                              <w:marTop w:val="0"/>
                              <w:marBottom w:val="0"/>
                              <w:divBdr>
                                <w:top w:val="none" w:sz="0" w:space="0" w:color="auto"/>
                                <w:left w:val="none" w:sz="0" w:space="0" w:color="auto"/>
                                <w:bottom w:val="none" w:sz="0" w:space="0" w:color="auto"/>
                                <w:right w:val="none" w:sz="0" w:space="0" w:color="auto"/>
                              </w:divBdr>
                              <w:divsChild>
                                <w:div w:id="296297201">
                                  <w:marLeft w:val="0"/>
                                  <w:marRight w:val="0"/>
                                  <w:marTop w:val="0"/>
                                  <w:marBottom w:val="0"/>
                                  <w:divBdr>
                                    <w:top w:val="none" w:sz="0" w:space="0" w:color="auto"/>
                                    <w:left w:val="none" w:sz="0" w:space="0" w:color="auto"/>
                                    <w:bottom w:val="none" w:sz="0" w:space="0" w:color="auto"/>
                                    <w:right w:val="none" w:sz="0" w:space="0" w:color="auto"/>
                                  </w:divBdr>
                                  <w:divsChild>
                                    <w:div w:id="1326976288">
                                      <w:marLeft w:val="0"/>
                                      <w:marRight w:val="0"/>
                                      <w:marTop w:val="0"/>
                                      <w:marBottom w:val="0"/>
                                      <w:divBdr>
                                        <w:top w:val="none" w:sz="0" w:space="0" w:color="auto"/>
                                        <w:left w:val="none" w:sz="0" w:space="0" w:color="auto"/>
                                        <w:bottom w:val="none" w:sz="0" w:space="0" w:color="auto"/>
                                        <w:right w:val="none" w:sz="0" w:space="0" w:color="auto"/>
                                      </w:divBdr>
                                      <w:divsChild>
                                        <w:div w:id="1617757677">
                                          <w:marLeft w:val="0"/>
                                          <w:marRight w:val="0"/>
                                          <w:marTop w:val="0"/>
                                          <w:marBottom w:val="0"/>
                                          <w:divBdr>
                                            <w:top w:val="none" w:sz="0" w:space="0" w:color="auto"/>
                                            <w:left w:val="none" w:sz="0" w:space="0" w:color="auto"/>
                                            <w:bottom w:val="none" w:sz="0" w:space="0" w:color="auto"/>
                                            <w:right w:val="none" w:sz="0" w:space="0" w:color="auto"/>
                                          </w:divBdr>
                                          <w:divsChild>
                                            <w:div w:id="814223500">
                                              <w:marLeft w:val="0"/>
                                              <w:marRight w:val="0"/>
                                              <w:marTop w:val="0"/>
                                              <w:marBottom w:val="0"/>
                                              <w:divBdr>
                                                <w:top w:val="none" w:sz="0" w:space="0" w:color="auto"/>
                                                <w:left w:val="none" w:sz="0" w:space="0" w:color="auto"/>
                                                <w:bottom w:val="none" w:sz="0" w:space="0" w:color="auto"/>
                                                <w:right w:val="none" w:sz="0" w:space="0" w:color="auto"/>
                                              </w:divBdr>
                                              <w:divsChild>
                                                <w:div w:id="1710492945">
                                                  <w:marLeft w:val="0"/>
                                                  <w:marRight w:val="0"/>
                                                  <w:marTop w:val="0"/>
                                                  <w:marBottom w:val="0"/>
                                                  <w:divBdr>
                                                    <w:top w:val="none" w:sz="0" w:space="0" w:color="auto"/>
                                                    <w:left w:val="none" w:sz="0" w:space="0" w:color="auto"/>
                                                    <w:bottom w:val="none" w:sz="0" w:space="0" w:color="auto"/>
                                                    <w:right w:val="none" w:sz="0" w:space="0" w:color="auto"/>
                                                  </w:divBdr>
                                                </w:div>
                                                <w:div w:id="11374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808295">
      <w:bodyDiv w:val="1"/>
      <w:marLeft w:val="0"/>
      <w:marRight w:val="0"/>
      <w:marTop w:val="0"/>
      <w:marBottom w:val="0"/>
      <w:divBdr>
        <w:top w:val="none" w:sz="0" w:space="0" w:color="auto"/>
        <w:left w:val="none" w:sz="0" w:space="0" w:color="auto"/>
        <w:bottom w:val="none" w:sz="0" w:space="0" w:color="auto"/>
        <w:right w:val="none" w:sz="0" w:space="0" w:color="auto"/>
      </w:divBdr>
      <w:divsChild>
        <w:div w:id="1580944330">
          <w:marLeft w:val="0"/>
          <w:marRight w:val="0"/>
          <w:marTop w:val="0"/>
          <w:marBottom w:val="0"/>
          <w:divBdr>
            <w:top w:val="none" w:sz="0" w:space="0" w:color="auto"/>
            <w:left w:val="none" w:sz="0" w:space="0" w:color="auto"/>
            <w:bottom w:val="none" w:sz="0" w:space="0" w:color="auto"/>
            <w:right w:val="none" w:sz="0" w:space="0" w:color="auto"/>
          </w:divBdr>
          <w:divsChild>
            <w:div w:id="1837722067">
              <w:marLeft w:val="0"/>
              <w:marRight w:val="0"/>
              <w:marTop w:val="0"/>
              <w:marBottom w:val="0"/>
              <w:divBdr>
                <w:top w:val="none" w:sz="0" w:space="0" w:color="auto"/>
                <w:left w:val="none" w:sz="0" w:space="0" w:color="auto"/>
                <w:bottom w:val="none" w:sz="0" w:space="0" w:color="auto"/>
                <w:right w:val="none" w:sz="0" w:space="0" w:color="auto"/>
              </w:divBdr>
              <w:divsChild>
                <w:div w:id="381946950">
                  <w:marLeft w:val="0"/>
                  <w:marRight w:val="0"/>
                  <w:marTop w:val="0"/>
                  <w:marBottom w:val="0"/>
                  <w:divBdr>
                    <w:top w:val="none" w:sz="0" w:space="0" w:color="auto"/>
                    <w:left w:val="none" w:sz="0" w:space="0" w:color="auto"/>
                    <w:bottom w:val="none" w:sz="0" w:space="0" w:color="auto"/>
                    <w:right w:val="none" w:sz="0" w:space="0" w:color="auto"/>
                  </w:divBdr>
                  <w:divsChild>
                    <w:div w:id="961182873">
                      <w:marLeft w:val="0"/>
                      <w:marRight w:val="0"/>
                      <w:marTop w:val="0"/>
                      <w:marBottom w:val="0"/>
                      <w:divBdr>
                        <w:top w:val="none" w:sz="0" w:space="0" w:color="auto"/>
                        <w:left w:val="none" w:sz="0" w:space="0" w:color="auto"/>
                        <w:bottom w:val="none" w:sz="0" w:space="0" w:color="auto"/>
                        <w:right w:val="none" w:sz="0" w:space="0" w:color="auto"/>
                      </w:divBdr>
                      <w:divsChild>
                        <w:div w:id="1994332774">
                          <w:marLeft w:val="0"/>
                          <w:marRight w:val="0"/>
                          <w:marTop w:val="0"/>
                          <w:marBottom w:val="0"/>
                          <w:divBdr>
                            <w:top w:val="none" w:sz="0" w:space="0" w:color="auto"/>
                            <w:left w:val="none" w:sz="0" w:space="0" w:color="auto"/>
                            <w:bottom w:val="none" w:sz="0" w:space="0" w:color="auto"/>
                            <w:right w:val="none" w:sz="0" w:space="0" w:color="auto"/>
                          </w:divBdr>
                          <w:divsChild>
                            <w:div w:id="1411124188">
                              <w:marLeft w:val="0"/>
                              <w:marRight w:val="0"/>
                              <w:marTop w:val="0"/>
                              <w:marBottom w:val="0"/>
                              <w:divBdr>
                                <w:top w:val="none" w:sz="0" w:space="0" w:color="auto"/>
                                <w:left w:val="none" w:sz="0" w:space="0" w:color="auto"/>
                                <w:bottom w:val="none" w:sz="0" w:space="0" w:color="auto"/>
                                <w:right w:val="none" w:sz="0" w:space="0" w:color="auto"/>
                              </w:divBdr>
                              <w:divsChild>
                                <w:div w:id="472914084">
                                  <w:marLeft w:val="0"/>
                                  <w:marRight w:val="0"/>
                                  <w:marTop w:val="0"/>
                                  <w:marBottom w:val="0"/>
                                  <w:divBdr>
                                    <w:top w:val="none" w:sz="0" w:space="0" w:color="auto"/>
                                    <w:left w:val="none" w:sz="0" w:space="0" w:color="auto"/>
                                    <w:bottom w:val="none" w:sz="0" w:space="0" w:color="auto"/>
                                    <w:right w:val="none" w:sz="0" w:space="0" w:color="auto"/>
                                  </w:divBdr>
                                  <w:divsChild>
                                    <w:div w:id="795103849">
                                      <w:marLeft w:val="0"/>
                                      <w:marRight w:val="0"/>
                                      <w:marTop w:val="0"/>
                                      <w:marBottom w:val="0"/>
                                      <w:divBdr>
                                        <w:top w:val="none" w:sz="0" w:space="0" w:color="auto"/>
                                        <w:left w:val="none" w:sz="0" w:space="0" w:color="auto"/>
                                        <w:bottom w:val="none" w:sz="0" w:space="0" w:color="auto"/>
                                        <w:right w:val="none" w:sz="0" w:space="0" w:color="auto"/>
                                      </w:divBdr>
                                      <w:divsChild>
                                        <w:div w:id="1312368410">
                                          <w:marLeft w:val="0"/>
                                          <w:marRight w:val="0"/>
                                          <w:marTop w:val="0"/>
                                          <w:marBottom w:val="0"/>
                                          <w:divBdr>
                                            <w:top w:val="none" w:sz="0" w:space="0" w:color="auto"/>
                                            <w:left w:val="none" w:sz="0" w:space="0" w:color="auto"/>
                                            <w:bottom w:val="none" w:sz="0" w:space="0" w:color="auto"/>
                                            <w:right w:val="none" w:sz="0" w:space="0" w:color="auto"/>
                                          </w:divBdr>
                                          <w:divsChild>
                                            <w:div w:id="511720014">
                                              <w:marLeft w:val="0"/>
                                              <w:marRight w:val="0"/>
                                              <w:marTop w:val="0"/>
                                              <w:marBottom w:val="0"/>
                                              <w:divBdr>
                                                <w:top w:val="none" w:sz="0" w:space="0" w:color="auto"/>
                                                <w:left w:val="none" w:sz="0" w:space="0" w:color="auto"/>
                                                <w:bottom w:val="none" w:sz="0" w:space="0" w:color="auto"/>
                                                <w:right w:val="none" w:sz="0" w:space="0" w:color="auto"/>
                                              </w:divBdr>
                                              <w:divsChild>
                                                <w:div w:id="1686176607">
                                                  <w:marLeft w:val="0"/>
                                                  <w:marRight w:val="0"/>
                                                  <w:marTop w:val="0"/>
                                                  <w:marBottom w:val="0"/>
                                                  <w:divBdr>
                                                    <w:top w:val="none" w:sz="0" w:space="0" w:color="auto"/>
                                                    <w:left w:val="none" w:sz="0" w:space="0" w:color="auto"/>
                                                    <w:bottom w:val="none" w:sz="0" w:space="0" w:color="auto"/>
                                                    <w:right w:val="none" w:sz="0" w:space="0" w:color="auto"/>
                                                  </w:divBdr>
                                                </w:div>
                                                <w:div w:id="16593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285152">
      <w:bodyDiv w:val="1"/>
      <w:marLeft w:val="0"/>
      <w:marRight w:val="0"/>
      <w:marTop w:val="0"/>
      <w:marBottom w:val="0"/>
      <w:divBdr>
        <w:top w:val="none" w:sz="0" w:space="0" w:color="auto"/>
        <w:left w:val="none" w:sz="0" w:space="0" w:color="auto"/>
        <w:bottom w:val="none" w:sz="0" w:space="0" w:color="auto"/>
        <w:right w:val="none" w:sz="0" w:space="0" w:color="auto"/>
      </w:divBdr>
      <w:divsChild>
        <w:div w:id="1638532781">
          <w:marLeft w:val="0"/>
          <w:marRight w:val="0"/>
          <w:marTop w:val="0"/>
          <w:marBottom w:val="0"/>
          <w:divBdr>
            <w:top w:val="none" w:sz="0" w:space="0" w:color="auto"/>
            <w:left w:val="none" w:sz="0" w:space="0" w:color="auto"/>
            <w:bottom w:val="none" w:sz="0" w:space="0" w:color="auto"/>
            <w:right w:val="none" w:sz="0" w:space="0" w:color="auto"/>
          </w:divBdr>
          <w:divsChild>
            <w:div w:id="101459840">
              <w:marLeft w:val="0"/>
              <w:marRight w:val="0"/>
              <w:marTop w:val="0"/>
              <w:marBottom w:val="0"/>
              <w:divBdr>
                <w:top w:val="none" w:sz="0" w:space="0" w:color="auto"/>
                <w:left w:val="none" w:sz="0" w:space="0" w:color="auto"/>
                <w:bottom w:val="none" w:sz="0" w:space="0" w:color="auto"/>
                <w:right w:val="none" w:sz="0" w:space="0" w:color="auto"/>
              </w:divBdr>
              <w:divsChild>
                <w:div w:id="1373312175">
                  <w:marLeft w:val="0"/>
                  <w:marRight w:val="0"/>
                  <w:marTop w:val="0"/>
                  <w:marBottom w:val="0"/>
                  <w:divBdr>
                    <w:top w:val="none" w:sz="0" w:space="0" w:color="auto"/>
                    <w:left w:val="none" w:sz="0" w:space="0" w:color="auto"/>
                    <w:bottom w:val="none" w:sz="0" w:space="0" w:color="auto"/>
                    <w:right w:val="none" w:sz="0" w:space="0" w:color="auto"/>
                  </w:divBdr>
                  <w:divsChild>
                    <w:div w:id="1705016995">
                      <w:marLeft w:val="0"/>
                      <w:marRight w:val="0"/>
                      <w:marTop w:val="0"/>
                      <w:marBottom w:val="0"/>
                      <w:divBdr>
                        <w:top w:val="none" w:sz="0" w:space="0" w:color="auto"/>
                        <w:left w:val="none" w:sz="0" w:space="0" w:color="auto"/>
                        <w:bottom w:val="none" w:sz="0" w:space="0" w:color="auto"/>
                        <w:right w:val="none" w:sz="0" w:space="0" w:color="auto"/>
                      </w:divBdr>
                      <w:divsChild>
                        <w:div w:id="1809399742">
                          <w:marLeft w:val="0"/>
                          <w:marRight w:val="0"/>
                          <w:marTop w:val="0"/>
                          <w:marBottom w:val="0"/>
                          <w:divBdr>
                            <w:top w:val="none" w:sz="0" w:space="0" w:color="auto"/>
                            <w:left w:val="none" w:sz="0" w:space="0" w:color="auto"/>
                            <w:bottom w:val="none" w:sz="0" w:space="0" w:color="auto"/>
                            <w:right w:val="none" w:sz="0" w:space="0" w:color="auto"/>
                          </w:divBdr>
                          <w:divsChild>
                            <w:div w:id="1456370335">
                              <w:marLeft w:val="0"/>
                              <w:marRight w:val="0"/>
                              <w:marTop w:val="0"/>
                              <w:marBottom w:val="0"/>
                              <w:divBdr>
                                <w:top w:val="none" w:sz="0" w:space="0" w:color="auto"/>
                                <w:left w:val="none" w:sz="0" w:space="0" w:color="auto"/>
                                <w:bottom w:val="none" w:sz="0" w:space="0" w:color="auto"/>
                                <w:right w:val="none" w:sz="0" w:space="0" w:color="auto"/>
                              </w:divBdr>
                              <w:divsChild>
                                <w:div w:id="1479228913">
                                  <w:marLeft w:val="0"/>
                                  <w:marRight w:val="0"/>
                                  <w:marTop w:val="0"/>
                                  <w:marBottom w:val="0"/>
                                  <w:divBdr>
                                    <w:top w:val="none" w:sz="0" w:space="0" w:color="auto"/>
                                    <w:left w:val="none" w:sz="0" w:space="0" w:color="auto"/>
                                    <w:bottom w:val="none" w:sz="0" w:space="0" w:color="auto"/>
                                    <w:right w:val="none" w:sz="0" w:space="0" w:color="auto"/>
                                  </w:divBdr>
                                  <w:divsChild>
                                    <w:div w:id="84693460">
                                      <w:marLeft w:val="0"/>
                                      <w:marRight w:val="0"/>
                                      <w:marTop w:val="0"/>
                                      <w:marBottom w:val="0"/>
                                      <w:divBdr>
                                        <w:top w:val="none" w:sz="0" w:space="0" w:color="auto"/>
                                        <w:left w:val="none" w:sz="0" w:space="0" w:color="auto"/>
                                        <w:bottom w:val="none" w:sz="0" w:space="0" w:color="auto"/>
                                        <w:right w:val="none" w:sz="0" w:space="0" w:color="auto"/>
                                      </w:divBdr>
                                      <w:divsChild>
                                        <w:div w:id="1289355324">
                                          <w:marLeft w:val="0"/>
                                          <w:marRight w:val="0"/>
                                          <w:marTop w:val="0"/>
                                          <w:marBottom w:val="0"/>
                                          <w:divBdr>
                                            <w:top w:val="none" w:sz="0" w:space="0" w:color="auto"/>
                                            <w:left w:val="none" w:sz="0" w:space="0" w:color="auto"/>
                                            <w:bottom w:val="none" w:sz="0" w:space="0" w:color="auto"/>
                                            <w:right w:val="none" w:sz="0" w:space="0" w:color="auto"/>
                                          </w:divBdr>
                                          <w:divsChild>
                                            <w:div w:id="1853641105">
                                              <w:marLeft w:val="0"/>
                                              <w:marRight w:val="0"/>
                                              <w:marTop w:val="0"/>
                                              <w:marBottom w:val="0"/>
                                              <w:divBdr>
                                                <w:top w:val="none" w:sz="0" w:space="0" w:color="auto"/>
                                                <w:left w:val="none" w:sz="0" w:space="0" w:color="auto"/>
                                                <w:bottom w:val="none" w:sz="0" w:space="0" w:color="auto"/>
                                                <w:right w:val="none" w:sz="0" w:space="0" w:color="auto"/>
                                              </w:divBdr>
                                              <w:divsChild>
                                                <w:div w:id="1663120623">
                                                  <w:marLeft w:val="0"/>
                                                  <w:marRight w:val="0"/>
                                                  <w:marTop w:val="0"/>
                                                  <w:marBottom w:val="0"/>
                                                  <w:divBdr>
                                                    <w:top w:val="none" w:sz="0" w:space="0" w:color="auto"/>
                                                    <w:left w:val="none" w:sz="0" w:space="0" w:color="auto"/>
                                                    <w:bottom w:val="none" w:sz="0" w:space="0" w:color="auto"/>
                                                    <w:right w:val="none" w:sz="0" w:space="0" w:color="auto"/>
                                                  </w:divBdr>
                                                </w:div>
                                                <w:div w:id="15826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861981">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189640565">
      <w:bodyDiv w:val="1"/>
      <w:marLeft w:val="0"/>
      <w:marRight w:val="0"/>
      <w:marTop w:val="0"/>
      <w:marBottom w:val="0"/>
      <w:divBdr>
        <w:top w:val="none" w:sz="0" w:space="0" w:color="auto"/>
        <w:left w:val="none" w:sz="0" w:space="0" w:color="auto"/>
        <w:bottom w:val="none" w:sz="0" w:space="0" w:color="auto"/>
        <w:right w:val="none" w:sz="0" w:space="0" w:color="auto"/>
      </w:divBdr>
    </w:div>
    <w:div w:id="1320423160">
      <w:bodyDiv w:val="1"/>
      <w:marLeft w:val="0"/>
      <w:marRight w:val="0"/>
      <w:marTop w:val="0"/>
      <w:marBottom w:val="0"/>
      <w:divBdr>
        <w:top w:val="none" w:sz="0" w:space="0" w:color="auto"/>
        <w:left w:val="none" w:sz="0" w:space="0" w:color="auto"/>
        <w:bottom w:val="none" w:sz="0" w:space="0" w:color="auto"/>
        <w:right w:val="none" w:sz="0" w:space="0" w:color="auto"/>
      </w:divBdr>
    </w:div>
    <w:div w:id="1344892691">
      <w:bodyDiv w:val="1"/>
      <w:marLeft w:val="0"/>
      <w:marRight w:val="0"/>
      <w:marTop w:val="0"/>
      <w:marBottom w:val="0"/>
      <w:divBdr>
        <w:top w:val="none" w:sz="0" w:space="0" w:color="auto"/>
        <w:left w:val="none" w:sz="0" w:space="0" w:color="auto"/>
        <w:bottom w:val="none" w:sz="0" w:space="0" w:color="auto"/>
        <w:right w:val="none" w:sz="0" w:space="0" w:color="auto"/>
      </w:divBdr>
      <w:divsChild>
        <w:div w:id="2131044909">
          <w:marLeft w:val="0"/>
          <w:marRight w:val="0"/>
          <w:marTop w:val="0"/>
          <w:marBottom w:val="0"/>
          <w:divBdr>
            <w:top w:val="none" w:sz="0" w:space="0" w:color="auto"/>
            <w:left w:val="none" w:sz="0" w:space="0" w:color="auto"/>
            <w:bottom w:val="none" w:sz="0" w:space="0" w:color="auto"/>
            <w:right w:val="none" w:sz="0" w:space="0" w:color="auto"/>
          </w:divBdr>
        </w:div>
        <w:div w:id="323434892">
          <w:marLeft w:val="0"/>
          <w:marRight w:val="0"/>
          <w:marTop w:val="0"/>
          <w:marBottom w:val="0"/>
          <w:divBdr>
            <w:top w:val="none" w:sz="0" w:space="0" w:color="auto"/>
            <w:left w:val="none" w:sz="0" w:space="0" w:color="auto"/>
            <w:bottom w:val="none" w:sz="0" w:space="0" w:color="auto"/>
            <w:right w:val="none" w:sz="0" w:space="0" w:color="auto"/>
          </w:divBdr>
        </w:div>
        <w:div w:id="1302228816">
          <w:marLeft w:val="0"/>
          <w:marRight w:val="0"/>
          <w:marTop w:val="0"/>
          <w:marBottom w:val="0"/>
          <w:divBdr>
            <w:top w:val="none" w:sz="0" w:space="0" w:color="auto"/>
            <w:left w:val="none" w:sz="0" w:space="0" w:color="auto"/>
            <w:bottom w:val="none" w:sz="0" w:space="0" w:color="auto"/>
            <w:right w:val="none" w:sz="0" w:space="0" w:color="auto"/>
          </w:divBdr>
        </w:div>
        <w:div w:id="1915822157">
          <w:marLeft w:val="0"/>
          <w:marRight w:val="0"/>
          <w:marTop w:val="0"/>
          <w:marBottom w:val="0"/>
          <w:divBdr>
            <w:top w:val="none" w:sz="0" w:space="0" w:color="auto"/>
            <w:left w:val="none" w:sz="0" w:space="0" w:color="auto"/>
            <w:bottom w:val="none" w:sz="0" w:space="0" w:color="auto"/>
            <w:right w:val="none" w:sz="0" w:space="0" w:color="auto"/>
          </w:divBdr>
        </w:div>
        <w:div w:id="884559543">
          <w:marLeft w:val="0"/>
          <w:marRight w:val="0"/>
          <w:marTop w:val="0"/>
          <w:marBottom w:val="0"/>
          <w:divBdr>
            <w:top w:val="none" w:sz="0" w:space="0" w:color="auto"/>
            <w:left w:val="none" w:sz="0" w:space="0" w:color="auto"/>
            <w:bottom w:val="none" w:sz="0" w:space="0" w:color="auto"/>
            <w:right w:val="none" w:sz="0" w:space="0" w:color="auto"/>
          </w:divBdr>
        </w:div>
        <w:div w:id="1363827216">
          <w:marLeft w:val="0"/>
          <w:marRight w:val="0"/>
          <w:marTop w:val="0"/>
          <w:marBottom w:val="0"/>
          <w:divBdr>
            <w:top w:val="none" w:sz="0" w:space="0" w:color="auto"/>
            <w:left w:val="none" w:sz="0" w:space="0" w:color="auto"/>
            <w:bottom w:val="none" w:sz="0" w:space="0" w:color="auto"/>
            <w:right w:val="none" w:sz="0" w:space="0" w:color="auto"/>
          </w:divBdr>
        </w:div>
        <w:div w:id="1156996509">
          <w:marLeft w:val="0"/>
          <w:marRight w:val="0"/>
          <w:marTop w:val="0"/>
          <w:marBottom w:val="0"/>
          <w:divBdr>
            <w:top w:val="none" w:sz="0" w:space="0" w:color="auto"/>
            <w:left w:val="none" w:sz="0" w:space="0" w:color="auto"/>
            <w:bottom w:val="none" w:sz="0" w:space="0" w:color="auto"/>
            <w:right w:val="none" w:sz="0" w:space="0" w:color="auto"/>
          </w:divBdr>
        </w:div>
        <w:div w:id="1708527421">
          <w:marLeft w:val="0"/>
          <w:marRight w:val="0"/>
          <w:marTop w:val="0"/>
          <w:marBottom w:val="0"/>
          <w:divBdr>
            <w:top w:val="none" w:sz="0" w:space="0" w:color="auto"/>
            <w:left w:val="none" w:sz="0" w:space="0" w:color="auto"/>
            <w:bottom w:val="none" w:sz="0" w:space="0" w:color="auto"/>
            <w:right w:val="none" w:sz="0" w:space="0" w:color="auto"/>
          </w:divBdr>
        </w:div>
        <w:div w:id="762604393">
          <w:marLeft w:val="0"/>
          <w:marRight w:val="0"/>
          <w:marTop w:val="0"/>
          <w:marBottom w:val="0"/>
          <w:divBdr>
            <w:top w:val="none" w:sz="0" w:space="0" w:color="auto"/>
            <w:left w:val="none" w:sz="0" w:space="0" w:color="auto"/>
            <w:bottom w:val="none" w:sz="0" w:space="0" w:color="auto"/>
            <w:right w:val="none" w:sz="0" w:space="0" w:color="auto"/>
          </w:divBdr>
        </w:div>
        <w:div w:id="1179781316">
          <w:marLeft w:val="0"/>
          <w:marRight w:val="0"/>
          <w:marTop w:val="0"/>
          <w:marBottom w:val="0"/>
          <w:divBdr>
            <w:top w:val="none" w:sz="0" w:space="0" w:color="auto"/>
            <w:left w:val="none" w:sz="0" w:space="0" w:color="auto"/>
            <w:bottom w:val="none" w:sz="0" w:space="0" w:color="auto"/>
            <w:right w:val="none" w:sz="0" w:space="0" w:color="auto"/>
          </w:divBdr>
        </w:div>
      </w:divsChild>
    </w:div>
    <w:div w:id="1609311411">
      <w:bodyDiv w:val="1"/>
      <w:marLeft w:val="0"/>
      <w:marRight w:val="0"/>
      <w:marTop w:val="0"/>
      <w:marBottom w:val="0"/>
      <w:divBdr>
        <w:top w:val="none" w:sz="0" w:space="0" w:color="auto"/>
        <w:left w:val="none" w:sz="0" w:space="0" w:color="auto"/>
        <w:bottom w:val="none" w:sz="0" w:space="0" w:color="auto"/>
        <w:right w:val="none" w:sz="0" w:space="0" w:color="auto"/>
      </w:divBdr>
    </w:div>
    <w:div w:id="1735004519">
      <w:bodyDiv w:val="1"/>
      <w:marLeft w:val="0"/>
      <w:marRight w:val="0"/>
      <w:marTop w:val="0"/>
      <w:marBottom w:val="0"/>
      <w:divBdr>
        <w:top w:val="none" w:sz="0" w:space="0" w:color="auto"/>
        <w:left w:val="none" w:sz="0" w:space="0" w:color="auto"/>
        <w:bottom w:val="none" w:sz="0" w:space="0" w:color="auto"/>
        <w:right w:val="none" w:sz="0" w:space="0" w:color="auto"/>
      </w:divBdr>
      <w:divsChild>
        <w:div w:id="1522088880">
          <w:marLeft w:val="0"/>
          <w:marRight w:val="0"/>
          <w:marTop w:val="0"/>
          <w:marBottom w:val="0"/>
          <w:divBdr>
            <w:top w:val="none" w:sz="0" w:space="0" w:color="auto"/>
            <w:left w:val="none" w:sz="0" w:space="0" w:color="auto"/>
            <w:bottom w:val="none" w:sz="0" w:space="0" w:color="auto"/>
            <w:right w:val="none" w:sz="0" w:space="0" w:color="auto"/>
          </w:divBdr>
          <w:divsChild>
            <w:div w:id="117262410">
              <w:marLeft w:val="0"/>
              <w:marRight w:val="0"/>
              <w:marTop w:val="0"/>
              <w:marBottom w:val="0"/>
              <w:divBdr>
                <w:top w:val="none" w:sz="0" w:space="0" w:color="auto"/>
                <w:left w:val="none" w:sz="0" w:space="0" w:color="auto"/>
                <w:bottom w:val="none" w:sz="0" w:space="0" w:color="auto"/>
                <w:right w:val="none" w:sz="0" w:space="0" w:color="auto"/>
              </w:divBdr>
              <w:divsChild>
                <w:div w:id="1247039130">
                  <w:marLeft w:val="0"/>
                  <w:marRight w:val="0"/>
                  <w:marTop w:val="0"/>
                  <w:marBottom w:val="0"/>
                  <w:divBdr>
                    <w:top w:val="none" w:sz="0" w:space="0" w:color="auto"/>
                    <w:left w:val="none" w:sz="0" w:space="0" w:color="auto"/>
                    <w:bottom w:val="none" w:sz="0" w:space="0" w:color="auto"/>
                    <w:right w:val="none" w:sz="0" w:space="0" w:color="auto"/>
                  </w:divBdr>
                  <w:divsChild>
                    <w:div w:id="222299965">
                      <w:marLeft w:val="0"/>
                      <w:marRight w:val="0"/>
                      <w:marTop w:val="0"/>
                      <w:marBottom w:val="0"/>
                      <w:divBdr>
                        <w:top w:val="none" w:sz="0" w:space="0" w:color="auto"/>
                        <w:left w:val="none" w:sz="0" w:space="0" w:color="auto"/>
                        <w:bottom w:val="none" w:sz="0" w:space="0" w:color="auto"/>
                        <w:right w:val="none" w:sz="0" w:space="0" w:color="auto"/>
                      </w:divBdr>
                      <w:divsChild>
                        <w:div w:id="78989267">
                          <w:marLeft w:val="0"/>
                          <w:marRight w:val="0"/>
                          <w:marTop w:val="0"/>
                          <w:marBottom w:val="0"/>
                          <w:divBdr>
                            <w:top w:val="none" w:sz="0" w:space="0" w:color="auto"/>
                            <w:left w:val="none" w:sz="0" w:space="0" w:color="auto"/>
                            <w:bottom w:val="none" w:sz="0" w:space="0" w:color="auto"/>
                            <w:right w:val="none" w:sz="0" w:space="0" w:color="auto"/>
                          </w:divBdr>
                          <w:divsChild>
                            <w:div w:id="504247066">
                              <w:marLeft w:val="0"/>
                              <w:marRight w:val="0"/>
                              <w:marTop w:val="0"/>
                              <w:marBottom w:val="0"/>
                              <w:divBdr>
                                <w:top w:val="none" w:sz="0" w:space="0" w:color="auto"/>
                                <w:left w:val="none" w:sz="0" w:space="0" w:color="auto"/>
                                <w:bottom w:val="none" w:sz="0" w:space="0" w:color="auto"/>
                                <w:right w:val="none" w:sz="0" w:space="0" w:color="auto"/>
                              </w:divBdr>
                              <w:divsChild>
                                <w:div w:id="60058205">
                                  <w:marLeft w:val="0"/>
                                  <w:marRight w:val="0"/>
                                  <w:marTop w:val="0"/>
                                  <w:marBottom w:val="0"/>
                                  <w:divBdr>
                                    <w:top w:val="none" w:sz="0" w:space="0" w:color="auto"/>
                                    <w:left w:val="none" w:sz="0" w:space="0" w:color="auto"/>
                                    <w:bottom w:val="none" w:sz="0" w:space="0" w:color="auto"/>
                                    <w:right w:val="none" w:sz="0" w:space="0" w:color="auto"/>
                                  </w:divBdr>
                                  <w:divsChild>
                                    <w:div w:id="1479834112">
                                      <w:marLeft w:val="0"/>
                                      <w:marRight w:val="0"/>
                                      <w:marTop w:val="0"/>
                                      <w:marBottom w:val="0"/>
                                      <w:divBdr>
                                        <w:top w:val="none" w:sz="0" w:space="0" w:color="auto"/>
                                        <w:left w:val="none" w:sz="0" w:space="0" w:color="auto"/>
                                        <w:bottom w:val="none" w:sz="0" w:space="0" w:color="auto"/>
                                        <w:right w:val="none" w:sz="0" w:space="0" w:color="auto"/>
                                      </w:divBdr>
                                      <w:divsChild>
                                        <w:div w:id="1573390469">
                                          <w:marLeft w:val="0"/>
                                          <w:marRight w:val="0"/>
                                          <w:marTop w:val="0"/>
                                          <w:marBottom w:val="0"/>
                                          <w:divBdr>
                                            <w:top w:val="none" w:sz="0" w:space="0" w:color="auto"/>
                                            <w:left w:val="none" w:sz="0" w:space="0" w:color="auto"/>
                                            <w:bottom w:val="none" w:sz="0" w:space="0" w:color="auto"/>
                                            <w:right w:val="none" w:sz="0" w:space="0" w:color="auto"/>
                                          </w:divBdr>
                                          <w:divsChild>
                                            <w:div w:id="853306381">
                                              <w:marLeft w:val="0"/>
                                              <w:marRight w:val="0"/>
                                              <w:marTop w:val="0"/>
                                              <w:marBottom w:val="0"/>
                                              <w:divBdr>
                                                <w:top w:val="none" w:sz="0" w:space="0" w:color="auto"/>
                                                <w:left w:val="none" w:sz="0" w:space="0" w:color="auto"/>
                                                <w:bottom w:val="none" w:sz="0" w:space="0" w:color="auto"/>
                                                <w:right w:val="none" w:sz="0" w:space="0" w:color="auto"/>
                                              </w:divBdr>
                                              <w:divsChild>
                                                <w:div w:id="1151092170">
                                                  <w:marLeft w:val="0"/>
                                                  <w:marRight w:val="0"/>
                                                  <w:marTop w:val="0"/>
                                                  <w:marBottom w:val="0"/>
                                                  <w:divBdr>
                                                    <w:top w:val="none" w:sz="0" w:space="0" w:color="auto"/>
                                                    <w:left w:val="none" w:sz="0" w:space="0" w:color="auto"/>
                                                    <w:bottom w:val="none" w:sz="0" w:space="0" w:color="auto"/>
                                                    <w:right w:val="none" w:sz="0" w:space="0" w:color="auto"/>
                                                  </w:divBdr>
                                                </w:div>
                                                <w:div w:id="2023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27020">
      <w:bodyDiv w:val="1"/>
      <w:marLeft w:val="0"/>
      <w:marRight w:val="0"/>
      <w:marTop w:val="0"/>
      <w:marBottom w:val="0"/>
      <w:divBdr>
        <w:top w:val="none" w:sz="0" w:space="0" w:color="auto"/>
        <w:left w:val="none" w:sz="0" w:space="0" w:color="auto"/>
        <w:bottom w:val="none" w:sz="0" w:space="0" w:color="auto"/>
        <w:right w:val="none" w:sz="0" w:space="0" w:color="auto"/>
      </w:divBdr>
    </w:div>
    <w:div w:id="1834643969">
      <w:bodyDiv w:val="1"/>
      <w:marLeft w:val="0"/>
      <w:marRight w:val="0"/>
      <w:marTop w:val="0"/>
      <w:marBottom w:val="0"/>
      <w:divBdr>
        <w:top w:val="none" w:sz="0" w:space="0" w:color="auto"/>
        <w:left w:val="none" w:sz="0" w:space="0" w:color="auto"/>
        <w:bottom w:val="none" w:sz="0" w:space="0" w:color="auto"/>
        <w:right w:val="none" w:sz="0" w:space="0" w:color="auto"/>
      </w:divBdr>
    </w:div>
    <w:div w:id="1896971384">
      <w:bodyDiv w:val="1"/>
      <w:marLeft w:val="0"/>
      <w:marRight w:val="0"/>
      <w:marTop w:val="0"/>
      <w:marBottom w:val="0"/>
      <w:divBdr>
        <w:top w:val="none" w:sz="0" w:space="0" w:color="auto"/>
        <w:left w:val="none" w:sz="0" w:space="0" w:color="auto"/>
        <w:bottom w:val="none" w:sz="0" w:space="0" w:color="auto"/>
        <w:right w:val="none" w:sz="0" w:space="0" w:color="auto"/>
      </w:divBdr>
    </w:div>
    <w:div w:id="1897545854">
      <w:bodyDiv w:val="1"/>
      <w:marLeft w:val="0"/>
      <w:marRight w:val="0"/>
      <w:marTop w:val="0"/>
      <w:marBottom w:val="0"/>
      <w:divBdr>
        <w:top w:val="none" w:sz="0" w:space="0" w:color="auto"/>
        <w:left w:val="none" w:sz="0" w:space="0" w:color="auto"/>
        <w:bottom w:val="none" w:sz="0" w:space="0" w:color="auto"/>
        <w:right w:val="none" w:sz="0" w:space="0" w:color="auto"/>
      </w:divBdr>
    </w:div>
    <w:div w:id="2020043382">
      <w:bodyDiv w:val="1"/>
      <w:marLeft w:val="0"/>
      <w:marRight w:val="0"/>
      <w:marTop w:val="0"/>
      <w:marBottom w:val="0"/>
      <w:divBdr>
        <w:top w:val="none" w:sz="0" w:space="0" w:color="auto"/>
        <w:left w:val="none" w:sz="0" w:space="0" w:color="auto"/>
        <w:bottom w:val="none" w:sz="0" w:space="0" w:color="auto"/>
        <w:right w:val="none" w:sz="0" w:space="0" w:color="auto"/>
      </w:divBdr>
    </w:div>
    <w:div w:id="2099671688">
      <w:bodyDiv w:val="1"/>
      <w:marLeft w:val="0"/>
      <w:marRight w:val="0"/>
      <w:marTop w:val="0"/>
      <w:marBottom w:val="0"/>
      <w:divBdr>
        <w:top w:val="none" w:sz="0" w:space="0" w:color="auto"/>
        <w:left w:val="none" w:sz="0" w:space="0" w:color="auto"/>
        <w:bottom w:val="none" w:sz="0" w:space="0" w:color="auto"/>
        <w:right w:val="none" w:sz="0" w:space="0" w:color="auto"/>
      </w:divBdr>
      <w:divsChild>
        <w:div w:id="446042703">
          <w:marLeft w:val="0"/>
          <w:marRight w:val="0"/>
          <w:marTop w:val="0"/>
          <w:marBottom w:val="0"/>
          <w:divBdr>
            <w:top w:val="none" w:sz="0" w:space="0" w:color="auto"/>
            <w:left w:val="none" w:sz="0" w:space="0" w:color="auto"/>
            <w:bottom w:val="none" w:sz="0" w:space="0" w:color="auto"/>
            <w:right w:val="none" w:sz="0" w:space="0" w:color="auto"/>
          </w:divBdr>
          <w:divsChild>
            <w:div w:id="1491291519">
              <w:marLeft w:val="0"/>
              <w:marRight w:val="0"/>
              <w:marTop w:val="0"/>
              <w:marBottom w:val="0"/>
              <w:divBdr>
                <w:top w:val="none" w:sz="0" w:space="0" w:color="auto"/>
                <w:left w:val="none" w:sz="0" w:space="0" w:color="auto"/>
                <w:bottom w:val="none" w:sz="0" w:space="0" w:color="auto"/>
                <w:right w:val="none" w:sz="0" w:space="0" w:color="auto"/>
              </w:divBdr>
              <w:divsChild>
                <w:div w:id="15427684">
                  <w:marLeft w:val="0"/>
                  <w:marRight w:val="0"/>
                  <w:marTop w:val="0"/>
                  <w:marBottom w:val="0"/>
                  <w:divBdr>
                    <w:top w:val="none" w:sz="0" w:space="0" w:color="auto"/>
                    <w:left w:val="none" w:sz="0" w:space="0" w:color="auto"/>
                    <w:bottom w:val="none" w:sz="0" w:space="0" w:color="auto"/>
                    <w:right w:val="none" w:sz="0" w:space="0" w:color="auto"/>
                  </w:divBdr>
                  <w:divsChild>
                    <w:div w:id="1475374351">
                      <w:marLeft w:val="0"/>
                      <w:marRight w:val="0"/>
                      <w:marTop w:val="0"/>
                      <w:marBottom w:val="0"/>
                      <w:divBdr>
                        <w:top w:val="none" w:sz="0" w:space="0" w:color="auto"/>
                        <w:left w:val="none" w:sz="0" w:space="0" w:color="auto"/>
                        <w:bottom w:val="none" w:sz="0" w:space="0" w:color="auto"/>
                        <w:right w:val="none" w:sz="0" w:space="0" w:color="auto"/>
                      </w:divBdr>
                      <w:divsChild>
                        <w:div w:id="764694949">
                          <w:marLeft w:val="0"/>
                          <w:marRight w:val="0"/>
                          <w:marTop w:val="0"/>
                          <w:marBottom w:val="0"/>
                          <w:divBdr>
                            <w:top w:val="none" w:sz="0" w:space="0" w:color="auto"/>
                            <w:left w:val="none" w:sz="0" w:space="0" w:color="auto"/>
                            <w:bottom w:val="none" w:sz="0" w:space="0" w:color="auto"/>
                            <w:right w:val="none" w:sz="0" w:space="0" w:color="auto"/>
                          </w:divBdr>
                          <w:divsChild>
                            <w:div w:id="2054889322">
                              <w:marLeft w:val="0"/>
                              <w:marRight w:val="0"/>
                              <w:marTop w:val="0"/>
                              <w:marBottom w:val="0"/>
                              <w:divBdr>
                                <w:top w:val="none" w:sz="0" w:space="0" w:color="auto"/>
                                <w:left w:val="none" w:sz="0" w:space="0" w:color="auto"/>
                                <w:bottom w:val="none" w:sz="0" w:space="0" w:color="auto"/>
                                <w:right w:val="none" w:sz="0" w:space="0" w:color="auto"/>
                              </w:divBdr>
                              <w:divsChild>
                                <w:div w:id="434984068">
                                  <w:marLeft w:val="0"/>
                                  <w:marRight w:val="0"/>
                                  <w:marTop w:val="0"/>
                                  <w:marBottom w:val="0"/>
                                  <w:divBdr>
                                    <w:top w:val="none" w:sz="0" w:space="0" w:color="auto"/>
                                    <w:left w:val="none" w:sz="0" w:space="0" w:color="auto"/>
                                    <w:bottom w:val="none" w:sz="0" w:space="0" w:color="auto"/>
                                    <w:right w:val="none" w:sz="0" w:space="0" w:color="auto"/>
                                  </w:divBdr>
                                  <w:divsChild>
                                    <w:div w:id="147333370">
                                      <w:marLeft w:val="0"/>
                                      <w:marRight w:val="0"/>
                                      <w:marTop w:val="0"/>
                                      <w:marBottom w:val="0"/>
                                      <w:divBdr>
                                        <w:top w:val="none" w:sz="0" w:space="0" w:color="auto"/>
                                        <w:left w:val="none" w:sz="0" w:space="0" w:color="auto"/>
                                        <w:bottom w:val="none" w:sz="0" w:space="0" w:color="auto"/>
                                        <w:right w:val="none" w:sz="0" w:space="0" w:color="auto"/>
                                      </w:divBdr>
                                      <w:divsChild>
                                        <w:div w:id="861822686">
                                          <w:marLeft w:val="0"/>
                                          <w:marRight w:val="0"/>
                                          <w:marTop w:val="0"/>
                                          <w:marBottom w:val="0"/>
                                          <w:divBdr>
                                            <w:top w:val="none" w:sz="0" w:space="0" w:color="auto"/>
                                            <w:left w:val="none" w:sz="0" w:space="0" w:color="auto"/>
                                            <w:bottom w:val="none" w:sz="0" w:space="0" w:color="auto"/>
                                            <w:right w:val="none" w:sz="0" w:space="0" w:color="auto"/>
                                          </w:divBdr>
                                          <w:divsChild>
                                            <w:div w:id="416487801">
                                              <w:marLeft w:val="0"/>
                                              <w:marRight w:val="0"/>
                                              <w:marTop w:val="0"/>
                                              <w:marBottom w:val="0"/>
                                              <w:divBdr>
                                                <w:top w:val="none" w:sz="0" w:space="0" w:color="auto"/>
                                                <w:left w:val="none" w:sz="0" w:space="0" w:color="auto"/>
                                                <w:bottom w:val="none" w:sz="0" w:space="0" w:color="auto"/>
                                                <w:right w:val="none" w:sz="0" w:space="0" w:color="auto"/>
                                              </w:divBdr>
                                              <w:divsChild>
                                                <w:div w:id="819422740">
                                                  <w:marLeft w:val="0"/>
                                                  <w:marRight w:val="0"/>
                                                  <w:marTop w:val="0"/>
                                                  <w:marBottom w:val="0"/>
                                                  <w:divBdr>
                                                    <w:top w:val="none" w:sz="0" w:space="0" w:color="auto"/>
                                                    <w:left w:val="none" w:sz="0" w:space="0" w:color="auto"/>
                                                    <w:bottom w:val="none" w:sz="0" w:space="0" w:color="auto"/>
                                                    <w:right w:val="none" w:sz="0" w:space="0" w:color="auto"/>
                                                  </w:divBdr>
                                                </w:div>
                                                <w:div w:id="10268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6.emf"/><Relationship Id="rId21" Type="http://schemas.openxmlformats.org/officeDocument/2006/relationships/image" Target="media/image10.emf"/><Relationship Id="rId34" Type="http://schemas.openxmlformats.org/officeDocument/2006/relationships/image" Target="media/image21.emf"/><Relationship Id="rId42" Type="http://schemas.openxmlformats.org/officeDocument/2006/relationships/chart" Target="charts/chart4.xml"/><Relationship Id="rId47" Type="http://schemas.openxmlformats.org/officeDocument/2006/relationships/image" Target="media/image29.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chart" Target="charts/chart3.xml"/><Relationship Id="rId11" Type="http://schemas.openxmlformats.org/officeDocument/2006/relationships/chart" Target="charts/chart2.xml"/><Relationship Id="rId24" Type="http://schemas.openxmlformats.org/officeDocument/2006/relationships/image" Target="media/image13.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oter" Target="footer1.xml"/><Relationship Id="rId36" Type="http://schemas.openxmlformats.org/officeDocument/2006/relationships/image" Target="media/image23.emf"/><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8.emf"/><Relationship Id="rId31" Type="http://schemas.openxmlformats.org/officeDocument/2006/relationships/image" Target="media/image18.emf"/><Relationship Id="rId44"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ww.pewresearch.org/fact-tank/2019/02/27/response-rates-in-telephone-surveys-have-resumed-their-decline/"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chart" Target="charts/chart5.xml"/><Relationship Id="rId48" Type="http://schemas.openxmlformats.org/officeDocument/2006/relationships/image" Target="media/image30.emf"/><Relationship Id="rId8" Type="http://schemas.openxmlformats.org/officeDocument/2006/relationships/hyperlink" Target="https://connect.apsanet.org/hsr/principles-and-guidance/"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chart" Target="charts/chart8.xml"/><Relationship Id="rId20" Type="http://schemas.openxmlformats.org/officeDocument/2006/relationships/image" Target="media/image9.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whitt\Desktop\Elections%20and%20Democracy%20Figure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swhitt\Desktop\Elections%20and%20Democracy\Elections%20and%20Democracy%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whitt\Desktop\Elections%20and%20Democracy\Summary%20Statistics%20Medi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whitt\Desktop\Comparative%20Democratic%20Satisfaction%20Gap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whitt\Desktop\Comparative%20Democratic%20Satisfaction%20Gap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whitt\Desktop\Comparative%20Democratic%20Satisfaction%20Gap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whitt\Desktop\Comparative%20Democratic%20Satisfaction%20Gap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whitt\Desktop\Comparative%20Democratic%20Satisfaction%20Gap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Satisfaction with Democracy, Frequencies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4039489640801406"/>
          <c:y val="0.15035339473120585"/>
          <c:w val="0.71877315259032715"/>
          <c:h val="0.48710054421608096"/>
        </c:manualLayout>
      </c:layout>
      <c:barChart>
        <c:barDir val="col"/>
        <c:grouping val="clustered"/>
        <c:varyColors val="0"/>
        <c:ser>
          <c:idx val="0"/>
          <c:order val="0"/>
          <c:tx>
            <c:strRef>
              <c:f>Sheet1!$A$4</c:f>
              <c:strCache>
                <c:ptCount val="1"/>
                <c:pt idx="0">
                  <c:v>Very satisfied</c:v>
                </c:pt>
              </c:strCache>
            </c:strRef>
          </c:tx>
          <c:spPr>
            <a:solidFill>
              <a:schemeClr val="bg1"/>
            </a:solidFill>
            <a:ln>
              <a:solidFill>
                <a:schemeClr val="bg1">
                  <a:lumMod val="75000"/>
                </a:schemeClr>
              </a:solidFill>
            </a:ln>
            <a:effectLst/>
          </c:spPr>
          <c:invertIfNegative val="0"/>
          <c:cat>
            <c:multiLvlStrRef>
              <c:f>Sheet1!$B$2:$G$3</c:f>
              <c:multiLvlStrCache>
                <c:ptCount val="6"/>
                <c:lvl>
                  <c:pt idx="0">
                    <c:v>Pre</c:v>
                  </c:pt>
                  <c:pt idx="1">
                    <c:v>Post</c:v>
                  </c:pt>
                  <c:pt idx="2">
                    <c:v>Pre</c:v>
                  </c:pt>
                  <c:pt idx="3">
                    <c:v>Post</c:v>
                  </c:pt>
                  <c:pt idx="4">
                    <c:v>Pre</c:v>
                  </c:pt>
                  <c:pt idx="5">
                    <c:v>Post</c:v>
                  </c:pt>
                </c:lvl>
                <c:lvl>
                  <c:pt idx="0">
                    <c:v>Democrats</c:v>
                  </c:pt>
                  <c:pt idx="2">
                    <c:v>Republicans</c:v>
                  </c:pt>
                  <c:pt idx="4">
                    <c:v>Independents</c:v>
                  </c:pt>
                </c:lvl>
              </c:multiLvlStrCache>
            </c:multiLvlStrRef>
          </c:cat>
          <c:val>
            <c:numRef>
              <c:f>Sheet1!$B$4:$G$4</c:f>
              <c:numCache>
                <c:formatCode>General</c:formatCode>
                <c:ptCount val="6"/>
                <c:pt idx="0">
                  <c:v>12.92</c:v>
                </c:pt>
                <c:pt idx="1">
                  <c:v>19.23</c:v>
                </c:pt>
                <c:pt idx="2">
                  <c:v>21.33</c:v>
                </c:pt>
                <c:pt idx="3" formatCode="0.00">
                  <c:v>12</c:v>
                </c:pt>
                <c:pt idx="4">
                  <c:v>9.02</c:v>
                </c:pt>
                <c:pt idx="5">
                  <c:v>4.88</c:v>
                </c:pt>
              </c:numCache>
            </c:numRef>
          </c:val>
          <c:extLst>
            <c:ext xmlns:c16="http://schemas.microsoft.com/office/drawing/2014/chart" uri="{C3380CC4-5D6E-409C-BE32-E72D297353CC}">
              <c16:uniqueId val="{00000000-F1BF-4237-9949-4A4483047280}"/>
            </c:ext>
          </c:extLst>
        </c:ser>
        <c:ser>
          <c:idx val="1"/>
          <c:order val="1"/>
          <c:tx>
            <c:strRef>
              <c:f>Sheet1!$A$5</c:f>
              <c:strCache>
                <c:ptCount val="1"/>
                <c:pt idx="0">
                  <c:v>Somewhat satisfied</c:v>
                </c:pt>
              </c:strCache>
            </c:strRef>
          </c:tx>
          <c:spPr>
            <a:solidFill>
              <a:schemeClr val="bg1">
                <a:lumMod val="85000"/>
              </a:schemeClr>
            </a:solidFill>
            <a:ln>
              <a:noFill/>
            </a:ln>
            <a:effectLst/>
          </c:spPr>
          <c:invertIfNegative val="0"/>
          <c:cat>
            <c:multiLvlStrRef>
              <c:f>Sheet1!$B$2:$G$3</c:f>
              <c:multiLvlStrCache>
                <c:ptCount val="6"/>
                <c:lvl>
                  <c:pt idx="0">
                    <c:v>Pre</c:v>
                  </c:pt>
                  <c:pt idx="1">
                    <c:v>Post</c:v>
                  </c:pt>
                  <c:pt idx="2">
                    <c:v>Pre</c:v>
                  </c:pt>
                  <c:pt idx="3">
                    <c:v>Post</c:v>
                  </c:pt>
                  <c:pt idx="4">
                    <c:v>Pre</c:v>
                  </c:pt>
                  <c:pt idx="5">
                    <c:v>Post</c:v>
                  </c:pt>
                </c:lvl>
                <c:lvl>
                  <c:pt idx="0">
                    <c:v>Democrats</c:v>
                  </c:pt>
                  <c:pt idx="2">
                    <c:v>Republicans</c:v>
                  </c:pt>
                  <c:pt idx="4">
                    <c:v>Independents</c:v>
                  </c:pt>
                </c:lvl>
              </c:multiLvlStrCache>
            </c:multiLvlStrRef>
          </c:cat>
          <c:val>
            <c:numRef>
              <c:f>Sheet1!$B$5:$G$5</c:f>
              <c:numCache>
                <c:formatCode>0.00</c:formatCode>
                <c:ptCount val="6"/>
                <c:pt idx="0" formatCode="General">
                  <c:v>42.11</c:v>
                </c:pt>
                <c:pt idx="1">
                  <c:v>47.6</c:v>
                </c:pt>
                <c:pt idx="2" formatCode="General">
                  <c:v>44.67</c:v>
                </c:pt>
                <c:pt idx="3" formatCode="General">
                  <c:v>44.67</c:v>
                </c:pt>
                <c:pt idx="4" formatCode="General">
                  <c:v>34.43</c:v>
                </c:pt>
                <c:pt idx="5" formatCode="General">
                  <c:v>39.020000000000003</c:v>
                </c:pt>
              </c:numCache>
            </c:numRef>
          </c:val>
          <c:extLst>
            <c:ext xmlns:c16="http://schemas.microsoft.com/office/drawing/2014/chart" uri="{C3380CC4-5D6E-409C-BE32-E72D297353CC}">
              <c16:uniqueId val="{00000001-F1BF-4237-9949-4A4483047280}"/>
            </c:ext>
          </c:extLst>
        </c:ser>
        <c:ser>
          <c:idx val="2"/>
          <c:order val="2"/>
          <c:tx>
            <c:strRef>
              <c:f>Sheet1!$A$6</c:f>
              <c:strCache>
                <c:ptCount val="1"/>
                <c:pt idx="0">
                  <c:v>Not very satisfied</c:v>
                </c:pt>
              </c:strCache>
            </c:strRef>
          </c:tx>
          <c:spPr>
            <a:solidFill>
              <a:schemeClr val="accent3"/>
            </a:solidFill>
            <a:ln>
              <a:noFill/>
            </a:ln>
            <a:effectLst/>
          </c:spPr>
          <c:invertIfNegative val="0"/>
          <c:cat>
            <c:multiLvlStrRef>
              <c:f>Sheet1!$B$2:$G$3</c:f>
              <c:multiLvlStrCache>
                <c:ptCount val="6"/>
                <c:lvl>
                  <c:pt idx="0">
                    <c:v>Pre</c:v>
                  </c:pt>
                  <c:pt idx="1">
                    <c:v>Post</c:v>
                  </c:pt>
                  <c:pt idx="2">
                    <c:v>Pre</c:v>
                  </c:pt>
                  <c:pt idx="3">
                    <c:v>Post</c:v>
                  </c:pt>
                  <c:pt idx="4">
                    <c:v>Pre</c:v>
                  </c:pt>
                  <c:pt idx="5">
                    <c:v>Post</c:v>
                  </c:pt>
                </c:lvl>
                <c:lvl>
                  <c:pt idx="0">
                    <c:v>Democrats</c:v>
                  </c:pt>
                  <c:pt idx="2">
                    <c:v>Republicans</c:v>
                  </c:pt>
                  <c:pt idx="4">
                    <c:v>Independents</c:v>
                  </c:pt>
                </c:lvl>
              </c:multiLvlStrCache>
            </c:multiLvlStrRef>
          </c:cat>
          <c:val>
            <c:numRef>
              <c:f>Sheet1!$B$6:$G$6</c:f>
              <c:numCache>
                <c:formatCode>General</c:formatCode>
                <c:ptCount val="6"/>
                <c:pt idx="0">
                  <c:v>33.01</c:v>
                </c:pt>
                <c:pt idx="1">
                  <c:v>25.96</c:v>
                </c:pt>
                <c:pt idx="2">
                  <c:v>25.33</c:v>
                </c:pt>
                <c:pt idx="3">
                  <c:v>28.67</c:v>
                </c:pt>
                <c:pt idx="4">
                  <c:v>36.89</c:v>
                </c:pt>
                <c:pt idx="5">
                  <c:v>41.46</c:v>
                </c:pt>
              </c:numCache>
            </c:numRef>
          </c:val>
          <c:extLst>
            <c:ext xmlns:c16="http://schemas.microsoft.com/office/drawing/2014/chart" uri="{C3380CC4-5D6E-409C-BE32-E72D297353CC}">
              <c16:uniqueId val="{00000002-F1BF-4237-9949-4A4483047280}"/>
            </c:ext>
          </c:extLst>
        </c:ser>
        <c:ser>
          <c:idx val="3"/>
          <c:order val="3"/>
          <c:tx>
            <c:strRef>
              <c:f>Sheet1!$A$7</c:f>
              <c:strCache>
                <c:ptCount val="1"/>
                <c:pt idx="0">
                  <c:v>Not at all satisfied</c:v>
                </c:pt>
              </c:strCache>
            </c:strRef>
          </c:tx>
          <c:spPr>
            <a:solidFill>
              <a:schemeClr val="tx1">
                <a:lumMod val="65000"/>
                <a:lumOff val="35000"/>
              </a:schemeClr>
            </a:solidFill>
            <a:ln>
              <a:noFill/>
            </a:ln>
            <a:effectLst/>
          </c:spPr>
          <c:invertIfNegative val="0"/>
          <c:cat>
            <c:multiLvlStrRef>
              <c:f>Sheet1!$B$2:$G$3</c:f>
              <c:multiLvlStrCache>
                <c:ptCount val="6"/>
                <c:lvl>
                  <c:pt idx="0">
                    <c:v>Pre</c:v>
                  </c:pt>
                  <c:pt idx="1">
                    <c:v>Post</c:v>
                  </c:pt>
                  <c:pt idx="2">
                    <c:v>Pre</c:v>
                  </c:pt>
                  <c:pt idx="3">
                    <c:v>Post</c:v>
                  </c:pt>
                  <c:pt idx="4">
                    <c:v>Pre</c:v>
                  </c:pt>
                  <c:pt idx="5">
                    <c:v>Post</c:v>
                  </c:pt>
                </c:lvl>
                <c:lvl>
                  <c:pt idx="0">
                    <c:v>Democrats</c:v>
                  </c:pt>
                  <c:pt idx="2">
                    <c:v>Republicans</c:v>
                  </c:pt>
                  <c:pt idx="4">
                    <c:v>Independents</c:v>
                  </c:pt>
                </c:lvl>
              </c:multiLvlStrCache>
            </c:multiLvlStrRef>
          </c:cat>
          <c:val>
            <c:numRef>
              <c:f>Sheet1!$B$7:$G$7</c:f>
              <c:numCache>
                <c:formatCode>General</c:formatCode>
                <c:ptCount val="6"/>
                <c:pt idx="0">
                  <c:v>11.96</c:v>
                </c:pt>
                <c:pt idx="1">
                  <c:v>7.21</c:v>
                </c:pt>
                <c:pt idx="2">
                  <c:v>8.67</c:v>
                </c:pt>
                <c:pt idx="3">
                  <c:v>14.67</c:v>
                </c:pt>
                <c:pt idx="4">
                  <c:v>19.670000000000002</c:v>
                </c:pt>
                <c:pt idx="5">
                  <c:v>14.63</c:v>
                </c:pt>
              </c:numCache>
            </c:numRef>
          </c:val>
          <c:extLst>
            <c:ext xmlns:c16="http://schemas.microsoft.com/office/drawing/2014/chart" uri="{C3380CC4-5D6E-409C-BE32-E72D297353CC}">
              <c16:uniqueId val="{00000003-F1BF-4237-9949-4A4483047280}"/>
            </c:ext>
          </c:extLst>
        </c:ser>
        <c:dLbls>
          <c:showLegendKey val="0"/>
          <c:showVal val="0"/>
          <c:showCatName val="0"/>
          <c:showSerName val="0"/>
          <c:showPercent val="0"/>
          <c:showBubbleSize val="0"/>
        </c:dLbls>
        <c:gapWidth val="219"/>
        <c:overlap val="-27"/>
        <c:axId val="370769112"/>
        <c:axId val="370769440"/>
      </c:barChart>
      <c:catAx>
        <c:axId val="37076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0769440"/>
        <c:crosses val="autoZero"/>
        <c:auto val="1"/>
        <c:lblAlgn val="ctr"/>
        <c:lblOffset val="100"/>
        <c:noMultiLvlLbl val="0"/>
      </c:catAx>
      <c:valAx>
        <c:axId val="370769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t>
                </a:r>
              </a:p>
            </c:rich>
          </c:tx>
          <c:layout>
            <c:manualLayout>
              <c:xMode val="edge"/>
              <c:yMode val="edge"/>
              <c:x val="0.14980289093298291"/>
              <c:y val="0.243870297462817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0769112"/>
        <c:crosses val="autoZero"/>
        <c:crossBetween val="between"/>
        <c:majorUnit val="1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Changes in </a:t>
            </a:r>
            <a:r>
              <a:rPr lang="en-US" baseline="0"/>
              <a:t>Partisan Gap in Satisfaction with Democracy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Sheet2!$B$16:$F$16</c:f>
              <c:strCache>
                <c:ptCount val="5"/>
                <c:pt idx="0">
                  <c:v>% Increase in Satisfaction (+Dem)</c:v>
                </c:pt>
                <c:pt idx="1">
                  <c:v>% Decrease in Satisfaction                    (-Rep)</c:v>
                </c:pt>
                <c:pt idx="2">
                  <c:v>% partisan gap (pre-election, +Rep)</c:v>
                </c:pt>
                <c:pt idx="3">
                  <c:v>% partisan gap (post-election, + Dem)</c:v>
                </c:pt>
                <c:pt idx="4">
                  <c:v>% swing in gap, (+ Dem)</c:v>
                </c:pt>
              </c:strCache>
            </c:strRef>
          </c:cat>
          <c:val>
            <c:numRef>
              <c:f>Sheet2!$B$17:$F$17</c:f>
              <c:numCache>
                <c:formatCode>General</c:formatCode>
                <c:ptCount val="5"/>
                <c:pt idx="0">
                  <c:v>11.8</c:v>
                </c:pt>
                <c:pt idx="1">
                  <c:v>9.33</c:v>
                </c:pt>
                <c:pt idx="2">
                  <c:v>10.97</c:v>
                </c:pt>
                <c:pt idx="3">
                  <c:v>10.16</c:v>
                </c:pt>
                <c:pt idx="4">
                  <c:v>21.13</c:v>
                </c:pt>
              </c:numCache>
            </c:numRef>
          </c:val>
          <c:extLst>
            <c:ext xmlns:c16="http://schemas.microsoft.com/office/drawing/2014/chart" uri="{C3380CC4-5D6E-409C-BE32-E72D297353CC}">
              <c16:uniqueId val="{00000000-996E-4047-8E0F-AC0085DDA7D8}"/>
            </c:ext>
          </c:extLst>
        </c:ser>
        <c:dLbls>
          <c:showLegendKey val="0"/>
          <c:showVal val="0"/>
          <c:showCatName val="0"/>
          <c:showSerName val="0"/>
          <c:showPercent val="0"/>
          <c:showBubbleSize val="0"/>
        </c:dLbls>
        <c:gapWidth val="219"/>
        <c:overlap val="-27"/>
        <c:axId val="336312304"/>
        <c:axId val="336313288"/>
      </c:barChart>
      <c:catAx>
        <c:axId val="33631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313288"/>
        <c:crosses val="autoZero"/>
        <c:auto val="1"/>
        <c:lblAlgn val="ctr"/>
        <c:lblOffset val="100"/>
        <c:noMultiLvlLbl val="0"/>
      </c:catAx>
      <c:valAx>
        <c:axId val="336313288"/>
        <c:scaling>
          <c:orientation val="minMax"/>
        </c:scaling>
        <c:delete val="1"/>
        <c:axPos val="l"/>
        <c:numFmt formatCode="General" sourceLinked="1"/>
        <c:majorTickMark val="none"/>
        <c:minorTickMark val="none"/>
        <c:tickLblPos val="nextTo"/>
        <c:crossAx val="33631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of Total</a:t>
            </a:r>
            <a:r>
              <a:rPr lang="en-US" baseline="0"/>
              <a:t> Effect that is Mediated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Sheet5!$J$5</c:f>
              <c:strCache>
                <c:ptCount val="1"/>
                <c:pt idx="0">
                  <c:v>Republicans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Sheet5!$I$6:$I$8</c:f>
              <c:strCache>
                <c:ptCount val="3"/>
                <c:pt idx="0">
                  <c:v>Satisfaction with Election</c:v>
                </c:pt>
                <c:pt idx="1">
                  <c:v>Believe Elections Free/Fair</c:v>
                </c:pt>
                <c:pt idx="2">
                  <c:v>Satisfaction with Media</c:v>
                </c:pt>
              </c:strCache>
            </c:strRef>
          </c:cat>
          <c:val>
            <c:numRef>
              <c:f>Sheet5!$J$6:$J$8</c:f>
              <c:numCache>
                <c:formatCode>0</c:formatCode>
                <c:ptCount val="3"/>
                <c:pt idx="0">
                  <c:v>99</c:v>
                </c:pt>
                <c:pt idx="1">
                  <c:v>73</c:v>
                </c:pt>
                <c:pt idx="2">
                  <c:v>18</c:v>
                </c:pt>
              </c:numCache>
            </c:numRef>
          </c:val>
          <c:extLst>
            <c:ext xmlns:c16="http://schemas.microsoft.com/office/drawing/2014/chart" uri="{C3380CC4-5D6E-409C-BE32-E72D297353CC}">
              <c16:uniqueId val="{00000000-294F-4167-8CB5-E3952788B1FC}"/>
            </c:ext>
          </c:extLst>
        </c:ser>
        <c:ser>
          <c:idx val="1"/>
          <c:order val="1"/>
          <c:tx>
            <c:strRef>
              <c:f>Sheet5!$K$5</c:f>
              <c:strCache>
                <c:ptCount val="1"/>
                <c:pt idx="0">
                  <c:v>Democrats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Sheet5!$I$6:$I$8</c:f>
              <c:strCache>
                <c:ptCount val="3"/>
                <c:pt idx="0">
                  <c:v>Satisfaction with Election</c:v>
                </c:pt>
                <c:pt idx="1">
                  <c:v>Believe Elections Free/Fair</c:v>
                </c:pt>
                <c:pt idx="2">
                  <c:v>Satisfaction with Media</c:v>
                </c:pt>
              </c:strCache>
            </c:strRef>
          </c:cat>
          <c:val>
            <c:numRef>
              <c:f>Sheet5!$K$6:$K$8</c:f>
              <c:numCache>
                <c:formatCode>0</c:formatCode>
                <c:ptCount val="3"/>
                <c:pt idx="0">
                  <c:v>94</c:v>
                </c:pt>
                <c:pt idx="1">
                  <c:v>45</c:v>
                </c:pt>
                <c:pt idx="2">
                  <c:v>4</c:v>
                </c:pt>
              </c:numCache>
            </c:numRef>
          </c:val>
          <c:extLst>
            <c:ext xmlns:c16="http://schemas.microsoft.com/office/drawing/2014/chart" uri="{C3380CC4-5D6E-409C-BE32-E72D297353CC}">
              <c16:uniqueId val="{00000001-294F-4167-8CB5-E3952788B1FC}"/>
            </c:ext>
          </c:extLst>
        </c:ser>
        <c:dLbls>
          <c:showLegendKey val="0"/>
          <c:showVal val="0"/>
          <c:showCatName val="0"/>
          <c:showSerName val="0"/>
          <c:showPercent val="0"/>
          <c:showBubbleSize val="0"/>
        </c:dLbls>
        <c:gapWidth val="219"/>
        <c:overlap val="-27"/>
        <c:axId val="414363440"/>
        <c:axId val="414363768"/>
      </c:barChart>
      <c:catAx>
        <c:axId val="41436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63768"/>
        <c:crosses val="autoZero"/>
        <c:auto val="1"/>
        <c:lblAlgn val="ctr"/>
        <c:lblOffset val="100"/>
        <c:noMultiLvlLbl val="0"/>
      </c:catAx>
      <c:valAx>
        <c:axId val="4143637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6344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Partisan</a:t>
            </a:r>
            <a:r>
              <a:rPr lang="en-US" baseline="0"/>
              <a:t> Gap (Rep-Dem) CSES Data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CSES!$A$18</c:f>
              <c:strCache>
                <c:ptCount val="1"/>
                <c:pt idx="0">
                  <c:v>Satisfaction Gap</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CSES!$B$17:$H$17</c:f>
              <c:strCache>
                <c:ptCount val="7"/>
                <c:pt idx="0">
                  <c:v>1996</c:v>
                </c:pt>
                <c:pt idx="1">
                  <c:v>2004</c:v>
                </c:pt>
                <c:pt idx="2">
                  <c:v>2008</c:v>
                </c:pt>
                <c:pt idx="3">
                  <c:v>2012</c:v>
                </c:pt>
                <c:pt idx="4">
                  <c:v>2016</c:v>
                </c:pt>
                <c:pt idx="5">
                  <c:v>Oct   2020</c:v>
                </c:pt>
                <c:pt idx="6">
                  <c:v>Nov   2020</c:v>
                </c:pt>
              </c:strCache>
            </c:strRef>
          </c:cat>
          <c:val>
            <c:numRef>
              <c:f>CSES!$B$18:$H$18</c:f>
              <c:numCache>
                <c:formatCode>General</c:formatCode>
                <c:ptCount val="7"/>
                <c:pt idx="0">
                  <c:v>2.0999999999999943</c:v>
                </c:pt>
                <c:pt idx="1">
                  <c:v>32.199999999999996</c:v>
                </c:pt>
                <c:pt idx="2">
                  <c:v>-6.2000000000000171</c:v>
                </c:pt>
                <c:pt idx="3">
                  <c:v>-8.0999999999999943</c:v>
                </c:pt>
                <c:pt idx="4">
                  <c:v>13</c:v>
                </c:pt>
                <c:pt idx="5">
                  <c:v>11</c:v>
                </c:pt>
                <c:pt idx="6">
                  <c:v>-10</c:v>
                </c:pt>
              </c:numCache>
            </c:numRef>
          </c:val>
          <c:extLst>
            <c:ext xmlns:c16="http://schemas.microsoft.com/office/drawing/2014/chart" uri="{C3380CC4-5D6E-409C-BE32-E72D297353CC}">
              <c16:uniqueId val="{00000000-AD33-4D8E-B2C1-E4C2277B0535}"/>
            </c:ext>
          </c:extLst>
        </c:ser>
        <c:ser>
          <c:idx val="1"/>
          <c:order val="1"/>
          <c:tx>
            <c:strRef>
              <c:f>CSES!$A$19</c:f>
              <c:strCache>
                <c:ptCount val="1"/>
                <c:pt idx="0">
                  <c:v>Dissatisfaction gap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CSES!$B$17:$H$17</c:f>
              <c:strCache>
                <c:ptCount val="7"/>
                <c:pt idx="0">
                  <c:v>1996</c:v>
                </c:pt>
                <c:pt idx="1">
                  <c:v>2004</c:v>
                </c:pt>
                <c:pt idx="2">
                  <c:v>2008</c:v>
                </c:pt>
                <c:pt idx="3">
                  <c:v>2012</c:v>
                </c:pt>
                <c:pt idx="4">
                  <c:v>2016</c:v>
                </c:pt>
                <c:pt idx="5">
                  <c:v>Oct   2020</c:v>
                </c:pt>
                <c:pt idx="6">
                  <c:v>Nov   2020</c:v>
                </c:pt>
              </c:strCache>
            </c:strRef>
          </c:cat>
          <c:val>
            <c:numRef>
              <c:f>CSES!$B$19:$H$19</c:f>
              <c:numCache>
                <c:formatCode>General</c:formatCode>
                <c:ptCount val="7"/>
                <c:pt idx="0">
                  <c:v>1.7000000000000028</c:v>
                </c:pt>
                <c:pt idx="1">
                  <c:v>-32</c:v>
                </c:pt>
                <c:pt idx="2">
                  <c:v>6.5000000000000018</c:v>
                </c:pt>
                <c:pt idx="3">
                  <c:v>9</c:v>
                </c:pt>
                <c:pt idx="4">
                  <c:v>-13.100000000000001</c:v>
                </c:pt>
                <c:pt idx="5">
                  <c:v>-11</c:v>
                </c:pt>
                <c:pt idx="6">
                  <c:v>11</c:v>
                </c:pt>
              </c:numCache>
            </c:numRef>
          </c:val>
          <c:extLst>
            <c:ext xmlns:c16="http://schemas.microsoft.com/office/drawing/2014/chart" uri="{C3380CC4-5D6E-409C-BE32-E72D297353CC}">
              <c16:uniqueId val="{00000001-AD33-4D8E-B2C1-E4C2277B0535}"/>
            </c:ext>
          </c:extLst>
        </c:ser>
        <c:dLbls>
          <c:showLegendKey val="0"/>
          <c:showVal val="0"/>
          <c:showCatName val="0"/>
          <c:showSerName val="0"/>
          <c:showPercent val="0"/>
          <c:showBubbleSize val="0"/>
        </c:dLbls>
        <c:gapWidth val="219"/>
        <c:overlap val="-27"/>
        <c:axId val="465794840"/>
        <c:axId val="465796152"/>
      </c:barChart>
      <c:catAx>
        <c:axId val="4657948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796152"/>
        <c:crosses val="autoZero"/>
        <c:auto val="1"/>
        <c:lblAlgn val="ctr"/>
        <c:lblOffset val="100"/>
        <c:noMultiLvlLbl val="0"/>
      </c:catAx>
      <c:valAx>
        <c:axId val="465796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794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Partisan Gap</a:t>
            </a:r>
            <a:r>
              <a:rPr lang="en-US" baseline="0"/>
              <a:t> </a:t>
            </a:r>
            <a:r>
              <a:rPr lang="en-US"/>
              <a:t>(Rep</a:t>
            </a:r>
            <a:r>
              <a:rPr lang="en-US" baseline="0"/>
              <a:t> - Dem) AmericasBarometer Data</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'Americas survey'!$A$18</c:f>
              <c:strCache>
                <c:ptCount val="1"/>
                <c:pt idx="0">
                  <c:v>Satisfaction Gap</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('Americas survey'!$D$17:$J$17,'Americas survey'!$M$17:$N$17)</c:f>
              <c:strCache>
                <c:ptCount val="9"/>
                <c:pt idx="0">
                  <c:v>Nov-Dec. 2006</c:v>
                </c:pt>
                <c:pt idx="1">
                  <c:v>Apr 2008</c:v>
                </c:pt>
                <c:pt idx="2">
                  <c:v>Mar    2010</c:v>
                </c:pt>
                <c:pt idx="3">
                  <c:v>Mar-Apr 2012</c:v>
                </c:pt>
                <c:pt idx="4">
                  <c:v>Jun-Jul 2014</c:v>
                </c:pt>
                <c:pt idx="5">
                  <c:v>May 2017</c:v>
                </c:pt>
                <c:pt idx="6">
                  <c:v>Jul     2018</c:v>
                </c:pt>
                <c:pt idx="7">
                  <c:v>Oct 2020</c:v>
                </c:pt>
                <c:pt idx="8">
                  <c:v>Nov 2020</c:v>
                </c:pt>
              </c:strCache>
            </c:strRef>
          </c:cat>
          <c:val>
            <c:numRef>
              <c:f>('Americas survey'!$D$18:$J$18,'Americas survey'!$M$18:$N$18)</c:f>
              <c:numCache>
                <c:formatCode>General</c:formatCode>
                <c:ptCount val="9"/>
                <c:pt idx="0">
                  <c:v>13</c:v>
                </c:pt>
                <c:pt idx="1">
                  <c:v>18</c:v>
                </c:pt>
                <c:pt idx="2">
                  <c:v>-19</c:v>
                </c:pt>
                <c:pt idx="3">
                  <c:v>-12</c:v>
                </c:pt>
                <c:pt idx="4">
                  <c:v>-10</c:v>
                </c:pt>
                <c:pt idx="5">
                  <c:v>16</c:v>
                </c:pt>
                <c:pt idx="6">
                  <c:v>31</c:v>
                </c:pt>
                <c:pt idx="7">
                  <c:v>11</c:v>
                </c:pt>
                <c:pt idx="8">
                  <c:v>-10</c:v>
                </c:pt>
              </c:numCache>
            </c:numRef>
          </c:val>
          <c:extLst>
            <c:ext xmlns:c16="http://schemas.microsoft.com/office/drawing/2014/chart" uri="{C3380CC4-5D6E-409C-BE32-E72D297353CC}">
              <c16:uniqueId val="{00000000-7BBE-4C76-A3C7-5D15F6AE3E01}"/>
            </c:ext>
          </c:extLst>
        </c:ser>
        <c:ser>
          <c:idx val="1"/>
          <c:order val="1"/>
          <c:tx>
            <c:strRef>
              <c:f>'Americas survey'!$A$19</c:f>
              <c:strCache>
                <c:ptCount val="1"/>
                <c:pt idx="0">
                  <c:v>Dissatisfaction gap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('Americas survey'!$D$17:$J$17,'Americas survey'!$M$17:$N$17)</c:f>
              <c:strCache>
                <c:ptCount val="9"/>
                <c:pt idx="0">
                  <c:v>Nov-Dec. 2006</c:v>
                </c:pt>
                <c:pt idx="1">
                  <c:v>Apr 2008</c:v>
                </c:pt>
                <c:pt idx="2">
                  <c:v>Mar    2010</c:v>
                </c:pt>
                <c:pt idx="3">
                  <c:v>Mar-Apr 2012</c:v>
                </c:pt>
                <c:pt idx="4">
                  <c:v>Jun-Jul 2014</c:v>
                </c:pt>
                <c:pt idx="5">
                  <c:v>May 2017</c:v>
                </c:pt>
                <c:pt idx="6">
                  <c:v>Jul     2018</c:v>
                </c:pt>
                <c:pt idx="7">
                  <c:v>Oct 2020</c:v>
                </c:pt>
                <c:pt idx="8">
                  <c:v>Nov 2020</c:v>
                </c:pt>
              </c:strCache>
            </c:strRef>
          </c:cat>
          <c:val>
            <c:numRef>
              <c:f>('Americas survey'!$D$19:$J$19,'Americas survey'!$M$19:$N$19)</c:f>
              <c:numCache>
                <c:formatCode>General</c:formatCode>
                <c:ptCount val="9"/>
                <c:pt idx="0">
                  <c:v>-13</c:v>
                </c:pt>
                <c:pt idx="1">
                  <c:v>-17</c:v>
                </c:pt>
                <c:pt idx="2">
                  <c:v>18</c:v>
                </c:pt>
                <c:pt idx="3">
                  <c:v>11</c:v>
                </c:pt>
                <c:pt idx="4">
                  <c:v>10</c:v>
                </c:pt>
                <c:pt idx="5">
                  <c:v>-17</c:v>
                </c:pt>
                <c:pt idx="6">
                  <c:v>-31</c:v>
                </c:pt>
                <c:pt idx="7">
                  <c:v>-11</c:v>
                </c:pt>
                <c:pt idx="8">
                  <c:v>11</c:v>
                </c:pt>
              </c:numCache>
            </c:numRef>
          </c:val>
          <c:extLst>
            <c:ext xmlns:c16="http://schemas.microsoft.com/office/drawing/2014/chart" uri="{C3380CC4-5D6E-409C-BE32-E72D297353CC}">
              <c16:uniqueId val="{00000001-7BBE-4C76-A3C7-5D15F6AE3E01}"/>
            </c:ext>
          </c:extLst>
        </c:ser>
        <c:dLbls>
          <c:showLegendKey val="0"/>
          <c:showVal val="0"/>
          <c:showCatName val="0"/>
          <c:showSerName val="0"/>
          <c:showPercent val="0"/>
          <c:showBubbleSize val="0"/>
        </c:dLbls>
        <c:gapWidth val="219"/>
        <c:overlap val="-27"/>
        <c:axId val="313436368"/>
        <c:axId val="313438336"/>
      </c:barChart>
      <c:catAx>
        <c:axId val="3134363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8336"/>
        <c:crosses val="autoZero"/>
        <c:auto val="1"/>
        <c:lblAlgn val="ctr"/>
        <c:lblOffset val="100"/>
        <c:noMultiLvlLbl val="0"/>
      </c:catAx>
      <c:valAx>
        <c:axId val="313438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Partisan Gap (Rep-Dem) NES Data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'NES data'!$A$4</c:f>
              <c:strCache>
                <c:ptCount val="1"/>
                <c:pt idx="0">
                  <c:v>Satisfaction Gap</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 data'!$B$3:$E$3</c:f>
              <c:numCache>
                <c:formatCode>General</c:formatCode>
                <c:ptCount val="4"/>
                <c:pt idx="0">
                  <c:v>1996</c:v>
                </c:pt>
                <c:pt idx="1">
                  <c:v>2000</c:v>
                </c:pt>
                <c:pt idx="2">
                  <c:v>2002</c:v>
                </c:pt>
                <c:pt idx="3">
                  <c:v>2004</c:v>
                </c:pt>
              </c:numCache>
            </c:numRef>
          </c:cat>
          <c:val>
            <c:numRef>
              <c:f>'NES data'!$B$4:$E$4</c:f>
              <c:numCache>
                <c:formatCode>General</c:formatCode>
                <c:ptCount val="4"/>
                <c:pt idx="0">
                  <c:v>2</c:v>
                </c:pt>
                <c:pt idx="1">
                  <c:v>0</c:v>
                </c:pt>
                <c:pt idx="2">
                  <c:v>10</c:v>
                </c:pt>
                <c:pt idx="3">
                  <c:v>22</c:v>
                </c:pt>
              </c:numCache>
            </c:numRef>
          </c:val>
          <c:extLst>
            <c:ext xmlns:c16="http://schemas.microsoft.com/office/drawing/2014/chart" uri="{C3380CC4-5D6E-409C-BE32-E72D297353CC}">
              <c16:uniqueId val="{00000000-B8F5-4892-A874-7564B9025613}"/>
            </c:ext>
          </c:extLst>
        </c:ser>
        <c:ser>
          <c:idx val="1"/>
          <c:order val="1"/>
          <c:tx>
            <c:strRef>
              <c:f>'NES data'!$A$5</c:f>
              <c:strCache>
                <c:ptCount val="1"/>
                <c:pt idx="0">
                  <c:v>Dissatisfaction gap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 data'!$B$3:$E$3</c:f>
              <c:numCache>
                <c:formatCode>General</c:formatCode>
                <c:ptCount val="4"/>
                <c:pt idx="0">
                  <c:v>1996</c:v>
                </c:pt>
                <c:pt idx="1">
                  <c:v>2000</c:v>
                </c:pt>
                <c:pt idx="2">
                  <c:v>2002</c:v>
                </c:pt>
                <c:pt idx="3">
                  <c:v>2004</c:v>
                </c:pt>
              </c:numCache>
            </c:numRef>
          </c:cat>
          <c:val>
            <c:numRef>
              <c:f>'NES data'!$B$5:$E$5</c:f>
              <c:numCache>
                <c:formatCode>General</c:formatCode>
                <c:ptCount val="4"/>
                <c:pt idx="0">
                  <c:v>-2</c:v>
                </c:pt>
                <c:pt idx="1">
                  <c:v>0</c:v>
                </c:pt>
                <c:pt idx="2">
                  <c:v>-10</c:v>
                </c:pt>
                <c:pt idx="3">
                  <c:v>-22</c:v>
                </c:pt>
              </c:numCache>
            </c:numRef>
          </c:val>
          <c:extLst>
            <c:ext xmlns:c16="http://schemas.microsoft.com/office/drawing/2014/chart" uri="{C3380CC4-5D6E-409C-BE32-E72D297353CC}">
              <c16:uniqueId val="{00000001-B8F5-4892-A874-7564B9025613}"/>
            </c:ext>
          </c:extLst>
        </c:ser>
        <c:dLbls>
          <c:showLegendKey val="0"/>
          <c:showVal val="0"/>
          <c:showCatName val="0"/>
          <c:showSerName val="0"/>
          <c:showPercent val="0"/>
          <c:showBubbleSize val="0"/>
        </c:dLbls>
        <c:gapWidth val="219"/>
        <c:overlap val="-27"/>
        <c:axId val="557250152"/>
        <c:axId val="557250480"/>
      </c:barChart>
      <c:catAx>
        <c:axId val="5572501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250480"/>
        <c:crosses val="autoZero"/>
        <c:auto val="1"/>
        <c:lblAlgn val="ctr"/>
        <c:lblOffset val="100"/>
        <c:noMultiLvlLbl val="0"/>
      </c:catAx>
      <c:valAx>
        <c:axId val="55725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250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Republican</a:t>
            </a:r>
            <a:r>
              <a:rPr lang="en-US" baseline="0"/>
              <a:t> Changes in Democratic Satisfaction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'Americas survey'!$AB$19</c:f>
              <c:strCache>
                <c:ptCount val="1"/>
                <c:pt idx="0">
                  <c:v>Satisfied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'Americas survey'!$AC$18:$AK$18</c:f>
              <c:strCache>
                <c:ptCount val="9"/>
                <c:pt idx="0">
                  <c:v>2006</c:v>
                </c:pt>
                <c:pt idx="1">
                  <c:v>2008</c:v>
                </c:pt>
                <c:pt idx="2">
                  <c:v>2010</c:v>
                </c:pt>
                <c:pt idx="3">
                  <c:v>2012</c:v>
                </c:pt>
                <c:pt idx="4">
                  <c:v>2014</c:v>
                </c:pt>
                <c:pt idx="5">
                  <c:v>2017</c:v>
                </c:pt>
                <c:pt idx="6">
                  <c:v>2018</c:v>
                </c:pt>
                <c:pt idx="7">
                  <c:v>2020 pre</c:v>
                </c:pt>
                <c:pt idx="8">
                  <c:v>2020 post</c:v>
                </c:pt>
              </c:strCache>
            </c:strRef>
          </c:cat>
          <c:val>
            <c:numRef>
              <c:f>'Americas survey'!$AC$19:$AK$19</c:f>
              <c:numCache>
                <c:formatCode>General</c:formatCode>
                <c:ptCount val="9"/>
                <c:pt idx="0">
                  <c:v>89</c:v>
                </c:pt>
                <c:pt idx="1">
                  <c:v>86</c:v>
                </c:pt>
                <c:pt idx="2">
                  <c:v>50</c:v>
                </c:pt>
                <c:pt idx="3">
                  <c:v>52</c:v>
                </c:pt>
                <c:pt idx="4">
                  <c:v>51</c:v>
                </c:pt>
                <c:pt idx="5">
                  <c:v>70</c:v>
                </c:pt>
                <c:pt idx="6">
                  <c:v>76</c:v>
                </c:pt>
                <c:pt idx="7">
                  <c:v>70</c:v>
                </c:pt>
                <c:pt idx="8">
                  <c:v>57</c:v>
                </c:pt>
              </c:numCache>
            </c:numRef>
          </c:val>
          <c:smooth val="0"/>
          <c:extLst>
            <c:ext xmlns:c16="http://schemas.microsoft.com/office/drawing/2014/chart" uri="{C3380CC4-5D6E-409C-BE32-E72D297353CC}">
              <c16:uniqueId val="{00000000-2565-4AFD-9896-E835DAC32CD0}"/>
            </c:ext>
          </c:extLst>
        </c:ser>
        <c:ser>
          <c:idx val="1"/>
          <c:order val="1"/>
          <c:tx>
            <c:strRef>
              <c:f>'Americas survey'!$AB$20</c:f>
              <c:strCache>
                <c:ptCount val="1"/>
                <c:pt idx="0">
                  <c:v>Dissatisfied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'Americas survey'!$AC$18:$AK$18</c:f>
              <c:strCache>
                <c:ptCount val="9"/>
                <c:pt idx="0">
                  <c:v>2006</c:v>
                </c:pt>
                <c:pt idx="1">
                  <c:v>2008</c:v>
                </c:pt>
                <c:pt idx="2">
                  <c:v>2010</c:v>
                </c:pt>
                <c:pt idx="3">
                  <c:v>2012</c:v>
                </c:pt>
                <c:pt idx="4">
                  <c:v>2014</c:v>
                </c:pt>
                <c:pt idx="5">
                  <c:v>2017</c:v>
                </c:pt>
                <c:pt idx="6">
                  <c:v>2018</c:v>
                </c:pt>
                <c:pt idx="7">
                  <c:v>2020 pre</c:v>
                </c:pt>
                <c:pt idx="8">
                  <c:v>2020 post</c:v>
                </c:pt>
              </c:strCache>
            </c:strRef>
          </c:cat>
          <c:val>
            <c:numRef>
              <c:f>'Americas survey'!$AC$20:$AK$20</c:f>
              <c:numCache>
                <c:formatCode>General</c:formatCode>
                <c:ptCount val="9"/>
                <c:pt idx="0">
                  <c:v>12</c:v>
                </c:pt>
                <c:pt idx="1">
                  <c:v>15</c:v>
                </c:pt>
                <c:pt idx="2">
                  <c:v>50</c:v>
                </c:pt>
                <c:pt idx="3">
                  <c:v>48</c:v>
                </c:pt>
                <c:pt idx="4">
                  <c:v>49</c:v>
                </c:pt>
                <c:pt idx="5">
                  <c:v>29</c:v>
                </c:pt>
                <c:pt idx="6">
                  <c:v>23</c:v>
                </c:pt>
                <c:pt idx="7">
                  <c:v>30</c:v>
                </c:pt>
                <c:pt idx="8">
                  <c:v>44</c:v>
                </c:pt>
              </c:numCache>
            </c:numRef>
          </c:val>
          <c:smooth val="0"/>
          <c:extLst>
            <c:ext xmlns:c16="http://schemas.microsoft.com/office/drawing/2014/chart" uri="{C3380CC4-5D6E-409C-BE32-E72D297353CC}">
              <c16:uniqueId val="{00000001-2565-4AFD-9896-E835DAC32CD0}"/>
            </c:ext>
          </c:extLst>
        </c:ser>
        <c:dLbls>
          <c:showLegendKey val="0"/>
          <c:showVal val="0"/>
          <c:showCatName val="0"/>
          <c:showSerName val="0"/>
          <c:showPercent val="0"/>
          <c:showBubbleSize val="0"/>
        </c:dLbls>
        <c:smooth val="0"/>
        <c:axId val="373456040"/>
        <c:axId val="373454728"/>
      </c:lineChart>
      <c:catAx>
        <c:axId val="37345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454728"/>
        <c:crosses val="autoZero"/>
        <c:auto val="1"/>
        <c:lblAlgn val="ctr"/>
        <c:lblOffset val="100"/>
        <c:noMultiLvlLbl val="0"/>
      </c:catAx>
      <c:valAx>
        <c:axId val="373454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456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Democrat</a:t>
            </a:r>
            <a:r>
              <a:rPr lang="en-US" baseline="0"/>
              <a:t> Changes in Democratic Satisfaction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'Americas survey'!$AB$23</c:f>
              <c:strCache>
                <c:ptCount val="1"/>
                <c:pt idx="0">
                  <c:v>Satisfied</c:v>
                </c:pt>
              </c:strCache>
            </c:strRef>
          </c:tx>
          <c:spPr>
            <a:ln w="28575" cap="rnd">
              <a:solidFill>
                <a:schemeClr val="accent1"/>
              </a:solidFill>
              <a:round/>
            </a:ln>
            <a:effectLst/>
          </c:spPr>
          <c:marker>
            <c:symbol val="none"/>
          </c:marker>
          <c:dLbls>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53-47CB-A4A8-750E0B0FAF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'Americas survey'!$AC$22:$AK$22</c:f>
              <c:strCache>
                <c:ptCount val="9"/>
                <c:pt idx="0">
                  <c:v>2006</c:v>
                </c:pt>
                <c:pt idx="1">
                  <c:v>2008</c:v>
                </c:pt>
                <c:pt idx="2">
                  <c:v>2010</c:v>
                </c:pt>
                <c:pt idx="3">
                  <c:v>2012</c:v>
                </c:pt>
                <c:pt idx="4">
                  <c:v>2014</c:v>
                </c:pt>
                <c:pt idx="5">
                  <c:v>2017</c:v>
                </c:pt>
                <c:pt idx="6">
                  <c:v>2018</c:v>
                </c:pt>
                <c:pt idx="7">
                  <c:v>2020 pre</c:v>
                </c:pt>
                <c:pt idx="8">
                  <c:v>2020 post</c:v>
                </c:pt>
              </c:strCache>
            </c:strRef>
          </c:cat>
          <c:val>
            <c:numRef>
              <c:f>'Americas survey'!$AC$23:$AK$23</c:f>
              <c:numCache>
                <c:formatCode>General</c:formatCode>
                <c:ptCount val="9"/>
                <c:pt idx="0">
                  <c:v>76</c:v>
                </c:pt>
                <c:pt idx="1">
                  <c:v>68</c:v>
                </c:pt>
                <c:pt idx="2">
                  <c:v>69</c:v>
                </c:pt>
                <c:pt idx="3">
                  <c:v>64</c:v>
                </c:pt>
                <c:pt idx="4">
                  <c:v>61</c:v>
                </c:pt>
                <c:pt idx="5">
                  <c:v>54</c:v>
                </c:pt>
                <c:pt idx="6">
                  <c:v>45</c:v>
                </c:pt>
                <c:pt idx="7">
                  <c:v>57</c:v>
                </c:pt>
                <c:pt idx="8">
                  <c:v>67</c:v>
                </c:pt>
              </c:numCache>
            </c:numRef>
          </c:val>
          <c:smooth val="0"/>
          <c:extLst>
            <c:ext xmlns:c16="http://schemas.microsoft.com/office/drawing/2014/chart" uri="{C3380CC4-5D6E-409C-BE32-E72D297353CC}">
              <c16:uniqueId val="{00000001-9A53-47CB-A4A8-750E0B0FAF5C}"/>
            </c:ext>
          </c:extLst>
        </c:ser>
        <c:ser>
          <c:idx val="1"/>
          <c:order val="1"/>
          <c:tx>
            <c:strRef>
              <c:f>'Americas survey'!$AB$24</c:f>
              <c:strCache>
                <c:ptCount val="1"/>
                <c:pt idx="0">
                  <c:v>Dissatisfied</c:v>
                </c:pt>
              </c:strCache>
            </c:strRef>
          </c:tx>
          <c:spPr>
            <a:ln w="28575" cap="rnd">
              <a:solidFill>
                <a:schemeClr val="accent2"/>
              </a:solidFill>
              <a:round/>
            </a:ln>
            <a:effectLst/>
          </c:spPr>
          <c:marker>
            <c:symbol val="none"/>
          </c:marker>
          <c:dLbls>
            <c:dLbl>
              <c:idx val="6"/>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accent2"/>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9A53-47CB-A4A8-750E0B0FAF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'Americas survey'!$AC$22:$AK$22</c:f>
              <c:strCache>
                <c:ptCount val="9"/>
                <c:pt idx="0">
                  <c:v>2006</c:v>
                </c:pt>
                <c:pt idx="1">
                  <c:v>2008</c:v>
                </c:pt>
                <c:pt idx="2">
                  <c:v>2010</c:v>
                </c:pt>
                <c:pt idx="3">
                  <c:v>2012</c:v>
                </c:pt>
                <c:pt idx="4">
                  <c:v>2014</c:v>
                </c:pt>
                <c:pt idx="5">
                  <c:v>2017</c:v>
                </c:pt>
                <c:pt idx="6">
                  <c:v>2018</c:v>
                </c:pt>
                <c:pt idx="7">
                  <c:v>2020 pre</c:v>
                </c:pt>
                <c:pt idx="8">
                  <c:v>2020 post</c:v>
                </c:pt>
              </c:strCache>
            </c:strRef>
          </c:cat>
          <c:val>
            <c:numRef>
              <c:f>'Americas survey'!$AC$24:$AK$24</c:f>
              <c:numCache>
                <c:formatCode>General</c:formatCode>
                <c:ptCount val="9"/>
                <c:pt idx="0">
                  <c:v>25</c:v>
                </c:pt>
                <c:pt idx="1">
                  <c:v>32</c:v>
                </c:pt>
                <c:pt idx="2">
                  <c:v>32</c:v>
                </c:pt>
                <c:pt idx="3">
                  <c:v>37</c:v>
                </c:pt>
                <c:pt idx="4">
                  <c:v>39</c:v>
                </c:pt>
                <c:pt idx="5">
                  <c:v>46</c:v>
                </c:pt>
                <c:pt idx="6">
                  <c:v>54</c:v>
                </c:pt>
                <c:pt idx="7">
                  <c:v>42</c:v>
                </c:pt>
                <c:pt idx="8">
                  <c:v>33</c:v>
                </c:pt>
              </c:numCache>
            </c:numRef>
          </c:val>
          <c:smooth val="0"/>
          <c:extLst>
            <c:ext xmlns:c16="http://schemas.microsoft.com/office/drawing/2014/chart" uri="{C3380CC4-5D6E-409C-BE32-E72D297353CC}">
              <c16:uniqueId val="{00000003-9A53-47CB-A4A8-750E0B0FAF5C}"/>
            </c:ext>
          </c:extLst>
        </c:ser>
        <c:dLbls>
          <c:showLegendKey val="0"/>
          <c:showVal val="0"/>
          <c:showCatName val="0"/>
          <c:showSerName val="0"/>
          <c:showPercent val="0"/>
          <c:showBubbleSize val="0"/>
        </c:dLbls>
        <c:smooth val="0"/>
        <c:axId val="557248512"/>
        <c:axId val="557249496"/>
      </c:lineChart>
      <c:catAx>
        <c:axId val="55724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249496"/>
        <c:crosses val="autoZero"/>
        <c:auto val="1"/>
        <c:lblAlgn val="ctr"/>
        <c:lblOffset val="100"/>
        <c:noMultiLvlLbl val="0"/>
      </c:catAx>
      <c:valAx>
        <c:axId val="557249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24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D3BD-DC63-F043-B099-D28C6794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87</Pages>
  <Words>20411</Words>
  <Characters>108791</Characters>
  <Application>Microsoft Office Word</Application>
  <DocSecurity>0</DocSecurity>
  <Lines>2719</Lines>
  <Paragraphs>1279</Paragraphs>
  <ScaleCrop>false</ScaleCrop>
  <HeadingPairs>
    <vt:vector size="2" baseType="variant">
      <vt:variant>
        <vt:lpstr>Title</vt:lpstr>
      </vt:variant>
      <vt:variant>
        <vt:i4>1</vt:i4>
      </vt:variant>
    </vt:vector>
  </HeadingPairs>
  <TitlesOfParts>
    <vt:vector size="1" baseType="lpstr">
      <vt:lpstr/>
    </vt:vector>
  </TitlesOfParts>
  <Company>High Point University</Company>
  <LinksUpToDate>false</LinksUpToDate>
  <CharactersWithSpaces>127923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Samuel</dc:creator>
  <cp:keywords/>
  <dc:description/>
  <cp:lastModifiedBy>Whitt, Samuel</cp:lastModifiedBy>
  <cp:revision>25</cp:revision>
  <dcterms:created xsi:type="dcterms:W3CDTF">2023-03-05T14:43:00Z</dcterms:created>
  <dcterms:modified xsi:type="dcterms:W3CDTF">2023-05-29T15:06:00Z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8e062724c7a4bd825b04f89f289d429b20771e2f4eb42e97ebdb9bd9a89a66dd</vt:lpwstr>
  </property>
</Properties>
</file>