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F0DF0" w14:textId="77777777" w:rsidR="00B104D2" w:rsidRPr="00721E9B" w:rsidRDefault="00B104D2" w:rsidP="00B104D2">
      <w:pPr>
        <w:rPr>
          <w:rFonts w:ascii="Calibri" w:hAnsi="Calibri" w:cs="Calibri"/>
          <w:b/>
          <w:color w:val="000000"/>
          <w:sz w:val="20"/>
          <w:szCs w:val="20"/>
          <w:shd w:val="clear" w:color="auto" w:fill="FFFFFF"/>
        </w:rPr>
      </w:pPr>
      <w:r w:rsidRPr="00721E9B">
        <w:rPr>
          <w:rFonts w:ascii="Calibri" w:hAnsi="Calibri" w:cs="Calibri"/>
          <w:b/>
          <w:color w:val="000000"/>
          <w:sz w:val="20"/>
          <w:szCs w:val="20"/>
          <w:shd w:val="clear" w:color="auto" w:fill="FFFFFF"/>
        </w:rPr>
        <w:t>Supplemental Information</w:t>
      </w:r>
    </w:p>
    <w:p w14:paraId="7D8684B4" w14:textId="77777777" w:rsidR="00B104D2" w:rsidRPr="00721E9B" w:rsidRDefault="00B104D2" w:rsidP="00B104D2">
      <w:pPr>
        <w:rPr>
          <w:rFonts w:ascii="Calibri" w:hAnsi="Calibri" w:cs="Calibri"/>
          <w:b/>
          <w:color w:val="000000"/>
          <w:sz w:val="20"/>
          <w:szCs w:val="20"/>
          <w:shd w:val="clear" w:color="auto" w:fill="FFFFFF"/>
        </w:rPr>
      </w:pPr>
    </w:p>
    <w:p w14:paraId="2C9DF4DD" w14:textId="77777777" w:rsidR="00B104D2" w:rsidRPr="00721E9B" w:rsidRDefault="00B104D2" w:rsidP="00B104D2">
      <w:pPr>
        <w:rPr>
          <w:rFonts w:ascii="Calibri" w:hAnsi="Calibri" w:cs="Calibri"/>
          <w:bCs/>
          <w:color w:val="000000"/>
          <w:sz w:val="20"/>
          <w:szCs w:val="20"/>
          <w:shd w:val="clear" w:color="auto" w:fill="FFFFFF"/>
        </w:rPr>
      </w:pPr>
      <w:r w:rsidRPr="00721E9B">
        <w:rPr>
          <w:rFonts w:ascii="Calibri" w:hAnsi="Calibri" w:cs="Calibri"/>
          <w:bCs/>
          <w:color w:val="000000"/>
          <w:sz w:val="20"/>
          <w:szCs w:val="20"/>
          <w:shd w:val="clear" w:color="auto" w:fill="FFFFFF"/>
        </w:rPr>
        <w:t>Supplement 1. Search strings by database</w:t>
      </w:r>
    </w:p>
    <w:p w14:paraId="42C78559" w14:textId="77777777" w:rsidR="00B104D2" w:rsidRPr="00721E9B" w:rsidRDefault="00B104D2" w:rsidP="00B104D2">
      <w:pPr>
        <w:rPr>
          <w:rFonts w:ascii="Calibri" w:hAnsi="Calibri" w:cs="Calibri"/>
          <w:bCs/>
          <w:color w:val="000000"/>
          <w:sz w:val="20"/>
          <w:szCs w:val="20"/>
          <w:shd w:val="clear" w:color="auto" w:fill="FFFFFF"/>
        </w:rPr>
      </w:pPr>
      <w:r w:rsidRPr="00721E9B">
        <w:rPr>
          <w:rFonts w:ascii="Calibri" w:hAnsi="Calibri" w:cs="Calibri"/>
          <w:bCs/>
          <w:color w:val="000000"/>
          <w:sz w:val="20"/>
          <w:szCs w:val="20"/>
          <w:shd w:val="clear" w:color="auto" w:fill="FFFFFF"/>
        </w:rPr>
        <w:t>Supplement 2. Review protocol</w:t>
      </w:r>
    </w:p>
    <w:p w14:paraId="1821C23B" w14:textId="208EAD4C" w:rsidR="009B0C7D" w:rsidRPr="00721E9B" w:rsidRDefault="00B104D2" w:rsidP="00B104D2">
      <w:pPr>
        <w:rPr>
          <w:rFonts w:ascii="Calibri" w:hAnsi="Calibri" w:cs="Calibri"/>
          <w:bCs/>
          <w:color w:val="000000"/>
          <w:sz w:val="20"/>
          <w:szCs w:val="20"/>
          <w:shd w:val="clear" w:color="auto" w:fill="FFFFFF"/>
        </w:rPr>
      </w:pPr>
      <w:r w:rsidRPr="00721E9B">
        <w:rPr>
          <w:rFonts w:ascii="Calibri" w:hAnsi="Calibri" w:cs="Calibri"/>
          <w:bCs/>
          <w:color w:val="000000"/>
          <w:sz w:val="20"/>
          <w:szCs w:val="20"/>
          <w:shd w:val="clear" w:color="auto" w:fill="FFFFFF"/>
        </w:rPr>
        <w:t xml:space="preserve">Supplement 3. </w:t>
      </w:r>
      <w:r w:rsidR="00DA1937" w:rsidRPr="00721E9B">
        <w:rPr>
          <w:rFonts w:ascii="Calibri" w:hAnsi="Calibri" w:cs="Calibri"/>
          <w:bCs/>
          <w:color w:val="000000"/>
          <w:sz w:val="20"/>
          <w:szCs w:val="20"/>
          <w:shd w:val="clear" w:color="auto" w:fill="FFFFFF"/>
        </w:rPr>
        <w:t>PRISMA-</w:t>
      </w:r>
      <w:proofErr w:type="spellStart"/>
      <w:r w:rsidR="00DA1937" w:rsidRPr="00721E9B">
        <w:rPr>
          <w:rFonts w:ascii="Calibri" w:hAnsi="Calibri" w:cs="Calibri"/>
          <w:bCs/>
          <w:color w:val="000000"/>
          <w:sz w:val="20"/>
          <w:szCs w:val="20"/>
          <w:shd w:val="clear" w:color="auto" w:fill="FFFFFF"/>
        </w:rPr>
        <w:t>SCr</w:t>
      </w:r>
      <w:proofErr w:type="spellEnd"/>
      <w:r w:rsidR="00DA1937" w:rsidRPr="00721E9B">
        <w:rPr>
          <w:rFonts w:ascii="Calibri" w:hAnsi="Calibri" w:cs="Calibri"/>
          <w:bCs/>
          <w:color w:val="000000"/>
          <w:sz w:val="20"/>
          <w:szCs w:val="20"/>
          <w:shd w:val="clear" w:color="auto" w:fill="FFFFFF"/>
        </w:rPr>
        <w:t xml:space="preserve"> checklist</w:t>
      </w:r>
    </w:p>
    <w:p w14:paraId="7B53709C" w14:textId="79602E7E" w:rsidR="00B104D2" w:rsidRPr="00721E9B" w:rsidRDefault="009B0C7D" w:rsidP="00B104D2">
      <w:pPr>
        <w:rPr>
          <w:rFonts w:ascii="Calibri" w:hAnsi="Calibri" w:cs="Calibri"/>
          <w:bCs/>
          <w:color w:val="000000"/>
          <w:sz w:val="20"/>
          <w:szCs w:val="20"/>
          <w:shd w:val="clear" w:color="auto" w:fill="FFFFFF"/>
        </w:rPr>
      </w:pPr>
      <w:r w:rsidRPr="00721E9B">
        <w:rPr>
          <w:rFonts w:ascii="Calibri" w:hAnsi="Calibri" w:cs="Calibri"/>
          <w:bCs/>
          <w:color w:val="000000"/>
          <w:sz w:val="20"/>
          <w:szCs w:val="20"/>
          <w:shd w:val="clear" w:color="auto" w:fill="FFFFFF"/>
        </w:rPr>
        <w:t xml:space="preserve">Supplement 4. </w:t>
      </w:r>
      <w:r w:rsidR="00B104D2" w:rsidRPr="00721E9B">
        <w:rPr>
          <w:rFonts w:ascii="Calibri" w:hAnsi="Calibri" w:cs="Calibri"/>
          <w:bCs/>
          <w:color w:val="000000"/>
          <w:sz w:val="20"/>
          <w:szCs w:val="20"/>
          <w:shd w:val="clear" w:color="auto" w:fill="FFFFFF"/>
        </w:rPr>
        <w:t>Summary table of reports included in analysis</w:t>
      </w:r>
    </w:p>
    <w:p w14:paraId="4B14033D" w14:textId="77777777" w:rsidR="00B104D2" w:rsidRPr="00721E9B" w:rsidRDefault="00B104D2" w:rsidP="00B104D2">
      <w:pPr>
        <w:rPr>
          <w:rFonts w:ascii="Calibri" w:hAnsi="Calibri" w:cs="Calibri"/>
          <w:bCs/>
          <w:color w:val="000000"/>
          <w:sz w:val="20"/>
          <w:szCs w:val="20"/>
          <w:shd w:val="clear" w:color="auto" w:fill="FFFFFF"/>
        </w:rPr>
      </w:pPr>
      <w:r w:rsidRPr="00721E9B">
        <w:rPr>
          <w:rFonts w:ascii="Calibri" w:hAnsi="Calibri" w:cs="Calibri"/>
          <w:bCs/>
          <w:color w:val="000000"/>
          <w:sz w:val="20"/>
          <w:szCs w:val="20"/>
          <w:shd w:val="clear" w:color="auto" w:fill="FFFFFF"/>
        </w:rPr>
        <w:br w:type="page"/>
      </w:r>
    </w:p>
    <w:p w14:paraId="59CD0AA8" w14:textId="77777777" w:rsidR="00B104D2" w:rsidRPr="00721E9B" w:rsidRDefault="00B104D2" w:rsidP="00B104D2">
      <w:pPr>
        <w:rPr>
          <w:rFonts w:ascii="Calibri" w:hAnsi="Calibri" w:cs="Calibri"/>
          <w:b/>
          <w:color w:val="000000"/>
          <w:sz w:val="20"/>
          <w:szCs w:val="20"/>
          <w:shd w:val="clear" w:color="auto" w:fill="FFFFFF"/>
        </w:rPr>
      </w:pPr>
      <w:r w:rsidRPr="00721E9B">
        <w:rPr>
          <w:rFonts w:ascii="Calibri" w:hAnsi="Calibri" w:cs="Calibri"/>
          <w:b/>
          <w:color w:val="000000"/>
          <w:sz w:val="20"/>
          <w:szCs w:val="20"/>
          <w:shd w:val="clear" w:color="auto" w:fill="FFFFFF"/>
        </w:rPr>
        <w:lastRenderedPageBreak/>
        <w:t>Supplement 1. Search strings by database</w:t>
      </w:r>
    </w:p>
    <w:p w14:paraId="2A1EC485" w14:textId="77777777" w:rsidR="00B104D2" w:rsidRPr="00721E9B" w:rsidRDefault="00B104D2" w:rsidP="00B104D2">
      <w:pPr>
        <w:rPr>
          <w:rFonts w:ascii="Calibri" w:hAnsi="Calibri" w:cs="Calibri"/>
          <w:b/>
          <w:color w:val="000000"/>
          <w:sz w:val="20"/>
          <w:szCs w:val="20"/>
          <w:shd w:val="clear" w:color="auto" w:fill="FFFFFF"/>
        </w:rPr>
      </w:pPr>
    </w:p>
    <w:p w14:paraId="7965F4F6" w14:textId="77777777" w:rsidR="00B104D2" w:rsidRPr="00721E9B" w:rsidRDefault="00B104D2" w:rsidP="00B104D2">
      <w:pPr>
        <w:rPr>
          <w:rFonts w:ascii="Calibri" w:hAnsi="Calibri" w:cs="Calibri"/>
          <w:b/>
          <w:bCs/>
          <w:sz w:val="20"/>
          <w:szCs w:val="20"/>
          <w:u w:val="single"/>
        </w:rPr>
      </w:pPr>
      <w:bookmarkStart w:id="0" w:name="PubMed"/>
      <w:bookmarkEnd w:id="0"/>
      <w:r w:rsidRPr="00721E9B">
        <w:rPr>
          <w:rFonts w:ascii="Calibri" w:hAnsi="Calibri" w:cs="Calibri"/>
          <w:b/>
          <w:bCs/>
          <w:sz w:val="20"/>
          <w:szCs w:val="20"/>
          <w:u w:val="single"/>
        </w:rPr>
        <w:t>PubMed</w:t>
      </w:r>
    </w:p>
    <w:tbl>
      <w:tblPr>
        <w:tblStyle w:val="TableGrid"/>
        <w:tblW w:w="5000" w:type="pct"/>
        <w:tblCellMar>
          <w:bottom w:w="43" w:type="dxa"/>
        </w:tblCellMar>
        <w:tblLook w:val="04A0" w:firstRow="1" w:lastRow="0" w:firstColumn="1" w:lastColumn="0" w:noHBand="0" w:noVBand="1"/>
      </w:tblPr>
      <w:tblGrid>
        <w:gridCol w:w="1435"/>
        <w:gridCol w:w="3691"/>
        <w:gridCol w:w="4224"/>
      </w:tblGrid>
      <w:tr w:rsidR="00B104D2" w:rsidRPr="00721E9B" w14:paraId="7E4753B6" w14:textId="77777777" w:rsidTr="00987DB6">
        <w:tc>
          <w:tcPr>
            <w:tcW w:w="7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73689E" w14:textId="77777777" w:rsidR="00B104D2" w:rsidRPr="00721E9B" w:rsidRDefault="00B104D2" w:rsidP="00987DB6">
            <w:pPr>
              <w:rPr>
                <w:rFonts w:ascii="Calibri" w:hAnsi="Calibri" w:cs="Calibri"/>
                <w:sz w:val="20"/>
                <w:szCs w:val="20"/>
              </w:rPr>
            </w:pPr>
          </w:p>
        </w:tc>
        <w:tc>
          <w:tcPr>
            <w:tcW w:w="197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815AEE"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Concept: trauma centers</w:t>
            </w:r>
          </w:p>
        </w:tc>
        <w:tc>
          <w:tcPr>
            <w:tcW w:w="22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8A14A8"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Concept: injuries</w:t>
            </w:r>
          </w:p>
        </w:tc>
      </w:tr>
      <w:tr w:rsidR="00B104D2" w:rsidRPr="00721E9B" w14:paraId="061F41A8" w14:textId="77777777" w:rsidTr="00987DB6">
        <w:tc>
          <w:tcPr>
            <w:tcW w:w="76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635AE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Subject Headings</w:t>
            </w:r>
          </w:p>
          <w:p w14:paraId="2BA2945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t>
            </w:r>
            <w:proofErr w:type="spellStart"/>
            <w:r w:rsidRPr="00721E9B">
              <w:rPr>
                <w:rFonts w:ascii="Calibri" w:hAnsi="Calibri" w:cs="Calibri"/>
                <w:sz w:val="20"/>
                <w:szCs w:val="20"/>
              </w:rPr>
              <w:t>MeSH</w:t>
            </w:r>
            <w:proofErr w:type="spellEnd"/>
            <w:r w:rsidRPr="00721E9B">
              <w:rPr>
                <w:rFonts w:ascii="Calibri" w:hAnsi="Calibri" w:cs="Calibri"/>
                <w:sz w:val="20"/>
                <w:szCs w:val="20"/>
              </w:rPr>
              <w:t>)</w:t>
            </w:r>
          </w:p>
        </w:tc>
        <w:tc>
          <w:tcPr>
            <w:tcW w:w="1973" w:type="pct"/>
            <w:tcBorders>
              <w:top w:val="single" w:sz="4" w:space="0" w:color="auto"/>
              <w:left w:val="single" w:sz="4" w:space="0" w:color="auto"/>
              <w:bottom w:val="single" w:sz="4" w:space="0" w:color="auto"/>
              <w:right w:val="single" w:sz="4" w:space="0" w:color="auto"/>
            </w:tcBorders>
          </w:tcPr>
          <w:p w14:paraId="17220B0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Medical Services"[Mesh]</w:t>
            </w:r>
          </w:p>
          <w:p w14:paraId="100DC637" w14:textId="77777777" w:rsidR="00B104D2" w:rsidRPr="00721E9B" w:rsidRDefault="00B104D2" w:rsidP="00987DB6">
            <w:pPr>
              <w:spacing w:line="276" w:lineRule="auto"/>
              <w:rPr>
                <w:rFonts w:ascii="Calibri" w:hAnsi="Calibri" w:cs="Calibri"/>
                <w:sz w:val="20"/>
                <w:szCs w:val="20"/>
              </w:rPr>
            </w:pPr>
            <w:r w:rsidRPr="00721E9B">
              <w:rPr>
                <w:rFonts w:ascii="Calibri" w:hAnsi="Calibri" w:cs="Calibri"/>
                <w:sz w:val="20"/>
                <w:szCs w:val="20"/>
              </w:rPr>
              <w:t>"Emergency Service, Hospital"[Mesh]</w:t>
            </w:r>
          </w:p>
          <w:p w14:paraId="7B79E81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"trauma centers"[Mesh]</w:t>
            </w:r>
          </w:p>
          <w:p w14:paraId="0EC8EE4E" w14:textId="77777777" w:rsidR="00B104D2" w:rsidRPr="00721E9B" w:rsidRDefault="00B104D2" w:rsidP="00987DB6">
            <w:pPr>
              <w:rPr>
                <w:rFonts w:ascii="Calibri" w:hAnsi="Calibri" w:cs="Calibri"/>
                <w:sz w:val="20"/>
                <w:szCs w:val="20"/>
              </w:rPr>
            </w:pPr>
          </w:p>
          <w:p w14:paraId="4D6AF23D" w14:textId="77777777" w:rsidR="00B104D2" w:rsidRPr="00721E9B" w:rsidRDefault="00B104D2" w:rsidP="00987DB6">
            <w:pPr>
              <w:rPr>
                <w:rFonts w:ascii="Calibri" w:hAnsi="Calibri" w:cs="Calibri"/>
                <w:sz w:val="20"/>
                <w:szCs w:val="20"/>
              </w:rPr>
            </w:pPr>
          </w:p>
          <w:p w14:paraId="1ADBE814" w14:textId="77777777" w:rsidR="00B104D2" w:rsidRPr="00721E9B" w:rsidRDefault="00B104D2" w:rsidP="00987DB6">
            <w:pPr>
              <w:rPr>
                <w:rFonts w:ascii="Calibri" w:hAnsi="Calibri" w:cs="Calibri"/>
                <w:sz w:val="20"/>
                <w:szCs w:val="20"/>
              </w:rPr>
            </w:pPr>
          </w:p>
        </w:tc>
        <w:tc>
          <w:tcPr>
            <w:tcW w:w="2259" w:type="pct"/>
            <w:tcBorders>
              <w:top w:val="single" w:sz="4" w:space="0" w:color="auto"/>
              <w:left w:val="single" w:sz="4" w:space="0" w:color="auto"/>
              <w:bottom w:val="single" w:sz="4" w:space="0" w:color="auto"/>
              <w:right w:val="single" w:sz="4" w:space="0" w:color="auto"/>
            </w:tcBorders>
          </w:tcPr>
          <w:p w14:paraId="0162F98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"Wounds and Injuries"[</w:t>
            </w:r>
            <w:proofErr w:type="spellStart"/>
            <w:r w:rsidRPr="00721E9B">
              <w:rPr>
                <w:rFonts w:ascii="Calibri" w:hAnsi="Calibri" w:cs="Calibri"/>
                <w:sz w:val="20"/>
                <w:szCs w:val="20"/>
              </w:rPr>
              <w:t>Mesh:noexp</w:t>
            </w:r>
            <w:proofErr w:type="spellEnd"/>
            <w:r w:rsidRPr="00721E9B">
              <w:rPr>
                <w:rFonts w:ascii="Calibri" w:hAnsi="Calibri" w:cs="Calibri"/>
                <w:sz w:val="20"/>
                <w:szCs w:val="20"/>
              </w:rPr>
              <w:t>]</w:t>
            </w:r>
          </w:p>
          <w:p w14:paraId="4D0C1EC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"Abdominal Injuries"[Mesh]</w:t>
            </w:r>
          </w:p>
          <w:p w14:paraId="650513CD"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"Accidental Injuries"[Mesh]</w:t>
            </w:r>
          </w:p>
          <w:p w14:paraId="0ED5998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"Amputation, Traumatic"[Mesh]</w:t>
            </w:r>
          </w:p>
          <w:p w14:paraId="336FCC2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"Arm Injuries"[Mesh]</w:t>
            </w:r>
          </w:p>
          <w:p w14:paraId="62F6B9A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"Asphyxia"[Mesh]</w:t>
            </w:r>
          </w:p>
          <w:p w14:paraId="2E3DD15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"Back Injuries"[Mesh]</w:t>
            </w:r>
          </w:p>
          <w:p w14:paraId="149549A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"Barotrauma"[Mesh]</w:t>
            </w:r>
          </w:p>
          <w:p w14:paraId="3E3865D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"Birth Injuries"[Mesh]</w:t>
            </w:r>
          </w:p>
          <w:p w14:paraId="14A7A37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"Burns"[Mesh]</w:t>
            </w:r>
          </w:p>
          <w:p w14:paraId="7E3745E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"Cold Injury"[Mesh]</w:t>
            </w:r>
          </w:p>
          <w:p w14:paraId="29818CC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"Contrecoup Injury"[Mesh]</w:t>
            </w:r>
          </w:p>
          <w:p w14:paraId="6A03853D"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"Crush Injuries"[Mesh]</w:t>
            </w:r>
          </w:p>
          <w:p w14:paraId="241B5D2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"Drowning"[Mesh]</w:t>
            </w:r>
          </w:p>
          <w:p w14:paraId="48D1CC3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"Electric Injuries"[Mesh]</w:t>
            </w:r>
          </w:p>
          <w:p w14:paraId="3394C13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"Esophageal Perforation"[Mesh]</w:t>
            </w:r>
          </w:p>
          <w:p w14:paraId="6CC4FCE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"Foreign Bodies"[Mesh]</w:t>
            </w:r>
          </w:p>
          <w:p w14:paraId="5C27CE7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"Fractures, Bone"[Mesh]</w:t>
            </w:r>
          </w:p>
          <w:p w14:paraId="7E277D5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"Fractures, Cartilage"[Mesh]</w:t>
            </w:r>
          </w:p>
          <w:p w14:paraId="4BFF9C7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"Frostbite"[Mesh]</w:t>
            </w:r>
          </w:p>
          <w:p w14:paraId="2821530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"Hand Injuries"[Mesh]</w:t>
            </w:r>
          </w:p>
          <w:p w14:paraId="217ADAF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"Heat Stress Disorders"[Mesh]</w:t>
            </w:r>
          </w:p>
          <w:p w14:paraId="012EB15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"Hip Injuries"[Mesh]</w:t>
            </w:r>
          </w:p>
          <w:p w14:paraId="7755086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"Joint Dislocations"[Mesh]</w:t>
            </w:r>
          </w:p>
          <w:p w14:paraId="1430360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"Lacerations"[Mesh]</w:t>
            </w:r>
          </w:p>
          <w:p w14:paraId="189685FD"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"Leg Injuries"[Mesh]</w:t>
            </w:r>
          </w:p>
          <w:p w14:paraId="619EF8A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"Microtrauma, Physical"[Mesh]</w:t>
            </w:r>
          </w:p>
          <w:p w14:paraId="2AB5EBE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"Multiple Trauma"[Mesh]</w:t>
            </w:r>
          </w:p>
          <w:p w14:paraId="20287AA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"Nasal Septal Perforation"[Mesh]</w:t>
            </w:r>
          </w:p>
          <w:p w14:paraId="4BF5275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"Neck Injuries"[Mesh]</w:t>
            </w:r>
          </w:p>
          <w:p w14:paraId="16F2041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"Occupational Injuries"[Mesh]</w:t>
            </w:r>
          </w:p>
          <w:p w14:paraId="5D9328D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"Radiation Injuries"[Mesh]</w:t>
            </w:r>
          </w:p>
          <w:p w14:paraId="7192951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"Reinjuries"[Mesh]</w:t>
            </w:r>
          </w:p>
          <w:p w14:paraId="1F6DD2F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t>
            </w:r>
            <w:proofErr w:type="spellStart"/>
            <w:r w:rsidRPr="00721E9B">
              <w:rPr>
                <w:rFonts w:ascii="Calibri" w:hAnsi="Calibri" w:cs="Calibri"/>
                <w:sz w:val="20"/>
                <w:szCs w:val="20"/>
              </w:rPr>
              <w:t>Retropneumoperitoneum</w:t>
            </w:r>
            <w:proofErr w:type="spellEnd"/>
            <w:r w:rsidRPr="00721E9B">
              <w:rPr>
                <w:rFonts w:ascii="Calibri" w:hAnsi="Calibri" w:cs="Calibri"/>
                <w:sz w:val="20"/>
                <w:szCs w:val="20"/>
              </w:rPr>
              <w:t>"[Mesh]</w:t>
            </w:r>
          </w:p>
          <w:p w14:paraId="5344331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"Rupture"[Mesh]</w:t>
            </w:r>
          </w:p>
          <w:p w14:paraId="7A67D00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t>
            </w:r>
            <w:proofErr w:type="spellStart"/>
            <w:r w:rsidRPr="00721E9B">
              <w:rPr>
                <w:rFonts w:ascii="Calibri" w:hAnsi="Calibri" w:cs="Calibri"/>
                <w:sz w:val="20"/>
                <w:szCs w:val="20"/>
              </w:rPr>
              <w:t>Self Mutilation</w:t>
            </w:r>
            <w:proofErr w:type="spellEnd"/>
            <w:r w:rsidRPr="00721E9B">
              <w:rPr>
                <w:rFonts w:ascii="Calibri" w:hAnsi="Calibri" w:cs="Calibri"/>
                <w:sz w:val="20"/>
                <w:szCs w:val="20"/>
              </w:rPr>
              <w:t>"[Mesh]</w:t>
            </w:r>
          </w:p>
          <w:p w14:paraId="7BA4162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"Shock, Traumatic"[Mesh]</w:t>
            </w:r>
          </w:p>
          <w:p w14:paraId="60F3856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"Shoulder Injuries"[Mesh]</w:t>
            </w:r>
          </w:p>
          <w:p w14:paraId="79519E2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"Soft Tissue Injuries"[Mesh]</w:t>
            </w:r>
          </w:p>
          <w:p w14:paraId="4B2D20E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"Spinal Cord Injuries"[Mesh]</w:t>
            </w:r>
          </w:p>
          <w:p w14:paraId="1D54E72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"Sprains and Strains"[Mesh]</w:t>
            </w:r>
          </w:p>
          <w:p w14:paraId="5D34D92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"Surgical Wound"[Mesh]</w:t>
            </w:r>
          </w:p>
          <w:p w14:paraId="4F7C5F8D"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"Tendon Injuries"[Mesh]</w:t>
            </w:r>
          </w:p>
          <w:p w14:paraId="716A73A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"Thoracic Injuries"[Mesh]</w:t>
            </w:r>
          </w:p>
          <w:p w14:paraId="1BE36F7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"Tooth Injuries"[Mesh]</w:t>
            </w:r>
          </w:p>
          <w:p w14:paraId="7F37D8B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"Trauma, Nervous System"[Mesh]</w:t>
            </w:r>
          </w:p>
          <w:p w14:paraId="1C81859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"Tympanic Membrane Perforation"[Mesh]</w:t>
            </w:r>
          </w:p>
          <w:p w14:paraId="2FEF238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"Vascular System Injuries"[Mesh]</w:t>
            </w:r>
          </w:p>
          <w:p w14:paraId="043225C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lastRenderedPageBreak/>
              <w:t>"War-Related Injuries"[Mesh]</w:t>
            </w:r>
          </w:p>
          <w:p w14:paraId="12DFAD7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"Wounds, Nonpenetrating"[Mesh]</w:t>
            </w:r>
          </w:p>
          <w:p w14:paraId="2A0F73B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"Wounds, Penetrating"[Mesh]</w:t>
            </w:r>
          </w:p>
          <w:p w14:paraId="2DD7357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"injuries"[Subheading]</w:t>
            </w:r>
          </w:p>
          <w:p w14:paraId="342B8F25" w14:textId="77777777" w:rsidR="00B104D2" w:rsidRPr="00721E9B" w:rsidRDefault="00B104D2" w:rsidP="00987DB6">
            <w:pPr>
              <w:rPr>
                <w:rFonts w:ascii="Calibri" w:hAnsi="Calibri" w:cs="Calibri"/>
                <w:sz w:val="20"/>
                <w:szCs w:val="20"/>
              </w:rPr>
            </w:pPr>
          </w:p>
        </w:tc>
      </w:tr>
      <w:tr w:rsidR="00B104D2" w:rsidRPr="00721E9B" w14:paraId="7100BA6D" w14:textId="77777777" w:rsidTr="00987DB6">
        <w:tc>
          <w:tcPr>
            <w:tcW w:w="76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267AE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lastRenderedPageBreak/>
              <w:t>Free text terms</w:t>
            </w:r>
          </w:p>
          <w:p w14:paraId="77451A6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 xml:space="preserve">(searched in </w:t>
            </w:r>
            <w:hyperlink r:id="rId8" w:anchor="tw" w:history="1">
              <w:r w:rsidRPr="00721E9B">
                <w:rPr>
                  <w:rStyle w:val="Hyperlink"/>
                  <w:rFonts w:ascii="Calibri" w:hAnsi="Calibri" w:cs="Calibri"/>
                  <w:sz w:val="20"/>
                  <w:szCs w:val="20"/>
                </w:rPr>
                <w:t>text words</w:t>
              </w:r>
            </w:hyperlink>
            <w:r w:rsidRPr="00721E9B">
              <w:rPr>
                <w:rFonts w:ascii="Calibri" w:hAnsi="Calibri" w:cs="Calibri"/>
                <w:sz w:val="20"/>
                <w:szCs w:val="20"/>
              </w:rPr>
              <w:t xml:space="preserve"> [</w:t>
            </w:r>
            <w:proofErr w:type="spellStart"/>
            <w:r w:rsidRPr="00721E9B">
              <w:rPr>
                <w:rFonts w:ascii="Calibri" w:hAnsi="Calibri" w:cs="Calibri"/>
                <w:sz w:val="20"/>
                <w:szCs w:val="20"/>
              </w:rPr>
              <w:t>tw</w:t>
            </w:r>
            <w:proofErr w:type="spellEnd"/>
            <w:r w:rsidRPr="00721E9B">
              <w:rPr>
                <w:rFonts w:ascii="Calibri" w:hAnsi="Calibri" w:cs="Calibri"/>
                <w:sz w:val="20"/>
                <w:szCs w:val="20"/>
              </w:rPr>
              <w:t>])</w:t>
            </w:r>
          </w:p>
        </w:tc>
        <w:tc>
          <w:tcPr>
            <w:tcW w:w="1973" w:type="pct"/>
            <w:tcBorders>
              <w:top w:val="single" w:sz="4" w:space="0" w:color="auto"/>
              <w:left w:val="single" w:sz="4" w:space="0" w:color="auto"/>
              <w:bottom w:val="single" w:sz="4" w:space="0" w:color="auto"/>
              <w:right w:val="single" w:sz="4" w:space="0" w:color="auto"/>
            </w:tcBorders>
          </w:tcPr>
          <w:p w14:paraId="311397D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Medical Service*"</w:t>
            </w:r>
          </w:p>
          <w:p w14:paraId="57B527FD"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Service*"</w:t>
            </w:r>
          </w:p>
          <w:p w14:paraId="5BCBEBAD"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center*"</w:t>
            </w:r>
          </w:p>
          <w:p w14:paraId="391D32B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 xml:space="preserve">"emergency </w:t>
            </w:r>
            <w:proofErr w:type="spellStart"/>
            <w:r w:rsidRPr="00721E9B">
              <w:rPr>
                <w:rFonts w:ascii="Calibri" w:hAnsi="Calibri" w:cs="Calibri"/>
                <w:sz w:val="20"/>
                <w:szCs w:val="20"/>
              </w:rPr>
              <w:t>centre</w:t>
            </w:r>
            <w:proofErr w:type="spellEnd"/>
            <w:r w:rsidRPr="00721E9B">
              <w:rPr>
                <w:rFonts w:ascii="Calibri" w:hAnsi="Calibri" w:cs="Calibri"/>
                <w:sz w:val="20"/>
                <w:szCs w:val="20"/>
              </w:rPr>
              <w:t>*"</w:t>
            </w:r>
          </w:p>
          <w:p w14:paraId="302FCC1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health care service*"</w:t>
            </w:r>
          </w:p>
          <w:p w14:paraId="34B60D0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healthcare service*"</w:t>
            </w:r>
          </w:p>
          <w:p w14:paraId="471EFB5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 xml:space="preserve">"trauma </w:t>
            </w:r>
            <w:proofErr w:type="spellStart"/>
            <w:r w:rsidRPr="00721E9B">
              <w:rPr>
                <w:rFonts w:ascii="Calibri" w:hAnsi="Calibri" w:cs="Calibri"/>
                <w:sz w:val="20"/>
                <w:szCs w:val="20"/>
              </w:rPr>
              <w:t>centre</w:t>
            </w:r>
            <w:proofErr w:type="spellEnd"/>
            <w:r w:rsidRPr="00721E9B">
              <w:rPr>
                <w:rFonts w:ascii="Calibri" w:hAnsi="Calibri" w:cs="Calibri"/>
                <w:sz w:val="20"/>
                <w:szCs w:val="20"/>
              </w:rPr>
              <w:t>*"</w:t>
            </w:r>
          </w:p>
          <w:p w14:paraId="0A9C459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"trauma center*"</w:t>
            </w:r>
          </w:p>
          <w:p w14:paraId="282692A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"trauma system"</w:t>
            </w:r>
          </w:p>
          <w:p w14:paraId="6AD5514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"trauma systems"</w:t>
            </w:r>
          </w:p>
          <w:p w14:paraId="149D1D7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"trauma care"</w:t>
            </w:r>
          </w:p>
          <w:p w14:paraId="6A80291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"casualty care"</w:t>
            </w:r>
          </w:p>
          <w:p w14:paraId="51B4F61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"acute care"</w:t>
            </w:r>
          </w:p>
          <w:p w14:paraId="265122E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"acute medical care"</w:t>
            </w:r>
          </w:p>
          <w:p w14:paraId="11B3BB6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health care"</w:t>
            </w:r>
          </w:p>
          <w:p w14:paraId="3729119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medical care"</w:t>
            </w:r>
          </w:p>
          <w:p w14:paraId="3D94D062" w14:textId="77777777" w:rsidR="00B104D2" w:rsidRPr="00721E9B" w:rsidRDefault="00B104D2" w:rsidP="00987DB6">
            <w:pPr>
              <w:rPr>
                <w:rFonts w:ascii="Calibri" w:hAnsi="Calibri" w:cs="Calibri"/>
                <w:sz w:val="20"/>
                <w:szCs w:val="20"/>
              </w:rPr>
            </w:pPr>
            <w:proofErr w:type="spellStart"/>
            <w:r w:rsidRPr="00721E9B">
              <w:rPr>
                <w:rFonts w:ascii="Calibri" w:hAnsi="Calibri" w:cs="Calibri"/>
                <w:sz w:val="20"/>
                <w:szCs w:val="20"/>
              </w:rPr>
              <w:t>Emergicent</w:t>
            </w:r>
            <w:proofErr w:type="spellEnd"/>
            <w:r w:rsidRPr="00721E9B">
              <w:rPr>
                <w:rFonts w:ascii="Calibri" w:hAnsi="Calibri" w:cs="Calibri"/>
                <w:sz w:val="20"/>
                <w:szCs w:val="20"/>
              </w:rPr>
              <w:t>*</w:t>
            </w:r>
          </w:p>
          <w:p w14:paraId="110B031D"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w:t>
            </w:r>
            <w:r w:rsidRPr="00721E9B">
              <w:rPr>
                <w:rFonts w:ascii="Calibri" w:hAnsi="Calibri" w:cs="Calibri"/>
                <w:sz w:val="20"/>
                <w:szCs w:val="20"/>
              </w:rPr>
              <w:t xml:space="preserve">(prehospital OR "pre-hospital") AND (intervention* OR procedure* OR treatment* OR "care" OR management OR aid OR </w:t>
            </w:r>
            <w:r w:rsidRPr="00721E9B">
              <w:rPr>
                <w:rFonts w:ascii="Calibri" w:hAnsi="Calibri" w:cs="Calibri"/>
                <w:color w:val="000000"/>
                <w:sz w:val="20"/>
                <w:szCs w:val="20"/>
              </w:rPr>
              <w:t>program* OR training*</w:t>
            </w:r>
            <w:r w:rsidRPr="00721E9B">
              <w:rPr>
                <w:rFonts w:ascii="Calibri" w:hAnsi="Calibri" w:cs="Calibri"/>
                <w:sz w:val="20"/>
                <w:szCs w:val="20"/>
              </w:rPr>
              <w:t>)</w:t>
            </w:r>
            <w:r w:rsidRPr="00721E9B">
              <w:rPr>
                <w:rFonts w:ascii="Calibri" w:hAnsi="Calibri" w:cs="Calibri"/>
                <w:b/>
                <w:bCs/>
                <w:sz w:val="20"/>
                <w:szCs w:val="20"/>
              </w:rPr>
              <w:t>)</w:t>
            </w:r>
          </w:p>
          <w:p w14:paraId="6E833C42" w14:textId="77777777" w:rsidR="00B104D2" w:rsidRPr="00721E9B" w:rsidRDefault="00B104D2" w:rsidP="00987DB6">
            <w:pPr>
              <w:rPr>
                <w:rFonts w:ascii="Calibri" w:hAnsi="Calibri" w:cs="Calibri"/>
                <w:b/>
                <w:bCs/>
                <w:sz w:val="20"/>
                <w:szCs w:val="20"/>
              </w:rPr>
            </w:pPr>
          </w:p>
          <w:p w14:paraId="3BABB02E" w14:textId="77777777" w:rsidR="00B104D2" w:rsidRPr="00721E9B" w:rsidRDefault="00B104D2" w:rsidP="00987DB6">
            <w:pPr>
              <w:rPr>
                <w:rFonts w:ascii="Calibri" w:hAnsi="Calibri" w:cs="Calibri"/>
                <w:sz w:val="20"/>
                <w:szCs w:val="20"/>
              </w:rPr>
            </w:pPr>
          </w:p>
        </w:tc>
        <w:tc>
          <w:tcPr>
            <w:tcW w:w="2259" w:type="pct"/>
            <w:tcBorders>
              <w:top w:val="single" w:sz="4" w:space="0" w:color="auto"/>
              <w:left w:val="single" w:sz="4" w:space="0" w:color="auto"/>
              <w:bottom w:val="single" w:sz="4" w:space="0" w:color="auto"/>
              <w:right w:val="single" w:sz="4" w:space="0" w:color="auto"/>
            </w:tcBorders>
          </w:tcPr>
          <w:p w14:paraId="4492A675"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trauma</w:t>
            </w:r>
          </w:p>
          <w:p w14:paraId="4908B6DD"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wound*</w:t>
            </w:r>
          </w:p>
          <w:p w14:paraId="6E5C0663" w14:textId="77777777" w:rsidR="00B104D2" w:rsidRPr="00721E9B" w:rsidRDefault="00B104D2" w:rsidP="00987DB6">
            <w:pPr>
              <w:ind w:left="144" w:hanging="144"/>
              <w:rPr>
                <w:rFonts w:ascii="Calibri" w:hAnsi="Calibri" w:cs="Calibri"/>
                <w:sz w:val="20"/>
                <w:szCs w:val="20"/>
              </w:rPr>
            </w:pPr>
            <w:proofErr w:type="spellStart"/>
            <w:r w:rsidRPr="00721E9B">
              <w:rPr>
                <w:rFonts w:ascii="Calibri" w:hAnsi="Calibri" w:cs="Calibri"/>
                <w:sz w:val="20"/>
                <w:szCs w:val="20"/>
              </w:rPr>
              <w:t>injur</w:t>
            </w:r>
            <w:proofErr w:type="spellEnd"/>
            <w:r w:rsidRPr="00721E9B">
              <w:rPr>
                <w:rFonts w:ascii="Calibri" w:hAnsi="Calibri" w:cs="Calibri"/>
                <w:sz w:val="20"/>
                <w:szCs w:val="20"/>
              </w:rPr>
              <w:t>*</w:t>
            </w:r>
          </w:p>
          <w:p w14:paraId="5B6DF674"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fractur*</w:t>
            </w:r>
          </w:p>
          <w:p w14:paraId="2494AEF6" w14:textId="77777777" w:rsidR="00B104D2" w:rsidRPr="00721E9B" w:rsidRDefault="00B104D2" w:rsidP="00987DB6">
            <w:pPr>
              <w:ind w:left="144" w:hanging="144"/>
              <w:rPr>
                <w:rFonts w:ascii="Calibri" w:hAnsi="Calibri" w:cs="Calibri"/>
                <w:sz w:val="20"/>
                <w:szCs w:val="20"/>
              </w:rPr>
            </w:pPr>
            <w:proofErr w:type="spellStart"/>
            <w:r w:rsidRPr="00721E9B">
              <w:rPr>
                <w:rFonts w:ascii="Calibri" w:hAnsi="Calibri" w:cs="Calibri"/>
                <w:sz w:val="20"/>
                <w:szCs w:val="20"/>
              </w:rPr>
              <w:t>lacerat</w:t>
            </w:r>
            <w:proofErr w:type="spellEnd"/>
            <w:r w:rsidRPr="00721E9B">
              <w:rPr>
                <w:rFonts w:ascii="Calibri" w:hAnsi="Calibri" w:cs="Calibri"/>
                <w:sz w:val="20"/>
                <w:szCs w:val="20"/>
              </w:rPr>
              <w:t>*</w:t>
            </w:r>
          </w:p>
          <w:p w14:paraId="7708DFA4"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rupture</w:t>
            </w:r>
            <w:proofErr w:type="spellEnd"/>
            <w:r w:rsidRPr="00721E9B">
              <w:rPr>
                <w:rFonts w:ascii="Calibri" w:hAnsi="Calibri" w:cs="Calibri"/>
                <w:sz w:val="20"/>
                <w:lang w:val="it-IT"/>
              </w:rPr>
              <w:t>*</w:t>
            </w:r>
          </w:p>
          <w:p w14:paraId="2A789356"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perforat</w:t>
            </w:r>
            <w:proofErr w:type="spellEnd"/>
            <w:r w:rsidRPr="00721E9B">
              <w:rPr>
                <w:rFonts w:ascii="Calibri" w:hAnsi="Calibri" w:cs="Calibri"/>
                <w:sz w:val="20"/>
                <w:lang w:val="it-IT"/>
              </w:rPr>
              <w:t>*</w:t>
            </w:r>
          </w:p>
          <w:p w14:paraId="6EB90E59"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avulsion</w:t>
            </w:r>
            <w:proofErr w:type="spellEnd"/>
            <w:r w:rsidRPr="00721E9B">
              <w:rPr>
                <w:rFonts w:ascii="Calibri" w:hAnsi="Calibri" w:cs="Calibri"/>
                <w:sz w:val="20"/>
                <w:lang w:val="it-IT"/>
              </w:rPr>
              <w:t>*</w:t>
            </w:r>
          </w:p>
          <w:p w14:paraId="4C6870CE"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contusion</w:t>
            </w:r>
            <w:proofErr w:type="spellEnd"/>
            <w:r w:rsidRPr="00721E9B">
              <w:rPr>
                <w:rFonts w:ascii="Calibri" w:hAnsi="Calibri" w:cs="Calibri"/>
                <w:sz w:val="20"/>
                <w:lang w:val="it-IT"/>
              </w:rPr>
              <w:t>*</w:t>
            </w:r>
          </w:p>
          <w:p w14:paraId="5DBC6E11"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barotrauma</w:t>
            </w:r>
            <w:proofErr w:type="spellEnd"/>
            <w:r w:rsidRPr="00721E9B">
              <w:rPr>
                <w:rFonts w:ascii="Calibri" w:hAnsi="Calibri" w:cs="Calibri"/>
                <w:sz w:val="20"/>
                <w:lang w:val="it-IT"/>
              </w:rPr>
              <w:t>*</w:t>
            </w:r>
          </w:p>
          <w:p w14:paraId="20D77D36"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burn*</w:t>
            </w:r>
          </w:p>
          <w:p w14:paraId="05EB3DD6"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concussion*</w:t>
            </w:r>
          </w:p>
          <w:p w14:paraId="2CAFFD94"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hemorrhage*</w:t>
            </w:r>
          </w:p>
          <w:p w14:paraId="769FF180" w14:textId="77777777" w:rsidR="00B104D2" w:rsidRPr="00721E9B" w:rsidRDefault="00B104D2" w:rsidP="00987DB6">
            <w:pPr>
              <w:ind w:left="144" w:hanging="144"/>
              <w:rPr>
                <w:rFonts w:ascii="Calibri" w:hAnsi="Calibri" w:cs="Calibri"/>
                <w:b/>
                <w:bCs/>
                <w:sz w:val="20"/>
                <w:szCs w:val="20"/>
              </w:rPr>
            </w:pPr>
            <w:r w:rsidRPr="00721E9B">
              <w:rPr>
                <w:rFonts w:ascii="Calibri" w:hAnsi="Calibri" w:cs="Calibri"/>
                <w:sz w:val="20"/>
                <w:szCs w:val="20"/>
              </w:rPr>
              <w:t>hematoma*</w:t>
            </w:r>
          </w:p>
        </w:tc>
      </w:tr>
    </w:tbl>
    <w:p w14:paraId="43FCDC69" w14:textId="77777777" w:rsidR="00B104D2" w:rsidRPr="00721E9B" w:rsidRDefault="00B104D2" w:rsidP="00B104D2">
      <w:pPr>
        <w:rPr>
          <w:rFonts w:ascii="Calibri" w:hAnsi="Calibri" w:cs="Calibri"/>
          <w:sz w:val="20"/>
          <w:szCs w:val="20"/>
        </w:rPr>
      </w:pPr>
    </w:p>
    <w:p w14:paraId="56A088E0" w14:textId="77777777" w:rsidR="00B104D2" w:rsidRPr="00721E9B" w:rsidRDefault="00B104D2" w:rsidP="00B104D2">
      <w:pPr>
        <w:rPr>
          <w:rFonts w:ascii="Calibri" w:hAnsi="Calibri" w:cs="Calibri"/>
          <w:sz w:val="20"/>
          <w:szCs w:val="20"/>
        </w:rPr>
      </w:pPr>
    </w:p>
    <w:tbl>
      <w:tblPr>
        <w:tblStyle w:val="TableGrid"/>
        <w:tblW w:w="5000" w:type="pct"/>
        <w:tblCellMar>
          <w:bottom w:w="43" w:type="dxa"/>
        </w:tblCellMar>
        <w:tblLook w:val="04A0" w:firstRow="1" w:lastRow="0" w:firstColumn="1" w:lastColumn="0" w:noHBand="0" w:noVBand="1"/>
      </w:tblPr>
      <w:tblGrid>
        <w:gridCol w:w="1156"/>
        <w:gridCol w:w="2620"/>
        <w:gridCol w:w="3115"/>
        <w:gridCol w:w="2459"/>
      </w:tblGrid>
      <w:tr w:rsidR="00B104D2" w:rsidRPr="00721E9B" w14:paraId="497166B2" w14:textId="77777777" w:rsidTr="00987DB6">
        <w:tc>
          <w:tcPr>
            <w:tcW w:w="61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FE652" w14:textId="77777777" w:rsidR="00B104D2" w:rsidRPr="00721E9B" w:rsidRDefault="00B104D2" w:rsidP="00987DB6">
            <w:pPr>
              <w:rPr>
                <w:rFonts w:ascii="Calibri" w:hAnsi="Calibri" w:cs="Calibri"/>
                <w:sz w:val="20"/>
                <w:szCs w:val="20"/>
              </w:rPr>
            </w:pPr>
          </w:p>
        </w:tc>
        <w:tc>
          <w:tcPr>
            <w:tcW w:w="140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23B5AC"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Concept: explosive ordnance</w:t>
            </w:r>
          </w:p>
        </w:tc>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FD782E"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Concept: injuries</w:t>
            </w:r>
          </w:p>
        </w:tc>
        <w:tc>
          <w:tcPr>
            <w:tcW w:w="131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F83762"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Concept: Medical management</w:t>
            </w:r>
          </w:p>
        </w:tc>
      </w:tr>
      <w:tr w:rsidR="00B104D2" w:rsidRPr="00721E9B" w14:paraId="486C1AB2" w14:textId="77777777" w:rsidTr="00987DB6">
        <w:tc>
          <w:tcPr>
            <w:tcW w:w="61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7D881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Subject Headings</w:t>
            </w:r>
          </w:p>
          <w:p w14:paraId="50D9C00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t>
            </w:r>
            <w:proofErr w:type="spellStart"/>
            <w:r w:rsidRPr="00721E9B">
              <w:rPr>
                <w:rFonts w:ascii="Calibri" w:hAnsi="Calibri" w:cs="Calibri"/>
                <w:sz w:val="20"/>
                <w:szCs w:val="20"/>
              </w:rPr>
              <w:t>MeSH</w:t>
            </w:r>
            <w:proofErr w:type="spellEnd"/>
            <w:r w:rsidRPr="00721E9B">
              <w:rPr>
                <w:rFonts w:ascii="Calibri" w:hAnsi="Calibri" w:cs="Calibri"/>
                <w:sz w:val="20"/>
                <w:szCs w:val="20"/>
              </w:rPr>
              <w:t>)</w:t>
            </w:r>
          </w:p>
        </w:tc>
        <w:tc>
          <w:tcPr>
            <w:tcW w:w="1401" w:type="pct"/>
            <w:tcBorders>
              <w:top w:val="single" w:sz="4" w:space="0" w:color="auto"/>
              <w:left w:val="single" w:sz="4" w:space="0" w:color="auto"/>
              <w:bottom w:val="single" w:sz="4" w:space="0" w:color="auto"/>
              <w:right w:val="single" w:sz="4" w:space="0" w:color="auto"/>
            </w:tcBorders>
          </w:tcPr>
          <w:p w14:paraId="4CA7B94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"Explosive agents"[Mesh]</w:t>
            </w:r>
          </w:p>
          <w:p w14:paraId="597CE87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"Bombs"[Mesh]</w:t>
            </w:r>
          </w:p>
          <w:p w14:paraId="27EECBC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"Blast Injuries"[Mesh]</w:t>
            </w:r>
          </w:p>
          <w:p w14:paraId="0F0BC9F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"Explosions"[Mesh]</w:t>
            </w:r>
          </w:p>
          <w:p w14:paraId="524FBF34" w14:textId="77777777" w:rsidR="00B104D2" w:rsidRPr="00721E9B" w:rsidRDefault="00B104D2" w:rsidP="00987DB6">
            <w:pPr>
              <w:spacing w:line="276" w:lineRule="auto"/>
              <w:rPr>
                <w:rFonts w:ascii="Calibri" w:hAnsi="Calibri" w:cs="Calibri"/>
                <w:sz w:val="20"/>
                <w:szCs w:val="20"/>
              </w:rPr>
            </w:pPr>
          </w:p>
          <w:p w14:paraId="586709C0" w14:textId="77777777" w:rsidR="00B104D2" w:rsidRPr="00721E9B" w:rsidRDefault="00B104D2" w:rsidP="00987DB6">
            <w:pPr>
              <w:rPr>
                <w:rFonts w:ascii="Calibri" w:hAnsi="Calibri" w:cs="Calibri"/>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3EDFF1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"Wounds and Injuries"[</w:t>
            </w:r>
            <w:proofErr w:type="spellStart"/>
            <w:r w:rsidRPr="00721E9B">
              <w:rPr>
                <w:rFonts w:ascii="Calibri" w:hAnsi="Calibri" w:cs="Calibri"/>
                <w:sz w:val="20"/>
                <w:szCs w:val="20"/>
              </w:rPr>
              <w:t>Mesh:noexp</w:t>
            </w:r>
            <w:proofErr w:type="spellEnd"/>
            <w:r w:rsidRPr="00721E9B">
              <w:rPr>
                <w:rFonts w:ascii="Calibri" w:hAnsi="Calibri" w:cs="Calibri"/>
                <w:sz w:val="20"/>
                <w:szCs w:val="20"/>
              </w:rPr>
              <w:t>]</w:t>
            </w:r>
          </w:p>
          <w:p w14:paraId="5C60D8B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"Abdominal Injuries"[Mesh]</w:t>
            </w:r>
          </w:p>
          <w:p w14:paraId="0A67EFB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"Accidental Injuries"[Mesh]</w:t>
            </w:r>
          </w:p>
          <w:p w14:paraId="5064925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"Amputation, Traumatic"[Mesh]</w:t>
            </w:r>
          </w:p>
          <w:p w14:paraId="3D4E7F9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"Arm Injuries"[Mesh]</w:t>
            </w:r>
          </w:p>
          <w:p w14:paraId="0781FDA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"Asphyxia"[Mesh]</w:t>
            </w:r>
          </w:p>
          <w:p w14:paraId="20EDC1A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"Back Injuries"[Mesh]</w:t>
            </w:r>
          </w:p>
          <w:p w14:paraId="5C2BA59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"Barotrauma"[Mesh]</w:t>
            </w:r>
          </w:p>
          <w:p w14:paraId="117BB3D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"Birth Injuries"[Mesh]</w:t>
            </w:r>
          </w:p>
          <w:p w14:paraId="51AE5AB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"Burns"[Mesh]</w:t>
            </w:r>
          </w:p>
          <w:p w14:paraId="28DA75F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"Cold Injury"[Mesh]</w:t>
            </w:r>
          </w:p>
          <w:p w14:paraId="5FEB947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"Contrecoup Injury"[Mesh]</w:t>
            </w:r>
          </w:p>
          <w:p w14:paraId="6BAC558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"Crush Injuries"[Mesh]</w:t>
            </w:r>
          </w:p>
          <w:p w14:paraId="4D59046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"Drowning"[Mesh]</w:t>
            </w:r>
          </w:p>
          <w:p w14:paraId="6B0A319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"Electric Injuries"[Mesh]</w:t>
            </w:r>
          </w:p>
          <w:p w14:paraId="011D4FB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"Esophageal Perforation"[Mesh]</w:t>
            </w:r>
          </w:p>
          <w:p w14:paraId="5C87DBA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"Foreign Bodies"[Mesh]</w:t>
            </w:r>
          </w:p>
          <w:p w14:paraId="630243A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"Fractures, Bone"[Mesh]</w:t>
            </w:r>
          </w:p>
          <w:p w14:paraId="68EB170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"Fractures, Cartilage"[Mesh]</w:t>
            </w:r>
          </w:p>
          <w:p w14:paraId="1DDEE61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lastRenderedPageBreak/>
              <w:t>"Frostbite"[Mesh]</w:t>
            </w:r>
          </w:p>
          <w:p w14:paraId="0B2EFBC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"Hand Injuries"[Mesh]</w:t>
            </w:r>
          </w:p>
          <w:p w14:paraId="247E6DF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"Heat Stress Disorders"[Mesh]</w:t>
            </w:r>
          </w:p>
          <w:p w14:paraId="214E7B8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"Hip Injuries"[Mesh]</w:t>
            </w:r>
          </w:p>
          <w:p w14:paraId="5AE66E4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"Joint Dislocations"[Mesh]</w:t>
            </w:r>
          </w:p>
          <w:p w14:paraId="552120A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"Lacerations"[Mesh]</w:t>
            </w:r>
          </w:p>
          <w:p w14:paraId="72EFCEA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"Leg Injuries"[Mesh]</w:t>
            </w:r>
          </w:p>
          <w:p w14:paraId="74D90C1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"Microtrauma, Physical"[Mesh]</w:t>
            </w:r>
          </w:p>
          <w:p w14:paraId="45B23D7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"Multiple Trauma"[Mesh]</w:t>
            </w:r>
          </w:p>
          <w:p w14:paraId="61EC564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"Nasal Septal Perforation"[Mesh]</w:t>
            </w:r>
          </w:p>
          <w:p w14:paraId="42B75C3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"Neck Injuries"[Mesh]</w:t>
            </w:r>
          </w:p>
          <w:p w14:paraId="0F59126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"Occupational Injuries"[Mesh]</w:t>
            </w:r>
          </w:p>
          <w:p w14:paraId="6722E4C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"Radiation Injuries"[Mesh]</w:t>
            </w:r>
          </w:p>
          <w:p w14:paraId="40AED84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"Reinjuries"[Mesh]</w:t>
            </w:r>
          </w:p>
          <w:p w14:paraId="0EAC8BB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t>
            </w:r>
            <w:proofErr w:type="spellStart"/>
            <w:r w:rsidRPr="00721E9B">
              <w:rPr>
                <w:rFonts w:ascii="Calibri" w:hAnsi="Calibri" w:cs="Calibri"/>
                <w:sz w:val="20"/>
                <w:szCs w:val="20"/>
              </w:rPr>
              <w:t>Retropneumoperitoneum</w:t>
            </w:r>
            <w:proofErr w:type="spellEnd"/>
            <w:r w:rsidRPr="00721E9B">
              <w:rPr>
                <w:rFonts w:ascii="Calibri" w:hAnsi="Calibri" w:cs="Calibri"/>
                <w:sz w:val="20"/>
                <w:szCs w:val="20"/>
              </w:rPr>
              <w:t>"[Mesh]</w:t>
            </w:r>
          </w:p>
          <w:p w14:paraId="0C78B67D"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"Rupture"[Mesh]</w:t>
            </w:r>
          </w:p>
          <w:p w14:paraId="0DFD861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t>
            </w:r>
            <w:proofErr w:type="spellStart"/>
            <w:r w:rsidRPr="00721E9B">
              <w:rPr>
                <w:rFonts w:ascii="Calibri" w:hAnsi="Calibri" w:cs="Calibri"/>
                <w:sz w:val="20"/>
                <w:szCs w:val="20"/>
              </w:rPr>
              <w:t>Self Mutilation</w:t>
            </w:r>
            <w:proofErr w:type="spellEnd"/>
            <w:r w:rsidRPr="00721E9B">
              <w:rPr>
                <w:rFonts w:ascii="Calibri" w:hAnsi="Calibri" w:cs="Calibri"/>
                <w:sz w:val="20"/>
                <w:szCs w:val="20"/>
              </w:rPr>
              <w:t>"[Mesh]</w:t>
            </w:r>
          </w:p>
          <w:p w14:paraId="520D1DE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"Shock, Traumatic"[Mesh]</w:t>
            </w:r>
          </w:p>
          <w:p w14:paraId="5C411E0D"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"Shoulder Injuries"[Mesh]</w:t>
            </w:r>
          </w:p>
          <w:p w14:paraId="492AD19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"Soft Tissue Injuries"[Mesh]</w:t>
            </w:r>
          </w:p>
          <w:p w14:paraId="0AB71A7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"Spinal Cord Injuries"[Mesh]</w:t>
            </w:r>
          </w:p>
          <w:p w14:paraId="2D7E4EA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"Sprains and Strains"[Mesh]</w:t>
            </w:r>
          </w:p>
          <w:p w14:paraId="619CEC5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"Surgical Wound"[Mesh]</w:t>
            </w:r>
          </w:p>
          <w:p w14:paraId="5C24510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"Tendon Injuries"[Mesh]</w:t>
            </w:r>
          </w:p>
          <w:p w14:paraId="7845379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"Thoracic Injuries"[Mesh]</w:t>
            </w:r>
          </w:p>
          <w:p w14:paraId="1272384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"Tooth Injuries"[Mesh]</w:t>
            </w:r>
          </w:p>
          <w:p w14:paraId="42E4E97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"Trauma, Nervous System"[Mesh]</w:t>
            </w:r>
          </w:p>
          <w:p w14:paraId="62DD112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"Tympanic Membrane Perforation"[Mesh]</w:t>
            </w:r>
          </w:p>
          <w:p w14:paraId="55E81BB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"Vascular System Injuries"[Mesh]</w:t>
            </w:r>
          </w:p>
          <w:p w14:paraId="447B78A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"War-Related Injuries"[Mesh]</w:t>
            </w:r>
          </w:p>
          <w:p w14:paraId="4FD02AE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"Wounds, Nonpenetrating"[Mesh]</w:t>
            </w:r>
          </w:p>
          <w:p w14:paraId="0009EAE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"Wounds, Penetrating"[Mesh]</w:t>
            </w:r>
          </w:p>
          <w:p w14:paraId="17849E3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"injuries"[Subheading]</w:t>
            </w:r>
          </w:p>
          <w:p w14:paraId="55B69413" w14:textId="77777777" w:rsidR="00B104D2" w:rsidRPr="00721E9B" w:rsidRDefault="00B104D2" w:rsidP="00987DB6">
            <w:pPr>
              <w:rPr>
                <w:rFonts w:ascii="Calibri" w:hAnsi="Calibri" w:cs="Calibri"/>
                <w:sz w:val="20"/>
                <w:szCs w:val="20"/>
              </w:rPr>
            </w:pPr>
          </w:p>
        </w:tc>
        <w:tc>
          <w:tcPr>
            <w:tcW w:w="1315" w:type="pct"/>
            <w:tcBorders>
              <w:top w:val="single" w:sz="4" w:space="0" w:color="auto"/>
              <w:left w:val="single" w:sz="4" w:space="0" w:color="auto"/>
              <w:bottom w:val="single" w:sz="4" w:space="0" w:color="auto"/>
              <w:right w:val="single" w:sz="4" w:space="0" w:color="auto"/>
            </w:tcBorders>
          </w:tcPr>
          <w:p w14:paraId="585B7A35" w14:textId="77777777" w:rsidR="00B104D2" w:rsidRPr="00721E9B" w:rsidRDefault="00B104D2" w:rsidP="00987DB6">
            <w:pPr>
              <w:rPr>
                <w:rFonts w:ascii="Calibri" w:hAnsi="Calibri" w:cs="Calibri"/>
                <w:sz w:val="20"/>
                <w:szCs w:val="20"/>
              </w:rPr>
            </w:pPr>
          </w:p>
        </w:tc>
      </w:tr>
      <w:tr w:rsidR="00B104D2" w:rsidRPr="00721E9B" w14:paraId="12C34EC4" w14:textId="77777777" w:rsidTr="00987DB6">
        <w:tc>
          <w:tcPr>
            <w:tcW w:w="61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48F78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Free text terms</w:t>
            </w:r>
          </w:p>
          <w:p w14:paraId="684CE03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 xml:space="preserve">(searched in </w:t>
            </w:r>
            <w:hyperlink r:id="rId9" w:anchor="tw" w:history="1">
              <w:r w:rsidRPr="00721E9B">
                <w:rPr>
                  <w:rStyle w:val="Hyperlink"/>
                  <w:rFonts w:ascii="Calibri" w:hAnsi="Calibri" w:cs="Calibri"/>
                  <w:sz w:val="20"/>
                  <w:szCs w:val="20"/>
                </w:rPr>
                <w:t>text words</w:t>
              </w:r>
            </w:hyperlink>
            <w:r w:rsidRPr="00721E9B">
              <w:rPr>
                <w:rFonts w:ascii="Calibri" w:hAnsi="Calibri" w:cs="Calibri"/>
                <w:sz w:val="20"/>
                <w:szCs w:val="20"/>
              </w:rPr>
              <w:t xml:space="preserve"> [</w:t>
            </w:r>
            <w:proofErr w:type="spellStart"/>
            <w:r w:rsidRPr="00721E9B">
              <w:rPr>
                <w:rFonts w:ascii="Calibri" w:hAnsi="Calibri" w:cs="Calibri"/>
                <w:sz w:val="20"/>
                <w:szCs w:val="20"/>
              </w:rPr>
              <w:t>tw</w:t>
            </w:r>
            <w:proofErr w:type="spellEnd"/>
            <w:r w:rsidRPr="00721E9B">
              <w:rPr>
                <w:rFonts w:ascii="Calibri" w:hAnsi="Calibri" w:cs="Calibri"/>
                <w:sz w:val="20"/>
                <w:szCs w:val="20"/>
              </w:rPr>
              <w:t>])</w:t>
            </w:r>
          </w:p>
        </w:tc>
        <w:tc>
          <w:tcPr>
            <w:tcW w:w="1401" w:type="pct"/>
            <w:tcBorders>
              <w:top w:val="single" w:sz="4" w:space="0" w:color="auto"/>
              <w:left w:val="single" w:sz="4" w:space="0" w:color="auto"/>
              <w:bottom w:val="single" w:sz="4" w:space="0" w:color="auto"/>
              <w:right w:val="single" w:sz="4" w:space="0" w:color="auto"/>
            </w:tcBorders>
          </w:tcPr>
          <w:p w14:paraId="684286A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APM</w:t>
            </w:r>
          </w:p>
          <w:p w14:paraId="5B34AB5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blast</w:t>
            </w:r>
          </w:p>
          <w:p w14:paraId="0E9E911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bomb*</w:t>
            </w:r>
          </w:p>
          <w:p w14:paraId="7431AAD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detonation*</w:t>
            </w:r>
          </w:p>
          <w:p w14:paraId="3074323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EED</w:t>
            </w:r>
          </w:p>
          <w:p w14:paraId="74B6D9F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ERW</w:t>
            </w:r>
          </w:p>
          <w:p w14:paraId="25D4DA35" w14:textId="77777777" w:rsidR="00B104D2" w:rsidRPr="00721E9B" w:rsidRDefault="00B104D2" w:rsidP="00987DB6">
            <w:pPr>
              <w:rPr>
                <w:rFonts w:ascii="Calibri" w:hAnsi="Calibri" w:cs="Calibri"/>
                <w:sz w:val="20"/>
                <w:lang w:val="fr-FR"/>
              </w:rPr>
            </w:pPr>
            <w:proofErr w:type="gramStart"/>
            <w:r w:rsidRPr="00721E9B">
              <w:rPr>
                <w:rFonts w:ascii="Calibri" w:hAnsi="Calibri" w:cs="Calibri"/>
                <w:sz w:val="20"/>
                <w:lang w:val="fr-FR"/>
              </w:rPr>
              <w:t>explosion</w:t>
            </w:r>
            <w:proofErr w:type="gramEnd"/>
            <w:r w:rsidRPr="00721E9B">
              <w:rPr>
                <w:rFonts w:ascii="Calibri" w:hAnsi="Calibri" w:cs="Calibri"/>
                <w:sz w:val="20"/>
                <w:lang w:val="fr-FR"/>
              </w:rPr>
              <w:t>*</w:t>
            </w:r>
          </w:p>
          <w:p w14:paraId="71C3F84B" w14:textId="77777777" w:rsidR="00B104D2" w:rsidRPr="00721E9B" w:rsidRDefault="00B104D2" w:rsidP="00987DB6">
            <w:pPr>
              <w:rPr>
                <w:rFonts w:ascii="Calibri" w:hAnsi="Calibri" w:cs="Calibri"/>
                <w:sz w:val="20"/>
                <w:lang w:val="fr-FR"/>
              </w:rPr>
            </w:pPr>
            <w:proofErr w:type="gramStart"/>
            <w:r w:rsidRPr="00721E9B">
              <w:rPr>
                <w:rFonts w:ascii="Calibri" w:hAnsi="Calibri" w:cs="Calibri"/>
                <w:sz w:val="20"/>
                <w:lang w:val="fr-FR"/>
              </w:rPr>
              <w:t>explosive</w:t>
            </w:r>
            <w:proofErr w:type="gramEnd"/>
            <w:r w:rsidRPr="00721E9B">
              <w:rPr>
                <w:rFonts w:ascii="Calibri" w:hAnsi="Calibri" w:cs="Calibri"/>
                <w:sz w:val="20"/>
                <w:lang w:val="fr-FR"/>
              </w:rPr>
              <w:t>*</w:t>
            </w:r>
          </w:p>
          <w:p w14:paraId="06195BAC"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IED</w:t>
            </w:r>
          </w:p>
          <w:p w14:paraId="15DE83DE" w14:textId="77777777" w:rsidR="00B104D2" w:rsidRPr="00721E9B" w:rsidRDefault="00B104D2" w:rsidP="00987DB6">
            <w:pPr>
              <w:rPr>
                <w:rFonts w:ascii="Calibri" w:hAnsi="Calibri" w:cs="Calibri"/>
                <w:sz w:val="20"/>
                <w:lang w:val="fr-FR"/>
              </w:rPr>
            </w:pPr>
            <w:proofErr w:type="gramStart"/>
            <w:r w:rsidRPr="00721E9B">
              <w:rPr>
                <w:rFonts w:ascii="Calibri" w:hAnsi="Calibri" w:cs="Calibri"/>
                <w:sz w:val="20"/>
                <w:lang w:val="fr-FR"/>
              </w:rPr>
              <w:t>grenade</w:t>
            </w:r>
            <w:proofErr w:type="gramEnd"/>
            <w:r w:rsidRPr="00721E9B">
              <w:rPr>
                <w:rFonts w:ascii="Calibri" w:hAnsi="Calibri" w:cs="Calibri"/>
                <w:sz w:val="20"/>
                <w:lang w:val="fr-FR"/>
              </w:rPr>
              <w:t>*</w:t>
            </w:r>
          </w:p>
          <w:p w14:paraId="14759FD6" w14:textId="77777777" w:rsidR="00B104D2" w:rsidRPr="00721E9B" w:rsidRDefault="00B104D2" w:rsidP="00987DB6">
            <w:pPr>
              <w:rPr>
                <w:rFonts w:ascii="Calibri" w:hAnsi="Calibri" w:cs="Calibri"/>
                <w:sz w:val="20"/>
                <w:lang w:val="fr-FR"/>
              </w:rPr>
            </w:pPr>
            <w:proofErr w:type="spellStart"/>
            <w:proofErr w:type="gramStart"/>
            <w:r w:rsidRPr="00721E9B">
              <w:rPr>
                <w:rFonts w:ascii="Calibri" w:hAnsi="Calibri" w:cs="Calibri"/>
                <w:sz w:val="20"/>
                <w:lang w:val="fr-FR"/>
              </w:rPr>
              <w:t>landmine</w:t>
            </w:r>
            <w:proofErr w:type="spellEnd"/>
            <w:proofErr w:type="gramEnd"/>
            <w:r w:rsidRPr="00721E9B">
              <w:rPr>
                <w:rFonts w:ascii="Calibri" w:hAnsi="Calibri" w:cs="Calibri"/>
                <w:sz w:val="20"/>
                <w:lang w:val="fr-FR"/>
              </w:rPr>
              <w:t>*</w:t>
            </w:r>
          </w:p>
          <w:p w14:paraId="7F819374"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"mine"</w:t>
            </w:r>
          </w:p>
          <w:p w14:paraId="2902CA9E"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"mines"</w:t>
            </w:r>
          </w:p>
          <w:p w14:paraId="6B23E47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missile*</w:t>
            </w:r>
          </w:p>
          <w:p w14:paraId="5AFFA31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mortar*</w:t>
            </w:r>
          </w:p>
          <w:p w14:paraId="1C213DE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ordnance</w:t>
            </w:r>
          </w:p>
          <w:p w14:paraId="4251248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rocket*</w:t>
            </w:r>
          </w:p>
          <w:p w14:paraId="3DF440A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lastRenderedPageBreak/>
              <w:t>UXB</w:t>
            </w:r>
          </w:p>
          <w:p w14:paraId="5E6194D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UXO</w:t>
            </w:r>
          </w:p>
        </w:tc>
        <w:tc>
          <w:tcPr>
            <w:tcW w:w="1666" w:type="pct"/>
            <w:tcBorders>
              <w:top w:val="single" w:sz="4" w:space="0" w:color="auto"/>
              <w:left w:val="single" w:sz="4" w:space="0" w:color="auto"/>
              <w:bottom w:val="single" w:sz="4" w:space="0" w:color="auto"/>
              <w:right w:val="single" w:sz="4" w:space="0" w:color="auto"/>
            </w:tcBorders>
          </w:tcPr>
          <w:p w14:paraId="6099040E"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lastRenderedPageBreak/>
              <w:t>trauma</w:t>
            </w:r>
          </w:p>
          <w:p w14:paraId="693D6D24"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wound*</w:t>
            </w:r>
          </w:p>
          <w:p w14:paraId="7490F908" w14:textId="77777777" w:rsidR="00B104D2" w:rsidRPr="00721E9B" w:rsidRDefault="00B104D2" w:rsidP="00987DB6">
            <w:pPr>
              <w:ind w:left="144" w:hanging="144"/>
              <w:rPr>
                <w:rFonts w:ascii="Calibri" w:hAnsi="Calibri" w:cs="Calibri"/>
                <w:sz w:val="20"/>
                <w:szCs w:val="20"/>
              </w:rPr>
            </w:pPr>
            <w:proofErr w:type="spellStart"/>
            <w:r w:rsidRPr="00721E9B">
              <w:rPr>
                <w:rFonts w:ascii="Calibri" w:hAnsi="Calibri" w:cs="Calibri"/>
                <w:sz w:val="20"/>
                <w:szCs w:val="20"/>
              </w:rPr>
              <w:t>injur</w:t>
            </w:r>
            <w:proofErr w:type="spellEnd"/>
            <w:r w:rsidRPr="00721E9B">
              <w:rPr>
                <w:rFonts w:ascii="Calibri" w:hAnsi="Calibri" w:cs="Calibri"/>
                <w:sz w:val="20"/>
                <w:szCs w:val="20"/>
              </w:rPr>
              <w:t>*</w:t>
            </w:r>
          </w:p>
          <w:p w14:paraId="78AEAAE1"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fractur*</w:t>
            </w:r>
          </w:p>
          <w:p w14:paraId="5FDE670F" w14:textId="77777777" w:rsidR="00B104D2" w:rsidRPr="00721E9B" w:rsidRDefault="00B104D2" w:rsidP="00987DB6">
            <w:pPr>
              <w:ind w:left="144" w:hanging="144"/>
              <w:rPr>
                <w:rFonts w:ascii="Calibri" w:hAnsi="Calibri" w:cs="Calibri"/>
                <w:sz w:val="20"/>
                <w:szCs w:val="20"/>
              </w:rPr>
            </w:pPr>
            <w:proofErr w:type="spellStart"/>
            <w:r w:rsidRPr="00721E9B">
              <w:rPr>
                <w:rFonts w:ascii="Calibri" w:hAnsi="Calibri" w:cs="Calibri"/>
                <w:sz w:val="20"/>
                <w:szCs w:val="20"/>
              </w:rPr>
              <w:t>lacerat</w:t>
            </w:r>
            <w:proofErr w:type="spellEnd"/>
            <w:r w:rsidRPr="00721E9B">
              <w:rPr>
                <w:rFonts w:ascii="Calibri" w:hAnsi="Calibri" w:cs="Calibri"/>
                <w:sz w:val="20"/>
                <w:szCs w:val="20"/>
              </w:rPr>
              <w:t>*</w:t>
            </w:r>
          </w:p>
          <w:p w14:paraId="722484E3"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rupture</w:t>
            </w:r>
            <w:proofErr w:type="spellEnd"/>
            <w:r w:rsidRPr="00721E9B">
              <w:rPr>
                <w:rFonts w:ascii="Calibri" w:hAnsi="Calibri" w:cs="Calibri"/>
                <w:sz w:val="20"/>
                <w:lang w:val="it-IT"/>
              </w:rPr>
              <w:t>*</w:t>
            </w:r>
          </w:p>
          <w:p w14:paraId="7E0ADB84"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perforat</w:t>
            </w:r>
            <w:proofErr w:type="spellEnd"/>
            <w:r w:rsidRPr="00721E9B">
              <w:rPr>
                <w:rFonts w:ascii="Calibri" w:hAnsi="Calibri" w:cs="Calibri"/>
                <w:sz w:val="20"/>
                <w:lang w:val="it-IT"/>
              </w:rPr>
              <w:t>*</w:t>
            </w:r>
          </w:p>
          <w:p w14:paraId="01945C41"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avulsion</w:t>
            </w:r>
            <w:proofErr w:type="spellEnd"/>
            <w:r w:rsidRPr="00721E9B">
              <w:rPr>
                <w:rFonts w:ascii="Calibri" w:hAnsi="Calibri" w:cs="Calibri"/>
                <w:sz w:val="20"/>
                <w:lang w:val="it-IT"/>
              </w:rPr>
              <w:t>*</w:t>
            </w:r>
          </w:p>
          <w:p w14:paraId="33A3E27C"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contusion</w:t>
            </w:r>
            <w:proofErr w:type="spellEnd"/>
            <w:r w:rsidRPr="00721E9B">
              <w:rPr>
                <w:rFonts w:ascii="Calibri" w:hAnsi="Calibri" w:cs="Calibri"/>
                <w:sz w:val="20"/>
                <w:lang w:val="it-IT"/>
              </w:rPr>
              <w:t>*</w:t>
            </w:r>
          </w:p>
          <w:p w14:paraId="313483B8"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barotrauma</w:t>
            </w:r>
            <w:proofErr w:type="spellEnd"/>
            <w:r w:rsidRPr="00721E9B">
              <w:rPr>
                <w:rFonts w:ascii="Calibri" w:hAnsi="Calibri" w:cs="Calibri"/>
                <w:sz w:val="20"/>
                <w:lang w:val="it-IT"/>
              </w:rPr>
              <w:t>*</w:t>
            </w:r>
          </w:p>
          <w:p w14:paraId="46ADF290"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burn*</w:t>
            </w:r>
          </w:p>
          <w:p w14:paraId="1A3F4FCD"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concussion*</w:t>
            </w:r>
          </w:p>
          <w:p w14:paraId="09E5203A"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hemorrhage*</w:t>
            </w:r>
          </w:p>
          <w:p w14:paraId="3611FFC0" w14:textId="77777777" w:rsidR="00B104D2" w:rsidRPr="00721E9B" w:rsidRDefault="00B104D2" w:rsidP="00987DB6">
            <w:pPr>
              <w:ind w:left="144" w:hanging="144"/>
              <w:rPr>
                <w:rFonts w:ascii="Calibri" w:hAnsi="Calibri" w:cs="Calibri"/>
                <w:b/>
                <w:bCs/>
                <w:sz w:val="20"/>
                <w:szCs w:val="20"/>
              </w:rPr>
            </w:pPr>
            <w:r w:rsidRPr="00721E9B">
              <w:rPr>
                <w:rFonts w:ascii="Calibri" w:hAnsi="Calibri" w:cs="Calibri"/>
                <w:sz w:val="20"/>
                <w:szCs w:val="20"/>
              </w:rPr>
              <w:t>hematoma*</w:t>
            </w:r>
          </w:p>
        </w:tc>
        <w:tc>
          <w:tcPr>
            <w:tcW w:w="1315" w:type="pct"/>
            <w:tcBorders>
              <w:top w:val="single" w:sz="4" w:space="0" w:color="auto"/>
              <w:left w:val="single" w:sz="4" w:space="0" w:color="auto"/>
              <w:bottom w:val="single" w:sz="4" w:space="0" w:color="auto"/>
              <w:right w:val="single" w:sz="4" w:space="0" w:color="auto"/>
            </w:tcBorders>
          </w:tcPr>
          <w:p w14:paraId="6B8D48CE"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intervention*</w:t>
            </w:r>
          </w:p>
          <w:p w14:paraId="262F01CC"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procedure*</w:t>
            </w:r>
          </w:p>
          <w:p w14:paraId="7464A56E"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treatment*</w:t>
            </w:r>
          </w:p>
          <w:p w14:paraId="542B6140"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"care"</w:t>
            </w:r>
          </w:p>
          <w:p w14:paraId="1F3EAA7F"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management</w:t>
            </w:r>
          </w:p>
          <w:p w14:paraId="421F803C"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aid</w:t>
            </w:r>
          </w:p>
          <w:p w14:paraId="4D875D2E" w14:textId="77777777" w:rsidR="00B104D2" w:rsidRPr="00721E9B" w:rsidRDefault="00B104D2" w:rsidP="00987DB6">
            <w:pPr>
              <w:ind w:left="144" w:hanging="144"/>
              <w:rPr>
                <w:rFonts w:ascii="Calibri" w:hAnsi="Calibri" w:cs="Calibri"/>
                <w:color w:val="000000"/>
                <w:sz w:val="20"/>
                <w:szCs w:val="20"/>
              </w:rPr>
            </w:pPr>
            <w:r w:rsidRPr="00721E9B">
              <w:rPr>
                <w:rFonts w:ascii="Calibri" w:hAnsi="Calibri" w:cs="Calibri"/>
                <w:color w:val="000000"/>
                <w:sz w:val="20"/>
                <w:szCs w:val="20"/>
              </w:rPr>
              <w:t>program*</w:t>
            </w:r>
          </w:p>
          <w:p w14:paraId="5D0E9051" w14:textId="77777777" w:rsidR="00B104D2" w:rsidRPr="00721E9B" w:rsidRDefault="00B104D2" w:rsidP="00987DB6">
            <w:pPr>
              <w:ind w:left="144" w:hanging="144"/>
              <w:rPr>
                <w:rFonts w:ascii="Calibri" w:hAnsi="Calibri" w:cs="Calibri"/>
                <w:sz w:val="20"/>
                <w:szCs w:val="20"/>
              </w:rPr>
            </w:pPr>
            <w:r w:rsidRPr="00721E9B">
              <w:rPr>
                <w:rFonts w:ascii="Calibri" w:hAnsi="Calibri" w:cs="Calibri"/>
                <w:color w:val="000000"/>
                <w:sz w:val="20"/>
                <w:szCs w:val="20"/>
              </w:rPr>
              <w:t>training*</w:t>
            </w:r>
          </w:p>
        </w:tc>
      </w:tr>
    </w:tbl>
    <w:p w14:paraId="69B178C9" w14:textId="77777777" w:rsidR="00B104D2" w:rsidRPr="00721E9B" w:rsidRDefault="00B104D2" w:rsidP="00B104D2">
      <w:pPr>
        <w:rPr>
          <w:rFonts w:ascii="Calibri" w:hAnsi="Calibri" w:cs="Calibri"/>
          <w:sz w:val="20"/>
          <w:szCs w:val="20"/>
        </w:rPr>
      </w:pPr>
    </w:p>
    <w:p w14:paraId="5873B114" w14:textId="77777777" w:rsidR="00B104D2" w:rsidRPr="00721E9B" w:rsidRDefault="00B104D2" w:rsidP="00B104D2">
      <w:pPr>
        <w:spacing w:line="276" w:lineRule="auto"/>
        <w:rPr>
          <w:rFonts w:ascii="Calibri" w:hAnsi="Calibri" w:cs="Calibri"/>
          <w:b/>
          <w:bCs/>
          <w:color w:val="0070C0"/>
          <w:sz w:val="20"/>
          <w:szCs w:val="20"/>
        </w:rPr>
      </w:pPr>
      <w:r w:rsidRPr="00721E9B">
        <w:rPr>
          <w:rFonts w:ascii="Calibri" w:hAnsi="Calibri" w:cs="Calibri"/>
          <w:b/>
          <w:bCs/>
          <w:color w:val="7030A0"/>
          <w:sz w:val="20"/>
          <w:szCs w:val="20"/>
        </w:rPr>
        <w:t>(</w:t>
      </w:r>
      <w:r w:rsidRPr="00721E9B">
        <w:rPr>
          <w:rFonts w:ascii="Calibri" w:hAnsi="Calibri" w:cs="Calibri"/>
          <w:b/>
          <w:bCs/>
          <w:color w:val="0070C0"/>
          <w:sz w:val="20"/>
          <w:szCs w:val="20"/>
        </w:rPr>
        <w:t>(</w:t>
      </w:r>
      <w:r w:rsidRPr="00721E9B">
        <w:rPr>
          <w:rFonts w:ascii="Calibri" w:hAnsi="Calibri" w:cs="Calibri"/>
          <w:color w:val="C45911" w:themeColor="accent2" w:themeShade="BF"/>
          <w:sz w:val="20"/>
          <w:szCs w:val="20"/>
        </w:rPr>
        <w:t>(</w:t>
      </w:r>
      <w:r w:rsidRPr="00721E9B">
        <w:rPr>
          <w:rFonts w:ascii="Calibri" w:hAnsi="Calibri" w:cs="Calibri"/>
          <w:sz w:val="20"/>
          <w:szCs w:val="20"/>
        </w:rPr>
        <w:t>"Emergency Medical Services"[Mesh] OR "emergency service, hospital"[Mesh] OR "trauma centers"[Mesh] OR "Emergency Medical Service*"[</w:t>
      </w:r>
      <w:proofErr w:type="spellStart"/>
      <w:r w:rsidRPr="00721E9B">
        <w:rPr>
          <w:rFonts w:ascii="Calibri" w:hAnsi="Calibri" w:cs="Calibri"/>
          <w:sz w:val="20"/>
          <w:szCs w:val="20"/>
        </w:rPr>
        <w:t>tw</w:t>
      </w:r>
      <w:proofErr w:type="spellEnd"/>
      <w:r w:rsidRPr="00721E9B">
        <w:rPr>
          <w:rFonts w:ascii="Calibri" w:hAnsi="Calibri" w:cs="Calibri"/>
          <w:sz w:val="20"/>
          <w:szCs w:val="20"/>
        </w:rPr>
        <w:t>] OR "Emergency Service*"[</w:t>
      </w:r>
      <w:proofErr w:type="spellStart"/>
      <w:r w:rsidRPr="00721E9B">
        <w:rPr>
          <w:rFonts w:ascii="Calibri" w:hAnsi="Calibri" w:cs="Calibri"/>
          <w:sz w:val="20"/>
          <w:szCs w:val="20"/>
        </w:rPr>
        <w:t>tw</w:t>
      </w:r>
      <w:proofErr w:type="spellEnd"/>
      <w:r w:rsidRPr="00721E9B">
        <w:rPr>
          <w:rFonts w:ascii="Calibri" w:hAnsi="Calibri" w:cs="Calibri"/>
          <w:sz w:val="20"/>
          <w:szCs w:val="20"/>
        </w:rPr>
        <w:t>] OR "emergency center*"[</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"emergency </w:t>
      </w:r>
      <w:proofErr w:type="spellStart"/>
      <w:r w:rsidRPr="00721E9B">
        <w:rPr>
          <w:rFonts w:ascii="Calibri" w:hAnsi="Calibri" w:cs="Calibri"/>
          <w:sz w:val="20"/>
          <w:szCs w:val="20"/>
        </w:rPr>
        <w:t>centre</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OR "emergency health care service*"[</w:t>
      </w:r>
      <w:proofErr w:type="spellStart"/>
      <w:r w:rsidRPr="00721E9B">
        <w:rPr>
          <w:rFonts w:ascii="Calibri" w:hAnsi="Calibri" w:cs="Calibri"/>
          <w:sz w:val="20"/>
          <w:szCs w:val="20"/>
        </w:rPr>
        <w:t>tw</w:t>
      </w:r>
      <w:proofErr w:type="spellEnd"/>
      <w:r w:rsidRPr="00721E9B">
        <w:rPr>
          <w:rFonts w:ascii="Calibri" w:hAnsi="Calibri" w:cs="Calibri"/>
          <w:sz w:val="20"/>
          <w:szCs w:val="20"/>
        </w:rPr>
        <w:t>] OR "emergency healthcare service*"[</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"trauma </w:t>
      </w:r>
      <w:proofErr w:type="spellStart"/>
      <w:r w:rsidRPr="00721E9B">
        <w:rPr>
          <w:rFonts w:ascii="Calibri" w:hAnsi="Calibri" w:cs="Calibri"/>
          <w:sz w:val="20"/>
          <w:szCs w:val="20"/>
        </w:rPr>
        <w:t>centre</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OR "trauma center*"[</w:t>
      </w:r>
      <w:proofErr w:type="spellStart"/>
      <w:r w:rsidRPr="00721E9B">
        <w:rPr>
          <w:rFonts w:ascii="Calibri" w:hAnsi="Calibri" w:cs="Calibri"/>
          <w:sz w:val="20"/>
          <w:szCs w:val="20"/>
        </w:rPr>
        <w:t>tw</w:t>
      </w:r>
      <w:proofErr w:type="spellEnd"/>
      <w:r w:rsidRPr="00721E9B">
        <w:rPr>
          <w:rFonts w:ascii="Calibri" w:hAnsi="Calibri" w:cs="Calibri"/>
          <w:sz w:val="20"/>
          <w:szCs w:val="20"/>
        </w:rPr>
        <w:t>] OR "trauma system"[</w:t>
      </w:r>
      <w:proofErr w:type="spellStart"/>
      <w:r w:rsidRPr="00721E9B">
        <w:rPr>
          <w:rFonts w:ascii="Calibri" w:hAnsi="Calibri" w:cs="Calibri"/>
          <w:sz w:val="20"/>
          <w:szCs w:val="20"/>
        </w:rPr>
        <w:t>tw</w:t>
      </w:r>
      <w:proofErr w:type="spellEnd"/>
      <w:r w:rsidRPr="00721E9B">
        <w:rPr>
          <w:rFonts w:ascii="Calibri" w:hAnsi="Calibri" w:cs="Calibri"/>
          <w:sz w:val="20"/>
          <w:szCs w:val="20"/>
        </w:rPr>
        <w:t>] OR "trauma systems"[</w:t>
      </w:r>
      <w:proofErr w:type="spellStart"/>
      <w:r w:rsidRPr="00721E9B">
        <w:rPr>
          <w:rFonts w:ascii="Calibri" w:hAnsi="Calibri" w:cs="Calibri"/>
          <w:sz w:val="20"/>
          <w:szCs w:val="20"/>
        </w:rPr>
        <w:t>tw</w:t>
      </w:r>
      <w:proofErr w:type="spellEnd"/>
      <w:r w:rsidRPr="00721E9B">
        <w:rPr>
          <w:rFonts w:ascii="Calibri" w:hAnsi="Calibri" w:cs="Calibri"/>
          <w:sz w:val="20"/>
          <w:szCs w:val="20"/>
        </w:rPr>
        <w:t>] OR "trauma care"[</w:t>
      </w:r>
      <w:proofErr w:type="spellStart"/>
      <w:r w:rsidRPr="00721E9B">
        <w:rPr>
          <w:rFonts w:ascii="Calibri" w:hAnsi="Calibri" w:cs="Calibri"/>
          <w:sz w:val="20"/>
          <w:szCs w:val="20"/>
        </w:rPr>
        <w:t>tw</w:t>
      </w:r>
      <w:proofErr w:type="spellEnd"/>
      <w:r w:rsidRPr="00721E9B">
        <w:rPr>
          <w:rFonts w:ascii="Calibri" w:hAnsi="Calibri" w:cs="Calibri"/>
          <w:sz w:val="20"/>
          <w:szCs w:val="20"/>
        </w:rPr>
        <w:t>] OR "casualty care"[</w:t>
      </w:r>
      <w:proofErr w:type="spellStart"/>
      <w:r w:rsidRPr="00721E9B">
        <w:rPr>
          <w:rFonts w:ascii="Calibri" w:hAnsi="Calibri" w:cs="Calibri"/>
          <w:sz w:val="20"/>
          <w:szCs w:val="20"/>
        </w:rPr>
        <w:t>tw</w:t>
      </w:r>
      <w:proofErr w:type="spellEnd"/>
      <w:r w:rsidRPr="00721E9B">
        <w:rPr>
          <w:rFonts w:ascii="Calibri" w:hAnsi="Calibri" w:cs="Calibri"/>
          <w:sz w:val="20"/>
          <w:szCs w:val="20"/>
        </w:rPr>
        <w:t>] OR "acute care"[</w:t>
      </w:r>
      <w:proofErr w:type="spellStart"/>
      <w:r w:rsidRPr="00721E9B">
        <w:rPr>
          <w:rFonts w:ascii="Calibri" w:hAnsi="Calibri" w:cs="Calibri"/>
          <w:sz w:val="20"/>
          <w:szCs w:val="20"/>
        </w:rPr>
        <w:t>tw</w:t>
      </w:r>
      <w:proofErr w:type="spellEnd"/>
      <w:r w:rsidRPr="00721E9B">
        <w:rPr>
          <w:rFonts w:ascii="Calibri" w:hAnsi="Calibri" w:cs="Calibri"/>
          <w:sz w:val="20"/>
          <w:szCs w:val="20"/>
        </w:rPr>
        <w:t>] OR "acute medical care"[</w:t>
      </w:r>
      <w:proofErr w:type="spellStart"/>
      <w:r w:rsidRPr="00721E9B">
        <w:rPr>
          <w:rFonts w:ascii="Calibri" w:hAnsi="Calibri" w:cs="Calibri"/>
          <w:sz w:val="20"/>
          <w:szCs w:val="20"/>
        </w:rPr>
        <w:t>tw</w:t>
      </w:r>
      <w:proofErr w:type="spellEnd"/>
      <w:r w:rsidRPr="00721E9B">
        <w:rPr>
          <w:rFonts w:ascii="Calibri" w:hAnsi="Calibri" w:cs="Calibri"/>
          <w:sz w:val="20"/>
          <w:szCs w:val="20"/>
        </w:rPr>
        <w:t>] OR "emergency health care"[</w:t>
      </w:r>
      <w:proofErr w:type="spellStart"/>
      <w:r w:rsidRPr="00721E9B">
        <w:rPr>
          <w:rFonts w:ascii="Calibri" w:hAnsi="Calibri" w:cs="Calibri"/>
          <w:sz w:val="20"/>
          <w:szCs w:val="20"/>
        </w:rPr>
        <w:t>tw</w:t>
      </w:r>
      <w:proofErr w:type="spellEnd"/>
      <w:r w:rsidRPr="00721E9B">
        <w:rPr>
          <w:rFonts w:ascii="Calibri" w:hAnsi="Calibri" w:cs="Calibri"/>
          <w:sz w:val="20"/>
          <w:szCs w:val="20"/>
        </w:rPr>
        <w:t>] OR "emergency medical care"[</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Emergicent</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OR ((prehospital[</w:t>
      </w:r>
      <w:proofErr w:type="spellStart"/>
      <w:r w:rsidRPr="00721E9B">
        <w:rPr>
          <w:rFonts w:ascii="Calibri" w:hAnsi="Calibri" w:cs="Calibri"/>
          <w:sz w:val="20"/>
          <w:szCs w:val="20"/>
        </w:rPr>
        <w:t>tw</w:t>
      </w:r>
      <w:proofErr w:type="spellEnd"/>
      <w:r w:rsidRPr="00721E9B">
        <w:rPr>
          <w:rFonts w:ascii="Calibri" w:hAnsi="Calibri" w:cs="Calibri"/>
          <w:sz w:val="20"/>
          <w:szCs w:val="20"/>
        </w:rPr>
        <w:t>] OR "pre-hospital"[</w:t>
      </w:r>
      <w:proofErr w:type="spellStart"/>
      <w:r w:rsidRPr="00721E9B">
        <w:rPr>
          <w:rFonts w:ascii="Calibri" w:hAnsi="Calibri" w:cs="Calibri"/>
          <w:sz w:val="20"/>
          <w:szCs w:val="20"/>
        </w:rPr>
        <w:t>tw</w:t>
      </w:r>
      <w:proofErr w:type="spellEnd"/>
      <w:r w:rsidRPr="00721E9B">
        <w:rPr>
          <w:rFonts w:ascii="Calibri" w:hAnsi="Calibri" w:cs="Calibri"/>
          <w:sz w:val="20"/>
          <w:szCs w:val="20"/>
        </w:rPr>
        <w:t>]) AND (intervention*[</w:t>
      </w:r>
      <w:proofErr w:type="spellStart"/>
      <w:r w:rsidRPr="00721E9B">
        <w:rPr>
          <w:rFonts w:ascii="Calibri" w:hAnsi="Calibri" w:cs="Calibri"/>
          <w:sz w:val="20"/>
          <w:szCs w:val="20"/>
        </w:rPr>
        <w:t>tw</w:t>
      </w:r>
      <w:proofErr w:type="spellEnd"/>
      <w:r w:rsidRPr="00721E9B">
        <w:rPr>
          <w:rFonts w:ascii="Calibri" w:hAnsi="Calibri" w:cs="Calibri"/>
          <w:sz w:val="20"/>
          <w:szCs w:val="20"/>
        </w:rPr>
        <w:t>] OR procedure*[</w:t>
      </w:r>
      <w:proofErr w:type="spellStart"/>
      <w:r w:rsidRPr="00721E9B">
        <w:rPr>
          <w:rFonts w:ascii="Calibri" w:hAnsi="Calibri" w:cs="Calibri"/>
          <w:sz w:val="20"/>
          <w:szCs w:val="20"/>
        </w:rPr>
        <w:t>tw</w:t>
      </w:r>
      <w:proofErr w:type="spellEnd"/>
      <w:r w:rsidRPr="00721E9B">
        <w:rPr>
          <w:rFonts w:ascii="Calibri" w:hAnsi="Calibri" w:cs="Calibri"/>
          <w:sz w:val="20"/>
          <w:szCs w:val="20"/>
        </w:rPr>
        <w:t>] OR treatment*[</w:t>
      </w:r>
      <w:proofErr w:type="spellStart"/>
      <w:r w:rsidRPr="00721E9B">
        <w:rPr>
          <w:rFonts w:ascii="Calibri" w:hAnsi="Calibri" w:cs="Calibri"/>
          <w:sz w:val="20"/>
          <w:szCs w:val="20"/>
        </w:rPr>
        <w:t>tw</w:t>
      </w:r>
      <w:proofErr w:type="spellEnd"/>
      <w:r w:rsidRPr="00721E9B">
        <w:rPr>
          <w:rFonts w:ascii="Calibri" w:hAnsi="Calibri" w:cs="Calibri"/>
          <w:sz w:val="20"/>
          <w:szCs w:val="20"/>
        </w:rPr>
        <w:t>] OR "care"[</w:t>
      </w:r>
      <w:proofErr w:type="spellStart"/>
      <w:r w:rsidRPr="00721E9B">
        <w:rPr>
          <w:rFonts w:ascii="Calibri" w:hAnsi="Calibri" w:cs="Calibri"/>
          <w:sz w:val="20"/>
          <w:szCs w:val="20"/>
        </w:rPr>
        <w:t>tw</w:t>
      </w:r>
      <w:proofErr w:type="spellEnd"/>
      <w:r w:rsidRPr="00721E9B">
        <w:rPr>
          <w:rFonts w:ascii="Calibri" w:hAnsi="Calibri" w:cs="Calibri"/>
          <w:sz w:val="20"/>
          <w:szCs w:val="20"/>
        </w:rPr>
        <w:t>] OR management[</w:t>
      </w:r>
      <w:proofErr w:type="spellStart"/>
      <w:r w:rsidRPr="00721E9B">
        <w:rPr>
          <w:rFonts w:ascii="Calibri" w:hAnsi="Calibri" w:cs="Calibri"/>
          <w:sz w:val="20"/>
          <w:szCs w:val="20"/>
        </w:rPr>
        <w:t>tw</w:t>
      </w:r>
      <w:proofErr w:type="spellEnd"/>
      <w:r w:rsidRPr="00721E9B">
        <w:rPr>
          <w:rFonts w:ascii="Calibri" w:hAnsi="Calibri" w:cs="Calibri"/>
          <w:sz w:val="20"/>
          <w:szCs w:val="20"/>
        </w:rPr>
        <w:t>] OR aid[</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r w:rsidRPr="00721E9B">
        <w:rPr>
          <w:rFonts w:ascii="Calibri" w:hAnsi="Calibri" w:cs="Calibri"/>
          <w:color w:val="000000"/>
          <w:sz w:val="20"/>
          <w:szCs w:val="20"/>
        </w:rPr>
        <w:t>program*[</w:t>
      </w:r>
      <w:proofErr w:type="spellStart"/>
      <w:r w:rsidRPr="00721E9B">
        <w:rPr>
          <w:rFonts w:ascii="Calibri" w:hAnsi="Calibri" w:cs="Calibri"/>
          <w:color w:val="000000"/>
          <w:sz w:val="20"/>
          <w:szCs w:val="20"/>
        </w:rPr>
        <w:t>tw</w:t>
      </w:r>
      <w:proofErr w:type="spellEnd"/>
      <w:r w:rsidRPr="00721E9B">
        <w:rPr>
          <w:rFonts w:ascii="Calibri" w:hAnsi="Calibri" w:cs="Calibri"/>
          <w:color w:val="000000"/>
          <w:sz w:val="20"/>
          <w:szCs w:val="20"/>
        </w:rPr>
        <w:t>] OR training*[</w:t>
      </w:r>
      <w:proofErr w:type="spellStart"/>
      <w:r w:rsidRPr="00721E9B">
        <w:rPr>
          <w:rFonts w:ascii="Calibri" w:hAnsi="Calibri" w:cs="Calibri"/>
          <w:color w:val="000000"/>
          <w:sz w:val="20"/>
          <w:szCs w:val="20"/>
        </w:rPr>
        <w:t>tw</w:t>
      </w:r>
      <w:proofErr w:type="spellEnd"/>
      <w:r w:rsidRPr="00721E9B">
        <w:rPr>
          <w:rFonts w:ascii="Calibri" w:hAnsi="Calibri" w:cs="Calibri"/>
          <w:color w:val="000000"/>
          <w:sz w:val="20"/>
          <w:szCs w:val="20"/>
        </w:rPr>
        <w:t>]</w:t>
      </w:r>
      <w:r w:rsidRPr="00721E9B">
        <w:rPr>
          <w:rFonts w:ascii="Calibri" w:hAnsi="Calibri" w:cs="Calibri"/>
          <w:sz w:val="20"/>
          <w:szCs w:val="20"/>
        </w:rPr>
        <w:t>))</w:t>
      </w:r>
      <w:r w:rsidRPr="00721E9B">
        <w:rPr>
          <w:rFonts w:ascii="Calibri" w:hAnsi="Calibri" w:cs="Calibri"/>
          <w:color w:val="C45911" w:themeColor="accent2" w:themeShade="BF"/>
          <w:sz w:val="20"/>
          <w:szCs w:val="20"/>
        </w:rPr>
        <w:t>)</w:t>
      </w:r>
      <w:r w:rsidRPr="00721E9B">
        <w:rPr>
          <w:rFonts w:ascii="Calibri" w:hAnsi="Calibri" w:cs="Calibri"/>
          <w:sz w:val="20"/>
          <w:szCs w:val="20"/>
        </w:rPr>
        <w:t xml:space="preserve"> </w:t>
      </w:r>
      <w:r w:rsidRPr="00721E9B">
        <w:rPr>
          <w:rFonts w:ascii="Calibri" w:hAnsi="Calibri" w:cs="Calibri"/>
          <w:b/>
          <w:bCs/>
          <w:sz w:val="20"/>
          <w:szCs w:val="20"/>
        </w:rPr>
        <w:t xml:space="preserve">AND </w:t>
      </w:r>
      <w:r w:rsidRPr="00721E9B">
        <w:rPr>
          <w:rFonts w:ascii="Calibri" w:hAnsi="Calibri" w:cs="Calibri"/>
          <w:color w:val="C45911" w:themeColor="accent2" w:themeShade="BF"/>
          <w:sz w:val="20"/>
          <w:szCs w:val="20"/>
        </w:rPr>
        <w:t>(</w:t>
      </w:r>
      <w:r w:rsidRPr="00721E9B">
        <w:rPr>
          <w:rFonts w:ascii="Calibri" w:hAnsi="Calibri" w:cs="Calibri"/>
          <w:sz w:val="20"/>
          <w:szCs w:val="20"/>
        </w:rPr>
        <w:t>"Wounds and Injuries"[</w:t>
      </w:r>
      <w:proofErr w:type="spellStart"/>
      <w:r w:rsidRPr="00721E9B">
        <w:rPr>
          <w:rFonts w:ascii="Calibri" w:hAnsi="Calibri" w:cs="Calibri"/>
          <w:sz w:val="20"/>
          <w:szCs w:val="20"/>
        </w:rPr>
        <w:t>Mesh:noexp</w:t>
      </w:r>
      <w:proofErr w:type="spellEnd"/>
      <w:r w:rsidRPr="00721E9B">
        <w:rPr>
          <w:rFonts w:ascii="Calibri" w:hAnsi="Calibri" w:cs="Calibri"/>
          <w:sz w:val="20"/>
          <w:szCs w:val="20"/>
        </w:rPr>
        <w:t>] OR "Abdominal Injuries"[Mesh] OR "Accidental Injuries"[Mesh] OR "Amputation, Traumatic"[Mesh] OR "Arm Injuries"[Mesh] OR "Asphyxia"[Mesh] OR "Back Injuries"[Mesh] OR "Barotrauma"[Mesh] OR "Birth Injuries"[Mesh] OR "Burns"[Mesh] OR "Cold Injury"[Mesh] OR "Contrecoup Injury"[Mesh] OR "Crush Injuries"[Mesh] OR "Drowning"[Mesh] OR "Electric Injuries"[Mesh] OR "Esophageal Perforation"[Mesh] OR "Foreign Bodies"[Mesh] OR "Fractures, Bone"[Mesh] OR "Fractures, Cartilage"[Mesh] OR "Frostbite"[Mesh] OR "Hand Injuries"[Mesh] OR "Heat Stress Disorders"[Mesh] OR "Hip Injuries"[Mesh] OR "Joint Dislocations"[Mesh] OR "Lacerations"[Mesh] OR "Leg Injuries"[Mesh] OR "Microtrauma, Physical"[Mesh] OR "Multiple Trauma"[Mesh] OR "Nasal Septal Perforation"[Mesh] OR "Neck Injuries"[Mesh] OR "Occupational Injuries"[Mesh] OR "Radiation Injuries"[Mesh] OR "Reinjuries"[Mesh] OR "</w:t>
      </w:r>
      <w:proofErr w:type="spellStart"/>
      <w:r w:rsidRPr="00721E9B">
        <w:rPr>
          <w:rFonts w:ascii="Calibri" w:hAnsi="Calibri" w:cs="Calibri"/>
          <w:sz w:val="20"/>
          <w:szCs w:val="20"/>
        </w:rPr>
        <w:t>Retropneumoperitoneum</w:t>
      </w:r>
      <w:proofErr w:type="spellEnd"/>
      <w:r w:rsidRPr="00721E9B">
        <w:rPr>
          <w:rFonts w:ascii="Calibri" w:hAnsi="Calibri" w:cs="Calibri"/>
          <w:sz w:val="20"/>
          <w:szCs w:val="20"/>
        </w:rPr>
        <w:t>"[Mesh] OR "Rupture"[Mesh] OR "</w:t>
      </w:r>
      <w:proofErr w:type="spellStart"/>
      <w:r w:rsidRPr="00721E9B">
        <w:rPr>
          <w:rFonts w:ascii="Calibri" w:hAnsi="Calibri" w:cs="Calibri"/>
          <w:sz w:val="20"/>
          <w:szCs w:val="20"/>
        </w:rPr>
        <w:t>Self Mutilation</w:t>
      </w:r>
      <w:proofErr w:type="spellEnd"/>
      <w:r w:rsidRPr="00721E9B">
        <w:rPr>
          <w:rFonts w:ascii="Calibri" w:hAnsi="Calibri" w:cs="Calibri"/>
          <w:sz w:val="20"/>
          <w:szCs w:val="20"/>
        </w:rPr>
        <w:t>"[Mesh] OR "Shock, Traumatic"[Mesh] OR "Shoulder Injuries"[Mesh] OR "Soft Tissue Injuries"[Mesh] OR "Spinal Cord Injuries"[Mesh] OR "Sprains and Strains"[Mesh] OR "Surgical Wound"[Mesh] OR "Tendon Injuries"[Mesh] OR "Thoracic Injuries"[Mesh] OR "Tooth Injuries"[Mesh] OR "Trauma, Nervous System"[Mesh] OR "Tympanic Membrane Perforation"[Mesh] OR "Vascular System Injuries"[Mesh] OR "War-Related Injuries"[Mesh] OR "Wounds, Nonpenetrating"[Mesh] OR "Wounds, Penetrating"[Mesh] OR "injuries"[Subheading] OR trauma[</w:t>
      </w:r>
      <w:proofErr w:type="spellStart"/>
      <w:r w:rsidRPr="00721E9B">
        <w:rPr>
          <w:rFonts w:ascii="Calibri" w:hAnsi="Calibri" w:cs="Calibri"/>
          <w:sz w:val="20"/>
          <w:szCs w:val="20"/>
        </w:rPr>
        <w:t>tw</w:t>
      </w:r>
      <w:proofErr w:type="spellEnd"/>
      <w:r w:rsidRPr="00721E9B">
        <w:rPr>
          <w:rFonts w:ascii="Calibri" w:hAnsi="Calibri" w:cs="Calibri"/>
          <w:sz w:val="20"/>
          <w:szCs w:val="20"/>
        </w:rPr>
        <w:t>] OR wound*[</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injur</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OR fractur*[</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lacerat</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OR rupture*[</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perforat</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OR avulsion*[</w:t>
      </w:r>
      <w:proofErr w:type="spellStart"/>
      <w:r w:rsidRPr="00721E9B">
        <w:rPr>
          <w:rFonts w:ascii="Calibri" w:hAnsi="Calibri" w:cs="Calibri"/>
          <w:sz w:val="20"/>
          <w:szCs w:val="20"/>
        </w:rPr>
        <w:t>tw</w:t>
      </w:r>
      <w:proofErr w:type="spellEnd"/>
      <w:r w:rsidRPr="00721E9B">
        <w:rPr>
          <w:rFonts w:ascii="Calibri" w:hAnsi="Calibri" w:cs="Calibri"/>
          <w:sz w:val="20"/>
          <w:szCs w:val="20"/>
        </w:rPr>
        <w:t>] OR contusion*[</w:t>
      </w:r>
      <w:proofErr w:type="spellStart"/>
      <w:r w:rsidRPr="00721E9B">
        <w:rPr>
          <w:rFonts w:ascii="Calibri" w:hAnsi="Calibri" w:cs="Calibri"/>
          <w:sz w:val="20"/>
          <w:szCs w:val="20"/>
        </w:rPr>
        <w:t>tw</w:t>
      </w:r>
      <w:proofErr w:type="spellEnd"/>
      <w:r w:rsidRPr="00721E9B">
        <w:rPr>
          <w:rFonts w:ascii="Calibri" w:hAnsi="Calibri" w:cs="Calibri"/>
          <w:sz w:val="20"/>
          <w:szCs w:val="20"/>
        </w:rPr>
        <w:t>] OR barotrauma*[</w:t>
      </w:r>
      <w:proofErr w:type="spellStart"/>
      <w:r w:rsidRPr="00721E9B">
        <w:rPr>
          <w:rFonts w:ascii="Calibri" w:hAnsi="Calibri" w:cs="Calibri"/>
          <w:sz w:val="20"/>
          <w:szCs w:val="20"/>
        </w:rPr>
        <w:t>tw</w:t>
      </w:r>
      <w:proofErr w:type="spellEnd"/>
      <w:r w:rsidRPr="00721E9B">
        <w:rPr>
          <w:rFonts w:ascii="Calibri" w:hAnsi="Calibri" w:cs="Calibri"/>
          <w:sz w:val="20"/>
          <w:szCs w:val="20"/>
        </w:rPr>
        <w:t>] OR burn*[</w:t>
      </w:r>
      <w:proofErr w:type="spellStart"/>
      <w:r w:rsidRPr="00721E9B">
        <w:rPr>
          <w:rFonts w:ascii="Calibri" w:hAnsi="Calibri" w:cs="Calibri"/>
          <w:sz w:val="20"/>
          <w:szCs w:val="20"/>
        </w:rPr>
        <w:t>tw</w:t>
      </w:r>
      <w:proofErr w:type="spellEnd"/>
      <w:r w:rsidRPr="00721E9B">
        <w:rPr>
          <w:rFonts w:ascii="Calibri" w:hAnsi="Calibri" w:cs="Calibri"/>
          <w:sz w:val="20"/>
          <w:szCs w:val="20"/>
        </w:rPr>
        <w:t>] OR concussion*[</w:t>
      </w:r>
      <w:proofErr w:type="spellStart"/>
      <w:r w:rsidRPr="00721E9B">
        <w:rPr>
          <w:rFonts w:ascii="Calibri" w:hAnsi="Calibri" w:cs="Calibri"/>
          <w:sz w:val="20"/>
          <w:szCs w:val="20"/>
        </w:rPr>
        <w:t>tw</w:t>
      </w:r>
      <w:proofErr w:type="spellEnd"/>
      <w:r w:rsidRPr="00721E9B">
        <w:rPr>
          <w:rFonts w:ascii="Calibri" w:hAnsi="Calibri" w:cs="Calibri"/>
          <w:sz w:val="20"/>
          <w:szCs w:val="20"/>
        </w:rPr>
        <w:t>] OR hemorrhage*[</w:t>
      </w:r>
      <w:proofErr w:type="spellStart"/>
      <w:r w:rsidRPr="00721E9B">
        <w:rPr>
          <w:rFonts w:ascii="Calibri" w:hAnsi="Calibri" w:cs="Calibri"/>
          <w:sz w:val="20"/>
          <w:szCs w:val="20"/>
        </w:rPr>
        <w:t>tw</w:t>
      </w:r>
      <w:proofErr w:type="spellEnd"/>
      <w:r w:rsidRPr="00721E9B">
        <w:rPr>
          <w:rFonts w:ascii="Calibri" w:hAnsi="Calibri" w:cs="Calibri"/>
          <w:sz w:val="20"/>
          <w:szCs w:val="20"/>
        </w:rPr>
        <w:t>] OR hematoma*[</w:t>
      </w:r>
      <w:proofErr w:type="spellStart"/>
      <w:r w:rsidRPr="00721E9B">
        <w:rPr>
          <w:rFonts w:ascii="Calibri" w:hAnsi="Calibri" w:cs="Calibri"/>
          <w:sz w:val="20"/>
          <w:szCs w:val="20"/>
        </w:rPr>
        <w:t>tw</w:t>
      </w:r>
      <w:proofErr w:type="spellEnd"/>
      <w:r w:rsidRPr="00721E9B">
        <w:rPr>
          <w:rFonts w:ascii="Calibri" w:hAnsi="Calibri" w:cs="Calibri"/>
          <w:sz w:val="20"/>
          <w:szCs w:val="20"/>
        </w:rPr>
        <w:t>]</w:t>
      </w:r>
      <w:r w:rsidRPr="00721E9B">
        <w:rPr>
          <w:rFonts w:ascii="Calibri" w:hAnsi="Calibri" w:cs="Calibri"/>
          <w:color w:val="C45911" w:themeColor="accent2" w:themeShade="BF"/>
          <w:sz w:val="20"/>
          <w:szCs w:val="20"/>
        </w:rPr>
        <w:t>)</w:t>
      </w:r>
      <w:r w:rsidRPr="00721E9B">
        <w:rPr>
          <w:rFonts w:ascii="Calibri" w:hAnsi="Calibri" w:cs="Calibri"/>
          <w:b/>
          <w:bCs/>
          <w:color w:val="0070C0"/>
          <w:sz w:val="20"/>
          <w:szCs w:val="20"/>
        </w:rPr>
        <w:t>)</w:t>
      </w:r>
    </w:p>
    <w:p w14:paraId="695D21FB" w14:textId="77777777" w:rsidR="00B104D2" w:rsidRPr="00721E9B" w:rsidRDefault="00B104D2" w:rsidP="00B104D2">
      <w:pPr>
        <w:spacing w:line="276" w:lineRule="auto"/>
        <w:rPr>
          <w:rFonts w:ascii="Calibri" w:hAnsi="Calibri" w:cs="Calibri"/>
          <w:b/>
          <w:bCs/>
          <w:sz w:val="20"/>
          <w:szCs w:val="20"/>
        </w:rPr>
      </w:pPr>
      <w:r w:rsidRPr="00721E9B">
        <w:rPr>
          <w:rFonts w:ascii="Calibri" w:hAnsi="Calibri" w:cs="Calibri"/>
          <w:b/>
          <w:bCs/>
          <w:color w:val="7030A0"/>
          <w:sz w:val="20"/>
          <w:szCs w:val="20"/>
        </w:rPr>
        <w:t xml:space="preserve"> OR </w:t>
      </w:r>
    </w:p>
    <w:p w14:paraId="34ED9298" w14:textId="77777777" w:rsidR="00B104D2" w:rsidRPr="00721E9B" w:rsidRDefault="00B104D2" w:rsidP="00B104D2">
      <w:pPr>
        <w:spacing w:line="276" w:lineRule="auto"/>
        <w:rPr>
          <w:rFonts w:ascii="Calibri" w:hAnsi="Calibri" w:cs="Calibri"/>
          <w:b/>
          <w:bCs/>
          <w:color w:val="7030A0"/>
          <w:sz w:val="20"/>
          <w:szCs w:val="20"/>
        </w:rPr>
      </w:pPr>
      <w:r w:rsidRPr="00721E9B">
        <w:rPr>
          <w:rFonts w:ascii="Calibri" w:hAnsi="Calibri" w:cs="Calibri"/>
          <w:b/>
          <w:bCs/>
          <w:color w:val="0070C0"/>
          <w:sz w:val="20"/>
          <w:szCs w:val="20"/>
        </w:rPr>
        <w:t>(</w:t>
      </w:r>
      <w:r w:rsidRPr="00721E9B">
        <w:rPr>
          <w:rFonts w:ascii="Calibri" w:hAnsi="Calibri" w:cs="Calibri"/>
          <w:color w:val="C45911" w:themeColor="accent2" w:themeShade="BF"/>
          <w:sz w:val="20"/>
          <w:szCs w:val="20"/>
        </w:rPr>
        <w:t>(</w:t>
      </w:r>
      <w:r w:rsidRPr="00721E9B">
        <w:rPr>
          <w:rFonts w:ascii="Calibri" w:hAnsi="Calibri" w:cs="Calibri"/>
          <w:sz w:val="20"/>
          <w:szCs w:val="20"/>
        </w:rPr>
        <w:t>"Explosive agents"[Mesh] OR "Bombs"[Mesh] OR "Blast Injuries"[Mesh] OR "Explosions"[Mesh] OR APM[</w:t>
      </w:r>
      <w:proofErr w:type="spellStart"/>
      <w:r w:rsidRPr="00721E9B">
        <w:rPr>
          <w:rFonts w:ascii="Calibri" w:hAnsi="Calibri" w:cs="Calibri"/>
          <w:sz w:val="20"/>
          <w:szCs w:val="20"/>
        </w:rPr>
        <w:t>tw</w:t>
      </w:r>
      <w:proofErr w:type="spellEnd"/>
      <w:r w:rsidRPr="00721E9B">
        <w:rPr>
          <w:rFonts w:ascii="Calibri" w:hAnsi="Calibri" w:cs="Calibri"/>
          <w:sz w:val="20"/>
          <w:szCs w:val="20"/>
        </w:rPr>
        <w:t>] OR blast[</w:t>
      </w:r>
      <w:proofErr w:type="spellStart"/>
      <w:r w:rsidRPr="00721E9B">
        <w:rPr>
          <w:rFonts w:ascii="Calibri" w:hAnsi="Calibri" w:cs="Calibri"/>
          <w:sz w:val="20"/>
          <w:szCs w:val="20"/>
        </w:rPr>
        <w:t>tw</w:t>
      </w:r>
      <w:proofErr w:type="spellEnd"/>
      <w:r w:rsidRPr="00721E9B">
        <w:rPr>
          <w:rFonts w:ascii="Calibri" w:hAnsi="Calibri" w:cs="Calibri"/>
          <w:sz w:val="20"/>
          <w:szCs w:val="20"/>
        </w:rPr>
        <w:t>] OR bomb*[</w:t>
      </w:r>
      <w:proofErr w:type="spellStart"/>
      <w:r w:rsidRPr="00721E9B">
        <w:rPr>
          <w:rFonts w:ascii="Calibri" w:hAnsi="Calibri" w:cs="Calibri"/>
          <w:sz w:val="20"/>
          <w:szCs w:val="20"/>
        </w:rPr>
        <w:t>tw</w:t>
      </w:r>
      <w:proofErr w:type="spellEnd"/>
      <w:r w:rsidRPr="00721E9B">
        <w:rPr>
          <w:rFonts w:ascii="Calibri" w:hAnsi="Calibri" w:cs="Calibri"/>
          <w:sz w:val="20"/>
          <w:szCs w:val="20"/>
        </w:rPr>
        <w:t>] OR detonation*[</w:t>
      </w:r>
      <w:proofErr w:type="spellStart"/>
      <w:r w:rsidRPr="00721E9B">
        <w:rPr>
          <w:rFonts w:ascii="Calibri" w:hAnsi="Calibri" w:cs="Calibri"/>
          <w:sz w:val="20"/>
          <w:szCs w:val="20"/>
        </w:rPr>
        <w:t>tw</w:t>
      </w:r>
      <w:proofErr w:type="spellEnd"/>
      <w:r w:rsidRPr="00721E9B">
        <w:rPr>
          <w:rFonts w:ascii="Calibri" w:hAnsi="Calibri" w:cs="Calibri"/>
          <w:sz w:val="20"/>
          <w:szCs w:val="20"/>
        </w:rPr>
        <w:t>] OR EED[</w:t>
      </w:r>
      <w:proofErr w:type="spellStart"/>
      <w:r w:rsidRPr="00721E9B">
        <w:rPr>
          <w:rFonts w:ascii="Calibri" w:hAnsi="Calibri" w:cs="Calibri"/>
          <w:sz w:val="20"/>
          <w:szCs w:val="20"/>
        </w:rPr>
        <w:t>tw</w:t>
      </w:r>
      <w:proofErr w:type="spellEnd"/>
      <w:r w:rsidRPr="00721E9B">
        <w:rPr>
          <w:rFonts w:ascii="Calibri" w:hAnsi="Calibri" w:cs="Calibri"/>
          <w:sz w:val="20"/>
          <w:szCs w:val="20"/>
        </w:rPr>
        <w:t>] OR ERW[</w:t>
      </w:r>
      <w:proofErr w:type="spellStart"/>
      <w:r w:rsidRPr="00721E9B">
        <w:rPr>
          <w:rFonts w:ascii="Calibri" w:hAnsi="Calibri" w:cs="Calibri"/>
          <w:sz w:val="20"/>
          <w:szCs w:val="20"/>
        </w:rPr>
        <w:t>tw</w:t>
      </w:r>
      <w:proofErr w:type="spellEnd"/>
      <w:r w:rsidRPr="00721E9B">
        <w:rPr>
          <w:rFonts w:ascii="Calibri" w:hAnsi="Calibri" w:cs="Calibri"/>
          <w:sz w:val="20"/>
          <w:szCs w:val="20"/>
        </w:rPr>
        <w:t>] OR explosion*[</w:t>
      </w:r>
      <w:proofErr w:type="spellStart"/>
      <w:r w:rsidRPr="00721E9B">
        <w:rPr>
          <w:rFonts w:ascii="Calibri" w:hAnsi="Calibri" w:cs="Calibri"/>
          <w:sz w:val="20"/>
          <w:szCs w:val="20"/>
        </w:rPr>
        <w:t>tw</w:t>
      </w:r>
      <w:proofErr w:type="spellEnd"/>
      <w:r w:rsidRPr="00721E9B">
        <w:rPr>
          <w:rFonts w:ascii="Calibri" w:hAnsi="Calibri" w:cs="Calibri"/>
          <w:sz w:val="20"/>
          <w:szCs w:val="20"/>
        </w:rPr>
        <w:t>] OR explosive*[</w:t>
      </w:r>
      <w:proofErr w:type="spellStart"/>
      <w:r w:rsidRPr="00721E9B">
        <w:rPr>
          <w:rFonts w:ascii="Calibri" w:hAnsi="Calibri" w:cs="Calibri"/>
          <w:sz w:val="20"/>
          <w:szCs w:val="20"/>
        </w:rPr>
        <w:t>tw</w:t>
      </w:r>
      <w:proofErr w:type="spellEnd"/>
      <w:r w:rsidRPr="00721E9B">
        <w:rPr>
          <w:rFonts w:ascii="Calibri" w:hAnsi="Calibri" w:cs="Calibri"/>
          <w:sz w:val="20"/>
          <w:szCs w:val="20"/>
        </w:rPr>
        <w:t>] OR IED[</w:t>
      </w:r>
      <w:proofErr w:type="spellStart"/>
      <w:r w:rsidRPr="00721E9B">
        <w:rPr>
          <w:rFonts w:ascii="Calibri" w:hAnsi="Calibri" w:cs="Calibri"/>
          <w:sz w:val="20"/>
          <w:szCs w:val="20"/>
        </w:rPr>
        <w:t>tw</w:t>
      </w:r>
      <w:proofErr w:type="spellEnd"/>
      <w:r w:rsidRPr="00721E9B">
        <w:rPr>
          <w:rFonts w:ascii="Calibri" w:hAnsi="Calibri" w:cs="Calibri"/>
          <w:sz w:val="20"/>
          <w:szCs w:val="20"/>
        </w:rPr>
        <w:t>] OR grenade*[</w:t>
      </w:r>
      <w:proofErr w:type="spellStart"/>
      <w:r w:rsidRPr="00721E9B">
        <w:rPr>
          <w:rFonts w:ascii="Calibri" w:hAnsi="Calibri" w:cs="Calibri"/>
          <w:sz w:val="20"/>
          <w:szCs w:val="20"/>
        </w:rPr>
        <w:t>tw</w:t>
      </w:r>
      <w:proofErr w:type="spellEnd"/>
      <w:r w:rsidRPr="00721E9B">
        <w:rPr>
          <w:rFonts w:ascii="Calibri" w:hAnsi="Calibri" w:cs="Calibri"/>
          <w:sz w:val="20"/>
          <w:szCs w:val="20"/>
        </w:rPr>
        <w:t>] OR landmine*[</w:t>
      </w:r>
      <w:proofErr w:type="spellStart"/>
      <w:r w:rsidRPr="00721E9B">
        <w:rPr>
          <w:rFonts w:ascii="Calibri" w:hAnsi="Calibri" w:cs="Calibri"/>
          <w:sz w:val="20"/>
          <w:szCs w:val="20"/>
        </w:rPr>
        <w:t>tw</w:t>
      </w:r>
      <w:proofErr w:type="spellEnd"/>
      <w:r w:rsidRPr="00721E9B">
        <w:rPr>
          <w:rFonts w:ascii="Calibri" w:hAnsi="Calibri" w:cs="Calibri"/>
          <w:sz w:val="20"/>
          <w:szCs w:val="20"/>
        </w:rPr>
        <w:t>] OR "mine"[</w:t>
      </w:r>
      <w:proofErr w:type="spellStart"/>
      <w:r w:rsidRPr="00721E9B">
        <w:rPr>
          <w:rFonts w:ascii="Calibri" w:hAnsi="Calibri" w:cs="Calibri"/>
          <w:sz w:val="20"/>
          <w:szCs w:val="20"/>
        </w:rPr>
        <w:t>tw</w:t>
      </w:r>
      <w:proofErr w:type="spellEnd"/>
      <w:r w:rsidRPr="00721E9B">
        <w:rPr>
          <w:rFonts w:ascii="Calibri" w:hAnsi="Calibri" w:cs="Calibri"/>
          <w:sz w:val="20"/>
          <w:szCs w:val="20"/>
        </w:rPr>
        <w:t>] OR "mines"[</w:t>
      </w:r>
      <w:proofErr w:type="spellStart"/>
      <w:r w:rsidRPr="00721E9B">
        <w:rPr>
          <w:rFonts w:ascii="Calibri" w:hAnsi="Calibri" w:cs="Calibri"/>
          <w:sz w:val="20"/>
          <w:szCs w:val="20"/>
        </w:rPr>
        <w:t>tw</w:t>
      </w:r>
      <w:proofErr w:type="spellEnd"/>
      <w:r w:rsidRPr="00721E9B">
        <w:rPr>
          <w:rFonts w:ascii="Calibri" w:hAnsi="Calibri" w:cs="Calibri"/>
          <w:sz w:val="20"/>
          <w:szCs w:val="20"/>
        </w:rPr>
        <w:t>] OR missile*[</w:t>
      </w:r>
      <w:proofErr w:type="spellStart"/>
      <w:r w:rsidRPr="00721E9B">
        <w:rPr>
          <w:rFonts w:ascii="Calibri" w:hAnsi="Calibri" w:cs="Calibri"/>
          <w:sz w:val="20"/>
          <w:szCs w:val="20"/>
        </w:rPr>
        <w:t>tw</w:t>
      </w:r>
      <w:proofErr w:type="spellEnd"/>
      <w:r w:rsidRPr="00721E9B">
        <w:rPr>
          <w:rFonts w:ascii="Calibri" w:hAnsi="Calibri" w:cs="Calibri"/>
          <w:sz w:val="20"/>
          <w:szCs w:val="20"/>
        </w:rPr>
        <w:t>] OR mortar*[</w:t>
      </w:r>
      <w:proofErr w:type="spellStart"/>
      <w:r w:rsidRPr="00721E9B">
        <w:rPr>
          <w:rFonts w:ascii="Calibri" w:hAnsi="Calibri" w:cs="Calibri"/>
          <w:sz w:val="20"/>
          <w:szCs w:val="20"/>
        </w:rPr>
        <w:t>tw</w:t>
      </w:r>
      <w:proofErr w:type="spellEnd"/>
      <w:r w:rsidRPr="00721E9B">
        <w:rPr>
          <w:rFonts w:ascii="Calibri" w:hAnsi="Calibri" w:cs="Calibri"/>
          <w:sz w:val="20"/>
          <w:szCs w:val="20"/>
        </w:rPr>
        <w:t>] OR ordnance[</w:t>
      </w:r>
      <w:proofErr w:type="spellStart"/>
      <w:r w:rsidRPr="00721E9B">
        <w:rPr>
          <w:rFonts w:ascii="Calibri" w:hAnsi="Calibri" w:cs="Calibri"/>
          <w:sz w:val="20"/>
          <w:szCs w:val="20"/>
        </w:rPr>
        <w:t>tw</w:t>
      </w:r>
      <w:proofErr w:type="spellEnd"/>
      <w:r w:rsidRPr="00721E9B">
        <w:rPr>
          <w:rFonts w:ascii="Calibri" w:hAnsi="Calibri" w:cs="Calibri"/>
          <w:sz w:val="20"/>
          <w:szCs w:val="20"/>
        </w:rPr>
        <w:t>] OR rocket*[</w:t>
      </w:r>
      <w:proofErr w:type="spellStart"/>
      <w:r w:rsidRPr="00721E9B">
        <w:rPr>
          <w:rFonts w:ascii="Calibri" w:hAnsi="Calibri" w:cs="Calibri"/>
          <w:sz w:val="20"/>
          <w:szCs w:val="20"/>
        </w:rPr>
        <w:t>tw</w:t>
      </w:r>
      <w:proofErr w:type="spellEnd"/>
      <w:r w:rsidRPr="00721E9B">
        <w:rPr>
          <w:rFonts w:ascii="Calibri" w:hAnsi="Calibri" w:cs="Calibri"/>
          <w:sz w:val="20"/>
          <w:szCs w:val="20"/>
        </w:rPr>
        <w:t>] OR UXB[</w:t>
      </w:r>
      <w:proofErr w:type="spellStart"/>
      <w:r w:rsidRPr="00721E9B">
        <w:rPr>
          <w:rFonts w:ascii="Calibri" w:hAnsi="Calibri" w:cs="Calibri"/>
          <w:sz w:val="20"/>
          <w:szCs w:val="20"/>
        </w:rPr>
        <w:t>tw</w:t>
      </w:r>
      <w:proofErr w:type="spellEnd"/>
      <w:r w:rsidRPr="00721E9B">
        <w:rPr>
          <w:rFonts w:ascii="Calibri" w:hAnsi="Calibri" w:cs="Calibri"/>
          <w:sz w:val="20"/>
          <w:szCs w:val="20"/>
        </w:rPr>
        <w:t>] OR UXO[</w:t>
      </w:r>
      <w:proofErr w:type="spellStart"/>
      <w:r w:rsidRPr="00721E9B">
        <w:rPr>
          <w:rFonts w:ascii="Calibri" w:hAnsi="Calibri" w:cs="Calibri"/>
          <w:sz w:val="20"/>
          <w:szCs w:val="20"/>
        </w:rPr>
        <w:t>tw</w:t>
      </w:r>
      <w:proofErr w:type="spellEnd"/>
      <w:r w:rsidRPr="00721E9B">
        <w:rPr>
          <w:rFonts w:ascii="Calibri" w:hAnsi="Calibri" w:cs="Calibri"/>
          <w:sz w:val="20"/>
          <w:szCs w:val="20"/>
        </w:rPr>
        <w:t>]</w:t>
      </w:r>
      <w:r w:rsidRPr="00721E9B">
        <w:rPr>
          <w:rFonts w:ascii="Calibri" w:hAnsi="Calibri" w:cs="Calibri"/>
          <w:color w:val="C45911" w:themeColor="accent2" w:themeShade="BF"/>
          <w:sz w:val="20"/>
          <w:szCs w:val="20"/>
        </w:rPr>
        <w:t>)</w:t>
      </w:r>
      <w:r w:rsidRPr="00721E9B">
        <w:rPr>
          <w:rFonts w:ascii="Calibri" w:hAnsi="Calibri" w:cs="Calibri"/>
          <w:sz w:val="20"/>
          <w:szCs w:val="20"/>
        </w:rPr>
        <w:t xml:space="preserve"> </w:t>
      </w:r>
      <w:r w:rsidRPr="00721E9B">
        <w:rPr>
          <w:rFonts w:ascii="Calibri" w:hAnsi="Calibri" w:cs="Calibri"/>
          <w:b/>
          <w:bCs/>
          <w:sz w:val="20"/>
          <w:szCs w:val="20"/>
        </w:rPr>
        <w:t xml:space="preserve">AND </w:t>
      </w:r>
      <w:r w:rsidRPr="00721E9B">
        <w:rPr>
          <w:rFonts w:ascii="Calibri" w:hAnsi="Calibri" w:cs="Calibri"/>
          <w:color w:val="C45911" w:themeColor="accent2" w:themeShade="BF"/>
          <w:sz w:val="20"/>
          <w:szCs w:val="20"/>
        </w:rPr>
        <w:t>(</w:t>
      </w:r>
      <w:r w:rsidRPr="00721E9B">
        <w:rPr>
          <w:rFonts w:ascii="Calibri" w:hAnsi="Calibri" w:cs="Calibri"/>
          <w:sz w:val="20"/>
          <w:szCs w:val="20"/>
        </w:rPr>
        <w:t>"Wounds and Injuries"[</w:t>
      </w:r>
      <w:proofErr w:type="spellStart"/>
      <w:r w:rsidRPr="00721E9B">
        <w:rPr>
          <w:rFonts w:ascii="Calibri" w:hAnsi="Calibri" w:cs="Calibri"/>
          <w:sz w:val="20"/>
          <w:szCs w:val="20"/>
        </w:rPr>
        <w:t>Mesh:noexp</w:t>
      </w:r>
      <w:proofErr w:type="spellEnd"/>
      <w:r w:rsidRPr="00721E9B">
        <w:rPr>
          <w:rFonts w:ascii="Calibri" w:hAnsi="Calibri" w:cs="Calibri"/>
          <w:sz w:val="20"/>
          <w:szCs w:val="20"/>
        </w:rPr>
        <w:t>] OR "Abdominal Injuries"[Mesh] OR "Accidental Injuries"[Mesh] OR "Amputation, Traumatic"[Mesh] OR "Arm Injuries"[Mesh] OR "Asphyxia"[Mesh] OR "Back Injuries"[Mesh] OR "Barotrauma"[Mesh] OR "Birth Injuries"[Mesh] OR "Burns"[Mesh] OR "Cold Injury"[Mesh] OR "Contrecoup Injury"[Mesh] OR "Crush Injuries"[Mesh] OR "Drowning"[Mesh] OR "Electric Injuries"[Mesh] OR "Esophageal Perforation"[Mesh] OR "Foreign Bodies"[Mesh] OR "Fractures, Bone"[Mesh] OR "Fractures, Cartilage"[Mesh] OR "Frostbite"[Mesh] OR "Hand Injuries"[Mesh] OR "Heat Stress Disorders"[Mesh] OR "Hip Injuries"[Mesh] OR "Joint Dislocations"[Mesh] OR "Lacerations"[Mesh] OR "Leg Injuries"[Mesh] OR "Microtrauma, Physical"[Mesh] OR "Multiple Trauma"[Mesh] OR "Nasal Septal Perforation"[Mesh] OR "Neck Injuries"[Mesh] OR "Occupational Injuries"[Mesh] OR "Radiation Injuries"[Mesh] OR "Reinjuries"[Mesh] OR "</w:t>
      </w:r>
      <w:proofErr w:type="spellStart"/>
      <w:r w:rsidRPr="00721E9B">
        <w:rPr>
          <w:rFonts w:ascii="Calibri" w:hAnsi="Calibri" w:cs="Calibri"/>
          <w:sz w:val="20"/>
          <w:szCs w:val="20"/>
        </w:rPr>
        <w:t>Retropneumoperitoneum</w:t>
      </w:r>
      <w:proofErr w:type="spellEnd"/>
      <w:r w:rsidRPr="00721E9B">
        <w:rPr>
          <w:rFonts w:ascii="Calibri" w:hAnsi="Calibri" w:cs="Calibri"/>
          <w:sz w:val="20"/>
          <w:szCs w:val="20"/>
        </w:rPr>
        <w:t>"[Mesh] OR "Rupture"[Mesh] OR "</w:t>
      </w:r>
      <w:proofErr w:type="spellStart"/>
      <w:r w:rsidRPr="00721E9B">
        <w:rPr>
          <w:rFonts w:ascii="Calibri" w:hAnsi="Calibri" w:cs="Calibri"/>
          <w:sz w:val="20"/>
          <w:szCs w:val="20"/>
        </w:rPr>
        <w:t>Self Mutilation</w:t>
      </w:r>
      <w:proofErr w:type="spellEnd"/>
      <w:r w:rsidRPr="00721E9B">
        <w:rPr>
          <w:rFonts w:ascii="Calibri" w:hAnsi="Calibri" w:cs="Calibri"/>
          <w:sz w:val="20"/>
          <w:szCs w:val="20"/>
        </w:rPr>
        <w:t xml:space="preserve">"[Mesh] OR "Shock, Traumatic"[Mesh] OR "Shoulder Injuries"[Mesh] OR "Soft Tissue Injuries"[Mesh] OR "Spinal Cord Injuries"[Mesh] OR "Sprains and Strains"[Mesh] OR "Surgical Wound"[Mesh] OR "Tendon Injuries"[Mesh] OR "Thoracic Injuries"[Mesh] OR "Tooth Injuries"[Mesh] OR "Trauma, Nervous System"[Mesh] OR "Tympanic Membrane Perforation"[Mesh] OR "Vascular System Injuries"[Mesh] OR "War-Related Injuries"[Mesh] OR "Wounds, Nonpenetrating"[Mesh] OR "Wounds, Penetrating"[Mesh] OR "Hemorrhage"[Mesh] OR </w:t>
      </w:r>
      <w:r w:rsidRPr="00721E9B">
        <w:rPr>
          <w:rFonts w:ascii="Calibri" w:hAnsi="Calibri" w:cs="Calibri"/>
          <w:sz w:val="20"/>
          <w:szCs w:val="20"/>
        </w:rPr>
        <w:lastRenderedPageBreak/>
        <w:t>"injuries"[Subheading] OR trauma[</w:t>
      </w:r>
      <w:proofErr w:type="spellStart"/>
      <w:r w:rsidRPr="00721E9B">
        <w:rPr>
          <w:rFonts w:ascii="Calibri" w:hAnsi="Calibri" w:cs="Calibri"/>
          <w:sz w:val="20"/>
          <w:szCs w:val="20"/>
        </w:rPr>
        <w:t>tw</w:t>
      </w:r>
      <w:proofErr w:type="spellEnd"/>
      <w:r w:rsidRPr="00721E9B">
        <w:rPr>
          <w:rFonts w:ascii="Calibri" w:hAnsi="Calibri" w:cs="Calibri"/>
          <w:sz w:val="20"/>
          <w:szCs w:val="20"/>
        </w:rPr>
        <w:t>] OR wound*[</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injur</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OR fractur*[</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lacerat</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OR rupture*[</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perforat</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OR avulsion*[</w:t>
      </w:r>
      <w:proofErr w:type="spellStart"/>
      <w:r w:rsidRPr="00721E9B">
        <w:rPr>
          <w:rFonts w:ascii="Calibri" w:hAnsi="Calibri" w:cs="Calibri"/>
          <w:sz w:val="20"/>
          <w:szCs w:val="20"/>
        </w:rPr>
        <w:t>tw</w:t>
      </w:r>
      <w:proofErr w:type="spellEnd"/>
      <w:r w:rsidRPr="00721E9B">
        <w:rPr>
          <w:rFonts w:ascii="Calibri" w:hAnsi="Calibri" w:cs="Calibri"/>
          <w:sz w:val="20"/>
          <w:szCs w:val="20"/>
        </w:rPr>
        <w:t>] OR contusion*[</w:t>
      </w:r>
      <w:proofErr w:type="spellStart"/>
      <w:r w:rsidRPr="00721E9B">
        <w:rPr>
          <w:rFonts w:ascii="Calibri" w:hAnsi="Calibri" w:cs="Calibri"/>
          <w:sz w:val="20"/>
          <w:szCs w:val="20"/>
        </w:rPr>
        <w:t>tw</w:t>
      </w:r>
      <w:proofErr w:type="spellEnd"/>
      <w:r w:rsidRPr="00721E9B">
        <w:rPr>
          <w:rFonts w:ascii="Calibri" w:hAnsi="Calibri" w:cs="Calibri"/>
          <w:sz w:val="20"/>
          <w:szCs w:val="20"/>
        </w:rPr>
        <w:t>] OR barotrauma*[</w:t>
      </w:r>
      <w:proofErr w:type="spellStart"/>
      <w:r w:rsidRPr="00721E9B">
        <w:rPr>
          <w:rFonts w:ascii="Calibri" w:hAnsi="Calibri" w:cs="Calibri"/>
          <w:sz w:val="20"/>
          <w:szCs w:val="20"/>
        </w:rPr>
        <w:t>tw</w:t>
      </w:r>
      <w:proofErr w:type="spellEnd"/>
      <w:r w:rsidRPr="00721E9B">
        <w:rPr>
          <w:rFonts w:ascii="Calibri" w:hAnsi="Calibri" w:cs="Calibri"/>
          <w:sz w:val="20"/>
          <w:szCs w:val="20"/>
        </w:rPr>
        <w:t>] OR burn*[</w:t>
      </w:r>
      <w:proofErr w:type="spellStart"/>
      <w:r w:rsidRPr="00721E9B">
        <w:rPr>
          <w:rFonts w:ascii="Calibri" w:hAnsi="Calibri" w:cs="Calibri"/>
          <w:sz w:val="20"/>
          <w:szCs w:val="20"/>
        </w:rPr>
        <w:t>tw</w:t>
      </w:r>
      <w:proofErr w:type="spellEnd"/>
      <w:r w:rsidRPr="00721E9B">
        <w:rPr>
          <w:rFonts w:ascii="Calibri" w:hAnsi="Calibri" w:cs="Calibri"/>
          <w:sz w:val="20"/>
          <w:szCs w:val="20"/>
        </w:rPr>
        <w:t>] OR concussion*[</w:t>
      </w:r>
      <w:proofErr w:type="spellStart"/>
      <w:r w:rsidRPr="00721E9B">
        <w:rPr>
          <w:rFonts w:ascii="Calibri" w:hAnsi="Calibri" w:cs="Calibri"/>
          <w:sz w:val="20"/>
          <w:szCs w:val="20"/>
        </w:rPr>
        <w:t>tw</w:t>
      </w:r>
      <w:proofErr w:type="spellEnd"/>
      <w:r w:rsidRPr="00721E9B">
        <w:rPr>
          <w:rFonts w:ascii="Calibri" w:hAnsi="Calibri" w:cs="Calibri"/>
          <w:sz w:val="20"/>
          <w:szCs w:val="20"/>
        </w:rPr>
        <w:t>] OR hemorrhage*[</w:t>
      </w:r>
      <w:proofErr w:type="spellStart"/>
      <w:r w:rsidRPr="00721E9B">
        <w:rPr>
          <w:rFonts w:ascii="Calibri" w:hAnsi="Calibri" w:cs="Calibri"/>
          <w:sz w:val="20"/>
          <w:szCs w:val="20"/>
        </w:rPr>
        <w:t>tw</w:t>
      </w:r>
      <w:proofErr w:type="spellEnd"/>
      <w:r w:rsidRPr="00721E9B">
        <w:rPr>
          <w:rFonts w:ascii="Calibri" w:hAnsi="Calibri" w:cs="Calibri"/>
          <w:sz w:val="20"/>
          <w:szCs w:val="20"/>
        </w:rPr>
        <w:t>] OR hematoma*[</w:t>
      </w:r>
      <w:proofErr w:type="spellStart"/>
      <w:r w:rsidRPr="00721E9B">
        <w:rPr>
          <w:rFonts w:ascii="Calibri" w:hAnsi="Calibri" w:cs="Calibri"/>
          <w:sz w:val="20"/>
          <w:szCs w:val="20"/>
        </w:rPr>
        <w:t>tw</w:t>
      </w:r>
      <w:proofErr w:type="spellEnd"/>
      <w:r w:rsidRPr="00721E9B">
        <w:rPr>
          <w:rFonts w:ascii="Calibri" w:hAnsi="Calibri" w:cs="Calibri"/>
          <w:sz w:val="20"/>
          <w:szCs w:val="20"/>
        </w:rPr>
        <w:t>]</w:t>
      </w:r>
      <w:r w:rsidRPr="00721E9B">
        <w:rPr>
          <w:rFonts w:ascii="Calibri" w:hAnsi="Calibri" w:cs="Calibri"/>
          <w:color w:val="C45911" w:themeColor="accent2" w:themeShade="BF"/>
          <w:sz w:val="20"/>
          <w:szCs w:val="20"/>
        </w:rPr>
        <w:t xml:space="preserve">) </w:t>
      </w:r>
      <w:r w:rsidRPr="00721E9B">
        <w:rPr>
          <w:rFonts w:ascii="Calibri" w:hAnsi="Calibri" w:cs="Calibri"/>
          <w:b/>
          <w:bCs/>
          <w:sz w:val="20"/>
          <w:szCs w:val="20"/>
        </w:rPr>
        <w:t xml:space="preserve">AND </w:t>
      </w:r>
      <w:r w:rsidRPr="00721E9B">
        <w:rPr>
          <w:rFonts w:ascii="Calibri" w:hAnsi="Calibri" w:cs="Calibri"/>
          <w:color w:val="C45911" w:themeColor="accent2" w:themeShade="BF"/>
          <w:sz w:val="20"/>
          <w:szCs w:val="20"/>
        </w:rPr>
        <w:t>(</w:t>
      </w:r>
      <w:r w:rsidRPr="00721E9B">
        <w:rPr>
          <w:rFonts w:ascii="Calibri" w:hAnsi="Calibri" w:cs="Calibri"/>
          <w:sz w:val="20"/>
          <w:szCs w:val="20"/>
        </w:rPr>
        <w:t>intervention*[</w:t>
      </w:r>
      <w:proofErr w:type="spellStart"/>
      <w:r w:rsidRPr="00721E9B">
        <w:rPr>
          <w:rFonts w:ascii="Calibri" w:hAnsi="Calibri" w:cs="Calibri"/>
          <w:sz w:val="20"/>
          <w:szCs w:val="20"/>
        </w:rPr>
        <w:t>tw</w:t>
      </w:r>
      <w:proofErr w:type="spellEnd"/>
      <w:r w:rsidRPr="00721E9B">
        <w:rPr>
          <w:rFonts w:ascii="Calibri" w:hAnsi="Calibri" w:cs="Calibri"/>
          <w:sz w:val="20"/>
          <w:szCs w:val="20"/>
        </w:rPr>
        <w:t>] OR procedure*[</w:t>
      </w:r>
      <w:proofErr w:type="spellStart"/>
      <w:r w:rsidRPr="00721E9B">
        <w:rPr>
          <w:rFonts w:ascii="Calibri" w:hAnsi="Calibri" w:cs="Calibri"/>
          <w:sz w:val="20"/>
          <w:szCs w:val="20"/>
        </w:rPr>
        <w:t>tw</w:t>
      </w:r>
      <w:proofErr w:type="spellEnd"/>
      <w:r w:rsidRPr="00721E9B">
        <w:rPr>
          <w:rFonts w:ascii="Calibri" w:hAnsi="Calibri" w:cs="Calibri"/>
          <w:sz w:val="20"/>
          <w:szCs w:val="20"/>
        </w:rPr>
        <w:t>] OR treatment*[</w:t>
      </w:r>
      <w:proofErr w:type="spellStart"/>
      <w:r w:rsidRPr="00721E9B">
        <w:rPr>
          <w:rFonts w:ascii="Calibri" w:hAnsi="Calibri" w:cs="Calibri"/>
          <w:sz w:val="20"/>
          <w:szCs w:val="20"/>
        </w:rPr>
        <w:t>tw</w:t>
      </w:r>
      <w:proofErr w:type="spellEnd"/>
      <w:r w:rsidRPr="00721E9B">
        <w:rPr>
          <w:rFonts w:ascii="Calibri" w:hAnsi="Calibri" w:cs="Calibri"/>
          <w:sz w:val="20"/>
          <w:szCs w:val="20"/>
        </w:rPr>
        <w:t>] OR "care"[</w:t>
      </w:r>
      <w:proofErr w:type="spellStart"/>
      <w:r w:rsidRPr="00721E9B">
        <w:rPr>
          <w:rFonts w:ascii="Calibri" w:hAnsi="Calibri" w:cs="Calibri"/>
          <w:sz w:val="20"/>
          <w:szCs w:val="20"/>
        </w:rPr>
        <w:t>tw</w:t>
      </w:r>
      <w:proofErr w:type="spellEnd"/>
      <w:r w:rsidRPr="00721E9B">
        <w:rPr>
          <w:rFonts w:ascii="Calibri" w:hAnsi="Calibri" w:cs="Calibri"/>
          <w:sz w:val="20"/>
          <w:szCs w:val="20"/>
        </w:rPr>
        <w:t>] OR management[</w:t>
      </w:r>
      <w:proofErr w:type="spellStart"/>
      <w:r w:rsidRPr="00721E9B">
        <w:rPr>
          <w:rFonts w:ascii="Calibri" w:hAnsi="Calibri" w:cs="Calibri"/>
          <w:sz w:val="20"/>
          <w:szCs w:val="20"/>
        </w:rPr>
        <w:t>tw</w:t>
      </w:r>
      <w:proofErr w:type="spellEnd"/>
      <w:r w:rsidRPr="00721E9B">
        <w:rPr>
          <w:rFonts w:ascii="Calibri" w:hAnsi="Calibri" w:cs="Calibri"/>
          <w:sz w:val="20"/>
          <w:szCs w:val="20"/>
        </w:rPr>
        <w:t>] OR aid[</w:t>
      </w:r>
      <w:proofErr w:type="spellStart"/>
      <w:r w:rsidRPr="00721E9B">
        <w:rPr>
          <w:rFonts w:ascii="Calibri" w:hAnsi="Calibri" w:cs="Calibri"/>
          <w:sz w:val="20"/>
          <w:szCs w:val="20"/>
        </w:rPr>
        <w:t>tw</w:t>
      </w:r>
      <w:proofErr w:type="spellEnd"/>
      <w:r w:rsidRPr="00721E9B">
        <w:rPr>
          <w:rFonts w:ascii="Calibri" w:hAnsi="Calibri" w:cs="Calibri"/>
          <w:sz w:val="20"/>
          <w:szCs w:val="20"/>
        </w:rPr>
        <w:t>]</w:t>
      </w:r>
      <w:r w:rsidRPr="00721E9B">
        <w:rPr>
          <w:rFonts w:ascii="Calibri" w:hAnsi="Calibri" w:cs="Calibri"/>
          <w:color w:val="C45911" w:themeColor="accent2" w:themeShade="BF"/>
          <w:sz w:val="20"/>
          <w:szCs w:val="20"/>
        </w:rPr>
        <w:t>)</w:t>
      </w:r>
      <w:r w:rsidRPr="00721E9B">
        <w:rPr>
          <w:rFonts w:ascii="Calibri" w:hAnsi="Calibri" w:cs="Calibri"/>
          <w:b/>
          <w:bCs/>
          <w:color w:val="0070C0"/>
          <w:sz w:val="20"/>
          <w:szCs w:val="20"/>
        </w:rPr>
        <w:t>)</w:t>
      </w:r>
      <w:r w:rsidRPr="00721E9B">
        <w:rPr>
          <w:rFonts w:ascii="Calibri" w:hAnsi="Calibri" w:cs="Calibri"/>
          <w:b/>
          <w:bCs/>
          <w:color w:val="7030A0"/>
          <w:sz w:val="20"/>
          <w:szCs w:val="20"/>
        </w:rPr>
        <w:t>)</w:t>
      </w:r>
    </w:p>
    <w:p w14:paraId="191DA717" w14:textId="77777777" w:rsidR="00B104D2" w:rsidRPr="00721E9B" w:rsidRDefault="00B104D2" w:rsidP="00B104D2">
      <w:pPr>
        <w:spacing w:line="276" w:lineRule="auto"/>
        <w:rPr>
          <w:rFonts w:ascii="Calibri" w:hAnsi="Calibri" w:cs="Calibri"/>
          <w:b/>
          <w:bCs/>
          <w:sz w:val="20"/>
          <w:szCs w:val="20"/>
        </w:rPr>
      </w:pPr>
      <w:r w:rsidRPr="00721E9B">
        <w:rPr>
          <w:rFonts w:ascii="Calibri" w:hAnsi="Calibri" w:cs="Calibri"/>
          <w:b/>
          <w:bCs/>
          <w:sz w:val="20"/>
          <w:szCs w:val="20"/>
        </w:rPr>
        <w:t xml:space="preserve"> AND </w:t>
      </w:r>
    </w:p>
    <w:p w14:paraId="219FD6FA" w14:textId="77777777" w:rsidR="00B104D2" w:rsidRPr="00721E9B" w:rsidRDefault="00B104D2" w:rsidP="00B104D2">
      <w:pPr>
        <w:spacing w:line="276" w:lineRule="auto"/>
        <w:rPr>
          <w:rFonts w:ascii="Calibri" w:hAnsi="Calibri" w:cs="Calibri"/>
          <w:b/>
          <w:bCs/>
          <w:color w:val="00B0F0"/>
          <w:sz w:val="20"/>
          <w:szCs w:val="20"/>
        </w:rPr>
      </w:pPr>
      <w:r w:rsidRPr="00721E9B">
        <w:rPr>
          <w:rStyle w:val="Strong"/>
          <w:rFonts w:ascii="Calibri" w:hAnsi="Calibri" w:cs="Calibri"/>
          <w:color w:val="7030A0"/>
          <w:sz w:val="20"/>
          <w:szCs w:val="20"/>
          <w:shd w:val="clear" w:color="auto" w:fill="FFFFFF"/>
        </w:rPr>
        <w:t>(</w:t>
      </w:r>
      <w:r w:rsidRPr="00721E9B">
        <w:rPr>
          <w:rStyle w:val="Strong"/>
          <w:rFonts w:ascii="Calibri" w:hAnsi="Calibri" w:cs="Calibri"/>
          <w:sz w:val="20"/>
          <w:szCs w:val="20"/>
          <w:shd w:val="clear" w:color="auto" w:fill="FFFFFF"/>
        </w:rPr>
        <w:t>(</w:t>
      </w:r>
      <w:r w:rsidRPr="00721E9B">
        <w:rPr>
          <w:rStyle w:val="Strong"/>
          <w:rFonts w:ascii="Calibri" w:hAnsi="Calibri" w:cs="Calibri"/>
          <w:b w:val="0"/>
          <w:bCs w:val="0"/>
          <w:sz w:val="20"/>
          <w:szCs w:val="20"/>
          <w:shd w:val="clear" w:color="auto" w:fill="FFFFFF"/>
        </w:rPr>
        <w:t xml:space="preserve">Afghanistan[Mesh] OR Albania[Mesh] OR Algeria[Mesh] OR American Samoa[Mesh] OR Angola[Mesh] OR Antigua and Barbuda[Mesh] OR Argentina[Mesh] OR Armenia[Mesh] OR Aruba[Mesh] OR Azerbaijan[Mesh] OR Bahrain[Mesh] OR Bangladesh[Mesh] OR Barbados[Mesh] OR Republic of Belarus[Mesh] OR Belize[Mesh] OR Benin[Mesh] OR Bhutan[Mesh] OR Bolivia[Mesh] OR Bosnia and Herzegovina[Mesh] OR Botswana[Mesh] OR Brazil[Mesh] OR Bulgaria[Mesh] OR Burkina Faso[Mesh] OR Burundi[Mesh] OR Cabo Verde[Mesh] OR Cambodia[Mesh] OR Cameroon[Mesh] OR Central African Republic[Mesh] OR Chad[Mesh] OR Chile[Mesh] OR Colombia[Mesh] OR Comoros[Mesh] OR Democratic Republic of The Congo[Mesh] OR Congo[Mesh] OR Costa Rica[Mesh] OR Cote </w:t>
      </w:r>
      <w:proofErr w:type="spellStart"/>
      <w:r w:rsidRPr="00721E9B">
        <w:rPr>
          <w:rStyle w:val="Strong"/>
          <w:rFonts w:ascii="Calibri" w:hAnsi="Calibri" w:cs="Calibri"/>
          <w:b w:val="0"/>
          <w:bCs w:val="0"/>
          <w:sz w:val="20"/>
          <w:szCs w:val="20"/>
          <w:shd w:val="clear" w:color="auto" w:fill="FFFFFF"/>
        </w:rPr>
        <w:t>D’ivoire</w:t>
      </w:r>
      <w:proofErr w:type="spellEnd"/>
      <w:r w:rsidRPr="00721E9B">
        <w:rPr>
          <w:rStyle w:val="Strong"/>
          <w:rFonts w:ascii="Calibri" w:hAnsi="Calibri" w:cs="Calibri"/>
          <w:b w:val="0"/>
          <w:bCs w:val="0"/>
          <w:sz w:val="20"/>
          <w:szCs w:val="20"/>
          <w:shd w:val="clear" w:color="auto" w:fill="FFFFFF"/>
        </w:rPr>
        <w:t xml:space="preserve">[Mesh] OR Croatia[Mesh] OR Cuba[Mesh] OR Cyprus[Mesh] OR Czech Republic[Mesh] OR Djibouti[Mesh] OR Dominica[Mesh] OR Dominican Republic[Mesh] OR Ecuador[Mesh] OR Egypt[Mesh] OR El Salvador[Mesh] OR Equatorial Guinea[Mesh] OR Eritrea[Mesh] OR Estonia[Mesh] OR Swaziland[Mesh] OR Ethiopia[Mesh] OR Fiji[Mesh] OR Gabon[Mesh] OR Gambia[Mesh] OR "Georgia (Republic)"[Mesh] OR Ghana[Mesh] OR Gibraltar[Mesh] OR Greece[Mesh] OR Grenada[Mesh] OR Guam[Mesh] OR Guatemala[Mesh] OR Guinea[Mesh] OR Guinea Bissau[Mesh] OR Guyana[Mesh] OR Haiti[Mesh] OR Honduras[Mesh] OR India[Mesh] OR Indonesia[Mesh] OR Iran[Mesh] OR Iraq[Mesh] OR Jamaica[Mesh] OR Jordan[Mesh] OR Kazakhstan[Mesh] OR Kenya[Mesh] OR Democratic People’s Republic of Korea[Mesh] OR Republic of Korea[Mesh] OR Kosovo[Mesh] OR Kyrgyzstan[Mesh] OR Laos[Mesh] OR Latvia[Mesh] OR Lebanon[Mesh] OR Lesotho[Mesh] OR Liberia[Mesh] OR Libya[Mesh] OR Lithuania[Mesh] OR Macau[Mesh] OR Republic of North Macedonia[Mesh] OR Madagascar[Mesh] OR Malawi[Mesh] OR Malaysia[Mesh] OR Indian Ocean Islands[Mesh] OR Mali[Mesh] OR Malta[Mesh] OR Micronesia[Mesh] OR Palau[Mesh] OR Mauritania[Mesh] OR Mauritius[Mesh] OR Mexico[Mesh] OR Moldova[Mesh] OR Mongolia[Mesh] OR Montenegro[Mesh] OR Morocco[Mesh] OR Mozambique[Mesh] OR Myanmar[Mesh] OR Namibia[Mesh] OR Nepal[Mesh] OR Netherlands Antilles[Mesh] OR Nicaragua[Mesh] OR Niger[Mesh] OR Nigeria[Mesh] OR Oman[Mesh] OR Pakistan[Mesh] OR Panama[Mesh] OR Papua New Guinea[Mesh] OR Paraguay[Mesh] OR Peru[Mesh] OR Philippines[Mesh] OR Portugal[Mesh] OR Puerto Rico[Mesh] OR Romania[Mesh] OR Rwanda[Mesh] OR Samoa[Mesh] OR Sao Tome and Principe[Mesh] OR Senegal[Mesh] OR Seychelles[Mesh] OR Sierra Leone[Mesh] OR Melanesia[Mesh] OR Somalia[Mesh] OR South Africa[Mesh] OR South Sudan[Mesh] OR Sri Lanka[Mesh] OR Saint Kitts and Nevis[Mesh] OR Saint Lucia[Mesh] OR Saint Vincent and The Grenadines[Mesh] OR Sudan[Mesh] OR Suriname[Mesh] OR Syria[Mesh] OR Tajikistan[Mesh] OR Tanzania[Mesh] OR Thailand[Mesh] OR Timor </w:t>
      </w:r>
      <w:proofErr w:type="spellStart"/>
      <w:r w:rsidRPr="00721E9B">
        <w:rPr>
          <w:rStyle w:val="Strong"/>
          <w:rFonts w:ascii="Calibri" w:hAnsi="Calibri" w:cs="Calibri"/>
          <w:b w:val="0"/>
          <w:bCs w:val="0"/>
          <w:sz w:val="20"/>
          <w:szCs w:val="20"/>
          <w:shd w:val="clear" w:color="auto" w:fill="FFFFFF"/>
        </w:rPr>
        <w:t>Leste</w:t>
      </w:r>
      <w:proofErr w:type="spellEnd"/>
      <w:r w:rsidRPr="00721E9B">
        <w:rPr>
          <w:rStyle w:val="Strong"/>
          <w:rFonts w:ascii="Calibri" w:hAnsi="Calibri" w:cs="Calibri"/>
          <w:b w:val="0"/>
          <w:bCs w:val="0"/>
          <w:sz w:val="20"/>
          <w:szCs w:val="20"/>
          <w:shd w:val="clear" w:color="auto" w:fill="FFFFFF"/>
        </w:rPr>
        <w:t>[Mesh] OR Togo[Mesh] OR Tonga[Mesh] OR Trinidad and Tobago[Mesh] OR Tunisia[Mesh] OR Turkmenistan[Mesh] OR Uganda[Mesh] OR Ukraine[Mesh] OR Uruguay[Mesh] OR Uzbekistan[Mesh] OR Vanuatu[Mesh] OR Venezuela[Mesh] OR Vietnam[Mesh] OR Yemen[Mesh] OR Yugoslavia[Mesh] OR Zambia[Mesh] OR Zimbabwe[Mesh] OR Africa South of The Sahara[Mesh] OR Africa, Central[Mesh] OR Africa, Northern[Mesh] OR Africa, Southern[Mesh] OR Africa, Eastern[Mesh] OR Africa, Western[Mesh] OR West Indies[Mesh] OR Indian Ocean Islands[Mesh] OR Caribbean Region[Mesh] OR Central America[Mesh] OR Latin America[Mesh] OR South America[Mesh] OR Asia, Central[Mesh] OR Asia, Northern[</w:t>
      </w:r>
      <w:proofErr w:type="spellStart"/>
      <w:r w:rsidRPr="00721E9B">
        <w:rPr>
          <w:rStyle w:val="Strong"/>
          <w:rFonts w:ascii="Calibri" w:hAnsi="Calibri" w:cs="Calibri"/>
          <w:b w:val="0"/>
          <w:bCs w:val="0"/>
          <w:sz w:val="20"/>
          <w:szCs w:val="20"/>
          <w:shd w:val="clear" w:color="auto" w:fill="FFFFFF"/>
        </w:rPr>
        <w:t>Mesh:noexp</w:t>
      </w:r>
      <w:proofErr w:type="spellEnd"/>
      <w:r w:rsidRPr="00721E9B">
        <w:rPr>
          <w:rStyle w:val="Strong"/>
          <w:rFonts w:ascii="Calibri" w:hAnsi="Calibri" w:cs="Calibri"/>
          <w:b w:val="0"/>
          <w:bCs w:val="0"/>
          <w:sz w:val="20"/>
          <w:szCs w:val="20"/>
          <w:shd w:val="clear" w:color="auto" w:fill="FFFFFF"/>
        </w:rPr>
        <w:t>] OR Asia, Southeastern[Mesh] OR</w:t>
      </w:r>
      <w:r w:rsidRPr="00721E9B">
        <w:rPr>
          <w:rStyle w:val="Strong"/>
          <w:rFonts w:ascii="Calibri" w:hAnsi="Calibri" w:cs="Calibri"/>
          <w:sz w:val="20"/>
          <w:szCs w:val="20"/>
          <w:shd w:val="clear" w:color="auto" w:fill="FFFFFF"/>
        </w:rPr>
        <w:t xml:space="preserve"> </w:t>
      </w:r>
      <w:r w:rsidRPr="00721E9B">
        <w:rPr>
          <w:rFonts w:ascii="Calibri" w:hAnsi="Calibri" w:cs="Calibri"/>
          <w:color w:val="000000"/>
          <w:sz w:val="20"/>
          <w:szCs w:val="20"/>
        </w:rPr>
        <w:t>Asia, Western[</w:t>
      </w:r>
      <w:proofErr w:type="spellStart"/>
      <w:r w:rsidRPr="00721E9B">
        <w:rPr>
          <w:rFonts w:ascii="Calibri" w:hAnsi="Calibri" w:cs="Calibri"/>
          <w:color w:val="000000"/>
          <w:sz w:val="20"/>
          <w:szCs w:val="20"/>
        </w:rPr>
        <w:t>Mesh:noexp</w:t>
      </w:r>
      <w:proofErr w:type="spellEnd"/>
      <w:r w:rsidRPr="00721E9B">
        <w:rPr>
          <w:rFonts w:ascii="Calibri" w:hAnsi="Calibri" w:cs="Calibri"/>
          <w:color w:val="000000"/>
          <w:sz w:val="20"/>
          <w:szCs w:val="20"/>
        </w:rPr>
        <w:t>] OR Middle East[</w:t>
      </w:r>
      <w:proofErr w:type="spellStart"/>
      <w:r w:rsidRPr="00721E9B">
        <w:rPr>
          <w:rFonts w:ascii="Calibri" w:hAnsi="Calibri" w:cs="Calibri"/>
          <w:color w:val="000000"/>
          <w:sz w:val="20"/>
          <w:szCs w:val="20"/>
        </w:rPr>
        <w:t>Mesh:noexp</w:t>
      </w:r>
      <w:proofErr w:type="spellEnd"/>
      <w:r w:rsidRPr="00721E9B">
        <w:rPr>
          <w:rFonts w:ascii="Calibri" w:hAnsi="Calibri" w:cs="Calibri"/>
          <w:color w:val="000000"/>
          <w:sz w:val="20"/>
          <w:szCs w:val="20"/>
        </w:rPr>
        <w:t>] OR Europe, Eastern[</w:t>
      </w:r>
      <w:proofErr w:type="spellStart"/>
      <w:r w:rsidRPr="00721E9B">
        <w:rPr>
          <w:rFonts w:ascii="Calibri" w:hAnsi="Calibri" w:cs="Calibri"/>
          <w:color w:val="000000"/>
          <w:sz w:val="20"/>
          <w:szCs w:val="20"/>
        </w:rPr>
        <w:t>Mesh:noexp</w:t>
      </w:r>
      <w:proofErr w:type="spellEnd"/>
      <w:r w:rsidRPr="00721E9B">
        <w:rPr>
          <w:rStyle w:val="Strong"/>
          <w:rFonts w:ascii="Calibri" w:hAnsi="Calibri" w:cs="Calibri"/>
          <w:b w:val="0"/>
          <w:bCs w:val="0"/>
          <w:sz w:val="20"/>
          <w:szCs w:val="20"/>
          <w:shd w:val="clear" w:color="auto" w:fill="FFFFFF"/>
        </w:rPr>
        <w:t>]</w:t>
      </w:r>
      <w:r w:rsidRPr="00721E9B">
        <w:rPr>
          <w:rStyle w:val="Strong"/>
          <w:rFonts w:ascii="Calibri" w:hAnsi="Calibri" w:cs="Calibri"/>
          <w:sz w:val="20"/>
          <w:szCs w:val="20"/>
          <w:shd w:val="clear" w:color="auto" w:fill="FFFFFF"/>
        </w:rPr>
        <w:t xml:space="preserve">) </w:t>
      </w:r>
    </w:p>
    <w:p w14:paraId="0C070273" w14:textId="77777777" w:rsidR="00B104D2" w:rsidRPr="00721E9B" w:rsidRDefault="00B104D2" w:rsidP="00B104D2">
      <w:pPr>
        <w:spacing w:line="276" w:lineRule="auto"/>
        <w:rPr>
          <w:rFonts w:ascii="Calibri" w:hAnsi="Calibri" w:cs="Calibri"/>
          <w:sz w:val="20"/>
          <w:szCs w:val="20"/>
        </w:rPr>
      </w:pPr>
      <w:r w:rsidRPr="00721E9B">
        <w:rPr>
          <w:rFonts w:ascii="Calibri" w:hAnsi="Calibri" w:cs="Calibri"/>
          <w:sz w:val="20"/>
          <w:szCs w:val="20"/>
        </w:rPr>
        <w:t xml:space="preserve"> OR </w:t>
      </w:r>
    </w:p>
    <w:p w14:paraId="03F5B027" w14:textId="77777777" w:rsidR="00B104D2" w:rsidRPr="00721E9B" w:rsidRDefault="00B104D2" w:rsidP="00B104D2">
      <w:pPr>
        <w:rPr>
          <w:rFonts w:ascii="Calibri" w:hAnsi="Calibri" w:cs="Calibri"/>
          <w:color w:val="FF0000"/>
          <w:sz w:val="20"/>
          <w:szCs w:val="20"/>
        </w:rPr>
      </w:pPr>
      <w:r w:rsidRPr="00721E9B">
        <w:rPr>
          <w:rFonts w:ascii="Calibri" w:hAnsi="Calibri" w:cs="Calibri"/>
          <w:sz w:val="20"/>
          <w:szCs w:val="20"/>
          <w:lang w:eastAsia="nb-NO"/>
        </w:rPr>
        <w:t>(Afghanistan[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Albania[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Algeria[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American Samoa[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Angola[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Antigua[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Barbuda[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Argentina[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xml:space="preserve">] OR </w:t>
      </w:r>
      <w:r w:rsidRPr="00721E9B">
        <w:rPr>
          <w:rFonts w:ascii="Calibri" w:hAnsi="Calibri" w:cs="Calibri"/>
          <w:sz w:val="20"/>
          <w:szCs w:val="20"/>
        </w:rPr>
        <w:t>"Argentine Republic"[</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w:t>
      </w:r>
      <w:r w:rsidRPr="00721E9B">
        <w:rPr>
          <w:rFonts w:ascii="Calibri" w:hAnsi="Calibri" w:cs="Calibri"/>
          <w:sz w:val="20"/>
          <w:szCs w:val="20"/>
          <w:lang w:eastAsia="nb-NO"/>
        </w:rPr>
        <w:t>OR Armenia[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Armenian[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Aruba[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Azerbaijan[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Bahrain[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Bangladesh[</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Barbados[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Belarus[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Byelarus</w:t>
      </w:r>
      <w:proofErr w:type="spellEnd"/>
      <w:r w:rsidRPr="00721E9B">
        <w:rPr>
          <w:rFonts w:ascii="Calibri" w:hAnsi="Calibri" w:cs="Calibri"/>
          <w:sz w:val="20"/>
          <w:szCs w:val="20"/>
          <w:lang w:eastAsia="nb-NO"/>
        </w:rPr>
        <w:t>[</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Belorussia[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Byelorussian[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Belize[</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British Honduras[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Benin[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Dahomey[</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xml:space="preserve">] OR </w:t>
      </w:r>
      <w:r w:rsidRPr="00721E9B">
        <w:rPr>
          <w:rFonts w:ascii="Calibri" w:hAnsi="Calibri" w:cs="Calibri"/>
          <w:sz w:val="20"/>
          <w:szCs w:val="20"/>
          <w:lang w:eastAsia="nb-NO"/>
        </w:rPr>
        <w:lastRenderedPageBreak/>
        <w:t>Bhutan[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Bolivia[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Bosnia[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xml:space="preserve">] OR </w:t>
      </w:r>
      <w:r w:rsidRPr="00721E9B">
        <w:rPr>
          <w:rFonts w:ascii="Calibri" w:hAnsi="Calibri" w:cs="Calibri"/>
          <w:sz w:val="20"/>
          <w:szCs w:val="20"/>
        </w:rPr>
        <w:t>Hercegovina[</w:t>
      </w:r>
      <w:proofErr w:type="spellStart"/>
      <w:r w:rsidRPr="00721E9B">
        <w:rPr>
          <w:rFonts w:ascii="Calibri" w:hAnsi="Calibri" w:cs="Calibri"/>
          <w:sz w:val="20"/>
          <w:szCs w:val="20"/>
        </w:rPr>
        <w:t>tw</w:t>
      </w:r>
      <w:proofErr w:type="spellEnd"/>
      <w:r w:rsidRPr="00721E9B">
        <w:rPr>
          <w:rFonts w:ascii="Calibri" w:hAnsi="Calibri" w:cs="Calibri"/>
          <w:sz w:val="20"/>
          <w:szCs w:val="20"/>
        </w:rPr>
        <w:t>]</w:t>
      </w:r>
      <w:r w:rsidRPr="00721E9B">
        <w:rPr>
          <w:rFonts w:ascii="Calibri" w:hAnsi="Calibri" w:cs="Calibri"/>
          <w:sz w:val="20"/>
          <w:szCs w:val="20"/>
          <w:lang w:eastAsia="nb-NO"/>
        </w:rPr>
        <w:t xml:space="preserve"> OR Herzegovina[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Botswana[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Bechuanaland[</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Brazil[</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Brasil</w:t>
      </w:r>
      <w:proofErr w:type="spellEnd"/>
      <w:r w:rsidRPr="00721E9B">
        <w:rPr>
          <w:rFonts w:ascii="Calibri" w:hAnsi="Calibri" w:cs="Calibri"/>
          <w:sz w:val="20"/>
          <w:szCs w:val="20"/>
          <w:lang w:eastAsia="nb-NO"/>
        </w:rPr>
        <w:t>[</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Bulgaria[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Burkina Faso[</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xml:space="preserve">] OR Burkina </w:t>
      </w:r>
      <w:proofErr w:type="spellStart"/>
      <w:r w:rsidRPr="00721E9B">
        <w:rPr>
          <w:rFonts w:ascii="Calibri" w:hAnsi="Calibri" w:cs="Calibri"/>
          <w:sz w:val="20"/>
          <w:szCs w:val="20"/>
          <w:lang w:eastAsia="nb-NO"/>
        </w:rPr>
        <w:t>Fasso</w:t>
      </w:r>
      <w:proofErr w:type="spellEnd"/>
      <w:r w:rsidRPr="00721E9B">
        <w:rPr>
          <w:rFonts w:ascii="Calibri" w:hAnsi="Calibri" w:cs="Calibri"/>
          <w:sz w:val="20"/>
          <w:szCs w:val="20"/>
          <w:lang w:eastAsia="nb-NO"/>
        </w:rPr>
        <w:t>[</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Upper Volta[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Burundi[</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Urundi</w:t>
      </w:r>
      <w:proofErr w:type="spellEnd"/>
      <w:r w:rsidRPr="00721E9B">
        <w:rPr>
          <w:rFonts w:ascii="Calibri" w:hAnsi="Calibri" w:cs="Calibri"/>
          <w:sz w:val="20"/>
          <w:szCs w:val="20"/>
          <w:lang w:eastAsia="nb-NO"/>
        </w:rPr>
        <w:t>[</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Cabo Verde[</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Cape Verde[</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Cambodia[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Kampuchea[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Khmer Republic[</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Cameroon[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Cameron[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Cameroun[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Central African Republic[</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Ubangi Shari[</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Chad[</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Chile[</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Colombia[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Comoros[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rPr>
        <w:t>Comores</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w:t>
      </w:r>
      <w:r w:rsidRPr="00721E9B">
        <w:rPr>
          <w:rFonts w:ascii="Calibri" w:hAnsi="Calibri" w:cs="Calibri"/>
          <w:sz w:val="20"/>
          <w:szCs w:val="20"/>
          <w:lang w:eastAsia="nb-NO"/>
        </w:rPr>
        <w:t>OR Comoro Islands[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Mayotte[</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Congo[</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Zaire[</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Costa Rica[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xml:space="preserve">] OR Cote </w:t>
      </w:r>
      <w:proofErr w:type="spellStart"/>
      <w:r w:rsidRPr="00721E9B">
        <w:rPr>
          <w:rFonts w:ascii="Calibri" w:hAnsi="Calibri" w:cs="Calibri"/>
          <w:sz w:val="20"/>
          <w:szCs w:val="20"/>
          <w:lang w:eastAsia="nb-NO"/>
        </w:rPr>
        <w:t>D’ivoire</w:t>
      </w:r>
      <w:proofErr w:type="spellEnd"/>
      <w:r w:rsidRPr="00721E9B">
        <w:rPr>
          <w:rFonts w:ascii="Calibri" w:hAnsi="Calibri" w:cs="Calibri"/>
          <w:sz w:val="20"/>
          <w:szCs w:val="20"/>
          <w:lang w:eastAsia="nb-NO"/>
        </w:rPr>
        <w:t>[</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Cote D’ Ivoire[</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xml:space="preserve">] OR Cote </w:t>
      </w:r>
      <w:proofErr w:type="spellStart"/>
      <w:r w:rsidRPr="00721E9B">
        <w:rPr>
          <w:rFonts w:ascii="Calibri" w:hAnsi="Calibri" w:cs="Calibri"/>
          <w:sz w:val="20"/>
          <w:szCs w:val="20"/>
          <w:lang w:eastAsia="nb-NO"/>
        </w:rPr>
        <w:t>Divoire</w:t>
      </w:r>
      <w:proofErr w:type="spellEnd"/>
      <w:r w:rsidRPr="00721E9B">
        <w:rPr>
          <w:rFonts w:ascii="Calibri" w:hAnsi="Calibri" w:cs="Calibri"/>
          <w:sz w:val="20"/>
          <w:szCs w:val="20"/>
          <w:lang w:eastAsia="nb-NO"/>
        </w:rPr>
        <w:t>[</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Cote D Ivoire[</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Ivory Coast[</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Croatia[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Cuba[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Cyprus[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Czech Republic[</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Czechoslovakia[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Djibouti[</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French Somaliland[</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Dominica[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Dominican Republic[</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Ecuador[</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Egypt[</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United Arab Republic[</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El Salvador[</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Equatorial Guinea[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Spanish Guinea[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Eritrea[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Estonia[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Eswatini[</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Swaziland[</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Ethiopia[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Fiji[</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Gabon[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Gabonese Republic[</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Gambia[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Georgia[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Georgian[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Ghana[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Gold Coast[</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Gibraltar[</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Greece[</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Grenada[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Guam[</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Guatemala[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Guinea[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Guyana[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Guiana[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Haiti[</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Hispaniola[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Honduras[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India[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Indonesia[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Timor[</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Iran[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Iraq[</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Isle Of Man[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Jamaica[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Jordan[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Kazakhstan[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Kazakh[</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Kenya[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Korea[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Kosovo[</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Kyrgyzstan[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Kirghizia[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Kirgizstan[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Kyrgyz Republic[</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Kirghiz[</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Laos[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xml:space="preserve">] OR Lao </w:t>
      </w:r>
      <w:proofErr w:type="spellStart"/>
      <w:r w:rsidRPr="00721E9B">
        <w:rPr>
          <w:rFonts w:ascii="Calibri" w:hAnsi="Calibri" w:cs="Calibri"/>
          <w:sz w:val="20"/>
          <w:szCs w:val="20"/>
          <w:lang w:eastAsia="nb-NO"/>
        </w:rPr>
        <w:t>Pdr</w:t>
      </w:r>
      <w:proofErr w:type="spellEnd"/>
      <w:r w:rsidRPr="00721E9B">
        <w:rPr>
          <w:rFonts w:ascii="Calibri" w:hAnsi="Calibri" w:cs="Calibri"/>
          <w:sz w:val="20"/>
          <w:szCs w:val="20"/>
          <w:lang w:eastAsia="nb-NO"/>
        </w:rPr>
        <w:t>[</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Lao People's Democratic Republic[</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Latvia[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Lebanon[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Lesotho[</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Basutoland[</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Liberia[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Libya[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Libyan Arab Jamahiriya[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Lithuania[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Macau[</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Macao[</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Macedonia[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Madagascar[</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Malagasy Republic[</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Malawi[</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Nyasaland[</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Malaysia[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Maldives[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Indian Ocean[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Mali[</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Malta[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Micronesia[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Kiribati[</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Marshall Islands[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Nauru[</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Northern Mariana Islands[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Palau[</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Tuvalu[</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Mauritania[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Mauritius[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Mexico[</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Moldova[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Moldovian</w:t>
      </w:r>
      <w:proofErr w:type="spellEnd"/>
      <w:r w:rsidRPr="00721E9B">
        <w:rPr>
          <w:rFonts w:ascii="Calibri" w:hAnsi="Calibri" w:cs="Calibri"/>
          <w:sz w:val="20"/>
          <w:szCs w:val="20"/>
          <w:lang w:eastAsia="nb-NO"/>
        </w:rPr>
        <w:t>[</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Mongolia[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Montenegro[</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Morocco[</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Ifni[</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Mozambique[</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Portuguese East Africa[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Myanmar[</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Burma[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Namibia[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Nepal[</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Netherlands Antilles[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Nicaragua[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Niger[</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Nigeria[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Oman[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Muscat[</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Pakistan[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Panama[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Papua New Guinea[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Paraguay[</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Peru[</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Philippines[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Philipines</w:t>
      </w:r>
      <w:proofErr w:type="spellEnd"/>
      <w:r w:rsidRPr="00721E9B">
        <w:rPr>
          <w:rFonts w:ascii="Calibri" w:hAnsi="Calibri" w:cs="Calibri"/>
          <w:sz w:val="20"/>
          <w:szCs w:val="20"/>
          <w:lang w:eastAsia="nb-NO"/>
        </w:rPr>
        <w:t>[</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Phillipines</w:t>
      </w:r>
      <w:proofErr w:type="spellEnd"/>
      <w:r w:rsidRPr="00721E9B">
        <w:rPr>
          <w:rFonts w:ascii="Calibri" w:hAnsi="Calibri" w:cs="Calibri"/>
          <w:sz w:val="20"/>
          <w:szCs w:val="20"/>
          <w:lang w:eastAsia="nb-NO"/>
        </w:rPr>
        <w:t>[</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Phillippines</w:t>
      </w:r>
      <w:proofErr w:type="spellEnd"/>
      <w:r w:rsidRPr="00721E9B">
        <w:rPr>
          <w:rFonts w:ascii="Calibri" w:hAnsi="Calibri" w:cs="Calibri"/>
          <w:sz w:val="20"/>
          <w:szCs w:val="20"/>
          <w:lang w:eastAsia="nb-NO"/>
        </w:rPr>
        <w:t>[</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Portugal[</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Portuguese Republic[</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Puerto Rico[</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Romania[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Rwanda[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Ruanda[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Samoa[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Pacific Islands[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Polynesia[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Samoan Islands[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Sao Tome And Principe[</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Senegal[</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Seychelles[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Sierra Leone[</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Melanesia[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Solomon Island[</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Solomon Islands[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Norfolk Island[</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Somalia[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South Africa[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South Sudan[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Sri Lanka[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Ceylon[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Saint Kitts And Nevis[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St Kitts And Nevis[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Saint Lucia[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St Lucia[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Saint Vincent[</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St Vincent[</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Grenadines[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Sudan[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Suriname[</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Surinam[</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Syria[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Syrian Arab Republic[</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Tajikistan[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Tadjikistan</w:t>
      </w:r>
      <w:proofErr w:type="spellEnd"/>
      <w:r w:rsidRPr="00721E9B">
        <w:rPr>
          <w:rFonts w:ascii="Calibri" w:hAnsi="Calibri" w:cs="Calibri"/>
          <w:sz w:val="20"/>
          <w:szCs w:val="20"/>
          <w:lang w:eastAsia="nb-NO"/>
        </w:rPr>
        <w:t>[</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Tadzhikistan[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Tadzhik[</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Tanzania[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Tanganyika[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Thailand[</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Siam[</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xml:space="preserve">] OR Timor </w:t>
      </w:r>
      <w:proofErr w:type="spellStart"/>
      <w:r w:rsidRPr="00721E9B">
        <w:rPr>
          <w:rFonts w:ascii="Calibri" w:hAnsi="Calibri" w:cs="Calibri"/>
          <w:sz w:val="20"/>
          <w:szCs w:val="20"/>
          <w:lang w:eastAsia="nb-NO"/>
        </w:rPr>
        <w:t>Leste</w:t>
      </w:r>
      <w:proofErr w:type="spellEnd"/>
      <w:r w:rsidRPr="00721E9B">
        <w:rPr>
          <w:rFonts w:ascii="Calibri" w:hAnsi="Calibri" w:cs="Calibri"/>
          <w:sz w:val="20"/>
          <w:szCs w:val="20"/>
          <w:lang w:eastAsia="nb-NO"/>
        </w:rPr>
        <w:t>[</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East Timor[</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Togo[</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Togolese Republic[</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Tonga[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Trinidad[</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Tobago[</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Tunisia[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Turkmenistan[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Turkmen[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Uganda[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Ukraine[</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Uruguay[</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Uzbekistan[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Uzbek[</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Vanuatu[</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New Hebrides[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Venezuela[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Vietnam[</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Viet Nam[</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West Bank[</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Gaza[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Palestine[</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Yemen[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Yugoslavia[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Zambia[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Zimbabwe[</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Northern Rhodesia[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w:t>
      </w:r>
    </w:p>
    <w:p w14:paraId="03736864" w14:textId="77777777" w:rsidR="00B104D2" w:rsidRPr="00721E9B" w:rsidRDefault="00B104D2" w:rsidP="00B104D2">
      <w:pPr>
        <w:spacing w:line="276" w:lineRule="auto"/>
        <w:rPr>
          <w:rFonts w:ascii="Calibri" w:hAnsi="Calibri" w:cs="Calibri"/>
          <w:sz w:val="20"/>
          <w:szCs w:val="20"/>
          <w:lang w:eastAsia="nb-NO"/>
        </w:rPr>
      </w:pPr>
      <w:r w:rsidRPr="00721E9B">
        <w:rPr>
          <w:rFonts w:ascii="Calibri" w:hAnsi="Calibri" w:cs="Calibri"/>
          <w:sz w:val="20"/>
          <w:szCs w:val="20"/>
          <w:lang w:eastAsia="nb-NO"/>
        </w:rPr>
        <w:t xml:space="preserve"> OR </w:t>
      </w:r>
    </w:p>
    <w:p w14:paraId="7D787BD9" w14:textId="77777777" w:rsidR="00B104D2" w:rsidRPr="00721E9B" w:rsidRDefault="00B104D2" w:rsidP="00B104D2">
      <w:pPr>
        <w:spacing w:line="276" w:lineRule="auto"/>
        <w:rPr>
          <w:rFonts w:ascii="Calibri" w:hAnsi="Calibri" w:cs="Calibri"/>
          <w:sz w:val="20"/>
          <w:szCs w:val="20"/>
          <w:lang w:eastAsia="nb-NO"/>
        </w:rPr>
      </w:pPr>
      <w:r w:rsidRPr="00721E9B">
        <w:rPr>
          <w:rFonts w:ascii="Calibri" w:hAnsi="Calibri" w:cs="Calibri"/>
          <w:sz w:val="20"/>
          <w:szCs w:val="20"/>
          <w:lang w:eastAsia="nb-NO"/>
        </w:rPr>
        <w:t>("global south"[</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Africa*[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Magreb</w:t>
      </w:r>
      <w:proofErr w:type="spellEnd"/>
      <w:r w:rsidRPr="00721E9B">
        <w:rPr>
          <w:rFonts w:ascii="Calibri" w:hAnsi="Calibri" w:cs="Calibri"/>
          <w:sz w:val="20"/>
          <w:szCs w:val="20"/>
          <w:lang w:eastAsia="nb-NO"/>
        </w:rPr>
        <w:t>[</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Maghreb[</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Sahara[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Sahel[</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"West Indies"[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"Indian Ocean islands"[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Caribbean[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"Central America*"[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"Latin America*"[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"South America*"[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"Central Asia*"[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"north Asia*"[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"northern Asia*"[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"southeastern Asia*"[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"south eastern Asia*"[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"southeast Asia*"[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"south east Asia*"[</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w:t>
      </w:r>
      <w:r w:rsidRPr="00721E9B">
        <w:rPr>
          <w:rStyle w:val="highlight"/>
          <w:rFonts w:ascii="Calibri" w:hAnsi="Calibri" w:cs="Calibri"/>
          <w:sz w:val="20"/>
          <w:szCs w:val="20"/>
          <w:shd w:val="clear" w:color="auto" w:fill="FFFFFF"/>
        </w:rPr>
        <w:t>western Asia*</w:t>
      </w:r>
      <w:r w:rsidRPr="00721E9B">
        <w:rPr>
          <w:rFonts w:ascii="Calibri" w:hAnsi="Calibri" w:cs="Calibri"/>
          <w:sz w:val="20"/>
          <w:szCs w:val="20"/>
          <w:lang w:eastAsia="nb-NO"/>
        </w:rPr>
        <w:t>"[</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"Middle East*"[</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"east Europe*"[</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"eastern Europe*"[</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w:t>
      </w:r>
    </w:p>
    <w:p w14:paraId="12342487" w14:textId="77777777" w:rsidR="00B104D2" w:rsidRPr="00721E9B" w:rsidRDefault="00B104D2" w:rsidP="00B104D2">
      <w:pPr>
        <w:spacing w:line="276" w:lineRule="auto"/>
        <w:rPr>
          <w:rFonts w:ascii="Calibri" w:hAnsi="Calibri" w:cs="Calibri"/>
          <w:sz w:val="20"/>
          <w:szCs w:val="20"/>
          <w:lang w:eastAsia="nb-NO"/>
        </w:rPr>
      </w:pPr>
      <w:r w:rsidRPr="00721E9B">
        <w:rPr>
          <w:rFonts w:ascii="Calibri" w:hAnsi="Calibri" w:cs="Calibri"/>
          <w:sz w:val="20"/>
          <w:szCs w:val="20"/>
          <w:lang w:eastAsia="nb-NO"/>
        </w:rPr>
        <w:t xml:space="preserve"> OR </w:t>
      </w:r>
    </w:p>
    <w:p w14:paraId="756A09B5" w14:textId="77777777" w:rsidR="00B104D2" w:rsidRPr="00721E9B" w:rsidRDefault="00B104D2" w:rsidP="00B104D2">
      <w:pPr>
        <w:spacing w:line="276" w:lineRule="auto"/>
        <w:rPr>
          <w:rFonts w:ascii="Calibri" w:hAnsi="Calibri" w:cs="Calibri"/>
          <w:sz w:val="20"/>
          <w:szCs w:val="20"/>
          <w:lang w:eastAsia="nb-NO"/>
        </w:rPr>
      </w:pPr>
      <w:r w:rsidRPr="00721E9B">
        <w:rPr>
          <w:rFonts w:ascii="Calibri" w:hAnsi="Calibri" w:cs="Calibri"/>
          <w:sz w:val="20"/>
          <w:szCs w:val="20"/>
          <w:lang w:eastAsia="nb-NO"/>
        </w:rPr>
        <w:t>(</w:t>
      </w:r>
      <w:r w:rsidRPr="00721E9B">
        <w:rPr>
          <w:rStyle w:val="Strong"/>
          <w:rFonts w:ascii="Calibri" w:hAnsi="Calibri" w:cs="Calibri"/>
          <w:b w:val="0"/>
          <w:bCs w:val="0"/>
          <w:sz w:val="20"/>
          <w:szCs w:val="20"/>
          <w:shd w:val="clear" w:color="auto" w:fill="FFFFFF"/>
        </w:rPr>
        <w:t>Developing Countries[Mesh] OR</w:t>
      </w:r>
      <w:r w:rsidRPr="00721E9B">
        <w:rPr>
          <w:rStyle w:val="Strong"/>
          <w:rFonts w:ascii="Calibri" w:hAnsi="Calibri" w:cs="Calibri"/>
          <w:sz w:val="20"/>
          <w:szCs w:val="20"/>
          <w:shd w:val="clear" w:color="auto" w:fill="FFFFFF"/>
        </w:rPr>
        <w:t xml:space="preserve"> </w:t>
      </w:r>
      <w:r w:rsidRPr="00721E9B">
        <w:rPr>
          <w:rFonts w:ascii="Calibri" w:hAnsi="Calibri" w:cs="Calibri"/>
          <w:sz w:val="20"/>
          <w:szCs w:val="20"/>
          <w:lang w:eastAsia="nb-NO"/>
        </w:rPr>
        <w:t>developing country[</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developing countries[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developing nation[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developing nations[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developing population[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developing populations[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developing world[</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less developed country[</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less developed countries[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less developed nation[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less developed nations[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less developed world[</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lesser developed countries[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lesser developed nations[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under developed country[</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under developed countries[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under developed nations[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under developed world[</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underdeveloped country[</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underdeveloped countries[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xml:space="preserve">] OR underdeveloped </w:t>
      </w:r>
      <w:r w:rsidRPr="00721E9B">
        <w:rPr>
          <w:rFonts w:ascii="Calibri" w:hAnsi="Calibri" w:cs="Calibri"/>
          <w:sz w:val="20"/>
          <w:szCs w:val="20"/>
          <w:lang w:eastAsia="nb-NO"/>
        </w:rPr>
        <w:lastRenderedPageBreak/>
        <w:t>nation[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underdeveloped nations[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underdeveloped population[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underdeveloped populations[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underdeveloped world[</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middle income country[</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middle income countries[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middle income nation[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middle income nations[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middle income population[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middle income populations[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low income country[</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low income countries[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low income nation[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low income nations[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low income population[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low income populations[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lower income country[</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lower income countries[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lower income nations[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lower income population[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lower income populations[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underserved countries[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underserved nations[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underserved population[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underserved populations[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under served</w:t>
      </w:r>
      <w:proofErr w:type="spellEnd"/>
      <w:r w:rsidRPr="00721E9B">
        <w:rPr>
          <w:rFonts w:ascii="Calibri" w:hAnsi="Calibri" w:cs="Calibri"/>
          <w:sz w:val="20"/>
          <w:szCs w:val="20"/>
          <w:lang w:eastAsia="nb-NO"/>
        </w:rPr>
        <w:t xml:space="preserve"> population[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under served</w:t>
      </w:r>
      <w:proofErr w:type="spellEnd"/>
      <w:r w:rsidRPr="00721E9B">
        <w:rPr>
          <w:rFonts w:ascii="Calibri" w:hAnsi="Calibri" w:cs="Calibri"/>
          <w:sz w:val="20"/>
          <w:szCs w:val="20"/>
          <w:lang w:eastAsia="nb-NO"/>
        </w:rPr>
        <w:t xml:space="preserve"> populations[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deprived countries[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deprived population[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deprived populations[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poor country[</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poor countries[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poor nation[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poor nations[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poor population[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poor populations[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poor world[</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poorer countries[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poorer nations[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poorer population[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poorer populations[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developing economy[</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developing economies[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less developed economy[</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less developed economies[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underdeveloped economies[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middle income economy[</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middle income economies[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low income economy[</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low income economies[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lower income economies[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xml:space="preserve">] OR low </w:t>
      </w:r>
      <w:proofErr w:type="spellStart"/>
      <w:r w:rsidRPr="00721E9B">
        <w:rPr>
          <w:rFonts w:ascii="Calibri" w:hAnsi="Calibri" w:cs="Calibri"/>
          <w:sz w:val="20"/>
          <w:szCs w:val="20"/>
          <w:lang w:eastAsia="nb-NO"/>
        </w:rPr>
        <w:t>gdp</w:t>
      </w:r>
      <w:proofErr w:type="spellEnd"/>
      <w:r w:rsidRPr="00721E9B">
        <w:rPr>
          <w:rFonts w:ascii="Calibri" w:hAnsi="Calibri" w:cs="Calibri"/>
          <w:sz w:val="20"/>
          <w:szCs w:val="20"/>
          <w:lang w:eastAsia="nb-NO"/>
        </w:rPr>
        <w:t>[</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xml:space="preserve">] OR low </w:t>
      </w:r>
      <w:proofErr w:type="spellStart"/>
      <w:r w:rsidRPr="00721E9B">
        <w:rPr>
          <w:rFonts w:ascii="Calibri" w:hAnsi="Calibri" w:cs="Calibri"/>
          <w:sz w:val="20"/>
          <w:szCs w:val="20"/>
          <w:lang w:eastAsia="nb-NO"/>
        </w:rPr>
        <w:t>gnp</w:t>
      </w:r>
      <w:proofErr w:type="spellEnd"/>
      <w:r w:rsidRPr="00721E9B">
        <w:rPr>
          <w:rFonts w:ascii="Calibri" w:hAnsi="Calibri" w:cs="Calibri"/>
          <w:sz w:val="20"/>
          <w:szCs w:val="20"/>
          <w:lang w:eastAsia="nb-NO"/>
        </w:rPr>
        <w:t>[</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low gross domestic[</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low gross national[</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xml:space="preserve">] OR lower </w:t>
      </w:r>
      <w:proofErr w:type="spellStart"/>
      <w:r w:rsidRPr="00721E9B">
        <w:rPr>
          <w:rFonts w:ascii="Calibri" w:hAnsi="Calibri" w:cs="Calibri"/>
          <w:sz w:val="20"/>
          <w:szCs w:val="20"/>
          <w:lang w:eastAsia="nb-NO"/>
        </w:rPr>
        <w:t>gdp</w:t>
      </w:r>
      <w:proofErr w:type="spellEnd"/>
      <w:r w:rsidRPr="00721E9B">
        <w:rPr>
          <w:rFonts w:ascii="Calibri" w:hAnsi="Calibri" w:cs="Calibri"/>
          <w:sz w:val="20"/>
          <w:szCs w:val="20"/>
          <w:lang w:eastAsia="nb-NO"/>
        </w:rPr>
        <w:t>[</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lower gross domestic[</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lmic</w:t>
      </w:r>
      <w:proofErr w:type="spellEnd"/>
      <w:r w:rsidRPr="00721E9B">
        <w:rPr>
          <w:rFonts w:ascii="Calibri" w:hAnsi="Calibri" w:cs="Calibri"/>
          <w:sz w:val="20"/>
          <w:szCs w:val="20"/>
          <w:lang w:eastAsia="nb-NO"/>
        </w:rPr>
        <w:t>[</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lmics</w:t>
      </w:r>
      <w:proofErr w:type="spellEnd"/>
      <w:r w:rsidRPr="00721E9B">
        <w:rPr>
          <w:rFonts w:ascii="Calibri" w:hAnsi="Calibri" w:cs="Calibri"/>
          <w:sz w:val="20"/>
          <w:szCs w:val="20"/>
          <w:lang w:eastAsia="nb-NO"/>
        </w:rPr>
        <w:t>[</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third world[</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lami</w:t>
      </w:r>
      <w:proofErr w:type="spellEnd"/>
      <w:r w:rsidRPr="00721E9B">
        <w:rPr>
          <w:rFonts w:ascii="Calibri" w:hAnsi="Calibri" w:cs="Calibri"/>
          <w:sz w:val="20"/>
          <w:szCs w:val="20"/>
          <w:lang w:eastAsia="nb-NO"/>
        </w:rPr>
        <w:t xml:space="preserve"> country[</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lami</w:t>
      </w:r>
      <w:proofErr w:type="spellEnd"/>
      <w:r w:rsidRPr="00721E9B">
        <w:rPr>
          <w:rFonts w:ascii="Calibri" w:hAnsi="Calibri" w:cs="Calibri"/>
          <w:sz w:val="20"/>
          <w:szCs w:val="20"/>
          <w:lang w:eastAsia="nb-NO"/>
        </w:rPr>
        <w:t xml:space="preserve"> countries[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transitional country[</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transitional countries[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emerging economies[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emerging nation[</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emerging nations[</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"low resource" [</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 OR austere[</w:t>
      </w:r>
      <w:proofErr w:type="spellStart"/>
      <w:r w:rsidRPr="00721E9B">
        <w:rPr>
          <w:rFonts w:ascii="Calibri" w:hAnsi="Calibri" w:cs="Calibri"/>
          <w:sz w:val="20"/>
          <w:szCs w:val="20"/>
          <w:lang w:eastAsia="nb-NO"/>
        </w:rPr>
        <w:t>tw</w:t>
      </w:r>
      <w:proofErr w:type="spellEnd"/>
      <w:r w:rsidRPr="00721E9B">
        <w:rPr>
          <w:rFonts w:ascii="Calibri" w:hAnsi="Calibri" w:cs="Calibri"/>
          <w:sz w:val="20"/>
          <w:szCs w:val="20"/>
          <w:lang w:eastAsia="nb-NO"/>
        </w:rPr>
        <w:t>])</w:t>
      </w:r>
    </w:p>
    <w:p w14:paraId="00036D94" w14:textId="77777777" w:rsidR="00B104D2" w:rsidRPr="00721E9B" w:rsidRDefault="00B104D2" w:rsidP="00B104D2">
      <w:pPr>
        <w:spacing w:line="276" w:lineRule="auto"/>
        <w:rPr>
          <w:rFonts w:ascii="Calibri" w:hAnsi="Calibri" w:cs="Calibri"/>
          <w:sz w:val="20"/>
          <w:szCs w:val="20"/>
          <w:lang w:eastAsia="nb-NO"/>
        </w:rPr>
      </w:pPr>
      <w:r w:rsidRPr="00721E9B">
        <w:rPr>
          <w:rFonts w:ascii="Calibri" w:hAnsi="Calibri" w:cs="Calibri"/>
          <w:sz w:val="20"/>
          <w:szCs w:val="20"/>
          <w:lang w:eastAsia="nb-NO"/>
        </w:rPr>
        <w:t xml:space="preserve"> OR </w:t>
      </w:r>
    </w:p>
    <w:p w14:paraId="1E8F6DF5" w14:textId="77777777" w:rsidR="00B104D2" w:rsidRPr="00721E9B" w:rsidRDefault="00B104D2" w:rsidP="00B104D2">
      <w:pPr>
        <w:spacing w:line="276" w:lineRule="auto"/>
        <w:rPr>
          <w:rFonts w:ascii="Calibri" w:hAnsi="Calibri" w:cs="Calibri"/>
          <w:b/>
          <w:bCs/>
          <w:color w:val="7030A0"/>
          <w:sz w:val="20"/>
          <w:szCs w:val="20"/>
          <w:lang w:eastAsia="nb-NO"/>
        </w:rPr>
      </w:pPr>
      <w:r w:rsidRPr="00721E9B">
        <w:rPr>
          <w:rFonts w:ascii="Calibri" w:hAnsi="Calibri" w:cs="Calibri"/>
          <w:sz w:val="20"/>
          <w:szCs w:val="20"/>
          <w:lang w:eastAsia="nb-NO"/>
        </w:rPr>
        <w:t>(</w:t>
      </w:r>
      <w:r w:rsidRPr="00721E9B">
        <w:rPr>
          <w:rFonts w:ascii="Calibri" w:hAnsi="Calibri" w:cs="Calibri"/>
          <w:sz w:val="20"/>
          <w:szCs w:val="20"/>
        </w:rPr>
        <w:t>Afghan</w:t>
      </w:r>
      <w:r w:rsidRPr="00721E9B">
        <w:rPr>
          <w:rFonts w:ascii="Calibri" w:hAnsi="Calibri" w:cs="Calibri"/>
          <w:bCs/>
          <w:sz w:val="20"/>
          <w:szCs w:val="20"/>
        </w:rPr>
        <w:t>[</w:t>
      </w:r>
      <w:proofErr w:type="spellStart"/>
      <w:r w:rsidRPr="00721E9B">
        <w:rPr>
          <w:rFonts w:ascii="Calibri" w:hAnsi="Calibri" w:cs="Calibri"/>
          <w:bCs/>
          <w:sz w:val="20"/>
          <w:szCs w:val="20"/>
        </w:rPr>
        <w:t>tw</w:t>
      </w:r>
      <w:proofErr w:type="spellEnd"/>
      <w:r w:rsidRPr="00721E9B">
        <w:rPr>
          <w:rFonts w:ascii="Calibri" w:hAnsi="Calibri" w:cs="Calibri"/>
          <w:bCs/>
          <w:sz w:val="20"/>
          <w:szCs w:val="20"/>
        </w:rPr>
        <w:t>]</w:t>
      </w:r>
      <w:r w:rsidRPr="00721E9B">
        <w:rPr>
          <w:rFonts w:ascii="Calibri" w:hAnsi="Calibri" w:cs="Calibri"/>
          <w:sz w:val="20"/>
          <w:szCs w:val="20"/>
        </w:rPr>
        <w:t xml:space="preserve"> OR Afghans[</w:t>
      </w:r>
      <w:proofErr w:type="spellStart"/>
      <w:r w:rsidRPr="00721E9B">
        <w:rPr>
          <w:rFonts w:ascii="Calibri" w:hAnsi="Calibri" w:cs="Calibri"/>
          <w:sz w:val="20"/>
          <w:szCs w:val="20"/>
        </w:rPr>
        <w:t>tw</w:t>
      </w:r>
      <w:proofErr w:type="spellEnd"/>
      <w:r w:rsidRPr="00721E9B">
        <w:rPr>
          <w:rFonts w:ascii="Calibri" w:hAnsi="Calibri" w:cs="Calibri"/>
          <w:sz w:val="20"/>
          <w:szCs w:val="20"/>
        </w:rPr>
        <w:t>] OR Afghani[</w:t>
      </w:r>
      <w:proofErr w:type="spellStart"/>
      <w:r w:rsidRPr="00721E9B">
        <w:rPr>
          <w:rFonts w:ascii="Calibri" w:hAnsi="Calibri" w:cs="Calibri"/>
          <w:sz w:val="20"/>
          <w:szCs w:val="20"/>
        </w:rPr>
        <w:t>tw</w:t>
      </w:r>
      <w:proofErr w:type="spellEnd"/>
      <w:r w:rsidRPr="00721E9B">
        <w:rPr>
          <w:rFonts w:ascii="Calibri" w:hAnsi="Calibri" w:cs="Calibri"/>
          <w:sz w:val="20"/>
          <w:szCs w:val="20"/>
        </w:rPr>
        <w:t>] OR Albanian[</w:t>
      </w:r>
      <w:proofErr w:type="spellStart"/>
      <w:r w:rsidRPr="00721E9B">
        <w:rPr>
          <w:rFonts w:ascii="Calibri" w:hAnsi="Calibri" w:cs="Calibri"/>
          <w:sz w:val="20"/>
          <w:szCs w:val="20"/>
        </w:rPr>
        <w:t>tw</w:t>
      </w:r>
      <w:proofErr w:type="spellEnd"/>
      <w:r w:rsidRPr="00721E9B">
        <w:rPr>
          <w:rFonts w:ascii="Calibri" w:hAnsi="Calibri" w:cs="Calibri"/>
          <w:sz w:val="20"/>
          <w:szCs w:val="20"/>
        </w:rPr>
        <w:t>] OR Albanians[</w:t>
      </w:r>
      <w:proofErr w:type="spellStart"/>
      <w:r w:rsidRPr="00721E9B">
        <w:rPr>
          <w:rFonts w:ascii="Calibri" w:hAnsi="Calibri" w:cs="Calibri"/>
          <w:sz w:val="20"/>
          <w:szCs w:val="20"/>
        </w:rPr>
        <w:t>tw</w:t>
      </w:r>
      <w:proofErr w:type="spellEnd"/>
      <w:r w:rsidRPr="00721E9B">
        <w:rPr>
          <w:rFonts w:ascii="Calibri" w:hAnsi="Calibri" w:cs="Calibri"/>
          <w:sz w:val="20"/>
          <w:szCs w:val="20"/>
        </w:rPr>
        <w:t>] OR Algerian[</w:t>
      </w:r>
      <w:proofErr w:type="spellStart"/>
      <w:r w:rsidRPr="00721E9B">
        <w:rPr>
          <w:rFonts w:ascii="Calibri" w:hAnsi="Calibri" w:cs="Calibri"/>
          <w:sz w:val="20"/>
          <w:szCs w:val="20"/>
        </w:rPr>
        <w:t>tw</w:t>
      </w:r>
      <w:proofErr w:type="spellEnd"/>
      <w:r w:rsidRPr="00721E9B">
        <w:rPr>
          <w:rFonts w:ascii="Calibri" w:hAnsi="Calibri" w:cs="Calibri"/>
          <w:sz w:val="20"/>
          <w:szCs w:val="20"/>
        </w:rPr>
        <w:t>] OR Algerians[</w:t>
      </w:r>
      <w:proofErr w:type="spellStart"/>
      <w:r w:rsidRPr="00721E9B">
        <w:rPr>
          <w:rFonts w:ascii="Calibri" w:hAnsi="Calibri" w:cs="Calibri"/>
          <w:sz w:val="20"/>
          <w:szCs w:val="20"/>
        </w:rPr>
        <w:t>tw</w:t>
      </w:r>
      <w:proofErr w:type="spellEnd"/>
      <w:r w:rsidRPr="00721E9B">
        <w:rPr>
          <w:rFonts w:ascii="Calibri" w:hAnsi="Calibri" w:cs="Calibri"/>
          <w:sz w:val="20"/>
          <w:szCs w:val="20"/>
        </w:rPr>
        <w:t>] OR American Samoan[</w:t>
      </w:r>
      <w:proofErr w:type="spellStart"/>
      <w:r w:rsidRPr="00721E9B">
        <w:rPr>
          <w:rFonts w:ascii="Calibri" w:hAnsi="Calibri" w:cs="Calibri"/>
          <w:sz w:val="20"/>
          <w:szCs w:val="20"/>
        </w:rPr>
        <w:t>tw</w:t>
      </w:r>
      <w:proofErr w:type="spellEnd"/>
      <w:r w:rsidRPr="00721E9B">
        <w:rPr>
          <w:rFonts w:ascii="Calibri" w:hAnsi="Calibri" w:cs="Calibri"/>
          <w:sz w:val="20"/>
          <w:szCs w:val="20"/>
        </w:rPr>
        <w:t>] OR American Samoans[</w:t>
      </w:r>
      <w:proofErr w:type="spellStart"/>
      <w:r w:rsidRPr="00721E9B">
        <w:rPr>
          <w:rFonts w:ascii="Calibri" w:hAnsi="Calibri" w:cs="Calibri"/>
          <w:sz w:val="20"/>
          <w:szCs w:val="20"/>
        </w:rPr>
        <w:t>tw</w:t>
      </w:r>
      <w:proofErr w:type="spellEnd"/>
      <w:r w:rsidRPr="00721E9B">
        <w:rPr>
          <w:rFonts w:ascii="Calibri" w:hAnsi="Calibri" w:cs="Calibri"/>
          <w:sz w:val="20"/>
          <w:szCs w:val="20"/>
        </w:rPr>
        <w:t>] OR Angolan[</w:t>
      </w:r>
      <w:proofErr w:type="spellStart"/>
      <w:r w:rsidRPr="00721E9B">
        <w:rPr>
          <w:rFonts w:ascii="Calibri" w:hAnsi="Calibri" w:cs="Calibri"/>
          <w:sz w:val="20"/>
          <w:szCs w:val="20"/>
        </w:rPr>
        <w:t>tw</w:t>
      </w:r>
      <w:proofErr w:type="spellEnd"/>
      <w:r w:rsidRPr="00721E9B">
        <w:rPr>
          <w:rFonts w:ascii="Calibri" w:hAnsi="Calibri" w:cs="Calibri"/>
          <w:sz w:val="20"/>
          <w:szCs w:val="20"/>
        </w:rPr>
        <w:t>] OR Angolans[</w:t>
      </w:r>
      <w:proofErr w:type="spellStart"/>
      <w:r w:rsidRPr="00721E9B">
        <w:rPr>
          <w:rFonts w:ascii="Calibri" w:hAnsi="Calibri" w:cs="Calibri"/>
          <w:sz w:val="20"/>
          <w:szCs w:val="20"/>
        </w:rPr>
        <w:t>tw</w:t>
      </w:r>
      <w:proofErr w:type="spellEnd"/>
      <w:r w:rsidRPr="00721E9B">
        <w:rPr>
          <w:rFonts w:ascii="Calibri" w:hAnsi="Calibri" w:cs="Calibri"/>
          <w:sz w:val="20"/>
          <w:szCs w:val="20"/>
        </w:rPr>
        <w:t>] OR Antiguan[</w:t>
      </w:r>
      <w:proofErr w:type="spellStart"/>
      <w:r w:rsidRPr="00721E9B">
        <w:rPr>
          <w:rFonts w:ascii="Calibri" w:hAnsi="Calibri" w:cs="Calibri"/>
          <w:sz w:val="20"/>
          <w:szCs w:val="20"/>
        </w:rPr>
        <w:t>tw</w:t>
      </w:r>
      <w:proofErr w:type="spellEnd"/>
      <w:r w:rsidRPr="00721E9B">
        <w:rPr>
          <w:rFonts w:ascii="Calibri" w:hAnsi="Calibri" w:cs="Calibri"/>
          <w:sz w:val="20"/>
          <w:szCs w:val="20"/>
        </w:rPr>
        <w:t>] OR Antiguans[</w:t>
      </w:r>
      <w:proofErr w:type="spellStart"/>
      <w:r w:rsidRPr="00721E9B">
        <w:rPr>
          <w:rFonts w:ascii="Calibri" w:hAnsi="Calibri" w:cs="Calibri"/>
          <w:sz w:val="20"/>
          <w:szCs w:val="20"/>
        </w:rPr>
        <w:t>tw</w:t>
      </w:r>
      <w:proofErr w:type="spellEnd"/>
      <w:r w:rsidRPr="00721E9B">
        <w:rPr>
          <w:rFonts w:ascii="Calibri" w:hAnsi="Calibri" w:cs="Calibri"/>
          <w:sz w:val="20"/>
          <w:szCs w:val="20"/>
        </w:rPr>
        <w:t>] OR Barbudan[</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Berbudans</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OR Argentine[</w:t>
      </w:r>
      <w:proofErr w:type="spellStart"/>
      <w:r w:rsidRPr="00721E9B">
        <w:rPr>
          <w:rFonts w:ascii="Calibri" w:hAnsi="Calibri" w:cs="Calibri"/>
          <w:sz w:val="20"/>
          <w:szCs w:val="20"/>
        </w:rPr>
        <w:t>tw</w:t>
      </w:r>
      <w:proofErr w:type="spellEnd"/>
      <w:r w:rsidRPr="00721E9B">
        <w:rPr>
          <w:rFonts w:ascii="Calibri" w:hAnsi="Calibri" w:cs="Calibri"/>
          <w:sz w:val="20"/>
          <w:szCs w:val="20"/>
        </w:rPr>
        <w:t>] OR Argentines[</w:t>
      </w:r>
      <w:proofErr w:type="spellStart"/>
      <w:r w:rsidRPr="00721E9B">
        <w:rPr>
          <w:rFonts w:ascii="Calibri" w:hAnsi="Calibri" w:cs="Calibri"/>
          <w:sz w:val="20"/>
          <w:szCs w:val="20"/>
        </w:rPr>
        <w:t>tw</w:t>
      </w:r>
      <w:proofErr w:type="spellEnd"/>
      <w:r w:rsidRPr="00721E9B">
        <w:rPr>
          <w:rFonts w:ascii="Calibri" w:hAnsi="Calibri" w:cs="Calibri"/>
          <w:sz w:val="20"/>
          <w:szCs w:val="20"/>
        </w:rPr>
        <w:t>] OR Argentinian[</w:t>
      </w:r>
      <w:proofErr w:type="spellStart"/>
      <w:r w:rsidRPr="00721E9B">
        <w:rPr>
          <w:rFonts w:ascii="Calibri" w:hAnsi="Calibri" w:cs="Calibri"/>
          <w:sz w:val="20"/>
          <w:szCs w:val="20"/>
        </w:rPr>
        <w:t>tw</w:t>
      </w:r>
      <w:proofErr w:type="spellEnd"/>
      <w:r w:rsidRPr="00721E9B">
        <w:rPr>
          <w:rFonts w:ascii="Calibri" w:hAnsi="Calibri" w:cs="Calibri"/>
          <w:sz w:val="20"/>
          <w:szCs w:val="20"/>
        </w:rPr>
        <w:t>] OR Argentinians[</w:t>
      </w:r>
      <w:proofErr w:type="spellStart"/>
      <w:r w:rsidRPr="00721E9B">
        <w:rPr>
          <w:rFonts w:ascii="Calibri" w:hAnsi="Calibri" w:cs="Calibri"/>
          <w:sz w:val="20"/>
          <w:szCs w:val="20"/>
        </w:rPr>
        <w:t>tw</w:t>
      </w:r>
      <w:proofErr w:type="spellEnd"/>
      <w:r w:rsidRPr="00721E9B">
        <w:rPr>
          <w:rFonts w:ascii="Calibri" w:hAnsi="Calibri" w:cs="Calibri"/>
          <w:sz w:val="20"/>
          <w:szCs w:val="20"/>
        </w:rPr>
        <w:t>] OR Argentinean[</w:t>
      </w:r>
      <w:proofErr w:type="spellStart"/>
      <w:r w:rsidRPr="00721E9B">
        <w:rPr>
          <w:rFonts w:ascii="Calibri" w:hAnsi="Calibri" w:cs="Calibri"/>
          <w:sz w:val="20"/>
          <w:szCs w:val="20"/>
        </w:rPr>
        <w:t>tw</w:t>
      </w:r>
      <w:proofErr w:type="spellEnd"/>
      <w:r w:rsidRPr="00721E9B">
        <w:rPr>
          <w:rFonts w:ascii="Calibri" w:hAnsi="Calibri" w:cs="Calibri"/>
          <w:sz w:val="20"/>
          <w:szCs w:val="20"/>
        </w:rPr>
        <w:t>] OR Argentineans[</w:t>
      </w:r>
      <w:proofErr w:type="spellStart"/>
      <w:r w:rsidRPr="00721E9B">
        <w:rPr>
          <w:rFonts w:ascii="Calibri" w:hAnsi="Calibri" w:cs="Calibri"/>
          <w:sz w:val="20"/>
          <w:szCs w:val="20"/>
        </w:rPr>
        <w:t>tw</w:t>
      </w:r>
      <w:proofErr w:type="spellEnd"/>
      <w:r w:rsidRPr="00721E9B">
        <w:rPr>
          <w:rFonts w:ascii="Calibri" w:hAnsi="Calibri" w:cs="Calibri"/>
          <w:sz w:val="20"/>
          <w:szCs w:val="20"/>
        </w:rPr>
        <w:t>] OR Armenian[</w:t>
      </w:r>
      <w:proofErr w:type="spellStart"/>
      <w:r w:rsidRPr="00721E9B">
        <w:rPr>
          <w:rFonts w:ascii="Calibri" w:hAnsi="Calibri" w:cs="Calibri"/>
          <w:sz w:val="20"/>
          <w:szCs w:val="20"/>
        </w:rPr>
        <w:t>tw</w:t>
      </w:r>
      <w:proofErr w:type="spellEnd"/>
      <w:r w:rsidRPr="00721E9B">
        <w:rPr>
          <w:rFonts w:ascii="Calibri" w:hAnsi="Calibri" w:cs="Calibri"/>
          <w:sz w:val="20"/>
          <w:szCs w:val="20"/>
        </w:rPr>
        <w:t>] OR Armenians[</w:t>
      </w:r>
      <w:proofErr w:type="spellStart"/>
      <w:r w:rsidRPr="00721E9B">
        <w:rPr>
          <w:rFonts w:ascii="Calibri" w:hAnsi="Calibri" w:cs="Calibri"/>
          <w:sz w:val="20"/>
          <w:szCs w:val="20"/>
        </w:rPr>
        <w:t>tw</w:t>
      </w:r>
      <w:proofErr w:type="spellEnd"/>
      <w:r w:rsidRPr="00721E9B">
        <w:rPr>
          <w:rFonts w:ascii="Calibri" w:hAnsi="Calibri" w:cs="Calibri"/>
          <w:sz w:val="20"/>
          <w:szCs w:val="20"/>
        </w:rPr>
        <w:t>] OR Aruban[</w:t>
      </w:r>
      <w:proofErr w:type="spellStart"/>
      <w:r w:rsidRPr="00721E9B">
        <w:rPr>
          <w:rFonts w:ascii="Calibri" w:hAnsi="Calibri" w:cs="Calibri"/>
          <w:sz w:val="20"/>
          <w:szCs w:val="20"/>
        </w:rPr>
        <w:t>tw</w:t>
      </w:r>
      <w:proofErr w:type="spellEnd"/>
      <w:r w:rsidRPr="00721E9B">
        <w:rPr>
          <w:rFonts w:ascii="Calibri" w:hAnsi="Calibri" w:cs="Calibri"/>
          <w:sz w:val="20"/>
          <w:szCs w:val="20"/>
        </w:rPr>
        <w:t>] OR Arubans[</w:t>
      </w:r>
      <w:proofErr w:type="spellStart"/>
      <w:r w:rsidRPr="00721E9B">
        <w:rPr>
          <w:rFonts w:ascii="Calibri" w:hAnsi="Calibri" w:cs="Calibri"/>
          <w:sz w:val="20"/>
          <w:szCs w:val="20"/>
        </w:rPr>
        <w:t>tw</w:t>
      </w:r>
      <w:proofErr w:type="spellEnd"/>
      <w:r w:rsidRPr="00721E9B">
        <w:rPr>
          <w:rFonts w:ascii="Calibri" w:hAnsi="Calibri" w:cs="Calibri"/>
          <w:sz w:val="20"/>
          <w:szCs w:val="20"/>
        </w:rPr>
        <w:t>] OR Azerbaijani[</w:t>
      </w:r>
      <w:proofErr w:type="spellStart"/>
      <w:r w:rsidRPr="00721E9B">
        <w:rPr>
          <w:rFonts w:ascii="Calibri" w:hAnsi="Calibri" w:cs="Calibri"/>
          <w:sz w:val="20"/>
          <w:szCs w:val="20"/>
        </w:rPr>
        <w:t>tw</w:t>
      </w:r>
      <w:proofErr w:type="spellEnd"/>
      <w:r w:rsidRPr="00721E9B">
        <w:rPr>
          <w:rFonts w:ascii="Calibri" w:hAnsi="Calibri" w:cs="Calibri"/>
          <w:sz w:val="20"/>
          <w:szCs w:val="20"/>
        </w:rPr>
        <w:t>] OR Azerbaijanis[</w:t>
      </w:r>
      <w:proofErr w:type="spellStart"/>
      <w:r w:rsidRPr="00721E9B">
        <w:rPr>
          <w:rFonts w:ascii="Calibri" w:hAnsi="Calibri" w:cs="Calibri"/>
          <w:sz w:val="20"/>
          <w:szCs w:val="20"/>
        </w:rPr>
        <w:t>tw</w:t>
      </w:r>
      <w:proofErr w:type="spellEnd"/>
      <w:r w:rsidRPr="00721E9B">
        <w:rPr>
          <w:rFonts w:ascii="Calibri" w:hAnsi="Calibri" w:cs="Calibri"/>
          <w:sz w:val="20"/>
          <w:szCs w:val="20"/>
        </w:rPr>
        <w:t>] OR Bahraini[</w:t>
      </w:r>
      <w:proofErr w:type="spellStart"/>
      <w:r w:rsidRPr="00721E9B">
        <w:rPr>
          <w:rFonts w:ascii="Calibri" w:hAnsi="Calibri" w:cs="Calibri"/>
          <w:sz w:val="20"/>
          <w:szCs w:val="20"/>
        </w:rPr>
        <w:t>tw</w:t>
      </w:r>
      <w:proofErr w:type="spellEnd"/>
      <w:r w:rsidRPr="00721E9B">
        <w:rPr>
          <w:rFonts w:ascii="Calibri" w:hAnsi="Calibri" w:cs="Calibri"/>
          <w:sz w:val="20"/>
          <w:szCs w:val="20"/>
        </w:rPr>
        <w:t>] OR Bahrainis[</w:t>
      </w:r>
      <w:proofErr w:type="spellStart"/>
      <w:r w:rsidRPr="00721E9B">
        <w:rPr>
          <w:rFonts w:ascii="Calibri" w:hAnsi="Calibri" w:cs="Calibri"/>
          <w:sz w:val="20"/>
          <w:szCs w:val="20"/>
        </w:rPr>
        <w:t>tw</w:t>
      </w:r>
      <w:proofErr w:type="spellEnd"/>
      <w:r w:rsidRPr="00721E9B">
        <w:rPr>
          <w:rFonts w:ascii="Calibri" w:hAnsi="Calibri" w:cs="Calibri"/>
          <w:sz w:val="20"/>
          <w:szCs w:val="20"/>
        </w:rPr>
        <w:t>] OR Bangladeshi[</w:t>
      </w:r>
      <w:proofErr w:type="spellStart"/>
      <w:r w:rsidRPr="00721E9B">
        <w:rPr>
          <w:rFonts w:ascii="Calibri" w:hAnsi="Calibri" w:cs="Calibri"/>
          <w:sz w:val="20"/>
          <w:szCs w:val="20"/>
        </w:rPr>
        <w:t>tw</w:t>
      </w:r>
      <w:proofErr w:type="spellEnd"/>
      <w:r w:rsidRPr="00721E9B">
        <w:rPr>
          <w:rFonts w:ascii="Calibri" w:hAnsi="Calibri" w:cs="Calibri"/>
          <w:sz w:val="20"/>
          <w:szCs w:val="20"/>
        </w:rPr>
        <w:t>] OR Bangladeshis[</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Bangalees</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OR Bajan[</w:t>
      </w:r>
      <w:proofErr w:type="spellStart"/>
      <w:r w:rsidRPr="00721E9B">
        <w:rPr>
          <w:rFonts w:ascii="Calibri" w:hAnsi="Calibri" w:cs="Calibri"/>
          <w:sz w:val="20"/>
          <w:szCs w:val="20"/>
        </w:rPr>
        <w:t>tw</w:t>
      </w:r>
      <w:proofErr w:type="spellEnd"/>
      <w:r w:rsidRPr="00721E9B">
        <w:rPr>
          <w:rFonts w:ascii="Calibri" w:hAnsi="Calibri" w:cs="Calibri"/>
          <w:sz w:val="20"/>
          <w:szCs w:val="20"/>
        </w:rPr>
        <w:t>] OR Bajans[</w:t>
      </w:r>
      <w:proofErr w:type="spellStart"/>
      <w:r w:rsidRPr="00721E9B">
        <w:rPr>
          <w:rFonts w:ascii="Calibri" w:hAnsi="Calibri" w:cs="Calibri"/>
          <w:sz w:val="20"/>
          <w:szCs w:val="20"/>
        </w:rPr>
        <w:t>tw</w:t>
      </w:r>
      <w:proofErr w:type="spellEnd"/>
      <w:r w:rsidRPr="00721E9B">
        <w:rPr>
          <w:rFonts w:ascii="Calibri" w:hAnsi="Calibri" w:cs="Calibri"/>
          <w:sz w:val="20"/>
          <w:szCs w:val="20"/>
        </w:rPr>
        <w:t>] OR Barbadian[</w:t>
      </w:r>
      <w:proofErr w:type="spellStart"/>
      <w:r w:rsidRPr="00721E9B">
        <w:rPr>
          <w:rFonts w:ascii="Calibri" w:hAnsi="Calibri" w:cs="Calibri"/>
          <w:sz w:val="20"/>
          <w:szCs w:val="20"/>
        </w:rPr>
        <w:t>tw</w:t>
      </w:r>
      <w:proofErr w:type="spellEnd"/>
      <w:r w:rsidRPr="00721E9B">
        <w:rPr>
          <w:rFonts w:ascii="Calibri" w:hAnsi="Calibri" w:cs="Calibri"/>
          <w:sz w:val="20"/>
          <w:szCs w:val="20"/>
        </w:rPr>
        <w:t>] OR Barbadians[</w:t>
      </w:r>
      <w:proofErr w:type="spellStart"/>
      <w:r w:rsidRPr="00721E9B">
        <w:rPr>
          <w:rFonts w:ascii="Calibri" w:hAnsi="Calibri" w:cs="Calibri"/>
          <w:sz w:val="20"/>
          <w:szCs w:val="20"/>
        </w:rPr>
        <w:t>tw</w:t>
      </w:r>
      <w:proofErr w:type="spellEnd"/>
      <w:r w:rsidRPr="00721E9B">
        <w:rPr>
          <w:rFonts w:ascii="Calibri" w:hAnsi="Calibri" w:cs="Calibri"/>
          <w:sz w:val="20"/>
          <w:szCs w:val="20"/>
        </w:rPr>
        <w:t>] OR Belarusian[</w:t>
      </w:r>
      <w:proofErr w:type="spellStart"/>
      <w:r w:rsidRPr="00721E9B">
        <w:rPr>
          <w:rFonts w:ascii="Calibri" w:hAnsi="Calibri" w:cs="Calibri"/>
          <w:sz w:val="20"/>
          <w:szCs w:val="20"/>
        </w:rPr>
        <w:t>tw</w:t>
      </w:r>
      <w:proofErr w:type="spellEnd"/>
      <w:r w:rsidRPr="00721E9B">
        <w:rPr>
          <w:rFonts w:ascii="Calibri" w:hAnsi="Calibri" w:cs="Calibri"/>
          <w:sz w:val="20"/>
          <w:szCs w:val="20"/>
        </w:rPr>
        <w:t>] OR Belarusians[</w:t>
      </w:r>
      <w:proofErr w:type="spellStart"/>
      <w:r w:rsidRPr="00721E9B">
        <w:rPr>
          <w:rFonts w:ascii="Calibri" w:hAnsi="Calibri" w:cs="Calibri"/>
          <w:sz w:val="20"/>
          <w:szCs w:val="20"/>
        </w:rPr>
        <w:t>tw</w:t>
      </w:r>
      <w:proofErr w:type="spellEnd"/>
      <w:r w:rsidRPr="00721E9B">
        <w:rPr>
          <w:rFonts w:ascii="Calibri" w:hAnsi="Calibri" w:cs="Calibri"/>
          <w:sz w:val="20"/>
          <w:szCs w:val="20"/>
        </w:rPr>
        <w:t>] OR Byelorussian[</w:t>
      </w:r>
      <w:proofErr w:type="spellStart"/>
      <w:r w:rsidRPr="00721E9B">
        <w:rPr>
          <w:rFonts w:ascii="Calibri" w:hAnsi="Calibri" w:cs="Calibri"/>
          <w:sz w:val="20"/>
          <w:szCs w:val="20"/>
        </w:rPr>
        <w:t>tw</w:t>
      </w:r>
      <w:proofErr w:type="spellEnd"/>
      <w:r w:rsidRPr="00721E9B">
        <w:rPr>
          <w:rFonts w:ascii="Calibri" w:hAnsi="Calibri" w:cs="Calibri"/>
          <w:sz w:val="20"/>
          <w:szCs w:val="20"/>
        </w:rPr>
        <w:t>] OR Byelorussians[</w:t>
      </w:r>
      <w:proofErr w:type="spellStart"/>
      <w:r w:rsidRPr="00721E9B">
        <w:rPr>
          <w:rFonts w:ascii="Calibri" w:hAnsi="Calibri" w:cs="Calibri"/>
          <w:sz w:val="20"/>
          <w:szCs w:val="20"/>
        </w:rPr>
        <w:t>tw</w:t>
      </w:r>
      <w:proofErr w:type="spellEnd"/>
      <w:r w:rsidRPr="00721E9B">
        <w:rPr>
          <w:rFonts w:ascii="Calibri" w:hAnsi="Calibri" w:cs="Calibri"/>
          <w:sz w:val="20"/>
          <w:szCs w:val="20"/>
        </w:rPr>
        <w:t>] OR Belizean[</w:t>
      </w:r>
      <w:proofErr w:type="spellStart"/>
      <w:r w:rsidRPr="00721E9B">
        <w:rPr>
          <w:rFonts w:ascii="Calibri" w:hAnsi="Calibri" w:cs="Calibri"/>
          <w:sz w:val="20"/>
          <w:szCs w:val="20"/>
        </w:rPr>
        <w:t>tw</w:t>
      </w:r>
      <w:proofErr w:type="spellEnd"/>
      <w:r w:rsidRPr="00721E9B">
        <w:rPr>
          <w:rFonts w:ascii="Calibri" w:hAnsi="Calibri" w:cs="Calibri"/>
          <w:sz w:val="20"/>
          <w:szCs w:val="20"/>
        </w:rPr>
        <w:t>] OR Belizeans[</w:t>
      </w:r>
      <w:proofErr w:type="spellStart"/>
      <w:r w:rsidRPr="00721E9B">
        <w:rPr>
          <w:rFonts w:ascii="Calibri" w:hAnsi="Calibri" w:cs="Calibri"/>
          <w:sz w:val="20"/>
          <w:szCs w:val="20"/>
        </w:rPr>
        <w:t>tw</w:t>
      </w:r>
      <w:proofErr w:type="spellEnd"/>
      <w:r w:rsidRPr="00721E9B">
        <w:rPr>
          <w:rFonts w:ascii="Calibri" w:hAnsi="Calibri" w:cs="Calibri"/>
          <w:sz w:val="20"/>
          <w:szCs w:val="20"/>
        </w:rPr>
        <w:t>] OR Beninese[</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Benineses</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OR Bhutanese[</w:t>
      </w:r>
      <w:proofErr w:type="spellStart"/>
      <w:r w:rsidRPr="00721E9B">
        <w:rPr>
          <w:rFonts w:ascii="Calibri" w:hAnsi="Calibri" w:cs="Calibri"/>
          <w:sz w:val="20"/>
          <w:szCs w:val="20"/>
        </w:rPr>
        <w:t>tw</w:t>
      </w:r>
      <w:proofErr w:type="spellEnd"/>
      <w:r w:rsidRPr="00721E9B">
        <w:rPr>
          <w:rFonts w:ascii="Calibri" w:hAnsi="Calibri" w:cs="Calibri"/>
          <w:sz w:val="20"/>
          <w:szCs w:val="20"/>
        </w:rPr>
        <w:t>] OR  Bolivian[</w:t>
      </w:r>
      <w:proofErr w:type="spellStart"/>
      <w:r w:rsidRPr="00721E9B">
        <w:rPr>
          <w:rFonts w:ascii="Calibri" w:hAnsi="Calibri" w:cs="Calibri"/>
          <w:sz w:val="20"/>
          <w:szCs w:val="20"/>
        </w:rPr>
        <w:t>tw</w:t>
      </w:r>
      <w:proofErr w:type="spellEnd"/>
      <w:r w:rsidRPr="00721E9B">
        <w:rPr>
          <w:rFonts w:ascii="Calibri" w:hAnsi="Calibri" w:cs="Calibri"/>
          <w:sz w:val="20"/>
          <w:szCs w:val="20"/>
        </w:rPr>
        <w:t>] OR Bolivians[</w:t>
      </w:r>
      <w:proofErr w:type="spellStart"/>
      <w:r w:rsidRPr="00721E9B">
        <w:rPr>
          <w:rFonts w:ascii="Calibri" w:hAnsi="Calibri" w:cs="Calibri"/>
          <w:sz w:val="20"/>
          <w:szCs w:val="20"/>
        </w:rPr>
        <w:t>tw</w:t>
      </w:r>
      <w:proofErr w:type="spellEnd"/>
      <w:r w:rsidRPr="00721E9B">
        <w:rPr>
          <w:rFonts w:ascii="Calibri" w:hAnsi="Calibri" w:cs="Calibri"/>
          <w:sz w:val="20"/>
          <w:szCs w:val="20"/>
        </w:rPr>
        <w:t>] OR Bosnian[</w:t>
      </w:r>
      <w:proofErr w:type="spellStart"/>
      <w:r w:rsidRPr="00721E9B">
        <w:rPr>
          <w:rFonts w:ascii="Calibri" w:hAnsi="Calibri" w:cs="Calibri"/>
          <w:sz w:val="20"/>
          <w:szCs w:val="20"/>
        </w:rPr>
        <w:t>tw</w:t>
      </w:r>
      <w:proofErr w:type="spellEnd"/>
      <w:r w:rsidRPr="00721E9B">
        <w:rPr>
          <w:rFonts w:ascii="Calibri" w:hAnsi="Calibri" w:cs="Calibri"/>
          <w:sz w:val="20"/>
          <w:szCs w:val="20"/>
        </w:rPr>
        <w:t>] OR Bosnians[</w:t>
      </w:r>
      <w:proofErr w:type="spellStart"/>
      <w:r w:rsidRPr="00721E9B">
        <w:rPr>
          <w:rFonts w:ascii="Calibri" w:hAnsi="Calibri" w:cs="Calibri"/>
          <w:sz w:val="20"/>
          <w:szCs w:val="20"/>
        </w:rPr>
        <w:t>tw</w:t>
      </w:r>
      <w:proofErr w:type="spellEnd"/>
      <w:r w:rsidRPr="00721E9B">
        <w:rPr>
          <w:rFonts w:ascii="Calibri" w:hAnsi="Calibri" w:cs="Calibri"/>
          <w:sz w:val="20"/>
          <w:szCs w:val="20"/>
        </w:rPr>
        <w:t>] OR Botswana[</w:t>
      </w:r>
      <w:proofErr w:type="spellStart"/>
      <w:r w:rsidRPr="00721E9B">
        <w:rPr>
          <w:rFonts w:ascii="Calibri" w:hAnsi="Calibri" w:cs="Calibri"/>
          <w:sz w:val="20"/>
          <w:szCs w:val="20"/>
        </w:rPr>
        <w:t>tw</w:t>
      </w:r>
      <w:proofErr w:type="spellEnd"/>
      <w:r w:rsidRPr="00721E9B">
        <w:rPr>
          <w:rFonts w:ascii="Calibri" w:hAnsi="Calibri" w:cs="Calibri"/>
          <w:sz w:val="20"/>
          <w:szCs w:val="20"/>
        </w:rPr>
        <w:t>] OR Batswana[</w:t>
      </w:r>
      <w:proofErr w:type="spellStart"/>
      <w:r w:rsidRPr="00721E9B">
        <w:rPr>
          <w:rFonts w:ascii="Calibri" w:hAnsi="Calibri" w:cs="Calibri"/>
          <w:sz w:val="20"/>
          <w:szCs w:val="20"/>
        </w:rPr>
        <w:t>tw</w:t>
      </w:r>
      <w:proofErr w:type="spellEnd"/>
      <w:r w:rsidRPr="00721E9B">
        <w:rPr>
          <w:rFonts w:ascii="Calibri" w:hAnsi="Calibri" w:cs="Calibri"/>
          <w:sz w:val="20"/>
          <w:szCs w:val="20"/>
        </w:rPr>
        <w:t>] OR Brazilian[</w:t>
      </w:r>
      <w:proofErr w:type="spellStart"/>
      <w:r w:rsidRPr="00721E9B">
        <w:rPr>
          <w:rFonts w:ascii="Calibri" w:hAnsi="Calibri" w:cs="Calibri"/>
          <w:sz w:val="20"/>
          <w:szCs w:val="20"/>
        </w:rPr>
        <w:t>tw</w:t>
      </w:r>
      <w:proofErr w:type="spellEnd"/>
      <w:r w:rsidRPr="00721E9B">
        <w:rPr>
          <w:rFonts w:ascii="Calibri" w:hAnsi="Calibri" w:cs="Calibri"/>
          <w:sz w:val="20"/>
          <w:szCs w:val="20"/>
        </w:rPr>
        <w:t>] OR Brazilians[</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Brasilian</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Brasilians</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OR Bulgarian[</w:t>
      </w:r>
      <w:proofErr w:type="spellStart"/>
      <w:r w:rsidRPr="00721E9B">
        <w:rPr>
          <w:rFonts w:ascii="Calibri" w:hAnsi="Calibri" w:cs="Calibri"/>
          <w:sz w:val="20"/>
          <w:szCs w:val="20"/>
        </w:rPr>
        <w:t>tw</w:t>
      </w:r>
      <w:proofErr w:type="spellEnd"/>
      <w:r w:rsidRPr="00721E9B">
        <w:rPr>
          <w:rFonts w:ascii="Calibri" w:hAnsi="Calibri" w:cs="Calibri"/>
          <w:sz w:val="20"/>
          <w:szCs w:val="20"/>
        </w:rPr>
        <w:t>] OR Bulgarians[</w:t>
      </w:r>
      <w:proofErr w:type="spellStart"/>
      <w:r w:rsidRPr="00721E9B">
        <w:rPr>
          <w:rFonts w:ascii="Calibri" w:hAnsi="Calibri" w:cs="Calibri"/>
          <w:sz w:val="20"/>
          <w:szCs w:val="20"/>
        </w:rPr>
        <w:t>tw</w:t>
      </w:r>
      <w:proofErr w:type="spellEnd"/>
      <w:r w:rsidRPr="00721E9B">
        <w:rPr>
          <w:rFonts w:ascii="Calibri" w:hAnsi="Calibri" w:cs="Calibri"/>
          <w:sz w:val="20"/>
          <w:szCs w:val="20"/>
        </w:rPr>
        <w:t>] OR Burkinabe[</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Burkinese</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OR Burundian[</w:t>
      </w:r>
      <w:proofErr w:type="spellStart"/>
      <w:r w:rsidRPr="00721E9B">
        <w:rPr>
          <w:rFonts w:ascii="Calibri" w:hAnsi="Calibri" w:cs="Calibri"/>
          <w:sz w:val="20"/>
          <w:szCs w:val="20"/>
        </w:rPr>
        <w:t>tw</w:t>
      </w:r>
      <w:proofErr w:type="spellEnd"/>
      <w:r w:rsidRPr="00721E9B">
        <w:rPr>
          <w:rFonts w:ascii="Calibri" w:hAnsi="Calibri" w:cs="Calibri"/>
          <w:sz w:val="20"/>
          <w:szCs w:val="20"/>
        </w:rPr>
        <w:t>] OR Burundians[</w:t>
      </w:r>
      <w:proofErr w:type="spellStart"/>
      <w:r w:rsidRPr="00721E9B">
        <w:rPr>
          <w:rFonts w:ascii="Calibri" w:hAnsi="Calibri" w:cs="Calibri"/>
          <w:sz w:val="20"/>
          <w:szCs w:val="20"/>
        </w:rPr>
        <w:t>tw</w:t>
      </w:r>
      <w:proofErr w:type="spellEnd"/>
      <w:r w:rsidRPr="00721E9B">
        <w:rPr>
          <w:rFonts w:ascii="Calibri" w:hAnsi="Calibri" w:cs="Calibri"/>
          <w:sz w:val="20"/>
          <w:szCs w:val="20"/>
        </w:rPr>
        <w:t>] OR Cape Verdean[</w:t>
      </w:r>
      <w:proofErr w:type="spellStart"/>
      <w:r w:rsidRPr="00721E9B">
        <w:rPr>
          <w:rFonts w:ascii="Calibri" w:hAnsi="Calibri" w:cs="Calibri"/>
          <w:sz w:val="20"/>
          <w:szCs w:val="20"/>
        </w:rPr>
        <w:t>tw</w:t>
      </w:r>
      <w:proofErr w:type="spellEnd"/>
      <w:r w:rsidRPr="00721E9B">
        <w:rPr>
          <w:rFonts w:ascii="Calibri" w:hAnsi="Calibri" w:cs="Calibri"/>
          <w:sz w:val="20"/>
          <w:szCs w:val="20"/>
        </w:rPr>
        <w:t>] OR Cape Verdeans[</w:t>
      </w:r>
      <w:proofErr w:type="spellStart"/>
      <w:r w:rsidRPr="00721E9B">
        <w:rPr>
          <w:rFonts w:ascii="Calibri" w:hAnsi="Calibri" w:cs="Calibri"/>
          <w:sz w:val="20"/>
          <w:szCs w:val="20"/>
        </w:rPr>
        <w:t>tw</w:t>
      </w:r>
      <w:proofErr w:type="spellEnd"/>
      <w:r w:rsidRPr="00721E9B">
        <w:rPr>
          <w:rFonts w:ascii="Calibri" w:hAnsi="Calibri" w:cs="Calibri"/>
          <w:sz w:val="20"/>
          <w:szCs w:val="20"/>
        </w:rPr>
        <w:t>] OR Cabo Verdean[</w:t>
      </w:r>
      <w:proofErr w:type="spellStart"/>
      <w:r w:rsidRPr="00721E9B">
        <w:rPr>
          <w:rFonts w:ascii="Calibri" w:hAnsi="Calibri" w:cs="Calibri"/>
          <w:sz w:val="20"/>
          <w:szCs w:val="20"/>
        </w:rPr>
        <w:t>tw</w:t>
      </w:r>
      <w:proofErr w:type="spellEnd"/>
      <w:r w:rsidRPr="00721E9B">
        <w:rPr>
          <w:rFonts w:ascii="Calibri" w:hAnsi="Calibri" w:cs="Calibri"/>
          <w:sz w:val="20"/>
          <w:szCs w:val="20"/>
        </w:rPr>
        <w:t>] OR Cabo Verdeans[</w:t>
      </w:r>
      <w:proofErr w:type="spellStart"/>
      <w:r w:rsidRPr="00721E9B">
        <w:rPr>
          <w:rFonts w:ascii="Calibri" w:hAnsi="Calibri" w:cs="Calibri"/>
          <w:sz w:val="20"/>
          <w:szCs w:val="20"/>
        </w:rPr>
        <w:t>tw</w:t>
      </w:r>
      <w:proofErr w:type="spellEnd"/>
      <w:r w:rsidRPr="00721E9B">
        <w:rPr>
          <w:rFonts w:ascii="Calibri" w:hAnsi="Calibri" w:cs="Calibri"/>
          <w:sz w:val="20"/>
          <w:szCs w:val="20"/>
        </w:rPr>
        <w:t>] OR Cambodian[</w:t>
      </w:r>
      <w:proofErr w:type="spellStart"/>
      <w:r w:rsidRPr="00721E9B">
        <w:rPr>
          <w:rFonts w:ascii="Calibri" w:hAnsi="Calibri" w:cs="Calibri"/>
          <w:sz w:val="20"/>
          <w:szCs w:val="20"/>
        </w:rPr>
        <w:t>tw</w:t>
      </w:r>
      <w:proofErr w:type="spellEnd"/>
      <w:r w:rsidRPr="00721E9B">
        <w:rPr>
          <w:rFonts w:ascii="Calibri" w:hAnsi="Calibri" w:cs="Calibri"/>
          <w:sz w:val="20"/>
          <w:szCs w:val="20"/>
        </w:rPr>
        <w:t>] OR Cambodians[</w:t>
      </w:r>
      <w:proofErr w:type="spellStart"/>
      <w:r w:rsidRPr="00721E9B">
        <w:rPr>
          <w:rFonts w:ascii="Calibri" w:hAnsi="Calibri" w:cs="Calibri"/>
          <w:sz w:val="20"/>
          <w:szCs w:val="20"/>
        </w:rPr>
        <w:t>tw</w:t>
      </w:r>
      <w:proofErr w:type="spellEnd"/>
      <w:r w:rsidRPr="00721E9B">
        <w:rPr>
          <w:rFonts w:ascii="Calibri" w:hAnsi="Calibri" w:cs="Calibri"/>
          <w:sz w:val="20"/>
          <w:szCs w:val="20"/>
        </w:rPr>
        <w:t>] OR Khmer[</w:t>
      </w:r>
      <w:proofErr w:type="spellStart"/>
      <w:r w:rsidRPr="00721E9B">
        <w:rPr>
          <w:rFonts w:ascii="Calibri" w:hAnsi="Calibri" w:cs="Calibri"/>
          <w:sz w:val="20"/>
          <w:szCs w:val="20"/>
        </w:rPr>
        <w:t>tw</w:t>
      </w:r>
      <w:proofErr w:type="spellEnd"/>
      <w:r w:rsidRPr="00721E9B">
        <w:rPr>
          <w:rFonts w:ascii="Calibri" w:hAnsi="Calibri" w:cs="Calibri"/>
          <w:sz w:val="20"/>
          <w:szCs w:val="20"/>
        </w:rPr>
        <w:t>] OR Cameroonian[</w:t>
      </w:r>
      <w:proofErr w:type="spellStart"/>
      <w:r w:rsidRPr="00721E9B">
        <w:rPr>
          <w:rFonts w:ascii="Calibri" w:hAnsi="Calibri" w:cs="Calibri"/>
          <w:sz w:val="20"/>
          <w:szCs w:val="20"/>
        </w:rPr>
        <w:t>tw</w:t>
      </w:r>
      <w:proofErr w:type="spellEnd"/>
      <w:r w:rsidRPr="00721E9B">
        <w:rPr>
          <w:rFonts w:ascii="Calibri" w:hAnsi="Calibri" w:cs="Calibri"/>
          <w:sz w:val="20"/>
          <w:szCs w:val="20"/>
        </w:rPr>
        <w:t>] OR Cameroonians[</w:t>
      </w:r>
      <w:proofErr w:type="spellStart"/>
      <w:r w:rsidRPr="00721E9B">
        <w:rPr>
          <w:rFonts w:ascii="Calibri" w:hAnsi="Calibri" w:cs="Calibri"/>
          <w:sz w:val="20"/>
          <w:szCs w:val="20"/>
        </w:rPr>
        <w:t>tw</w:t>
      </w:r>
      <w:proofErr w:type="spellEnd"/>
      <w:r w:rsidRPr="00721E9B">
        <w:rPr>
          <w:rFonts w:ascii="Calibri" w:hAnsi="Calibri" w:cs="Calibri"/>
          <w:sz w:val="20"/>
          <w:szCs w:val="20"/>
        </w:rPr>
        <w:t>] OR Central African[</w:t>
      </w:r>
      <w:proofErr w:type="spellStart"/>
      <w:r w:rsidRPr="00721E9B">
        <w:rPr>
          <w:rFonts w:ascii="Calibri" w:hAnsi="Calibri" w:cs="Calibri"/>
          <w:sz w:val="20"/>
          <w:szCs w:val="20"/>
        </w:rPr>
        <w:t>tw</w:t>
      </w:r>
      <w:proofErr w:type="spellEnd"/>
      <w:r w:rsidRPr="00721E9B">
        <w:rPr>
          <w:rFonts w:ascii="Calibri" w:hAnsi="Calibri" w:cs="Calibri"/>
          <w:sz w:val="20"/>
          <w:szCs w:val="20"/>
        </w:rPr>
        <w:t>] OR Central Africans[</w:t>
      </w:r>
      <w:proofErr w:type="spellStart"/>
      <w:r w:rsidRPr="00721E9B">
        <w:rPr>
          <w:rFonts w:ascii="Calibri" w:hAnsi="Calibri" w:cs="Calibri"/>
          <w:sz w:val="20"/>
          <w:szCs w:val="20"/>
        </w:rPr>
        <w:t>tw</w:t>
      </w:r>
      <w:proofErr w:type="spellEnd"/>
      <w:r w:rsidRPr="00721E9B">
        <w:rPr>
          <w:rFonts w:ascii="Calibri" w:hAnsi="Calibri" w:cs="Calibri"/>
          <w:sz w:val="20"/>
          <w:szCs w:val="20"/>
        </w:rPr>
        <w:t>] OR Chadian[</w:t>
      </w:r>
      <w:proofErr w:type="spellStart"/>
      <w:r w:rsidRPr="00721E9B">
        <w:rPr>
          <w:rFonts w:ascii="Calibri" w:hAnsi="Calibri" w:cs="Calibri"/>
          <w:sz w:val="20"/>
          <w:szCs w:val="20"/>
        </w:rPr>
        <w:t>tw</w:t>
      </w:r>
      <w:proofErr w:type="spellEnd"/>
      <w:r w:rsidRPr="00721E9B">
        <w:rPr>
          <w:rFonts w:ascii="Calibri" w:hAnsi="Calibri" w:cs="Calibri"/>
          <w:sz w:val="20"/>
          <w:szCs w:val="20"/>
        </w:rPr>
        <w:t>] OR Chadians[</w:t>
      </w:r>
      <w:proofErr w:type="spellStart"/>
      <w:r w:rsidRPr="00721E9B">
        <w:rPr>
          <w:rFonts w:ascii="Calibri" w:hAnsi="Calibri" w:cs="Calibri"/>
          <w:sz w:val="20"/>
          <w:szCs w:val="20"/>
        </w:rPr>
        <w:t>tw</w:t>
      </w:r>
      <w:proofErr w:type="spellEnd"/>
      <w:r w:rsidRPr="00721E9B">
        <w:rPr>
          <w:rFonts w:ascii="Calibri" w:hAnsi="Calibri" w:cs="Calibri"/>
          <w:sz w:val="20"/>
          <w:szCs w:val="20"/>
        </w:rPr>
        <w:t>] OR Chilean[</w:t>
      </w:r>
      <w:proofErr w:type="spellStart"/>
      <w:r w:rsidRPr="00721E9B">
        <w:rPr>
          <w:rFonts w:ascii="Calibri" w:hAnsi="Calibri" w:cs="Calibri"/>
          <w:sz w:val="20"/>
          <w:szCs w:val="20"/>
        </w:rPr>
        <w:t>tw</w:t>
      </w:r>
      <w:proofErr w:type="spellEnd"/>
      <w:r w:rsidRPr="00721E9B">
        <w:rPr>
          <w:rFonts w:ascii="Calibri" w:hAnsi="Calibri" w:cs="Calibri"/>
          <w:sz w:val="20"/>
          <w:szCs w:val="20"/>
        </w:rPr>
        <w:t>] OR Chileans[</w:t>
      </w:r>
      <w:proofErr w:type="spellStart"/>
      <w:r w:rsidRPr="00721E9B">
        <w:rPr>
          <w:rFonts w:ascii="Calibri" w:hAnsi="Calibri" w:cs="Calibri"/>
          <w:sz w:val="20"/>
          <w:szCs w:val="20"/>
        </w:rPr>
        <w:t>tw</w:t>
      </w:r>
      <w:proofErr w:type="spellEnd"/>
      <w:r w:rsidRPr="00721E9B">
        <w:rPr>
          <w:rFonts w:ascii="Calibri" w:hAnsi="Calibri" w:cs="Calibri"/>
          <w:sz w:val="20"/>
          <w:szCs w:val="20"/>
        </w:rPr>
        <w:t>] OR Colombian[</w:t>
      </w:r>
      <w:proofErr w:type="spellStart"/>
      <w:r w:rsidRPr="00721E9B">
        <w:rPr>
          <w:rFonts w:ascii="Calibri" w:hAnsi="Calibri" w:cs="Calibri"/>
          <w:sz w:val="20"/>
          <w:szCs w:val="20"/>
        </w:rPr>
        <w:t>tw</w:t>
      </w:r>
      <w:proofErr w:type="spellEnd"/>
      <w:r w:rsidRPr="00721E9B">
        <w:rPr>
          <w:rFonts w:ascii="Calibri" w:hAnsi="Calibri" w:cs="Calibri"/>
          <w:sz w:val="20"/>
          <w:szCs w:val="20"/>
        </w:rPr>
        <w:t>] OR Colombians[</w:t>
      </w:r>
      <w:proofErr w:type="spellStart"/>
      <w:r w:rsidRPr="00721E9B">
        <w:rPr>
          <w:rFonts w:ascii="Calibri" w:hAnsi="Calibri" w:cs="Calibri"/>
          <w:sz w:val="20"/>
          <w:szCs w:val="20"/>
        </w:rPr>
        <w:t>tw</w:t>
      </w:r>
      <w:proofErr w:type="spellEnd"/>
      <w:r w:rsidRPr="00721E9B">
        <w:rPr>
          <w:rFonts w:ascii="Calibri" w:hAnsi="Calibri" w:cs="Calibri"/>
          <w:sz w:val="20"/>
          <w:szCs w:val="20"/>
        </w:rPr>
        <w:t>] OR Comorian[</w:t>
      </w:r>
      <w:proofErr w:type="spellStart"/>
      <w:r w:rsidRPr="00721E9B">
        <w:rPr>
          <w:rFonts w:ascii="Calibri" w:hAnsi="Calibri" w:cs="Calibri"/>
          <w:sz w:val="20"/>
          <w:szCs w:val="20"/>
        </w:rPr>
        <w:t>tw</w:t>
      </w:r>
      <w:proofErr w:type="spellEnd"/>
      <w:r w:rsidRPr="00721E9B">
        <w:rPr>
          <w:rFonts w:ascii="Calibri" w:hAnsi="Calibri" w:cs="Calibri"/>
          <w:sz w:val="20"/>
          <w:szCs w:val="20"/>
        </w:rPr>
        <w:t>] OR Comorians[</w:t>
      </w:r>
      <w:proofErr w:type="spellStart"/>
      <w:r w:rsidRPr="00721E9B">
        <w:rPr>
          <w:rFonts w:ascii="Calibri" w:hAnsi="Calibri" w:cs="Calibri"/>
          <w:sz w:val="20"/>
          <w:szCs w:val="20"/>
        </w:rPr>
        <w:t>tw</w:t>
      </w:r>
      <w:proofErr w:type="spellEnd"/>
      <w:r w:rsidRPr="00721E9B">
        <w:rPr>
          <w:rFonts w:ascii="Calibri" w:hAnsi="Calibri" w:cs="Calibri"/>
          <w:sz w:val="20"/>
          <w:szCs w:val="20"/>
        </w:rPr>
        <w:t>] OR Congolese[</w:t>
      </w:r>
      <w:proofErr w:type="spellStart"/>
      <w:r w:rsidRPr="00721E9B">
        <w:rPr>
          <w:rFonts w:ascii="Calibri" w:hAnsi="Calibri" w:cs="Calibri"/>
          <w:sz w:val="20"/>
          <w:szCs w:val="20"/>
        </w:rPr>
        <w:t>tw</w:t>
      </w:r>
      <w:proofErr w:type="spellEnd"/>
      <w:r w:rsidRPr="00721E9B">
        <w:rPr>
          <w:rFonts w:ascii="Calibri" w:hAnsi="Calibri" w:cs="Calibri"/>
          <w:sz w:val="20"/>
          <w:szCs w:val="20"/>
        </w:rPr>
        <w:t>] OR Costa Rican[</w:t>
      </w:r>
      <w:proofErr w:type="spellStart"/>
      <w:r w:rsidRPr="00721E9B">
        <w:rPr>
          <w:rFonts w:ascii="Calibri" w:hAnsi="Calibri" w:cs="Calibri"/>
          <w:sz w:val="20"/>
          <w:szCs w:val="20"/>
        </w:rPr>
        <w:t>tw</w:t>
      </w:r>
      <w:proofErr w:type="spellEnd"/>
      <w:r w:rsidRPr="00721E9B">
        <w:rPr>
          <w:rFonts w:ascii="Calibri" w:hAnsi="Calibri" w:cs="Calibri"/>
          <w:sz w:val="20"/>
          <w:szCs w:val="20"/>
        </w:rPr>
        <w:t>] OR Costa Ricans[</w:t>
      </w:r>
      <w:proofErr w:type="spellStart"/>
      <w:r w:rsidRPr="00721E9B">
        <w:rPr>
          <w:rFonts w:ascii="Calibri" w:hAnsi="Calibri" w:cs="Calibri"/>
          <w:sz w:val="20"/>
          <w:szCs w:val="20"/>
        </w:rPr>
        <w:t>tw</w:t>
      </w:r>
      <w:proofErr w:type="spellEnd"/>
      <w:r w:rsidRPr="00721E9B">
        <w:rPr>
          <w:rFonts w:ascii="Calibri" w:hAnsi="Calibri" w:cs="Calibri"/>
          <w:sz w:val="20"/>
          <w:szCs w:val="20"/>
        </w:rPr>
        <w:t>] OR Ivorian[</w:t>
      </w:r>
      <w:proofErr w:type="spellStart"/>
      <w:r w:rsidRPr="00721E9B">
        <w:rPr>
          <w:rFonts w:ascii="Calibri" w:hAnsi="Calibri" w:cs="Calibri"/>
          <w:sz w:val="20"/>
          <w:szCs w:val="20"/>
        </w:rPr>
        <w:t>tw</w:t>
      </w:r>
      <w:proofErr w:type="spellEnd"/>
      <w:r w:rsidRPr="00721E9B">
        <w:rPr>
          <w:rFonts w:ascii="Calibri" w:hAnsi="Calibri" w:cs="Calibri"/>
          <w:sz w:val="20"/>
          <w:szCs w:val="20"/>
        </w:rPr>
        <w:t>] OR Ivorians[</w:t>
      </w:r>
      <w:proofErr w:type="spellStart"/>
      <w:r w:rsidRPr="00721E9B">
        <w:rPr>
          <w:rFonts w:ascii="Calibri" w:hAnsi="Calibri" w:cs="Calibri"/>
          <w:sz w:val="20"/>
          <w:szCs w:val="20"/>
        </w:rPr>
        <w:t>tw</w:t>
      </w:r>
      <w:proofErr w:type="spellEnd"/>
      <w:r w:rsidRPr="00721E9B">
        <w:rPr>
          <w:rFonts w:ascii="Calibri" w:hAnsi="Calibri" w:cs="Calibri"/>
          <w:sz w:val="20"/>
          <w:szCs w:val="20"/>
        </w:rPr>
        <w:t>] OR Croatian[</w:t>
      </w:r>
      <w:proofErr w:type="spellStart"/>
      <w:r w:rsidRPr="00721E9B">
        <w:rPr>
          <w:rFonts w:ascii="Calibri" w:hAnsi="Calibri" w:cs="Calibri"/>
          <w:sz w:val="20"/>
          <w:szCs w:val="20"/>
        </w:rPr>
        <w:t>tw</w:t>
      </w:r>
      <w:proofErr w:type="spellEnd"/>
      <w:r w:rsidRPr="00721E9B">
        <w:rPr>
          <w:rFonts w:ascii="Calibri" w:hAnsi="Calibri" w:cs="Calibri"/>
          <w:sz w:val="20"/>
          <w:szCs w:val="20"/>
        </w:rPr>
        <w:t>] OR Croatians[</w:t>
      </w:r>
      <w:proofErr w:type="spellStart"/>
      <w:r w:rsidRPr="00721E9B">
        <w:rPr>
          <w:rFonts w:ascii="Calibri" w:hAnsi="Calibri" w:cs="Calibri"/>
          <w:sz w:val="20"/>
          <w:szCs w:val="20"/>
        </w:rPr>
        <w:t>tw</w:t>
      </w:r>
      <w:proofErr w:type="spellEnd"/>
      <w:r w:rsidRPr="00721E9B">
        <w:rPr>
          <w:rFonts w:ascii="Calibri" w:hAnsi="Calibri" w:cs="Calibri"/>
          <w:sz w:val="20"/>
          <w:szCs w:val="20"/>
        </w:rPr>
        <w:t>] OR Cuban[</w:t>
      </w:r>
      <w:proofErr w:type="spellStart"/>
      <w:r w:rsidRPr="00721E9B">
        <w:rPr>
          <w:rFonts w:ascii="Calibri" w:hAnsi="Calibri" w:cs="Calibri"/>
          <w:sz w:val="20"/>
          <w:szCs w:val="20"/>
        </w:rPr>
        <w:t>tw</w:t>
      </w:r>
      <w:proofErr w:type="spellEnd"/>
      <w:r w:rsidRPr="00721E9B">
        <w:rPr>
          <w:rFonts w:ascii="Calibri" w:hAnsi="Calibri" w:cs="Calibri"/>
          <w:sz w:val="20"/>
          <w:szCs w:val="20"/>
        </w:rPr>
        <w:t>] OR Cubans[</w:t>
      </w:r>
      <w:proofErr w:type="spellStart"/>
      <w:r w:rsidRPr="00721E9B">
        <w:rPr>
          <w:rFonts w:ascii="Calibri" w:hAnsi="Calibri" w:cs="Calibri"/>
          <w:sz w:val="20"/>
          <w:szCs w:val="20"/>
        </w:rPr>
        <w:t>tw</w:t>
      </w:r>
      <w:proofErr w:type="spellEnd"/>
      <w:r w:rsidRPr="00721E9B">
        <w:rPr>
          <w:rFonts w:ascii="Calibri" w:hAnsi="Calibri" w:cs="Calibri"/>
          <w:sz w:val="20"/>
          <w:szCs w:val="20"/>
        </w:rPr>
        <w:t>] OR Cypriot[</w:t>
      </w:r>
      <w:proofErr w:type="spellStart"/>
      <w:r w:rsidRPr="00721E9B">
        <w:rPr>
          <w:rFonts w:ascii="Calibri" w:hAnsi="Calibri" w:cs="Calibri"/>
          <w:sz w:val="20"/>
          <w:szCs w:val="20"/>
        </w:rPr>
        <w:t>tw</w:t>
      </w:r>
      <w:proofErr w:type="spellEnd"/>
      <w:r w:rsidRPr="00721E9B">
        <w:rPr>
          <w:rFonts w:ascii="Calibri" w:hAnsi="Calibri" w:cs="Calibri"/>
          <w:sz w:val="20"/>
          <w:szCs w:val="20"/>
        </w:rPr>
        <w:t>] OR Cypriots[</w:t>
      </w:r>
      <w:proofErr w:type="spellStart"/>
      <w:r w:rsidRPr="00721E9B">
        <w:rPr>
          <w:rFonts w:ascii="Calibri" w:hAnsi="Calibri" w:cs="Calibri"/>
          <w:sz w:val="20"/>
          <w:szCs w:val="20"/>
        </w:rPr>
        <w:t>tw</w:t>
      </w:r>
      <w:proofErr w:type="spellEnd"/>
      <w:r w:rsidRPr="00721E9B">
        <w:rPr>
          <w:rFonts w:ascii="Calibri" w:hAnsi="Calibri" w:cs="Calibri"/>
          <w:sz w:val="20"/>
          <w:szCs w:val="20"/>
        </w:rPr>
        <w:t>] OR Czech[</w:t>
      </w:r>
      <w:proofErr w:type="spellStart"/>
      <w:r w:rsidRPr="00721E9B">
        <w:rPr>
          <w:rFonts w:ascii="Calibri" w:hAnsi="Calibri" w:cs="Calibri"/>
          <w:sz w:val="20"/>
          <w:szCs w:val="20"/>
        </w:rPr>
        <w:t>tw</w:t>
      </w:r>
      <w:proofErr w:type="spellEnd"/>
      <w:r w:rsidRPr="00721E9B">
        <w:rPr>
          <w:rFonts w:ascii="Calibri" w:hAnsi="Calibri" w:cs="Calibri"/>
          <w:sz w:val="20"/>
          <w:szCs w:val="20"/>
        </w:rPr>
        <w:t>] OR Czechs[</w:t>
      </w:r>
      <w:proofErr w:type="spellStart"/>
      <w:r w:rsidRPr="00721E9B">
        <w:rPr>
          <w:rFonts w:ascii="Calibri" w:hAnsi="Calibri" w:cs="Calibri"/>
          <w:sz w:val="20"/>
          <w:szCs w:val="20"/>
        </w:rPr>
        <w:t>tw</w:t>
      </w:r>
      <w:proofErr w:type="spellEnd"/>
      <w:r w:rsidRPr="00721E9B">
        <w:rPr>
          <w:rFonts w:ascii="Calibri" w:hAnsi="Calibri" w:cs="Calibri"/>
          <w:sz w:val="20"/>
          <w:szCs w:val="20"/>
        </w:rPr>
        <w:t>] OR Djiboutian[</w:t>
      </w:r>
      <w:proofErr w:type="spellStart"/>
      <w:r w:rsidRPr="00721E9B">
        <w:rPr>
          <w:rFonts w:ascii="Calibri" w:hAnsi="Calibri" w:cs="Calibri"/>
          <w:sz w:val="20"/>
          <w:szCs w:val="20"/>
        </w:rPr>
        <w:t>tw</w:t>
      </w:r>
      <w:proofErr w:type="spellEnd"/>
      <w:r w:rsidRPr="00721E9B">
        <w:rPr>
          <w:rFonts w:ascii="Calibri" w:hAnsi="Calibri" w:cs="Calibri"/>
          <w:sz w:val="20"/>
          <w:szCs w:val="20"/>
        </w:rPr>
        <w:t>] OR Djiboutians[</w:t>
      </w:r>
      <w:proofErr w:type="spellStart"/>
      <w:r w:rsidRPr="00721E9B">
        <w:rPr>
          <w:rFonts w:ascii="Calibri" w:hAnsi="Calibri" w:cs="Calibri"/>
          <w:sz w:val="20"/>
          <w:szCs w:val="20"/>
        </w:rPr>
        <w:t>tw</w:t>
      </w:r>
      <w:proofErr w:type="spellEnd"/>
      <w:r w:rsidRPr="00721E9B">
        <w:rPr>
          <w:rFonts w:ascii="Calibri" w:hAnsi="Calibri" w:cs="Calibri"/>
          <w:sz w:val="20"/>
          <w:szCs w:val="20"/>
        </w:rPr>
        <w:t>] OR Dominican[</w:t>
      </w:r>
      <w:proofErr w:type="spellStart"/>
      <w:r w:rsidRPr="00721E9B">
        <w:rPr>
          <w:rFonts w:ascii="Calibri" w:hAnsi="Calibri" w:cs="Calibri"/>
          <w:sz w:val="20"/>
          <w:szCs w:val="20"/>
        </w:rPr>
        <w:t>tw</w:t>
      </w:r>
      <w:proofErr w:type="spellEnd"/>
      <w:r w:rsidRPr="00721E9B">
        <w:rPr>
          <w:rFonts w:ascii="Calibri" w:hAnsi="Calibri" w:cs="Calibri"/>
          <w:sz w:val="20"/>
          <w:szCs w:val="20"/>
        </w:rPr>
        <w:t>] OR Dominicans[</w:t>
      </w:r>
      <w:proofErr w:type="spellStart"/>
      <w:r w:rsidRPr="00721E9B">
        <w:rPr>
          <w:rFonts w:ascii="Calibri" w:hAnsi="Calibri" w:cs="Calibri"/>
          <w:sz w:val="20"/>
          <w:szCs w:val="20"/>
        </w:rPr>
        <w:t>tw</w:t>
      </w:r>
      <w:proofErr w:type="spellEnd"/>
      <w:r w:rsidRPr="00721E9B">
        <w:rPr>
          <w:rFonts w:ascii="Calibri" w:hAnsi="Calibri" w:cs="Calibri"/>
          <w:sz w:val="20"/>
          <w:szCs w:val="20"/>
        </w:rPr>
        <w:t>] OR Ecuadorian[</w:t>
      </w:r>
      <w:proofErr w:type="spellStart"/>
      <w:r w:rsidRPr="00721E9B">
        <w:rPr>
          <w:rFonts w:ascii="Calibri" w:hAnsi="Calibri" w:cs="Calibri"/>
          <w:sz w:val="20"/>
          <w:szCs w:val="20"/>
        </w:rPr>
        <w:t>tw</w:t>
      </w:r>
      <w:proofErr w:type="spellEnd"/>
      <w:r w:rsidRPr="00721E9B">
        <w:rPr>
          <w:rFonts w:ascii="Calibri" w:hAnsi="Calibri" w:cs="Calibri"/>
          <w:sz w:val="20"/>
          <w:szCs w:val="20"/>
        </w:rPr>
        <w:t>] OR Ecuadorians[</w:t>
      </w:r>
      <w:proofErr w:type="spellStart"/>
      <w:r w:rsidRPr="00721E9B">
        <w:rPr>
          <w:rFonts w:ascii="Calibri" w:hAnsi="Calibri" w:cs="Calibri"/>
          <w:sz w:val="20"/>
          <w:szCs w:val="20"/>
        </w:rPr>
        <w:t>tw</w:t>
      </w:r>
      <w:proofErr w:type="spellEnd"/>
      <w:r w:rsidRPr="00721E9B">
        <w:rPr>
          <w:rFonts w:ascii="Calibri" w:hAnsi="Calibri" w:cs="Calibri"/>
          <w:sz w:val="20"/>
          <w:szCs w:val="20"/>
        </w:rPr>
        <w:t>] OR Egyptian[</w:t>
      </w:r>
      <w:proofErr w:type="spellStart"/>
      <w:r w:rsidRPr="00721E9B">
        <w:rPr>
          <w:rFonts w:ascii="Calibri" w:hAnsi="Calibri" w:cs="Calibri"/>
          <w:sz w:val="20"/>
          <w:szCs w:val="20"/>
        </w:rPr>
        <w:t>tw</w:t>
      </w:r>
      <w:proofErr w:type="spellEnd"/>
      <w:r w:rsidRPr="00721E9B">
        <w:rPr>
          <w:rFonts w:ascii="Calibri" w:hAnsi="Calibri" w:cs="Calibri"/>
          <w:sz w:val="20"/>
          <w:szCs w:val="20"/>
        </w:rPr>
        <w:t>] OR Egyptians[</w:t>
      </w:r>
      <w:proofErr w:type="spellStart"/>
      <w:r w:rsidRPr="00721E9B">
        <w:rPr>
          <w:rFonts w:ascii="Calibri" w:hAnsi="Calibri" w:cs="Calibri"/>
          <w:sz w:val="20"/>
          <w:szCs w:val="20"/>
        </w:rPr>
        <w:t>tw</w:t>
      </w:r>
      <w:proofErr w:type="spellEnd"/>
      <w:r w:rsidRPr="00721E9B">
        <w:rPr>
          <w:rFonts w:ascii="Calibri" w:hAnsi="Calibri" w:cs="Calibri"/>
          <w:sz w:val="20"/>
          <w:szCs w:val="20"/>
        </w:rPr>
        <w:t>] OR Salvadoran[</w:t>
      </w:r>
      <w:proofErr w:type="spellStart"/>
      <w:r w:rsidRPr="00721E9B">
        <w:rPr>
          <w:rFonts w:ascii="Calibri" w:hAnsi="Calibri" w:cs="Calibri"/>
          <w:sz w:val="20"/>
          <w:szCs w:val="20"/>
        </w:rPr>
        <w:t>tw</w:t>
      </w:r>
      <w:proofErr w:type="spellEnd"/>
      <w:r w:rsidRPr="00721E9B">
        <w:rPr>
          <w:rFonts w:ascii="Calibri" w:hAnsi="Calibri" w:cs="Calibri"/>
          <w:sz w:val="20"/>
          <w:szCs w:val="20"/>
        </w:rPr>
        <w:t>] OR Salvadorans[</w:t>
      </w:r>
      <w:proofErr w:type="spellStart"/>
      <w:r w:rsidRPr="00721E9B">
        <w:rPr>
          <w:rFonts w:ascii="Calibri" w:hAnsi="Calibri" w:cs="Calibri"/>
          <w:sz w:val="20"/>
          <w:szCs w:val="20"/>
        </w:rPr>
        <w:t>tw</w:t>
      </w:r>
      <w:proofErr w:type="spellEnd"/>
      <w:r w:rsidRPr="00721E9B">
        <w:rPr>
          <w:rFonts w:ascii="Calibri" w:hAnsi="Calibri" w:cs="Calibri"/>
          <w:sz w:val="20"/>
          <w:szCs w:val="20"/>
        </w:rPr>
        <w:t>] OR Equatorial Guinean[</w:t>
      </w:r>
      <w:proofErr w:type="spellStart"/>
      <w:r w:rsidRPr="00721E9B">
        <w:rPr>
          <w:rFonts w:ascii="Calibri" w:hAnsi="Calibri" w:cs="Calibri"/>
          <w:sz w:val="20"/>
          <w:szCs w:val="20"/>
        </w:rPr>
        <w:t>tw</w:t>
      </w:r>
      <w:proofErr w:type="spellEnd"/>
      <w:r w:rsidRPr="00721E9B">
        <w:rPr>
          <w:rFonts w:ascii="Calibri" w:hAnsi="Calibri" w:cs="Calibri"/>
          <w:sz w:val="20"/>
          <w:szCs w:val="20"/>
        </w:rPr>
        <w:t>] OR Equatorial Guineans[</w:t>
      </w:r>
      <w:proofErr w:type="spellStart"/>
      <w:r w:rsidRPr="00721E9B">
        <w:rPr>
          <w:rFonts w:ascii="Calibri" w:hAnsi="Calibri" w:cs="Calibri"/>
          <w:sz w:val="20"/>
          <w:szCs w:val="20"/>
        </w:rPr>
        <w:t>tw</w:t>
      </w:r>
      <w:proofErr w:type="spellEnd"/>
      <w:r w:rsidRPr="00721E9B">
        <w:rPr>
          <w:rFonts w:ascii="Calibri" w:hAnsi="Calibri" w:cs="Calibri"/>
          <w:sz w:val="20"/>
          <w:szCs w:val="20"/>
        </w:rPr>
        <w:t>] OR Equatoguinean[</w:t>
      </w:r>
      <w:proofErr w:type="spellStart"/>
      <w:r w:rsidRPr="00721E9B">
        <w:rPr>
          <w:rFonts w:ascii="Calibri" w:hAnsi="Calibri" w:cs="Calibri"/>
          <w:sz w:val="20"/>
          <w:szCs w:val="20"/>
        </w:rPr>
        <w:t>tw</w:t>
      </w:r>
      <w:proofErr w:type="spellEnd"/>
      <w:r w:rsidRPr="00721E9B">
        <w:rPr>
          <w:rFonts w:ascii="Calibri" w:hAnsi="Calibri" w:cs="Calibri"/>
          <w:sz w:val="20"/>
          <w:szCs w:val="20"/>
        </w:rPr>
        <w:t>] OR  Equatoguineans[</w:t>
      </w:r>
      <w:proofErr w:type="spellStart"/>
      <w:r w:rsidRPr="00721E9B">
        <w:rPr>
          <w:rFonts w:ascii="Calibri" w:hAnsi="Calibri" w:cs="Calibri"/>
          <w:sz w:val="20"/>
          <w:szCs w:val="20"/>
        </w:rPr>
        <w:t>tw</w:t>
      </w:r>
      <w:proofErr w:type="spellEnd"/>
      <w:r w:rsidRPr="00721E9B">
        <w:rPr>
          <w:rFonts w:ascii="Calibri" w:hAnsi="Calibri" w:cs="Calibri"/>
          <w:sz w:val="20"/>
          <w:szCs w:val="20"/>
        </w:rPr>
        <w:t>] OR Eritrean[</w:t>
      </w:r>
      <w:proofErr w:type="spellStart"/>
      <w:r w:rsidRPr="00721E9B">
        <w:rPr>
          <w:rFonts w:ascii="Calibri" w:hAnsi="Calibri" w:cs="Calibri"/>
          <w:sz w:val="20"/>
          <w:szCs w:val="20"/>
        </w:rPr>
        <w:t>tw</w:t>
      </w:r>
      <w:proofErr w:type="spellEnd"/>
      <w:r w:rsidRPr="00721E9B">
        <w:rPr>
          <w:rFonts w:ascii="Calibri" w:hAnsi="Calibri" w:cs="Calibri"/>
          <w:sz w:val="20"/>
          <w:szCs w:val="20"/>
        </w:rPr>
        <w:t>] OR Eritreans[</w:t>
      </w:r>
      <w:proofErr w:type="spellStart"/>
      <w:r w:rsidRPr="00721E9B">
        <w:rPr>
          <w:rFonts w:ascii="Calibri" w:hAnsi="Calibri" w:cs="Calibri"/>
          <w:sz w:val="20"/>
          <w:szCs w:val="20"/>
        </w:rPr>
        <w:t>tw</w:t>
      </w:r>
      <w:proofErr w:type="spellEnd"/>
      <w:r w:rsidRPr="00721E9B">
        <w:rPr>
          <w:rFonts w:ascii="Calibri" w:hAnsi="Calibri" w:cs="Calibri"/>
          <w:sz w:val="20"/>
          <w:szCs w:val="20"/>
        </w:rPr>
        <w:t>] OR Estonian[</w:t>
      </w:r>
      <w:proofErr w:type="spellStart"/>
      <w:r w:rsidRPr="00721E9B">
        <w:rPr>
          <w:rFonts w:ascii="Calibri" w:hAnsi="Calibri" w:cs="Calibri"/>
          <w:sz w:val="20"/>
          <w:szCs w:val="20"/>
        </w:rPr>
        <w:t>tw</w:t>
      </w:r>
      <w:proofErr w:type="spellEnd"/>
      <w:r w:rsidRPr="00721E9B">
        <w:rPr>
          <w:rFonts w:ascii="Calibri" w:hAnsi="Calibri" w:cs="Calibri"/>
          <w:sz w:val="20"/>
          <w:szCs w:val="20"/>
        </w:rPr>
        <w:t>] OR Estonians[</w:t>
      </w:r>
      <w:proofErr w:type="spellStart"/>
      <w:r w:rsidRPr="00721E9B">
        <w:rPr>
          <w:rFonts w:ascii="Calibri" w:hAnsi="Calibri" w:cs="Calibri"/>
          <w:sz w:val="20"/>
          <w:szCs w:val="20"/>
        </w:rPr>
        <w:t>tw</w:t>
      </w:r>
      <w:proofErr w:type="spellEnd"/>
      <w:r w:rsidRPr="00721E9B">
        <w:rPr>
          <w:rFonts w:ascii="Calibri" w:hAnsi="Calibri" w:cs="Calibri"/>
          <w:sz w:val="20"/>
          <w:szCs w:val="20"/>
        </w:rPr>
        <w:t>] OR Swazi[</w:t>
      </w:r>
      <w:proofErr w:type="spellStart"/>
      <w:r w:rsidRPr="00721E9B">
        <w:rPr>
          <w:rFonts w:ascii="Calibri" w:hAnsi="Calibri" w:cs="Calibri"/>
          <w:sz w:val="20"/>
          <w:szCs w:val="20"/>
        </w:rPr>
        <w:t>tw</w:t>
      </w:r>
      <w:proofErr w:type="spellEnd"/>
      <w:r w:rsidRPr="00721E9B">
        <w:rPr>
          <w:rFonts w:ascii="Calibri" w:hAnsi="Calibri" w:cs="Calibri"/>
          <w:sz w:val="20"/>
          <w:szCs w:val="20"/>
        </w:rPr>
        <w:t>] OR Swazis[</w:t>
      </w:r>
      <w:proofErr w:type="spellStart"/>
      <w:r w:rsidRPr="00721E9B">
        <w:rPr>
          <w:rFonts w:ascii="Calibri" w:hAnsi="Calibri" w:cs="Calibri"/>
          <w:sz w:val="20"/>
          <w:szCs w:val="20"/>
        </w:rPr>
        <w:t>tw</w:t>
      </w:r>
      <w:proofErr w:type="spellEnd"/>
      <w:r w:rsidRPr="00721E9B">
        <w:rPr>
          <w:rFonts w:ascii="Calibri" w:hAnsi="Calibri" w:cs="Calibri"/>
          <w:sz w:val="20"/>
          <w:szCs w:val="20"/>
        </w:rPr>
        <w:t>] OR Swati[</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Swatis</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OR Ethiopian[</w:t>
      </w:r>
      <w:proofErr w:type="spellStart"/>
      <w:r w:rsidRPr="00721E9B">
        <w:rPr>
          <w:rFonts w:ascii="Calibri" w:hAnsi="Calibri" w:cs="Calibri"/>
          <w:sz w:val="20"/>
          <w:szCs w:val="20"/>
        </w:rPr>
        <w:t>tw</w:t>
      </w:r>
      <w:proofErr w:type="spellEnd"/>
      <w:r w:rsidRPr="00721E9B">
        <w:rPr>
          <w:rFonts w:ascii="Calibri" w:hAnsi="Calibri" w:cs="Calibri"/>
          <w:sz w:val="20"/>
          <w:szCs w:val="20"/>
        </w:rPr>
        <w:t>] OR Ethiopians[</w:t>
      </w:r>
      <w:proofErr w:type="spellStart"/>
      <w:r w:rsidRPr="00721E9B">
        <w:rPr>
          <w:rFonts w:ascii="Calibri" w:hAnsi="Calibri" w:cs="Calibri"/>
          <w:sz w:val="20"/>
          <w:szCs w:val="20"/>
        </w:rPr>
        <w:t>tw</w:t>
      </w:r>
      <w:proofErr w:type="spellEnd"/>
      <w:r w:rsidRPr="00721E9B">
        <w:rPr>
          <w:rFonts w:ascii="Calibri" w:hAnsi="Calibri" w:cs="Calibri"/>
          <w:sz w:val="20"/>
          <w:szCs w:val="20"/>
        </w:rPr>
        <w:t>] OR Fijian[</w:t>
      </w:r>
      <w:proofErr w:type="spellStart"/>
      <w:r w:rsidRPr="00721E9B">
        <w:rPr>
          <w:rFonts w:ascii="Calibri" w:hAnsi="Calibri" w:cs="Calibri"/>
          <w:sz w:val="20"/>
          <w:szCs w:val="20"/>
        </w:rPr>
        <w:t>tw</w:t>
      </w:r>
      <w:proofErr w:type="spellEnd"/>
      <w:r w:rsidRPr="00721E9B">
        <w:rPr>
          <w:rFonts w:ascii="Calibri" w:hAnsi="Calibri" w:cs="Calibri"/>
          <w:sz w:val="20"/>
          <w:szCs w:val="20"/>
        </w:rPr>
        <w:t>] OR Fijians[</w:t>
      </w:r>
      <w:proofErr w:type="spellStart"/>
      <w:r w:rsidRPr="00721E9B">
        <w:rPr>
          <w:rFonts w:ascii="Calibri" w:hAnsi="Calibri" w:cs="Calibri"/>
          <w:sz w:val="20"/>
          <w:szCs w:val="20"/>
        </w:rPr>
        <w:t>tw</w:t>
      </w:r>
      <w:proofErr w:type="spellEnd"/>
      <w:r w:rsidRPr="00721E9B">
        <w:rPr>
          <w:rFonts w:ascii="Calibri" w:hAnsi="Calibri" w:cs="Calibri"/>
          <w:sz w:val="20"/>
          <w:szCs w:val="20"/>
        </w:rPr>
        <w:t>] OR Gabonese[</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Gabonaise</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OR Gambian[</w:t>
      </w:r>
      <w:proofErr w:type="spellStart"/>
      <w:r w:rsidRPr="00721E9B">
        <w:rPr>
          <w:rFonts w:ascii="Calibri" w:hAnsi="Calibri" w:cs="Calibri"/>
          <w:sz w:val="20"/>
          <w:szCs w:val="20"/>
        </w:rPr>
        <w:t>tw</w:t>
      </w:r>
      <w:proofErr w:type="spellEnd"/>
      <w:r w:rsidRPr="00721E9B">
        <w:rPr>
          <w:rFonts w:ascii="Calibri" w:hAnsi="Calibri" w:cs="Calibri"/>
          <w:sz w:val="20"/>
          <w:szCs w:val="20"/>
        </w:rPr>
        <w:t>] OR Gambians[</w:t>
      </w:r>
      <w:proofErr w:type="spellStart"/>
      <w:r w:rsidRPr="00721E9B">
        <w:rPr>
          <w:rFonts w:ascii="Calibri" w:hAnsi="Calibri" w:cs="Calibri"/>
          <w:sz w:val="20"/>
          <w:szCs w:val="20"/>
        </w:rPr>
        <w:t>tw</w:t>
      </w:r>
      <w:proofErr w:type="spellEnd"/>
      <w:r w:rsidRPr="00721E9B">
        <w:rPr>
          <w:rFonts w:ascii="Calibri" w:hAnsi="Calibri" w:cs="Calibri"/>
          <w:sz w:val="20"/>
          <w:szCs w:val="20"/>
        </w:rPr>
        <w:t>] OR Georgian[</w:t>
      </w:r>
      <w:proofErr w:type="spellStart"/>
      <w:r w:rsidRPr="00721E9B">
        <w:rPr>
          <w:rFonts w:ascii="Calibri" w:hAnsi="Calibri" w:cs="Calibri"/>
          <w:sz w:val="20"/>
          <w:szCs w:val="20"/>
        </w:rPr>
        <w:t>tw</w:t>
      </w:r>
      <w:proofErr w:type="spellEnd"/>
      <w:r w:rsidRPr="00721E9B">
        <w:rPr>
          <w:rFonts w:ascii="Calibri" w:hAnsi="Calibri" w:cs="Calibri"/>
          <w:sz w:val="20"/>
          <w:szCs w:val="20"/>
        </w:rPr>
        <w:t>] OR Georgians[</w:t>
      </w:r>
      <w:proofErr w:type="spellStart"/>
      <w:r w:rsidRPr="00721E9B">
        <w:rPr>
          <w:rFonts w:ascii="Calibri" w:hAnsi="Calibri" w:cs="Calibri"/>
          <w:sz w:val="20"/>
          <w:szCs w:val="20"/>
        </w:rPr>
        <w:t>tw</w:t>
      </w:r>
      <w:proofErr w:type="spellEnd"/>
      <w:r w:rsidRPr="00721E9B">
        <w:rPr>
          <w:rFonts w:ascii="Calibri" w:hAnsi="Calibri" w:cs="Calibri"/>
          <w:sz w:val="20"/>
          <w:szCs w:val="20"/>
        </w:rPr>
        <w:t>] OR Ghanaian[</w:t>
      </w:r>
      <w:proofErr w:type="spellStart"/>
      <w:r w:rsidRPr="00721E9B">
        <w:rPr>
          <w:rFonts w:ascii="Calibri" w:hAnsi="Calibri" w:cs="Calibri"/>
          <w:sz w:val="20"/>
          <w:szCs w:val="20"/>
        </w:rPr>
        <w:t>tw</w:t>
      </w:r>
      <w:proofErr w:type="spellEnd"/>
      <w:r w:rsidRPr="00721E9B">
        <w:rPr>
          <w:rFonts w:ascii="Calibri" w:hAnsi="Calibri" w:cs="Calibri"/>
          <w:sz w:val="20"/>
          <w:szCs w:val="20"/>
        </w:rPr>
        <w:t>] OR Ghanaians[</w:t>
      </w:r>
      <w:proofErr w:type="spellStart"/>
      <w:r w:rsidRPr="00721E9B">
        <w:rPr>
          <w:rFonts w:ascii="Calibri" w:hAnsi="Calibri" w:cs="Calibri"/>
          <w:sz w:val="20"/>
          <w:szCs w:val="20"/>
        </w:rPr>
        <w:t>tw</w:t>
      </w:r>
      <w:proofErr w:type="spellEnd"/>
      <w:r w:rsidRPr="00721E9B">
        <w:rPr>
          <w:rFonts w:ascii="Calibri" w:hAnsi="Calibri" w:cs="Calibri"/>
          <w:sz w:val="20"/>
          <w:szCs w:val="20"/>
        </w:rPr>
        <w:t>] OR Gibraltarian[</w:t>
      </w:r>
      <w:proofErr w:type="spellStart"/>
      <w:r w:rsidRPr="00721E9B">
        <w:rPr>
          <w:rFonts w:ascii="Calibri" w:hAnsi="Calibri" w:cs="Calibri"/>
          <w:sz w:val="20"/>
          <w:szCs w:val="20"/>
        </w:rPr>
        <w:t>tw</w:t>
      </w:r>
      <w:proofErr w:type="spellEnd"/>
      <w:r w:rsidRPr="00721E9B">
        <w:rPr>
          <w:rFonts w:ascii="Calibri" w:hAnsi="Calibri" w:cs="Calibri"/>
          <w:sz w:val="20"/>
          <w:szCs w:val="20"/>
        </w:rPr>
        <w:t>] OR Gibraltarians[</w:t>
      </w:r>
      <w:proofErr w:type="spellStart"/>
      <w:r w:rsidRPr="00721E9B">
        <w:rPr>
          <w:rFonts w:ascii="Calibri" w:hAnsi="Calibri" w:cs="Calibri"/>
          <w:sz w:val="20"/>
          <w:szCs w:val="20"/>
        </w:rPr>
        <w:t>tw</w:t>
      </w:r>
      <w:proofErr w:type="spellEnd"/>
      <w:r w:rsidRPr="00721E9B">
        <w:rPr>
          <w:rFonts w:ascii="Calibri" w:hAnsi="Calibri" w:cs="Calibri"/>
          <w:sz w:val="20"/>
          <w:szCs w:val="20"/>
        </w:rPr>
        <w:t>] OR Greek[</w:t>
      </w:r>
      <w:proofErr w:type="spellStart"/>
      <w:r w:rsidRPr="00721E9B">
        <w:rPr>
          <w:rFonts w:ascii="Calibri" w:hAnsi="Calibri" w:cs="Calibri"/>
          <w:sz w:val="20"/>
          <w:szCs w:val="20"/>
        </w:rPr>
        <w:t>tw</w:t>
      </w:r>
      <w:proofErr w:type="spellEnd"/>
      <w:r w:rsidRPr="00721E9B">
        <w:rPr>
          <w:rFonts w:ascii="Calibri" w:hAnsi="Calibri" w:cs="Calibri"/>
          <w:sz w:val="20"/>
          <w:szCs w:val="20"/>
        </w:rPr>
        <w:t>] OR Greeks[</w:t>
      </w:r>
      <w:proofErr w:type="spellStart"/>
      <w:r w:rsidRPr="00721E9B">
        <w:rPr>
          <w:rFonts w:ascii="Calibri" w:hAnsi="Calibri" w:cs="Calibri"/>
          <w:sz w:val="20"/>
          <w:szCs w:val="20"/>
        </w:rPr>
        <w:t>tw</w:t>
      </w:r>
      <w:proofErr w:type="spellEnd"/>
      <w:r w:rsidRPr="00721E9B">
        <w:rPr>
          <w:rFonts w:ascii="Calibri" w:hAnsi="Calibri" w:cs="Calibri"/>
          <w:sz w:val="20"/>
          <w:szCs w:val="20"/>
        </w:rPr>
        <w:t>] OR Grenadian[</w:t>
      </w:r>
      <w:proofErr w:type="spellStart"/>
      <w:r w:rsidRPr="00721E9B">
        <w:rPr>
          <w:rFonts w:ascii="Calibri" w:hAnsi="Calibri" w:cs="Calibri"/>
          <w:sz w:val="20"/>
          <w:szCs w:val="20"/>
        </w:rPr>
        <w:t>tw</w:t>
      </w:r>
      <w:proofErr w:type="spellEnd"/>
      <w:r w:rsidRPr="00721E9B">
        <w:rPr>
          <w:rFonts w:ascii="Calibri" w:hAnsi="Calibri" w:cs="Calibri"/>
          <w:sz w:val="20"/>
          <w:szCs w:val="20"/>
        </w:rPr>
        <w:t>] OR Grenadians[</w:t>
      </w:r>
      <w:proofErr w:type="spellStart"/>
      <w:r w:rsidRPr="00721E9B">
        <w:rPr>
          <w:rFonts w:ascii="Calibri" w:hAnsi="Calibri" w:cs="Calibri"/>
          <w:sz w:val="20"/>
          <w:szCs w:val="20"/>
        </w:rPr>
        <w:t>tw</w:t>
      </w:r>
      <w:proofErr w:type="spellEnd"/>
      <w:r w:rsidRPr="00721E9B">
        <w:rPr>
          <w:rFonts w:ascii="Calibri" w:hAnsi="Calibri" w:cs="Calibri"/>
          <w:sz w:val="20"/>
          <w:szCs w:val="20"/>
        </w:rPr>
        <w:t>] OR Guamanian[</w:t>
      </w:r>
      <w:proofErr w:type="spellStart"/>
      <w:r w:rsidRPr="00721E9B">
        <w:rPr>
          <w:rFonts w:ascii="Calibri" w:hAnsi="Calibri" w:cs="Calibri"/>
          <w:sz w:val="20"/>
          <w:szCs w:val="20"/>
        </w:rPr>
        <w:t>tw</w:t>
      </w:r>
      <w:proofErr w:type="spellEnd"/>
      <w:r w:rsidRPr="00721E9B">
        <w:rPr>
          <w:rFonts w:ascii="Calibri" w:hAnsi="Calibri" w:cs="Calibri"/>
          <w:sz w:val="20"/>
          <w:szCs w:val="20"/>
        </w:rPr>
        <w:t>] OR Guamanians[</w:t>
      </w:r>
      <w:proofErr w:type="spellStart"/>
      <w:r w:rsidRPr="00721E9B">
        <w:rPr>
          <w:rFonts w:ascii="Calibri" w:hAnsi="Calibri" w:cs="Calibri"/>
          <w:sz w:val="20"/>
          <w:szCs w:val="20"/>
        </w:rPr>
        <w:t>tw</w:t>
      </w:r>
      <w:proofErr w:type="spellEnd"/>
      <w:r w:rsidRPr="00721E9B">
        <w:rPr>
          <w:rFonts w:ascii="Calibri" w:hAnsi="Calibri" w:cs="Calibri"/>
          <w:sz w:val="20"/>
          <w:szCs w:val="20"/>
        </w:rPr>
        <w:t>] OR Guatemalan[</w:t>
      </w:r>
      <w:proofErr w:type="spellStart"/>
      <w:r w:rsidRPr="00721E9B">
        <w:rPr>
          <w:rFonts w:ascii="Calibri" w:hAnsi="Calibri" w:cs="Calibri"/>
          <w:sz w:val="20"/>
          <w:szCs w:val="20"/>
        </w:rPr>
        <w:t>tw</w:t>
      </w:r>
      <w:proofErr w:type="spellEnd"/>
      <w:r w:rsidRPr="00721E9B">
        <w:rPr>
          <w:rFonts w:ascii="Calibri" w:hAnsi="Calibri" w:cs="Calibri"/>
          <w:sz w:val="20"/>
          <w:szCs w:val="20"/>
        </w:rPr>
        <w:t>] OR Guatemalans[</w:t>
      </w:r>
      <w:proofErr w:type="spellStart"/>
      <w:r w:rsidRPr="00721E9B">
        <w:rPr>
          <w:rFonts w:ascii="Calibri" w:hAnsi="Calibri" w:cs="Calibri"/>
          <w:sz w:val="20"/>
          <w:szCs w:val="20"/>
        </w:rPr>
        <w:t>tw</w:t>
      </w:r>
      <w:proofErr w:type="spellEnd"/>
      <w:r w:rsidRPr="00721E9B">
        <w:rPr>
          <w:rFonts w:ascii="Calibri" w:hAnsi="Calibri" w:cs="Calibri"/>
          <w:sz w:val="20"/>
          <w:szCs w:val="20"/>
        </w:rPr>
        <w:t>] OR Guinean[</w:t>
      </w:r>
      <w:proofErr w:type="spellStart"/>
      <w:r w:rsidRPr="00721E9B">
        <w:rPr>
          <w:rFonts w:ascii="Calibri" w:hAnsi="Calibri" w:cs="Calibri"/>
          <w:sz w:val="20"/>
          <w:szCs w:val="20"/>
        </w:rPr>
        <w:t>tw</w:t>
      </w:r>
      <w:proofErr w:type="spellEnd"/>
      <w:r w:rsidRPr="00721E9B">
        <w:rPr>
          <w:rFonts w:ascii="Calibri" w:hAnsi="Calibri" w:cs="Calibri"/>
          <w:sz w:val="20"/>
          <w:szCs w:val="20"/>
        </w:rPr>
        <w:t>] OR Guineans[</w:t>
      </w:r>
      <w:proofErr w:type="spellStart"/>
      <w:r w:rsidRPr="00721E9B">
        <w:rPr>
          <w:rFonts w:ascii="Calibri" w:hAnsi="Calibri" w:cs="Calibri"/>
          <w:sz w:val="20"/>
          <w:szCs w:val="20"/>
        </w:rPr>
        <w:t>tw</w:t>
      </w:r>
      <w:proofErr w:type="spellEnd"/>
      <w:r w:rsidRPr="00721E9B">
        <w:rPr>
          <w:rFonts w:ascii="Calibri" w:hAnsi="Calibri" w:cs="Calibri"/>
          <w:sz w:val="20"/>
          <w:szCs w:val="20"/>
        </w:rPr>
        <w:t>] OR Bissau Guinean[</w:t>
      </w:r>
      <w:proofErr w:type="spellStart"/>
      <w:r w:rsidRPr="00721E9B">
        <w:rPr>
          <w:rFonts w:ascii="Calibri" w:hAnsi="Calibri" w:cs="Calibri"/>
          <w:sz w:val="20"/>
          <w:szCs w:val="20"/>
        </w:rPr>
        <w:t>tw</w:t>
      </w:r>
      <w:proofErr w:type="spellEnd"/>
      <w:r w:rsidRPr="00721E9B">
        <w:rPr>
          <w:rFonts w:ascii="Calibri" w:hAnsi="Calibri" w:cs="Calibri"/>
          <w:sz w:val="20"/>
          <w:szCs w:val="20"/>
        </w:rPr>
        <w:t>] OR Bissau Guineans[</w:t>
      </w:r>
      <w:proofErr w:type="spellStart"/>
      <w:r w:rsidRPr="00721E9B">
        <w:rPr>
          <w:rFonts w:ascii="Calibri" w:hAnsi="Calibri" w:cs="Calibri"/>
          <w:sz w:val="20"/>
          <w:szCs w:val="20"/>
        </w:rPr>
        <w:t>tw</w:t>
      </w:r>
      <w:proofErr w:type="spellEnd"/>
      <w:r w:rsidRPr="00721E9B">
        <w:rPr>
          <w:rFonts w:ascii="Calibri" w:hAnsi="Calibri" w:cs="Calibri"/>
          <w:sz w:val="20"/>
          <w:szCs w:val="20"/>
        </w:rPr>
        <w:t>] OR Guyanese[</w:t>
      </w:r>
      <w:proofErr w:type="spellStart"/>
      <w:r w:rsidRPr="00721E9B">
        <w:rPr>
          <w:rFonts w:ascii="Calibri" w:hAnsi="Calibri" w:cs="Calibri"/>
          <w:sz w:val="20"/>
          <w:szCs w:val="20"/>
        </w:rPr>
        <w:t>tw</w:t>
      </w:r>
      <w:proofErr w:type="spellEnd"/>
      <w:r w:rsidRPr="00721E9B">
        <w:rPr>
          <w:rFonts w:ascii="Calibri" w:hAnsi="Calibri" w:cs="Calibri"/>
          <w:sz w:val="20"/>
          <w:szCs w:val="20"/>
        </w:rPr>
        <w:t>] OR Haitian[</w:t>
      </w:r>
      <w:proofErr w:type="spellStart"/>
      <w:r w:rsidRPr="00721E9B">
        <w:rPr>
          <w:rFonts w:ascii="Calibri" w:hAnsi="Calibri" w:cs="Calibri"/>
          <w:sz w:val="20"/>
          <w:szCs w:val="20"/>
        </w:rPr>
        <w:t>tw</w:t>
      </w:r>
      <w:proofErr w:type="spellEnd"/>
      <w:r w:rsidRPr="00721E9B">
        <w:rPr>
          <w:rFonts w:ascii="Calibri" w:hAnsi="Calibri" w:cs="Calibri"/>
          <w:sz w:val="20"/>
          <w:szCs w:val="20"/>
        </w:rPr>
        <w:t>] OR Haitians[</w:t>
      </w:r>
      <w:proofErr w:type="spellStart"/>
      <w:r w:rsidRPr="00721E9B">
        <w:rPr>
          <w:rFonts w:ascii="Calibri" w:hAnsi="Calibri" w:cs="Calibri"/>
          <w:sz w:val="20"/>
          <w:szCs w:val="20"/>
        </w:rPr>
        <w:t>tw</w:t>
      </w:r>
      <w:proofErr w:type="spellEnd"/>
      <w:r w:rsidRPr="00721E9B">
        <w:rPr>
          <w:rFonts w:ascii="Calibri" w:hAnsi="Calibri" w:cs="Calibri"/>
          <w:sz w:val="20"/>
          <w:szCs w:val="20"/>
        </w:rPr>
        <w:t>] OR Honduran[</w:t>
      </w:r>
      <w:proofErr w:type="spellStart"/>
      <w:r w:rsidRPr="00721E9B">
        <w:rPr>
          <w:rFonts w:ascii="Calibri" w:hAnsi="Calibri" w:cs="Calibri"/>
          <w:sz w:val="20"/>
          <w:szCs w:val="20"/>
        </w:rPr>
        <w:t>tw</w:t>
      </w:r>
      <w:proofErr w:type="spellEnd"/>
      <w:r w:rsidRPr="00721E9B">
        <w:rPr>
          <w:rFonts w:ascii="Calibri" w:hAnsi="Calibri" w:cs="Calibri"/>
          <w:sz w:val="20"/>
          <w:szCs w:val="20"/>
        </w:rPr>
        <w:t>] OR Hondurans[</w:t>
      </w:r>
      <w:proofErr w:type="spellStart"/>
      <w:r w:rsidRPr="00721E9B">
        <w:rPr>
          <w:rFonts w:ascii="Calibri" w:hAnsi="Calibri" w:cs="Calibri"/>
          <w:sz w:val="20"/>
          <w:szCs w:val="20"/>
        </w:rPr>
        <w:t>tw</w:t>
      </w:r>
      <w:proofErr w:type="spellEnd"/>
      <w:r w:rsidRPr="00721E9B">
        <w:rPr>
          <w:rFonts w:ascii="Calibri" w:hAnsi="Calibri" w:cs="Calibri"/>
          <w:sz w:val="20"/>
          <w:szCs w:val="20"/>
        </w:rPr>
        <w:t>] OR Indian[</w:t>
      </w:r>
      <w:proofErr w:type="spellStart"/>
      <w:r w:rsidRPr="00721E9B">
        <w:rPr>
          <w:rFonts w:ascii="Calibri" w:hAnsi="Calibri" w:cs="Calibri"/>
          <w:sz w:val="20"/>
          <w:szCs w:val="20"/>
        </w:rPr>
        <w:t>tw</w:t>
      </w:r>
      <w:proofErr w:type="spellEnd"/>
      <w:r w:rsidRPr="00721E9B">
        <w:rPr>
          <w:rFonts w:ascii="Calibri" w:hAnsi="Calibri" w:cs="Calibri"/>
          <w:sz w:val="20"/>
          <w:szCs w:val="20"/>
        </w:rPr>
        <w:t>] OR Indians[</w:t>
      </w:r>
      <w:proofErr w:type="spellStart"/>
      <w:r w:rsidRPr="00721E9B">
        <w:rPr>
          <w:rFonts w:ascii="Calibri" w:hAnsi="Calibri" w:cs="Calibri"/>
          <w:sz w:val="20"/>
          <w:szCs w:val="20"/>
        </w:rPr>
        <w:t>tw</w:t>
      </w:r>
      <w:proofErr w:type="spellEnd"/>
      <w:r w:rsidRPr="00721E9B">
        <w:rPr>
          <w:rFonts w:ascii="Calibri" w:hAnsi="Calibri" w:cs="Calibri"/>
          <w:sz w:val="20"/>
          <w:szCs w:val="20"/>
        </w:rPr>
        <w:t>] OR Indonesian[</w:t>
      </w:r>
      <w:proofErr w:type="spellStart"/>
      <w:r w:rsidRPr="00721E9B">
        <w:rPr>
          <w:rFonts w:ascii="Calibri" w:hAnsi="Calibri" w:cs="Calibri"/>
          <w:sz w:val="20"/>
          <w:szCs w:val="20"/>
        </w:rPr>
        <w:t>tw</w:t>
      </w:r>
      <w:proofErr w:type="spellEnd"/>
      <w:r w:rsidRPr="00721E9B">
        <w:rPr>
          <w:rFonts w:ascii="Calibri" w:hAnsi="Calibri" w:cs="Calibri"/>
          <w:sz w:val="20"/>
          <w:szCs w:val="20"/>
        </w:rPr>
        <w:t>] OR Indonesians[</w:t>
      </w:r>
      <w:proofErr w:type="spellStart"/>
      <w:r w:rsidRPr="00721E9B">
        <w:rPr>
          <w:rFonts w:ascii="Calibri" w:hAnsi="Calibri" w:cs="Calibri"/>
          <w:sz w:val="20"/>
          <w:szCs w:val="20"/>
        </w:rPr>
        <w:t>tw</w:t>
      </w:r>
      <w:proofErr w:type="spellEnd"/>
      <w:r w:rsidRPr="00721E9B">
        <w:rPr>
          <w:rFonts w:ascii="Calibri" w:hAnsi="Calibri" w:cs="Calibri"/>
          <w:sz w:val="20"/>
          <w:szCs w:val="20"/>
        </w:rPr>
        <w:t>] OR Iranian[</w:t>
      </w:r>
      <w:proofErr w:type="spellStart"/>
      <w:r w:rsidRPr="00721E9B">
        <w:rPr>
          <w:rFonts w:ascii="Calibri" w:hAnsi="Calibri" w:cs="Calibri"/>
          <w:sz w:val="20"/>
          <w:szCs w:val="20"/>
        </w:rPr>
        <w:t>tw</w:t>
      </w:r>
      <w:proofErr w:type="spellEnd"/>
      <w:r w:rsidRPr="00721E9B">
        <w:rPr>
          <w:rFonts w:ascii="Calibri" w:hAnsi="Calibri" w:cs="Calibri"/>
          <w:sz w:val="20"/>
          <w:szCs w:val="20"/>
        </w:rPr>
        <w:t>] OR Iranians[</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Iraqian</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Iraqians</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OR Iraqi[</w:t>
      </w:r>
      <w:proofErr w:type="spellStart"/>
      <w:r w:rsidRPr="00721E9B">
        <w:rPr>
          <w:rFonts w:ascii="Calibri" w:hAnsi="Calibri" w:cs="Calibri"/>
          <w:sz w:val="20"/>
          <w:szCs w:val="20"/>
        </w:rPr>
        <w:t>tw</w:t>
      </w:r>
      <w:proofErr w:type="spellEnd"/>
      <w:r w:rsidRPr="00721E9B">
        <w:rPr>
          <w:rFonts w:ascii="Calibri" w:hAnsi="Calibri" w:cs="Calibri"/>
          <w:sz w:val="20"/>
          <w:szCs w:val="20"/>
        </w:rPr>
        <w:t>] OR Iraqis[</w:t>
      </w:r>
      <w:proofErr w:type="spellStart"/>
      <w:r w:rsidRPr="00721E9B">
        <w:rPr>
          <w:rFonts w:ascii="Calibri" w:hAnsi="Calibri" w:cs="Calibri"/>
          <w:sz w:val="20"/>
          <w:szCs w:val="20"/>
        </w:rPr>
        <w:t>tw</w:t>
      </w:r>
      <w:proofErr w:type="spellEnd"/>
      <w:r w:rsidRPr="00721E9B">
        <w:rPr>
          <w:rFonts w:ascii="Calibri" w:hAnsi="Calibri" w:cs="Calibri"/>
          <w:sz w:val="20"/>
          <w:szCs w:val="20"/>
        </w:rPr>
        <w:t>] OR Manx[</w:t>
      </w:r>
      <w:proofErr w:type="spellStart"/>
      <w:r w:rsidRPr="00721E9B">
        <w:rPr>
          <w:rFonts w:ascii="Calibri" w:hAnsi="Calibri" w:cs="Calibri"/>
          <w:sz w:val="20"/>
          <w:szCs w:val="20"/>
        </w:rPr>
        <w:t>tw</w:t>
      </w:r>
      <w:proofErr w:type="spellEnd"/>
      <w:r w:rsidRPr="00721E9B">
        <w:rPr>
          <w:rFonts w:ascii="Calibri" w:hAnsi="Calibri" w:cs="Calibri"/>
          <w:sz w:val="20"/>
          <w:szCs w:val="20"/>
        </w:rPr>
        <w:t>] OR Jamaican[</w:t>
      </w:r>
      <w:proofErr w:type="spellStart"/>
      <w:r w:rsidRPr="00721E9B">
        <w:rPr>
          <w:rFonts w:ascii="Calibri" w:hAnsi="Calibri" w:cs="Calibri"/>
          <w:sz w:val="20"/>
          <w:szCs w:val="20"/>
        </w:rPr>
        <w:t>tw</w:t>
      </w:r>
      <w:proofErr w:type="spellEnd"/>
      <w:r w:rsidRPr="00721E9B">
        <w:rPr>
          <w:rFonts w:ascii="Calibri" w:hAnsi="Calibri" w:cs="Calibri"/>
          <w:sz w:val="20"/>
          <w:szCs w:val="20"/>
        </w:rPr>
        <w:t>] OR Jamaicans[</w:t>
      </w:r>
      <w:proofErr w:type="spellStart"/>
      <w:r w:rsidRPr="00721E9B">
        <w:rPr>
          <w:rFonts w:ascii="Calibri" w:hAnsi="Calibri" w:cs="Calibri"/>
          <w:sz w:val="20"/>
          <w:szCs w:val="20"/>
        </w:rPr>
        <w:t>tw</w:t>
      </w:r>
      <w:proofErr w:type="spellEnd"/>
      <w:r w:rsidRPr="00721E9B">
        <w:rPr>
          <w:rFonts w:ascii="Calibri" w:hAnsi="Calibri" w:cs="Calibri"/>
          <w:sz w:val="20"/>
          <w:szCs w:val="20"/>
        </w:rPr>
        <w:t>] OR Jordanian[</w:t>
      </w:r>
      <w:proofErr w:type="spellStart"/>
      <w:r w:rsidRPr="00721E9B">
        <w:rPr>
          <w:rFonts w:ascii="Calibri" w:hAnsi="Calibri" w:cs="Calibri"/>
          <w:sz w:val="20"/>
          <w:szCs w:val="20"/>
        </w:rPr>
        <w:t>tw</w:t>
      </w:r>
      <w:proofErr w:type="spellEnd"/>
      <w:r w:rsidRPr="00721E9B">
        <w:rPr>
          <w:rFonts w:ascii="Calibri" w:hAnsi="Calibri" w:cs="Calibri"/>
          <w:sz w:val="20"/>
          <w:szCs w:val="20"/>
        </w:rPr>
        <w:t>] OR Jordanians[</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r w:rsidRPr="00721E9B">
        <w:rPr>
          <w:rFonts w:ascii="Calibri" w:hAnsi="Calibri" w:cs="Calibri"/>
          <w:sz w:val="20"/>
          <w:szCs w:val="20"/>
        </w:rPr>
        <w:lastRenderedPageBreak/>
        <w:t>Kazakhstani[</w:t>
      </w:r>
      <w:proofErr w:type="spellStart"/>
      <w:r w:rsidRPr="00721E9B">
        <w:rPr>
          <w:rFonts w:ascii="Calibri" w:hAnsi="Calibri" w:cs="Calibri"/>
          <w:sz w:val="20"/>
          <w:szCs w:val="20"/>
        </w:rPr>
        <w:t>tw</w:t>
      </w:r>
      <w:proofErr w:type="spellEnd"/>
      <w:r w:rsidRPr="00721E9B">
        <w:rPr>
          <w:rFonts w:ascii="Calibri" w:hAnsi="Calibri" w:cs="Calibri"/>
          <w:sz w:val="20"/>
          <w:szCs w:val="20"/>
        </w:rPr>
        <w:t>] OR Kazakhstanis[</w:t>
      </w:r>
      <w:proofErr w:type="spellStart"/>
      <w:r w:rsidRPr="00721E9B">
        <w:rPr>
          <w:rFonts w:ascii="Calibri" w:hAnsi="Calibri" w:cs="Calibri"/>
          <w:sz w:val="20"/>
          <w:szCs w:val="20"/>
        </w:rPr>
        <w:t>tw</w:t>
      </w:r>
      <w:proofErr w:type="spellEnd"/>
      <w:r w:rsidRPr="00721E9B">
        <w:rPr>
          <w:rFonts w:ascii="Calibri" w:hAnsi="Calibri" w:cs="Calibri"/>
          <w:sz w:val="20"/>
          <w:szCs w:val="20"/>
        </w:rPr>
        <w:t>] OR Kenyan[</w:t>
      </w:r>
      <w:proofErr w:type="spellStart"/>
      <w:r w:rsidRPr="00721E9B">
        <w:rPr>
          <w:rFonts w:ascii="Calibri" w:hAnsi="Calibri" w:cs="Calibri"/>
          <w:sz w:val="20"/>
          <w:szCs w:val="20"/>
        </w:rPr>
        <w:t>tw</w:t>
      </w:r>
      <w:proofErr w:type="spellEnd"/>
      <w:r w:rsidRPr="00721E9B">
        <w:rPr>
          <w:rFonts w:ascii="Calibri" w:hAnsi="Calibri" w:cs="Calibri"/>
          <w:sz w:val="20"/>
          <w:szCs w:val="20"/>
        </w:rPr>
        <w:t>] OR Kenyans[</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Kirabati</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Kirabatian</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Kirabatians</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OR Korean[</w:t>
      </w:r>
      <w:proofErr w:type="spellStart"/>
      <w:r w:rsidRPr="00721E9B">
        <w:rPr>
          <w:rFonts w:ascii="Calibri" w:hAnsi="Calibri" w:cs="Calibri"/>
          <w:sz w:val="20"/>
          <w:szCs w:val="20"/>
        </w:rPr>
        <w:t>tw</w:t>
      </w:r>
      <w:proofErr w:type="spellEnd"/>
      <w:r w:rsidRPr="00721E9B">
        <w:rPr>
          <w:rFonts w:ascii="Calibri" w:hAnsi="Calibri" w:cs="Calibri"/>
          <w:sz w:val="20"/>
          <w:szCs w:val="20"/>
        </w:rPr>
        <w:t>] OR Koreans[</w:t>
      </w:r>
      <w:proofErr w:type="spellStart"/>
      <w:r w:rsidRPr="00721E9B">
        <w:rPr>
          <w:rFonts w:ascii="Calibri" w:hAnsi="Calibri" w:cs="Calibri"/>
          <w:sz w:val="20"/>
          <w:szCs w:val="20"/>
        </w:rPr>
        <w:t>tw</w:t>
      </w:r>
      <w:proofErr w:type="spellEnd"/>
      <w:r w:rsidRPr="00721E9B">
        <w:rPr>
          <w:rFonts w:ascii="Calibri" w:hAnsi="Calibri" w:cs="Calibri"/>
          <w:sz w:val="20"/>
          <w:szCs w:val="20"/>
        </w:rPr>
        <w:t>] OR Kosovar[</w:t>
      </w:r>
      <w:proofErr w:type="spellStart"/>
      <w:r w:rsidRPr="00721E9B">
        <w:rPr>
          <w:rFonts w:ascii="Calibri" w:hAnsi="Calibri" w:cs="Calibri"/>
          <w:sz w:val="20"/>
          <w:szCs w:val="20"/>
        </w:rPr>
        <w:t>tw</w:t>
      </w:r>
      <w:proofErr w:type="spellEnd"/>
      <w:r w:rsidRPr="00721E9B">
        <w:rPr>
          <w:rFonts w:ascii="Calibri" w:hAnsi="Calibri" w:cs="Calibri"/>
          <w:sz w:val="20"/>
          <w:szCs w:val="20"/>
        </w:rPr>
        <w:t>] OR Kosovars[</w:t>
      </w:r>
      <w:proofErr w:type="spellStart"/>
      <w:r w:rsidRPr="00721E9B">
        <w:rPr>
          <w:rFonts w:ascii="Calibri" w:hAnsi="Calibri" w:cs="Calibri"/>
          <w:sz w:val="20"/>
          <w:szCs w:val="20"/>
        </w:rPr>
        <w:t>tw</w:t>
      </w:r>
      <w:proofErr w:type="spellEnd"/>
      <w:r w:rsidRPr="00721E9B">
        <w:rPr>
          <w:rFonts w:ascii="Calibri" w:hAnsi="Calibri" w:cs="Calibri"/>
          <w:sz w:val="20"/>
          <w:szCs w:val="20"/>
        </w:rPr>
        <w:t>] OR Kosovan[</w:t>
      </w:r>
      <w:proofErr w:type="spellStart"/>
      <w:r w:rsidRPr="00721E9B">
        <w:rPr>
          <w:rFonts w:ascii="Calibri" w:hAnsi="Calibri" w:cs="Calibri"/>
          <w:sz w:val="20"/>
          <w:szCs w:val="20"/>
        </w:rPr>
        <w:t>tw</w:t>
      </w:r>
      <w:proofErr w:type="spellEnd"/>
      <w:r w:rsidRPr="00721E9B">
        <w:rPr>
          <w:rFonts w:ascii="Calibri" w:hAnsi="Calibri" w:cs="Calibri"/>
          <w:sz w:val="20"/>
          <w:szCs w:val="20"/>
        </w:rPr>
        <w:t>] OR Kosovans[</w:t>
      </w:r>
      <w:proofErr w:type="spellStart"/>
      <w:r w:rsidRPr="00721E9B">
        <w:rPr>
          <w:rFonts w:ascii="Calibri" w:hAnsi="Calibri" w:cs="Calibri"/>
          <w:sz w:val="20"/>
          <w:szCs w:val="20"/>
        </w:rPr>
        <w:t>tw</w:t>
      </w:r>
      <w:proofErr w:type="spellEnd"/>
      <w:r w:rsidRPr="00721E9B">
        <w:rPr>
          <w:rFonts w:ascii="Calibri" w:hAnsi="Calibri" w:cs="Calibri"/>
          <w:sz w:val="20"/>
          <w:szCs w:val="20"/>
        </w:rPr>
        <w:t>] OR Kyrgyzstani[</w:t>
      </w:r>
      <w:proofErr w:type="spellStart"/>
      <w:r w:rsidRPr="00721E9B">
        <w:rPr>
          <w:rFonts w:ascii="Calibri" w:hAnsi="Calibri" w:cs="Calibri"/>
          <w:sz w:val="20"/>
          <w:szCs w:val="20"/>
        </w:rPr>
        <w:t>tw</w:t>
      </w:r>
      <w:proofErr w:type="spellEnd"/>
      <w:r w:rsidRPr="00721E9B">
        <w:rPr>
          <w:rFonts w:ascii="Calibri" w:hAnsi="Calibri" w:cs="Calibri"/>
          <w:sz w:val="20"/>
          <w:szCs w:val="20"/>
        </w:rPr>
        <w:t>] OR Kyrgyzstanis[</w:t>
      </w:r>
      <w:proofErr w:type="spellStart"/>
      <w:r w:rsidRPr="00721E9B">
        <w:rPr>
          <w:rFonts w:ascii="Calibri" w:hAnsi="Calibri" w:cs="Calibri"/>
          <w:sz w:val="20"/>
          <w:szCs w:val="20"/>
        </w:rPr>
        <w:t>tw</w:t>
      </w:r>
      <w:proofErr w:type="spellEnd"/>
      <w:r w:rsidRPr="00721E9B">
        <w:rPr>
          <w:rFonts w:ascii="Calibri" w:hAnsi="Calibri" w:cs="Calibri"/>
          <w:sz w:val="20"/>
          <w:szCs w:val="20"/>
        </w:rPr>
        <w:t>] OR Kyrgyz[</w:t>
      </w:r>
      <w:proofErr w:type="spellStart"/>
      <w:r w:rsidRPr="00721E9B">
        <w:rPr>
          <w:rFonts w:ascii="Calibri" w:hAnsi="Calibri" w:cs="Calibri"/>
          <w:sz w:val="20"/>
          <w:szCs w:val="20"/>
        </w:rPr>
        <w:t>tw</w:t>
      </w:r>
      <w:proofErr w:type="spellEnd"/>
      <w:r w:rsidRPr="00721E9B">
        <w:rPr>
          <w:rFonts w:ascii="Calibri" w:hAnsi="Calibri" w:cs="Calibri"/>
          <w:sz w:val="20"/>
          <w:szCs w:val="20"/>
        </w:rPr>
        <w:t>] OR Lao[</w:t>
      </w:r>
      <w:proofErr w:type="spellStart"/>
      <w:r w:rsidRPr="00721E9B">
        <w:rPr>
          <w:rFonts w:ascii="Calibri" w:hAnsi="Calibri" w:cs="Calibri"/>
          <w:sz w:val="20"/>
          <w:szCs w:val="20"/>
        </w:rPr>
        <w:t>tw</w:t>
      </w:r>
      <w:proofErr w:type="spellEnd"/>
      <w:r w:rsidRPr="00721E9B">
        <w:rPr>
          <w:rFonts w:ascii="Calibri" w:hAnsi="Calibri" w:cs="Calibri"/>
          <w:sz w:val="20"/>
          <w:szCs w:val="20"/>
        </w:rPr>
        <w:t>] OR Laotian[</w:t>
      </w:r>
      <w:proofErr w:type="spellStart"/>
      <w:r w:rsidRPr="00721E9B">
        <w:rPr>
          <w:rFonts w:ascii="Calibri" w:hAnsi="Calibri" w:cs="Calibri"/>
          <w:sz w:val="20"/>
          <w:szCs w:val="20"/>
        </w:rPr>
        <w:t>tw</w:t>
      </w:r>
      <w:proofErr w:type="spellEnd"/>
      <w:r w:rsidRPr="00721E9B">
        <w:rPr>
          <w:rFonts w:ascii="Calibri" w:hAnsi="Calibri" w:cs="Calibri"/>
          <w:sz w:val="20"/>
          <w:szCs w:val="20"/>
        </w:rPr>
        <w:t>] OR Laotians[</w:t>
      </w:r>
      <w:proofErr w:type="spellStart"/>
      <w:r w:rsidRPr="00721E9B">
        <w:rPr>
          <w:rFonts w:ascii="Calibri" w:hAnsi="Calibri" w:cs="Calibri"/>
          <w:sz w:val="20"/>
          <w:szCs w:val="20"/>
        </w:rPr>
        <w:t>tw</w:t>
      </w:r>
      <w:proofErr w:type="spellEnd"/>
      <w:r w:rsidRPr="00721E9B">
        <w:rPr>
          <w:rFonts w:ascii="Calibri" w:hAnsi="Calibri" w:cs="Calibri"/>
          <w:sz w:val="20"/>
          <w:szCs w:val="20"/>
        </w:rPr>
        <w:t>] OR Latvian[</w:t>
      </w:r>
      <w:proofErr w:type="spellStart"/>
      <w:r w:rsidRPr="00721E9B">
        <w:rPr>
          <w:rFonts w:ascii="Calibri" w:hAnsi="Calibri" w:cs="Calibri"/>
          <w:sz w:val="20"/>
          <w:szCs w:val="20"/>
        </w:rPr>
        <w:t>tw</w:t>
      </w:r>
      <w:proofErr w:type="spellEnd"/>
      <w:r w:rsidRPr="00721E9B">
        <w:rPr>
          <w:rFonts w:ascii="Calibri" w:hAnsi="Calibri" w:cs="Calibri"/>
          <w:sz w:val="20"/>
          <w:szCs w:val="20"/>
        </w:rPr>
        <w:t>] OR Latvians[</w:t>
      </w:r>
      <w:proofErr w:type="spellStart"/>
      <w:r w:rsidRPr="00721E9B">
        <w:rPr>
          <w:rFonts w:ascii="Calibri" w:hAnsi="Calibri" w:cs="Calibri"/>
          <w:sz w:val="20"/>
          <w:szCs w:val="20"/>
        </w:rPr>
        <w:t>tw</w:t>
      </w:r>
      <w:proofErr w:type="spellEnd"/>
      <w:r w:rsidRPr="00721E9B">
        <w:rPr>
          <w:rFonts w:ascii="Calibri" w:hAnsi="Calibri" w:cs="Calibri"/>
          <w:sz w:val="20"/>
          <w:szCs w:val="20"/>
        </w:rPr>
        <w:t>] OR Lebanese[</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Lesothan</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Lesothans</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Lesothonian</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Lesothonians</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OR Mosotho[</w:t>
      </w:r>
      <w:proofErr w:type="spellStart"/>
      <w:r w:rsidRPr="00721E9B">
        <w:rPr>
          <w:rFonts w:ascii="Calibri" w:hAnsi="Calibri" w:cs="Calibri"/>
          <w:sz w:val="20"/>
          <w:szCs w:val="20"/>
        </w:rPr>
        <w:t>tw</w:t>
      </w:r>
      <w:proofErr w:type="spellEnd"/>
      <w:r w:rsidRPr="00721E9B">
        <w:rPr>
          <w:rFonts w:ascii="Calibri" w:hAnsi="Calibri" w:cs="Calibri"/>
          <w:sz w:val="20"/>
          <w:szCs w:val="20"/>
        </w:rPr>
        <w:t>] OR Basotho[</w:t>
      </w:r>
      <w:proofErr w:type="spellStart"/>
      <w:r w:rsidRPr="00721E9B">
        <w:rPr>
          <w:rFonts w:ascii="Calibri" w:hAnsi="Calibri" w:cs="Calibri"/>
          <w:sz w:val="20"/>
          <w:szCs w:val="20"/>
        </w:rPr>
        <w:t>tw</w:t>
      </w:r>
      <w:proofErr w:type="spellEnd"/>
      <w:r w:rsidRPr="00721E9B">
        <w:rPr>
          <w:rFonts w:ascii="Calibri" w:hAnsi="Calibri" w:cs="Calibri"/>
          <w:sz w:val="20"/>
          <w:szCs w:val="20"/>
        </w:rPr>
        <w:t>] OR Liberian[</w:t>
      </w:r>
      <w:proofErr w:type="spellStart"/>
      <w:r w:rsidRPr="00721E9B">
        <w:rPr>
          <w:rFonts w:ascii="Calibri" w:hAnsi="Calibri" w:cs="Calibri"/>
          <w:sz w:val="20"/>
          <w:szCs w:val="20"/>
        </w:rPr>
        <w:t>tw</w:t>
      </w:r>
      <w:proofErr w:type="spellEnd"/>
      <w:r w:rsidRPr="00721E9B">
        <w:rPr>
          <w:rFonts w:ascii="Calibri" w:hAnsi="Calibri" w:cs="Calibri"/>
          <w:sz w:val="20"/>
          <w:szCs w:val="20"/>
        </w:rPr>
        <w:t>] OR Liberians[</w:t>
      </w:r>
      <w:proofErr w:type="spellStart"/>
      <w:r w:rsidRPr="00721E9B">
        <w:rPr>
          <w:rFonts w:ascii="Calibri" w:hAnsi="Calibri" w:cs="Calibri"/>
          <w:sz w:val="20"/>
          <w:szCs w:val="20"/>
        </w:rPr>
        <w:t>tw</w:t>
      </w:r>
      <w:proofErr w:type="spellEnd"/>
      <w:r w:rsidRPr="00721E9B">
        <w:rPr>
          <w:rFonts w:ascii="Calibri" w:hAnsi="Calibri" w:cs="Calibri"/>
          <w:sz w:val="20"/>
          <w:szCs w:val="20"/>
        </w:rPr>
        <w:t>] OR Libyan[</w:t>
      </w:r>
      <w:proofErr w:type="spellStart"/>
      <w:r w:rsidRPr="00721E9B">
        <w:rPr>
          <w:rFonts w:ascii="Calibri" w:hAnsi="Calibri" w:cs="Calibri"/>
          <w:sz w:val="20"/>
          <w:szCs w:val="20"/>
        </w:rPr>
        <w:t>tw</w:t>
      </w:r>
      <w:proofErr w:type="spellEnd"/>
      <w:r w:rsidRPr="00721E9B">
        <w:rPr>
          <w:rFonts w:ascii="Calibri" w:hAnsi="Calibri" w:cs="Calibri"/>
          <w:sz w:val="20"/>
          <w:szCs w:val="20"/>
        </w:rPr>
        <w:t>] OR Libyans[</w:t>
      </w:r>
      <w:proofErr w:type="spellStart"/>
      <w:r w:rsidRPr="00721E9B">
        <w:rPr>
          <w:rFonts w:ascii="Calibri" w:hAnsi="Calibri" w:cs="Calibri"/>
          <w:sz w:val="20"/>
          <w:szCs w:val="20"/>
        </w:rPr>
        <w:t>tw</w:t>
      </w:r>
      <w:proofErr w:type="spellEnd"/>
      <w:r w:rsidRPr="00721E9B">
        <w:rPr>
          <w:rFonts w:ascii="Calibri" w:hAnsi="Calibri" w:cs="Calibri"/>
          <w:sz w:val="20"/>
          <w:szCs w:val="20"/>
        </w:rPr>
        <w:t>] OR Lithuanian[</w:t>
      </w:r>
      <w:proofErr w:type="spellStart"/>
      <w:r w:rsidRPr="00721E9B">
        <w:rPr>
          <w:rFonts w:ascii="Calibri" w:hAnsi="Calibri" w:cs="Calibri"/>
          <w:sz w:val="20"/>
          <w:szCs w:val="20"/>
        </w:rPr>
        <w:t>tw</w:t>
      </w:r>
      <w:proofErr w:type="spellEnd"/>
      <w:r w:rsidRPr="00721E9B">
        <w:rPr>
          <w:rFonts w:ascii="Calibri" w:hAnsi="Calibri" w:cs="Calibri"/>
          <w:sz w:val="20"/>
          <w:szCs w:val="20"/>
        </w:rPr>
        <w:t>] OR Lithuanians[</w:t>
      </w:r>
      <w:proofErr w:type="spellStart"/>
      <w:r w:rsidRPr="00721E9B">
        <w:rPr>
          <w:rFonts w:ascii="Calibri" w:hAnsi="Calibri" w:cs="Calibri"/>
          <w:sz w:val="20"/>
          <w:szCs w:val="20"/>
        </w:rPr>
        <w:t>tw</w:t>
      </w:r>
      <w:proofErr w:type="spellEnd"/>
      <w:r w:rsidRPr="00721E9B">
        <w:rPr>
          <w:rFonts w:ascii="Calibri" w:hAnsi="Calibri" w:cs="Calibri"/>
          <w:sz w:val="20"/>
          <w:szCs w:val="20"/>
        </w:rPr>
        <w:t>] OR Macanese[</w:t>
      </w:r>
      <w:proofErr w:type="spellStart"/>
      <w:r w:rsidRPr="00721E9B">
        <w:rPr>
          <w:rFonts w:ascii="Calibri" w:hAnsi="Calibri" w:cs="Calibri"/>
          <w:sz w:val="20"/>
          <w:szCs w:val="20"/>
        </w:rPr>
        <w:t>tw</w:t>
      </w:r>
      <w:proofErr w:type="spellEnd"/>
      <w:r w:rsidRPr="00721E9B">
        <w:rPr>
          <w:rFonts w:ascii="Calibri" w:hAnsi="Calibri" w:cs="Calibri"/>
          <w:sz w:val="20"/>
          <w:szCs w:val="20"/>
        </w:rPr>
        <w:t>] OR Macedonian[</w:t>
      </w:r>
      <w:proofErr w:type="spellStart"/>
      <w:r w:rsidRPr="00721E9B">
        <w:rPr>
          <w:rFonts w:ascii="Calibri" w:hAnsi="Calibri" w:cs="Calibri"/>
          <w:sz w:val="20"/>
          <w:szCs w:val="20"/>
        </w:rPr>
        <w:t>tw</w:t>
      </w:r>
      <w:proofErr w:type="spellEnd"/>
      <w:r w:rsidRPr="00721E9B">
        <w:rPr>
          <w:rFonts w:ascii="Calibri" w:hAnsi="Calibri" w:cs="Calibri"/>
          <w:sz w:val="20"/>
          <w:szCs w:val="20"/>
        </w:rPr>
        <w:t>] OR Macedonians[</w:t>
      </w:r>
      <w:proofErr w:type="spellStart"/>
      <w:r w:rsidRPr="00721E9B">
        <w:rPr>
          <w:rFonts w:ascii="Calibri" w:hAnsi="Calibri" w:cs="Calibri"/>
          <w:sz w:val="20"/>
          <w:szCs w:val="20"/>
        </w:rPr>
        <w:t>tw</w:t>
      </w:r>
      <w:proofErr w:type="spellEnd"/>
      <w:r w:rsidRPr="00721E9B">
        <w:rPr>
          <w:rFonts w:ascii="Calibri" w:hAnsi="Calibri" w:cs="Calibri"/>
          <w:sz w:val="20"/>
          <w:szCs w:val="20"/>
        </w:rPr>
        <w:t>] OR Malagasy[</w:t>
      </w:r>
      <w:proofErr w:type="spellStart"/>
      <w:r w:rsidRPr="00721E9B">
        <w:rPr>
          <w:rFonts w:ascii="Calibri" w:hAnsi="Calibri" w:cs="Calibri"/>
          <w:sz w:val="20"/>
          <w:szCs w:val="20"/>
        </w:rPr>
        <w:t>tw</w:t>
      </w:r>
      <w:proofErr w:type="spellEnd"/>
      <w:r w:rsidRPr="00721E9B">
        <w:rPr>
          <w:rFonts w:ascii="Calibri" w:hAnsi="Calibri" w:cs="Calibri"/>
          <w:sz w:val="20"/>
          <w:szCs w:val="20"/>
        </w:rPr>
        <w:t>] OR Madagascan[</w:t>
      </w:r>
      <w:proofErr w:type="spellStart"/>
      <w:r w:rsidRPr="00721E9B">
        <w:rPr>
          <w:rFonts w:ascii="Calibri" w:hAnsi="Calibri" w:cs="Calibri"/>
          <w:sz w:val="20"/>
          <w:szCs w:val="20"/>
        </w:rPr>
        <w:t>tw</w:t>
      </w:r>
      <w:proofErr w:type="spellEnd"/>
      <w:r w:rsidRPr="00721E9B">
        <w:rPr>
          <w:rFonts w:ascii="Calibri" w:hAnsi="Calibri" w:cs="Calibri"/>
          <w:sz w:val="20"/>
          <w:szCs w:val="20"/>
        </w:rPr>
        <w:t>] OR Madagascans[</w:t>
      </w:r>
      <w:proofErr w:type="spellStart"/>
      <w:r w:rsidRPr="00721E9B">
        <w:rPr>
          <w:rFonts w:ascii="Calibri" w:hAnsi="Calibri" w:cs="Calibri"/>
          <w:sz w:val="20"/>
          <w:szCs w:val="20"/>
        </w:rPr>
        <w:t>tw</w:t>
      </w:r>
      <w:proofErr w:type="spellEnd"/>
      <w:r w:rsidRPr="00721E9B">
        <w:rPr>
          <w:rFonts w:ascii="Calibri" w:hAnsi="Calibri" w:cs="Calibri"/>
          <w:sz w:val="20"/>
          <w:szCs w:val="20"/>
        </w:rPr>
        <w:t>] OR Malawian[</w:t>
      </w:r>
      <w:proofErr w:type="spellStart"/>
      <w:r w:rsidRPr="00721E9B">
        <w:rPr>
          <w:rFonts w:ascii="Calibri" w:hAnsi="Calibri" w:cs="Calibri"/>
          <w:sz w:val="20"/>
          <w:szCs w:val="20"/>
        </w:rPr>
        <w:t>tw</w:t>
      </w:r>
      <w:proofErr w:type="spellEnd"/>
      <w:r w:rsidRPr="00721E9B">
        <w:rPr>
          <w:rFonts w:ascii="Calibri" w:hAnsi="Calibri" w:cs="Calibri"/>
          <w:sz w:val="20"/>
          <w:szCs w:val="20"/>
        </w:rPr>
        <w:t>] OR Malawians[</w:t>
      </w:r>
      <w:proofErr w:type="spellStart"/>
      <w:r w:rsidRPr="00721E9B">
        <w:rPr>
          <w:rFonts w:ascii="Calibri" w:hAnsi="Calibri" w:cs="Calibri"/>
          <w:sz w:val="20"/>
          <w:szCs w:val="20"/>
        </w:rPr>
        <w:t>tw</w:t>
      </w:r>
      <w:proofErr w:type="spellEnd"/>
      <w:r w:rsidRPr="00721E9B">
        <w:rPr>
          <w:rFonts w:ascii="Calibri" w:hAnsi="Calibri" w:cs="Calibri"/>
          <w:sz w:val="20"/>
          <w:szCs w:val="20"/>
        </w:rPr>
        <w:t>] OR Malay[</w:t>
      </w:r>
      <w:proofErr w:type="spellStart"/>
      <w:r w:rsidRPr="00721E9B">
        <w:rPr>
          <w:rFonts w:ascii="Calibri" w:hAnsi="Calibri" w:cs="Calibri"/>
          <w:sz w:val="20"/>
          <w:szCs w:val="20"/>
        </w:rPr>
        <w:t>tw</w:t>
      </w:r>
      <w:proofErr w:type="spellEnd"/>
      <w:r w:rsidRPr="00721E9B">
        <w:rPr>
          <w:rFonts w:ascii="Calibri" w:hAnsi="Calibri" w:cs="Calibri"/>
          <w:sz w:val="20"/>
          <w:szCs w:val="20"/>
        </w:rPr>
        <w:t>] OR Malaya[</w:t>
      </w:r>
      <w:proofErr w:type="spellStart"/>
      <w:r w:rsidRPr="00721E9B">
        <w:rPr>
          <w:rFonts w:ascii="Calibri" w:hAnsi="Calibri" w:cs="Calibri"/>
          <w:sz w:val="20"/>
          <w:szCs w:val="20"/>
        </w:rPr>
        <w:t>tw</w:t>
      </w:r>
      <w:proofErr w:type="spellEnd"/>
      <w:r w:rsidRPr="00721E9B">
        <w:rPr>
          <w:rFonts w:ascii="Calibri" w:hAnsi="Calibri" w:cs="Calibri"/>
          <w:sz w:val="20"/>
          <w:szCs w:val="20"/>
        </w:rPr>
        <w:t>] OR Malaysian[</w:t>
      </w:r>
      <w:proofErr w:type="spellStart"/>
      <w:r w:rsidRPr="00721E9B">
        <w:rPr>
          <w:rFonts w:ascii="Calibri" w:hAnsi="Calibri" w:cs="Calibri"/>
          <w:sz w:val="20"/>
          <w:szCs w:val="20"/>
        </w:rPr>
        <w:t>tw</w:t>
      </w:r>
      <w:proofErr w:type="spellEnd"/>
      <w:r w:rsidRPr="00721E9B">
        <w:rPr>
          <w:rFonts w:ascii="Calibri" w:hAnsi="Calibri" w:cs="Calibri"/>
          <w:sz w:val="20"/>
          <w:szCs w:val="20"/>
        </w:rPr>
        <w:t>] OR Malaysians[</w:t>
      </w:r>
      <w:proofErr w:type="spellStart"/>
      <w:r w:rsidRPr="00721E9B">
        <w:rPr>
          <w:rFonts w:ascii="Calibri" w:hAnsi="Calibri" w:cs="Calibri"/>
          <w:sz w:val="20"/>
          <w:szCs w:val="20"/>
        </w:rPr>
        <w:t>tw</w:t>
      </w:r>
      <w:proofErr w:type="spellEnd"/>
      <w:r w:rsidRPr="00721E9B">
        <w:rPr>
          <w:rFonts w:ascii="Calibri" w:hAnsi="Calibri" w:cs="Calibri"/>
          <w:sz w:val="20"/>
          <w:szCs w:val="20"/>
        </w:rPr>
        <w:t>] OR Maldivian[</w:t>
      </w:r>
      <w:proofErr w:type="spellStart"/>
      <w:r w:rsidRPr="00721E9B">
        <w:rPr>
          <w:rFonts w:ascii="Calibri" w:hAnsi="Calibri" w:cs="Calibri"/>
          <w:sz w:val="20"/>
          <w:szCs w:val="20"/>
        </w:rPr>
        <w:t>tw</w:t>
      </w:r>
      <w:proofErr w:type="spellEnd"/>
      <w:r w:rsidRPr="00721E9B">
        <w:rPr>
          <w:rFonts w:ascii="Calibri" w:hAnsi="Calibri" w:cs="Calibri"/>
          <w:sz w:val="20"/>
          <w:szCs w:val="20"/>
        </w:rPr>
        <w:t>] OR Maldivians[</w:t>
      </w:r>
      <w:proofErr w:type="spellStart"/>
      <w:r w:rsidRPr="00721E9B">
        <w:rPr>
          <w:rFonts w:ascii="Calibri" w:hAnsi="Calibri" w:cs="Calibri"/>
          <w:sz w:val="20"/>
          <w:szCs w:val="20"/>
        </w:rPr>
        <w:t>tw</w:t>
      </w:r>
      <w:proofErr w:type="spellEnd"/>
      <w:r w:rsidRPr="00721E9B">
        <w:rPr>
          <w:rFonts w:ascii="Calibri" w:hAnsi="Calibri" w:cs="Calibri"/>
          <w:sz w:val="20"/>
          <w:szCs w:val="20"/>
        </w:rPr>
        <w:t>] OR Malian[</w:t>
      </w:r>
      <w:proofErr w:type="spellStart"/>
      <w:r w:rsidRPr="00721E9B">
        <w:rPr>
          <w:rFonts w:ascii="Calibri" w:hAnsi="Calibri" w:cs="Calibri"/>
          <w:sz w:val="20"/>
          <w:szCs w:val="20"/>
        </w:rPr>
        <w:t>tw</w:t>
      </w:r>
      <w:proofErr w:type="spellEnd"/>
      <w:r w:rsidRPr="00721E9B">
        <w:rPr>
          <w:rFonts w:ascii="Calibri" w:hAnsi="Calibri" w:cs="Calibri"/>
          <w:sz w:val="20"/>
          <w:szCs w:val="20"/>
        </w:rPr>
        <w:t>] OR Malians[</w:t>
      </w:r>
      <w:proofErr w:type="spellStart"/>
      <w:r w:rsidRPr="00721E9B">
        <w:rPr>
          <w:rFonts w:ascii="Calibri" w:hAnsi="Calibri" w:cs="Calibri"/>
          <w:sz w:val="20"/>
          <w:szCs w:val="20"/>
        </w:rPr>
        <w:t>tw</w:t>
      </w:r>
      <w:proofErr w:type="spellEnd"/>
      <w:r w:rsidRPr="00721E9B">
        <w:rPr>
          <w:rFonts w:ascii="Calibri" w:hAnsi="Calibri" w:cs="Calibri"/>
          <w:sz w:val="20"/>
          <w:szCs w:val="20"/>
        </w:rPr>
        <w:t>] OR Maltese[</w:t>
      </w:r>
      <w:proofErr w:type="spellStart"/>
      <w:r w:rsidRPr="00721E9B">
        <w:rPr>
          <w:rFonts w:ascii="Calibri" w:hAnsi="Calibri" w:cs="Calibri"/>
          <w:sz w:val="20"/>
          <w:szCs w:val="20"/>
        </w:rPr>
        <w:t>tw</w:t>
      </w:r>
      <w:proofErr w:type="spellEnd"/>
      <w:r w:rsidRPr="00721E9B">
        <w:rPr>
          <w:rFonts w:ascii="Calibri" w:hAnsi="Calibri" w:cs="Calibri"/>
          <w:sz w:val="20"/>
          <w:szCs w:val="20"/>
        </w:rPr>
        <w:t>] OR Marshallese[</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Marshalleses</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OR Mauritanian[</w:t>
      </w:r>
      <w:proofErr w:type="spellStart"/>
      <w:r w:rsidRPr="00721E9B">
        <w:rPr>
          <w:rFonts w:ascii="Calibri" w:hAnsi="Calibri" w:cs="Calibri"/>
          <w:sz w:val="20"/>
          <w:szCs w:val="20"/>
        </w:rPr>
        <w:t>tw</w:t>
      </w:r>
      <w:proofErr w:type="spellEnd"/>
      <w:r w:rsidRPr="00721E9B">
        <w:rPr>
          <w:rFonts w:ascii="Calibri" w:hAnsi="Calibri" w:cs="Calibri"/>
          <w:sz w:val="20"/>
          <w:szCs w:val="20"/>
        </w:rPr>
        <w:t>] OR Mauritanians[</w:t>
      </w:r>
      <w:proofErr w:type="spellStart"/>
      <w:r w:rsidRPr="00721E9B">
        <w:rPr>
          <w:rFonts w:ascii="Calibri" w:hAnsi="Calibri" w:cs="Calibri"/>
          <w:sz w:val="20"/>
          <w:szCs w:val="20"/>
        </w:rPr>
        <w:t>tw</w:t>
      </w:r>
      <w:proofErr w:type="spellEnd"/>
      <w:r w:rsidRPr="00721E9B">
        <w:rPr>
          <w:rFonts w:ascii="Calibri" w:hAnsi="Calibri" w:cs="Calibri"/>
          <w:sz w:val="20"/>
          <w:szCs w:val="20"/>
        </w:rPr>
        <w:t>] OR Mauritian[</w:t>
      </w:r>
      <w:proofErr w:type="spellStart"/>
      <w:r w:rsidRPr="00721E9B">
        <w:rPr>
          <w:rFonts w:ascii="Calibri" w:hAnsi="Calibri" w:cs="Calibri"/>
          <w:sz w:val="20"/>
          <w:szCs w:val="20"/>
        </w:rPr>
        <w:t>tw</w:t>
      </w:r>
      <w:proofErr w:type="spellEnd"/>
      <w:r w:rsidRPr="00721E9B">
        <w:rPr>
          <w:rFonts w:ascii="Calibri" w:hAnsi="Calibri" w:cs="Calibri"/>
          <w:sz w:val="20"/>
          <w:szCs w:val="20"/>
        </w:rPr>
        <w:t>] OR Mauritians[</w:t>
      </w:r>
      <w:proofErr w:type="spellStart"/>
      <w:r w:rsidRPr="00721E9B">
        <w:rPr>
          <w:rFonts w:ascii="Calibri" w:hAnsi="Calibri" w:cs="Calibri"/>
          <w:sz w:val="20"/>
          <w:szCs w:val="20"/>
        </w:rPr>
        <w:t>tw</w:t>
      </w:r>
      <w:proofErr w:type="spellEnd"/>
      <w:r w:rsidRPr="00721E9B">
        <w:rPr>
          <w:rFonts w:ascii="Calibri" w:hAnsi="Calibri" w:cs="Calibri"/>
          <w:sz w:val="20"/>
          <w:szCs w:val="20"/>
        </w:rPr>
        <w:t>] OR Mexican[</w:t>
      </w:r>
      <w:proofErr w:type="spellStart"/>
      <w:r w:rsidRPr="00721E9B">
        <w:rPr>
          <w:rFonts w:ascii="Calibri" w:hAnsi="Calibri" w:cs="Calibri"/>
          <w:sz w:val="20"/>
          <w:szCs w:val="20"/>
        </w:rPr>
        <w:t>tw</w:t>
      </w:r>
      <w:proofErr w:type="spellEnd"/>
      <w:r w:rsidRPr="00721E9B">
        <w:rPr>
          <w:rFonts w:ascii="Calibri" w:hAnsi="Calibri" w:cs="Calibri"/>
          <w:sz w:val="20"/>
          <w:szCs w:val="20"/>
        </w:rPr>
        <w:t>] OR Mexicans[</w:t>
      </w:r>
      <w:proofErr w:type="spellStart"/>
      <w:r w:rsidRPr="00721E9B">
        <w:rPr>
          <w:rFonts w:ascii="Calibri" w:hAnsi="Calibri" w:cs="Calibri"/>
          <w:sz w:val="20"/>
          <w:szCs w:val="20"/>
        </w:rPr>
        <w:t>tw</w:t>
      </w:r>
      <w:proofErr w:type="spellEnd"/>
      <w:r w:rsidRPr="00721E9B">
        <w:rPr>
          <w:rFonts w:ascii="Calibri" w:hAnsi="Calibri" w:cs="Calibri"/>
          <w:sz w:val="20"/>
          <w:szCs w:val="20"/>
        </w:rPr>
        <w:t>] OR Micronesian[</w:t>
      </w:r>
      <w:proofErr w:type="spellStart"/>
      <w:r w:rsidRPr="00721E9B">
        <w:rPr>
          <w:rFonts w:ascii="Calibri" w:hAnsi="Calibri" w:cs="Calibri"/>
          <w:sz w:val="20"/>
          <w:szCs w:val="20"/>
        </w:rPr>
        <w:t>tw</w:t>
      </w:r>
      <w:proofErr w:type="spellEnd"/>
      <w:r w:rsidRPr="00721E9B">
        <w:rPr>
          <w:rFonts w:ascii="Calibri" w:hAnsi="Calibri" w:cs="Calibri"/>
          <w:sz w:val="20"/>
          <w:szCs w:val="20"/>
        </w:rPr>
        <w:t>] OR Micronesians[</w:t>
      </w:r>
      <w:proofErr w:type="spellStart"/>
      <w:r w:rsidRPr="00721E9B">
        <w:rPr>
          <w:rFonts w:ascii="Calibri" w:hAnsi="Calibri" w:cs="Calibri"/>
          <w:sz w:val="20"/>
          <w:szCs w:val="20"/>
        </w:rPr>
        <w:t>tw</w:t>
      </w:r>
      <w:proofErr w:type="spellEnd"/>
      <w:r w:rsidRPr="00721E9B">
        <w:rPr>
          <w:rFonts w:ascii="Calibri" w:hAnsi="Calibri" w:cs="Calibri"/>
          <w:sz w:val="20"/>
          <w:szCs w:val="20"/>
        </w:rPr>
        <w:t>] OR Moldovan[</w:t>
      </w:r>
      <w:proofErr w:type="spellStart"/>
      <w:r w:rsidRPr="00721E9B">
        <w:rPr>
          <w:rFonts w:ascii="Calibri" w:hAnsi="Calibri" w:cs="Calibri"/>
          <w:sz w:val="20"/>
          <w:szCs w:val="20"/>
        </w:rPr>
        <w:t>tw</w:t>
      </w:r>
      <w:proofErr w:type="spellEnd"/>
      <w:r w:rsidRPr="00721E9B">
        <w:rPr>
          <w:rFonts w:ascii="Calibri" w:hAnsi="Calibri" w:cs="Calibri"/>
          <w:sz w:val="20"/>
          <w:szCs w:val="20"/>
        </w:rPr>
        <w:t>] OR Moldovans[</w:t>
      </w:r>
      <w:proofErr w:type="spellStart"/>
      <w:r w:rsidRPr="00721E9B">
        <w:rPr>
          <w:rFonts w:ascii="Calibri" w:hAnsi="Calibri" w:cs="Calibri"/>
          <w:sz w:val="20"/>
          <w:szCs w:val="20"/>
        </w:rPr>
        <w:t>tw</w:t>
      </w:r>
      <w:proofErr w:type="spellEnd"/>
      <w:r w:rsidRPr="00721E9B">
        <w:rPr>
          <w:rFonts w:ascii="Calibri" w:hAnsi="Calibri" w:cs="Calibri"/>
          <w:sz w:val="20"/>
          <w:szCs w:val="20"/>
        </w:rPr>
        <w:t>] OR Mongolian[</w:t>
      </w:r>
      <w:proofErr w:type="spellStart"/>
      <w:r w:rsidRPr="00721E9B">
        <w:rPr>
          <w:rFonts w:ascii="Calibri" w:hAnsi="Calibri" w:cs="Calibri"/>
          <w:sz w:val="20"/>
          <w:szCs w:val="20"/>
        </w:rPr>
        <w:t>tw</w:t>
      </w:r>
      <w:proofErr w:type="spellEnd"/>
      <w:r w:rsidRPr="00721E9B">
        <w:rPr>
          <w:rFonts w:ascii="Calibri" w:hAnsi="Calibri" w:cs="Calibri"/>
          <w:sz w:val="20"/>
          <w:szCs w:val="20"/>
        </w:rPr>
        <w:t>] OR Mongolians[</w:t>
      </w:r>
      <w:proofErr w:type="spellStart"/>
      <w:r w:rsidRPr="00721E9B">
        <w:rPr>
          <w:rFonts w:ascii="Calibri" w:hAnsi="Calibri" w:cs="Calibri"/>
          <w:sz w:val="20"/>
          <w:szCs w:val="20"/>
        </w:rPr>
        <w:t>tw</w:t>
      </w:r>
      <w:proofErr w:type="spellEnd"/>
      <w:r w:rsidRPr="00721E9B">
        <w:rPr>
          <w:rFonts w:ascii="Calibri" w:hAnsi="Calibri" w:cs="Calibri"/>
          <w:sz w:val="20"/>
          <w:szCs w:val="20"/>
        </w:rPr>
        <w:t>] OR Mongol[</w:t>
      </w:r>
      <w:proofErr w:type="spellStart"/>
      <w:r w:rsidRPr="00721E9B">
        <w:rPr>
          <w:rFonts w:ascii="Calibri" w:hAnsi="Calibri" w:cs="Calibri"/>
          <w:sz w:val="20"/>
          <w:szCs w:val="20"/>
        </w:rPr>
        <w:t>tw</w:t>
      </w:r>
      <w:proofErr w:type="spellEnd"/>
      <w:r w:rsidRPr="00721E9B">
        <w:rPr>
          <w:rFonts w:ascii="Calibri" w:hAnsi="Calibri" w:cs="Calibri"/>
          <w:sz w:val="20"/>
          <w:szCs w:val="20"/>
        </w:rPr>
        <w:t>] OR Montenegrin[</w:t>
      </w:r>
      <w:proofErr w:type="spellStart"/>
      <w:r w:rsidRPr="00721E9B">
        <w:rPr>
          <w:rFonts w:ascii="Calibri" w:hAnsi="Calibri" w:cs="Calibri"/>
          <w:sz w:val="20"/>
          <w:szCs w:val="20"/>
        </w:rPr>
        <w:t>tw</w:t>
      </w:r>
      <w:proofErr w:type="spellEnd"/>
      <w:r w:rsidRPr="00721E9B">
        <w:rPr>
          <w:rFonts w:ascii="Calibri" w:hAnsi="Calibri" w:cs="Calibri"/>
          <w:sz w:val="20"/>
          <w:szCs w:val="20"/>
        </w:rPr>
        <w:t>] OR Montenegrins[</w:t>
      </w:r>
      <w:proofErr w:type="spellStart"/>
      <w:r w:rsidRPr="00721E9B">
        <w:rPr>
          <w:rFonts w:ascii="Calibri" w:hAnsi="Calibri" w:cs="Calibri"/>
          <w:sz w:val="20"/>
          <w:szCs w:val="20"/>
        </w:rPr>
        <w:t>tw</w:t>
      </w:r>
      <w:proofErr w:type="spellEnd"/>
      <w:r w:rsidRPr="00721E9B">
        <w:rPr>
          <w:rFonts w:ascii="Calibri" w:hAnsi="Calibri" w:cs="Calibri"/>
          <w:sz w:val="20"/>
          <w:szCs w:val="20"/>
        </w:rPr>
        <w:t>] OR Moroccan[</w:t>
      </w:r>
      <w:proofErr w:type="spellStart"/>
      <w:r w:rsidRPr="00721E9B">
        <w:rPr>
          <w:rFonts w:ascii="Calibri" w:hAnsi="Calibri" w:cs="Calibri"/>
          <w:sz w:val="20"/>
          <w:szCs w:val="20"/>
        </w:rPr>
        <w:t>tw</w:t>
      </w:r>
      <w:proofErr w:type="spellEnd"/>
      <w:r w:rsidRPr="00721E9B">
        <w:rPr>
          <w:rFonts w:ascii="Calibri" w:hAnsi="Calibri" w:cs="Calibri"/>
          <w:sz w:val="20"/>
          <w:szCs w:val="20"/>
        </w:rPr>
        <w:t>] OR Moroccans[</w:t>
      </w:r>
      <w:proofErr w:type="spellStart"/>
      <w:r w:rsidRPr="00721E9B">
        <w:rPr>
          <w:rFonts w:ascii="Calibri" w:hAnsi="Calibri" w:cs="Calibri"/>
          <w:sz w:val="20"/>
          <w:szCs w:val="20"/>
        </w:rPr>
        <w:t>tw</w:t>
      </w:r>
      <w:proofErr w:type="spellEnd"/>
      <w:r w:rsidRPr="00721E9B">
        <w:rPr>
          <w:rFonts w:ascii="Calibri" w:hAnsi="Calibri" w:cs="Calibri"/>
          <w:sz w:val="20"/>
          <w:szCs w:val="20"/>
        </w:rPr>
        <w:t>] OR Mozambican[</w:t>
      </w:r>
      <w:proofErr w:type="spellStart"/>
      <w:r w:rsidRPr="00721E9B">
        <w:rPr>
          <w:rFonts w:ascii="Calibri" w:hAnsi="Calibri" w:cs="Calibri"/>
          <w:sz w:val="20"/>
          <w:szCs w:val="20"/>
        </w:rPr>
        <w:t>tw</w:t>
      </w:r>
      <w:proofErr w:type="spellEnd"/>
      <w:r w:rsidRPr="00721E9B">
        <w:rPr>
          <w:rFonts w:ascii="Calibri" w:hAnsi="Calibri" w:cs="Calibri"/>
          <w:sz w:val="20"/>
          <w:szCs w:val="20"/>
        </w:rPr>
        <w:t>] OR Mozambicans[</w:t>
      </w:r>
      <w:proofErr w:type="spellStart"/>
      <w:r w:rsidRPr="00721E9B">
        <w:rPr>
          <w:rFonts w:ascii="Calibri" w:hAnsi="Calibri" w:cs="Calibri"/>
          <w:sz w:val="20"/>
          <w:szCs w:val="20"/>
        </w:rPr>
        <w:t>tw</w:t>
      </w:r>
      <w:proofErr w:type="spellEnd"/>
      <w:r w:rsidRPr="00721E9B">
        <w:rPr>
          <w:rFonts w:ascii="Calibri" w:hAnsi="Calibri" w:cs="Calibri"/>
          <w:sz w:val="20"/>
          <w:szCs w:val="20"/>
        </w:rPr>
        <w:t>] OR Burmese[</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Myanma</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OR Namibian[</w:t>
      </w:r>
      <w:proofErr w:type="spellStart"/>
      <w:r w:rsidRPr="00721E9B">
        <w:rPr>
          <w:rFonts w:ascii="Calibri" w:hAnsi="Calibri" w:cs="Calibri"/>
          <w:sz w:val="20"/>
          <w:szCs w:val="20"/>
        </w:rPr>
        <w:t>tw</w:t>
      </w:r>
      <w:proofErr w:type="spellEnd"/>
      <w:r w:rsidRPr="00721E9B">
        <w:rPr>
          <w:rFonts w:ascii="Calibri" w:hAnsi="Calibri" w:cs="Calibri"/>
          <w:sz w:val="20"/>
          <w:szCs w:val="20"/>
        </w:rPr>
        <w:t>] OR Namibians[</w:t>
      </w:r>
      <w:proofErr w:type="spellStart"/>
      <w:r w:rsidRPr="00721E9B">
        <w:rPr>
          <w:rFonts w:ascii="Calibri" w:hAnsi="Calibri" w:cs="Calibri"/>
          <w:sz w:val="20"/>
          <w:szCs w:val="20"/>
        </w:rPr>
        <w:t>tw</w:t>
      </w:r>
      <w:proofErr w:type="spellEnd"/>
      <w:r w:rsidRPr="00721E9B">
        <w:rPr>
          <w:rFonts w:ascii="Calibri" w:hAnsi="Calibri" w:cs="Calibri"/>
          <w:sz w:val="20"/>
          <w:szCs w:val="20"/>
        </w:rPr>
        <w:t>] OR Nauruan[</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Nauruans</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OR Nepali[</w:t>
      </w:r>
      <w:proofErr w:type="spellStart"/>
      <w:r w:rsidRPr="00721E9B">
        <w:rPr>
          <w:rFonts w:ascii="Calibri" w:hAnsi="Calibri" w:cs="Calibri"/>
          <w:sz w:val="20"/>
          <w:szCs w:val="20"/>
        </w:rPr>
        <w:t>tw</w:t>
      </w:r>
      <w:proofErr w:type="spellEnd"/>
      <w:r w:rsidRPr="00721E9B">
        <w:rPr>
          <w:rFonts w:ascii="Calibri" w:hAnsi="Calibri" w:cs="Calibri"/>
          <w:sz w:val="20"/>
          <w:szCs w:val="20"/>
        </w:rPr>
        <w:t>] OR Nepalese[</w:t>
      </w:r>
      <w:proofErr w:type="spellStart"/>
      <w:r w:rsidRPr="00721E9B">
        <w:rPr>
          <w:rFonts w:ascii="Calibri" w:hAnsi="Calibri" w:cs="Calibri"/>
          <w:sz w:val="20"/>
          <w:szCs w:val="20"/>
        </w:rPr>
        <w:t>tw</w:t>
      </w:r>
      <w:proofErr w:type="spellEnd"/>
      <w:r w:rsidRPr="00721E9B">
        <w:rPr>
          <w:rFonts w:ascii="Calibri" w:hAnsi="Calibri" w:cs="Calibri"/>
          <w:sz w:val="20"/>
          <w:szCs w:val="20"/>
        </w:rPr>
        <w:t>] OR Netherlands Antillean[</w:t>
      </w:r>
      <w:proofErr w:type="spellStart"/>
      <w:r w:rsidRPr="00721E9B">
        <w:rPr>
          <w:rFonts w:ascii="Calibri" w:hAnsi="Calibri" w:cs="Calibri"/>
          <w:sz w:val="20"/>
          <w:szCs w:val="20"/>
        </w:rPr>
        <w:t>tw</w:t>
      </w:r>
      <w:proofErr w:type="spellEnd"/>
      <w:r w:rsidRPr="00721E9B">
        <w:rPr>
          <w:rFonts w:ascii="Calibri" w:hAnsi="Calibri" w:cs="Calibri"/>
          <w:sz w:val="20"/>
          <w:szCs w:val="20"/>
        </w:rPr>
        <w:t>] OR Netherlands Antilleans[</w:t>
      </w:r>
      <w:proofErr w:type="spellStart"/>
      <w:r w:rsidRPr="00721E9B">
        <w:rPr>
          <w:rFonts w:ascii="Calibri" w:hAnsi="Calibri" w:cs="Calibri"/>
          <w:sz w:val="20"/>
          <w:szCs w:val="20"/>
        </w:rPr>
        <w:t>tw</w:t>
      </w:r>
      <w:proofErr w:type="spellEnd"/>
      <w:r w:rsidRPr="00721E9B">
        <w:rPr>
          <w:rFonts w:ascii="Calibri" w:hAnsi="Calibri" w:cs="Calibri"/>
          <w:sz w:val="20"/>
          <w:szCs w:val="20"/>
        </w:rPr>
        <w:t>] OR Nicaraguan[</w:t>
      </w:r>
      <w:proofErr w:type="spellStart"/>
      <w:r w:rsidRPr="00721E9B">
        <w:rPr>
          <w:rFonts w:ascii="Calibri" w:hAnsi="Calibri" w:cs="Calibri"/>
          <w:sz w:val="20"/>
          <w:szCs w:val="20"/>
        </w:rPr>
        <w:t>tw</w:t>
      </w:r>
      <w:proofErr w:type="spellEnd"/>
      <w:r w:rsidRPr="00721E9B">
        <w:rPr>
          <w:rFonts w:ascii="Calibri" w:hAnsi="Calibri" w:cs="Calibri"/>
          <w:sz w:val="20"/>
          <w:szCs w:val="20"/>
        </w:rPr>
        <w:t>] OR Nicaraguans[</w:t>
      </w:r>
      <w:proofErr w:type="spellStart"/>
      <w:r w:rsidRPr="00721E9B">
        <w:rPr>
          <w:rFonts w:ascii="Calibri" w:hAnsi="Calibri" w:cs="Calibri"/>
          <w:sz w:val="20"/>
          <w:szCs w:val="20"/>
        </w:rPr>
        <w:t>tw</w:t>
      </w:r>
      <w:proofErr w:type="spellEnd"/>
      <w:r w:rsidRPr="00721E9B">
        <w:rPr>
          <w:rFonts w:ascii="Calibri" w:hAnsi="Calibri" w:cs="Calibri"/>
          <w:sz w:val="20"/>
          <w:szCs w:val="20"/>
        </w:rPr>
        <w:t>] OR Nigerien[</w:t>
      </w:r>
      <w:proofErr w:type="spellStart"/>
      <w:r w:rsidRPr="00721E9B">
        <w:rPr>
          <w:rFonts w:ascii="Calibri" w:hAnsi="Calibri" w:cs="Calibri"/>
          <w:sz w:val="20"/>
          <w:szCs w:val="20"/>
        </w:rPr>
        <w:t>tw</w:t>
      </w:r>
      <w:proofErr w:type="spellEnd"/>
      <w:r w:rsidRPr="00721E9B">
        <w:rPr>
          <w:rFonts w:ascii="Calibri" w:hAnsi="Calibri" w:cs="Calibri"/>
          <w:sz w:val="20"/>
          <w:szCs w:val="20"/>
        </w:rPr>
        <w:t>] OR Nigeriens[</w:t>
      </w:r>
      <w:proofErr w:type="spellStart"/>
      <w:r w:rsidRPr="00721E9B">
        <w:rPr>
          <w:rFonts w:ascii="Calibri" w:hAnsi="Calibri" w:cs="Calibri"/>
          <w:sz w:val="20"/>
          <w:szCs w:val="20"/>
        </w:rPr>
        <w:t>tw</w:t>
      </w:r>
      <w:proofErr w:type="spellEnd"/>
      <w:r w:rsidRPr="00721E9B">
        <w:rPr>
          <w:rFonts w:ascii="Calibri" w:hAnsi="Calibri" w:cs="Calibri"/>
          <w:sz w:val="20"/>
          <w:szCs w:val="20"/>
        </w:rPr>
        <w:t>] OR Nigerian[</w:t>
      </w:r>
      <w:proofErr w:type="spellStart"/>
      <w:r w:rsidRPr="00721E9B">
        <w:rPr>
          <w:rFonts w:ascii="Calibri" w:hAnsi="Calibri" w:cs="Calibri"/>
          <w:sz w:val="20"/>
          <w:szCs w:val="20"/>
        </w:rPr>
        <w:t>tw</w:t>
      </w:r>
      <w:proofErr w:type="spellEnd"/>
      <w:r w:rsidRPr="00721E9B">
        <w:rPr>
          <w:rFonts w:ascii="Calibri" w:hAnsi="Calibri" w:cs="Calibri"/>
          <w:sz w:val="20"/>
          <w:szCs w:val="20"/>
        </w:rPr>
        <w:t>] OR Nigerians[</w:t>
      </w:r>
      <w:proofErr w:type="spellStart"/>
      <w:r w:rsidRPr="00721E9B">
        <w:rPr>
          <w:rFonts w:ascii="Calibri" w:hAnsi="Calibri" w:cs="Calibri"/>
          <w:sz w:val="20"/>
          <w:szCs w:val="20"/>
        </w:rPr>
        <w:t>tw</w:t>
      </w:r>
      <w:proofErr w:type="spellEnd"/>
      <w:r w:rsidRPr="00721E9B">
        <w:rPr>
          <w:rFonts w:ascii="Calibri" w:hAnsi="Calibri" w:cs="Calibri"/>
          <w:sz w:val="20"/>
          <w:szCs w:val="20"/>
        </w:rPr>
        <w:t>] OR Northern Mariana Islander[</w:t>
      </w:r>
      <w:proofErr w:type="spellStart"/>
      <w:r w:rsidRPr="00721E9B">
        <w:rPr>
          <w:rFonts w:ascii="Calibri" w:hAnsi="Calibri" w:cs="Calibri"/>
          <w:sz w:val="20"/>
          <w:szCs w:val="20"/>
        </w:rPr>
        <w:t>tw</w:t>
      </w:r>
      <w:proofErr w:type="spellEnd"/>
      <w:r w:rsidRPr="00721E9B">
        <w:rPr>
          <w:rFonts w:ascii="Calibri" w:hAnsi="Calibri" w:cs="Calibri"/>
          <w:sz w:val="20"/>
          <w:szCs w:val="20"/>
        </w:rPr>
        <w:t>] OR Northern Mariana Islanders[</w:t>
      </w:r>
      <w:proofErr w:type="spellStart"/>
      <w:r w:rsidRPr="00721E9B">
        <w:rPr>
          <w:rFonts w:ascii="Calibri" w:hAnsi="Calibri" w:cs="Calibri"/>
          <w:sz w:val="20"/>
          <w:szCs w:val="20"/>
        </w:rPr>
        <w:t>tw</w:t>
      </w:r>
      <w:proofErr w:type="spellEnd"/>
      <w:r w:rsidRPr="00721E9B">
        <w:rPr>
          <w:rFonts w:ascii="Calibri" w:hAnsi="Calibri" w:cs="Calibri"/>
          <w:sz w:val="20"/>
          <w:szCs w:val="20"/>
        </w:rPr>
        <w:t>] OR Mariana[</w:t>
      </w:r>
      <w:proofErr w:type="spellStart"/>
      <w:r w:rsidRPr="00721E9B">
        <w:rPr>
          <w:rFonts w:ascii="Calibri" w:hAnsi="Calibri" w:cs="Calibri"/>
          <w:sz w:val="20"/>
          <w:szCs w:val="20"/>
        </w:rPr>
        <w:t>tw</w:t>
      </w:r>
      <w:proofErr w:type="spellEnd"/>
      <w:r w:rsidRPr="00721E9B">
        <w:rPr>
          <w:rFonts w:ascii="Calibri" w:hAnsi="Calibri" w:cs="Calibri"/>
          <w:sz w:val="20"/>
          <w:szCs w:val="20"/>
        </w:rPr>
        <w:t>] OR Marianas[</w:t>
      </w:r>
      <w:proofErr w:type="spellStart"/>
      <w:r w:rsidRPr="00721E9B">
        <w:rPr>
          <w:rFonts w:ascii="Calibri" w:hAnsi="Calibri" w:cs="Calibri"/>
          <w:sz w:val="20"/>
          <w:szCs w:val="20"/>
        </w:rPr>
        <w:t>tw</w:t>
      </w:r>
      <w:proofErr w:type="spellEnd"/>
      <w:r w:rsidRPr="00721E9B">
        <w:rPr>
          <w:rFonts w:ascii="Calibri" w:hAnsi="Calibri" w:cs="Calibri"/>
          <w:sz w:val="20"/>
          <w:szCs w:val="20"/>
        </w:rPr>
        <w:t>] OR Omani[</w:t>
      </w:r>
      <w:proofErr w:type="spellStart"/>
      <w:r w:rsidRPr="00721E9B">
        <w:rPr>
          <w:rFonts w:ascii="Calibri" w:hAnsi="Calibri" w:cs="Calibri"/>
          <w:sz w:val="20"/>
          <w:szCs w:val="20"/>
        </w:rPr>
        <w:t>tw</w:t>
      </w:r>
      <w:proofErr w:type="spellEnd"/>
      <w:r w:rsidRPr="00721E9B">
        <w:rPr>
          <w:rFonts w:ascii="Calibri" w:hAnsi="Calibri" w:cs="Calibri"/>
          <w:sz w:val="20"/>
          <w:szCs w:val="20"/>
        </w:rPr>
        <w:t>] OR Omanis[</w:t>
      </w:r>
      <w:proofErr w:type="spellStart"/>
      <w:r w:rsidRPr="00721E9B">
        <w:rPr>
          <w:rFonts w:ascii="Calibri" w:hAnsi="Calibri" w:cs="Calibri"/>
          <w:sz w:val="20"/>
          <w:szCs w:val="20"/>
        </w:rPr>
        <w:t>tw</w:t>
      </w:r>
      <w:proofErr w:type="spellEnd"/>
      <w:r w:rsidRPr="00721E9B">
        <w:rPr>
          <w:rFonts w:ascii="Calibri" w:hAnsi="Calibri" w:cs="Calibri"/>
          <w:sz w:val="20"/>
          <w:szCs w:val="20"/>
        </w:rPr>
        <w:t>] OR Pakistani[</w:t>
      </w:r>
      <w:proofErr w:type="spellStart"/>
      <w:r w:rsidRPr="00721E9B">
        <w:rPr>
          <w:rFonts w:ascii="Calibri" w:hAnsi="Calibri" w:cs="Calibri"/>
          <w:sz w:val="20"/>
          <w:szCs w:val="20"/>
        </w:rPr>
        <w:t>tw</w:t>
      </w:r>
      <w:proofErr w:type="spellEnd"/>
      <w:r w:rsidRPr="00721E9B">
        <w:rPr>
          <w:rFonts w:ascii="Calibri" w:hAnsi="Calibri" w:cs="Calibri"/>
          <w:sz w:val="20"/>
          <w:szCs w:val="20"/>
        </w:rPr>
        <w:t>] OR Pakistanis[</w:t>
      </w:r>
      <w:proofErr w:type="spellStart"/>
      <w:r w:rsidRPr="00721E9B">
        <w:rPr>
          <w:rFonts w:ascii="Calibri" w:hAnsi="Calibri" w:cs="Calibri"/>
          <w:sz w:val="20"/>
          <w:szCs w:val="20"/>
        </w:rPr>
        <w:t>tw</w:t>
      </w:r>
      <w:proofErr w:type="spellEnd"/>
      <w:r w:rsidRPr="00721E9B">
        <w:rPr>
          <w:rFonts w:ascii="Calibri" w:hAnsi="Calibri" w:cs="Calibri"/>
          <w:sz w:val="20"/>
          <w:szCs w:val="20"/>
        </w:rPr>
        <w:t>] OR Palauan[</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Palauans</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OR Palestinian[</w:t>
      </w:r>
      <w:proofErr w:type="spellStart"/>
      <w:r w:rsidRPr="00721E9B">
        <w:rPr>
          <w:rFonts w:ascii="Calibri" w:hAnsi="Calibri" w:cs="Calibri"/>
          <w:sz w:val="20"/>
          <w:szCs w:val="20"/>
        </w:rPr>
        <w:t>tw</w:t>
      </w:r>
      <w:proofErr w:type="spellEnd"/>
      <w:r w:rsidRPr="00721E9B">
        <w:rPr>
          <w:rFonts w:ascii="Calibri" w:hAnsi="Calibri" w:cs="Calibri"/>
          <w:sz w:val="20"/>
          <w:szCs w:val="20"/>
        </w:rPr>
        <w:t>] OR Palestinians[</w:t>
      </w:r>
      <w:proofErr w:type="spellStart"/>
      <w:r w:rsidRPr="00721E9B">
        <w:rPr>
          <w:rFonts w:ascii="Calibri" w:hAnsi="Calibri" w:cs="Calibri"/>
          <w:sz w:val="20"/>
          <w:szCs w:val="20"/>
        </w:rPr>
        <w:t>tw</w:t>
      </w:r>
      <w:proofErr w:type="spellEnd"/>
      <w:r w:rsidRPr="00721E9B">
        <w:rPr>
          <w:rFonts w:ascii="Calibri" w:hAnsi="Calibri" w:cs="Calibri"/>
          <w:sz w:val="20"/>
          <w:szCs w:val="20"/>
        </w:rPr>
        <w:t>] OR Panamanian[</w:t>
      </w:r>
      <w:proofErr w:type="spellStart"/>
      <w:r w:rsidRPr="00721E9B">
        <w:rPr>
          <w:rFonts w:ascii="Calibri" w:hAnsi="Calibri" w:cs="Calibri"/>
          <w:sz w:val="20"/>
          <w:szCs w:val="20"/>
        </w:rPr>
        <w:t>tw</w:t>
      </w:r>
      <w:proofErr w:type="spellEnd"/>
      <w:r w:rsidRPr="00721E9B">
        <w:rPr>
          <w:rFonts w:ascii="Calibri" w:hAnsi="Calibri" w:cs="Calibri"/>
          <w:sz w:val="20"/>
          <w:szCs w:val="20"/>
        </w:rPr>
        <w:t>] OR Panamanians[</w:t>
      </w:r>
      <w:proofErr w:type="spellStart"/>
      <w:r w:rsidRPr="00721E9B">
        <w:rPr>
          <w:rFonts w:ascii="Calibri" w:hAnsi="Calibri" w:cs="Calibri"/>
          <w:sz w:val="20"/>
          <w:szCs w:val="20"/>
        </w:rPr>
        <w:t>tw</w:t>
      </w:r>
      <w:proofErr w:type="spellEnd"/>
      <w:r w:rsidRPr="00721E9B">
        <w:rPr>
          <w:rFonts w:ascii="Calibri" w:hAnsi="Calibri" w:cs="Calibri"/>
          <w:sz w:val="20"/>
          <w:szCs w:val="20"/>
        </w:rPr>
        <w:t>] OR Papua New Guinean[</w:t>
      </w:r>
      <w:proofErr w:type="spellStart"/>
      <w:r w:rsidRPr="00721E9B">
        <w:rPr>
          <w:rFonts w:ascii="Calibri" w:hAnsi="Calibri" w:cs="Calibri"/>
          <w:sz w:val="20"/>
          <w:szCs w:val="20"/>
        </w:rPr>
        <w:t>tw</w:t>
      </w:r>
      <w:proofErr w:type="spellEnd"/>
      <w:r w:rsidRPr="00721E9B">
        <w:rPr>
          <w:rFonts w:ascii="Calibri" w:hAnsi="Calibri" w:cs="Calibri"/>
          <w:sz w:val="20"/>
          <w:szCs w:val="20"/>
        </w:rPr>
        <w:t>] OR Papua New Guineans[</w:t>
      </w:r>
      <w:proofErr w:type="spellStart"/>
      <w:r w:rsidRPr="00721E9B">
        <w:rPr>
          <w:rFonts w:ascii="Calibri" w:hAnsi="Calibri" w:cs="Calibri"/>
          <w:sz w:val="20"/>
          <w:szCs w:val="20"/>
        </w:rPr>
        <w:t>tw</w:t>
      </w:r>
      <w:proofErr w:type="spellEnd"/>
      <w:r w:rsidRPr="00721E9B">
        <w:rPr>
          <w:rFonts w:ascii="Calibri" w:hAnsi="Calibri" w:cs="Calibri"/>
          <w:sz w:val="20"/>
          <w:szCs w:val="20"/>
        </w:rPr>
        <w:t>] OR Paraguayan[</w:t>
      </w:r>
      <w:proofErr w:type="spellStart"/>
      <w:r w:rsidRPr="00721E9B">
        <w:rPr>
          <w:rFonts w:ascii="Calibri" w:hAnsi="Calibri" w:cs="Calibri"/>
          <w:sz w:val="20"/>
          <w:szCs w:val="20"/>
        </w:rPr>
        <w:t>tw</w:t>
      </w:r>
      <w:proofErr w:type="spellEnd"/>
      <w:r w:rsidRPr="00721E9B">
        <w:rPr>
          <w:rFonts w:ascii="Calibri" w:hAnsi="Calibri" w:cs="Calibri"/>
          <w:sz w:val="20"/>
          <w:szCs w:val="20"/>
        </w:rPr>
        <w:t>] OR Paraguayans[</w:t>
      </w:r>
      <w:proofErr w:type="spellStart"/>
      <w:r w:rsidRPr="00721E9B">
        <w:rPr>
          <w:rFonts w:ascii="Calibri" w:hAnsi="Calibri" w:cs="Calibri"/>
          <w:sz w:val="20"/>
          <w:szCs w:val="20"/>
        </w:rPr>
        <w:t>tw</w:t>
      </w:r>
      <w:proofErr w:type="spellEnd"/>
      <w:r w:rsidRPr="00721E9B">
        <w:rPr>
          <w:rFonts w:ascii="Calibri" w:hAnsi="Calibri" w:cs="Calibri"/>
          <w:sz w:val="20"/>
          <w:szCs w:val="20"/>
        </w:rPr>
        <w:t>] OR Peruvian[</w:t>
      </w:r>
      <w:proofErr w:type="spellStart"/>
      <w:r w:rsidRPr="00721E9B">
        <w:rPr>
          <w:rFonts w:ascii="Calibri" w:hAnsi="Calibri" w:cs="Calibri"/>
          <w:sz w:val="20"/>
          <w:szCs w:val="20"/>
        </w:rPr>
        <w:t>tw</w:t>
      </w:r>
      <w:proofErr w:type="spellEnd"/>
      <w:r w:rsidRPr="00721E9B">
        <w:rPr>
          <w:rFonts w:ascii="Calibri" w:hAnsi="Calibri" w:cs="Calibri"/>
          <w:sz w:val="20"/>
          <w:szCs w:val="20"/>
        </w:rPr>
        <w:t>] OR Peruvians[</w:t>
      </w:r>
      <w:proofErr w:type="spellStart"/>
      <w:r w:rsidRPr="00721E9B">
        <w:rPr>
          <w:rFonts w:ascii="Calibri" w:hAnsi="Calibri" w:cs="Calibri"/>
          <w:sz w:val="20"/>
          <w:szCs w:val="20"/>
        </w:rPr>
        <w:t>tw</w:t>
      </w:r>
      <w:proofErr w:type="spellEnd"/>
      <w:r w:rsidRPr="00721E9B">
        <w:rPr>
          <w:rFonts w:ascii="Calibri" w:hAnsi="Calibri" w:cs="Calibri"/>
          <w:sz w:val="20"/>
          <w:szCs w:val="20"/>
        </w:rPr>
        <w:t>] OR Philippine[</w:t>
      </w:r>
      <w:proofErr w:type="spellStart"/>
      <w:r w:rsidRPr="00721E9B">
        <w:rPr>
          <w:rFonts w:ascii="Calibri" w:hAnsi="Calibri" w:cs="Calibri"/>
          <w:sz w:val="20"/>
          <w:szCs w:val="20"/>
        </w:rPr>
        <w:t>tw</w:t>
      </w:r>
      <w:proofErr w:type="spellEnd"/>
      <w:r w:rsidRPr="00721E9B">
        <w:rPr>
          <w:rFonts w:ascii="Calibri" w:hAnsi="Calibri" w:cs="Calibri"/>
          <w:sz w:val="20"/>
          <w:szCs w:val="20"/>
        </w:rPr>
        <w:t>] OR Philippines[</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Philipine</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Philipines</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Phillipine</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Phillipines</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Phillippine</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Phillippines</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OR Filipino[</w:t>
      </w:r>
      <w:proofErr w:type="spellStart"/>
      <w:r w:rsidRPr="00721E9B">
        <w:rPr>
          <w:rFonts w:ascii="Calibri" w:hAnsi="Calibri" w:cs="Calibri"/>
          <w:sz w:val="20"/>
          <w:szCs w:val="20"/>
        </w:rPr>
        <w:t>tw</w:t>
      </w:r>
      <w:proofErr w:type="spellEnd"/>
      <w:r w:rsidRPr="00721E9B">
        <w:rPr>
          <w:rFonts w:ascii="Calibri" w:hAnsi="Calibri" w:cs="Calibri"/>
          <w:sz w:val="20"/>
          <w:szCs w:val="20"/>
        </w:rPr>
        <w:t>] OR Filipinos[</w:t>
      </w:r>
      <w:proofErr w:type="spellStart"/>
      <w:r w:rsidRPr="00721E9B">
        <w:rPr>
          <w:rFonts w:ascii="Calibri" w:hAnsi="Calibri" w:cs="Calibri"/>
          <w:sz w:val="20"/>
          <w:szCs w:val="20"/>
        </w:rPr>
        <w:t>tw</w:t>
      </w:r>
      <w:proofErr w:type="spellEnd"/>
      <w:r w:rsidRPr="00721E9B">
        <w:rPr>
          <w:rFonts w:ascii="Calibri" w:hAnsi="Calibri" w:cs="Calibri"/>
          <w:sz w:val="20"/>
          <w:szCs w:val="20"/>
        </w:rPr>
        <w:t>] OR Filipina[</w:t>
      </w:r>
      <w:proofErr w:type="spellStart"/>
      <w:r w:rsidRPr="00721E9B">
        <w:rPr>
          <w:rFonts w:ascii="Calibri" w:hAnsi="Calibri" w:cs="Calibri"/>
          <w:sz w:val="20"/>
          <w:szCs w:val="20"/>
        </w:rPr>
        <w:t>tw</w:t>
      </w:r>
      <w:proofErr w:type="spellEnd"/>
      <w:r w:rsidRPr="00721E9B">
        <w:rPr>
          <w:rFonts w:ascii="Calibri" w:hAnsi="Calibri" w:cs="Calibri"/>
          <w:sz w:val="20"/>
          <w:szCs w:val="20"/>
        </w:rPr>
        <w:t>] OR Filipinas[</w:t>
      </w:r>
      <w:proofErr w:type="spellStart"/>
      <w:r w:rsidRPr="00721E9B">
        <w:rPr>
          <w:rFonts w:ascii="Calibri" w:hAnsi="Calibri" w:cs="Calibri"/>
          <w:sz w:val="20"/>
          <w:szCs w:val="20"/>
        </w:rPr>
        <w:t>tw</w:t>
      </w:r>
      <w:proofErr w:type="spellEnd"/>
      <w:r w:rsidRPr="00721E9B">
        <w:rPr>
          <w:rFonts w:ascii="Calibri" w:hAnsi="Calibri" w:cs="Calibri"/>
          <w:sz w:val="20"/>
          <w:szCs w:val="20"/>
        </w:rPr>
        <w:t>] OR Portuguese[</w:t>
      </w:r>
      <w:proofErr w:type="spellStart"/>
      <w:r w:rsidRPr="00721E9B">
        <w:rPr>
          <w:rFonts w:ascii="Calibri" w:hAnsi="Calibri" w:cs="Calibri"/>
          <w:sz w:val="20"/>
          <w:szCs w:val="20"/>
        </w:rPr>
        <w:t>tw</w:t>
      </w:r>
      <w:proofErr w:type="spellEnd"/>
      <w:r w:rsidRPr="00721E9B">
        <w:rPr>
          <w:rFonts w:ascii="Calibri" w:hAnsi="Calibri" w:cs="Calibri"/>
          <w:sz w:val="20"/>
          <w:szCs w:val="20"/>
        </w:rPr>
        <w:t>] OR Puerto Rican[</w:t>
      </w:r>
      <w:proofErr w:type="spellStart"/>
      <w:r w:rsidRPr="00721E9B">
        <w:rPr>
          <w:rFonts w:ascii="Calibri" w:hAnsi="Calibri" w:cs="Calibri"/>
          <w:sz w:val="20"/>
          <w:szCs w:val="20"/>
        </w:rPr>
        <w:t>tw</w:t>
      </w:r>
      <w:proofErr w:type="spellEnd"/>
      <w:r w:rsidRPr="00721E9B">
        <w:rPr>
          <w:rFonts w:ascii="Calibri" w:hAnsi="Calibri" w:cs="Calibri"/>
          <w:sz w:val="20"/>
          <w:szCs w:val="20"/>
        </w:rPr>
        <w:t>] OR Puerto Ricans[</w:t>
      </w:r>
      <w:proofErr w:type="spellStart"/>
      <w:r w:rsidRPr="00721E9B">
        <w:rPr>
          <w:rFonts w:ascii="Calibri" w:hAnsi="Calibri" w:cs="Calibri"/>
          <w:sz w:val="20"/>
          <w:szCs w:val="20"/>
        </w:rPr>
        <w:t>tw</w:t>
      </w:r>
      <w:proofErr w:type="spellEnd"/>
      <w:r w:rsidRPr="00721E9B">
        <w:rPr>
          <w:rFonts w:ascii="Calibri" w:hAnsi="Calibri" w:cs="Calibri"/>
          <w:sz w:val="20"/>
          <w:szCs w:val="20"/>
        </w:rPr>
        <w:t>] OR Romanian[</w:t>
      </w:r>
      <w:proofErr w:type="spellStart"/>
      <w:r w:rsidRPr="00721E9B">
        <w:rPr>
          <w:rFonts w:ascii="Calibri" w:hAnsi="Calibri" w:cs="Calibri"/>
          <w:sz w:val="20"/>
          <w:szCs w:val="20"/>
        </w:rPr>
        <w:t>tw</w:t>
      </w:r>
      <w:proofErr w:type="spellEnd"/>
      <w:r w:rsidRPr="00721E9B">
        <w:rPr>
          <w:rFonts w:ascii="Calibri" w:hAnsi="Calibri" w:cs="Calibri"/>
          <w:sz w:val="20"/>
          <w:szCs w:val="20"/>
        </w:rPr>
        <w:t>] OR Romanians[</w:t>
      </w:r>
      <w:proofErr w:type="spellStart"/>
      <w:r w:rsidRPr="00721E9B">
        <w:rPr>
          <w:rFonts w:ascii="Calibri" w:hAnsi="Calibri" w:cs="Calibri"/>
          <w:sz w:val="20"/>
          <w:szCs w:val="20"/>
        </w:rPr>
        <w:t>tw</w:t>
      </w:r>
      <w:proofErr w:type="spellEnd"/>
      <w:r w:rsidRPr="00721E9B">
        <w:rPr>
          <w:rFonts w:ascii="Calibri" w:hAnsi="Calibri" w:cs="Calibri"/>
          <w:sz w:val="20"/>
          <w:szCs w:val="20"/>
        </w:rPr>
        <w:t>] OR Rwandan[</w:t>
      </w:r>
      <w:proofErr w:type="spellStart"/>
      <w:r w:rsidRPr="00721E9B">
        <w:rPr>
          <w:rFonts w:ascii="Calibri" w:hAnsi="Calibri" w:cs="Calibri"/>
          <w:sz w:val="20"/>
          <w:szCs w:val="20"/>
        </w:rPr>
        <w:t>tw</w:t>
      </w:r>
      <w:proofErr w:type="spellEnd"/>
      <w:r w:rsidRPr="00721E9B">
        <w:rPr>
          <w:rFonts w:ascii="Calibri" w:hAnsi="Calibri" w:cs="Calibri"/>
          <w:sz w:val="20"/>
          <w:szCs w:val="20"/>
        </w:rPr>
        <w:t>] OR Rwandans[</w:t>
      </w:r>
      <w:proofErr w:type="spellStart"/>
      <w:r w:rsidRPr="00721E9B">
        <w:rPr>
          <w:rFonts w:ascii="Calibri" w:hAnsi="Calibri" w:cs="Calibri"/>
          <w:sz w:val="20"/>
          <w:szCs w:val="20"/>
        </w:rPr>
        <w:t>tw</w:t>
      </w:r>
      <w:proofErr w:type="spellEnd"/>
      <w:r w:rsidRPr="00721E9B">
        <w:rPr>
          <w:rFonts w:ascii="Calibri" w:hAnsi="Calibri" w:cs="Calibri"/>
          <w:sz w:val="20"/>
          <w:szCs w:val="20"/>
        </w:rPr>
        <w:t>] OR Rwandese[</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Ruandan</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Ruandans</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Ruandese</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OR Samoan[</w:t>
      </w:r>
      <w:proofErr w:type="spellStart"/>
      <w:r w:rsidRPr="00721E9B">
        <w:rPr>
          <w:rFonts w:ascii="Calibri" w:hAnsi="Calibri" w:cs="Calibri"/>
          <w:sz w:val="20"/>
          <w:szCs w:val="20"/>
        </w:rPr>
        <w:t>tw</w:t>
      </w:r>
      <w:proofErr w:type="spellEnd"/>
      <w:r w:rsidRPr="00721E9B">
        <w:rPr>
          <w:rFonts w:ascii="Calibri" w:hAnsi="Calibri" w:cs="Calibri"/>
          <w:sz w:val="20"/>
          <w:szCs w:val="20"/>
        </w:rPr>
        <w:t>] OR Samoans[</w:t>
      </w:r>
      <w:proofErr w:type="spellStart"/>
      <w:r w:rsidRPr="00721E9B">
        <w:rPr>
          <w:rFonts w:ascii="Calibri" w:hAnsi="Calibri" w:cs="Calibri"/>
          <w:sz w:val="20"/>
          <w:szCs w:val="20"/>
        </w:rPr>
        <w:t>tw</w:t>
      </w:r>
      <w:proofErr w:type="spellEnd"/>
      <w:r w:rsidRPr="00721E9B">
        <w:rPr>
          <w:rFonts w:ascii="Calibri" w:hAnsi="Calibri" w:cs="Calibri"/>
          <w:sz w:val="20"/>
          <w:szCs w:val="20"/>
        </w:rPr>
        <w:t>] OR Sao Tomean[</w:t>
      </w:r>
      <w:proofErr w:type="spellStart"/>
      <w:r w:rsidRPr="00721E9B">
        <w:rPr>
          <w:rFonts w:ascii="Calibri" w:hAnsi="Calibri" w:cs="Calibri"/>
          <w:sz w:val="20"/>
          <w:szCs w:val="20"/>
        </w:rPr>
        <w:t>tw</w:t>
      </w:r>
      <w:proofErr w:type="spellEnd"/>
      <w:r w:rsidRPr="00721E9B">
        <w:rPr>
          <w:rFonts w:ascii="Calibri" w:hAnsi="Calibri" w:cs="Calibri"/>
          <w:sz w:val="20"/>
          <w:szCs w:val="20"/>
        </w:rPr>
        <w:t>] OR Sao Tomeans[</w:t>
      </w:r>
      <w:proofErr w:type="spellStart"/>
      <w:r w:rsidRPr="00721E9B">
        <w:rPr>
          <w:rFonts w:ascii="Calibri" w:hAnsi="Calibri" w:cs="Calibri"/>
          <w:sz w:val="20"/>
          <w:szCs w:val="20"/>
        </w:rPr>
        <w:t>tw</w:t>
      </w:r>
      <w:proofErr w:type="spellEnd"/>
      <w:r w:rsidRPr="00721E9B">
        <w:rPr>
          <w:rFonts w:ascii="Calibri" w:hAnsi="Calibri" w:cs="Calibri"/>
          <w:sz w:val="20"/>
          <w:szCs w:val="20"/>
        </w:rPr>
        <w:t>] OR Santomean[</w:t>
      </w:r>
      <w:proofErr w:type="spellStart"/>
      <w:r w:rsidRPr="00721E9B">
        <w:rPr>
          <w:rFonts w:ascii="Calibri" w:hAnsi="Calibri" w:cs="Calibri"/>
          <w:sz w:val="20"/>
          <w:szCs w:val="20"/>
        </w:rPr>
        <w:t>tw</w:t>
      </w:r>
      <w:proofErr w:type="spellEnd"/>
      <w:r w:rsidRPr="00721E9B">
        <w:rPr>
          <w:rFonts w:ascii="Calibri" w:hAnsi="Calibri" w:cs="Calibri"/>
          <w:sz w:val="20"/>
          <w:szCs w:val="20"/>
        </w:rPr>
        <w:t>] OR Santomeans[</w:t>
      </w:r>
      <w:proofErr w:type="spellStart"/>
      <w:r w:rsidRPr="00721E9B">
        <w:rPr>
          <w:rFonts w:ascii="Calibri" w:hAnsi="Calibri" w:cs="Calibri"/>
          <w:sz w:val="20"/>
          <w:szCs w:val="20"/>
        </w:rPr>
        <w:t>tw</w:t>
      </w:r>
      <w:proofErr w:type="spellEnd"/>
      <w:r w:rsidRPr="00721E9B">
        <w:rPr>
          <w:rFonts w:ascii="Calibri" w:hAnsi="Calibri" w:cs="Calibri"/>
          <w:sz w:val="20"/>
          <w:szCs w:val="20"/>
        </w:rPr>
        <w:t>] OR Senegalese[</w:t>
      </w:r>
      <w:proofErr w:type="spellStart"/>
      <w:r w:rsidRPr="00721E9B">
        <w:rPr>
          <w:rFonts w:ascii="Calibri" w:hAnsi="Calibri" w:cs="Calibri"/>
          <w:sz w:val="20"/>
          <w:szCs w:val="20"/>
        </w:rPr>
        <w:t>tw</w:t>
      </w:r>
      <w:proofErr w:type="spellEnd"/>
      <w:r w:rsidRPr="00721E9B">
        <w:rPr>
          <w:rFonts w:ascii="Calibri" w:hAnsi="Calibri" w:cs="Calibri"/>
          <w:sz w:val="20"/>
          <w:szCs w:val="20"/>
        </w:rPr>
        <w:t>] OR Montenegrin[</w:t>
      </w:r>
      <w:proofErr w:type="spellStart"/>
      <w:r w:rsidRPr="00721E9B">
        <w:rPr>
          <w:rFonts w:ascii="Calibri" w:hAnsi="Calibri" w:cs="Calibri"/>
          <w:sz w:val="20"/>
          <w:szCs w:val="20"/>
        </w:rPr>
        <w:t>tw</w:t>
      </w:r>
      <w:proofErr w:type="spellEnd"/>
      <w:r w:rsidRPr="00721E9B">
        <w:rPr>
          <w:rFonts w:ascii="Calibri" w:hAnsi="Calibri" w:cs="Calibri"/>
          <w:sz w:val="20"/>
          <w:szCs w:val="20"/>
        </w:rPr>
        <w:t>] OR Montenegrins[</w:t>
      </w:r>
      <w:proofErr w:type="spellStart"/>
      <w:r w:rsidRPr="00721E9B">
        <w:rPr>
          <w:rFonts w:ascii="Calibri" w:hAnsi="Calibri" w:cs="Calibri"/>
          <w:sz w:val="20"/>
          <w:szCs w:val="20"/>
        </w:rPr>
        <w:t>tw</w:t>
      </w:r>
      <w:proofErr w:type="spellEnd"/>
      <w:r w:rsidRPr="00721E9B">
        <w:rPr>
          <w:rFonts w:ascii="Calibri" w:hAnsi="Calibri" w:cs="Calibri"/>
          <w:sz w:val="20"/>
          <w:szCs w:val="20"/>
        </w:rPr>
        <w:t>] OR Seychellois[</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Seychelloise</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Seychelloises</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OR Sierra Leonean[</w:t>
      </w:r>
      <w:proofErr w:type="spellStart"/>
      <w:r w:rsidRPr="00721E9B">
        <w:rPr>
          <w:rFonts w:ascii="Calibri" w:hAnsi="Calibri" w:cs="Calibri"/>
          <w:sz w:val="20"/>
          <w:szCs w:val="20"/>
        </w:rPr>
        <w:t>tw</w:t>
      </w:r>
      <w:proofErr w:type="spellEnd"/>
      <w:r w:rsidRPr="00721E9B">
        <w:rPr>
          <w:rFonts w:ascii="Calibri" w:hAnsi="Calibri" w:cs="Calibri"/>
          <w:sz w:val="20"/>
          <w:szCs w:val="20"/>
        </w:rPr>
        <w:t>] OR Sierra Leoneans[</w:t>
      </w:r>
      <w:proofErr w:type="spellStart"/>
      <w:r w:rsidRPr="00721E9B">
        <w:rPr>
          <w:rFonts w:ascii="Calibri" w:hAnsi="Calibri" w:cs="Calibri"/>
          <w:sz w:val="20"/>
          <w:szCs w:val="20"/>
        </w:rPr>
        <w:t>tw</w:t>
      </w:r>
      <w:proofErr w:type="spellEnd"/>
      <w:r w:rsidRPr="00721E9B">
        <w:rPr>
          <w:rFonts w:ascii="Calibri" w:hAnsi="Calibri" w:cs="Calibri"/>
          <w:sz w:val="20"/>
          <w:szCs w:val="20"/>
        </w:rPr>
        <w:t>] OR Solomon Islander[</w:t>
      </w:r>
      <w:proofErr w:type="spellStart"/>
      <w:r w:rsidRPr="00721E9B">
        <w:rPr>
          <w:rFonts w:ascii="Calibri" w:hAnsi="Calibri" w:cs="Calibri"/>
          <w:sz w:val="20"/>
          <w:szCs w:val="20"/>
        </w:rPr>
        <w:t>tw</w:t>
      </w:r>
      <w:proofErr w:type="spellEnd"/>
      <w:r w:rsidRPr="00721E9B">
        <w:rPr>
          <w:rFonts w:ascii="Calibri" w:hAnsi="Calibri" w:cs="Calibri"/>
          <w:sz w:val="20"/>
          <w:szCs w:val="20"/>
        </w:rPr>
        <w:t>] OR Solomon Islanders[</w:t>
      </w:r>
      <w:proofErr w:type="spellStart"/>
      <w:r w:rsidRPr="00721E9B">
        <w:rPr>
          <w:rFonts w:ascii="Calibri" w:hAnsi="Calibri" w:cs="Calibri"/>
          <w:sz w:val="20"/>
          <w:szCs w:val="20"/>
        </w:rPr>
        <w:t>tw</w:t>
      </w:r>
      <w:proofErr w:type="spellEnd"/>
      <w:r w:rsidRPr="00721E9B">
        <w:rPr>
          <w:rFonts w:ascii="Calibri" w:hAnsi="Calibri" w:cs="Calibri"/>
          <w:sz w:val="20"/>
          <w:szCs w:val="20"/>
        </w:rPr>
        <w:t>] OR Somali[</w:t>
      </w:r>
      <w:proofErr w:type="spellStart"/>
      <w:r w:rsidRPr="00721E9B">
        <w:rPr>
          <w:rFonts w:ascii="Calibri" w:hAnsi="Calibri" w:cs="Calibri"/>
          <w:sz w:val="20"/>
          <w:szCs w:val="20"/>
        </w:rPr>
        <w:t>tw</w:t>
      </w:r>
      <w:proofErr w:type="spellEnd"/>
      <w:r w:rsidRPr="00721E9B">
        <w:rPr>
          <w:rFonts w:ascii="Calibri" w:hAnsi="Calibri" w:cs="Calibri"/>
          <w:sz w:val="20"/>
          <w:szCs w:val="20"/>
        </w:rPr>
        <w:t>] OR Somalis[</w:t>
      </w:r>
      <w:proofErr w:type="spellStart"/>
      <w:r w:rsidRPr="00721E9B">
        <w:rPr>
          <w:rFonts w:ascii="Calibri" w:hAnsi="Calibri" w:cs="Calibri"/>
          <w:sz w:val="20"/>
          <w:szCs w:val="20"/>
        </w:rPr>
        <w:t>tw</w:t>
      </w:r>
      <w:proofErr w:type="spellEnd"/>
      <w:r w:rsidRPr="00721E9B">
        <w:rPr>
          <w:rFonts w:ascii="Calibri" w:hAnsi="Calibri" w:cs="Calibri"/>
          <w:sz w:val="20"/>
          <w:szCs w:val="20"/>
        </w:rPr>
        <w:t>] OR South African[</w:t>
      </w:r>
      <w:proofErr w:type="spellStart"/>
      <w:r w:rsidRPr="00721E9B">
        <w:rPr>
          <w:rFonts w:ascii="Calibri" w:hAnsi="Calibri" w:cs="Calibri"/>
          <w:sz w:val="20"/>
          <w:szCs w:val="20"/>
        </w:rPr>
        <w:t>tw</w:t>
      </w:r>
      <w:proofErr w:type="spellEnd"/>
      <w:r w:rsidRPr="00721E9B">
        <w:rPr>
          <w:rFonts w:ascii="Calibri" w:hAnsi="Calibri" w:cs="Calibri"/>
          <w:sz w:val="20"/>
          <w:szCs w:val="20"/>
        </w:rPr>
        <w:t>] OR South Africans[</w:t>
      </w:r>
      <w:proofErr w:type="spellStart"/>
      <w:r w:rsidRPr="00721E9B">
        <w:rPr>
          <w:rFonts w:ascii="Calibri" w:hAnsi="Calibri" w:cs="Calibri"/>
          <w:sz w:val="20"/>
          <w:szCs w:val="20"/>
        </w:rPr>
        <w:t>tw</w:t>
      </w:r>
      <w:proofErr w:type="spellEnd"/>
      <w:r w:rsidRPr="00721E9B">
        <w:rPr>
          <w:rFonts w:ascii="Calibri" w:hAnsi="Calibri" w:cs="Calibri"/>
          <w:sz w:val="20"/>
          <w:szCs w:val="20"/>
        </w:rPr>
        <w:t>] OR South Sudanese[</w:t>
      </w:r>
      <w:proofErr w:type="spellStart"/>
      <w:r w:rsidRPr="00721E9B">
        <w:rPr>
          <w:rFonts w:ascii="Calibri" w:hAnsi="Calibri" w:cs="Calibri"/>
          <w:sz w:val="20"/>
          <w:szCs w:val="20"/>
        </w:rPr>
        <w:t>tw</w:t>
      </w:r>
      <w:proofErr w:type="spellEnd"/>
      <w:r w:rsidRPr="00721E9B">
        <w:rPr>
          <w:rFonts w:ascii="Calibri" w:hAnsi="Calibri" w:cs="Calibri"/>
          <w:sz w:val="20"/>
          <w:szCs w:val="20"/>
        </w:rPr>
        <w:t>] OR Sri Lankan[</w:t>
      </w:r>
      <w:proofErr w:type="spellStart"/>
      <w:r w:rsidRPr="00721E9B">
        <w:rPr>
          <w:rFonts w:ascii="Calibri" w:hAnsi="Calibri" w:cs="Calibri"/>
          <w:sz w:val="20"/>
          <w:szCs w:val="20"/>
        </w:rPr>
        <w:t>tw</w:t>
      </w:r>
      <w:proofErr w:type="spellEnd"/>
      <w:r w:rsidRPr="00721E9B">
        <w:rPr>
          <w:rFonts w:ascii="Calibri" w:hAnsi="Calibri" w:cs="Calibri"/>
          <w:sz w:val="20"/>
          <w:szCs w:val="20"/>
        </w:rPr>
        <w:t>] OR Sri Lankans[</w:t>
      </w:r>
      <w:proofErr w:type="spellStart"/>
      <w:r w:rsidRPr="00721E9B">
        <w:rPr>
          <w:rFonts w:ascii="Calibri" w:hAnsi="Calibri" w:cs="Calibri"/>
          <w:sz w:val="20"/>
          <w:szCs w:val="20"/>
        </w:rPr>
        <w:t>tw</w:t>
      </w:r>
      <w:proofErr w:type="spellEnd"/>
      <w:r w:rsidRPr="00721E9B">
        <w:rPr>
          <w:rFonts w:ascii="Calibri" w:hAnsi="Calibri" w:cs="Calibri"/>
          <w:sz w:val="20"/>
          <w:szCs w:val="20"/>
        </w:rPr>
        <w:t>] OR Ceylonese[</w:t>
      </w:r>
      <w:proofErr w:type="spellStart"/>
      <w:r w:rsidRPr="00721E9B">
        <w:rPr>
          <w:rFonts w:ascii="Calibri" w:hAnsi="Calibri" w:cs="Calibri"/>
          <w:sz w:val="20"/>
          <w:szCs w:val="20"/>
        </w:rPr>
        <w:t>tw</w:t>
      </w:r>
      <w:proofErr w:type="spellEnd"/>
      <w:r w:rsidRPr="00721E9B">
        <w:rPr>
          <w:rFonts w:ascii="Calibri" w:hAnsi="Calibri" w:cs="Calibri"/>
          <w:sz w:val="20"/>
          <w:szCs w:val="20"/>
        </w:rPr>
        <w:t>] OR Kittitian[</w:t>
      </w:r>
      <w:proofErr w:type="spellStart"/>
      <w:r w:rsidRPr="00721E9B">
        <w:rPr>
          <w:rFonts w:ascii="Calibri" w:hAnsi="Calibri" w:cs="Calibri"/>
          <w:sz w:val="20"/>
          <w:szCs w:val="20"/>
        </w:rPr>
        <w:t>tw</w:t>
      </w:r>
      <w:proofErr w:type="spellEnd"/>
      <w:r w:rsidRPr="00721E9B">
        <w:rPr>
          <w:rFonts w:ascii="Calibri" w:hAnsi="Calibri" w:cs="Calibri"/>
          <w:sz w:val="20"/>
          <w:szCs w:val="20"/>
        </w:rPr>
        <w:t>] OR Kittitians[</w:t>
      </w:r>
      <w:proofErr w:type="spellStart"/>
      <w:r w:rsidRPr="00721E9B">
        <w:rPr>
          <w:rFonts w:ascii="Calibri" w:hAnsi="Calibri" w:cs="Calibri"/>
          <w:sz w:val="20"/>
          <w:szCs w:val="20"/>
        </w:rPr>
        <w:t>tw</w:t>
      </w:r>
      <w:proofErr w:type="spellEnd"/>
      <w:r w:rsidRPr="00721E9B">
        <w:rPr>
          <w:rFonts w:ascii="Calibri" w:hAnsi="Calibri" w:cs="Calibri"/>
          <w:sz w:val="20"/>
          <w:szCs w:val="20"/>
        </w:rPr>
        <w:t>] OR Nevisian[</w:t>
      </w:r>
      <w:proofErr w:type="spellStart"/>
      <w:r w:rsidRPr="00721E9B">
        <w:rPr>
          <w:rFonts w:ascii="Calibri" w:hAnsi="Calibri" w:cs="Calibri"/>
          <w:sz w:val="20"/>
          <w:szCs w:val="20"/>
        </w:rPr>
        <w:t>tw</w:t>
      </w:r>
      <w:proofErr w:type="spellEnd"/>
      <w:r w:rsidRPr="00721E9B">
        <w:rPr>
          <w:rFonts w:ascii="Calibri" w:hAnsi="Calibri" w:cs="Calibri"/>
          <w:sz w:val="20"/>
          <w:szCs w:val="20"/>
        </w:rPr>
        <w:t>] OR Nevisians[</w:t>
      </w:r>
      <w:proofErr w:type="spellStart"/>
      <w:r w:rsidRPr="00721E9B">
        <w:rPr>
          <w:rFonts w:ascii="Calibri" w:hAnsi="Calibri" w:cs="Calibri"/>
          <w:sz w:val="20"/>
          <w:szCs w:val="20"/>
        </w:rPr>
        <w:t>tw</w:t>
      </w:r>
      <w:proofErr w:type="spellEnd"/>
      <w:r w:rsidRPr="00721E9B">
        <w:rPr>
          <w:rFonts w:ascii="Calibri" w:hAnsi="Calibri" w:cs="Calibri"/>
          <w:sz w:val="20"/>
          <w:szCs w:val="20"/>
        </w:rPr>
        <w:t>] OR Saint Lucian[</w:t>
      </w:r>
      <w:proofErr w:type="spellStart"/>
      <w:r w:rsidRPr="00721E9B">
        <w:rPr>
          <w:rFonts w:ascii="Calibri" w:hAnsi="Calibri" w:cs="Calibri"/>
          <w:sz w:val="20"/>
          <w:szCs w:val="20"/>
        </w:rPr>
        <w:t>tw</w:t>
      </w:r>
      <w:proofErr w:type="spellEnd"/>
      <w:r w:rsidRPr="00721E9B">
        <w:rPr>
          <w:rFonts w:ascii="Calibri" w:hAnsi="Calibri" w:cs="Calibri"/>
          <w:sz w:val="20"/>
          <w:szCs w:val="20"/>
        </w:rPr>
        <w:t>] OR Saint Lucians[</w:t>
      </w:r>
      <w:proofErr w:type="spellStart"/>
      <w:r w:rsidRPr="00721E9B">
        <w:rPr>
          <w:rFonts w:ascii="Calibri" w:hAnsi="Calibri" w:cs="Calibri"/>
          <w:sz w:val="20"/>
          <w:szCs w:val="20"/>
        </w:rPr>
        <w:t>tw</w:t>
      </w:r>
      <w:proofErr w:type="spellEnd"/>
      <w:r w:rsidRPr="00721E9B">
        <w:rPr>
          <w:rFonts w:ascii="Calibri" w:hAnsi="Calibri" w:cs="Calibri"/>
          <w:sz w:val="20"/>
          <w:szCs w:val="20"/>
        </w:rPr>
        <w:t>] OR Vincentian[</w:t>
      </w:r>
      <w:proofErr w:type="spellStart"/>
      <w:r w:rsidRPr="00721E9B">
        <w:rPr>
          <w:rFonts w:ascii="Calibri" w:hAnsi="Calibri" w:cs="Calibri"/>
          <w:sz w:val="20"/>
          <w:szCs w:val="20"/>
        </w:rPr>
        <w:t>tw</w:t>
      </w:r>
      <w:proofErr w:type="spellEnd"/>
      <w:r w:rsidRPr="00721E9B">
        <w:rPr>
          <w:rFonts w:ascii="Calibri" w:hAnsi="Calibri" w:cs="Calibri"/>
          <w:sz w:val="20"/>
          <w:szCs w:val="20"/>
        </w:rPr>
        <w:t>] OR Vincentians[</w:t>
      </w:r>
      <w:proofErr w:type="spellStart"/>
      <w:r w:rsidRPr="00721E9B">
        <w:rPr>
          <w:rFonts w:ascii="Calibri" w:hAnsi="Calibri" w:cs="Calibri"/>
          <w:sz w:val="20"/>
          <w:szCs w:val="20"/>
        </w:rPr>
        <w:t>tw</w:t>
      </w:r>
      <w:proofErr w:type="spellEnd"/>
      <w:r w:rsidRPr="00721E9B">
        <w:rPr>
          <w:rFonts w:ascii="Calibri" w:hAnsi="Calibri" w:cs="Calibri"/>
          <w:sz w:val="20"/>
          <w:szCs w:val="20"/>
        </w:rPr>
        <w:t>] OR Sudanese[</w:t>
      </w:r>
      <w:proofErr w:type="spellStart"/>
      <w:r w:rsidRPr="00721E9B">
        <w:rPr>
          <w:rFonts w:ascii="Calibri" w:hAnsi="Calibri" w:cs="Calibri"/>
          <w:sz w:val="20"/>
          <w:szCs w:val="20"/>
        </w:rPr>
        <w:t>tw</w:t>
      </w:r>
      <w:proofErr w:type="spellEnd"/>
      <w:r w:rsidRPr="00721E9B">
        <w:rPr>
          <w:rFonts w:ascii="Calibri" w:hAnsi="Calibri" w:cs="Calibri"/>
          <w:sz w:val="20"/>
          <w:szCs w:val="20"/>
        </w:rPr>
        <w:t>] OR Surinamese[</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Surinameses</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OR Syrian[</w:t>
      </w:r>
      <w:proofErr w:type="spellStart"/>
      <w:r w:rsidRPr="00721E9B">
        <w:rPr>
          <w:rFonts w:ascii="Calibri" w:hAnsi="Calibri" w:cs="Calibri"/>
          <w:sz w:val="20"/>
          <w:szCs w:val="20"/>
        </w:rPr>
        <w:t>tw</w:t>
      </w:r>
      <w:proofErr w:type="spellEnd"/>
      <w:r w:rsidRPr="00721E9B">
        <w:rPr>
          <w:rFonts w:ascii="Calibri" w:hAnsi="Calibri" w:cs="Calibri"/>
          <w:sz w:val="20"/>
          <w:szCs w:val="20"/>
        </w:rPr>
        <w:t>] OR Syrians[</w:t>
      </w:r>
      <w:proofErr w:type="spellStart"/>
      <w:r w:rsidRPr="00721E9B">
        <w:rPr>
          <w:rFonts w:ascii="Calibri" w:hAnsi="Calibri" w:cs="Calibri"/>
          <w:sz w:val="20"/>
          <w:szCs w:val="20"/>
        </w:rPr>
        <w:t>tw</w:t>
      </w:r>
      <w:proofErr w:type="spellEnd"/>
      <w:r w:rsidRPr="00721E9B">
        <w:rPr>
          <w:rFonts w:ascii="Calibri" w:hAnsi="Calibri" w:cs="Calibri"/>
          <w:sz w:val="20"/>
          <w:szCs w:val="20"/>
        </w:rPr>
        <w:t>] OR Tajik[</w:t>
      </w:r>
      <w:proofErr w:type="spellStart"/>
      <w:r w:rsidRPr="00721E9B">
        <w:rPr>
          <w:rFonts w:ascii="Calibri" w:hAnsi="Calibri" w:cs="Calibri"/>
          <w:sz w:val="20"/>
          <w:szCs w:val="20"/>
        </w:rPr>
        <w:t>tw</w:t>
      </w:r>
      <w:proofErr w:type="spellEnd"/>
      <w:r w:rsidRPr="00721E9B">
        <w:rPr>
          <w:rFonts w:ascii="Calibri" w:hAnsi="Calibri" w:cs="Calibri"/>
          <w:sz w:val="20"/>
          <w:szCs w:val="20"/>
        </w:rPr>
        <w:t>] OR Tajiks[</w:t>
      </w:r>
      <w:proofErr w:type="spellStart"/>
      <w:r w:rsidRPr="00721E9B">
        <w:rPr>
          <w:rFonts w:ascii="Calibri" w:hAnsi="Calibri" w:cs="Calibri"/>
          <w:sz w:val="20"/>
          <w:szCs w:val="20"/>
        </w:rPr>
        <w:t>tw</w:t>
      </w:r>
      <w:proofErr w:type="spellEnd"/>
      <w:r w:rsidRPr="00721E9B">
        <w:rPr>
          <w:rFonts w:ascii="Calibri" w:hAnsi="Calibri" w:cs="Calibri"/>
          <w:sz w:val="20"/>
          <w:szCs w:val="20"/>
        </w:rPr>
        <w:t>] OR Tajikistani[</w:t>
      </w:r>
      <w:proofErr w:type="spellStart"/>
      <w:r w:rsidRPr="00721E9B">
        <w:rPr>
          <w:rFonts w:ascii="Calibri" w:hAnsi="Calibri" w:cs="Calibri"/>
          <w:sz w:val="20"/>
          <w:szCs w:val="20"/>
        </w:rPr>
        <w:t>tw</w:t>
      </w:r>
      <w:proofErr w:type="spellEnd"/>
      <w:r w:rsidRPr="00721E9B">
        <w:rPr>
          <w:rFonts w:ascii="Calibri" w:hAnsi="Calibri" w:cs="Calibri"/>
          <w:sz w:val="20"/>
          <w:szCs w:val="20"/>
        </w:rPr>
        <w:t>] OR Tajikistanis[</w:t>
      </w:r>
      <w:proofErr w:type="spellStart"/>
      <w:r w:rsidRPr="00721E9B">
        <w:rPr>
          <w:rFonts w:ascii="Calibri" w:hAnsi="Calibri" w:cs="Calibri"/>
          <w:sz w:val="20"/>
          <w:szCs w:val="20"/>
        </w:rPr>
        <w:t>tw</w:t>
      </w:r>
      <w:proofErr w:type="spellEnd"/>
      <w:r w:rsidRPr="00721E9B">
        <w:rPr>
          <w:rFonts w:ascii="Calibri" w:hAnsi="Calibri" w:cs="Calibri"/>
          <w:sz w:val="20"/>
          <w:szCs w:val="20"/>
        </w:rPr>
        <w:t>] OR Tanzanian[</w:t>
      </w:r>
      <w:proofErr w:type="spellStart"/>
      <w:r w:rsidRPr="00721E9B">
        <w:rPr>
          <w:rFonts w:ascii="Calibri" w:hAnsi="Calibri" w:cs="Calibri"/>
          <w:sz w:val="20"/>
          <w:szCs w:val="20"/>
        </w:rPr>
        <w:t>tw</w:t>
      </w:r>
      <w:proofErr w:type="spellEnd"/>
      <w:r w:rsidRPr="00721E9B">
        <w:rPr>
          <w:rFonts w:ascii="Calibri" w:hAnsi="Calibri" w:cs="Calibri"/>
          <w:sz w:val="20"/>
          <w:szCs w:val="20"/>
        </w:rPr>
        <w:t>] OR Tanzanians[</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Tanganyikan</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Tanganyikans</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OR Thai[</w:t>
      </w:r>
      <w:proofErr w:type="spellStart"/>
      <w:r w:rsidRPr="00721E9B">
        <w:rPr>
          <w:rFonts w:ascii="Calibri" w:hAnsi="Calibri" w:cs="Calibri"/>
          <w:sz w:val="20"/>
          <w:szCs w:val="20"/>
        </w:rPr>
        <w:t>tw</w:t>
      </w:r>
      <w:proofErr w:type="spellEnd"/>
      <w:r w:rsidRPr="00721E9B">
        <w:rPr>
          <w:rFonts w:ascii="Calibri" w:hAnsi="Calibri" w:cs="Calibri"/>
          <w:sz w:val="20"/>
          <w:szCs w:val="20"/>
        </w:rPr>
        <w:t>] OR Timorese[</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Timoreses</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OR Togolese[</w:t>
      </w:r>
      <w:proofErr w:type="spellStart"/>
      <w:r w:rsidRPr="00721E9B">
        <w:rPr>
          <w:rFonts w:ascii="Calibri" w:hAnsi="Calibri" w:cs="Calibri"/>
          <w:sz w:val="20"/>
          <w:szCs w:val="20"/>
        </w:rPr>
        <w:t>tw</w:t>
      </w:r>
      <w:proofErr w:type="spellEnd"/>
      <w:r w:rsidRPr="00721E9B">
        <w:rPr>
          <w:rFonts w:ascii="Calibri" w:hAnsi="Calibri" w:cs="Calibri"/>
          <w:sz w:val="20"/>
          <w:szCs w:val="20"/>
        </w:rPr>
        <w:t>] OR Tongan[</w:t>
      </w:r>
      <w:proofErr w:type="spellStart"/>
      <w:r w:rsidRPr="00721E9B">
        <w:rPr>
          <w:rFonts w:ascii="Calibri" w:hAnsi="Calibri" w:cs="Calibri"/>
          <w:sz w:val="20"/>
          <w:szCs w:val="20"/>
        </w:rPr>
        <w:t>tw</w:t>
      </w:r>
      <w:proofErr w:type="spellEnd"/>
      <w:r w:rsidRPr="00721E9B">
        <w:rPr>
          <w:rFonts w:ascii="Calibri" w:hAnsi="Calibri" w:cs="Calibri"/>
          <w:sz w:val="20"/>
          <w:szCs w:val="20"/>
        </w:rPr>
        <w:t>] OR Tongans[</w:t>
      </w:r>
      <w:proofErr w:type="spellStart"/>
      <w:r w:rsidRPr="00721E9B">
        <w:rPr>
          <w:rFonts w:ascii="Calibri" w:hAnsi="Calibri" w:cs="Calibri"/>
          <w:sz w:val="20"/>
          <w:szCs w:val="20"/>
        </w:rPr>
        <w:t>tw</w:t>
      </w:r>
      <w:proofErr w:type="spellEnd"/>
      <w:r w:rsidRPr="00721E9B">
        <w:rPr>
          <w:rFonts w:ascii="Calibri" w:hAnsi="Calibri" w:cs="Calibri"/>
          <w:sz w:val="20"/>
          <w:szCs w:val="20"/>
        </w:rPr>
        <w:t>] OR Trinidadian[</w:t>
      </w:r>
      <w:proofErr w:type="spellStart"/>
      <w:r w:rsidRPr="00721E9B">
        <w:rPr>
          <w:rFonts w:ascii="Calibri" w:hAnsi="Calibri" w:cs="Calibri"/>
          <w:sz w:val="20"/>
          <w:szCs w:val="20"/>
        </w:rPr>
        <w:t>tw</w:t>
      </w:r>
      <w:proofErr w:type="spellEnd"/>
      <w:r w:rsidRPr="00721E9B">
        <w:rPr>
          <w:rFonts w:ascii="Calibri" w:hAnsi="Calibri" w:cs="Calibri"/>
          <w:sz w:val="20"/>
          <w:szCs w:val="20"/>
        </w:rPr>
        <w:t>] OR Trinidadians[</w:t>
      </w:r>
      <w:proofErr w:type="spellStart"/>
      <w:r w:rsidRPr="00721E9B">
        <w:rPr>
          <w:rFonts w:ascii="Calibri" w:hAnsi="Calibri" w:cs="Calibri"/>
          <w:sz w:val="20"/>
          <w:szCs w:val="20"/>
        </w:rPr>
        <w:t>tw</w:t>
      </w:r>
      <w:proofErr w:type="spellEnd"/>
      <w:r w:rsidRPr="00721E9B">
        <w:rPr>
          <w:rFonts w:ascii="Calibri" w:hAnsi="Calibri" w:cs="Calibri"/>
          <w:sz w:val="20"/>
          <w:szCs w:val="20"/>
        </w:rPr>
        <w:t>] OR Tobagonian[</w:t>
      </w:r>
      <w:proofErr w:type="spellStart"/>
      <w:r w:rsidRPr="00721E9B">
        <w:rPr>
          <w:rFonts w:ascii="Calibri" w:hAnsi="Calibri" w:cs="Calibri"/>
          <w:sz w:val="20"/>
          <w:szCs w:val="20"/>
        </w:rPr>
        <w:t>tw</w:t>
      </w:r>
      <w:proofErr w:type="spellEnd"/>
      <w:r w:rsidRPr="00721E9B">
        <w:rPr>
          <w:rFonts w:ascii="Calibri" w:hAnsi="Calibri" w:cs="Calibri"/>
          <w:sz w:val="20"/>
          <w:szCs w:val="20"/>
        </w:rPr>
        <w:t>] OR Tobagonians[</w:t>
      </w:r>
      <w:proofErr w:type="spellStart"/>
      <w:r w:rsidRPr="00721E9B">
        <w:rPr>
          <w:rFonts w:ascii="Calibri" w:hAnsi="Calibri" w:cs="Calibri"/>
          <w:sz w:val="20"/>
          <w:szCs w:val="20"/>
        </w:rPr>
        <w:t>tw</w:t>
      </w:r>
      <w:proofErr w:type="spellEnd"/>
      <w:r w:rsidRPr="00721E9B">
        <w:rPr>
          <w:rFonts w:ascii="Calibri" w:hAnsi="Calibri" w:cs="Calibri"/>
          <w:sz w:val="20"/>
          <w:szCs w:val="20"/>
        </w:rPr>
        <w:t>] OR Tunisian[</w:t>
      </w:r>
      <w:proofErr w:type="spellStart"/>
      <w:r w:rsidRPr="00721E9B">
        <w:rPr>
          <w:rFonts w:ascii="Calibri" w:hAnsi="Calibri" w:cs="Calibri"/>
          <w:sz w:val="20"/>
          <w:szCs w:val="20"/>
        </w:rPr>
        <w:t>tw</w:t>
      </w:r>
      <w:proofErr w:type="spellEnd"/>
      <w:r w:rsidRPr="00721E9B">
        <w:rPr>
          <w:rFonts w:ascii="Calibri" w:hAnsi="Calibri" w:cs="Calibri"/>
          <w:sz w:val="20"/>
          <w:szCs w:val="20"/>
        </w:rPr>
        <w:t>] OR Tunisians[</w:t>
      </w:r>
      <w:proofErr w:type="spellStart"/>
      <w:r w:rsidRPr="00721E9B">
        <w:rPr>
          <w:rFonts w:ascii="Calibri" w:hAnsi="Calibri" w:cs="Calibri"/>
          <w:sz w:val="20"/>
          <w:szCs w:val="20"/>
        </w:rPr>
        <w:t>tw</w:t>
      </w:r>
      <w:proofErr w:type="spellEnd"/>
      <w:r w:rsidRPr="00721E9B">
        <w:rPr>
          <w:rFonts w:ascii="Calibri" w:hAnsi="Calibri" w:cs="Calibri"/>
          <w:sz w:val="20"/>
          <w:szCs w:val="20"/>
        </w:rPr>
        <w:t>] OR Turkmen[</w:t>
      </w:r>
      <w:proofErr w:type="spellStart"/>
      <w:r w:rsidRPr="00721E9B">
        <w:rPr>
          <w:rFonts w:ascii="Calibri" w:hAnsi="Calibri" w:cs="Calibri"/>
          <w:sz w:val="20"/>
          <w:szCs w:val="20"/>
        </w:rPr>
        <w:t>tw</w:t>
      </w:r>
      <w:proofErr w:type="spellEnd"/>
      <w:r w:rsidRPr="00721E9B">
        <w:rPr>
          <w:rFonts w:ascii="Calibri" w:hAnsi="Calibri" w:cs="Calibri"/>
          <w:sz w:val="20"/>
          <w:szCs w:val="20"/>
        </w:rPr>
        <w:t>] OR Turkmens[</w:t>
      </w:r>
      <w:proofErr w:type="spellStart"/>
      <w:r w:rsidRPr="00721E9B">
        <w:rPr>
          <w:rFonts w:ascii="Calibri" w:hAnsi="Calibri" w:cs="Calibri"/>
          <w:sz w:val="20"/>
          <w:szCs w:val="20"/>
        </w:rPr>
        <w:t>tw</w:t>
      </w:r>
      <w:proofErr w:type="spellEnd"/>
      <w:r w:rsidRPr="00721E9B">
        <w:rPr>
          <w:rFonts w:ascii="Calibri" w:hAnsi="Calibri" w:cs="Calibri"/>
          <w:sz w:val="20"/>
          <w:szCs w:val="20"/>
        </w:rPr>
        <w:t>] OR Tuvaluan[</w:t>
      </w:r>
      <w:proofErr w:type="spellStart"/>
      <w:r w:rsidRPr="00721E9B">
        <w:rPr>
          <w:rFonts w:ascii="Calibri" w:hAnsi="Calibri" w:cs="Calibri"/>
          <w:sz w:val="20"/>
          <w:szCs w:val="20"/>
        </w:rPr>
        <w:t>tw</w:t>
      </w:r>
      <w:proofErr w:type="spellEnd"/>
      <w:r w:rsidRPr="00721E9B">
        <w:rPr>
          <w:rFonts w:ascii="Calibri" w:hAnsi="Calibri" w:cs="Calibri"/>
          <w:sz w:val="20"/>
          <w:szCs w:val="20"/>
        </w:rPr>
        <w:t>] OR Tuvaluans[</w:t>
      </w:r>
      <w:proofErr w:type="spellStart"/>
      <w:r w:rsidRPr="00721E9B">
        <w:rPr>
          <w:rFonts w:ascii="Calibri" w:hAnsi="Calibri" w:cs="Calibri"/>
          <w:sz w:val="20"/>
          <w:szCs w:val="20"/>
        </w:rPr>
        <w:t>tw</w:t>
      </w:r>
      <w:proofErr w:type="spellEnd"/>
      <w:r w:rsidRPr="00721E9B">
        <w:rPr>
          <w:rFonts w:ascii="Calibri" w:hAnsi="Calibri" w:cs="Calibri"/>
          <w:sz w:val="20"/>
          <w:szCs w:val="20"/>
        </w:rPr>
        <w:t>] OR Ugandan[</w:t>
      </w:r>
      <w:proofErr w:type="spellStart"/>
      <w:r w:rsidRPr="00721E9B">
        <w:rPr>
          <w:rFonts w:ascii="Calibri" w:hAnsi="Calibri" w:cs="Calibri"/>
          <w:sz w:val="20"/>
          <w:szCs w:val="20"/>
        </w:rPr>
        <w:t>tw</w:t>
      </w:r>
      <w:proofErr w:type="spellEnd"/>
      <w:r w:rsidRPr="00721E9B">
        <w:rPr>
          <w:rFonts w:ascii="Calibri" w:hAnsi="Calibri" w:cs="Calibri"/>
          <w:sz w:val="20"/>
          <w:szCs w:val="20"/>
        </w:rPr>
        <w:t>] OR Ugandans[</w:t>
      </w:r>
      <w:proofErr w:type="spellStart"/>
      <w:r w:rsidRPr="00721E9B">
        <w:rPr>
          <w:rFonts w:ascii="Calibri" w:hAnsi="Calibri" w:cs="Calibri"/>
          <w:sz w:val="20"/>
          <w:szCs w:val="20"/>
        </w:rPr>
        <w:t>tw</w:t>
      </w:r>
      <w:proofErr w:type="spellEnd"/>
      <w:r w:rsidRPr="00721E9B">
        <w:rPr>
          <w:rFonts w:ascii="Calibri" w:hAnsi="Calibri" w:cs="Calibri"/>
          <w:sz w:val="20"/>
          <w:szCs w:val="20"/>
        </w:rPr>
        <w:t>] OR Ukrainian[</w:t>
      </w:r>
      <w:proofErr w:type="spellStart"/>
      <w:r w:rsidRPr="00721E9B">
        <w:rPr>
          <w:rFonts w:ascii="Calibri" w:hAnsi="Calibri" w:cs="Calibri"/>
          <w:sz w:val="20"/>
          <w:szCs w:val="20"/>
        </w:rPr>
        <w:t>tw</w:t>
      </w:r>
      <w:proofErr w:type="spellEnd"/>
      <w:r w:rsidRPr="00721E9B">
        <w:rPr>
          <w:rFonts w:ascii="Calibri" w:hAnsi="Calibri" w:cs="Calibri"/>
          <w:sz w:val="20"/>
          <w:szCs w:val="20"/>
        </w:rPr>
        <w:t>] OR Ukrainians[</w:t>
      </w:r>
      <w:proofErr w:type="spellStart"/>
      <w:r w:rsidRPr="00721E9B">
        <w:rPr>
          <w:rFonts w:ascii="Calibri" w:hAnsi="Calibri" w:cs="Calibri"/>
          <w:sz w:val="20"/>
          <w:szCs w:val="20"/>
        </w:rPr>
        <w:t>tw</w:t>
      </w:r>
      <w:proofErr w:type="spellEnd"/>
      <w:r w:rsidRPr="00721E9B">
        <w:rPr>
          <w:rFonts w:ascii="Calibri" w:hAnsi="Calibri" w:cs="Calibri"/>
          <w:sz w:val="20"/>
          <w:szCs w:val="20"/>
        </w:rPr>
        <w:t>] OR Uruguayan[</w:t>
      </w:r>
      <w:proofErr w:type="spellStart"/>
      <w:r w:rsidRPr="00721E9B">
        <w:rPr>
          <w:rFonts w:ascii="Calibri" w:hAnsi="Calibri" w:cs="Calibri"/>
          <w:sz w:val="20"/>
          <w:szCs w:val="20"/>
        </w:rPr>
        <w:t>tw</w:t>
      </w:r>
      <w:proofErr w:type="spellEnd"/>
      <w:r w:rsidRPr="00721E9B">
        <w:rPr>
          <w:rFonts w:ascii="Calibri" w:hAnsi="Calibri" w:cs="Calibri"/>
          <w:sz w:val="20"/>
          <w:szCs w:val="20"/>
        </w:rPr>
        <w:t>] OR Uruguayans[</w:t>
      </w:r>
      <w:proofErr w:type="spellStart"/>
      <w:r w:rsidRPr="00721E9B">
        <w:rPr>
          <w:rFonts w:ascii="Calibri" w:hAnsi="Calibri" w:cs="Calibri"/>
          <w:sz w:val="20"/>
          <w:szCs w:val="20"/>
        </w:rPr>
        <w:t>tw</w:t>
      </w:r>
      <w:proofErr w:type="spellEnd"/>
      <w:r w:rsidRPr="00721E9B">
        <w:rPr>
          <w:rFonts w:ascii="Calibri" w:hAnsi="Calibri" w:cs="Calibri"/>
          <w:sz w:val="20"/>
          <w:szCs w:val="20"/>
        </w:rPr>
        <w:t>] OR Uzbek[</w:t>
      </w:r>
      <w:proofErr w:type="spellStart"/>
      <w:r w:rsidRPr="00721E9B">
        <w:rPr>
          <w:rFonts w:ascii="Calibri" w:hAnsi="Calibri" w:cs="Calibri"/>
          <w:sz w:val="20"/>
          <w:szCs w:val="20"/>
        </w:rPr>
        <w:t>tw</w:t>
      </w:r>
      <w:proofErr w:type="spellEnd"/>
      <w:r w:rsidRPr="00721E9B">
        <w:rPr>
          <w:rFonts w:ascii="Calibri" w:hAnsi="Calibri" w:cs="Calibri"/>
          <w:sz w:val="20"/>
          <w:szCs w:val="20"/>
        </w:rPr>
        <w:t>] OR Uzbeks[</w:t>
      </w:r>
      <w:proofErr w:type="spellStart"/>
      <w:r w:rsidRPr="00721E9B">
        <w:rPr>
          <w:rFonts w:ascii="Calibri" w:hAnsi="Calibri" w:cs="Calibri"/>
          <w:sz w:val="20"/>
          <w:szCs w:val="20"/>
        </w:rPr>
        <w:t>tw</w:t>
      </w:r>
      <w:proofErr w:type="spellEnd"/>
      <w:r w:rsidRPr="00721E9B">
        <w:rPr>
          <w:rFonts w:ascii="Calibri" w:hAnsi="Calibri" w:cs="Calibri"/>
          <w:sz w:val="20"/>
          <w:szCs w:val="20"/>
        </w:rPr>
        <w:t>] OR Vanuatu[</w:t>
      </w:r>
      <w:proofErr w:type="spellStart"/>
      <w:r w:rsidRPr="00721E9B">
        <w:rPr>
          <w:rFonts w:ascii="Calibri" w:hAnsi="Calibri" w:cs="Calibri"/>
          <w:sz w:val="20"/>
          <w:szCs w:val="20"/>
        </w:rPr>
        <w:t>tw</w:t>
      </w:r>
      <w:proofErr w:type="spellEnd"/>
      <w:r w:rsidRPr="00721E9B">
        <w:rPr>
          <w:rFonts w:ascii="Calibri" w:hAnsi="Calibri" w:cs="Calibri"/>
          <w:sz w:val="20"/>
          <w:szCs w:val="20"/>
        </w:rPr>
        <w:t>] OR Vanuatuan[</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Vanuatuans</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OR Venezuelan[</w:t>
      </w:r>
      <w:proofErr w:type="spellStart"/>
      <w:r w:rsidRPr="00721E9B">
        <w:rPr>
          <w:rFonts w:ascii="Calibri" w:hAnsi="Calibri" w:cs="Calibri"/>
          <w:sz w:val="20"/>
          <w:szCs w:val="20"/>
        </w:rPr>
        <w:t>tw</w:t>
      </w:r>
      <w:proofErr w:type="spellEnd"/>
      <w:r w:rsidRPr="00721E9B">
        <w:rPr>
          <w:rFonts w:ascii="Calibri" w:hAnsi="Calibri" w:cs="Calibri"/>
          <w:sz w:val="20"/>
          <w:szCs w:val="20"/>
        </w:rPr>
        <w:t>] OR Venezuelans[</w:t>
      </w:r>
      <w:proofErr w:type="spellStart"/>
      <w:r w:rsidRPr="00721E9B">
        <w:rPr>
          <w:rFonts w:ascii="Calibri" w:hAnsi="Calibri" w:cs="Calibri"/>
          <w:sz w:val="20"/>
          <w:szCs w:val="20"/>
        </w:rPr>
        <w:t>tw</w:t>
      </w:r>
      <w:proofErr w:type="spellEnd"/>
      <w:r w:rsidRPr="00721E9B">
        <w:rPr>
          <w:rFonts w:ascii="Calibri" w:hAnsi="Calibri" w:cs="Calibri"/>
          <w:sz w:val="20"/>
          <w:szCs w:val="20"/>
        </w:rPr>
        <w:t>] OR Vietnamese[</w:t>
      </w:r>
      <w:proofErr w:type="spellStart"/>
      <w:r w:rsidRPr="00721E9B">
        <w:rPr>
          <w:rFonts w:ascii="Calibri" w:hAnsi="Calibri" w:cs="Calibri"/>
          <w:sz w:val="20"/>
          <w:szCs w:val="20"/>
        </w:rPr>
        <w:t>tw</w:t>
      </w:r>
      <w:proofErr w:type="spellEnd"/>
      <w:r w:rsidRPr="00721E9B">
        <w:rPr>
          <w:rFonts w:ascii="Calibri" w:hAnsi="Calibri" w:cs="Calibri"/>
          <w:sz w:val="20"/>
          <w:szCs w:val="20"/>
        </w:rPr>
        <w:t>] OR Yemeni[</w:t>
      </w:r>
      <w:proofErr w:type="spellStart"/>
      <w:r w:rsidRPr="00721E9B">
        <w:rPr>
          <w:rFonts w:ascii="Calibri" w:hAnsi="Calibri" w:cs="Calibri"/>
          <w:sz w:val="20"/>
          <w:szCs w:val="20"/>
        </w:rPr>
        <w:t>tw</w:t>
      </w:r>
      <w:proofErr w:type="spellEnd"/>
      <w:r w:rsidRPr="00721E9B">
        <w:rPr>
          <w:rFonts w:ascii="Calibri" w:hAnsi="Calibri" w:cs="Calibri"/>
          <w:sz w:val="20"/>
          <w:szCs w:val="20"/>
        </w:rPr>
        <w:t>] OR Yemenis[</w:t>
      </w:r>
      <w:proofErr w:type="spellStart"/>
      <w:r w:rsidRPr="00721E9B">
        <w:rPr>
          <w:rFonts w:ascii="Calibri" w:hAnsi="Calibri" w:cs="Calibri"/>
          <w:sz w:val="20"/>
          <w:szCs w:val="20"/>
        </w:rPr>
        <w:t>tw</w:t>
      </w:r>
      <w:proofErr w:type="spellEnd"/>
      <w:r w:rsidRPr="00721E9B">
        <w:rPr>
          <w:rFonts w:ascii="Calibri" w:hAnsi="Calibri" w:cs="Calibri"/>
          <w:sz w:val="20"/>
          <w:szCs w:val="20"/>
        </w:rPr>
        <w:t>] OR Yemenite[</w:t>
      </w:r>
      <w:proofErr w:type="spellStart"/>
      <w:r w:rsidRPr="00721E9B">
        <w:rPr>
          <w:rFonts w:ascii="Calibri" w:hAnsi="Calibri" w:cs="Calibri"/>
          <w:sz w:val="20"/>
          <w:szCs w:val="20"/>
        </w:rPr>
        <w:t>tw</w:t>
      </w:r>
      <w:proofErr w:type="spellEnd"/>
      <w:r w:rsidRPr="00721E9B">
        <w:rPr>
          <w:rFonts w:ascii="Calibri" w:hAnsi="Calibri" w:cs="Calibri"/>
          <w:sz w:val="20"/>
          <w:szCs w:val="20"/>
        </w:rPr>
        <w:t>] OR Yemenites[</w:t>
      </w:r>
      <w:proofErr w:type="spellStart"/>
      <w:r w:rsidRPr="00721E9B">
        <w:rPr>
          <w:rFonts w:ascii="Calibri" w:hAnsi="Calibri" w:cs="Calibri"/>
          <w:sz w:val="20"/>
          <w:szCs w:val="20"/>
        </w:rPr>
        <w:t>tw</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Yemenese</w:t>
      </w:r>
      <w:proofErr w:type="spellEnd"/>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 OR Yugoslav[</w:t>
      </w:r>
      <w:proofErr w:type="spellStart"/>
      <w:r w:rsidRPr="00721E9B">
        <w:rPr>
          <w:rFonts w:ascii="Calibri" w:hAnsi="Calibri" w:cs="Calibri"/>
          <w:sz w:val="20"/>
          <w:szCs w:val="20"/>
        </w:rPr>
        <w:t>tw</w:t>
      </w:r>
      <w:proofErr w:type="spellEnd"/>
      <w:r w:rsidRPr="00721E9B">
        <w:rPr>
          <w:rFonts w:ascii="Calibri" w:hAnsi="Calibri" w:cs="Calibri"/>
          <w:sz w:val="20"/>
          <w:szCs w:val="20"/>
        </w:rPr>
        <w:t>] OR Yugoslavs[</w:t>
      </w:r>
      <w:proofErr w:type="spellStart"/>
      <w:r w:rsidRPr="00721E9B">
        <w:rPr>
          <w:rFonts w:ascii="Calibri" w:hAnsi="Calibri" w:cs="Calibri"/>
          <w:sz w:val="20"/>
          <w:szCs w:val="20"/>
        </w:rPr>
        <w:t>tw</w:t>
      </w:r>
      <w:proofErr w:type="spellEnd"/>
      <w:r w:rsidRPr="00721E9B">
        <w:rPr>
          <w:rFonts w:ascii="Calibri" w:hAnsi="Calibri" w:cs="Calibri"/>
          <w:sz w:val="20"/>
          <w:szCs w:val="20"/>
        </w:rPr>
        <w:t>] OR Yugoslavian[</w:t>
      </w:r>
      <w:proofErr w:type="spellStart"/>
      <w:r w:rsidRPr="00721E9B">
        <w:rPr>
          <w:rFonts w:ascii="Calibri" w:hAnsi="Calibri" w:cs="Calibri"/>
          <w:sz w:val="20"/>
          <w:szCs w:val="20"/>
        </w:rPr>
        <w:t>tw</w:t>
      </w:r>
      <w:proofErr w:type="spellEnd"/>
      <w:r w:rsidRPr="00721E9B">
        <w:rPr>
          <w:rFonts w:ascii="Calibri" w:hAnsi="Calibri" w:cs="Calibri"/>
          <w:sz w:val="20"/>
          <w:szCs w:val="20"/>
        </w:rPr>
        <w:t>] OR Yugoslavians[</w:t>
      </w:r>
      <w:proofErr w:type="spellStart"/>
      <w:r w:rsidRPr="00721E9B">
        <w:rPr>
          <w:rFonts w:ascii="Calibri" w:hAnsi="Calibri" w:cs="Calibri"/>
          <w:sz w:val="20"/>
          <w:szCs w:val="20"/>
        </w:rPr>
        <w:t>tw</w:t>
      </w:r>
      <w:proofErr w:type="spellEnd"/>
      <w:r w:rsidRPr="00721E9B">
        <w:rPr>
          <w:rFonts w:ascii="Calibri" w:hAnsi="Calibri" w:cs="Calibri"/>
          <w:sz w:val="20"/>
          <w:szCs w:val="20"/>
        </w:rPr>
        <w:t>] OR Zambian[</w:t>
      </w:r>
      <w:proofErr w:type="spellStart"/>
      <w:r w:rsidRPr="00721E9B">
        <w:rPr>
          <w:rFonts w:ascii="Calibri" w:hAnsi="Calibri" w:cs="Calibri"/>
          <w:sz w:val="20"/>
          <w:szCs w:val="20"/>
        </w:rPr>
        <w:t>tw</w:t>
      </w:r>
      <w:proofErr w:type="spellEnd"/>
      <w:r w:rsidRPr="00721E9B">
        <w:rPr>
          <w:rFonts w:ascii="Calibri" w:hAnsi="Calibri" w:cs="Calibri"/>
          <w:sz w:val="20"/>
          <w:szCs w:val="20"/>
        </w:rPr>
        <w:t>] OR Zambians[</w:t>
      </w:r>
      <w:proofErr w:type="spellStart"/>
      <w:r w:rsidRPr="00721E9B">
        <w:rPr>
          <w:rFonts w:ascii="Calibri" w:hAnsi="Calibri" w:cs="Calibri"/>
          <w:sz w:val="20"/>
          <w:szCs w:val="20"/>
        </w:rPr>
        <w:t>tw</w:t>
      </w:r>
      <w:proofErr w:type="spellEnd"/>
      <w:r w:rsidRPr="00721E9B">
        <w:rPr>
          <w:rFonts w:ascii="Calibri" w:hAnsi="Calibri" w:cs="Calibri"/>
          <w:sz w:val="20"/>
          <w:szCs w:val="20"/>
        </w:rPr>
        <w:t>] OR Zimbabwean[</w:t>
      </w:r>
      <w:proofErr w:type="spellStart"/>
      <w:r w:rsidRPr="00721E9B">
        <w:rPr>
          <w:rFonts w:ascii="Calibri" w:hAnsi="Calibri" w:cs="Calibri"/>
          <w:sz w:val="20"/>
          <w:szCs w:val="20"/>
        </w:rPr>
        <w:t>tw</w:t>
      </w:r>
      <w:proofErr w:type="spellEnd"/>
      <w:r w:rsidRPr="00721E9B">
        <w:rPr>
          <w:rFonts w:ascii="Calibri" w:hAnsi="Calibri" w:cs="Calibri"/>
          <w:sz w:val="20"/>
          <w:szCs w:val="20"/>
        </w:rPr>
        <w:t>] OR Zimbabweans[</w:t>
      </w:r>
      <w:proofErr w:type="spellStart"/>
      <w:r w:rsidRPr="00721E9B">
        <w:rPr>
          <w:rFonts w:ascii="Calibri" w:hAnsi="Calibri" w:cs="Calibri"/>
          <w:sz w:val="20"/>
          <w:szCs w:val="20"/>
        </w:rPr>
        <w:t>tw</w:t>
      </w:r>
      <w:proofErr w:type="spellEnd"/>
      <w:r w:rsidRPr="00721E9B">
        <w:rPr>
          <w:rFonts w:ascii="Calibri" w:hAnsi="Calibri" w:cs="Calibri"/>
          <w:sz w:val="20"/>
          <w:szCs w:val="20"/>
        </w:rPr>
        <w:t>])</w:t>
      </w:r>
      <w:r w:rsidRPr="00721E9B">
        <w:rPr>
          <w:rFonts w:ascii="Calibri" w:hAnsi="Calibri" w:cs="Calibri"/>
          <w:b/>
          <w:bCs/>
          <w:color w:val="7030A0"/>
          <w:sz w:val="20"/>
          <w:szCs w:val="20"/>
          <w:lang w:eastAsia="nb-NO"/>
        </w:rPr>
        <w:t>)</w:t>
      </w:r>
    </w:p>
    <w:p w14:paraId="7F7A0367" w14:textId="77777777" w:rsidR="00B104D2" w:rsidRPr="00721E9B" w:rsidRDefault="00B104D2" w:rsidP="00B104D2">
      <w:pPr>
        <w:rPr>
          <w:rStyle w:val="Strong"/>
          <w:rFonts w:ascii="Calibri" w:hAnsi="Calibri" w:cs="Calibri"/>
          <w:b w:val="0"/>
          <w:bCs w:val="0"/>
          <w:sz w:val="20"/>
          <w:szCs w:val="20"/>
        </w:rPr>
      </w:pPr>
      <w:r w:rsidRPr="00721E9B">
        <w:rPr>
          <w:rStyle w:val="Strong"/>
          <w:rFonts w:ascii="Calibri" w:hAnsi="Calibri" w:cs="Calibri"/>
          <w:sz w:val="20"/>
          <w:szCs w:val="20"/>
        </w:rPr>
        <w:t>NOT ("Plant Dis"[jour]) NOT (Animal[Mesh] NOT Human[Mesh])</w:t>
      </w:r>
    </w:p>
    <w:p w14:paraId="06E18550"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AND (2000/1/1:2021/12/31[</w:t>
      </w:r>
      <w:proofErr w:type="spellStart"/>
      <w:r w:rsidRPr="00721E9B">
        <w:rPr>
          <w:rFonts w:ascii="Calibri" w:hAnsi="Calibri" w:cs="Calibri"/>
          <w:sz w:val="20"/>
          <w:szCs w:val="20"/>
        </w:rPr>
        <w:t>pdat</w:t>
      </w:r>
      <w:proofErr w:type="spellEnd"/>
      <w:r w:rsidRPr="00721E9B">
        <w:rPr>
          <w:rFonts w:ascii="Calibri" w:hAnsi="Calibri" w:cs="Calibri"/>
          <w:sz w:val="20"/>
          <w:szCs w:val="20"/>
        </w:rPr>
        <w:t>])</w:t>
      </w:r>
    </w:p>
    <w:p w14:paraId="14C405BD" w14:textId="77777777" w:rsidR="00B104D2" w:rsidRPr="00721E9B" w:rsidRDefault="00B104D2" w:rsidP="00B104D2">
      <w:pPr>
        <w:rPr>
          <w:rFonts w:ascii="Calibri" w:hAnsi="Calibri" w:cs="Calibri"/>
          <w:b/>
          <w:bCs/>
          <w:sz w:val="20"/>
          <w:szCs w:val="20"/>
        </w:rPr>
      </w:pPr>
    </w:p>
    <w:p w14:paraId="3F1CD590"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br w:type="page"/>
      </w:r>
    </w:p>
    <w:p w14:paraId="5039CE1A" w14:textId="77777777" w:rsidR="00B104D2" w:rsidRPr="00721E9B" w:rsidRDefault="00B104D2" w:rsidP="00B104D2">
      <w:pPr>
        <w:rPr>
          <w:rFonts w:ascii="Calibri" w:hAnsi="Calibri" w:cs="Calibri"/>
          <w:b/>
          <w:bCs/>
          <w:sz w:val="20"/>
          <w:szCs w:val="20"/>
          <w:u w:val="single"/>
        </w:rPr>
      </w:pPr>
      <w:bookmarkStart w:id="1" w:name="Embase"/>
      <w:bookmarkEnd w:id="1"/>
      <w:r w:rsidRPr="00721E9B">
        <w:rPr>
          <w:rFonts w:ascii="Calibri" w:hAnsi="Calibri" w:cs="Calibri"/>
          <w:b/>
          <w:bCs/>
          <w:sz w:val="20"/>
          <w:szCs w:val="20"/>
          <w:u w:val="single"/>
        </w:rPr>
        <w:lastRenderedPageBreak/>
        <w:t>Embase; Elsevier</w:t>
      </w:r>
    </w:p>
    <w:tbl>
      <w:tblPr>
        <w:tblStyle w:val="TableGrid"/>
        <w:tblW w:w="5000" w:type="pct"/>
        <w:tblCellMar>
          <w:bottom w:w="43" w:type="dxa"/>
        </w:tblCellMar>
        <w:tblLook w:val="04A0" w:firstRow="1" w:lastRow="0" w:firstColumn="1" w:lastColumn="0" w:noHBand="0" w:noVBand="1"/>
      </w:tblPr>
      <w:tblGrid>
        <w:gridCol w:w="1435"/>
        <w:gridCol w:w="3691"/>
        <w:gridCol w:w="4224"/>
      </w:tblGrid>
      <w:tr w:rsidR="00B104D2" w:rsidRPr="00721E9B" w14:paraId="25735760" w14:textId="77777777" w:rsidTr="00987DB6">
        <w:tc>
          <w:tcPr>
            <w:tcW w:w="7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A49EA6" w14:textId="77777777" w:rsidR="00B104D2" w:rsidRPr="00721E9B" w:rsidRDefault="00B104D2" w:rsidP="00987DB6">
            <w:pPr>
              <w:rPr>
                <w:rFonts w:ascii="Calibri" w:hAnsi="Calibri" w:cs="Calibri"/>
                <w:sz w:val="20"/>
                <w:szCs w:val="20"/>
              </w:rPr>
            </w:pPr>
          </w:p>
        </w:tc>
        <w:tc>
          <w:tcPr>
            <w:tcW w:w="19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673306"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Concept: trauma centers</w:t>
            </w:r>
          </w:p>
        </w:tc>
        <w:tc>
          <w:tcPr>
            <w:tcW w:w="22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1D5C85"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Concept: injuries</w:t>
            </w:r>
          </w:p>
        </w:tc>
      </w:tr>
      <w:tr w:rsidR="00B104D2" w:rsidRPr="00721E9B" w14:paraId="29CB8871" w14:textId="77777777" w:rsidTr="00987DB6">
        <w:tc>
          <w:tcPr>
            <w:tcW w:w="76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EBB77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Subject Headings</w:t>
            </w:r>
          </w:p>
          <w:p w14:paraId="71EB50C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t>
            </w:r>
            <w:proofErr w:type="spellStart"/>
            <w:r w:rsidRPr="00721E9B">
              <w:rPr>
                <w:rFonts w:ascii="Calibri" w:hAnsi="Calibri" w:cs="Calibri"/>
                <w:sz w:val="20"/>
                <w:szCs w:val="20"/>
              </w:rPr>
              <w:t>Emtree</w:t>
            </w:r>
            <w:proofErr w:type="spellEnd"/>
            <w:r w:rsidRPr="00721E9B">
              <w:rPr>
                <w:rFonts w:ascii="Calibri" w:hAnsi="Calibri" w:cs="Calibri"/>
                <w:sz w:val="20"/>
                <w:szCs w:val="20"/>
              </w:rPr>
              <w:t>)</w:t>
            </w:r>
          </w:p>
        </w:tc>
        <w:tc>
          <w:tcPr>
            <w:tcW w:w="1974" w:type="pct"/>
            <w:tcBorders>
              <w:top w:val="single" w:sz="4" w:space="0" w:color="auto"/>
              <w:left w:val="single" w:sz="4" w:space="0" w:color="auto"/>
              <w:bottom w:val="single" w:sz="4" w:space="0" w:color="auto"/>
              <w:right w:val="single" w:sz="4" w:space="0" w:color="auto"/>
            </w:tcBorders>
          </w:tcPr>
          <w:p w14:paraId="6B86299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health service'/exp</w:t>
            </w:r>
          </w:p>
          <w:p w14:paraId="14F5B31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treatment'/exp</w:t>
            </w:r>
          </w:p>
          <w:p w14:paraId="30E32B6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care'/exp</w:t>
            </w:r>
          </w:p>
          <w:p w14:paraId="1603F56B" w14:textId="77777777" w:rsidR="00B104D2" w:rsidRPr="00721E9B" w:rsidRDefault="00B104D2" w:rsidP="00987DB6">
            <w:pPr>
              <w:rPr>
                <w:rFonts w:ascii="Calibri" w:hAnsi="Calibri" w:cs="Calibri"/>
                <w:sz w:val="20"/>
                <w:szCs w:val="20"/>
              </w:rPr>
            </w:pPr>
          </w:p>
          <w:p w14:paraId="30EAC0CB" w14:textId="77777777" w:rsidR="00B104D2" w:rsidRPr="00721E9B" w:rsidRDefault="00B104D2" w:rsidP="00987DB6">
            <w:pPr>
              <w:rPr>
                <w:rFonts w:ascii="Calibri" w:hAnsi="Calibri" w:cs="Calibri"/>
                <w:sz w:val="20"/>
                <w:szCs w:val="20"/>
              </w:rPr>
            </w:pPr>
          </w:p>
          <w:p w14:paraId="38F30B0E" w14:textId="77777777" w:rsidR="00B104D2" w:rsidRPr="00721E9B" w:rsidRDefault="00B104D2" w:rsidP="00987DB6">
            <w:pPr>
              <w:rPr>
                <w:rFonts w:ascii="Calibri" w:hAnsi="Calibri" w:cs="Calibri"/>
                <w:sz w:val="20"/>
                <w:szCs w:val="20"/>
              </w:rPr>
            </w:pPr>
          </w:p>
        </w:tc>
        <w:tc>
          <w:tcPr>
            <w:tcW w:w="2259" w:type="pct"/>
            <w:tcBorders>
              <w:top w:val="single" w:sz="4" w:space="0" w:color="auto"/>
              <w:left w:val="single" w:sz="4" w:space="0" w:color="auto"/>
              <w:bottom w:val="single" w:sz="4" w:space="0" w:color="auto"/>
              <w:right w:val="single" w:sz="4" w:space="0" w:color="auto"/>
            </w:tcBorders>
          </w:tcPr>
          <w:p w14:paraId="5EFBF3B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'injury'/de</w:t>
            </w:r>
          </w:p>
          <w:p w14:paraId="02C1DFA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'abdominal injury'/exp</w:t>
            </w:r>
          </w:p>
          <w:p w14:paraId="62AE665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'abrasion'/exp</w:t>
            </w:r>
          </w:p>
          <w:p w14:paraId="5798A21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'accidental injury'/exp</w:t>
            </w:r>
          </w:p>
          <w:p w14:paraId="158F740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t>
            </w:r>
            <w:proofErr w:type="spellStart"/>
            <w:r w:rsidRPr="00721E9B">
              <w:rPr>
                <w:rFonts w:ascii="Calibri" w:hAnsi="Calibri" w:cs="Calibri"/>
                <w:sz w:val="20"/>
                <w:szCs w:val="20"/>
              </w:rPr>
              <w:t>automutilation</w:t>
            </w:r>
            <w:proofErr w:type="spellEnd"/>
            <w:r w:rsidRPr="00721E9B">
              <w:rPr>
                <w:rFonts w:ascii="Calibri" w:hAnsi="Calibri" w:cs="Calibri"/>
                <w:sz w:val="20"/>
                <w:szCs w:val="20"/>
              </w:rPr>
              <w:t>'/exp</w:t>
            </w:r>
          </w:p>
          <w:p w14:paraId="3B63B77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'avulsion injury'/exp</w:t>
            </w:r>
          </w:p>
          <w:p w14:paraId="7B82388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'barotrauma'/exp</w:t>
            </w:r>
          </w:p>
          <w:p w14:paraId="4DBF8D4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'battered child syndrome'/exp</w:t>
            </w:r>
          </w:p>
          <w:p w14:paraId="489AB3F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'battle injury'/exp</w:t>
            </w:r>
          </w:p>
          <w:p w14:paraId="71F774F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'birth injury'/exp</w:t>
            </w:r>
          </w:p>
          <w:p w14:paraId="3D4EAD8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'blood vessel injury'/exp</w:t>
            </w:r>
          </w:p>
          <w:p w14:paraId="0E62E0E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'blunt trauma'/exp</w:t>
            </w:r>
          </w:p>
          <w:p w14:paraId="025A590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'breast injury'/exp</w:t>
            </w:r>
          </w:p>
          <w:p w14:paraId="5F1739D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'burn'/exp</w:t>
            </w:r>
          </w:p>
          <w:p w14:paraId="1912B91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'chemical injury'/exp</w:t>
            </w:r>
          </w:p>
          <w:p w14:paraId="7E53528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'childhood injury'/exp</w:t>
            </w:r>
          </w:p>
          <w:p w14:paraId="5D915D6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'concussion'/exp</w:t>
            </w:r>
          </w:p>
          <w:p w14:paraId="2CB9355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'contrecoup injury'/exp</w:t>
            </w:r>
          </w:p>
          <w:p w14:paraId="583F831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'contusion'/exp</w:t>
            </w:r>
          </w:p>
          <w:p w14:paraId="1796318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'crush trauma'/exp</w:t>
            </w:r>
          </w:p>
          <w:p w14:paraId="77F6C5C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'drowning'/exp</w:t>
            </w:r>
          </w:p>
          <w:p w14:paraId="510E7D4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'electric injury'/exp</w:t>
            </w:r>
          </w:p>
          <w:p w14:paraId="33E8A46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'erosion'/exp</w:t>
            </w:r>
          </w:p>
          <w:p w14:paraId="7EF798D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'experimental injury'/exp</w:t>
            </w:r>
          </w:p>
          <w:p w14:paraId="7BAF94B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'foreign body'/exp</w:t>
            </w:r>
          </w:p>
          <w:p w14:paraId="19E9599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'head and neck injury'/exp</w:t>
            </w:r>
          </w:p>
          <w:p w14:paraId="281EF4B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'heart injury'/exp</w:t>
            </w:r>
          </w:p>
          <w:p w14:paraId="469EB17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'immune injury'/exp</w:t>
            </w:r>
          </w:p>
          <w:p w14:paraId="510A5F9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'immune mediated injury'/exp</w:t>
            </w:r>
          </w:p>
          <w:p w14:paraId="16031E3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'injury scale'/exp</w:t>
            </w:r>
          </w:p>
          <w:p w14:paraId="10AC154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'injury severity'/exp</w:t>
            </w:r>
          </w:p>
          <w:p w14:paraId="34BA109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'limb injury'/exp</w:t>
            </w:r>
          </w:p>
          <w:p w14:paraId="611ABCE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'membrane damage'/exp</w:t>
            </w:r>
          </w:p>
          <w:p w14:paraId="59CED50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'microtrauma'/exp</w:t>
            </w:r>
          </w:p>
          <w:p w14:paraId="6ECF037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'multiple trauma'/exp</w:t>
            </w:r>
          </w:p>
          <w:p w14:paraId="16C6017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'musculoskeletal injury'/exp</w:t>
            </w:r>
          </w:p>
          <w:p w14:paraId="453231E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'nervous system injury'/exp</w:t>
            </w:r>
          </w:p>
          <w:p w14:paraId="31B058C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'organ injury'/exp</w:t>
            </w:r>
          </w:p>
          <w:p w14:paraId="554BCF6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'pelvis injury'/exp</w:t>
            </w:r>
          </w:p>
          <w:p w14:paraId="5860397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'perforation'/exp</w:t>
            </w:r>
          </w:p>
          <w:p w14:paraId="7E8A94E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'prenatal injury'/exp</w:t>
            </w:r>
          </w:p>
          <w:p w14:paraId="257E4A1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t>
            </w:r>
            <w:proofErr w:type="spellStart"/>
            <w:r w:rsidRPr="00721E9B">
              <w:rPr>
                <w:rFonts w:ascii="Calibri" w:hAnsi="Calibri" w:cs="Calibri"/>
                <w:sz w:val="20"/>
                <w:szCs w:val="20"/>
              </w:rPr>
              <w:t>psychotrauma</w:t>
            </w:r>
            <w:proofErr w:type="spellEnd"/>
            <w:r w:rsidRPr="00721E9B">
              <w:rPr>
                <w:rFonts w:ascii="Calibri" w:hAnsi="Calibri" w:cs="Calibri"/>
                <w:sz w:val="20"/>
                <w:szCs w:val="20"/>
              </w:rPr>
              <w:t>'/exp</w:t>
            </w:r>
          </w:p>
          <w:p w14:paraId="78EE145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'radiation injury'/exp</w:t>
            </w:r>
          </w:p>
          <w:p w14:paraId="6090788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'reperfusion injury'/exp</w:t>
            </w:r>
          </w:p>
          <w:p w14:paraId="216D6C6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'respiratory tract injury'/exp</w:t>
            </w:r>
          </w:p>
          <w:p w14:paraId="7DE4613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'rupture'/exp</w:t>
            </w:r>
          </w:p>
          <w:p w14:paraId="3D7264D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'seatbelt injury'/exp</w:t>
            </w:r>
          </w:p>
          <w:p w14:paraId="6893F25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'skin injury'/exp</w:t>
            </w:r>
          </w:p>
          <w:p w14:paraId="0EC5943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'soft tissue injury'/exp</w:t>
            </w:r>
          </w:p>
          <w:p w14:paraId="4CD468F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'strangulation'/exp</w:t>
            </w:r>
          </w:p>
          <w:p w14:paraId="0BCC655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lastRenderedPageBreak/>
              <w:t>'surgical injury'/exp</w:t>
            </w:r>
          </w:p>
          <w:p w14:paraId="3B5778C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'thermal injury'/exp</w:t>
            </w:r>
          </w:p>
          <w:p w14:paraId="25C0D4B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'thorax injury'/exp</w:t>
            </w:r>
          </w:p>
          <w:p w14:paraId="71AD3E5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'tissue injury'/exp</w:t>
            </w:r>
          </w:p>
          <w:p w14:paraId="1E3D122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'tooth injury'/exp</w:t>
            </w:r>
          </w:p>
          <w:p w14:paraId="27EE42E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'traumatic amputation'/exp</w:t>
            </w:r>
          </w:p>
          <w:p w14:paraId="7A895E7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'traumatic hematoma'/exp</w:t>
            </w:r>
          </w:p>
          <w:p w14:paraId="02FB326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'traumatic shock'/exp</w:t>
            </w:r>
          </w:p>
          <w:p w14:paraId="79C8CA5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'trench foot'/exp</w:t>
            </w:r>
          </w:p>
          <w:p w14:paraId="2708602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'urogenital tract injury'/exp</w:t>
            </w:r>
          </w:p>
          <w:p w14:paraId="075D873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t>
            </w:r>
            <w:proofErr w:type="spellStart"/>
            <w:r w:rsidRPr="00721E9B">
              <w:rPr>
                <w:rFonts w:ascii="Calibri" w:hAnsi="Calibri" w:cs="Calibri"/>
                <w:sz w:val="20"/>
                <w:szCs w:val="20"/>
              </w:rPr>
              <w:t>volutrauma</w:t>
            </w:r>
            <w:proofErr w:type="spellEnd"/>
            <w:r w:rsidRPr="00721E9B">
              <w:rPr>
                <w:rFonts w:ascii="Calibri" w:hAnsi="Calibri" w:cs="Calibri"/>
                <w:sz w:val="20"/>
                <w:szCs w:val="20"/>
              </w:rPr>
              <w:t>'/exp</w:t>
            </w:r>
          </w:p>
          <w:p w14:paraId="2A193B0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 xml:space="preserve">'wound'/exp </w:t>
            </w:r>
          </w:p>
          <w:p w14:paraId="24FA1A31" w14:textId="77777777" w:rsidR="00B104D2" w:rsidRPr="00721E9B" w:rsidRDefault="00B104D2" w:rsidP="00987DB6">
            <w:pPr>
              <w:rPr>
                <w:rFonts w:ascii="Calibri" w:hAnsi="Calibri" w:cs="Calibri"/>
                <w:sz w:val="20"/>
                <w:szCs w:val="20"/>
              </w:rPr>
            </w:pPr>
          </w:p>
        </w:tc>
      </w:tr>
      <w:tr w:rsidR="00B104D2" w:rsidRPr="00721E9B" w14:paraId="445C7D17" w14:textId="77777777" w:rsidTr="00987DB6">
        <w:tc>
          <w:tcPr>
            <w:tcW w:w="76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3E2B3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lastRenderedPageBreak/>
              <w:t>Free text terms</w:t>
            </w:r>
          </w:p>
          <w:p w14:paraId="6C0BF65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(searched in title, abstract, and keyword (:</w:t>
            </w:r>
            <w:proofErr w:type="spellStart"/>
            <w:r w:rsidRPr="00721E9B">
              <w:rPr>
                <w:rFonts w:ascii="Calibri" w:hAnsi="Calibri" w:cs="Calibri"/>
                <w:sz w:val="20"/>
                <w:szCs w:val="20"/>
              </w:rPr>
              <w:t>ti,ab,kw</w:t>
            </w:r>
            <w:proofErr w:type="spellEnd"/>
            <w:r w:rsidRPr="00721E9B">
              <w:rPr>
                <w:rFonts w:ascii="Calibri" w:hAnsi="Calibri" w:cs="Calibri"/>
                <w:sz w:val="20"/>
                <w:szCs w:val="20"/>
              </w:rPr>
              <w:t>))</w:t>
            </w:r>
          </w:p>
        </w:tc>
        <w:tc>
          <w:tcPr>
            <w:tcW w:w="1974" w:type="pct"/>
            <w:tcBorders>
              <w:top w:val="single" w:sz="4" w:space="0" w:color="auto"/>
              <w:left w:val="single" w:sz="4" w:space="0" w:color="auto"/>
              <w:bottom w:val="single" w:sz="4" w:space="0" w:color="auto"/>
              <w:right w:val="single" w:sz="4" w:space="0" w:color="auto"/>
            </w:tcBorders>
          </w:tcPr>
          <w:p w14:paraId="21F5D43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Medical Service*'</w:t>
            </w:r>
          </w:p>
          <w:p w14:paraId="6EDA8F1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Service*'</w:t>
            </w:r>
          </w:p>
          <w:p w14:paraId="51B0CBD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center*'</w:t>
            </w:r>
          </w:p>
          <w:p w14:paraId="0688A01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 xml:space="preserve">'emergency </w:t>
            </w:r>
            <w:proofErr w:type="spellStart"/>
            <w:r w:rsidRPr="00721E9B">
              <w:rPr>
                <w:rFonts w:ascii="Calibri" w:hAnsi="Calibri" w:cs="Calibri"/>
                <w:sz w:val="20"/>
                <w:szCs w:val="20"/>
              </w:rPr>
              <w:t>centre</w:t>
            </w:r>
            <w:proofErr w:type="spellEnd"/>
            <w:r w:rsidRPr="00721E9B">
              <w:rPr>
                <w:rFonts w:ascii="Calibri" w:hAnsi="Calibri" w:cs="Calibri"/>
                <w:sz w:val="20"/>
                <w:szCs w:val="20"/>
              </w:rPr>
              <w:t>*'</w:t>
            </w:r>
          </w:p>
          <w:p w14:paraId="427279E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health care service*'</w:t>
            </w:r>
          </w:p>
          <w:p w14:paraId="3CBB942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healthcare service*'</w:t>
            </w:r>
          </w:p>
          <w:p w14:paraId="03301C21" w14:textId="77777777" w:rsidR="00B104D2" w:rsidRPr="00721E9B" w:rsidRDefault="00B104D2" w:rsidP="00987DB6">
            <w:pPr>
              <w:rPr>
                <w:rFonts w:ascii="Calibri" w:hAnsi="Calibri" w:cs="Calibri"/>
                <w:sz w:val="20"/>
                <w:lang w:val="it-IT"/>
              </w:rPr>
            </w:pPr>
            <w:r w:rsidRPr="00721E9B">
              <w:rPr>
                <w:rFonts w:ascii="Calibri" w:hAnsi="Calibri" w:cs="Calibri"/>
                <w:sz w:val="20"/>
                <w:lang w:val="it-IT"/>
              </w:rPr>
              <w:t>'trauma centre*'</w:t>
            </w:r>
          </w:p>
          <w:p w14:paraId="67B3BDAE" w14:textId="77777777" w:rsidR="00B104D2" w:rsidRPr="00721E9B" w:rsidRDefault="00B104D2" w:rsidP="00987DB6">
            <w:pPr>
              <w:rPr>
                <w:rFonts w:ascii="Calibri" w:hAnsi="Calibri" w:cs="Calibri"/>
                <w:sz w:val="20"/>
                <w:lang w:val="it-IT"/>
              </w:rPr>
            </w:pPr>
            <w:r w:rsidRPr="00721E9B">
              <w:rPr>
                <w:rFonts w:ascii="Calibri" w:hAnsi="Calibri" w:cs="Calibri"/>
                <w:sz w:val="20"/>
                <w:lang w:val="it-IT"/>
              </w:rPr>
              <w:t>'trauma center*'</w:t>
            </w:r>
          </w:p>
          <w:p w14:paraId="7580B60B"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'trauma system'</w:t>
            </w:r>
          </w:p>
          <w:p w14:paraId="65D4C22C"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 xml:space="preserve">'trauma </w:t>
            </w:r>
            <w:proofErr w:type="spellStart"/>
            <w:r w:rsidRPr="00721E9B">
              <w:rPr>
                <w:rFonts w:ascii="Calibri" w:hAnsi="Calibri" w:cs="Calibri"/>
                <w:sz w:val="20"/>
                <w:lang w:val="fr-FR"/>
              </w:rPr>
              <w:t>systems</w:t>
            </w:r>
            <w:proofErr w:type="spellEnd"/>
            <w:r w:rsidRPr="00721E9B">
              <w:rPr>
                <w:rFonts w:ascii="Calibri" w:hAnsi="Calibri" w:cs="Calibri"/>
                <w:sz w:val="20"/>
                <w:lang w:val="fr-FR"/>
              </w:rPr>
              <w:t>'</w:t>
            </w:r>
          </w:p>
          <w:p w14:paraId="2E2A0DB1"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'trauma care'</w:t>
            </w:r>
          </w:p>
          <w:p w14:paraId="1E5C14D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'acute care'</w:t>
            </w:r>
          </w:p>
          <w:p w14:paraId="4D99731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'acute medical care'</w:t>
            </w:r>
          </w:p>
          <w:p w14:paraId="12E24A6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health care'</w:t>
            </w:r>
          </w:p>
          <w:p w14:paraId="0E4BFDC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medical care'</w:t>
            </w:r>
          </w:p>
          <w:p w14:paraId="14525D0F" w14:textId="77777777" w:rsidR="00B104D2" w:rsidRPr="00721E9B" w:rsidRDefault="00B104D2" w:rsidP="00987DB6">
            <w:pPr>
              <w:rPr>
                <w:rFonts w:ascii="Calibri" w:hAnsi="Calibri" w:cs="Calibri"/>
                <w:sz w:val="20"/>
                <w:szCs w:val="20"/>
              </w:rPr>
            </w:pPr>
            <w:proofErr w:type="spellStart"/>
            <w:r w:rsidRPr="00721E9B">
              <w:rPr>
                <w:rFonts w:ascii="Calibri" w:hAnsi="Calibri" w:cs="Calibri"/>
                <w:sz w:val="20"/>
                <w:szCs w:val="20"/>
              </w:rPr>
              <w:t>Emergicent</w:t>
            </w:r>
            <w:proofErr w:type="spellEnd"/>
            <w:r w:rsidRPr="00721E9B">
              <w:rPr>
                <w:rFonts w:ascii="Calibri" w:hAnsi="Calibri" w:cs="Calibri"/>
                <w:sz w:val="20"/>
                <w:szCs w:val="20"/>
              </w:rPr>
              <w:t>*</w:t>
            </w:r>
          </w:p>
          <w:p w14:paraId="36C8C5AB" w14:textId="77777777" w:rsidR="00B104D2" w:rsidRPr="00721E9B" w:rsidRDefault="00B104D2" w:rsidP="00987DB6">
            <w:pPr>
              <w:rPr>
                <w:rFonts w:ascii="Calibri" w:hAnsi="Calibri" w:cs="Calibri"/>
                <w:sz w:val="20"/>
                <w:szCs w:val="20"/>
              </w:rPr>
            </w:pPr>
            <w:r w:rsidRPr="00721E9B">
              <w:rPr>
                <w:rFonts w:ascii="Calibri" w:hAnsi="Calibri" w:cs="Calibri"/>
                <w:b/>
                <w:bCs/>
                <w:sz w:val="20"/>
                <w:szCs w:val="20"/>
              </w:rPr>
              <w:t>(</w:t>
            </w:r>
            <w:r w:rsidRPr="00721E9B">
              <w:rPr>
                <w:rFonts w:ascii="Calibri" w:hAnsi="Calibri" w:cs="Calibri"/>
                <w:sz w:val="20"/>
                <w:szCs w:val="20"/>
              </w:rPr>
              <w:t>(prehospital OR 'pre-hospital') NEAR/3 (intervention* OR procedure* OR treatment* OR 'care' OR management OR aid OR program* OR training*)</w:t>
            </w:r>
            <w:r w:rsidRPr="00721E9B">
              <w:rPr>
                <w:rFonts w:ascii="Calibri" w:hAnsi="Calibri" w:cs="Calibri"/>
                <w:b/>
                <w:bCs/>
                <w:sz w:val="20"/>
                <w:szCs w:val="20"/>
              </w:rPr>
              <w:t>)</w:t>
            </w:r>
          </w:p>
          <w:p w14:paraId="4F53F3F5" w14:textId="77777777" w:rsidR="00B104D2" w:rsidRPr="00721E9B" w:rsidRDefault="00B104D2" w:rsidP="00987DB6">
            <w:pPr>
              <w:rPr>
                <w:rFonts w:ascii="Calibri" w:hAnsi="Calibri" w:cs="Calibri"/>
                <w:sz w:val="20"/>
                <w:szCs w:val="20"/>
              </w:rPr>
            </w:pPr>
          </w:p>
        </w:tc>
        <w:tc>
          <w:tcPr>
            <w:tcW w:w="2259" w:type="pct"/>
            <w:tcBorders>
              <w:top w:val="single" w:sz="4" w:space="0" w:color="auto"/>
              <w:left w:val="single" w:sz="4" w:space="0" w:color="auto"/>
              <w:bottom w:val="single" w:sz="4" w:space="0" w:color="auto"/>
              <w:right w:val="single" w:sz="4" w:space="0" w:color="auto"/>
            </w:tcBorders>
          </w:tcPr>
          <w:p w14:paraId="62C2D8BE"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trauma</w:t>
            </w:r>
          </w:p>
          <w:p w14:paraId="6801C996"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wound*</w:t>
            </w:r>
          </w:p>
          <w:p w14:paraId="279F7428" w14:textId="77777777" w:rsidR="00B104D2" w:rsidRPr="00721E9B" w:rsidRDefault="00B104D2" w:rsidP="00987DB6">
            <w:pPr>
              <w:ind w:left="144" w:hanging="144"/>
              <w:rPr>
                <w:rFonts w:ascii="Calibri" w:hAnsi="Calibri" w:cs="Calibri"/>
                <w:sz w:val="20"/>
                <w:szCs w:val="20"/>
              </w:rPr>
            </w:pPr>
            <w:proofErr w:type="spellStart"/>
            <w:r w:rsidRPr="00721E9B">
              <w:rPr>
                <w:rFonts w:ascii="Calibri" w:hAnsi="Calibri" w:cs="Calibri"/>
                <w:sz w:val="20"/>
                <w:szCs w:val="20"/>
              </w:rPr>
              <w:t>injur</w:t>
            </w:r>
            <w:proofErr w:type="spellEnd"/>
            <w:r w:rsidRPr="00721E9B">
              <w:rPr>
                <w:rFonts w:ascii="Calibri" w:hAnsi="Calibri" w:cs="Calibri"/>
                <w:sz w:val="20"/>
                <w:szCs w:val="20"/>
              </w:rPr>
              <w:t>*</w:t>
            </w:r>
          </w:p>
          <w:p w14:paraId="2B37F541"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fractur*</w:t>
            </w:r>
          </w:p>
          <w:p w14:paraId="1CC88679" w14:textId="77777777" w:rsidR="00B104D2" w:rsidRPr="00721E9B" w:rsidRDefault="00B104D2" w:rsidP="00987DB6">
            <w:pPr>
              <w:ind w:left="144" w:hanging="144"/>
              <w:rPr>
                <w:rFonts w:ascii="Calibri" w:hAnsi="Calibri" w:cs="Calibri"/>
                <w:sz w:val="20"/>
                <w:szCs w:val="20"/>
              </w:rPr>
            </w:pPr>
            <w:proofErr w:type="spellStart"/>
            <w:r w:rsidRPr="00721E9B">
              <w:rPr>
                <w:rFonts w:ascii="Calibri" w:hAnsi="Calibri" w:cs="Calibri"/>
                <w:sz w:val="20"/>
                <w:szCs w:val="20"/>
              </w:rPr>
              <w:t>lacerat</w:t>
            </w:r>
            <w:proofErr w:type="spellEnd"/>
            <w:r w:rsidRPr="00721E9B">
              <w:rPr>
                <w:rFonts w:ascii="Calibri" w:hAnsi="Calibri" w:cs="Calibri"/>
                <w:sz w:val="20"/>
                <w:szCs w:val="20"/>
              </w:rPr>
              <w:t>*</w:t>
            </w:r>
          </w:p>
          <w:p w14:paraId="53DB8ADA"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rupture</w:t>
            </w:r>
            <w:proofErr w:type="spellEnd"/>
            <w:r w:rsidRPr="00721E9B">
              <w:rPr>
                <w:rFonts w:ascii="Calibri" w:hAnsi="Calibri" w:cs="Calibri"/>
                <w:sz w:val="20"/>
                <w:lang w:val="it-IT"/>
              </w:rPr>
              <w:t>*</w:t>
            </w:r>
          </w:p>
          <w:p w14:paraId="286A9E32"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perforat</w:t>
            </w:r>
            <w:proofErr w:type="spellEnd"/>
            <w:r w:rsidRPr="00721E9B">
              <w:rPr>
                <w:rFonts w:ascii="Calibri" w:hAnsi="Calibri" w:cs="Calibri"/>
                <w:sz w:val="20"/>
                <w:lang w:val="it-IT"/>
              </w:rPr>
              <w:t>*</w:t>
            </w:r>
          </w:p>
          <w:p w14:paraId="1D43A534"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avulsion</w:t>
            </w:r>
            <w:proofErr w:type="spellEnd"/>
            <w:r w:rsidRPr="00721E9B">
              <w:rPr>
                <w:rFonts w:ascii="Calibri" w:hAnsi="Calibri" w:cs="Calibri"/>
                <w:sz w:val="20"/>
                <w:lang w:val="it-IT"/>
              </w:rPr>
              <w:t>*</w:t>
            </w:r>
          </w:p>
          <w:p w14:paraId="472588D8"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contusion</w:t>
            </w:r>
            <w:proofErr w:type="spellEnd"/>
            <w:r w:rsidRPr="00721E9B">
              <w:rPr>
                <w:rFonts w:ascii="Calibri" w:hAnsi="Calibri" w:cs="Calibri"/>
                <w:sz w:val="20"/>
                <w:lang w:val="it-IT"/>
              </w:rPr>
              <w:t>*</w:t>
            </w:r>
          </w:p>
          <w:p w14:paraId="05FF8EDA"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barotrauma</w:t>
            </w:r>
            <w:proofErr w:type="spellEnd"/>
            <w:r w:rsidRPr="00721E9B">
              <w:rPr>
                <w:rFonts w:ascii="Calibri" w:hAnsi="Calibri" w:cs="Calibri"/>
                <w:sz w:val="20"/>
                <w:lang w:val="it-IT"/>
              </w:rPr>
              <w:t>*</w:t>
            </w:r>
          </w:p>
          <w:p w14:paraId="38180681"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burn*</w:t>
            </w:r>
          </w:p>
          <w:p w14:paraId="0CBE5D61"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concussion*</w:t>
            </w:r>
          </w:p>
          <w:p w14:paraId="7E1115E5"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hemorrhage*</w:t>
            </w:r>
          </w:p>
          <w:p w14:paraId="7081F337" w14:textId="77777777" w:rsidR="00B104D2" w:rsidRPr="00721E9B" w:rsidRDefault="00B104D2" w:rsidP="00987DB6">
            <w:pPr>
              <w:ind w:left="144" w:hanging="144"/>
              <w:rPr>
                <w:rFonts w:ascii="Calibri" w:hAnsi="Calibri" w:cs="Calibri"/>
                <w:b/>
                <w:bCs/>
                <w:sz w:val="20"/>
                <w:szCs w:val="20"/>
              </w:rPr>
            </w:pPr>
            <w:r w:rsidRPr="00721E9B">
              <w:rPr>
                <w:rFonts w:ascii="Calibri" w:hAnsi="Calibri" w:cs="Calibri"/>
                <w:sz w:val="20"/>
                <w:szCs w:val="20"/>
              </w:rPr>
              <w:t>hematoma*</w:t>
            </w:r>
          </w:p>
        </w:tc>
      </w:tr>
    </w:tbl>
    <w:p w14:paraId="2B37BBCA" w14:textId="77777777" w:rsidR="00B104D2" w:rsidRPr="00721E9B" w:rsidRDefault="00B104D2" w:rsidP="00B104D2">
      <w:pPr>
        <w:rPr>
          <w:rFonts w:ascii="Calibri" w:hAnsi="Calibri" w:cs="Calibri"/>
          <w:sz w:val="20"/>
          <w:szCs w:val="20"/>
        </w:rPr>
      </w:pPr>
    </w:p>
    <w:p w14:paraId="142C0575"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br w:type="page"/>
      </w:r>
    </w:p>
    <w:tbl>
      <w:tblPr>
        <w:tblStyle w:val="TableGrid"/>
        <w:tblW w:w="5000" w:type="pct"/>
        <w:tblCellMar>
          <w:bottom w:w="43" w:type="dxa"/>
        </w:tblCellMar>
        <w:tblLook w:val="04A0" w:firstRow="1" w:lastRow="0" w:firstColumn="1" w:lastColumn="0" w:noHBand="0" w:noVBand="1"/>
      </w:tblPr>
      <w:tblGrid>
        <w:gridCol w:w="1187"/>
        <w:gridCol w:w="2609"/>
        <w:gridCol w:w="3104"/>
        <w:gridCol w:w="2450"/>
      </w:tblGrid>
      <w:tr w:rsidR="00B104D2" w:rsidRPr="00721E9B" w14:paraId="719867B8" w14:textId="77777777" w:rsidTr="00987DB6">
        <w:tc>
          <w:tcPr>
            <w:tcW w:w="6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DA2182" w14:textId="77777777" w:rsidR="00B104D2" w:rsidRPr="00721E9B" w:rsidRDefault="00B104D2" w:rsidP="00987DB6">
            <w:pPr>
              <w:rPr>
                <w:rFonts w:ascii="Calibri" w:hAnsi="Calibri" w:cs="Calibri"/>
                <w:sz w:val="20"/>
                <w:szCs w:val="20"/>
              </w:rPr>
            </w:pPr>
          </w:p>
        </w:tc>
        <w:tc>
          <w:tcPr>
            <w:tcW w:w="13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44676D"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Concept: explosive ordnance</w:t>
            </w:r>
          </w:p>
        </w:tc>
        <w:tc>
          <w:tcPr>
            <w:tcW w:w="166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4062FE"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Concept: injuries</w:t>
            </w:r>
          </w:p>
        </w:tc>
        <w:tc>
          <w:tcPr>
            <w:tcW w:w="13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226C10"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Concept: Medical management</w:t>
            </w:r>
          </w:p>
        </w:tc>
      </w:tr>
      <w:tr w:rsidR="00B104D2" w:rsidRPr="00721E9B" w14:paraId="2815C2C4" w14:textId="77777777" w:rsidTr="00987DB6">
        <w:tc>
          <w:tcPr>
            <w:tcW w:w="63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CFE9BD"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Subject Headings</w:t>
            </w:r>
          </w:p>
          <w:p w14:paraId="0946E71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t>
            </w:r>
            <w:proofErr w:type="spellStart"/>
            <w:r w:rsidRPr="00721E9B">
              <w:rPr>
                <w:rFonts w:ascii="Calibri" w:hAnsi="Calibri" w:cs="Calibri"/>
                <w:sz w:val="20"/>
                <w:szCs w:val="20"/>
              </w:rPr>
              <w:t>Emtree</w:t>
            </w:r>
            <w:proofErr w:type="spellEnd"/>
            <w:r w:rsidRPr="00721E9B">
              <w:rPr>
                <w:rFonts w:ascii="Calibri" w:hAnsi="Calibri" w:cs="Calibri"/>
                <w:sz w:val="20"/>
                <w:szCs w:val="20"/>
              </w:rPr>
              <w:t>)</w:t>
            </w:r>
          </w:p>
        </w:tc>
        <w:tc>
          <w:tcPr>
            <w:tcW w:w="1395" w:type="pct"/>
            <w:tcBorders>
              <w:top w:val="single" w:sz="4" w:space="0" w:color="auto"/>
              <w:left w:val="single" w:sz="4" w:space="0" w:color="auto"/>
              <w:bottom w:val="single" w:sz="4" w:space="0" w:color="auto"/>
              <w:right w:val="single" w:sz="4" w:space="0" w:color="auto"/>
            </w:tcBorders>
          </w:tcPr>
          <w:p w14:paraId="001BC80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'explosive'/exp</w:t>
            </w:r>
          </w:p>
          <w:p w14:paraId="44D48AC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'bomb'/exp</w:t>
            </w:r>
          </w:p>
          <w:p w14:paraId="28DBF76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'weapon of mass destruction'/exp</w:t>
            </w:r>
          </w:p>
          <w:p w14:paraId="19AE810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'blast injury'/exp</w:t>
            </w:r>
          </w:p>
          <w:p w14:paraId="5699EC1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'explosion'/exp</w:t>
            </w:r>
          </w:p>
          <w:p w14:paraId="6A035824" w14:textId="77777777" w:rsidR="00B104D2" w:rsidRPr="00721E9B" w:rsidRDefault="00B104D2" w:rsidP="00987DB6">
            <w:pPr>
              <w:rPr>
                <w:rFonts w:ascii="Calibri" w:hAnsi="Calibri" w:cs="Calibri"/>
                <w:sz w:val="20"/>
                <w:szCs w:val="20"/>
              </w:rPr>
            </w:pPr>
          </w:p>
        </w:tc>
        <w:tc>
          <w:tcPr>
            <w:tcW w:w="1660" w:type="pct"/>
            <w:tcBorders>
              <w:top w:val="single" w:sz="4" w:space="0" w:color="auto"/>
              <w:left w:val="single" w:sz="4" w:space="0" w:color="auto"/>
              <w:bottom w:val="single" w:sz="4" w:space="0" w:color="auto"/>
              <w:right w:val="single" w:sz="4" w:space="0" w:color="auto"/>
            </w:tcBorders>
          </w:tcPr>
          <w:p w14:paraId="1D594DD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'injury'/de</w:t>
            </w:r>
          </w:p>
          <w:p w14:paraId="060C3F7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'abdominal injury'/exp</w:t>
            </w:r>
          </w:p>
          <w:p w14:paraId="1EEBBCE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'abrasion'/exp</w:t>
            </w:r>
          </w:p>
          <w:p w14:paraId="54BBC43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'accidental injury'/exp</w:t>
            </w:r>
          </w:p>
          <w:p w14:paraId="4264207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t>
            </w:r>
            <w:proofErr w:type="spellStart"/>
            <w:r w:rsidRPr="00721E9B">
              <w:rPr>
                <w:rFonts w:ascii="Calibri" w:hAnsi="Calibri" w:cs="Calibri"/>
                <w:sz w:val="20"/>
                <w:szCs w:val="20"/>
              </w:rPr>
              <w:t>automutilation</w:t>
            </w:r>
            <w:proofErr w:type="spellEnd"/>
            <w:r w:rsidRPr="00721E9B">
              <w:rPr>
                <w:rFonts w:ascii="Calibri" w:hAnsi="Calibri" w:cs="Calibri"/>
                <w:sz w:val="20"/>
                <w:szCs w:val="20"/>
              </w:rPr>
              <w:t>'/exp</w:t>
            </w:r>
          </w:p>
          <w:p w14:paraId="163E59F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'avulsion injury'/exp</w:t>
            </w:r>
          </w:p>
          <w:p w14:paraId="710D047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'barotrauma'/exp</w:t>
            </w:r>
          </w:p>
          <w:p w14:paraId="1B70E62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'battered child syndrome'/exp</w:t>
            </w:r>
          </w:p>
          <w:p w14:paraId="553A448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'battle injury'/exp</w:t>
            </w:r>
          </w:p>
          <w:p w14:paraId="3762D6A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'birth injury'/exp</w:t>
            </w:r>
          </w:p>
          <w:p w14:paraId="65D119E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'blood vessel injury'/exp</w:t>
            </w:r>
          </w:p>
          <w:p w14:paraId="21DAD7C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'blunt trauma'/exp</w:t>
            </w:r>
          </w:p>
          <w:p w14:paraId="6395D87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'breast injury'/exp</w:t>
            </w:r>
          </w:p>
          <w:p w14:paraId="069E5D3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'burn'/exp</w:t>
            </w:r>
          </w:p>
          <w:p w14:paraId="046BF1B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'chemical injury'/exp</w:t>
            </w:r>
          </w:p>
          <w:p w14:paraId="3C2492F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'childhood injury'/exp</w:t>
            </w:r>
          </w:p>
          <w:p w14:paraId="6226918D"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'concussion'/exp</w:t>
            </w:r>
          </w:p>
          <w:p w14:paraId="7CAAB22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'contrecoup injury'/exp</w:t>
            </w:r>
          </w:p>
          <w:p w14:paraId="3B824E0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'contusion'/exp</w:t>
            </w:r>
          </w:p>
          <w:p w14:paraId="10F828C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'crush trauma'/exp</w:t>
            </w:r>
          </w:p>
          <w:p w14:paraId="1B402F2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'drowning'/exp</w:t>
            </w:r>
          </w:p>
          <w:p w14:paraId="085DF07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'electric injury'/exp</w:t>
            </w:r>
          </w:p>
          <w:p w14:paraId="16DEE46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'erosion'/exp</w:t>
            </w:r>
          </w:p>
          <w:p w14:paraId="7FEC9E0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'experimental injury'/exp</w:t>
            </w:r>
          </w:p>
          <w:p w14:paraId="33775A3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'foreign body'/exp</w:t>
            </w:r>
          </w:p>
          <w:p w14:paraId="04CDE55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'head and neck injury'/exp</w:t>
            </w:r>
          </w:p>
          <w:p w14:paraId="69E4659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'heart injury'/exp</w:t>
            </w:r>
          </w:p>
          <w:p w14:paraId="7A1A3F0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'immune injury'/exp</w:t>
            </w:r>
          </w:p>
          <w:p w14:paraId="5BF0BBF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'immune mediated injury'/exp</w:t>
            </w:r>
          </w:p>
          <w:p w14:paraId="3D67FD6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'injury scale'/exp</w:t>
            </w:r>
          </w:p>
          <w:p w14:paraId="5971FA6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'injury severity'/exp</w:t>
            </w:r>
          </w:p>
          <w:p w14:paraId="049FA63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'limb injury'/exp</w:t>
            </w:r>
          </w:p>
          <w:p w14:paraId="7BB88EA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'membrane damage'/exp</w:t>
            </w:r>
          </w:p>
          <w:p w14:paraId="7245947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'microtrauma'/exp</w:t>
            </w:r>
          </w:p>
          <w:p w14:paraId="725DF73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'multiple trauma'/exp</w:t>
            </w:r>
          </w:p>
          <w:p w14:paraId="19E2E72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'musculoskeletal injury'/exp</w:t>
            </w:r>
          </w:p>
          <w:p w14:paraId="30CAB71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'nervous system injury'/exp</w:t>
            </w:r>
          </w:p>
          <w:p w14:paraId="6BDE7A6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'organ injury'/exp</w:t>
            </w:r>
          </w:p>
          <w:p w14:paraId="510A3F6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'pelvis injury'/exp</w:t>
            </w:r>
          </w:p>
          <w:p w14:paraId="112EE34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'perforation'/exp</w:t>
            </w:r>
          </w:p>
          <w:p w14:paraId="4ED1EF9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'prenatal injury'/exp</w:t>
            </w:r>
          </w:p>
          <w:p w14:paraId="66E2253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t>
            </w:r>
            <w:proofErr w:type="spellStart"/>
            <w:r w:rsidRPr="00721E9B">
              <w:rPr>
                <w:rFonts w:ascii="Calibri" w:hAnsi="Calibri" w:cs="Calibri"/>
                <w:sz w:val="20"/>
                <w:szCs w:val="20"/>
              </w:rPr>
              <w:t>psychotrauma</w:t>
            </w:r>
            <w:proofErr w:type="spellEnd"/>
            <w:r w:rsidRPr="00721E9B">
              <w:rPr>
                <w:rFonts w:ascii="Calibri" w:hAnsi="Calibri" w:cs="Calibri"/>
                <w:sz w:val="20"/>
                <w:szCs w:val="20"/>
              </w:rPr>
              <w:t>'/exp</w:t>
            </w:r>
          </w:p>
          <w:p w14:paraId="0CB9836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'radiation injury'/exp</w:t>
            </w:r>
          </w:p>
          <w:p w14:paraId="43F2952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'reperfusion injury'/exp</w:t>
            </w:r>
          </w:p>
          <w:p w14:paraId="4C51D73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'respiratory tract injury'/exp</w:t>
            </w:r>
          </w:p>
          <w:p w14:paraId="7ABAE43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'rupture'/exp</w:t>
            </w:r>
          </w:p>
          <w:p w14:paraId="6ED341B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'seatbelt injury'/exp</w:t>
            </w:r>
          </w:p>
          <w:p w14:paraId="398CFAF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'skin injury'/exp</w:t>
            </w:r>
          </w:p>
          <w:p w14:paraId="7085E9A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'soft tissue injury'/exp</w:t>
            </w:r>
          </w:p>
          <w:p w14:paraId="5C62279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'strangulation'/exp</w:t>
            </w:r>
          </w:p>
          <w:p w14:paraId="3C95265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lastRenderedPageBreak/>
              <w:t>'surgical injury'/exp</w:t>
            </w:r>
          </w:p>
          <w:p w14:paraId="40EBCB3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'thermal injury'/exp</w:t>
            </w:r>
          </w:p>
          <w:p w14:paraId="30DEE18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'thorax injury'/exp</w:t>
            </w:r>
          </w:p>
          <w:p w14:paraId="717DEF5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'tissue injury'/exp</w:t>
            </w:r>
          </w:p>
          <w:p w14:paraId="075503B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'tooth injury'/exp</w:t>
            </w:r>
          </w:p>
          <w:p w14:paraId="637CC5E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'traumatic amputation'/exp</w:t>
            </w:r>
          </w:p>
          <w:p w14:paraId="44C1AFE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'traumatic hematoma'/exp</w:t>
            </w:r>
          </w:p>
          <w:p w14:paraId="5586CB9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'traumatic shock'/exp</w:t>
            </w:r>
          </w:p>
          <w:p w14:paraId="2F3E794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'trench foot'/exp</w:t>
            </w:r>
          </w:p>
          <w:p w14:paraId="0ABEEBC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'urogenital tract injury'/exp</w:t>
            </w:r>
          </w:p>
          <w:p w14:paraId="59676B4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t>
            </w:r>
            <w:proofErr w:type="spellStart"/>
            <w:r w:rsidRPr="00721E9B">
              <w:rPr>
                <w:rFonts w:ascii="Calibri" w:hAnsi="Calibri" w:cs="Calibri"/>
                <w:sz w:val="20"/>
                <w:szCs w:val="20"/>
              </w:rPr>
              <w:t>volutrauma</w:t>
            </w:r>
            <w:proofErr w:type="spellEnd"/>
            <w:r w:rsidRPr="00721E9B">
              <w:rPr>
                <w:rFonts w:ascii="Calibri" w:hAnsi="Calibri" w:cs="Calibri"/>
                <w:sz w:val="20"/>
                <w:szCs w:val="20"/>
              </w:rPr>
              <w:t>'/exp</w:t>
            </w:r>
          </w:p>
          <w:p w14:paraId="6F8C9CD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'wound'/exp</w:t>
            </w:r>
          </w:p>
        </w:tc>
        <w:tc>
          <w:tcPr>
            <w:tcW w:w="1310" w:type="pct"/>
            <w:tcBorders>
              <w:top w:val="single" w:sz="4" w:space="0" w:color="auto"/>
              <w:left w:val="single" w:sz="4" w:space="0" w:color="auto"/>
              <w:bottom w:val="single" w:sz="4" w:space="0" w:color="auto"/>
              <w:right w:val="single" w:sz="4" w:space="0" w:color="auto"/>
            </w:tcBorders>
          </w:tcPr>
          <w:p w14:paraId="006B1BCA" w14:textId="77777777" w:rsidR="00B104D2" w:rsidRPr="00721E9B" w:rsidRDefault="00B104D2" w:rsidP="00987DB6">
            <w:pPr>
              <w:rPr>
                <w:rFonts w:ascii="Calibri" w:hAnsi="Calibri" w:cs="Calibri"/>
                <w:sz w:val="20"/>
                <w:szCs w:val="20"/>
              </w:rPr>
            </w:pPr>
          </w:p>
        </w:tc>
      </w:tr>
      <w:tr w:rsidR="00B104D2" w:rsidRPr="00721E9B" w14:paraId="2561296D" w14:textId="77777777" w:rsidTr="00987DB6">
        <w:tc>
          <w:tcPr>
            <w:tcW w:w="63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DD9D6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Free text terms</w:t>
            </w:r>
          </w:p>
          <w:p w14:paraId="01EBCF8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(searched in title, abstract, and keyword (:</w:t>
            </w:r>
            <w:proofErr w:type="spellStart"/>
            <w:r w:rsidRPr="00721E9B">
              <w:rPr>
                <w:rFonts w:ascii="Calibri" w:hAnsi="Calibri" w:cs="Calibri"/>
                <w:sz w:val="20"/>
                <w:szCs w:val="20"/>
              </w:rPr>
              <w:t>ti,ab,kw</w:t>
            </w:r>
            <w:proofErr w:type="spellEnd"/>
            <w:r w:rsidRPr="00721E9B">
              <w:rPr>
                <w:rFonts w:ascii="Calibri" w:hAnsi="Calibri" w:cs="Calibri"/>
                <w:sz w:val="20"/>
                <w:szCs w:val="20"/>
              </w:rPr>
              <w:t>))</w:t>
            </w:r>
          </w:p>
        </w:tc>
        <w:tc>
          <w:tcPr>
            <w:tcW w:w="1395" w:type="pct"/>
            <w:tcBorders>
              <w:top w:val="single" w:sz="4" w:space="0" w:color="auto"/>
              <w:left w:val="single" w:sz="4" w:space="0" w:color="auto"/>
              <w:bottom w:val="single" w:sz="4" w:space="0" w:color="auto"/>
              <w:right w:val="single" w:sz="4" w:space="0" w:color="auto"/>
            </w:tcBorders>
          </w:tcPr>
          <w:p w14:paraId="4E85F14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APM</w:t>
            </w:r>
          </w:p>
          <w:p w14:paraId="0386B66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blast</w:t>
            </w:r>
          </w:p>
          <w:p w14:paraId="620F291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bomb*</w:t>
            </w:r>
          </w:p>
          <w:p w14:paraId="7AA905C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detonation*</w:t>
            </w:r>
          </w:p>
          <w:p w14:paraId="414F0DF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EED</w:t>
            </w:r>
          </w:p>
          <w:p w14:paraId="10D6930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ERW</w:t>
            </w:r>
          </w:p>
          <w:p w14:paraId="12D2F0B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explosion*</w:t>
            </w:r>
          </w:p>
          <w:p w14:paraId="4168BA4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explosive*</w:t>
            </w:r>
          </w:p>
          <w:p w14:paraId="69BDFE1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grenade*</w:t>
            </w:r>
          </w:p>
          <w:p w14:paraId="38C8C3B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IED</w:t>
            </w:r>
          </w:p>
          <w:p w14:paraId="09083E4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landmine*</w:t>
            </w:r>
          </w:p>
          <w:p w14:paraId="1C49457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'mine'</w:t>
            </w:r>
          </w:p>
          <w:p w14:paraId="41FAB7C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'mines'</w:t>
            </w:r>
          </w:p>
          <w:p w14:paraId="4A68329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missile*</w:t>
            </w:r>
          </w:p>
          <w:p w14:paraId="1A68BB2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mortar*</w:t>
            </w:r>
          </w:p>
          <w:p w14:paraId="3EE0457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ordnance</w:t>
            </w:r>
          </w:p>
          <w:p w14:paraId="3CD4F96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rocket*</w:t>
            </w:r>
          </w:p>
          <w:p w14:paraId="5171FB0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UXB</w:t>
            </w:r>
          </w:p>
          <w:p w14:paraId="1CB918D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UXO</w:t>
            </w:r>
          </w:p>
        </w:tc>
        <w:tc>
          <w:tcPr>
            <w:tcW w:w="1660" w:type="pct"/>
            <w:tcBorders>
              <w:top w:val="single" w:sz="4" w:space="0" w:color="auto"/>
              <w:left w:val="single" w:sz="4" w:space="0" w:color="auto"/>
              <w:bottom w:val="single" w:sz="4" w:space="0" w:color="auto"/>
              <w:right w:val="single" w:sz="4" w:space="0" w:color="auto"/>
            </w:tcBorders>
          </w:tcPr>
          <w:p w14:paraId="03FB826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trauma</w:t>
            </w:r>
          </w:p>
          <w:p w14:paraId="62C71C2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wound*</w:t>
            </w:r>
          </w:p>
          <w:p w14:paraId="0B9124B3" w14:textId="77777777" w:rsidR="00B104D2" w:rsidRPr="00721E9B" w:rsidRDefault="00B104D2" w:rsidP="00987DB6">
            <w:pPr>
              <w:rPr>
                <w:rFonts w:ascii="Calibri" w:hAnsi="Calibri" w:cs="Calibri"/>
                <w:sz w:val="20"/>
                <w:szCs w:val="20"/>
              </w:rPr>
            </w:pPr>
            <w:proofErr w:type="spellStart"/>
            <w:r w:rsidRPr="00721E9B">
              <w:rPr>
                <w:rFonts w:ascii="Calibri" w:hAnsi="Calibri" w:cs="Calibri"/>
                <w:sz w:val="20"/>
                <w:szCs w:val="20"/>
              </w:rPr>
              <w:t>injur</w:t>
            </w:r>
            <w:proofErr w:type="spellEnd"/>
            <w:r w:rsidRPr="00721E9B">
              <w:rPr>
                <w:rFonts w:ascii="Calibri" w:hAnsi="Calibri" w:cs="Calibri"/>
                <w:sz w:val="20"/>
                <w:szCs w:val="20"/>
              </w:rPr>
              <w:t>*</w:t>
            </w:r>
          </w:p>
          <w:p w14:paraId="5A39908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fractur*</w:t>
            </w:r>
          </w:p>
          <w:p w14:paraId="6D6AC9BC" w14:textId="77777777" w:rsidR="00B104D2" w:rsidRPr="00721E9B" w:rsidRDefault="00B104D2" w:rsidP="00987DB6">
            <w:pPr>
              <w:rPr>
                <w:rFonts w:ascii="Calibri" w:hAnsi="Calibri" w:cs="Calibri"/>
                <w:sz w:val="20"/>
                <w:szCs w:val="20"/>
              </w:rPr>
            </w:pPr>
            <w:proofErr w:type="spellStart"/>
            <w:r w:rsidRPr="00721E9B">
              <w:rPr>
                <w:rFonts w:ascii="Calibri" w:hAnsi="Calibri" w:cs="Calibri"/>
                <w:sz w:val="20"/>
                <w:szCs w:val="20"/>
              </w:rPr>
              <w:t>lacerat</w:t>
            </w:r>
            <w:proofErr w:type="spellEnd"/>
            <w:r w:rsidRPr="00721E9B">
              <w:rPr>
                <w:rFonts w:ascii="Calibri" w:hAnsi="Calibri" w:cs="Calibri"/>
                <w:sz w:val="20"/>
                <w:szCs w:val="20"/>
              </w:rPr>
              <w:t>*</w:t>
            </w:r>
          </w:p>
          <w:p w14:paraId="34CA15B4" w14:textId="77777777" w:rsidR="00B104D2" w:rsidRPr="00721E9B" w:rsidRDefault="00B104D2" w:rsidP="00987DB6">
            <w:pPr>
              <w:rPr>
                <w:rFonts w:ascii="Calibri" w:hAnsi="Calibri" w:cs="Calibri"/>
                <w:sz w:val="20"/>
                <w:lang w:val="it-IT"/>
              </w:rPr>
            </w:pPr>
            <w:proofErr w:type="spellStart"/>
            <w:r w:rsidRPr="00721E9B">
              <w:rPr>
                <w:rFonts w:ascii="Calibri" w:hAnsi="Calibri" w:cs="Calibri"/>
                <w:sz w:val="20"/>
                <w:lang w:val="it-IT"/>
              </w:rPr>
              <w:t>rupture</w:t>
            </w:r>
            <w:proofErr w:type="spellEnd"/>
            <w:r w:rsidRPr="00721E9B">
              <w:rPr>
                <w:rFonts w:ascii="Calibri" w:hAnsi="Calibri" w:cs="Calibri"/>
                <w:sz w:val="20"/>
                <w:lang w:val="it-IT"/>
              </w:rPr>
              <w:t>*</w:t>
            </w:r>
          </w:p>
          <w:p w14:paraId="47AF5D27" w14:textId="77777777" w:rsidR="00B104D2" w:rsidRPr="00721E9B" w:rsidRDefault="00B104D2" w:rsidP="00987DB6">
            <w:pPr>
              <w:rPr>
                <w:rFonts w:ascii="Calibri" w:hAnsi="Calibri" w:cs="Calibri"/>
                <w:sz w:val="20"/>
                <w:lang w:val="it-IT"/>
              </w:rPr>
            </w:pPr>
            <w:proofErr w:type="spellStart"/>
            <w:r w:rsidRPr="00721E9B">
              <w:rPr>
                <w:rFonts w:ascii="Calibri" w:hAnsi="Calibri" w:cs="Calibri"/>
                <w:sz w:val="20"/>
                <w:lang w:val="it-IT"/>
              </w:rPr>
              <w:t>perforat</w:t>
            </w:r>
            <w:proofErr w:type="spellEnd"/>
            <w:r w:rsidRPr="00721E9B">
              <w:rPr>
                <w:rFonts w:ascii="Calibri" w:hAnsi="Calibri" w:cs="Calibri"/>
                <w:sz w:val="20"/>
                <w:lang w:val="it-IT"/>
              </w:rPr>
              <w:t>*</w:t>
            </w:r>
          </w:p>
          <w:p w14:paraId="2D9574F0" w14:textId="77777777" w:rsidR="00B104D2" w:rsidRPr="00721E9B" w:rsidRDefault="00B104D2" w:rsidP="00987DB6">
            <w:pPr>
              <w:rPr>
                <w:rFonts w:ascii="Calibri" w:hAnsi="Calibri" w:cs="Calibri"/>
                <w:sz w:val="20"/>
                <w:lang w:val="it-IT"/>
              </w:rPr>
            </w:pPr>
            <w:proofErr w:type="spellStart"/>
            <w:r w:rsidRPr="00721E9B">
              <w:rPr>
                <w:rFonts w:ascii="Calibri" w:hAnsi="Calibri" w:cs="Calibri"/>
                <w:sz w:val="20"/>
                <w:lang w:val="it-IT"/>
              </w:rPr>
              <w:t>avulsion</w:t>
            </w:r>
            <w:proofErr w:type="spellEnd"/>
            <w:r w:rsidRPr="00721E9B">
              <w:rPr>
                <w:rFonts w:ascii="Calibri" w:hAnsi="Calibri" w:cs="Calibri"/>
                <w:sz w:val="20"/>
                <w:lang w:val="it-IT"/>
              </w:rPr>
              <w:t>*</w:t>
            </w:r>
          </w:p>
          <w:p w14:paraId="59B3F7DF" w14:textId="77777777" w:rsidR="00B104D2" w:rsidRPr="00721E9B" w:rsidRDefault="00B104D2" w:rsidP="00987DB6">
            <w:pPr>
              <w:rPr>
                <w:rFonts w:ascii="Calibri" w:hAnsi="Calibri" w:cs="Calibri"/>
                <w:sz w:val="20"/>
                <w:lang w:val="it-IT"/>
              </w:rPr>
            </w:pPr>
            <w:proofErr w:type="spellStart"/>
            <w:r w:rsidRPr="00721E9B">
              <w:rPr>
                <w:rFonts w:ascii="Calibri" w:hAnsi="Calibri" w:cs="Calibri"/>
                <w:sz w:val="20"/>
                <w:lang w:val="it-IT"/>
              </w:rPr>
              <w:t>contusion</w:t>
            </w:r>
            <w:proofErr w:type="spellEnd"/>
            <w:r w:rsidRPr="00721E9B">
              <w:rPr>
                <w:rFonts w:ascii="Calibri" w:hAnsi="Calibri" w:cs="Calibri"/>
                <w:sz w:val="20"/>
                <w:lang w:val="it-IT"/>
              </w:rPr>
              <w:t>*</w:t>
            </w:r>
          </w:p>
          <w:p w14:paraId="68391A4C" w14:textId="77777777" w:rsidR="00B104D2" w:rsidRPr="00721E9B" w:rsidRDefault="00B104D2" w:rsidP="00987DB6">
            <w:pPr>
              <w:rPr>
                <w:rFonts w:ascii="Calibri" w:hAnsi="Calibri" w:cs="Calibri"/>
                <w:sz w:val="20"/>
                <w:lang w:val="it-IT"/>
              </w:rPr>
            </w:pPr>
            <w:proofErr w:type="spellStart"/>
            <w:r w:rsidRPr="00721E9B">
              <w:rPr>
                <w:rFonts w:ascii="Calibri" w:hAnsi="Calibri" w:cs="Calibri"/>
                <w:sz w:val="20"/>
                <w:lang w:val="it-IT"/>
              </w:rPr>
              <w:t>barotrauma</w:t>
            </w:r>
            <w:proofErr w:type="spellEnd"/>
            <w:r w:rsidRPr="00721E9B">
              <w:rPr>
                <w:rFonts w:ascii="Calibri" w:hAnsi="Calibri" w:cs="Calibri"/>
                <w:sz w:val="20"/>
                <w:lang w:val="it-IT"/>
              </w:rPr>
              <w:t>*</w:t>
            </w:r>
          </w:p>
          <w:p w14:paraId="71B2D23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burn*</w:t>
            </w:r>
          </w:p>
          <w:p w14:paraId="7437647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concussion*</w:t>
            </w:r>
          </w:p>
          <w:p w14:paraId="0C15229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hemorrhage*</w:t>
            </w:r>
          </w:p>
          <w:p w14:paraId="21DC9EC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hematoma*</w:t>
            </w:r>
          </w:p>
          <w:p w14:paraId="27C2DF74" w14:textId="77777777" w:rsidR="00B104D2" w:rsidRPr="00721E9B" w:rsidRDefault="00B104D2" w:rsidP="00987DB6">
            <w:pPr>
              <w:ind w:left="144" w:hanging="144"/>
              <w:rPr>
                <w:rFonts w:ascii="Calibri" w:hAnsi="Calibri" w:cs="Calibri"/>
                <w:b/>
                <w:bCs/>
                <w:sz w:val="20"/>
                <w:szCs w:val="20"/>
              </w:rPr>
            </w:pPr>
          </w:p>
        </w:tc>
        <w:tc>
          <w:tcPr>
            <w:tcW w:w="1310" w:type="pct"/>
            <w:tcBorders>
              <w:top w:val="single" w:sz="4" w:space="0" w:color="auto"/>
              <w:left w:val="single" w:sz="4" w:space="0" w:color="auto"/>
              <w:bottom w:val="single" w:sz="4" w:space="0" w:color="auto"/>
              <w:right w:val="single" w:sz="4" w:space="0" w:color="auto"/>
            </w:tcBorders>
          </w:tcPr>
          <w:p w14:paraId="7A03255A"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intervention*</w:t>
            </w:r>
          </w:p>
          <w:p w14:paraId="65BCE115"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procedure*</w:t>
            </w:r>
          </w:p>
          <w:p w14:paraId="1A13D858"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treatment*</w:t>
            </w:r>
          </w:p>
          <w:p w14:paraId="065F6929"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"care"</w:t>
            </w:r>
          </w:p>
          <w:p w14:paraId="1551FE6C"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management</w:t>
            </w:r>
          </w:p>
          <w:p w14:paraId="059A3560"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aid</w:t>
            </w:r>
          </w:p>
          <w:p w14:paraId="07FE69F0" w14:textId="77777777" w:rsidR="00B104D2" w:rsidRPr="00721E9B" w:rsidRDefault="00B104D2" w:rsidP="00987DB6">
            <w:pPr>
              <w:ind w:left="144" w:hanging="144"/>
              <w:rPr>
                <w:rFonts w:ascii="Calibri" w:hAnsi="Calibri" w:cs="Calibri"/>
                <w:color w:val="000000"/>
                <w:sz w:val="20"/>
                <w:szCs w:val="20"/>
              </w:rPr>
            </w:pPr>
            <w:r w:rsidRPr="00721E9B">
              <w:rPr>
                <w:rFonts w:ascii="Calibri" w:hAnsi="Calibri" w:cs="Calibri"/>
                <w:color w:val="000000"/>
                <w:sz w:val="20"/>
                <w:szCs w:val="20"/>
              </w:rPr>
              <w:t>program*</w:t>
            </w:r>
          </w:p>
          <w:p w14:paraId="4632C94B" w14:textId="77777777" w:rsidR="00B104D2" w:rsidRPr="00721E9B" w:rsidRDefault="00B104D2" w:rsidP="00987DB6">
            <w:pPr>
              <w:ind w:left="144" w:hanging="144"/>
              <w:rPr>
                <w:rFonts w:ascii="Calibri" w:hAnsi="Calibri" w:cs="Calibri"/>
                <w:sz w:val="20"/>
                <w:szCs w:val="20"/>
              </w:rPr>
            </w:pPr>
            <w:r w:rsidRPr="00721E9B">
              <w:rPr>
                <w:rFonts w:ascii="Calibri" w:hAnsi="Calibri" w:cs="Calibri"/>
                <w:color w:val="000000"/>
                <w:sz w:val="20"/>
                <w:szCs w:val="20"/>
              </w:rPr>
              <w:t>training*</w:t>
            </w:r>
          </w:p>
        </w:tc>
      </w:tr>
    </w:tbl>
    <w:p w14:paraId="1B7EF2A6" w14:textId="77777777" w:rsidR="00B104D2" w:rsidRPr="00721E9B" w:rsidRDefault="00B104D2" w:rsidP="00B104D2">
      <w:pPr>
        <w:rPr>
          <w:rFonts w:ascii="Calibri" w:hAnsi="Calibri" w:cs="Calibri"/>
          <w:sz w:val="20"/>
          <w:szCs w:val="20"/>
        </w:rPr>
      </w:pPr>
    </w:p>
    <w:p w14:paraId="702F78AF" w14:textId="77777777" w:rsidR="00B104D2" w:rsidRPr="00721E9B" w:rsidRDefault="00B104D2" w:rsidP="00B104D2">
      <w:pPr>
        <w:spacing w:line="276" w:lineRule="auto"/>
        <w:rPr>
          <w:rFonts w:ascii="Calibri" w:hAnsi="Calibri" w:cs="Calibri"/>
          <w:b/>
          <w:bCs/>
          <w:color w:val="0070C0"/>
          <w:sz w:val="20"/>
          <w:szCs w:val="20"/>
        </w:rPr>
      </w:pPr>
      <w:r w:rsidRPr="00721E9B">
        <w:rPr>
          <w:rFonts w:ascii="Calibri" w:hAnsi="Calibri" w:cs="Calibri"/>
          <w:b/>
          <w:bCs/>
          <w:color w:val="7030A0"/>
          <w:sz w:val="20"/>
          <w:szCs w:val="20"/>
        </w:rPr>
        <w:t>(</w:t>
      </w:r>
      <w:r w:rsidRPr="00721E9B">
        <w:rPr>
          <w:rFonts w:ascii="Calibri" w:hAnsi="Calibri" w:cs="Calibri"/>
          <w:b/>
          <w:bCs/>
          <w:color w:val="0070C0"/>
          <w:sz w:val="20"/>
          <w:szCs w:val="20"/>
        </w:rPr>
        <w:t>(</w:t>
      </w:r>
      <w:r w:rsidRPr="00721E9B">
        <w:rPr>
          <w:rFonts w:ascii="Calibri" w:hAnsi="Calibri" w:cs="Calibri"/>
          <w:color w:val="C45911" w:themeColor="accent2" w:themeShade="BF"/>
          <w:sz w:val="20"/>
          <w:szCs w:val="20"/>
        </w:rPr>
        <w:t>(</w:t>
      </w:r>
      <w:r w:rsidRPr="00721E9B">
        <w:rPr>
          <w:rFonts w:ascii="Calibri" w:hAnsi="Calibri" w:cs="Calibri"/>
          <w:sz w:val="20"/>
          <w:szCs w:val="20"/>
        </w:rPr>
        <w:t xml:space="preserve">'emergency health service'/exp OR 'emergency treatment'/exp OR 'emergency care'/exp OR ('Emergency Medical Service*' OR 'Emergency Service*' OR 'emergency center*' OR 'emergency </w:t>
      </w:r>
      <w:proofErr w:type="spellStart"/>
      <w:r w:rsidRPr="00721E9B">
        <w:rPr>
          <w:rFonts w:ascii="Calibri" w:hAnsi="Calibri" w:cs="Calibri"/>
          <w:sz w:val="20"/>
          <w:szCs w:val="20"/>
        </w:rPr>
        <w:t>centre</w:t>
      </w:r>
      <w:proofErr w:type="spellEnd"/>
      <w:r w:rsidRPr="00721E9B">
        <w:rPr>
          <w:rFonts w:ascii="Calibri" w:hAnsi="Calibri" w:cs="Calibri"/>
          <w:sz w:val="20"/>
          <w:szCs w:val="20"/>
        </w:rPr>
        <w:t xml:space="preserve">*' OR 'emergency health care service*' OR 'emergency healthcare service*' OR 'trauma </w:t>
      </w:r>
      <w:proofErr w:type="spellStart"/>
      <w:r w:rsidRPr="00721E9B">
        <w:rPr>
          <w:rFonts w:ascii="Calibri" w:hAnsi="Calibri" w:cs="Calibri"/>
          <w:sz w:val="20"/>
          <w:szCs w:val="20"/>
        </w:rPr>
        <w:t>centre</w:t>
      </w:r>
      <w:proofErr w:type="spellEnd"/>
      <w:r w:rsidRPr="00721E9B">
        <w:rPr>
          <w:rFonts w:ascii="Calibri" w:hAnsi="Calibri" w:cs="Calibri"/>
          <w:sz w:val="20"/>
          <w:szCs w:val="20"/>
        </w:rPr>
        <w:t>*' OR 'trauma center*' OR 'trauma system' OR 'trauma systems' OR 'trauma care' OR 'acute care' OR 'acute medical care' OR 'emergency health care' OR 'emergency medical care'):</w:t>
      </w:r>
      <w:proofErr w:type="spellStart"/>
      <w:r w:rsidRPr="00721E9B">
        <w:rPr>
          <w:rFonts w:ascii="Calibri" w:hAnsi="Calibri" w:cs="Calibri"/>
          <w:sz w:val="20"/>
          <w:szCs w:val="20"/>
        </w:rPr>
        <w:t>ti,ab,kw</w:t>
      </w:r>
      <w:proofErr w:type="spellEnd"/>
      <w:r w:rsidRPr="00721E9B">
        <w:rPr>
          <w:rFonts w:ascii="Calibri" w:hAnsi="Calibri" w:cs="Calibri"/>
          <w:sz w:val="20"/>
          <w:szCs w:val="20"/>
        </w:rPr>
        <w:t xml:space="preserve"> OR </w:t>
      </w:r>
      <w:r w:rsidRPr="00721E9B">
        <w:rPr>
          <w:rFonts w:ascii="Calibri" w:hAnsi="Calibri" w:cs="Calibri"/>
          <w:color w:val="FF00FF"/>
          <w:sz w:val="20"/>
          <w:szCs w:val="20"/>
        </w:rPr>
        <w:t>(</w:t>
      </w:r>
      <w:r w:rsidRPr="00721E9B">
        <w:rPr>
          <w:rFonts w:ascii="Calibri" w:hAnsi="Calibri" w:cs="Calibri"/>
          <w:sz w:val="20"/>
          <w:szCs w:val="20"/>
        </w:rPr>
        <w:t xml:space="preserve">(prehospital OR 'pre-hospital') NEAR/3 (intervention* OR procedure* OR treatment* OR 'care' OR management OR aid OR </w:t>
      </w:r>
      <w:r w:rsidRPr="00721E9B">
        <w:rPr>
          <w:rFonts w:ascii="Calibri" w:hAnsi="Calibri" w:cs="Calibri"/>
          <w:color w:val="000000"/>
          <w:sz w:val="20"/>
          <w:szCs w:val="20"/>
        </w:rPr>
        <w:t>program* OR training*</w:t>
      </w:r>
      <w:r w:rsidRPr="00721E9B">
        <w:rPr>
          <w:rFonts w:ascii="Calibri" w:hAnsi="Calibri" w:cs="Calibri"/>
          <w:sz w:val="20"/>
          <w:szCs w:val="20"/>
        </w:rPr>
        <w:t>)</w:t>
      </w:r>
      <w:r w:rsidRPr="00721E9B">
        <w:rPr>
          <w:rFonts w:ascii="Calibri" w:hAnsi="Calibri" w:cs="Calibri"/>
          <w:color w:val="FF00FF"/>
          <w:sz w:val="20"/>
          <w:szCs w:val="20"/>
        </w:rPr>
        <w:t>)</w:t>
      </w:r>
      <w:r w:rsidRPr="00721E9B">
        <w:rPr>
          <w:rFonts w:ascii="Calibri" w:hAnsi="Calibri" w:cs="Calibri"/>
          <w:sz w:val="20"/>
          <w:szCs w:val="20"/>
        </w:rPr>
        <w:t>:</w:t>
      </w:r>
      <w:proofErr w:type="spellStart"/>
      <w:r w:rsidRPr="00721E9B">
        <w:rPr>
          <w:rFonts w:ascii="Calibri" w:hAnsi="Calibri" w:cs="Calibri"/>
          <w:sz w:val="20"/>
          <w:szCs w:val="20"/>
        </w:rPr>
        <w:t>ti,ab,kw</w:t>
      </w:r>
      <w:proofErr w:type="spellEnd"/>
      <w:r w:rsidRPr="00721E9B">
        <w:rPr>
          <w:rFonts w:ascii="Calibri" w:hAnsi="Calibri" w:cs="Calibri"/>
          <w:color w:val="C45911" w:themeColor="accent2" w:themeShade="BF"/>
          <w:sz w:val="20"/>
          <w:szCs w:val="20"/>
        </w:rPr>
        <w:t>)</w:t>
      </w:r>
      <w:r w:rsidRPr="00721E9B">
        <w:rPr>
          <w:rFonts w:ascii="Calibri" w:hAnsi="Calibri" w:cs="Calibri"/>
          <w:b/>
          <w:bCs/>
          <w:sz w:val="20"/>
          <w:szCs w:val="20"/>
        </w:rPr>
        <w:t xml:space="preserve"> AND </w:t>
      </w:r>
      <w:r w:rsidRPr="00721E9B">
        <w:rPr>
          <w:rFonts w:ascii="Calibri" w:hAnsi="Calibri" w:cs="Calibri"/>
          <w:color w:val="C45911" w:themeColor="accent2" w:themeShade="BF"/>
          <w:sz w:val="20"/>
          <w:szCs w:val="20"/>
        </w:rPr>
        <w:t>(</w:t>
      </w:r>
      <w:r w:rsidRPr="00721E9B">
        <w:rPr>
          <w:rFonts w:ascii="Calibri" w:hAnsi="Calibri" w:cs="Calibri"/>
          <w:sz w:val="20"/>
          <w:szCs w:val="20"/>
        </w:rPr>
        <w:t>'injury'/de OR 'abdominal injury'/exp OR 'abrasion'/exp OR 'accidental injury'/exp OR '</w:t>
      </w:r>
      <w:proofErr w:type="spellStart"/>
      <w:r w:rsidRPr="00721E9B">
        <w:rPr>
          <w:rFonts w:ascii="Calibri" w:hAnsi="Calibri" w:cs="Calibri"/>
          <w:sz w:val="20"/>
          <w:szCs w:val="20"/>
        </w:rPr>
        <w:t>automutilation</w:t>
      </w:r>
      <w:proofErr w:type="spellEnd"/>
      <w:r w:rsidRPr="00721E9B">
        <w:rPr>
          <w:rFonts w:ascii="Calibri" w:hAnsi="Calibri" w:cs="Calibri"/>
          <w:sz w:val="20"/>
          <w:szCs w:val="20"/>
        </w:rPr>
        <w:t>'/exp OR 'avulsion injury'/exp OR 'barotrauma'/exp OR 'battered child syndrome'/exp OR 'battle injury'/exp OR 'birth injury'/exp OR 'blood vessel injury'/exp OR 'blunt trauma'/exp OR 'breast injury'/exp OR 'burn'/exp OR 'chemical injury'/exp OR 'childhood injury'/exp OR 'concussion'/exp OR 'contrecoup injury'/exp OR 'contusion'/exp OR 'crush trauma'/exp OR 'drowning'/exp OR 'electric injury'/exp OR 'erosion'/exp OR 'experimental injury'/exp OR 'foreign body'/exp OR 'head and neck injury'/exp OR 'heart injury'/exp OR 'immune injury'/exp OR 'immune mediated injury'/exp OR 'injury scale'/exp OR 'injury severity'/exp OR 'limb injury'/exp OR 'membrane damage'/exp OR 'microtrauma'/exp OR 'multiple trauma'/exp OR 'musculoskeletal injury'/exp OR 'nervous system injury'/exp OR 'organ injury'/exp OR 'pelvis injury'/exp OR 'perforation'/exp OR 'prenatal injury'/exp OR '</w:t>
      </w:r>
      <w:proofErr w:type="spellStart"/>
      <w:r w:rsidRPr="00721E9B">
        <w:rPr>
          <w:rFonts w:ascii="Calibri" w:hAnsi="Calibri" w:cs="Calibri"/>
          <w:sz w:val="20"/>
          <w:szCs w:val="20"/>
        </w:rPr>
        <w:t>psychotrauma</w:t>
      </w:r>
      <w:proofErr w:type="spellEnd"/>
      <w:r w:rsidRPr="00721E9B">
        <w:rPr>
          <w:rFonts w:ascii="Calibri" w:hAnsi="Calibri" w:cs="Calibri"/>
          <w:sz w:val="20"/>
          <w:szCs w:val="20"/>
        </w:rPr>
        <w:t xml:space="preserve">'/exp OR 'radiation injury'/exp OR 'reperfusion injury'/exp OR 'respiratory tract injury'/exp OR 'rupture'/exp OR 'seatbelt injury'/exp OR 'skin injury'/exp OR 'soft tissue injury'/exp OR 'strangulation'/exp OR 'surgical injury'/exp OR 'thermal injury'/exp OR 'thorax injury'/exp OR 'tissue injury'/exp OR 'tooth injury'/exp OR 'traumatic amputation'/exp OR 'traumatic </w:t>
      </w:r>
      <w:r w:rsidRPr="00721E9B">
        <w:rPr>
          <w:rFonts w:ascii="Calibri" w:hAnsi="Calibri" w:cs="Calibri"/>
          <w:sz w:val="20"/>
          <w:szCs w:val="20"/>
        </w:rPr>
        <w:lastRenderedPageBreak/>
        <w:t>hematoma'/exp OR 'traumatic shock'/exp OR 'trench foot'/exp OR 'urogenital tract injury'/exp OR '</w:t>
      </w:r>
      <w:proofErr w:type="spellStart"/>
      <w:r w:rsidRPr="00721E9B">
        <w:rPr>
          <w:rFonts w:ascii="Calibri" w:hAnsi="Calibri" w:cs="Calibri"/>
          <w:sz w:val="20"/>
          <w:szCs w:val="20"/>
        </w:rPr>
        <w:t>volutrauma</w:t>
      </w:r>
      <w:proofErr w:type="spellEnd"/>
      <w:r w:rsidRPr="00721E9B">
        <w:rPr>
          <w:rFonts w:ascii="Calibri" w:hAnsi="Calibri" w:cs="Calibri"/>
          <w:sz w:val="20"/>
          <w:szCs w:val="20"/>
        </w:rPr>
        <w:t xml:space="preserve">'/exp OR 'wound'/exp OR (trauma OR wound* OR </w:t>
      </w:r>
      <w:proofErr w:type="spellStart"/>
      <w:r w:rsidRPr="00721E9B">
        <w:rPr>
          <w:rFonts w:ascii="Calibri" w:hAnsi="Calibri" w:cs="Calibri"/>
          <w:sz w:val="20"/>
          <w:szCs w:val="20"/>
        </w:rPr>
        <w:t>injur</w:t>
      </w:r>
      <w:proofErr w:type="spellEnd"/>
      <w:r w:rsidRPr="00721E9B">
        <w:rPr>
          <w:rFonts w:ascii="Calibri" w:hAnsi="Calibri" w:cs="Calibri"/>
          <w:sz w:val="20"/>
          <w:szCs w:val="20"/>
        </w:rPr>
        <w:t xml:space="preserve">* OR fractur* OR </w:t>
      </w:r>
      <w:proofErr w:type="spellStart"/>
      <w:r w:rsidRPr="00721E9B">
        <w:rPr>
          <w:rFonts w:ascii="Calibri" w:hAnsi="Calibri" w:cs="Calibri"/>
          <w:sz w:val="20"/>
          <w:szCs w:val="20"/>
        </w:rPr>
        <w:t>lacerat</w:t>
      </w:r>
      <w:proofErr w:type="spellEnd"/>
      <w:r w:rsidRPr="00721E9B">
        <w:rPr>
          <w:rFonts w:ascii="Calibri" w:hAnsi="Calibri" w:cs="Calibri"/>
          <w:sz w:val="20"/>
          <w:szCs w:val="20"/>
        </w:rPr>
        <w:t xml:space="preserve">* OR rupture* OR </w:t>
      </w:r>
      <w:proofErr w:type="spellStart"/>
      <w:r w:rsidRPr="00721E9B">
        <w:rPr>
          <w:rFonts w:ascii="Calibri" w:hAnsi="Calibri" w:cs="Calibri"/>
          <w:sz w:val="20"/>
          <w:szCs w:val="20"/>
        </w:rPr>
        <w:t>perforat</w:t>
      </w:r>
      <w:proofErr w:type="spellEnd"/>
      <w:r w:rsidRPr="00721E9B">
        <w:rPr>
          <w:rFonts w:ascii="Calibri" w:hAnsi="Calibri" w:cs="Calibri"/>
          <w:sz w:val="20"/>
          <w:szCs w:val="20"/>
        </w:rPr>
        <w:t>* OR avulsion* OR contusion* OR barotrauma* OR burn* OR concussion* OR hemorrhage* OR hematoma*):</w:t>
      </w:r>
      <w:proofErr w:type="spellStart"/>
      <w:r w:rsidRPr="00721E9B">
        <w:rPr>
          <w:rFonts w:ascii="Calibri" w:hAnsi="Calibri" w:cs="Calibri"/>
          <w:sz w:val="20"/>
          <w:szCs w:val="20"/>
        </w:rPr>
        <w:t>ti,ab,kw</w:t>
      </w:r>
      <w:proofErr w:type="spellEnd"/>
      <w:r w:rsidRPr="00721E9B">
        <w:rPr>
          <w:rFonts w:ascii="Calibri" w:hAnsi="Calibri" w:cs="Calibri"/>
          <w:color w:val="C45911" w:themeColor="accent2" w:themeShade="BF"/>
          <w:sz w:val="20"/>
          <w:szCs w:val="20"/>
        </w:rPr>
        <w:t>)</w:t>
      </w:r>
      <w:r w:rsidRPr="00721E9B">
        <w:rPr>
          <w:rFonts w:ascii="Calibri" w:hAnsi="Calibri" w:cs="Calibri"/>
          <w:b/>
          <w:bCs/>
          <w:color w:val="0070C0"/>
          <w:sz w:val="20"/>
          <w:szCs w:val="20"/>
        </w:rPr>
        <w:t>)</w:t>
      </w:r>
    </w:p>
    <w:p w14:paraId="6835BC1F" w14:textId="77777777" w:rsidR="00B104D2" w:rsidRPr="00721E9B" w:rsidRDefault="00B104D2" w:rsidP="00B104D2">
      <w:pPr>
        <w:spacing w:line="276" w:lineRule="auto"/>
        <w:rPr>
          <w:rFonts w:ascii="Calibri" w:hAnsi="Calibri" w:cs="Calibri"/>
          <w:b/>
          <w:bCs/>
          <w:sz w:val="20"/>
          <w:szCs w:val="20"/>
        </w:rPr>
      </w:pPr>
      <w:r w:rsidRPr="00721E9B">
        <w:rPr>
          <w:rFonts w:ascii="Calibri" w:hAnsi="Calibri" w:cs="Calibri"/>
          <w:b/>
          <w:bCs/>
          <w:color w:val="7030A0"/>
          <w:sz w:val="20"/>
          <w:szCs w:val="20"/>
        </w:rPr>
        <w:t xml:space="preserve">OR </w:t>
      </w:r>
    </w:p>
    <w:p w14:paraId="707ED67D" w14:textId="77777777" w:rsidR="00B104D2" w:rsidRPr="00721E9B" w:rsidRDefault="00B104D2" w:rsidP="00B104D2">
      <w:pPr>
        <w:spacing w:line="276" w:lineRule="auto"/>
        <w:rPr>
          <w:rFonts w:ascii="Calibri" w:hAnsi="Calibri" w:cs="Calibri"/>
          <w:b/>
          <w:bCs/>
          <w:color w:val="7030A0"/>
          <w:sz w:val="20"/>
          <w:szCs w:val="20"/>
        </w:rPr>
      </w:pPr>
      <w:r w:rsidRPr="00721E9B">
        <w:rPr>
          <w:rFonts w:ascii="Calibri" w:hAnsi="Calibri" w:cs="Calibri"/>
          <w:b/>
          <w:bCs/>
          <w:color w:val="0070C0"/>
          <w:sz w:val="20"/>
          <w:szCs w:val="20"/>
        </w:rPr>
        <w:t>(</w:t>
      </w:r>
      <w:r w:rsidRPr="00721E9B">
        <w:rPr>
          <w:rFonts w:ascii="Calibri" w:hAnsi="Calibri" w:cs="Calibri"/>
          <w:color w:val="C45911" w:themeColor="accent2" w:themeShade="BF"/>
          <w:sz w:val="20"/>
          <w:szCs w:val="20"/>
        </w:rPr>
        <w:t>(</w:t>
      </w:r>
      <w:r w:rsidRPr="00721E9B">
        <w:rPr>
          <w:rFonts w:ascii="Calibri" w:hAnsi="Calibri" w:cs="Calibri"/>
          <w:sz w:val="20"/>
          <w:szCs w:val="20"/>
        </w:rPr>
        <w:t>'explosive'/exp OR 'bomb'/exp OR 'weapon of mass destruction'/exp OR 'blast injury'/exp OR 'explosion'/exp OR (APM OR blast OR bomb* OR detonation* OR EED OR ERW OR explosion* OR explosive* OR grenade* OR IED OR landmine* OR 'mine' OR 'mines' OR missile* OR mortar* OR ordnance OR rocket* OR UXB OR UXO):</w:t>
      </w:r>
      <w:proofErr w:type="spellStart"/>
      <w:r w:rsidRPr="00721E9B">
        <w:rPr>
          <w:rFonts w:ascii="Calibri" w:hAnsi="Calibri" w:cs="Calibri"/>
          <w:sz w:val="20"/>
          <w:szCs w:val="20"/>
        </w:rPr>
        <w:t>ti,ab,kw</w:t>
      </w:r>
      <w:proofErr w:type="spellEnd"/>
      <w:r w:rsidRPr="00721E9B">
        <w:rPr>
          <w:rFonts w:ascii="Calibri" w:hAnsi="Calibri" w:cs="Calibri"/>
          <w:color w:val="C45911" w:themeColor="accent2" w:themeShade="BF"/>
          <w:sz w:val="20"/>
          <w:szCs w:val="20"/>
        </w:rPr>
        <w:t>)</w:t>
      </w:r>
      <w:r w:rsidRPr="00721E9B">
        <w:rPr>
          <w:rFonts w:ascii="Calibri" w:hAnsi="Calibri" w:cs="Calibri"/>
          <w:sz w:val="20"/>
          <w:szCs w:val="20"/>
        </w:rPr>
        <w:t xml:space="preserve"> </w:t>
      </w:r>
      <w:r w:rsidRPr="00721E9B">
        <w:rPr>
          <w:rFonts w:ascii="Calibri" w:hAnsi="Calibri" w:cs="Calibri"/>
          <w:b/>
          <w:bCs/>
          <w:sz w:val="20"/>
          <w:szCs w:val="20"/>
        </w:rPr>
        <w:t xml:space="preserve">AND </w:t>
      </w:r>
      <w:r w:rsidRPr="00721E9B">
        <w:rPr>
          <w:rFonts w:ascii="Calibri" w:hAnsi="Calibri" w:cs="Calibri"/>
          <w:color w:val="C45911" w:themeColor="accent2" w:themeShade="BF"/>
          <w:sz w:val="20"/>
          <w:szCs w:val="20"/>
        </w:rPr>
        <w:t>(</w:t>
      </w:r>
      <w:r w:rsidRPr="00721E9B">
        <w:rPr>
          <w:rFonts w:ascii="Calibri" w:hAnsi="Calibri" w:cs="Calibri"/>
          <w:sz w:val="20"/>
          <w:szCs w:val="20"/>
        </w:rPr>
        <w:t>(('injury'/de OR 'abdominal injury'/exp OR 'abrasion'/exp OR 'accidental injury'/exp OR '</w:t>
      </w:r>
      <w:proofErr w:type="spellStart"/>
      <w:r w:rsidRPr="00721E9B">
        <w:rPr>
          <w:rFonts w:ascii="Calibri" w:hAnsi="Calibri" w:cs="Calibri"/>
          <w:sz w:val="20"/>
          <w:szCs w:val="20"/>
        </w:rPr>
        <w:t>automutilation</w:t>
      </w:r>
      <w:proofErr w:type="spellEnd"/>
      <w:r w:rsidRPr="00721E9B">
        <w:rPr>
          <w:rFonts w:ascii="Calibri" w:hAnsi="Calibri" w:cs="Calibri"/>
          <w:sz w:val="20"/>
          <w:szCs w:val="20"/>
        </w:rPr>
        <w:t>'/exp OR 'avulsion injury'/exp OR 'barotrauma'/exp OR 'battered child syndrome'/exp OR 'battle injury'/exp OR 'birth injury'/exp OR 'blood vessel injury'/exp OR 'blunt trauma'/exp OR 'breast injury'/exp OR 'burn'/exp OR 'chemical injury'/exp OR 'childhood injury'/exp OR 'concussion'/exp OR 'contrecoup injury'/exp OR 'contusion'/exp OR 'crush trauma'/exp OR 'drowning'/exp OR 'electric injury'/exp OR 'erosion'/exp OR 'experimental injury'/exp OR 'foreign body'/exp OR 'head and neck injury'/exp OR 'heart injury'/exp OR 'immune injury'/exp OR 'immune mediated injury'/exp OR 'injury scale'/exp OR 'injury severity'/exp OR 'limb injury'/exp OR 'membrane damage'/exp OR 'microtrauma'/exp OR 'multiple trauma'/exp OR 'musculoskeletal injury'/exp OR 'nervous system injury'/exp OR 'organ injury'/exp OR 'pelvis injury'/exp OR 'perforation'/exp OR 'prenatal injury'/exp OR '</w:t>
      </w:r>
      <w:proofErr w:type="spellStart"/>
      <w:r w:rsidRPr="00721E9B">
        <w:rPr>
          <w:rFonts w:ascii="Calibri" w:hAnsi="Calibri" w:cs="Calibri"/>
          <w:sz w:val="20"/>
          <w:szCs w:val="20"/>
        </w:rPr>
        <w:t>psychotrauma</w:t>
      </w:r>
      <w:proofErr w:type="spellEnd"/>
      <w:r w:rsidRPr="00721E9B">
        <w:rPr>
          <w:rFonts w:ascii="Calibri" w:hAnsi="Calibri" w:cs="Calibri"/>
          <w:sz w:val="20"/>
          <w:szCs w:val="20"/>
        </w:rPr>
        <w:t>'/exp OR 'radiation injury'/exp OR 'reperfusion injury'/exp OR 'respiratory tract injury'/exp OR 'rupture'/exp OR 'seatbelt injury'/exp OR 'skin injury'/exp OR 'soft tissue injury'/exp OR 'strangulation'/exp OR 'surgical injury'/exp OR 'thermal injury'/exp OR 'thorax injury'/exp OR 'tissue injury'/exp OR 'tooth injury'/exp OR 'traumatic amputation'/exp OR 'traumatic hematoma'/exp OR 'traumatic shock'/exp OR 'trench foot'/exp OR 'urogenital tract injury'/exp OR '</w:t>
      </w:r>
      <w:proofErr w:type="spellStart"/>
      <w:r w:rsidRPr="00721E9B">
        <w:rPr>
          <w:rFonts w:ascii="Calibri" w:hAnsi="Calibri" w:cs="Calibri"/>
          <w:sz w:val="20"/>
          <w:szCs w:val="20"/>
        </w:rPr>
        <w:t>volutrauma</w:t>
      </w:r>
      <w:proofErr w:type="spellEnd"/>
      <w:r w:rsidRPr="00721E9B">
        <w:rPr>
          <w:rFonts w:ascii="Calibri" w:hAnsi="Calibri" w:cs="Calibri"/>
          <w:sz w:val="20"/>
          <w:szCs w:val="20"/>
        </w:rPr>
        <w:t xml:space="preserve">'/exp OR 'wound'/exp) AND (intervention* OR procedure* OR treatment* OR care OR management OR aid OR </w:t>
      </w:r>
      <w:r w:rsidRPr="00721E9B">
        <w:rPr>
          <w:rFonts w:ascii="Calibri" w:hAnsi="Calibri" w:cs="Calibri"/>
          <w:color w:val="000000"/>
          <w:sz w:val="20"/>
          <w:szCs w:val="20"/>
        </w:rPr>
        <w:t>program* OR training*</w:t>
      </w:r>
      <w:r w:rsidRPr="00721E9B">
        <w:rPr>
          <w:rFonts w:ascii="Calibri" w:hAnsi="Calibri" w:cs="Calibri"/>
          <w:sz w:val="20"/>
          <w:szCs w:val="20"/>
        </w:rPr>
        <w:t>):</w:t>
      </w:r>
      <w:proofErr w:type="spellStart"/>
      <w:r w:rsidRPr="00721E9B">
        <w:rPr>
          <w:rFonts w:ascii="Calibri" w:hAnsi="Calibri" w:cs="Calibri"/>
          <w:sz w:val="20"/>
          <w:szCs w:val="20"/>
        </w:rPr>
        <w:t>ti,ab,kw</w:t>
      </w:r>
      <w:proofErr w:type="spellEnd"/>
      <w:r w:rsidRPr="00721E9B">
        <w:rPr>
          <w:rFonts w:ascii="Calibri" w:hAnsi="Calibri" w:cs="Calibri"/>
          <w:sz w:val="20"/>
          <w:szCs w:val="20"/>
        </w:rPr>
        <w:t xml:space="preserve">) OR (('trauma' OR wound* OR </w:t>
      </w:r>
      <w:proofErr w:type="spellStart"/>
      <w:r w:rsidRPr="00721E9B">
        <w:rPr>
          <w:rFonts w:ascii="Calibri" w:hAnsi="Calibri" w:cs="Calibri"/>
          <w:sz w:val="20"/>
          <w:szCs w:val="20"/>
        </w:rPr>
        <w:t>injur</w:t>
      </w:r>
      <w:proofErr w:type="spellEnd"/>
      <w:r w:rsidRPr="00721E9B">
        <w:rPr>
          <w:rFonts w:ascii="Calibri" w:hAnsi="Calibri" w:cs="Calibri"/>
          <w:sz w:val="20"/>
          <w:szCs w:val="20"/>
        </w:rPr>
        <w:t xml:space="preserve">* OR fractur* OR </w:t>
      </w:r>
      <w:proofErr w:type="spellStart"/>
      <w:r w:rsidRPr="00721E9B">
        <w:rPr>
          <w:rFonts w:ascii="Calibri" w:hAnsi="Calibri" w:cs="Calibri"/>
          <w:sz w:val="20"/>
          <w:szCs w:val="20"/>
        </w:rPr>
        <w:t>lacerat</w:t>
      </w:r>
      <w:proofErr w:type="spellEnd"/>
      <w:r w:rsidRPr="00721E9B">
        <w:rPr>
          <w:rFonts w:ascii="Calibri" w:hAnsi="Calibri" w:cs="Calibri"/>
          <w:sz w:val="20"/>
          <w:szCs w:val="20"/>
        </w:rPr>
        <w:t xml:space="preserve">* OR rupture* OR </w:t>
      </w:r>
      <w:proofErr w:type="spellStart"/>
      <w:r w:rsidRPr="00721E9B">
        <w:rPr>
          <w:rFonts w:ascii="Calibri" w:hAnsi="Calibri" w:cs="Calibri"/>
          <w:sz w:val="20"/>
          <w:szCs w:val="20"/>
        </w:rPr>
        <w:t>perforat</w:t>
      </w:r>
      <w:proofErr w:type="spellEnd"/>
      <w:r w:rsidRPr="00721E9B">
        <w:rPr>
          <w:rFonts w:ascii="Calibri" w:hAnsi="Calibri" w:cs="Calibri"/>
          <w:sz w:val="20"/>
          <w:szCs w:val="20"/>
        </w:rPr>
        <w:t xml:space="preserve">* OR avulsion* OR contusion* OR barotrauma* OR burn* OR concussion* OR hemorrhage* OR hematoma*) NEAR/3 (intervention* OR procedure* OR treatment* OR care OR management OR aid OR </w:t>
      </w:r>
      <w:r w:rsidRPr="00721E9B">
        <w:rPr>
          <w:rFonts w:ascii="Calibri" w:hAnsi="Calibri" w:cs="Calibri"/>
          <w:color w:val="000000"/>
          <w:sz w:val="20"/>
          <w:szCs w:val="20"/>
        </w:rPr>
        <w:t>program* OR training*</w:t>
      </w:r>
      <w:r w:rsidRPr="00721E9B">
        <w:rPr>
          <w:rFonts w:ascii="Calibri" w:hAnsi="Calibri" w:cs="Calibri"/>
          <w:sz w:val="20"/>
          <w:szCs w:val="20"/>
        </w:rPr>
        <w:t>)):</w:t>
      </w:r>
      <w:proofErr w:type="spellStart"/>
      <w:r w:rsidRPr="00721E9B">
        <w:rPr>
          <w:rFonts w:ascii="Calibri" w:hAnsi="Calibri" w:cs="Calibri"/>
          <w:sz w:val="20"/>
          <w:szCs w:val="20"/>
        </w:rPr>
        <w:t>ti,ab,kw</w:t>
      </w:r>
      <w:proofErr w:type="spellEnd"/>
      <w:r w:rsidRPr="00721E9B">
        <w:rPr>
          <w:rFonts w:ascii="Calibri" w:hAnsi="Calibri" w:cs="Calibri"/>
          <w:color w:val="C45911" w:themeColor="accent2" w:themeShade="BF"/>
          <w:sz w:val="20"/>
          <w:szCs w:val="20"/>
        </w:rPr>
        <w:t>)</w:t>
      </w:r>
      <w:r w:rsidRPr="00721E9B">
        <w:rPr>
          <w:rFonts w:ascii="Calibri" w:hAnsi="Calibri" w:cs="Calibri"/>
          <w:b/>
          <w:bCs/>
          <w:color w:val="0070C0"/>
          <w:sz w:val="20"/>
          <w:szCs w:val="20"/>
        </w:rPr>
        <w:t>)</w:t>
      </w:r>
      <w:r w:rsidRPr="00721E9B">
        <w:rPr>
          <w:rFonts w:ascii="Calibri" w:hAnsi="Calibri" w:cs="Calibri"/>
          <w:b/>
          <w:bCs/>
          <w:color w:val="7030A0"/>
          <w:sz w:val="20"/>
          <w:szCs w:val="20"/>
        </w:rPr>
        <w:t>)</w:t>
      </w:r>
    </w:p>
    <w:p w14:paraId="4CF76276" w14:textId="77777777" w:rsidR="00B104D2" w:rsidRPr="00721E9B" w:rsidRDefault="00B104D2" w:rsidP="00B104D2">
      <w:pPr>
        <w:spacing w:line="276" w:lineRule="auto"/>
        <w:rPr>
          <w:rFonts w:ascii="Calibri" w:hAnsi="Calibri" w:cs="Calibri"/>
          <w:b/>
          <w:bCs/>
          <w:sz w:val="20"/>
          <w:szCs w:val="20"/>
        </w:rPr>
      </w:pPr>
      <w:r w:rsidRPr="00721E9B">
        <w:rPr>
          <w:rFonts w:ascii="Calibri" w:hAnsi="Calibri" w:cs="Calibri"/>
          <w:b/>
          <w:bCs/>
          <w:sz w:val="20"/>
          <w:szCs w:val="20"/>
        </w:rPr>
        <w:t xml:space="preserve">AND </w:t>
      </w:r>
    </w:p>
    <w:p w14:paraId="498915D1" w14:textId="77777777" w:rsidR="00B104D2" w:rsidRPr="00721E9B" w:rsidRDefault="00B104D2" w:rsidP="00B104D2">
      <w:pPr>
        <w:spacing w:line="276" w:lineRule="auto"/>
        <w:rPr>
          <w:rFonts w:ascii="Calibri" w:hAnsi="Calibri" w:cs="Calibri"/>
          <w:sz w:val="20"/>
          <w:szCs w:val="20"/>
        </w:rPr>
      </w:pPr>
      <w:r w:rsidRPr="00721E9B">
        <w:rPr>
          <w:rStyle w:val="Strong"/>
          <w:rFonts w:ascii="Calibri" w:hAnsi="Calibri" w:cs="Calibri"/>
          <w:color w:val="7030A0"/>
          <w:sz w:val="20"/>
          <w:szCs w:val="20"/>
          <w:shd w:val="clear" w:color="auto" w:fill="FFFFFF"/>
        </w:rPr>
        <w:t>(</w:t>
      </w:r>
      <w:r w:rsidRPr="00721E9B">
        <w:rPr>
          <w:rFonts w:ascii="Calibri" w:hAnsi="Calibri" w:cs="Calibri"/>
          <w:sz w:val="20"/>
          <w:szCs w:val="20"/>
        </w:rPr>
        <w:t xml:space="preserve">Afghanistan/exp OR Albania/exp OR Algeria/exp OR 'American Samoa'/exp OR Angola/exp OR 'Antigua and Barbuda'/exp OR Argentina/exp OR Armenia/exp OR Botswana/exp OR Azerbaijan/exp OR Bahrain/exp OR Balkan Peninsula/exp OR Baltic States/exp OR Bangladesh/exp OR Barbados/exp OR Belarus/exp OR Belize/exp OR Benin/exp OR Bhutan/exp OR Bolivia/exp OR 'Bosnia and Herzegovina'/exp OR Botswana/exp OR Brazil/exp OR Bulgaria/exp OR 'Burkina Faso'/exp OR Burundi/exp OR 'Cape Verde'/exp OR Cambodia/exp OR Cameroon/exp OR 'Central African Republic'/exp OR Chad/exp OR Chile/exp OR Colombia/exp OR Comoros/exp OR 'Democratic Republic Congo'/exp OR Congo/exp OR 'Costa Rica'/exp OR 'Cote d`Ivoire'/exp OR Croatia/exp OR Cuba/exp OR Cyprus/exp OR 'Czech Republic'/exp OR Djibouti/exp OR Dominica/exp OR 'Dominican Republic'/exp OR Ecuador/exp OR Egypt/exp OR 'El Salvador'/exp OR 'Equatorial Guinea'/exp OR Eritrea/exp OR Estonia/exp OR Eswatini/exp OR Ethiopia/exp OR Fiji/exp OR Gabon/exp OR Gambia/exp OR 'Georgia (republic)'/exp OR Ghana/exp OR Gibraltar/exp OR Greece/exp OR Grenada/exp OR Guam/exp OR Guatemala/exp OR Guinea/exp OR 'Guinea-Bissau'/exp OR Guyana/exp OR Haiti/exp OR Honduras/exp OR India/exp OR Indonesia/exp OR Iran/exp OR Iraq/exp OR Jamaica/exp OR Jordan/exp OR Kazakhstan/exp OR Kenya/exp OR 'North Korea'/exp OR 'South Korea'/exp OR Kosovo/exp OR Kyrgyzstan/exp OR Laos/exp OR Latvia/exp OR Lebanon/exp OR Lesotho/exp OR Liberia/exp OR 'Libyan Arab Jamahiriya'/exp OR Lithuania/exp OR Macao/exp OR 'Republic of North Macedonia'/exp OR Madagascar/exp OR Malawi/exp OR Malaysia/exp OR Mali/exp OR Malta/exp OR Mayotte/exp OR 'Federated States of Micronesia'/exp OR Palau/exp OR Mauritania/exp OR Mauritius/exp OR Mexico/exp OR Moldova/exp OR Mongolia/exp OR 'Montenegro (republic)'/exp OR Morocco/exp OR Mozambique/exp OR Myanmar/exp OR Namibia/exp OR Nepal/exp OR 'Netherlands Antilles'/exp OR Nicaragua/exp OR Niger/exp OR </w:t>
      </w:r>
      <w:r w:rsidRPr="00721E9B">
        <w:rPr>
          <w:rFonts w:ascii="Calibri" w:hAnsi="Calibri" w:cs="Calibri"/>
          <w:sz w:val="20"/>
          <w:szCs w:val="20"/>
        </w:rPr>
        <w:lastRenderedPageBreak/>
        <w:t xml:space="preserve">Nigeria/exp OR Oman/exp OR Pakistan/exp OR Palestine/exp OR Panama/exp OR 'Papua New Guinea'/exp OR Paraguay/exp OR Peru/exp OR Philippines/exp OR Portugal/exp OR 'Puerto Rico'/exp OR Romania/exp OR Rwanda/exp OR Samoa/exp OR 'Sao Tome and Principe'/exp OR Senegal/exp OR Seychelles/exp OR 'Sierra Leone'/exp OR Melanesia/exp OR Somalia/exp OR 'South Africa'/exp OR 'South Sudan'/exp OR Sri Lanka/exp OR 'Saint Kitts and Nevis'/exp OR 'Saint Lucia'/exp OR 'Saint Vincent and the Grenadines'/exp OR Sudan/exp OR Suriname/exp OR Syrian Arab Republic/exp OR Tajikistan/exp OR Tanzania/exp OR Thailand/exp OR 'Timor-Leste'/exp OR Togo/exp OR Tonga/exp OR 'Trinidad and Tobago'/exp OR Tunisia/exp OR Turkmenistan/exp OR Uganda/exp OR Ukraine/exp OR Uruguay/exp OR Uzbekistan/exp OR Vanuatu/exp OR Venezuela/exp OR 'Viet Nam'/exp OR Yemen/exp OR Yugoslavia/exp OR Zambia/exp OR Zimbabwe/exp OR 'Africa south of the Sahara'/exp OR Sahel/exp OR 'Western Sahara'/exp OR 'Central Africa'/exp OR 'North Africa'/exp OR 'Caribbean Islands'/exp OR 'Indian Ocean'/exp OR Caribbean/exp OR 'Caribbean Netherlands'/exp OR 'Central America'/exp OR 'South America'/exp OR 'Central Asia'/exp OR 'Northern Asia'/exp OR 'Southeast Asia'/exp OR 'Western Asia'/de OR 'Middle East'/de OR 'Eastern Europe'/de </w:t>
      </w:r>
    </w:p>
    <w:p w14:paraId="2B16E1AC" w14:textId="77777777" w:rsidR="00B104D2" w:rsidRPr="00721E9B" w:rsidRDefault="00B104D2" w:rsidP="00B104D2">
      <w:pPr>
        <w:spacing w:line="276" w:lineRule="auto"/>
        <w:rPr>
          <w:rFonts w:ascii="Calibri" w:hAnsi="Calibri" w:cs="Calibri"/>
          <w:sz w:val="20"/>
          <w:szCs w:val="20"/>
        </w:rPr>
      </w:pPr>
      <w:r w:rsidRPr="00721E9B">
        <w:rPr>
          <w:rFonts w:ascii="Calibri" w:hAnsi="Calibri" w:cs="Calibri"/>
          <w:sz w:val="20"/>
          <w:szCs w:val="20"/>
        </w:rPr>
        <w:t xml:space="preserve"> OR </w:t>
      </w:r>
    </w:p>
    <w:p w14:paraId="27DC48CB" w14:textId="77777777" w:rsidR="00B104D2" w:rsidRPr="00721E9B" w:rsidRDefault="00B104D2" w:rsidP="00B104D2">
      <w:pPr>
        <w:spacing w:line="276" w:lineRule="auto"/>
        <w:rPr>
          <w:rFonts w:ascii="Calibri" w:hAnsi="Calibri" w:cs="Calibri"/>
          <w:sz w:val="20"/>
          <w:szCs w:val="20"/>
        </w:rPr>
      </w:pPr>
      <w:r w:rsidRPr="00721E9B">
        <w:rPr>
          <w:rFonts w:ascii="Calibri" w:hAnsi="Calibri" w:cs="Calibri"/>
          <w:sz w:val="20"/>
          <w:szCs w:val="20"/>
        </w:rPr>
        <w:t xml:space="preserve">(Afghanistan OR Albania OR Algeria OR 'American Samoa' OR Angola OR Antigua OR Barbuda OR Argentina OR 'Argentine Republic' OR Armenia OR Armenian OR Aruba OR Azerbaijan OR Bahrain OR Bangladesh OR Barbados OR Belarus OR </w:t>
      </w:r>
      <w:proofErr w:type="spellStart"/>
      <w:r w:rsidRPr="00721E9B">
        <w:rPr>
          <w:rFonts w:ascii="Calibri" w:hAnsi="Calibri" w:cs="Calibri"/>
          <w:sz w:val="20"/>
          <w:szCs w:val="20"/>
        </w:rPr>
        <w:t>Byelarus</w:t>
      </w:r>
      <w:proofErr w:type="spellEnd"/>
      <w:r w:rsidRPr="00721E9B">
        <w:rPr>
          <w:rFonts w:ascii="Calibri" w:hAnsi="Calibri" w:cs="Calibri"/>
          <w:sz w:val="20"/>
          <w:szCs w:val="20"/>
        </w:rPr>
        <w:t xml:space="preserve"> OR Belorussia OR Byelorussian OR Belize OR 'British Honduras' OR Benin OR Dahomey OR Bhutan OR Bolivia OR Bosnia OR Hercegovina OR Herzegovina OR Botswana OR Bechuanaland OR Brazil OR </w:t>
      </w:r>
      <w:proofErr w:type="spellStart"/>
      <w:r w:rsidRPr="00721E9B">
        <w:rPr>
          <w:rFonts w:ascii="Calibri" w:hAnsi="Calibri" w:cs="Calibri"/>
          <w:sz w:val="20"/>
          <w:szCs w:val="20"/>
        </w:rPr>
        <w:t>Brasil</w:t>
      </w:r>
      <w:proofErr w:type="spellEnd"/>
      <w:r w:rsidRPr="00721E9B">
        <w:rPr>
          <w:rFonts w:ascii="Calibri" w:hAnsi="Calibri" w:cs="Calibri"/>
          <w:sz w:val="20"/>
          <w:szCs w:val="20"/>
        </w:rPr>
        <w:t xml:space="preserve"> OR Bulgaria OR 'Burkina Faso' OR 'Burkina </w:t>
      </w:r>
      <w:proofErr w:type="spellStart"/>
      <w:r w:rsidRPr="00721E9B">
        <w:rPr>
          <w:rFonts w:ascii="Calibri" w:hAnsi="Calibri" w:cs="Calibri"/>
          <w:sz w:val="20"/>
          <w:szCs w:val="20"/>
        </w:rPr>
        <w:t>Fasso</w:t>
      </w:r>
      <w:proofErr w:type="spellEnd"/>
      <w:r w:rsidRPr="00721E9B">
        <w:rPr>
          <w:rFonts w:ascii="Calibri" w:hAnsi="Calibri" w:cs="Calibri"/>
          <w:sz w:val="20"/>
          <w:szCs w:val="20"/>
        </w:rPr>
        <w:t xml:space="preserve">' OR 'Upper Volta' OR Burundi OR </w:t>
      </w:r>
      <w:proofErr w:type="spellStart"/>
      <w:r w:rsidRPr="00721E9B">
        <w:rPr>
          <w:rFonts w:ascii="Calibri" w:hAnsi="Calibri" w:cs="Calibri"/>
          <w:sz w:val="20"/>
          <w:szCs w:val="20"/>
        </w:rPr>
        <w:t>Urundi</w:t>
      </w:r>
      <w:proofErr w:type="spellEnd"/>
      <w:r w:rsidRPr="00721E9B">
        <w:rPr>
          <w:rFonts w:ascii="Calibri" w:hAnsi="Calibri" w:cs="Calibri"/>
          <w:sz w:val="20"/>
          <w:szCs w:val="20"/>
        </w:rPr>
        <w:t xml:space="preserve"> OR 'Cabo Verde' OR 'Cape Verde' OR Cambodia OR Kampuchea OR 'Khmer Republic' OR Cameroon OR Cameron OR Cameroun OR 'Central African Republic' OR 'Ubangi Shari' OR Chad OR Chile OR Colombia OR Comoros OR </w:t>
      </w:r>
      <w:proofErr w:type="spellStart"/>
      <w:r w:rsidRPr="00721E9B">
        <w:rPr>
          <w:rFonts w:ascii="Calibri" w:hAnsi="Calibri" w:cs="Calibri"/>
          <w:sz w:val="20"/>
          <w:szCs w:val="20"/>
        </w:rPr>
        <w:t>Comores</w:t>
      </w:r>
      <w:proofErr w:type="spellEnd"/>
      <w:r w:rsidRPr="00721E9B">
        <w:rPr>
          <w:rFonts w:ascii="Calibri" w:hAnsi="Calibri" w:cs="Calibri"/>
          <w:sz w:val="20"/>
          <w:szCs w:val="20"/>
        </w:rPr>
        <w:t xml:space="preserve"> OR 'Comoro Islands' OR Mayotte OR Congo OR Zaire OR 'Costa Rica' OR 'Cote </w:t>
      </w:r>
      <w:proofErr w:type="spellStart"/>
      <w:r w:rsidRPr="00721E9B">
        <w:rPr>
          <w:rFonts w:ascii="Calibri" w:hAnsi="Calibri" w:cs="Calibri"/>
          <w:sz w:val="20"/>
          <w:szCs w:val="20"/>
        </w:rPr>
        <w:t>D`ivoire</w:t>
      </w:r>
      <w:proofErr w:type="spellEnd"/>
      <w:r w:rsidRPr="00721E9B">
        <w:rPr>
          <w:rFonts w:ascii="Calibri" w:hAnsi="Calibri" w:cs="Calibri"/>
          <w:sz w:val="20"/>
          <w:szCs w:val="20"/>
        </w:rPr>
        <w:t xml:space="preserve">' OR 'Cote D` Ivoire' OR 'Cote </w:t>
      </w:r>
      <w:proofErr w:type="spellStart"/>
      <w:r w:rsidRPr="00721E9B">
        <w:rPr>
          <w:rFonts w:ascii="Calibri" w:hAnsi="Calibri" w:cs="Calibri"/>
          <w:sz w:val="20"/>
          <w:szCs w:val="20"/>
        </w:rPr>
        <w:t>Divoire</w:t>
      </w:r>
      <w:proofErr w:type="spellEnd"/>
      <w:r w:rsidRPr="00721E9B">
        <w:rPr>
          <w:rFonts w:ascii="Calibri" w:hAnsi="Calibri" w:cs="Calibri"/>
          <w:sz w:val="20"/>
          <w:szCs w:val="20"/>
        </w:rPr>
        <w:t xml:space="preserve">' OR 'Cote D Ivoire' OR 'Ivory Coast' OR Croatia OR Cuba OR Cyprus OR 'Czech Republic' OR Czechoslovakia OR Djibouti OR 'French Somaliland' OR Dominica OR 'Dominican Republic' OR Ecuador OR Egypt OR 'United Arab Republic' OR 'El Salvador' OR 'Equatorial Guinea' OR 'Spanish Guinea' OR Eritrea OR Estonia OR Eswatini OR Swaziland OR Ethiopia OR Fiji OR Gabon OR 'Gabonese Republic' OR Gambia OR Georgia OR Georgian OR Ghana OR 'Gold Coast' OR Gibraltar OR Greece OR Grenada OR Guam OR Guatemala OR Guinea OR Guyana OR Guiana OR Haiti OR Hispaniola OR Honduras OR India OR Indonesia OR Timor OR Iran OR Iraq OR 'Isle Of Man' OR Jamaica OR Jordan OR Kazakhstan OR Kazakh OR Kenya OR Korea OR Kosovo OR Kyrgyzstan OR Kirghizia OR Kirgizstan OR 'Kyrgyz Republic' OR Kirghiz OR Laos OR 'Lao </w:t>
      </w:r>
      <w:proofErr w:type="spellStart"/>
      <w:r w:rsidRPr="00721E9B">
        <w:rPr>
          <w:rFonts w:ascii="Calibri" w:hAnsi="Calibri" w:cs="Calibri"/>
          <w:sz w:val="20"/>
          <w:szCs w:val="20"/>
        </w:rPr>
        <w:t>Pdr</w:t>
      </w:r>
      <w:proofErr w:type="spellEnd"/>
      <w:r w:rsidRPr="00721E9B">
        <w:rPr>
          <w:rFonts w:ascii="Calibri" w:hAnsi="Calibri" w:cs="Calibri"/>
          <w:sz w:val="20"/>
          <w:szCs w:val="20"/>
        </w:rPr>
        <w:t xml:space="preserve">' OR 'Lao People`s Democratic Republic' OR 'Lao Peoples Democratic Republic' OR Latvia OR Lebanon OR Lesotho OR Basutoland OR Liberia OR Libya OR 'Libyan Arab Jamahiriya' OR Lithuania OR Macau OR Macao OR Macedonia OR Madagascar OR 'Malagasy Republic' OR Malawi OR Nyasaland OR Malay OR Malaya OR Malaysia OR Maldives OR 'Indian Ocean' OR Mali OR Malta OR Micronesia OR Kiribati OR 'Marshall Islands' OR Nauru OR 'Northern Mariana Islands' OR Palau OR Tuvalu OR Mauritania OR Mauritius OR Mexico OR Moldova OR </w:t>
      </w:r>
      <w:proofErr w:type="spellStart"/>
      <w:r w:rsidRPr="00721E9B">
        <w:rPr>
          <w:rFonts w:ascii="Calibri" w:hAnsi="Calibri" w:cs="Calibri"/>
          <w:sz w:val="20"/>
          <w:szCs w:val="20"/>
        </w:rPr>
        <w:t>Moldovian</w:t>
      </w:r>
      <w:proofErr w:type="spellEnd"/>
      <w:r w:rsidRPr="00721E9B">
        <w:rPr>
          <w:rFonts w:ascii="Calibri" w:hAnsi="Calibri" w:cs="Calibri"/>
          <w:sz w:val="20"/>
          <w:szCs w:val="20"/>
        </w:rPr>
        <w:t xml:space="preserve"> OR Mongolia OR Montenegro OR Morocco OR Ifni OR Mozambique OR 'Portuguese East Africa' OR Myanmar OR Burma OR Namibia OR Nepal OR 'Netherlands Antilles' OR Nicaragua OR Niger OR Nigeria OR Oman OR Muscat OR Pakistan OR Panama OR 'Papua New Guinea' OR Paraguay OR Peru OR Philippines OR </w:t>
      </w:r>
      <w:proofErr w:type="spellStart"/>
      <w:r w:rsidRPr="00721E9B">
        <w:rPr>
          <w:rFonts w:ascii="Calibri" w:hAnsi="Calibri" w:cs="Calibri"/>
          <w:sz w:val="20"/>
          <w:szCs w:val="20"/>
        </w:rPr>
        <w:t>Philipines</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Phillipines</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Phillippines</w:t>
      </w:r>
      <w:proofErr w:type="spellEnd"/>
      <w:r w:rsidRPr="00721E9B">
        <w:rPr>
          <w:rFonts w:ascii="Calibri" w:hAnsi="Calibri" w:cs="Calibri"/>
          <w:sz w:val="20"/>
          <w:szCs w:val="20"/>
        </w:rPr>
        <w:t xml:space="preserve"> OR Portugal OR 'Portuguese Republic' OR 'Puerto Rico' OR Romania OR Rwanda OR Ruanda OR Samoa OR 'Pacific Islands' OR Polynesia OR 'Samoan Islands' OR 'Sao Tome And Principe' OR Senegal OR Seychelles OR 'Sierra Leone' OR Melanesia OR 'Solomon Island' OR 'Solomon Islands' OR 'Norfolk Island' OR Somalia OR 'South Africa' OR 'South Sudan' OR 'Sri Lanka' OR Ceylon OR 'Saint Kitts And Nevis' OR 'St Kitts And Nevis' OR 'Saint Lucia' OR 'St Lucia' OR 'Saint Vincent' OR 'St Vincent' OR Grenadines OR Sudan OR Suriname OR Surinam OR Syria OR 'Syrian Arab Republic' OR Tajikistan OR </w:t>
      </w:r>
      <w:proofErr w:type="spellStart"/>
      <w:r w:rsidRPr="00721E9B">
        <w:rPr>
          <w:rFonts w:ascii="Calibri" w:hAnsi="Calibri" w:cs="Calibri"/>
          <w:sz w:val="20"/>
          <w:szCs w:val="20"/>
        </w:rPr>
        <w:t>Tadjikistan</w:t>
      </w:r>
      <w:proofErr w:type="spellEnd"/>
      <w:r w:rsidRPr="00721E9B">
        <w:rPr>
          <w:rFonts w:ascii="Calibri" w:hAnsi="Calibri" w:cs="Calibri"/>
          <w:sz w:val="20"/>
          <w:szCs w:val="20"/>
        </w:rPr>
        <w:t xml:space="preserve"> OR Tadzhikistan OR Tadzhik OR Tanzania OR Tanganyika OR Thailand OR Siam OR 'Timor </w:t>
      </w:r>
      <w:proofErr w:type="spellStart"/>
      <w:r w:rsidRPr="00721E9B">
        <w:rPr>
          <w:rFonts w:ascii="Calibri" w:hAnsi="Calibri" w:cs="Calibri"/>
          <w:sz w:val="20"/>
          <w:szCs w:val="20"/>
        </w:rPr>
        <w:t>Leste</w:t>
      </w:r>
      <w:proofErr w:type="spellEnd"/>
      <w:r w:rsidRPr="00721E9B">
        <w:rPr>
          <w:rFonts w:ascii="Calibri" w:hAnsi="Calibri" w:cs="Calibri"/>
          <w:sz w:val="20"/>
          <w:szCs w:val="20"/>
        </w:rPr>
        <w:t xml:space="preserve">' OR 'East Timor' OR Togo OR 'Togolese Republic' OR Tonga OR Trinidad OR Tobago OR Tunisia OR Turkmenistan OR Turkmen OR Uganda OR Ukraine OR Uruguay OR Uzbekistan OR Uzbek OR Vanuatu OR 'New Hebrides' OR Venezuela OR Vietnam OR 'Viet </w:t>
      </w:r>
      <w:r w:rsidRPr="00721E9B">
        <w:rPr>
          <w:rFonts w:ascii="Calibri" w:hAnsi="Calibri" w:cs="Calibri"/>
          <w:sz w:val="20"/>
          <w:szCs w:val="20"/>
        </w:rPr>
        <w:lastRenderedPageBreak/>
        <w:t>Nam' OR 'Middle East' OR 'West Bank' OR Gaza OR Palestine OR Yemen OR Yugoslavia OR Zambia OR Zimbabwe OR 'Northern Rhodesia'):</w:t>
      </w:r>
      <w:proofErr w:type="spellStart"/>
      <w:r w:rsidRPr="00721E9B">
        <w:rPr>
          <w:rFonts w:ascii="Calibri" w:hAnsi="Calibri" w:cs="Calibri"/>
          <w:sz w:val="20"/>
          <w:szCs w:val="20"/>
        </w:rPr>
        <w:t>ti,ab,kw</w:t>
      </w:r>
      <w:proofErr w:type="spellEnd"/>
    </w:p>
    <w:p w14:paraId="48E16E42" w14:textId="77777777" w:rsidR="00B104D2" w:rsidRPr="00721E9B" w:rsidRDefault="00B104D2" w:rsidP="00B104D2">
      <w:pPr>
        <w:spacing w:line="276" w:lineRule="auto"/>
        <w:rPr>
          <w:rFonts w:ascii="Calibri" w:hAnsi="Calibri" w:cs="Calibri"/>
          <w:sz w:val="20"/>
          <w:szCs w:val="20"/>
        </w:rPr>
      </w:pPr>
      <w:r w:rsidRPr="00721E9B">
        <w:rPr>
          <w:rFonts w:ascii="Calibri" w:hAnsi="Calibri" w:cs="Calibri"/>
          <w:sz w:val="20"/>
          <w:szCs w:val="20"/>
        </w:rPr>
        <w:t xml:space="preserve"> OR </w:t>
      </w:r>
    </w:p>
    <w:p w14:paraId="0B4FC401" w14:textId="77777777" w:rsidR="00B104D2" w:rsidRPr="00721E9B" w:rsidRDefault="00B104D2" w:rsidP="00B104D2">
      <w:pPr>
        <w:spacing w:line="276" w:lineRule="auto"/>
        <w:rPr>
          <w:rFonts w:ascii="Calibri" w:hAnsi="Calibri" w:cs="Calibri"/>
          <w:sz w:val="20"/>
          <w:szCs w:val="20"/>
        </w:rPr>
      </w:pPr>
      <w:r w:rsidRPr="00721E9B">
        <w:rPr>
          <w:rFonts w:ascii="Calibri" w:hAnsi="Calibri" w:cs="Calibri"/>
          <w:sz w:val="20"/>
          <w:szCs w:val="20"/>
        </w:rPr>
        <w:t xml:space="preserve">('global south' OR 'Africa south of the </w:t>
      </w:r>
      <w:proofErr w:type="spellStart"/>
      <w:r w:rsidRPr="00721E9B">
        <w:rPr>
          <w:rFonts w:ascii="Calibri" w:hAnsi="Calibri" w:cs="Calibri"/>
          <w:sz w:val="20"/>
          <w:szCs w:val="20"/>
        </w:rPr>
        <w:t>sahara</w:t>
      </w:r>
      <w:proofErr w:type="spellEnd"/>
      <w:r w:rsidRPr="00721E9B">
        <w:rPr>
          <w:rFonts w:ascii="Calibri" w:hAnsi="Calibri" w:cs="Calibri"/>
          <w:sz w:val="20"/>
          <w:szCs w:val="20"/>
        </w:rPr>
        <w:t>' OR 'Saharan Africa' OR '</w:t>
      </w:r>
      <w:proofErr w:type="spellStart"/>
      <w:r w:rsidRPr="00721E9B">
        <w:rPr>
          <w:rFonts w:ascii="Calibri" w:hAnsi="Calibri" w:cs="Calibri"/>
          <w:sz w:val="20"/>
          <w:szCs w:val="20"/>
        </w:rPr>
        <w:t>subSaharan</w:t>
      </w:r>
      <w:proofErr w:type="spellEnd"/>
      <w:r w:rsidRPr="00721E9B">
        <w:rPr>
          <w:rFonts w:ascii="Calibri" w:hAnsi="Calibri" w:cs="Calibri"/>
          <w:sz w:val="20"/>
          <w:szCs w:val="20"/>
        </w:rPr>
        <w:t xml:space="preserve"> Africa' OR 'sub-Saharan Africa' OR 'central Africa' OR 'north Africa' OR 'northern Africa' OR </w:t>
      </w:r>
      <w:proofErr w:type="spellStart"/>
      <w:r w:rsidRPr="00721E9B">
        <w:rPr>
          <w:rFonts w:ascii="Calibri" w:hAnsi="Calibri" w:cs="Calibri"/>
          <w:sz w:val="20"/>
          <w:szCs w:val="20"/>
        </w:rPr>
        <w:t>Magreb</w:t>
      </w:r>
      <w:proofErr w:type="spellEnd"/>
      <w:r w:rsidRPr="00721E9B">
        <w:rPr>
          <w:rFonts w:ascii="Calibri" w:hAnsi="Calibri" w:cs="Calibri"/>
          <w:sz w:val="20"/>
          <w:szCs w:val="20"/>
        </w:rPr>
        <w:t xml:space="preserve"> OR Maghreb OR Sahara OR Sahel OR 'southern Africa' OR 'east Africa' OR 'eastern Africa' OR 'west Africa' OR 'western Africa' OR 'West Indies' OR 'Indian Ocean islands' OR 'Caribbean' OR 'Central America' OR 'Latin America' OR 'South America' OR 'Central Asia' OR 'north Asia' OR 'northern Asia' OR 'southeastern Asia' OR 'south eastern Asia' OR 'southeast Asia' OR 'south east Asia' OR 'western Asia' OR 'east Europe' OR 'eastern Europe'):</w:t>
      </w:r>
      <w:proofErr w:type="spellStart"/>
      <w:r w:rsidRPr="00721E9B">
        <w:rPr>
          <w:rFonts w:ascii="Calibri" w:hAnsi="Calibri" w:cs="Calibri"/>
          <w:sz w:val="20"/>
          <w:szCs w:val="20"/>
        </w:rPr>
        <w:t>ti,ab,kw</w:t>
      </w:r>
      <w:proofErr w:type="spellEnd"/>
    </w:p>
    <w:p w14:paraId="0E1F0EAB" w14:textId="77777777" w:rsidR="00B104D2" w:rsidRPr="00721E9B" w:rsidRDefault="00B104D2" w:rsidP="00B104D2">
      <w:pPr>
        <w:spacing w:line="276" w:lineRule="auto"/>
        <w:rPr>
          <w:rFonts w:ascii="Calibri" w:hAnsi="Calibri" w:cs="Calibri"/>
          <w:sz w:val="20"/>
          <w:szCs w:val="20"/>
        </w:rPr>
      </w:pPr>
      <w:r w:rsidRPr="00721E9B">
        <w:rPr>
          <w:rFonts w:ascii="Calibri" w:hAnsi="Calibri" w:cs="Calibri"/>
          <w:sz w:val="20"/>
          <w:szCs w:val="20"/>
        </w:rPr>
        <w:t xml:space="preserve">OR </w:t>
      </w:r>
    </w:p>
    <w:p w14:paraId="5882615B" w14:textId="77777777" w:rsidR="00B104D2" w:rsidRPr="00721E9B" w:rsidRDefault="00B104D2" w:rsidP="00B104D2">
      <w:pPr>
        <w:spacing w:line="276" w:lineRule="auto"/>
        <w:rPr>
          <w:rFonts w:ascii="Calibri" w:hAnsi="Calibri" w:cs="Calibri"/>
          <w:sz w:val="20"/>
          <w:szCs w:val="20"/>
        </w:rPr>
      </w:pPr>
      <w:r w:rsidRPr="00721E9B">
        <w:rPr>
          <w:rFonts w:ascii="Calibri" w:hAnsi="Calibri" w:cs="Calibri"/>
          <w:sz w:val="20"/>
          <w:szCs w:val="20"/>
        </w:rPr>
        <w:t xml:space="preserve">'developing country'/exp OR 'low income country'/exp OR 'middle income country'/exp OR (((developing OR 'less developed' OR 'lesser developed' OR 'under developed' OR underdeveloped OR 'middle income' OR 'low income' OR 'lower income' OR underserved OR 'under-served' OR deprived OR poor OR poorer) NEAR/1 (country OR countries OR nation OR nations OR world)) OR ((developing OR underdeveloped OR 'middle income' OR 'low income' OR 'lower income' OR underserved OR 'under-served' OR deprived OR poor OR poorer) NEAR/1 (population OR populations)) OR ((developing  OR 'less developed' OR underdeveloped  OR 'middle income'  OR 'low income' OR 'lower income' OR emerging) NEAR/1 (economy OR economies)) OR 'low </w:t>
      </w:r>
      <w:proofErr w:type="spellStart"/>
      <w:r w:rsidRPr="00721E9B">
        <w:rPr>
          <w:rFonts w:ascii="Calibri" w:hAnsi="Calibri" w:cs="Calibri"/>
          <w:sz w:val="20"/>
          <w:szCs w:val="20"/>
        </w:rPr>
        <w:t>gdp</w:t>
      </w:r>
      <w:proofErr w:type="spellEnd"/>
      <w:r w:rsidRPr="00721E9B">
        <w:rPr>
          <w:rFonts w:ascii="Calibri" w:hAnsi="Calibri" w:cs="Calibri"/>
          <w:sz w:val="20"/>
          <w:szCs w:val="20"/>
        </w:rPr>
        <w:t xml:space="preserve">' OR 'low </w:t>
      </w:r>
      <w:proofErr w:type="spellStart"/>
      <w:r w:rsidRPr="00721E9B">
        <w:rPr>
          <w:rFonts w:ascii="Calibri" w:hAnsi="Calibri" w:cs="Calibri"/>
          <w:sz w:val="20"/>
          <w:szCs w:val="20"/>
        </w:rPr>
        <w:t>gnp</w:t>
      </w:r>
      <w:proofErr w:type="spellEnd"/>
      <w:r w:rsidRPr="00721E9B">
        <w:rPr>
          <w:rFonts w:ascii="Calibri" w:hAnsi="Calibri" w:cs="Calibri"/>
          <w:sz w:val="20"/>
          <w:szCs w:val="20"/>
        </w:rPr>
        <w:t xml:space="preserve">' OR 'low gross domestic' OR 'low gross national' OR 'lower </w:t>
      </w:r>
      <w:proofErr w:type="spellStart"/>
      <w:r w:rsidRPr="00721E9B">
        <w:rPr>
          <w:rFonts w:ascii="Calibri" w:hAnsi="Calibri" w:cs="Calibri"/>
          <w:sz w:val="20"/>
          <w:szCs w:val="20"/>
        </w:rPr>
        <w:t>gdp</w:t>
      </w:r>
      <w:proofErr w:type="spellEnd"/>
      <w:r w:rsidRPr="00721E9B">
        <w:rPr>
          <w:rFonts w:ascii="Calibri" w:hAnsi="Calibri" w:cs="Calibri"/>
          <w:sz w:val="20"/>
          <w:szCs w:val="20"/>
        </w:rPr>
        <w:t xml:space="preserve">' OR 'lower gross domestic' OR </w:t>
      </w:r>
      <w:proofErr w:type="spellStart"/>
      <w:r w:rsidRPr="00721E9B">
        <w:rPr>
          <w:rFonts w:ascii="Calibri" w:hAnsi="Calibri" w:cs="Calibri"/>
          <w:sz w:val="20"/>
          <w:szCs w:val="20"/>
        </w:rPr>
        <w:t>lmic</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lmics</w:t>
      </w:r>
      <w:proofErr w:type="spellEnd"/>
      <w:r w:rsidRPr="00721E9B">
        <w:rPr>
          <w:rFonts w:ascii="Calibri" w:hAnsi="Calibri" w:cs="Calibri"/>
          <w:sz w:val="20"/>
          <w:szCs w:val="20"/>
        </w:rPr>
        <w:t xml:space="preserve"> OR 'third world' OR '</w:t>
      </w:r>
      <w:proofErr w:type="spellStart"/>
      <w:r w:rsidRPr="00721E9B">
        <w:rPr>
          <w:rFonts w:ascii="Calibri" w:hAnsi="Calibri" w:cs="Calibri"/>
          <w:sz w:val="20"/>
          <w:szCs w:val="20"/>
        </w:rPr>
        <w:t>lami</w:t>
      </w:r>
      <w:proofErr w:type="spellEnd"/>
      <w:r w:rsidRPr="00721E9B">
        <w:rPr>
          <w:rFonts w:ascii="Calibri" w:hAnsi="Calibri" w:cs="Calibri"/>
          <w:sz w:val="20"/>
          <w:szCs w:val="20"/>
        </w:rPr>
        <w:t xml:space="preserve"> country' OR '</w:t>
      </w:r>
      <w:proofErr w:type="spellStart"/>
      <w:r w:rsidRPr="00721E9B">
        <w:rPr>
          <w:rFonts w:ascii="Calibri" w:hAnsi="Calibri" w:cs="Calibri"/>
          <w:sz w:val="20"/>
          <w:szCs w:val="20"/>
        </w:rPr>
        <w:t>lami</w:t>
      </w:r>
      <w:proofErr w:type="spellEnd"/>
      <w:r w:rsidRPr="00721E9B">
        <w:rPr>
          <w:rFonts w:ascii="Calibri" w:hAnsi="Calibri" w:cs="Calibri"/>
          <w:sz w:val="20"/>
          <w:szCs w:val="20"/>
        </w:rPr>
        <w:t xml:space="preserve"> countries' OR 'transitional country' OR 'transitional countries' OR 'emerging nation' OR 'emerging nations'):</w:t>
      </w:r>
      <w:proofErr w:type="spellStart"/>
      <w:r w:rsidRPr="00721E9B">
        <w:rPr>
          <w:rFonts w:ascii="Calibri" w:hAnsi="Calibri" w:cs="Calibri"/>
          <w:sz w:val="20"/>
          <w:szCs w:val="20"/>
        </w:rPr>
        <w:t>ti,ab,kw</w:t>
      </w:r>
      <w:proofErr w:type="spellEnd"/>
    </w:p>
    <w:p w14:paraId="1CDDB27B" w14:textId="77777777" w:rsidR="00B104D2" w:rsidRPr="00721E9B" w:rsidRDefault="00B104D2" w:rsidP="00B104D2">
      <w:pPr>
        <w:spacing w:line="276" w:lineRule="auto"/>
        <w:rPr>
          <w:rFonts w:ascii="Calibri" w:hAnsi="Calibri" w:cs="Calibri"/>
          <w:sz w:val="20"/>
          <w:szCs w:val="20"/>
        </w:rPr>
      </w:pPr>
      <w:r w:rsidRPr="00721E9B">
        <w:rPr>
          <w:rFonts w:ascii="Calibri" w:hAnsi="Calibri" w:cs="Calibri"/>
          <w:sz w:val="20"/>
          <w:szCs w:val="20"/>
        </w:rPr>
        <w:t xml:space="preserve"> OR </w:t>
      </w:r>
    </w:p>
    <w:p w14:paraId="0014EB09" w14:textId="77777777" w:rsidR="00B104D2" w:rsidRPr="00721E9B" w:rsidRDefault="00B104D2" w:rsidP="00B104D2">
      <w:pPr>
        <w:spacing w:line="276" w:lineRule="auto"/>
        <w:rPr>
          <w:rFonts w:ascii="Calibri" w:hAnsi="Calibri" w:cs="Calibri"/>
          <w:sz w:val="20"/>
          <w:szCs w:val="20"/>
          <w:lang w:eastAsia="nb-NO"/>
        </w:rPr>
      </w:pPr>
      <w:r w:rsidRPr="00721E9B">
        <w:rPr>
          <w:rFonts w:ascii="Calibri" w:hAnsi="Calibri" w:cs="Calibri"/>
          <w:sz w:val="20"/>
          <w:szCs w:val="20"/>
          <w:lang w:eastAsia="nb-NO"/>
        </w:rPr>
        <w:t xml:space="preserve">African/exp OR 'Central Asian'/exp OR 'South Asian'/exp OR 'Southeast Asian'/exp OR 'Caribbean (person)'/exp OR 'Central American'/exp OR 'Melanesian'/exp OR 'Micronesian'/exp OR 'South American'/exp OR </w:t>
      </w:r>
    </w:p>
    <w:p w14:paraId="3D895D49" w14:textId="77777777" w:rsidR="00B104D2" w:rsidRPr="00721E9B" w:rsidRDefault="00B104D2" w:rsidP="00B104D2">
      <w:pPr>
        <w:spacing w:line="276" w:lineRule="auto"/>
        <w:rPr>
          <w:rFonts w:ascii="Calibri" w:hAnsi="Calibri" w:cs="Calibri"/>
          <w:sz w:val="20"/>
          <w:szCs w:val="20"/>
        </w:rPr>
      </w:pPr>
      <w:r w:rsidRPr="00721E9B">
        <w:rPr>
          <w:rFonts w:ascii="Calibri" w:hAnsi="Calibri" w:cs="Calibri"/>
          <w:sz w:val="20"/>
          <w:szCs w:val="20"/>
          <w:lang w:eastAsia="nb-NO"/>
        </w:rPr>
        <w:t>(</w:t>
      </w:r>
      <w:r w:rsidRPr="00721E9B">
        <w:rPr>
          <w:rFonts w:ascii="Calibri" w:hAnsi="Calibri" w:cs="Calibri"/>
          <w:sz w:val="20"/>
          <w:szCs w:val="20"/>
        </w:rPr>
        <w:t xml:space="preserve">Afghan OR Afghans OR Afghani OR Albanian OR Albanians OR Algerian OR Algerians OR 'American Samoan' OR 'American Samoans' OR Angolan OR Angolans OR Antiguan OR Antiguans OR Barbudan OR </w:t>
      </w:r>
      <w:proofErr w:type="spellStart"/>
      <w:r w:rsidRPr="00721E9B">
        <w:rPr>
          <w:rFonts w:ascii="Calibri" w:hAnsi="Calibri" w:cs="Calibri"/>
          <w:sz w:val="20"/>
          <w:szCs w:val="20"/>
        </w:rPr>
        <w:t>Berbudans</w:t>
      </w:r>
      <w:proofErr w:type="spellEnd"/>
      <w:r w:rsidRPr="00721E9B">
        <w:rPr>
          <w:rFonts w:ascii="Calibri" w:hAnsi="Calibri" w:cs="Calibri"/>
          <w:sz w:val="20"/>
          <w:szCs w:val="20"/>
        </w:rPr>
        <w:t xml:space="preserve"> OR Argentine OR Argentines OR Argentinian OR Argentinians OR Argentinean OR Argentineans OR Armenian OR Armenians OR Aruban OR Arubans OR Azerbaijani OR Azerbaijanis OR Bahraini OR Bahrainis OR Bangladeshi OR Bangladeshis OR </w:t>
      </w:r>
      <w:proofErr w:type="spellStart"/>
      <w:r w:rsidRPr="00721E9B">
        <w:rPr>
          <w:rFonts w:ascii="Calibri" w:hAnsi="Calibri" w:cs="Calibri"/>
          <w:sz w:val="20"/>
          <w:szCs w:val="20"/>
        </w:rPr>
        <w:t>Bangalees</w:t>
      </w:r>
      <w:proofErr w:type="spellEnd"/>
      <w:r w:rsidRPr="00721E9B">
        <w:rPr>
          <w:rFonts w:ascii="Calibri" w:hAnsi="Calibri" w:cs="Calibri"/>
          <w:sz w:val="20"/>
          <w:szCs w:val="20"/>
        </w:rPr>
        <w:t xml:space="preserve"> OR Bajan OR Bajans OR Barbadian OR Barbadians OR Belarusian OR Belarusians OR Byelorussian OR Byelorussians OR Belizean OR Belizeans OR Beninese OR </w:t>
      </w:r>
      <w:proofErr w:type="spellStart"/>
      <w:r w:rsidRPr="00721E9B">
        <w:rPr>
          <w:rFonts w:ascii="Calibri" w:hAnsi="Calibri" w:cs="Calibri"/>
          <w:sz w:val="20"/>
          <w:szCs w:val="20"/>
        </w:rPr>
        <w:t>Benineses</w:t>
      </w:r>
      <w:proofErr w:type="spellEnd"/>
      <w:r w:rsidRPr="00721E9B">
        <w:rPr>
          <w:rFonts w:ascii="Calibri" w:hAnsi="Calibri" w:cs="Calibri"/>
          <w:sz w:val="20"/>
          <w:szCs w:val="20"/>
        </w:rPr>
        <w:t xml:space="preserve"> OR Bhutanese OR Bolivian OR Bolivians OR Bosnian OR Bosnians OR Botswana OR Batswana OR Brazilian OR Brazilians OR </w:t>
      </w:r>
      <w:proofErr w:type="spellStart"/>
      <w:r w:rsidRPr="00721E9B">
        <w:rPr>
          <w:rFonts w:ascii="Calibri" w:hAnsi="Calibri" w:cs="Calibri"/>
          <w:sz w:val="20"/>
          <w:szCs w:val="20"/>
        </w:rPr>
        <w:t>Brasilian</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Brasilians</w:t>
      </w:r>
      <w:proofErr w:type="spellEnd"/>
      <w:r w:rsidRPr="00721E9B">
        <w:rPr>
          <w:rFonts w:ascii="Calibri" w:hAnsi="Calibri" w:cs="Calibri"/>
          <w:sz w:val="20"/>
          <w:szCs w:val="20"/>
        </w:rPr>
        <w:t xml:space="preserve"> OR Bulgarian OR Bulgarians OR Burkinabe OR </w:t>
      </w:r>
      <w:proofErr w:type="spellStart"/>
      <w:r w:rsidRPr="00721E9B">
        <w:rPr>
          <w:rFonts w:ascii="Calibri" w:hAnsi="Calibri" w:cs="Calibri"/>
          <w:sz w:val="20"/>
          <w:szCs w:val="20"/>
        </w:rPr>
        <w:t>Burkinese</w:t>
      </w:r>
      <w:proofErr w:type="spellEnd"/>
      <w:r w:rsidRPr="00721E9B">
        <w:rPr>
          <w:rFonts w:ascii="Calibri" w:hAnsi="Calibri" w:cs="Calibri"/>
          <w:sz w:val="20"/>
          <w:szCs w:val="20"/>
        </w:rPr>
        <w:t xml:space="preserve"> OR Burundian OR Burundians OR 'Cape Verdean' OR 'Cape Verdeans' OR 'Cabo Verdean' OR 'Cabo Verdeans' OR Cambodian OR Cambodians OR Khmer OR Cameroonian OR Cameroonians OR 'Central African' OR 'Central Africans' OR Chadian OR Chadians OR Chilean OR Chileans OR Colombian OR Colombians OR Comorian OR Comorians OR Congolese OR 'Costa Rican' OR 'Costa Ricans' OR Ivorian OR Ivorians OR Croatian OR Croatians OR Cuban OR Cubans OR Cypriot OR Cypriots OR Czech OR Czechs OR Djiboutian OR Djiboutians OR Dominican OR Dominicans OR Ecuadorian OR Ecuadorians OR Egyptian OR Egyptians OR Salvadoran OR Salvadorans OR 'Equatorial Guinean' OR 'Equatorial Guineans' OR Equatoguinean OR Equatoguineans OR Eritrean OR Eritreans OR Estonian OR Estonians OR Swazi OR Swazis OR Swati OR </w:t>
      </w:r>
      <w:proofErr w:type="spellStart"/>
      <w:r w:rsidRPr="00721E9B">
        <w:rPr>
          <w:rFonts w:ascii="Calibri" w:hAnsi="Calibri" w:cs="Calibri"/>
          <w:sz w:val="20"/>
          <w:szCs w:val="20"/>
        </w:rPr>
        <w:t>Swatis</w:t>
      </w:r>
      <w:proofErr w:type="spellEnd"/>
      <w:r w:rsidRPr="00721E9B">
        <w:rPr>
          <w:rFonts w:ascii="Calibri" w:hAnsi="Calibri" w:cs="Calibri"/>
          <w:sz w:val="20"/>
          <w:szCs w:val="20"/>
        </w:rPr>
        <w:t xml:space="preserve"> OR Ethiopian OR Ethiopians OR Fijian OR Fijians OR Gabonese OR </w:t>
      </w:r>
      <w:proofErr w:type="spellStart"/>
      <w:r w:rsidRPr="00721E9B">
        <w:rPr>
          <w:rFonts w:ascii="Calibri" w:hAnsi="Calibri" w:cs="Calibri"/>
          <w:sz w:val="20"/>
          <w:szCs w:val="20"/>
        </w:rPr>
        <w:t>Gabonaise</w:t>
      </w:r>
      <w:proofErr w:type="spellEnd"/>
      <w:r w:rsidRPr="00721E9B">
        <w:rPr>
          <w:rFonts w:ascii="Calibri" w:hAnsi="Calibri" w:cs="Calibri"/>
          <w:sz w:val="20"/>
          <w:szCs w:val="20"/>
        </w:rPr>
        <w:t xml:space="preserve"> OR Gambian OR Gambians OR Georgian OR Georgians OR Ghanaian OR Ghanaians OR Gibraltarian OR Gibraltarians OR Greek OR Greeks OR Grenadian OR Grenadians OR Guamanian OR Guamanians OR Guatemalan OR Guatemalans OR Guinean OR Guineans OR 'Bissau Guinean' OR 'Bissau Guineans' OR Guyanese OR Haitian OR Haitians OR Honduran OR Hondurans OR Indian OR Indians OR Indonesian OR Indonesians OR Iranian OR Iranians OR </w:t>
      </w:r>
      <w:proofErr w:type="spellStart"/>
      <w:r w:rsidRPr="00721E9B">
        <w:rPr>
          <w:rFonts w:ascii="Calibri" w:hAnsi="Calibri" w:cs="Calibri"/>
          <w:sz w:val="20"/>
          <w:szCs w:val="20"/>
        </w:rPr>
        <w:t>Iraqian</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Iraqians</w:t>
      </w:r>
      <w:proofErr w:type="spellEnd"/>
      <w:r w:rsidRPr="00721E9B">
        <w:rPr>
          <w:rFonts w:ascii="Calibri" w:hAnsi="Calibri" w:cs="Calibri"/>
          <w:sz w:val="20"/>
          <w:szCs w:val="20"/>
        </w:rPr>
        <w:t xml:space="preserve"> OR Iraqi OR Iraqis OR Manx OR Jamaican OR Jamaicans OR Jordanian OR Jordanians OR Kazakhstani OR Kazakhstanis OR Kenyan OR Kenyans OR </w:t>
      </w:r>
      <w:proofErr w:type="spellStart"/>
      <w:r w:rsidRPr="00721E9B">
        <w:rPr>
          <w:rFonts w:ascii="Calibri" w:hAnsi="Calibri" w:cs="Calibri"/>
          <w:sz w:val="20"/>
          <w:szCs w:val="20"/>
        </w:rPr>
        <w:t>Kirabati</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Kirabatian</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Kirabatians</w:t>
      </w:r>
      <w:proofErr w:type="spellEnd"/>
      <w:r w:rsidRPr="00721E9B">
        <w:rPr>
          <w:rFonts w:ascii="Calibri" w:hAnsi="Calibri" w:cs="Calibri"/>
          <w:sz w:val="20"/>
          <w:szCs w:val="20"/>
        </w:rPr>
        <w:t xml:space="preserve"> OR Korean OR Koreans OR Kosovar OR Kosovars OR Kosovan OR Kosovans OR Kyrgyzstani OR Kyrgyzstanis OR Kyrgyz OR Lao OR Laotian OR Laotians OR Latvian OR Latvians OR </w:t>
      </w:r>
      <w:r w:rsidRPr="00721E9B">
        <w:rPr>
          <w:rFonts w:ascii="Calibri" w:hAnsi="Calibri" w:cs="Calibri"/>
          <w:sz w:val="20"/>
          <w:szCs w:val="20"/>
        </w:rPr>
        <w:lastRenderedPageBreak/>
        <w:t xml:space="preserve">Lebanese OR </w:t>
      </w:r>
      <w:proofErr w:type="spellStart"/>
      <w:r w:rsidRPr="00721E9B">
        <w:rPr>
          <w:rFonts w:ascii="Calibri" w:hAnsi="Calibri" w:cs="Calibri"/>
          <w:sz w:val="20"/>
          <w:szCs w:val="20"/>
        </w:rPr>
        <w:t>Lesothan</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Lesothans</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Lesothonian</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Lesothonians</w:t>
      </w:r>
      <w:proofErr w:type="spellEnd"/>
      <w:r w:rsidRPr="00721E9B">
        <w:rPr>
          <w:rFonts w:ascii="Calibri" w:hAnsi="Calibri" w:cs="Calibri"/>
          <w:sz w:val="20"/>
          <w:szCs w:val="20"/>
        </w:rPr>
        <w:t xml:space="preserve"> OR Mosotho OR Basotho OR Liberian OR Liberians OR Libyan OR Libyans OR Lithuanian OR Lithuanians OR Macanese OR Macedonian OR Macedonians OR Malagasy OR Madagascan OR Madagascans OR Malawian OR Malawians OR Malay OR Malaya OR Malaysian OR Malaysians OR Maldivian OR Maldivians OR Malian OR Malians OR Maltese OR Marshallese OR </w:t>
      </w:r>
      <w:proofErr w:type="spellStart"/>
      <w:r w:rsidRPr="00721E9B">
        <w:rPr>
          <w:rFonts w:ascii="Calibri" w:hAnsi="Calibri" w:cs="Calibri"/>
          <w:sz w:val="20"/>
          <w:szCs w:val="20"/>
        </w:rPr>
        <w:t>Marshalleses</w:t>
      </w:r>
      <w:proofErr w:type="spellEnd"/>
      <w:r w:rsidRPr="00721E9B">
        <w:rPr>
          <w:rFonts w:ascii="Calibri" w:hAnsi="Calibri" w:cs="Calibri"/>
          <w:sz w:val="20"/>
          <w:szCs w:val="20"/>
        </w:rPr>
        <w:t xml:space="preserve"> OR Mauritanian OR Mauritanians OR Mauritian OR Mauritians OR Mexican OR Mexicans OR Micronesian OR Micronesians OR Moldovan OR Moldovans OR Mongolian OR Mongolians OR Mongol OR Montenegrin OR Montenegrins OR Moroccan OR Moroccans OR Mozambican OR Mozambicans OR Burmese OR </w:t>
      </w:r>
      <w:proofErr w:type="spellStart"/>
      <w:r w:rsidRPr="00721E9B">
        <w:rPr>
          <w:rFonts w:ascii="Calibri" w:hAnsi="Calibri" w:cs="Calibri"/>
          <w:sz w:val="20"/>
          <w:szCs w:val="20"/>
        </w:rPr>
        <w:t>Myanma</w:t>
      </w:r>
      <w:proofErr w:type="spellEnd"/>
      <w:r w:rsidRPr="00721E9B">
        <w:rPr>
          <w:rFonts w:ascii="Calibri" w:hAnsi="Calibri" w:cs="Calibri"/>
          <w:sz w:val="20"/>
          <w:szCs w:val="20"/>
        </w:rPr>
        <w:t xml:space="preserve"> OR Namibian OR Namibians OR Nauruan OR </w:t>
      </w:r>
      <w:proofErr w:type="spellStart"/>
      <w:r w:rsidRPr="00721E9B">
        <w:rPr>
          <w:rFonts w:ascii="Calibri" w:hAnsi="Calibri" w:cs="Calibri"/>
          <w:sz w:val="20"/>
          <w:szCs w:val="20"/>
        </w:rPr>
        <w:t>Nauruans</w:t>
      </w:r>
      <w:proofErr w:type="spellEnd"/>
      <w:r w:rsidRPr="00721E9B">
        <w:rPr>
          <w:rFonts w:ascii="Calibri" w:hAnsi="Calibri" w:cs="Calibri"/>
          <w:sz w:val="20"/>
          <w:szCs w:val="20"/>
        </w:rPr>
        <w:t xml:space="preserve"> OR Nepali OR Nepalese OR 'Netherlands Antillean' OR 'Netherlands Antilleans' OR Nicaraguan OR Nicaraguans OR Nigerien OR Nigeriens OR Nigerian OR Nigerians OR 'Northern Mariana Islander' OR 'Northern Mariana Islanders' OR Mariana OR Marianas OR Omani OR Omanis OR Pakistani OR Pakistanis OR Palauan OR </w:t>
      </w:r>
      <w:proofErr w:type="spellStart"/>
      <w:r w:rsidRPr="00721E9B">
        <w:rPr>
          <w:rFonts w:ascii="Calibri" w:hAnsi="Calibri" w:cs="Calibri"/>
          <w:sz w:val="20"/>
          <w:szCs w:val="20"/>
        </w:rPr>
        <w:t>Palauans</w:t>
      </w:r>
      <w:proofErr w:type="spellEnd"/>
      <w:r w:rsidRPr="00721E9B">
        <w:rPr>
          <w:rFonts w:ascii="Calibri" w:hAnsi="Calibri" w:cs="Calibri"/>
          <w:sz w:val="20"/>
          <w:szCs w:val="20"/>
        </w:rPr>
        <w:t xml:space="preserve"> OR Palestinian OR Palestinians OR Panamanian OR Panamanians OR 'Papua New Guinean' OR 'Papua New Guineans' OR Paraguayan OR Paraguayans OR Peruvian OR Peruvians OR Philippine OR Philippines OR </w:t>
      </w:r>
      <w:proofErr w:type="spellStart"/>
      <w:r w:rsidRPr="00721E9B">
        <w:rPr>
          <w:rFonts w:ascii="Calibri" w:hAnsi="Calibri" w:cs="Calibri"/>
          <w:sz w:val="20"/>
          <w:szCs w:val="20"/>
        </w:rPr>
        <w:t>Philipine</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Philipines</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Phillipine</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Phillipines</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Phillippine</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Phillippines</w:t>
      </w:r>
      <w:proofErr w:type="spellEnd"/>
      <w:r w:rsidRPr="00721E9B">
        <w:rPr>
          <w:rFonts w:ascii="Calibri" w:hAnsi="Calibri" w:cs="Calibri"/>
          <w:sz w:val="20"/>
          <w:szCs w:val="20"/>
        </w:rPr>
        <w:t xml:space="preserve"> OR Filipino OR Filipinos OR Filipina OR Filipinas OR Portuguese OR 'Puerto Rican' OR 'Puerto Ricans' OR Romanian OR Romanians OR Rwandan OR Rwandans OR Rwandese OR </w:t>
      </w:r>
      <w:proofErr w:type="spellStart"/>
      <w:r w:rsidRPr="00721E9B">
        <w:rPr>
          <w:rFonts w:ascii="Calibri" w:hAnsi="Calibri" w:cs="Calibri"/>
          <w:sz w:val="20"/>
          <w:szCs w:val="20"/>
        </w:rPr>
        <w:t>Ruandan</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Ruandans</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Ruandese</w:t>
      </w:r>
      <w:proofErr w:type="spellEnd"/>
      <w:r w:rsidRPr="00721E9B">
        <w:rPr>
          <w:rFonts w:ascii="Calibri" w:hAnsi="Calibri" w:cs="Calibri"/>
          <w:sz w:val="20"/>
          <w:szCs w:val="20"/>
        </w:rPr>
        <w:t xml:space="preserve"> OR Samoan OR Samoans OR Sao Tomean OR Sao Tomeans OR Santomean OR Santomeans OR Senegalese OR Montenegrin OR Montenegrins OR Seychellois OR </w:t>
      </w:r>
      <w:proofErr w:type="spellStart"/>
      <w:r w:rsidRPr="00721E9B">
        <w:rPr>
          <w:rFonts w:ascii="Calibri" w:hAnsi="Calibri" w:cs="Calibri"/>
          <w:sz w:val="20"/>
          <w:szCs w:val="20"/>
        </w:rPr>
        <w:t>Seychelloise</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Seychelloises</w:t>
      </w:r>
      <w:proofErr w:type="spellEnd"/>
      <w:r w:rsidRPr="00721E9B">
        <w:rPr>
          <w:rFonts w:ascii="Calibri" w:hAnsi="Calibri" w:cs="Calibri"/>
          <w:sz w:val="20"/>
          <w:szCs w:val="20"/>
        </w:rPr>
        <w:t xml:space="preserve"> OR 'Sierra Leonean' OR 'Sierra Leoneans' OR 'Solomon Islander' OR 'Solomon Islanders' OR Somali OR Somalis OR 'South African' OR 'South Africans' OR 'South Sudanese' OR 'Sri Lankan' OR 'Sri Lankans' OR Ceylonese OR Kittitian OR Kittitians OR Nevisian OR Nevisians OR 'Saint Lucian' OR 'Saint Lucians' OR Vincentian OR Vincentians OR Sudanese OR Surinamese OR </w:t>
      </w:r>
      <w:proofErr w:type="spellStart"/>
      <w:r w:rsidRPr="00721E9B">
        <w:rPr>
          <w:rFonts w:ascii="Calibri" w:hAnsi="Calibri" w:cs="Calibri"/>
          <w:sz w:val="20"/>
          <w:szCs w:val="20"/>
        </w:rPr>
        <w:t>Surinameses</w:t>
      </w:r>
      <w:proofErr w:type="spellEnd"/>
      <w:r w:rsidRPr="00721E9B">
        <w:rPr>
          <w:rFonts w:ascii="Calibri" w:hAnsi="Calibri" w:cs="Calibri"/>
          <w:sz w:val="20"/>
          <w:szCs w:val="20"/>
        </w:rPr>
        <w:t xml:space="preserve"> OR Syrian OR Syrians OR Tajik OR Tajiks OR Tajikistani OR Tajikistanis OR Tanzanian OR Tanzanians OR </w:t>
      </w:r>
      <w:proofErr w:type="spellStart"/>
      <w:r w:rsidRPr="00721E9B">
        <w:rPr>
          <w:rFonts w:ascii="Calibri" w:hAnsi="Calibri" w:cs="Calibri"/>
          <w:sz w:val="20"/>
          <w:szCs w:val="20"/>
        </w:rPr>
        <w:t>Tanganyikan</w:t>
      </w:r>
      <w:proofErr w:type="spellEnd"/>
      <w:r w:rsidRPr="00721E9B">
        <w:rPr>
          <w:rFonts w:ascii="Calibri" w:hAnsi="Calibri" w:cs="Calibri"/>
          <w:sz w:val="20"/>
          <w:szCs w:val="20"/>
        </w:rPr>
        <w:t xml:space="preserve"> OR </w:t>
      </w:r>
      <w:proofErr w:type="spellStart"/>
      <w:r w:rsidRPr="00721E9B">
        <w:rPr>
          <w:rFonts w:ascii="Calibri" w:hAnsi="Calibri" w:cs="Calibri"/>
          <w:sz w:val="20"/>
          <w:szCs w:val="20"/>
        </w:rPr>
        <w:t>Tanganyikans</w:t>
      </w:r>
      <w:proofErr w:type="spellEnd"/>
      <w:r w:rsidRPr="00721E9B">
        <w:rPr>
          <w:rFonts w:ascii="Calibri" w:hAnsi="Calibri" w:cs="Calibri"/>
          <w:sz w:val="20"/>
          <w:szCs w:val="20"/>
        </w:rPr>
        <w:t xml:space="preserve"> OR Thai OR Timorese OR </w:t>
      </w:r>
      <w:proofErr w:type="spellStart"/>
      <w:r w:rsidRPr="00721E9B">
        <w:rPr>
          <w:rFonts w:ascii="Calibri" w:hAnsi="Calibri" w:cs="Calibri"/>
          <w:sz w:val="20"/>
          <w:szCs w:val="20"/>
        </w:rPr>
        <w:t>Timoreses</w:t>
      </w:r>
      <w:proofErr w:type="spellEnd"/>
      <w:r w:rsidRPr="00721E9B">
        <w:rPr>
          <w:rFonts w:ascii="Calibri" w:hAnsi="Calibri" w:cs="Calibri"/>
          <w:sz w:val="20"/>
          <w:szCs w:val="20"/>
        </w:rPr>
        <w:t xml:space="preserve"> OR Togolese OR Tongan OR Tongans OR Trinidadian OR Trinidadians OR Tobagonian OR Tobagonians OR Tunisian OR Tunisians OR Turkmen OR Turkmens OR Tuvaluan OR Tuvaluans OR Ugandan OR Ugandans OR Ukrainian OR Ukrainians OR Uruguayan OR Uruguayans OR Uzbek OR Uzbeks OR Vanuatu OR Vanuatuan OR </w:t>
      </w:r>
      <w:proofErr w:type="spellStart"/>
      <w:r w:rsidRPr="00721E9B">
        <w:rPr>
          <w:rFonts w:ascii="Calibri" w:hAnsi="Calibri" w:cs="Calibri"/>
          <w:sz w:val="20"/>
          <w:szCs w:val="20"/>
        </w:rPr>
        <w:t>Vanuatuans</w:t>
      </w:r>
      <w:proofErr w:type="spellEnd"/>
      <w:r w:rsidRPr="00721E9B">
        <w:rPr>
          <w:rFonts w:ascii="Calibri" w:hAnsi="Calibri" w:cs="Calibri"/>
          <w:sz w:val="20"/>
          <w:szCs w:val="20"/>
        </w:rPr>
        <w:t xml:space="preserve"> OR Venezuelan OR Venezuelans OR Vietnamese OR Yemeni OR Yemenis OR Yemenite OR Yemenites OR </w:t>
      </w:r>
      <w:proofErr w:type="spellStart"/>
      <w:r w:rsidRPr="00721E9B">
        <w:rPr>
          <w:rFonts w:ascii="Calibri" w:hAnsi="Calibri" w:cs="Calibri"/>
          <w:sz w:val="20"/>
          <w:szCs w:val="20"/>
        </w:rPr>
        <w:t>Yemenese</w:t>
      </w:r>
      <w:proofErr w:type="spellEnd"/>
      <w:r w:rsidRPr="00721E9B">
        <w:rPr>
          <w:rFonts w:ascii="Calibri" w:hAnsi="Calibri" w:cs="Calibri"/>
          <w:sz w:val="20"/>
          <w:szCs w:val="20"/>
        </w:rPr>
        <w:t xml:space="preserve"> OR Yugoslav OR Yugoslavs OR Yugoslavian OR Yugoslavians OR Zambian OR Zambians OR Zimbabwean OR Zimbabweans)</w:t>
      </w:r>
      <w:r w:rsidRPr="00721E9B">
        <w:rPr>
          <w:rFonts w:ascii="Calibri" w:hAnsi="Calibri" w:cs="Calibri"/>
          <w:sz w:val="20"/>
          <w:szCs w:val="20"/>
          <w:lang w:eastAsia="nb-NO"/>
        </w:rPr>
        <w:t>:</w:t>
      </w:r>
      <w:proofErr w:type="spellStart"/>
      <w:r w:rsidRPr="00721E9B">
        <w:rPr>
          <w:rFonts w:ascii="Calibri" w:hAnsi="Calibri" w:cs="Calibri"/>
          <w:sz w:val="20"/>
          <w:szCs w:val="20"/>
          <w:lang w:eastAsia="nb-NO"/>
        </w:rPr>
        <w:t>ti,ab,kw,exp</w:t>
      </w:r>
      <w:proofErr w:type="spellEnd"/>
    </w:p>
    <w:p w14:paraId="59CC8905" w14:textId="77777777" w:rsidR="00B104D2" w:rsidRPr="00721E9B" w:rsidRDefault="00B104D2" w:rsidP="00B104D2">
      <w:pPr>
        <w:spacing w:line="276" w:lineRule="auto"/>
        <w:rPr>
          <w:rFonts w:ascii="Calibri" w:hAnsi="Calibri" w:cs="Calibri"/>
          <w:b/>
          <w:bCs/>
          <w:color w:val="7030A0"/>
          <w:sz w:val="20"/>
          <w:szCs w:val="20"/>
        </w:rPr>
      </w:pPr>
      <w:r w:rsidRPr="00721E9B">
        <w:rPr>
          <w:rFonts w:ascii="Calibri" w:hAnsi="Calibri" w:cs="Calibri"/>
          <w:b/>
          <w:bCs/>
          <w:color w:val="7030A0"/>
          <w:sz w:val="20"/>
          <w:szCs w:val="20"/>
        </w:rPr>
        <w:t>)</w:t>
      </w:r>
    </w:p>
    <w:p w14:paraId="16B16195"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NOT 'plant disease':</w:t>
      </w:r>
      <w:proofErr w:type="spellStart"/>
      <w:r w:rsidRPr="00721E9B">
        <w:rPr>
          <w:rFonts w:ascii="Calibri" w:hAnsi="Calibri" w:cs="Calibri"/>
          <w:sz w:val="20"/>
          <w:szCs w:val="20"/>
        </w:rPr>
        <w:t>jt</w:t>
      </w:r>
      <w:proofErr w:type="spellEnd"/>
      <w:r w:rsidRPr="00721E9B">
        <w:rPr>
          <w:rFonts w:ascii="Calibri" w:hAnsi="Calibri" w:cs="Calibri"/>
          <w:sz w:val="20"/>
          <w:szCs w:val="20"/>
        </w:rPr>
        <w:t xml:space="preserve"> NOT ([animals]/</w:t>
      </w:r>
      <w:proofErr w:type="spellStart"/>
      <w:r w:rsidRPr="00721E9B">
        <w:rPr>
          <w:rFonts w:ascii="Calibri" w:hAnsi="Calibri" w:cs="Calibri"/>
          <w:sz w:val="20"/>
          <w:szCs w:val="20"/>
        </w:rPr>
        <w:t>lim</w:t>
      </w:r>
      <w:proofErr w:type="spellEnd"/>
      <w:r w:rsidRPr="00721E9B">
        <w:rPr>
          <w:rFonts w:ascii="Calibri" w:hAnsi="Calibri" w:cs="Calibri"/>
          <w:sz w:val="20"/>
          <w:szCs w:val="20"/>
        </w:rPr>
        <w:t xml:space="preserve"> NOT [humans]/</w:t>
      </w:r>
      <w:proofErr w:type="spellStart"/>
      <w:r w:rsidRPr="00721E9B">
        <w:rPr>
          <w:rFonts w:ascii="Calibri" w:hAnsi="Calibri" w:cs="Calibri"/>
          <w:sz w:val="20"/>
          <w:szCs w:val="20"/>
        </w:rPr>
        <w:t>lim</w:t>
      </w:r>
      <w:proofErr w:type="spellEnd"/>
      <w:r w:rsidRPr="00721E9B">
        <w:rPr>
          <w:rFonts w:ascii="Calibri" w:hAnsi="Calibri" w:cs="Calibri"/>
          <w:sz w:val="20"/>
          <w:szCs w:val="20"/>
        </w:rPr>
        <w:t>)</w:t>
      </w:r>
    </w:p>
    <w:p w14:paraId="2DF93FA9"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AND [2000-2021]/</w:t>
      </w:r>
      <w:proofErr w:type="spellStart"/>
      <w:r w:rsidRPr="00721E9B">
        <w:rPr>
          <w:rFonts w:ascii="Calibri" w:hAnsi="Calibri" w:cs="Calibri"/>
          <w:sz w:val="20"/>
          <w:szCs w:val="20"/>
        </w:rPr>
        <w:t>py</w:t>
      </w:r>
      <w:proofErr w:type="spellEnd"/>
    </w:p>
    <w:p w14:paraId="4E0C0884" w14:textId="77777777" w:rsidR="00B104D2" w:rsidRPr="00721E9B" w:rsidRDefault="00B104D2" w:rsidP="00B104D2">
      <w:pPr>
        <w:rPr>
          <w:rFonts w:ascii="Calibri" w:hAnsi="Calibri" w:cs="Calibri"/>
          <w:sz w:val="20"/>
          <w:szCs w:val="20"/>
        </w:rPr>
      </w:pPr>
    </w:p>
    <w:p w14:paraId="3EAF8CCA"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br w:type="page"/>
      </w:r>
    </w:p>
    <w:p w14:paraId="6FB8FD3E" w14:textId="77777777" w:rsidR="00B104D2" w:rsidRPr="00721E9B" w:rsidRDefault="00B104D2" w:rsidP="00B104D2">
      <w:pPr>
        <w:rPr>
          <w:rFonts w:ascii="Calibri" w:hAnsi="Calibri" w:cs="Calibri"/>
          <w:b/>
          <w:bCs/>
          <w:sz w:val="20"/>
          <w:szCs w:val="20"/>
          <w:u w:val="single"/>
        </w:rPr>
      </w:pPr>
      <w:bookmarkStart w:id="2" w:name="CINAHL"/>
      <w:bookmarkEnd w:id="2"/>
      <w:r w:rsidRPr="00721E9B">
        <w:rPr>
          <w:rFonts w:ascii="Calibri" w:hAnsi="Calibri" w:cs="Calibri"/>
          <w:b/>
          <w:bCs/>
          <w:sz w:val="20"/>
          <w:szCs w:val="20"/>
          <w:u w:val="single"/>
        </w:rPr>
        <w:lastRenderedPageBreak/>
        <w:t>Cumulative Index to Nursing and Allied Health Literature (CINAHL); EBSCO</w:t>
      </w:r>
    </w:p>
    <w:tbl>
      <w:tblPr>
        <w:tblStyle w:val="TableGrid"/>
        <w:tblW w:w="5000" w:type="pct"/>
        <w:tblCellMar>
          <w:bottom w:w="43" w:type="dxa"/>
        </w:tblCellMar>
        <w:tblLook w:val="04A0" w:firstRow="1" w:lastRow="0" w:firstColumn="1" w:lastColumn="0" w:noHBand="0" w:noVBand="1"/>
      </w:tblPr>
      <w:tblGrid>
        <w:gridCol w:w="1435"/>
        <w:gridCol w:w="3691"/>
        <w:gridCol w:w="4224"/>
      </w:tblGrid>
      <w:tr w:rsidR="00B104D2" w:rsidRPr="00721E9B" w14:paraId="404A7816" w14:textId="77777777" w:rsidTr="00987DB6">
        <w:tc>
          <w:tcPr>
            <w:tcW w:w="7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D827E4" w14:textId="77777777" w:rsidR="00B104D2" w:rsidRPr="00721E9B" w:rsidRDefault="00B104D2" w:rsidP="00987DB6">
            <w:pPr>
              <w:rPr>
                <w:rFonts w:ascii="Calibri" w:hAnsi="Calibri" w:cs="Calibri"/>
                <w:sz w:val="20"/>
                <w:szCs w:val="20"/>
              </w:rPr>
            </w:pPr>
          </w:p>
        </w:tc>
        <w:tc>
          <w:tcPr>
            <w:tcW w:w="19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7F0CC0"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Concept: trauma centers</w:t>
            </w:r>
          </w:p>
        </w:tc>
        <w:tc>
          <w:tcPr>
            <w:tcW w:w="22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190110"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Concept: injuries</w:t>
            </w:r>
          </w:p>
        </w:tc>
      </w:tr>
      <w:tr w:rsidR="00B104D2" w:rsidRPr="00721E9B" w14:paraId="14FA4FEE" w14:textId="77777777" w:rsidTr="00987DB6">
        <w:tc>
          <w:tcPr>
            <w:tcW w:w="7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EDC37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Subject Headings (MH)</w:t>
            </w:r>
          </w:p>
        </w:tc>
        <w:tc>
          <w:tcPr>
            <w:tcW w:w="1974" w:type="pct"/>
            <w:tcBorders>
              <w:top w:val="single" w:sz="4" w:space="0" w:color="auto"/>
              <w:left w:val="single" w:sz="4" w:space="0" w:color="auto"/>
              <w:bottom w:val="single" w:sz="4" w:space="0" w:color="auto"/>
              <w:right w:val="single" w:sz="4" w:space="0" w:color="auto"/>
            </w:tcBorders>
            <w:shd w:val="clear" w:color="auto" w:fill="auto"/>
          </w:tcPr>
          <w:p w14:paraId="536FFC5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Medical Services"</w:t>
            </w:r>
          </w:p>
          <w:p w14:paraId="0A30DFE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Medical Service Communication Systems"</w:t>
            </w:r>
          </w:p>
          <w:p w14:paraId="100AD7F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Service"</w:t>
            </w:r>
          </w:p>
          <w:p w14:paraId="0B0C154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"Poison Control Centers"</w:t>
            </w:r>
          </w:p>
          <w:p w14:paraId="6998B92D"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"Rescue Work+"</w:t>
            </w:r>
          </w:p>
          <w:p w14:paraId="2304EDA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"Sexual Assault Examination"</w:t>
            </w:r>
          </w:p>
          <w:p w14:paraId="0F1D241D"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"Transportation of Patients+"</w:t>
            </w:r>
          </w:p>
          <w:p w14:paraId="6BFF323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"Trauma Centers"</w:t>
            </w:r>
          </w:p>
          <w:p w14:paraId="3836655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"Triage"</w:t>
            </w:r>
          </w:p>
          <w:p w14:paraId="19DA69BD" w14:textId="77777777" w:rsidR="00B104D2" w:rsidRPr="00721E9B" w:rsidRDefault="00B104D2" w:rsidP="00987DB6">
            <w:pPr>
              <w:rPr>
                <w:rFonts w:ascii="Calibri" w:hAnsi="Calibri" w:cs="Calibri"/>
                <w:sz w:val="20"/>
                <w:szCs w:val="20"/>
              </w:rPr>
            </w:pPr>
          </w:p>
          <w:p w14:paraId="6B1734CD" w14:textId="77777777" w:rsidR="00B104D2" w:rsidRPr="00721E9B" w:rsidRDefault="00B104D2" w:rsidP="00987DB6">
            <w:pPr>
              <w:rPr>
                <w:rFonts w:ascii="Calibri" w:hAnsi="Calibri" w:cs="Calibri"/>
                <w:sz w:val="20"/>
                <w:szCs w:val="20"/>
              </w:rPr>
            </w:pPr>
          </w:p>
        </w:tc>
        <w:tc>
          <w:tcPr>
            <w:tcW w:w="2259" w:type="pct"/>
            <w:tcBorders>
              <w:top w:val="single" w:sz="4" w:space="0" w:color="auto"/>
              <w:left w:val="single" w:sz="4" w:space="0" w:color="auto"/>
              <w:bottom w:val="single" w:sz="4" w:space="0" w:color="auto"/>
              <w:right w:val="single" w:sz="4" w:space="0" w:color="auto"/>
            </w:tcBorders>
          </w:tcPr>
          <w:p w14:paraId="74517EB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"Trauma+"</w:t>
            </w:r>
          </w:p>
          <w:p w14:paraId="75769E5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"Wounds and Injuries"</w:t>
            </w:r>
          </w:p>
          <w:p w14:paraId="62A4B56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"Abdominal Injuries+"</w:t>
            </w:r>
          </w:p>
          <w:p w14:paraId="63CF6BB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"Accidental Injuries"</w:t>
            </w:r>
          </w:p>
          <w:p w14:paraId="2763E94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"Amputation, Traumatic"</w:t>
            </w:r>
          </w:p>
          <w:p w14:paraId="3EFA140D"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"Arm Injuries+"</w:t>
            </w:r>
          </w:p>
          <w:p w14:paraId="1AE011D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"Asphyxia"</w:t>
            </w:r>
          </w:p>
          <w:p w14:paraId="211913C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"Back Injuries+"</w:t>
            </w:r>
          </w:p>
          <w:p w14:paraId="5A18E61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"Barotrauma+"</w:t>
            </w:r>
          </w:p>
          <w:p w14:paraId="083F61DD"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"Birth Injuries+"</w:t>
            </w:r>
          </w:p>
          <w:p w14:paraId="029A118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"Blast Injuries"</w:t>
            </w:r>
          </w:p>
          <w:p w14:paraId="6B9F7BB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"Burns+"</w:t>
            </w:r>
          </w:p>
          <w:p w14:paraId="605A68E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"Contusions and Abrasions+"</w:t>
            </w:r>
          </w:p>
          <w:p w14:paraId="07788BF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"Crush Injuries"</w:t>
            </w:r>
          </w:p>
          <w:p w14:paraId="369F49B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"Dislocations+"</w:t>
            </w:r>
          </w:p>
          <w:p w14:paraId="17DBE56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"Drowning+"</w:t>
            </w:r>
          </w:p>
          <w:p w14:paraId="69FC2D7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"Electric Injuries+"</w:t>
            </w:r>
          </w:p>
          <w:p w14:paraId="0A68AC3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"Esophageal Perforation"</w:t>
            </w:r>
          </w:p>
          <w:p w14:paraId="6CA34AC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"Foreign Bodies+"</w:t>
            </w:r>
          </w:p>
          <w:p w14:paraId="4F780F0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"Fractures+"</w:t>
            </w:r>
          </w:p>
          <w:p w14:paraId="4BE65B6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"Frostbite"</w:t>
            </w:r>
          </w:p>
          <w:p w14:paraId="5F4E98E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"Hand Injuries+"</w:t>
            </w:r>
          </w:p>
          <w:p w14:paraId="654BA44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"Head Injuries+"</w:t>
            </w:r>
          </w:p>
          <w:p w14:paraId="21E984D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"Heart Injuries+"</w:t>
            </w:r>
          </w:p>
          <w:p w14:paraId="169A188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"Heat Stress Disorders+"</w:t>
            </w:r>
          </w:p>
          <w:p w14:paraId="30ABC68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"Injuries, Self-Inflicted"</w:t>
            </w:r>
          </w:p>
          <w:p w14:paraId="48EB76C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"Leg Injuries+"</w:t>
            </w:r>
          </w:p>
          <w:p w14:paraId="0C381B9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"Ligament Injuries+"</w:t>
            </w:r>
          </w:p>
          <w:p w14:paraId="5F882AC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"Nasal Septal Perforation"</w:t>
            </w:r>
          </w:p>
          <w:p w14:paraId="05DDFED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"Neck Injuries+"</w:t>
            </w:r>
          </w:p>
          <w:p w14:paraId="3086632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"Radiation Injuries+"</w:t>
            </w:r>
          </w:p>
          <w:p w14:paraId="2E97DD3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"Reinjury"</w:t>
            </w:r>
          </w:p>
          <w:p w14:paraId="130D4F7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"Rupture+"</w:t>
            </w:r>
          </w:p>
          <w:p w14:paraId="00AF01B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"Shock, Traumatic+"</w:t>
            </w:r>
          </w:p>
          <w:p w14:paraId="54E2AA9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"Soft Tissue Injuries+"</w:t>
            </w:r>
          </w:p>
          <w:p w14:paraId="16B84C0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"Spinal Cord Injuries+"</w:t>
            </w:r>
          </w:p>
          <w:p w14:paraId="3748E18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"Spinal Injuries+"</w:t>
            </w:r>
          </w:p>
          <w:p w14:paraId="020030F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"Sprains and Strains+"</w:t>
            </w:r>
          </w:p>
          <w:p w14:paraId="5C62329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"Surgical Wound"</w:t>
            </w:r>
          </w:p>
          <w:p w14:paraId="3E3AB42D"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"Subluxation"</w:t>
            </w:r>
          </w:p>
          <w:p w14:paraId="6D1F087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"Tears and Lacerations+"</w:t>
            </w:r>
          </w:p>
          <w:p w14:paraId="5A94F9E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"Tendon Injuries+"</w:t>
            </w:r>
          </w:p>
          <w:p w14:paraId="2043D4C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"Thoracic Injuries+"</w:t>
            </w:r>
          </w:p>
          <w:p w14:paraId="6546C98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"Tooth Injuries+"</w:t>
            </w:r>
          </w:p>
          <w:p w14:paraId="67AE4E2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"Toxic Inhalation"</w:t>
            </w:r>
          </w:p>
          <w:p w14:paraId="24FA2A8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"Tympanic Membrane Perforation"</w:t>
            </w:r>
          </w:p>
          <w:p w14:paraId="2C3D710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"Wounds, Nonpenetrating+"</w:t>
            </w:r>
          </w:p>
          <w:p w14:paraId="4C24FA8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"Wounds, Penetrating+"</w:t>
            </w:r>
          </w:p>
          <w:p w14:paraId="41AC95C4" w14:textId="77777777" w:rsidR="00B104D2" w:rsidRPr="00721E9B" w:rsidRDefault="00B104D2" w:rsidP="00987DB6">
            <w:pPr>
              <w:rPr>
                <w:rFonts w:ascii="Calibri" w:hAnsi="Calibri" w:cs="Calibri"/>
                <w:sz w:val="20"/>
                <w:szCs w:val="20"/>
              </w:rPr>
            </w:pPr>
          </w:p>
        </w:tc>
      </w:tr>
      <w:tr w:rsidR="00B104D2" w:rsidRPr="00721E9B" w14:paraId="58060BA5" w14:textId="77777777" w:rsidTr="00987DB6">
        <w:tc>
          <w:tcPr>
            <w:tcW w:w="76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D91B2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lastRenderedPageBreak/>
              <w:t>Free text terms</w:t>
            </w:r>
          </w:p>
          <w:p w14:paraId="60F2874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(searched in Title &amp; Abstract; keyword not a searchable field)</w:t>
            </w:r>
          </w:p>
        </w:tc>
        <w:tc>
          <w:tcPr>
            <w:tcW w:w="1974" w:type="pct"/>
            <w:tcBorders>
              <w:top w:val="single" w:sz="4" w:space="0" w:color="auto"/>
              <w:left w:val="single" w:sz="4" w:space="0" w:color="auto"/>
              <w:bottom w:val="single" w:sz="4" w:space="0" w:color="auto"/>
              <w:right w:val="single" w:sz="4" w:space="0" w:color="auto"/>
            </w:tcBorders>
          </w:tcPr>
          <w:p w14:paraId="533C4A7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Medical Service*"</w:t>
            </w:r>
          </w:p>
          <w:p w14:paraId="4B00ABDD"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Service*"</w:t>
            </w:r>
          </w:p>
          <w:p w14:paraId="73CE1CD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center*"</w:t>
            </w:r>
          </w:p>
          <w:p w14:paraId="45346E7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 xml:space="preserve">"emergency </w:t>
            </w:r>
            <w:proofErr w:type="spellStart"/>
            <w:r w:rsidRPr="00721E9B">
              <w:rPr>
                <w:rFonts w:ascii="Calibri" w:hAnsi="Calibri" w:cs="Calibri"/>
                <w:sz w:val="20"/>
                <w:szCs w:val="20"/>
              </w:rPr>
              <w:t>centre</w:t>
            </w:r>
            <w:proofErr w:type="spellEnd"/>
            <w:r w:rsidRPr="00721E9B">
              <w:rPr>
                <w:rFonts w:ascii="Calibri" w:hAnsi="Calibri" w:cs="Calibri"/>
                <w:sz w:val="20"/>
                <w:szCs w:val="20"/>
              </w:rPr>
              <w:t>*"</w:t>
            </w:r>
          </w:p>
          <w:p w14:paraId="077EC4D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health care service*"</w:t>
            </w:r>
          </w:p>
          <w:p w14:paraId="25523E6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healthcare service*"</w:t>
            </w:r>
          </w:p>
          <w:p w14:paraId="5F2FD3A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 xml:space="preserve">"trauma </w:t>
            </w:r>
            <w:proofErr w:type="spellStart"/>
            <w:r w:rsidRPr="00721E9B">
              <w:rPr>
                <w:rFonts w:ascii="Calibri" w:hAnsi="Calibri" w:cs="Calibri"/>
                <w:sz w:val="20"/>
                <w:szCs w:val="20"/>
              </w:rPr>
              <w:t>centre</w:t>
            </w:r>
            <w:proofErr w:type="spellEnd"/>
            <w:r w:rsidRPr="00721E9B">
              <w:rPr>
                <w:rFonts w:ascii="Calibri" w:hAnsi="Calibri" w:cs="Calibri"/>
                <w:sz w:val="20"/>
                <w:szCs w:val="20"/>
              </w:rPr>
              <w:t>*"</w:t>
            </w:r>
          </w:p>
          <w:p w14:paraId="48D75AED"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"trauma center*"</w:t>
            </w:r>
          </w:p>
          <w:p w14:paraId="08C804D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"trauma system"</w:t>
            </w:r>
          </w:p>
          <w:p w14:paraId="7C6ECEF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"trauma systems"</w:t>
            </w:r>
          </w:p>
          <w:p w14:paraId="4208087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"trauma care"</w:t>
            </w:r>
          </w:p>
          <w:p w14:paraId="493AAD5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"casualty care"</w:t>
            </w:r>
          </w:p>
          <w:p w14:paraId="6B193EE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"acute care"</w:t>
            </w:r>
          </w:p>
          <w:p w14:paraId="428EB1E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"acute medical care"</w:t>
            </w:r>
          </w:p>
          <w:p w14:paraId="774CD01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health care"</w:t>
            </w:r>
          </w:p>
          <w:p w14:paraId="58D84AB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medical care"</w:t>
            </w:r>
          </w:p>
          <w:p w14:paraId="7CB71D3A" w14:textId="77777777" w:rsidR="00B104D2" w:rsidRPr="00721E9B" w:rsidRDefault="00B104D2" w:rsidP="00987DB6">
            <w:pPr>
              <w:rPr>
                <w:rFonts w:ascii="Calibri" w:hAnsi="Calibri" w:cs="Calibri"/>
                <w:sz w:val="20"/>
                <w:szCs w:val="20"/>
              </w:rPr>
            </w:pPr>
            <w:proofErr w:type="spellStart"/>
            <w:r w:rsidRPr="00721E9B">
              <w:rPr>
                <w:rFonts w:ascii="Calibri" w:hAnsi="Calibri" w:cs="Calibri"/>
                <w:sz w:val="20"/>
                <w:szCs w:val="20"/>
              </w:rPr>
              <w:t>Emergicent</w:t>
            </w:r>
            <w:proofErr w:type="spellEnd"/>
            <w:r w:rsidRPr="00721E9B">
              <w:rPr>
                <w:rFonts w:ascii="Calibri" w:hAnsi="Calibri" w:cs="Calibri"/>
                <w:sz w:val="20"/>
                <w:szCs w:val="20"/>
              </w:rPr>
              <w:t>*</w:t>
            </w:r>
          </w:p>
          <w:p w14:paraId="17E9369B"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w:t>
            </w:r>
            <w:r w:rsidRPr="00721E9B">
              <w:rPr>
                <w:rFonts w:ascii="Calibri" w:hAnsi="Calibri" w:cs="Calibri"/>
                <w:sz w:val="20"/>
                <w:szCs w:val="20"/>
              </w:rPr>
              <w:t xml:space="preserve">(prehospital OR "pre-hospital") N2 (intervention* OR procedure* OR treatment* OR "care" OR management OR aid OR </w:t>
            </w:r>
            <w:r w:rsidRPr="00721E9B">
              <w:rPr>
                <w:rFonts w:ascii="Calibri" w:hAnsi="Calibri" w:cs="Calibri"/>
                <w:color w:val="000000"/>
                <w:sz w:val="20"/>
                <w:szCs w:val="20"/>
              </w:rPr>
              <w:t>program* OR training*</w:t>
            </w:r>
            <w:r w:rsidRPr="00721E9B">
              <w:rPr>
                <w:rFonts w:ascii="Calibri" w:hAnsi="Calibri" w:cs="Calibri"/>
                <w:sz w:val="20"/>
                <w:szCs w:val="20"/>
              </w:rPr>
              <w:t>)</w:t>
            </w:r>
            <w:r w:rsidRPr="00721E9B">
              <w:rPr>
                <w:rFonts w:ascii="Calibri" w:hAnsi="Calibri" w:cs="Calibri"/>
                <w:b/>
                <w:bCs/>
                <w:sz w:val="20"/>
                <w:szCs w:val="20"/>
              </w:rPr>
              <w:t>)</w:t>
            </w:r>
          </w:p>
          <w:p w14:paraId="68E08796" w14:textId="77777777" w:rsidR="00B104D2" w:rsidRPr="00721E9B" w:rsidRDefault="00B104D2" w:rsidP="00987DB6">
            <w:pPr>
              <w:rPr>
                <w:rFonts w:ascii="Calibri" w:hAnsi="Calibri" w:cs="Calibri"/>
                <w:b/>
                <w:bCs/>
                <w:sz w:val="20"/>
                <w:szCs w:val="20"/>
              </w:rPr>
            </w:pPr>
          </w:p>
          <w:p w14:paraId="08BE76F0" w14:textId="77777777" w:rsidR="00B104D2" w:rsidRPr="00721E9B" w:rsidRDefault="00B104D2" w:rsidP="00987DB6">
            <w:pPr>
              <w:rPr>
                <w:rFonts w:ascii="Calibri" w:hAnsi="Calibri" w:cs="Calibri"/>
                <w:sz w:val="20"/>
                <w:szCs w:val="20"/>
              </w:rPr>
            </w:pPr>
          </w:p>
        </w:tc>
        <w:tc>
          <w:tcPr>
            <w:tcW w:w="2259" w:type="pct"/>
            <w:tcBorders>
              <w:top w:val="single" w:sz="4" w:space="0" w:color="auto"/>
              <w:left w:val="single" w:sz="4" w:space="0" w:color="auto"/>
              <w:bottom w:val="single" w:sz="4" w:space="0" w:color="auto"/>
              <w:right w:val="single" w:sz="4" w:space="0" w:color="auto"/>
            </w:tcBorders>
          </w:tcPr>
          <w:p w14:paraId="0DE588D1"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trauma</w:t>
            </w:r>
          </w:p>
          <w:p w14:paraId="39BE732C"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wound*</w:t>
            </w:r>
          </w:p>
          <w:p w14:paraId="5A553021" w14:textId="77777777" w:rsidR="00B104D2" w:rsidRPr="00721E9B" w:rsidRDefault="00B104D2" w:rsidP="00987DB6">
            <w:pPr>
              <w:ind w:left="144" w:hanging="144"/>
              <w:rPr>
                <w:rFonts w:ascii="Calibri" w:hAnsi="Calibri" w:cs="Calibri"/>
                <w:sz w:val="20"/>
                <w:szCs w:val="20"/>
              </w:rPr>
            </w:pPr>
            <w:proofErr w:type="spellStart"/>
            <w:r w:rsidRPr="00721E9B">
              <w:rPr>
                <w:rFonts w:ascii="Calibri" w:hAnsi="Calibri" w:cs="Calibri"/>
                <w:sz w:val="20"/>
                <w:szCs w:val="20"/>
              </w:rPr>
              <w:t>injur</w:t>
            </w:r>
            <w:proofErr w:type="spellEnd"/>
            <w:r w:rsidRPr="00721E9B">
              <w:rPr>
                <w:rFonts w:ascii="Calibri" w:hAnsi="Calibri" w:cs="Calibri"/>
                <w:sz w:val="20"/>
                <w:szCs w:val="20"/>
              </w:rPr>
              <w:t>*</w:t>
            </w:r>
          </w:p>
          <w:p w14:paraId="11245754"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fractur*</w:t>
            </w:r>
          </w:p>
          <w:p w14:paraId="3A36F63A" w14:textId="77777777" w:rsidR="00B104D2" w:rsidRPr="00721E9B" w:rsidRDefault="00B104D2" w:rsidP="00987DB6">
            <w:pPr>
              <w:ind w:left="144" w:hanging="144"/>
              <w:rPr>
                <w:rFonts w:ascii="Calibri" w:hAnsi="Calibri" w:cs="Calibri"/>
                <w:sz w:val="20"/>
                <w:szCs w:val="20"/>
              </w:rPr>
            </w:pPr>
            <w:proofErr w:type="spellStart"/>
            <w:r w:rsidRPr="00721E9B">
              <w:rPr>
                <w:rFonts w:ascii="Calibri" w:hAnsi="Calibri" w:cs="Calibri"/>
                <w:sz w:val="20"/>
                <w:szCs w:val="20"/>
              </w:rPr>
              <w:t>lacerat</w:t>
            </w:r>
            <w:proofErr w:type="spellEnd"/>
            <w:r w:rsidRPr="00721E9B">
              <w:rPr>
                <w:rFonts w:ascii="Calibri" w:hAnsi="Calibri" w:cs="Calibri"/>
                <w:sz w:val="20"/>
                <w:szCs w:val="20"/>
              </w:rPr>
              <w:t>*</w:t>
            </w:r>
          </w:p>
          <w:p w14:paraId="6990D833"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rupture</w:t>
            </w:r>
            <w:proofErr w:type="spellEnd"/>
            <w:r w:rsidRPr="00721E9B">
              <w:rPr>
                <w:rFonts w:ascii="Calibri" w:hAnsi="Calibri" w:cs="Calibri"/>
                <w:sz w:val="20"/>
                <w:lang w:val="it-IT"/>
              </w:rPr>
              <w:t>*</w:t>
            </w:r>
          </w:p>
          <w:p w14:paraId="74C30127"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perforat</w:t>
            </w:r>
            <w:proofErr w:type="spellEnd"/>
            <w:r w:rsidRPr="00721E9B">
              <w:rPr>
                <w:rFonts w:ascii="Calibri" w:hAnsi="Calibri" w:cs="Calibri"/>
                <w:sz w:val="20"/>
                <w:lang w:val="it-IT"/>
              </w:rPr>
              <w:t>*</w:t>
            </w:r>
          </w:p>
          <w:p w14:paraId="78103332"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avulsion</w:t>
            </w:r>
            <w:proofErr w:type="spellEnd"/>
            <w:r w:rsidRPr="00721E9B">
              <w:rPr>
                <w:rFonts w:ascii="Calibri" w:hAnsi="Calibri" w:cs="Calibri"/>
                <w:sz w:val="20"/>
                <w:lang w:val="it-IT"/>
              </w:rPr>
              <w:t>*</w:t>
            </w:r>
          </w:p>
          <w:p w14:paraId="2088F316"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contusion</w:t>
            </w:r>
            <w:proofErr w:type="spellEnd"/>
            <w:r w:rsidRPr="00721E9B">
              <w:rPr>
                <w:rFonts w:ascii="Calibri" w:hAnsi="Calibri" w:cs="Calibri"/>
                <w:sz w:val="20"/>
                <w:lang w:val="it-IT"/>
              </w:rPr>
              <w:t>*</w:t>
            </w:r>
          </w:p>
          <w:p w14:paraId="40E25873"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barotrauma</w:t>
            </w:r>
            <w:proofErr w:type="spellEnd"/>
            <w:r w:rsidRPr="00721E9B">
              <w:rPr>
                <w:rFonts w:ascii="Calibri" w:hAnsi="Calibri" w:cs="Calibri"/>
                <w:sz w:val="20"/>
                <w:lang w:val="it-IT"/>
              </w:rPr>
              <w:t>*</w:t>
            </w:r>
          </w:p>
          <w:p w14:paraId="46681C3A"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burn*</w:t>
            </w:r>
          </w:p>
          <w:p w14:paraId="230FBEDB"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concussion*</w:t>
            </w:r>
          </w:p>
          <w:p w14:paraId="2E198C9C"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hemorrhage*</w:t>
            </w:r>
          </w:p>
          <w:p w14:paraId="2534073A" w14:textId="77777777" w:rsidR="00B104D2" w:rsidRPr="00721E9B" w:rsidRDefault="00B104D2" w:rsidP="00987DB6">
            <w:pPr>
              <w:ind w:left="144" w:hanging="144"/>
              <w:rPr>
                <w:rFonts w:ascii="Calibri" w:hAnsi="Calibri" w:cs="Calibri"/>
                <w:b/>
                <w:bCs/>
                <w:sz w:val="20"/>
                <w:szCs w:val="20"/>
              </w:rPr>
            </w:pPr>
            <w:r w:rsidRPr="00721E9B">
              <w:rPr>
                <w:rFonts w:ascii="Calibri" w:hAnsi="Calibri" w:cs="Calibri"/>
                <w:sz w:val="20"/>
                <w:szCs w:val="20"/>
              </w:rPr>
              <w:t>hematoma*</w:t>
            </w:r>
          </w:p>
        </w:tc>
      </w:tr>
    </w:tbl>
    <w:p w14:paraId="7AF98F08" w14:textId="77777777" w:rsidR="00B104D2" w:rsidRPr="00721E9B" w:rsidRDefault="00B104D2" w:rsidP="00B104D2">
      <w:pPr>
        <w:rPr>
          <w:rFonts w:ascii="Calibri" w:hAnsi="Calibri" w:cs="Calibri"/>
          <w:sz w:val="20"/>
          <w:szCs w:val="20"/>
        </w:rPr>
      </w:pPr>
    </w:p>
    <w:tbl>
      <w:tblPr>
        <w:tblStyle w:val="TableGrid"/>
        <w:tblW w:w="5000" w:type="pct"/>
        <w:tblCellMar>
          <w:bottom w:w="43" w:type="dxa"/>
        </w:tblCellMar>
        <w:tblLook w:val="04A0" w:firstRow="1" w:lastRow="0" w:firstColumn="1" w:lastColumn="0" w:noHBand="0" w:noVBand="1"/>
      </w:tblPr>
      <w:tblGrid>
        <w:gridCol w:w="1156"/>
        <w:gridCol w:w="2620"/>
        <w:gridCol w:w="3115"/>
        <w:gridCol w:w="2459"/>
      </w:tblGrid>
      <w:tr w:rsidR="00B104D2" w:rsidRPr="00721E9B" w14:paraId="662AA6E9" w14:textId="77777777" w:rsidTr="00987DB6">
        <w:tc>
          <w:tcPr>
            <w:tcW w:w="61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F11ACB" w14:textId="77777777" w:rsidR="00B104D2" w:rsidRPr="00721E9B" w:rsidRDefault="00B104D2" w:rsidP="00987DB6">
            <w:pPr>
              <w:rPr>
                <w:rFonts w:ascii="Calibri" w:hAnsi="Calibri" w:cs="Calibri"/>
                <w:sz w:val="20"/>
                <w:szCs w:val="20"/>
              </w:rPr>
            </w:pPr>
          </w:p>
        </w:tc>
        <w:tc>
          <w:tcPr>
            <w:tcW w:w="140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9DC560"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Concept: explosive ordnance</w:t>
            </w:r>
          </w:p>
        </w:tc>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A9AF5E"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Concept: injuries</w:t>
            </w:r>
          </w:p>
        </w:tc>
        <w:tc>
          <w:tcPr>
            <w:tcW w:w="131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B98B88"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Concept: Medical management</w:t>
            </w:r>
          </w:p>
        </w:tc>
      </w:tr>
      <w:tr w:rsidR="00B104D2" w:rsidRPr="00721E9B" w14:paraId="714EB98E" w14:textId="77777777" w:rsidTr="00987DB6">
        <w:tc>
          <w:tcPr>
            <w:tcW w:w="61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5235E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Subject Headings (MH)</w:t>
            </w:r>
          </w:p>
        </w:tc>
        <w:tc>
          <w:tcPr>
            <w:tcW w:w="1401" w:type="pct"/>
            <w:tcBorders>
              <w:top w:val="single" w:sz="4" w:space="0" w:color="auto"/>
              <w:left w:val="single" w:sz="4" w:space="0" w:color="auto"/>
              <w:bottom w:val="single" w:sz="4" w:space="0" w:color="auto"/>
              <w:right w:val="single" w:sz="4" w:space="0" w:color="auto"/>
            </w:tcBorders>
          </w:tcPr>
          <w:p w14:paraId="25EB938D"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"Weapons"</w:t>
            </w:r>
          </w:p>
          <w:p w14:paraId="5988428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"Blast Injuries"</w:t>
            </w:r>
          </w:p>
        </w:tc>
        <w:tc>
          <w:tcPr>
            <w:tcW w:w="1666" w:type="pct"/>
            <w:tcBorders>
              <w:top w:val="single" w:sz="4" w:space="0" w:color="auto"/>
              <w:left w:val="single" w:sz="4" w:space="0" w:color="auto"/>
              <w:bottom w:val="single" w:sz="4" w:space="0" w:color="auto"/>
              <w:right w:val="single" w:sz="4" w:space="0" w:color="auto"/>
            </w:tcBorders>
          </w:tcPr>
          <w:p w14:paraId="5B6CA7E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"Trauma+"</w:t>
            </w:r>
          </w:p>
          <w:p w14:paraId="7273377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"Wounds and Injuries"</w:t>
            </w:r>
          </w:p>
          <w:p w14:paraId="4923C08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"Abdominal Injuries+"</w:t>
            </w:r>
          </w:p>
          <w:p w14:paraId="7B9E9F7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"Accidental Injuries"</w:t>
            </w:r>
          </w:p>
          <w:p w14:paraId="0F59561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"Amputation, Traumatic"</w:t>
            </w:r>
          </w:p>
          <w:p w14:paraId="714804D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"Arm Injuries+"</w:t>
            </w:r>
          </w:p>
          <w:p w14:paraId="72EDD80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"Asphyxia"</w:t>
            </w:r>
          </w:p>
          <w:p w14:paraId="2985B2E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"Back Injuries+"</w:t>
            </w:r>
          </w:p>
          <w:p w14:paraId="092D157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"Barotrauma+"</w:t>
            </w:r>
          </w:p>
          <w:p w14:paraId="219D765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"Birth Injuries+"</w:t>
            </w:r>
          </w:p>
          <w:p w14:paraId="30D2722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"Blast Injuries"</w:t>
            </w:r>
          </w:p>
          <w:p w14:paraId="1471132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"Burns+"</w:t>
            </w:r>
          </w:p>
          <w:p w14:paraId="50F7F39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"Contusions and Abrasions+"</w:t>
            </w:r>
          </w:p>
          <w:p w14:paraId="5347D0F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"Crush Injuries"</w:t>
            </w:r>
          </w:p>
          <w:p w14:paraId="0527DADD"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"Dislocations+"</w:t>
            </w:r>
          </w:p>
          <w:p w14:paraId="650408E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"Drowning+"</w:t>
            </w:r>
          </w:p>
          <w:p w14:paraId="66D7789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"Electric Injuries+"</w:t>
            </w:r>
          </w:p>
          <w:p w14:paraId="733A026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"Esophageal Perforation"</w:t>
            </w:r>
          </w:p>
          <w:p w14:paraId="137C446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"Foreign Bodies+"</w:t>
            </w:r>
          </w:p>
          <w:p w14:paraId="2158E26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"Fractures+"</w:t>
            </w:r>
          </w:p>
          <w:p w14:paraId="69F38CF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"Frostbite"</w:t>
            </w:r>
          </w:p>
          <w:p w14:paraId="3F730AD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"Hand Injuries+"</w:t>
            </w:r>
          </w:p>
          <w:p w14:paraId="3B73954D"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"Head Injuries+"</w:t>
            </w:r>
          </w:p>
          <w:p w14:paraId="5C33717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"Heart Injuries+"</w:t>
            </w:r>
          </w:p>
          <w:p w14:paraId="3C95529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"Heat Stress Disorders+"</w:t>
            </w:r>
          </w:p>
          <w:p w14:paraId="478EAC6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"Injuries, Self-Inflicted"</w:t>
            </w:r>
          </w:p>
          <w:p w14:paraId="47787F5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lastRenderedPageBreak/>
              <w:t>"Leg Injuries+"</w:t>
            </w:r>
          </w:p>
          <w:p w14:paraId="74BA5F4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"Ligament Injuries+"</w:t>
            </w:r>
          </w:p>
          <w:p w14:paraId="2CE73BB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"Nasal Septal Perforation"</w:t>
            </w:r>
          </w:p>
          <w:p w14:paraId="3DEA58B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"Neck Injuries+"</w:t>
            </w:r>
          </w:p>
          <w:p w14:paraId="6259FC4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"Occupational-Related Injuries"</w:t>
            </w:r>
          </w:p>
          <w:p w14:paraId="3131336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"Radiation Injuries+"</w:t>
            </w:r>
          </w:p>
          <w:p w14:paraId="478D9B9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"Reinjury"</w:t>
            </w:r>
          </w:p>
          <w:p w14:paraId="1E96809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"Rupture+"</w:t>
            </w:r>
          </w:p>
          <w:p w14:paraId="0ECF019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"Shock, Traumatic+"</w:t>
            </w:r>
          </w:p>
          <w:p w14:paraId="367B9E5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"Soft Tissue Injuries+"</w:t>
            </w:r>
          </w:p>
          <w:p w14:paraId="3F76762D"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"Spinal Cord Injuries+"</w:t>
            </w:r>
          </w:p>
          <w:p w14:paraId="3EA07EE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"Spinal Injuries+"</w:t>
            </w:r>
          </w:p>
          <w:p w14:paraId="2E30521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"Sprains and Strains+"</w:t>
            </w:r>
          </w:p>
          <w:p w14:paraId="0ECAC3E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"Surgical Wound"</w:t>
            </w:r>
          </w:p>
          <w:p w14:paraId="13C9621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"Subluxation"</w:t>
            </w:r>
          </w:p>
          <w:p w14:paraId="2FC3B2B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"Tears and Lacerations+"</w:t>
            </w:r>
          </w:p>
          <w:p w14:paraId="01AAF09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"Tendon Injuries+"</w:t>
            </w:r>
          </w:p>
          <w:p w14:paraId="15DCA4D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"Thoracic Injuries+"</w:t>
            </w:r>
          </w:p>
          <w:p w14:paraId="4CAD0A6D"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"Tooth Injuries+"</w:t>
            </w:r>
          </w:p>
          <w:p w14:paraId="2575D02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"Toxic Inhalation"</w:t>
            </w:r>
          </w:p>
          <w:p w14:paraId="33BFA98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"Tympanic Membrane Perforation"</w:t>
            </w:r>
          </w:p>
          <w:p w14:paraId="5AD8A5A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"Wounds, Nonpenetrating+"</w:t>
            </w:r>
          </w:p>
          <w:p w14:paraId="44587F5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"Wounds, Penetrating+"</w:t>
            </w:r>
          </w:p>
          <w:p w14:paraId="121A0DDE" w14:textId="77777777" w:rsidR="00B104D2" w:rsidRPr="00721E9B" w:rsidRDefault="00B104D2" w:rsidP="00987DB6">
            <w:pPr>
              <w:rPr>
                <w:rFonts w:ascii="Calibri" w:hAnsi="Calibri" w:cs="Calibri"/>
                <w:sz w:val="20"/>
                <w:szCs w:val="20"/>
              </w:rPr>
            </w:pPr>
          </w:p>
        </w:tc>
        <w:tc>
          <w:tcPr>
            <w:tcW w:w="1315" w:type="pct"/>
            <w:tcBorders>
              <w:top w:val="single" w:sz="4" w:space="0" w:color="auto"/>
              <w:left w:val="single" w:sz="4" w:space="0" w:color="auto"/>
              <w:bottom w:val="single" w:sz="4" w:space="0" w:color="auto"/>
              <w:right w:val="single" w:sz="4" w:space="0" w:color="auto"/>
            </w:tcBorders>
          </w:tcPr>
          <w:p w14:paraId="0C92A84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lastRenderedPageBreak/>
              <w:t>(MH "Nursing Interventions")</w:t>
            </w:r>
          </w:p>
        </w:tc>
      </w:tr>
      <w:tr w:rsidR="00B104D2" w:rsidRPr="00721E9B" w14:paraId="2472729A" w14:textId="77777777" w:rsidTr="00987DB6">
        <w:tc>
          <w:tcPr>
            <w:tcW w:w="61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316FE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Free text terms</w:t>
            </w:r>
          </w:p>
          <w:p w14:paraId="279EB96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(searched in Title &amp; Abstract; keyword not a searchable field)</w:t>
            </w:r>
          </w:p>
        </w:tc>
        <w:tc>
          <w:tcPr>
            <w:tcW w:w="1401" w:type="pct"/>
            <w:tcBorders>
              <w:top w:val="single" w:sz="4" w:space="0" w:color="auto"/>
              <w:left w:val="single" w:sz="4" w:space="0" w:color="auto"/>
              <w:bottom w:val="single" w:sz="4" w:space="0" w:color="auto"/>
              <w:right w:val="single" w:sz="4" w:space="0" w:color="auto"/>
            </w:tcBorders>
          </w:tcPr>
          <w:p w14:paraId="0F3A643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APM</w:t>
            </w:r>
          </w:p>
          <w:p w14:paraId="4E23E26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blast</w:t>
            </w:r>
          </w:p>
          <w:p w14:paraId="51B27C3D"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bomb*</w:t>
            </w:r>
          </w:p>
          <w:p w14:paraId="475507AD"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detonation*</w:t>
            </w:r>
          </w:p>
          <w:p w14:paraId="241457A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EED</w:t>
            </w:r>
          </w:p>
          <w:p w14:paraId="3B74944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ERW</w:t>
            </w:r>
          </w:p>
          <w:p w14:paraId="0268B752" w14:textId="77777777" w:rsidR="00B104D2" w:rsidRPr="00721E9B" w:rsidRDefault="00B104D2" w:rsidP="00987DB6">
            <w:pPr>
              <w:rPr>
                <w:rFonts w:ascii="Calibri" w:hAnsi="Calibri" w:cs="Calibri"/>
                <w:sz w:val="20"/>
                <w:lang w:val="fr-FR"/>
              </w:rPr>
            </w:pPr>
            <w:proofErr w:type="gramStart"/>
            <w:r w:rsidRPr="00721E9B">
              <w:rPr>
                <w:rFonts w:ascii="Calibri" w:hAnsi="Calibri" w:cs="Calibri"/>
                <w:sz w:val="20"/>
                <w:lang w:val="fr-FR"/>
              </w:rPr>
              <w:t>explosion</w:t>
            </w:r>
            <w:proofErr w:type="gramEnd"/>
            <w:r w:rsidRPr="00721E9B">
              <w:rPr>
                <w:rFonts w:ascii="Calibri" w:hAnsi="Calibri" w:cs="Calibri"/>
                <w:sz w:val="20"/>
                <w:lang w:val="fr-FR"/>
              </w:rPr>
              <w:t>*</w:t>
            </w:r>
          </w:p>
          <w:p w14:paraId="064D6443" w14:textId="77777777" w:rsidR="00B104D2" w:rsidRPr="00721E9B" w:rsidRDefault="00B104D2" w:rsidP="00987DB6">
            <w:pPr>
              <w:rPr>
                <w:rFonts w:ascii="Calibri" w:hAnsi="Calibri" w:cs="Calibri"/>
                <w:sz w:val="20"/>
                <w:lang w:val="fr-FR"/>
              </w:rPr>
            </w:pPr>
            <w:proofErr w:type="gramStart"/>
            <w:r w:rsidRPr="00721E9B">
              <w:rPr>
                <w:rFonts w:ascii="Calibri" w:hAnsi="Calibri" w:cs="Calibri"/>
                <w:sz w:val="20"/>
                <w:lang w:val="fr-FR"/>
              </w:rPr>
              <w:t>explosive</w:t>
            </w:r>
            <w:proofErr w:type="gramEnd"/>
            <w:r w:rsidRPr="00721E9B">
              <w:rPr>
                <w:rFonts w:ascii="Calibri" w:hAnsi="Calibri" w:cs="Calibri"/>
                <w:sz w:val="20"/>
                <w:lang w:val="fr-FR"/>
              </w:rPr>
              <w:t>*</w:t>
            </w:r>
          </w:p>
          <w:p w14:paraId="620C1CE8"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IED</w:t>
            </w:r>
          </w:p>
          <w:p w14:paraId="05BDD474" w14:textId="77777777" w:rsidR="00B104D2" w:rsidRPr="00721E9B" w:rsidRDefault="00B104D2" w:rsidP="00987DB6">
            <w:pPr>
              <w:rPr>
                <w:rFonts w:ascii="Calibri" w:hAnsi="Calibri" w:cs="Calibri"/>
                <w:sz w:val="20"/>
                <w:lang w:val="fr-FR"/>
              </w:rPr>
            </w:pPr>
            <w:proofErr w:type="gramStart"/>
            <w:r w:rsidRPr="00721E9B">
              <w:rPr>
                <w:rFonts w:ascii="Calibri" w:hAnsi="Calibri" w:cs="Calibri"/>
                <w:sz w:val="20"/>
                <w:lang w:val="fr-FR"/>
              </w:rPr>
              <w:t>grenade</w:t>
            </w:r>
            <w:proofErr w:type="gramEnd"/>
            <w:r w:rsidRPr="00721E9B">
              <w:rPr>
                <w:rFonts w:ascii="Calibri" w:hAnsi="Calibri" w:cs="Calibri"/>
                <w:sz w:val="20"/>
                <w:lang w:val="fr-FR"/>
              </w:rPr>
              <w:t>*</w:t>
            </w:r>
          </w:p>
          <w:p w14:paraId="5E8C2B13" w14:textId="77777777" w:rsidR="00B104D2" w:rsidRPr="00721E9B" w:rsidRDefault="00B104D2" w:rsidP="00987DB6">
            <w:pPr>
              <w:rPr>
                <w:rFonts w:ascii="Calibri" w:hAnsi="Calibri" w:cs="Calibri"/>
                <w:sz w:val="20"/>
                <w:lang w:val="fr-FR"/>
              </w:rPr>
            </w:pPr>
            <w:proofErr w:type="spellStart"/>
            <w:proofErr w:type="gramStart"/>
            <w:r w:rsidRPr="00721E9B">
              <w:rPr>
                <w:rFonts w:ascii="Calibri" w:hAnsi="Calibri" w:cs="Calibri"/>
                <w:sz w:val="20"/>
                <w:lang w:val="fr-FR"/>
              </w:rPr>
              <w:t>landmine</w:t>
            </w:r>
            <w:proofErr w:type="spellEnd"/>
            <w:proofErr w:type="gramEnd"/>
            <w:r w:rsidRPr="00721E9B">
              <w:rPr>
                <w:rFonts w:ascii="Calibri" w:hAnsi="Calibri" w:cs="Calibri"/>
                <w:sz w:val="20"/>
                <w:lang w:val="fr-FR"/>
              </w:rPr>
              <w:t>*</w:t>
            </w:r>
          </w:p>
          <w:p w14:paraId="425D55F0"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"mine"</w:t>
            </w:r>
          </w:p>
          <w:p w14:paraId="11B6B075"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"mines"</w:t>
            </w:r>
          </w:p>
          <w:p w14:paraId="289C2AE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missile*</w:t>
            </w:r>
          </w:p>
          <w:p w14:paraId="0A27CFA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mortar*</w:t>
            </w:r>
          </w:p>
          <w:p w14:paraId="3456997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ordnance</w:t>
            </w:r>
          </w:p>
          <w:p w14:paraId="794ACCA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rocket*</w:t>
            </w:r>
          </w:p>
          <w:p w14:paraId="459A6C7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UXB</w:t>
            </w:r>
          </w:p>
          <w:p w14:paraId="503F57C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UXO</w:t>
            </w:r>
          </w:p>
        </w:tc>
        <w:tc>
          <w:tcPr>
            <w:tcW w:w="1666" w:type="pct"/>
            <w:tcBorders>
              <w:top w:val="single" w:sz="4" w:space="0" w:color="auto"/>
              <w:left w:val="single" w:sz="4" w:space="0" w:color="auto"/>
              <w:bottom w:val="single" w:sz="4" w:space="0" w:color="auto"/>
              <w:right w:val="single" w:sz="4" w:space="0" w:color="auto"/>
            </w:tcBorders>
          </w:tcPr>
          <w:p w14:paraId="2916A178"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trauma</w:t>
            </w:r>
          </w:p>
          <w:p w14:paraId="643D32F6"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wound*</w:t>
            </w:r>
          </w:p>
          <w:p w14:paraId="1AD8F451" w14:textId="77777777" w:rsidR="00B104D2" w:rsidRPr="00721E9B" w:rsidRDefault="00B104D2" w:rsidP="00987DB6">
            <w:pPr>
              <w:ind w:left="144" w:hanging="144"/>
              <w:rPr>
                <w:rFonts w:ascii="Calibri" w:hAnsi="Calibri" w:cs="Calibri"/>
                <w:sz w:val="20"/>
                <w:szCs w:val="20"/>
              </w:rPr>
            </w:pPr>
            <w:proofErr w:type="spellStart"/>
            <w:r w:rsidRPr="00721E9B">
              <w:rPr>
                <w:rFonts w:ascii="Calibri" w:hAnsi="Calibri" w:cs="Calibri"/>
                <w:sz w:val="20"/>
                <w:szCs w:val="20"/>
              </w:rPr>
              <w:t>injur</w:t>
            </w:r>
            <w:proofErr w:type="spellEnd"/>
            <w:r w:rsidRPr="00721E9B">
              <w:rPr>
                <w:rFonts w:ascii="Calibri" w:hAnsi="Calibri" w:cs="Calibri"/>
                <w:sz w:val="20"/>
                <w:szCs w:val="20"/>
              </w:rPr>
              <w:t>*</w:t>
            </w:r>
          </w:p>
          <w:p w14:paraId="10217EF3"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fractur*</w:t>
            </w:r>
          </w:p>
          <w:p w14:paraId="700FFA9B" w14:textId="77777777" w:rsidR="00B104D2" w:rsidRPr="00721E9B" w:rsidRDefault="00B104D2" w:rsidP="00987DB6">
            <w:pPr>
              <w:ind w:left="144" w:hanging="144"/>
              <w:rPr>
                <w:rFonts w:ascii="Calibri" w:hAnsi="Calibri" w:cs="Calibri"/>
                <w:sz w:val="20"/>
                <w:szCs w:val="20"/>
              </w:rPr>
            </w:pPr>
            <w:proofErr w:type="spellStart"/>
            <w:r w:rsidRPr="00721E9B">
              <w:rPr>
                <w:rFonts w:ascii="Calibri" w:hAnsi="Calibri" w:cs="Calibri"/>
                <w:sz w:val="20"/>
                <w:szCs w:val="20"/>
              </w:rPr>
              <w:t>lacerat</w:t>
            </w:r>
            <w:proofErr w:type="spellEnd"/>
            <w:r w:rsidRPr="00721E9B">
              <w:rPr>
                <w:rFonts w:ascii="Calibri" w:hAnsi="Calibri" w:cs="Calibri"/>
                <w:sz w:val="20"/>
                <w:szCs w:val="20"/>
              </w:rPr>
              <w:t>*</w:t>
            </w:r>
          </w:p>
          <w:p w14:paraId="300DED58"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rupture</w:t>
            </w:r>
            <w:proofErr w:type="spellEnd"/>
            <w:r w:rsidRPr="00721E9B">
              <w:rPr>
                <w:rFonts w:ascii="Calibri" w:hAnsi="Calibri" w:cs="Calibri"/>
                <w:sz w:val="20"/>
                <w:lang w:val="it-IT"/>
              </w:rPr>
              <w:t>*</w:t>
            </w:r>
          </w:p>
          <w:p w14:paraId="21570523"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perforat</w:t>
            </w:r>
            <w:proofErr w:type="spellEnd"/>
            <w:r w:rsidRPr="00721E9B">
              <w:rPr>
                <w:rFonts w:ascii="Calibri" w:hAnsi="Calibri" w:cs="Calibri"/>
                <w:sz w:val="20"/>
                <w:lang w:val="it-IT"/>
              </w:rPr>
              <w:t>*</w:t>
            </w:r>
          </w:p>
          <w:p w14:paraId="226CE416"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avulsion</w:t>
            </w:r>
            <w:proofErr w:type="spellEnd"/>
            <w:r w:rsidRPr="00721E9B">
              <w:rPr>
                <w:rFonts w:ascii="Calibri" w:hAnsi="Calibri" w:cs="Calibri"/>
                <w:sz w:val="20"/>
                <w:lang w:val="it-IT"/>
              </w:rPr>
              <w:t>*</w:t>
            </w:r>
          </w:p>
          <w:p w14:paraId="4676E7B3"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contusion</w:t>
            </w:r>
            <w:proofErr w:type="spellEnd"/>
            <w:r w:rsidRPr="00721E9B">
              <w:rPr>
                <w:rFonts w:ascii="Calibri" w:hAnsi="Calibri" w:cs="Calibri"/>
                <w:sz w:val="20"/>
                <w:lang w:val="it-IT"/>
              </w:rPr>
              <w:t>*</w:t>
            </w:r>
          </w:p>
          <w:p w14:paraId="5AA39159"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barotrauma</w:t>
            </w:r>
            <w:proofErr w:type="spellEnd"/>
            <w:r w:rsidRPr="00721E9B">
              <w:rPr>
                <w:rFonts w:ascii="Calibri" w:hAnsi="Calibri" w:cs="Calibri"/>
                <w:sz w:val="20"/>
                <w:lang w:val="it-IT"/>
              </w:rPr>
              <w:t>*</w:t>
            </w:r>
          </w:p>
          <w:p w14:paraId="500BDC92"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burn*</w:t>
            </w:r>
          </w:p>
          <w:p w14:paraId="7219B3B0"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concussion*</w:t>
            </w:r>
          </w:p>
          <w:p w14:paraId="5F0F614B"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hemorrhage*</w:t>
            </w:r>
          </w:p>
          <w:p w14:paraId="6C146BE9" w14:textId="77777777" w:rsidR="00B104D2" w:rsidRPr="00721E9B" w:rsidRDefault="00B104D2" w:rsidP="00987DB6">
            <w:pPr>
              <w:ind w:left="144" w:hanging="144"/>
              <w:rPr>
                <w:rFonts w:ascii="Calibri" w:hAnsi="Calibri" w:cs="Calibri"/>
                <w:b/>
                <w:bCs/>
                <w:sz w:val="20"/>
                <w:szCs w:val="20"/>
              </w:rPr>
            </w:pPr>
            <w:r w:rsidRPr="00721E9B">
              <w:rPr>
                <w:rFonts w:ascii="Calibri" w:hAnsi="Calibri" w:cs="Calibri"/>
                <w:sz w:val="20"/>
                <w:szCs w:val="20"/>
              </w:rPr>
              <w:t>hematoma*</w:t>
            </w:r>
          </w:p>
        </w:tc>
        <w:tc>
          <w:tcPr>
            <w:tcW w:w="1315" w:type="pct"/>
            <w:tcBorders>
              <w:top w:val="single" w:sz="4" w:space="0" w:color="auto"/>
              <w:left w:val="single" w:sz="4" w:space="0" w:color="auto"/>
              <w:bottom w:val="single" w:sz="4" w:space="0" w:color="auto"/>
              <w:right w:val="single" w:sz="4" w:space="0" w:color="auto"/>
            </w:tcBorders>
          </w:tcPr>
          <w:p w14:paraId="667CB889"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intervention*</w:t>
            </w:r>
          </w:p>
          <w:p w14:paraId="59C05960"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procedure*</w:t>
            </w:r>
          </w:p>
          <w:p w14:paraId="4331B082"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treatment*</w:t>
            </w:r>
          </w:p>
          <w:p w14:paraId="644D55FF"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"care"</w:t>
            </w:r>
          </w:p>
          <w:p w14:paraId="05E911A0"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management</w:t>
            </w:r>
          </w:p>
          <w:p w14:paraId="5955CF83"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aid</w:t>
            </w:r>
          </w:p>
          <w:p w14:paraId="4C06AAC2" w14:textId="77777777" w:rsidR="00B104D2" w:rsidRPr="00721E9B" w:rsidRDefault="00B104D2" w:rsidP="00987DB6">
            <w:pPr>
              <w:ind w:left="144" w:hanging="144"/>
              <w:rPr>
                <w:rFonts w:ascii="Calibri" w:hAnsi="Calibri" w:cs="Calibri"/>
                <w:color w:val="000000"/>
                <w:sz w:val="20"/>
                <w:szCs w:val="20"/>
              </w:rPr>
            </w:pPr>
            <w:r w:rsidRPr="00721E9B">
              <w:rPr>
                <w:rFonts w:ascii="Calibri" w:hAnsi="Calibri" w:cs="Calibri"/>
                <w:color w:val="000000"/>
                <w:sz w:val="20"/>
                <w:szCs w:val="20"/>
              </w:rPr>
              <w:t>program*</w:t>
            </w:r>
          </w:p>
          <w:p w14:paraId="36D1A9F8" w14:textId="77777777" w:rsidR="00B104D2" w:rsidRPr="00721E9B" w:rsidRDefault="00B104D2" w:rsidP="00987DB6">
            <w:pPr>
              <w:ind w:left="144" w:hanging="144"/>
              <w:rPr>
                <w:rFonts w:ascii="Calibri" w:hAnsi="Calibri" w:cs="Calibri"/>
                <w:sz w:val="20"/>
                <w:szCs w:val="20"/>
              </w:rPr>
            </w:pPr>
            <w:r w:rsidRPr="00721E9B">
              <w:rPr>
                <w:rFonts w:ascii="Calibri" w:hAnsi="Calibri" w:cs="Calibri"/>
                <w:color w:val="000000"/>
                <w:sz w:val="20"/>
                <w:szCs w:val="20"/>
              </w:rPr>
              <w:t>training*</w:t>
            </w:r>
          </w:p>
        </w:tc>
      </w:tr>
    </w:tbl>
    <w:p w14:paraId="55A339D0" w14:textId="77777777" w:rsidR="00B104D2" w:rsidRPr="00721E9B" w:rsidRDefault="00B104D2" w:rsidP="00B104D2">
      <w:pPr>
        <w:rPr>
          <w:rFonts w:ascii="Calibri" w:hAnsi="Calibri" w:cs="Calibri"/>
          <w:sz w:val="20"/>
          <w:szCs w:val="20"/>
        </w:rPr>
      </w:pPr>
    </w:p>
    <w:p w14:paraId="71EDBF6B" w14:textId="77777777" w:rsidR="00B104D2" w:rsidRPr="00721E9B" w:rsidRDefault="00B104D2" w:rsidP="00B104D2">
      <w:pPr>
        <w:spacing w:line="276" w:lineRule="auto"/>
        <w:rPr>
          <w:rFonts w:ascii="Calibri" w:hAnsi="Calibri" w:cs="Calibri"/>
          <w:b/>
          <w:bCs/>
          <w:color w:val="0070C0"/>
          <w:sz w:val="20"/>
          <w:szCs w:val="20"/>
        </w:rPr>
      </w:pPr>
      <w:r w:rsidRPr="00721E9B">
        <w:rPr>
          <w:rFonts w:ascii="Calibri" w:hAnsi="Calibri" w:cs="Calibri"/>
          <w:b/>
          <w:bCs/>
          <w:color w:val="7030A0"/>
          <w:sz w:val="20"/>
          <w:szCs w:val="20"/>
        </w:rPr>
        <w:t>(</w:t>
      </w:r>
      <w:r w:rsidRPr="00721E9B">
        <w:rPr>
          <w:rFonts w:ascii="Calibri" w:hAnsi="Calibri" w:cs="Calibri"/>
          <w:b/>
          <w:bCs/>
          <w:color w:val="0070C0"/>
          <w:sz w:val="20"/>
          <w:szCs w:val="20"/>
        </w:rPr>
        <w:t>(</w:t>
      </w:r>
      <w:r w:rsidRPr="00721E9B">
        <w:rPr>
          <w:rFonts w:ascii="Calibri" w:hAnsi="Calibri" w:cs="Calibri"/>
          <w:color w:val="C45911" w:themeColor="accent2" w:themeShade="BF"/>
          <w:sz w:val="20"/>
          <w:szCs w:val="20"/>
        </w:rPr>
        <w:t>(</w:t>
      </w:r>
      <w:r w:rsidRPr="00721E9B">
        <w:rPr>
          <w:rFonts w:ascii="Calibri" w:hAnsi="Calibri" w:cs="Calibri"/>
          <w:sz w:val="20"/>
          <w:szCs w:val="20"/>
        </w:rPr>
        <w:t xml:space="preserve">MH("Emergency Medical Services" OR "Emergency Medical Service Communication Systems" OR "Emergency Service" OR "Poison Control Centers" OR "Rescue Work+" OR "Sexual Assault Examination" OR "Transportation of Patients+" OR "Trauma Centers" OR "Triage") OR TI ("Emergency Medical Service*" OR "Emergency Service*" OR "emergency center*" OR "emergency </w:t>
      </w:r>
      <w:proofErr w:type="spellStart"/>
      <w:r w:rsidRPr="00721E9B">
        <w:rPr>
          <w:rFonts w:ascii="Calibri" w:hAnsi="Calibri" w:cs="Calibri"/>
          <w:sz w:val="20"/>
          <w:szCs w:val="20"/>
        </w:rPr>
        <w:t>centre</w:t>
      </w:r>
      <w:proofErr w:type="spellEnd"/>
      <w:r w:rsidRPr="00721E9B">
        <w:rPr>
          <w:rFonts w:ascii="Calibri" w:hAnsi="Calibri" w:cs="Calibri"/>
          <w:sz w:val="20"/>
          <w:szCs w:val="20"/>
        </w:rPr>
        <w:t xml:space="preserve">*" OR "emergency health care service*" OR "emergency healthcare service*" OR "trauma </w:t>
      </w:r>
      <w:proofErr w:type="spellStart"/>
      <w:r w:rsidRPr="00721E9B">
        <w:rPr>
          <w:rFonts w:ascii="Calibri" w:hAnsi="Calibri" w:cs="Calibri"/>
          <w:sz w:val="20"/>
          <w:szCs w:val="20"/>
        </w:rPr>
        <w:t>centre</w:t>
      </w:r>
      <w:proofErr w:type="spellEnd"/>
      <w:r w:rsidRPr="00721E9B">
        <w:rPr>
          <w:rFonts w:ascii="Calibri" w:hAnsi="Calibri" w:cs="Calibri"/>
          <w:sz w:val="20"/>
          <w:szCs w:val="20"/>
        </w:rPr>
        <w:t xml:space="preserve">*" OR "trauma center*" OR "trauma system" OR "trauma systems" OR "trauma care" OR "casualty care" OR "acute care" OR "acute medical care" OR "emergency health care" OR "emergency medical care" OR </w:t>
      </w:r>
      <w:proofErr w:type="spellStart"/>
      <w:r w:rsidRPr="00721E9B">
        <w:rPr>
          <w:rFonts w:ascii="Calibri" w:hAnsi="Calibri" w:cs="Calibri"/>
          <w:sz w:val="20"/>
          <w:szCs w:val="20"/>
        </w:rPr>
        <w:t>Emergicent</w:t>
      </w:r>
      <w:proofErr w:type="spellEnd"/>
      <w:r w:rsidRPr="00721E9B">
        <w:rPr>
          <w:rFonts w:ascii="Calibri" w:hAnsi="Calibri" w:cs="Calibri"/>
          <w:sz w:val="20"/>
          <w:szCs w:val="20"/>
        </w:rPr>
        <w:t xml:space="preserve">* OR </w:t>
      </w:r>
      <w:r w:rsidRPr="00721E9B">
        <w:rPr>
          <w:rFonts w:ascii="Calibri" w:hAnsi="Calibri" w:cs="Calibri"/>
          <w:b/>
          <w:bCs/>
          <w:sz w:val="20"/>
          <w:szCs w:val="20"/>
        </w:rPr>
        <w:t>(</w:t>
      </w:r>
      <w:r w:rsidRPr="00721E9B">
        <w:rPr>
          <w:rFonts w:ascii="Calibri" w:hAnsi="Calibri" w:cs="Calibri"/>
          <w:sz w:val="20"/>
          <w:szCs w:val="20"/>
        </w:rPr>
        <w:t xml:space="preserve">(prehospital OR "pre-hospital") N2 (intervention* OR procedure* OR treatment* OR </w:t>
      </w:r>
      <w:r w:rsidRPr="00721E9B">
        <w:rPr>
          <w:rFonts w:ascii="Calibri" w:hAnsi="Calibri" w:cs="Calibri"/>
          <w:sz w:val="20"/>
          <w:szCs w:val="20"/>
        </w:rPr>
        <w:lastRenderedPageBreak/>
        <w:t xml:space="preserve">"care" OR management OR aid OR </w:t>
      </w:r>
      <w:r w:rsidRPr="00721E9B">
        <w:rPr>
          <w:rFonts w:ascii="Calibri" w:hAnsi="Calibri" w:cs="Calibri"/>
          <w:color w:val="000000"/>
          <w:sz w:val="20"/>
          <w:szCs w:val="20"/>
        </w:rPr>
        <w:t>program* OR training*</w:t>
      </w:r>
      <w:r w:rsidRPr="00721E9B">
        <w:rPr>
          <w:rFonts w:ascii="Calibri" w:hAnsi="Calibri" w:cs="Calibri"/>
          <w:sz w:val="20"/>
          <w:szCs w:val="20"/>
        </w:rPr>
        <w:t>)</w:t>
      </w:r>
      <w:r w:rsidRPr="00721E9B">
        <w:rPr>
          <w:rFonts w:ascii="Calibri" w:hAnsi="Calibri" w:cs="Calibri"/>
          <w:b/>
          <w:bCs/>
          <w:sz w:val="20"/>
          <w:szCs w:val="20"/>
        </w:rPr>
        <w:t>)</w:t>
      </w:r>
      <w:r w:rsidRPr="00721E9B">
        <w:rPr>
          <w:rFonts w:ascii="Calibri" w:hAnsi="Calibri" w:cs="Calibri"/>
          <w:sz w:val="20"/>
          <w:szCs w:val="20"/>
        </w:rPr>
        <w:t xml:space="preserve">) OR AB ("Emergency Medical Service*" OR "Emergency Service*" OR "emergency center*" OR "emergency </w:t>
      </w:r>
      <w:proofErr w:type="spellStart"/>
      <w:r w:rsidRPr="00721E9B">
        <w:rPr>
          <w:rFonts w:ascii="Calibri" w:hAnsi="Calibri" w:cs="Calibri"/>
          <w:sz w:val="20"/>
          <w:szCs w:val="20"/>
        </w:rPr>
        <w:t>centre</w:t>
      </w:r>
      <w:proofErr w:type="spellEnd"/>
      <w:r w:rsidRPr="00721E9B">
        <w:rPr>
          <w:rFonts w:ascii="Calibri" w:hAnsi="Calibri" w:cs="Calibri"/>
          <w:sz w:val="20"/>
          <w:szCs w:val="20"/>
        </w:rPr>
        <w:t xml:space="preserve">*" OR "emergency health care service*" OR "emergency healthcare service*" OR "trauma </w:t>
      </w:r>
      <w:proofErr w:type="spellStart"/>
      <w:r w:rsidRPr="00721E9B">
        <w:rPr>
          <w:rFonts w:ascii="Calibri" w:hAnsi="Calibri" w:cs="Calibri"/>
          <w:sz w:val="20"/>
          <w:szCs w:val="20"/>
        </w:rPr>
        <w:t>centre</w:t>
      </w:r>
      <w:proofErr w:type="spellEnd"/>
      <w:r w:rsidRPr="00721E9B">
        <w:rPr>
          <w:rFonts w:ascii="Calibri" w:hAnsi="Calibri" w:cs="Calibri"/>
          <w:sz w:val="20"/>
          <w:szCs w:val="20"/>
        </w:rPr>
        <w:t xml:space="preserve">*" OR "trauma center*" OR "trauma system" OR "trauma systems" OR "trauma care" OR "casualty care" OR "acute care" OR "acute medical care" OR "emergency health care" OR "emergency medical care" OR </w:t>
      </w:r>
      <w:proofErr w:type="spellStart"/>
      <w:r w:rsidRPr="00721E9B">
        <w:rPr>
          <w:rFonts w:ascii="Calibri" w:hAnsi="Calibri" w:cs="Calibri"/>
          <w:sz w:val="20"/>
          <w:szCs w:val="20"/>
        </w:rPr>
        <w:t>Emergicent</w:t>
      </w:r>
      <w:proofErr w:type="spellEnd"/>
      <w:r w:rsidRPr="00721E9B">
        <w:rPr>
          <w:rFonts w:ascii="Calibri" w:hAnsi="Calibri" w:cs="Calibri"/>
          <w:sz w:val="20"/>
          <w:szCs w:val="20"/>
        </w:rPr>
        <w:t xml:space="preserve">* OR </w:t>
      </w:r>
      <w:r w:rsidRPr="00721E9B">
        <w:rPr>
          <w:rFonts w:ascii="Calibri" w:hAnsi="Calibri" w:cs="Calibri"/>
          <w:b/>
          <w:bCs/>
          <w:sz w:val="20"/>
          <w:szCs w:val="20"/>
        </w:rPr>
        <w:t>(</w:t>
      </w:r>
      <w:r w:rsidRPr="00721E9B">
        <w:rPr>
          <w:rFonts w:ascii="Calibri" w:hAnsi="Calibri" w:cs="Calibri"/>
          <w:sz w:val="20"/>
          <w:szCs w:val="20"/>
        </w:rPr>
        <w:t xml:space="preserve">(prehospital OR "pre-hospital") N2 (intervention* OR procedure* OR treatment* OR "care" OR management OR aid OR </w:t>
      </w:r>
      <w:r w:rsidRPr="00721E9B">
        <w:rPr>
          <w:rFonts w:ascii="Calibri" w:hAnsi="Calibri" w:cs="Calibri"/>
          <w:color w:val="000000"/>
          <w:sz w:val="20"/>
          <w:szCs w:val="20"/>
        </w:rPr>
        <w:t>program* OR training*</w:t>
      </w:r>
      <w:r w:rsidRPr="00721E9B">
        <w:rPr>
          <w:rFonts w:ascii="Calibri" w:hAnsi="Calibri" w:cs="Calibri"/>
          <w:sz w:val="20"/>
          <w:szCs w:val="20"/>
        </w:rPr>
        <w:t>)</w:t>
      </w:r>
      <w:r w:rsidRPr="00721E9B">
        <w:rPr>
          <w:rFonts w:ascii="Calibri" w:hAnsi="Calibri" w:cs="Calibri"/>
          <w:b/>
          <w:bCs/>
          <w:sz w:val="20"/>
          <w:szCs w:val="20"/>
        </w:rPr>
        <w:t>)</w:t>
      </w:r>
      <w:r w:rsidRPr="00721E9B">
        <w:rPr>
          <w:rFonts w:ascii="Calibri" w:hAnsi="Calibri" w:cs="Calibri"/>
          <w:sz w:val="20"/>
          <w:szCs w:val="20"/>
        </w:rPr>
        <w:t>)</w:t>
      </w:r>
      <w:r w:rsidRPr="00721E9B">
        <w:rPr>
          <w:rFonts w:ascii="Calibri" w:hAnsi="Calibri" w:cs="Calibri"/>
          <w:color w:val="C45911" w:themeColor="accent2" w:themeShade="BF"/>
          <w:sz w:val="20"/>
          <w:szCs w:val="20"/>
        </w:rPr>
        <w:t>)</w:t>
      </w:r>
      <w:r w:rsidRPr="00721E9B">
        <w:rPr>
          <w:rFonts w:ascii="Calibri" w:hAnsi="Calibri" w:cs="Calibri"/>
          <w:b/>
          <w:bCs/>
          <w:sz w:val="20"/>
          <w:szCs w:val="20"/>
        </w:rPr>
        <w:t xml:space="preserve"> AND </w:t>
      </w:r>
      <w:r w:rsidRPr="00721E9B">
        <w:rPr>
          <w:rFonts w:ascii="Calibri" w:hAnsi="Calibri" w:cs="Calibri"/>
          <w:color w:val="C45911" w:themeColor="accent2" w:themeShade="BF"/>
          <w:sz w:val="20"/>
          <w:szCs w:val="20"/>
        </w:rPr>
        <w:t>(</w:t>
      </w:r>
      <w:r w:rsidRPr="00721E9B">
        <w:rPr>
          <w:rFonts w:ascii="Calibri" w:hAnsi="Calibri" w:cs="Calibri"/>
          <w:sz w:val="20"/>
          <w:szCs w:val="20"/>
        </w:rPr>
        <w:t xml:space="preserve">MH ("Trauma+" OR "Wounds and Injuries" OR "Abdominal Injuries+" OR "Accidental Injuries" OR "Amputation, Traumatic" OR "Arm Injuries+" OR "Asphyxia" OR "Back Injuries+" OR "Barotrauma+" OR "Birth Injuries+" OR "Blast Injuries" OR "Burns+" OR "Contusions and Abrasions+" OR "Crush Injuries" OR "Dislocations+" OR "Drowning+" OR "Electric Injuries+" OR "Esophageal Perforation" OR "Foreign Bodies+" OR "Fractures+" OR "Frostbite" OR "Hand Injuries+" OR "Head Injuries+" OR "Heart Injuries+" OR "Heat Stress Disorders+" OR "Injuries, Self-Inflicted" OR "Leg Injuries+" OR "Ligament Injuries+" OR "Nasal Septal Perforation" OR "Neck Injuries+" OR "Occupational-Related Injuries" OR "Radiation Injuries+" OR "Reinjury" OR "Rupture+" OR "Shock, Traumatic+" OR "Soft Tissue Injuries+" OR "Spinal Cord Injuries+" OR "Spinal Injuries+" OR "Sprains and Strains+" OR "Surgical Wound" OR "Subluxation" OR "Tears and Lacerations+" OR "Tendon Injuries+" OR "Thoracic Injuries+" OR "Tooth Injuries+" OR "Toxic Inhalation" OR "Tympanic Membrane Perforation" OR "Wounds, Nonpenetrating+" OR "Wounds, Penetrating+") OR TI (trauma OR wound* OR </w:t>
      </w:r>
      <w:proofErr w:type="spellStart"/>
      <w:r w:rsidRPr="00721E9B">
        <w:rPr>
          <w:rFonts w:ascii="Calibri" w:hAnsi="Calibri" w:cs="Calibri"/>
          <w:sz w:val="20"/>
          <w:szCs w:val="20"/>
        </w:rPr>
        <w:t>injur</w:t>
      </w:r>
      <w:proofErr w:type="spellEnd"/>
      <w:r w:rsidRPr="00721E9B">
        <w:rPr>
          <w:rFonts w:ascii="Calibri" w:hAnsi="Calibri" w:cs="Calibri"/>
          <w:sz w:val="20"/>
          <w:szCs w:val="20"/>
        </w:rPr>
        <w:t xml:space="preserve">* OR fractur* OR </w:t>
      </w:r>
      <w:proofErr w:type="spellStart"/>
      <w:r w:rsidRPr="00721E9B">
        <w:rPr>
          <w:rFonts w:ascii="Calibri" w:hAnsi="Calibri" w:cs="Calibri"/>
          <w:sz w:val="20"/>
          <w:szCs w:val="20"/>
        </w:rPr>
        <w:t>lacerat</w:t>
      </w:r>
      <w:proofErr w:type="spellEnd"/>
      <w:r w:rsidRPr="00721E9B">
        <w:rPr>
          <w:rFonts w:ascii="Calibri" w:hAnsi="Calibri" w:cs="Calibri"/>
          <w:sz w:val="20"/>
          <w:szCs w:val="20"/>
        </w:rPr>
        <w:t xml:space="preserve">* OR rupture* OR </w:t>
      </w:r>
      <w:proofErr w:type="spellStart"/>
      <w:r w:rsidRPr="00721E9B">
        <w:rPr>
          <w:rFonts w:ascii="Calibri" w:hAnsi="Calibri" w:cs="Calibri"/>
          <w:sz w:val="20"/>
          <w:szCs w:val="20"/>
        </w:rPr>
        <w:t>perforat</w:t>
      </w:r>
      <w:proofErr w:type="spellEnd"/>
      <w:r w:rsidRPr="00721E9B">
        <w:rPr>
          <w:rFonts w:ascii="Calibri" w:hAnsi="Calibri" w:cs="Calibri"/>
          <w:sz w:val="20"/>
          <w:szCs w:val="20"/>
        </w:rPr>
        <w:t xml:space="preserve">* OR avulsion* OR contusion* OR barotrauma* OR burn* OR concussion* OR hemorrhage* OR hematoma*) OR AB (trauma OR wound* OR </w:t>
      </w:r>
      <w:proofErr w:type="spellStart"/>
      <w:r w:rsidRPr="00721E9B">
        <w:rPr>
          <w:rFonts w:ascii="Calibri" w:hAnsi="Calibri" w:cs="Calibri"/>
          <w:sz w:val="20"/>
          <w:szCs w:val="20"/>
        </w:rPr>
        <w:t>injur</w:t>
      </w:r>
      <w:proofErr w:type="spellEnd"/>
      <w:r w:rsidRPr="00721E9B">
        <w:rPr>
          <w:rFonts w:ascii="Calibri" w:hAnsi="Calibri" w:cs="Calibri"/>
          <w:sz w:val="20"/>
          <w:szCs w:val="20"/>
        </w:rPr>
        <w:t xml:space="preserve">* OR fractur* OR </w:t>
      </w:r>
      <w:proofErr w:type="spellStart"/>
      <w:r w:rsidRPr="00721E9B">
        <w:rPr>
          <w:rFonts w:ascii="Calibri" w:hAnsi="Calibri" w:cs="Calibri"/>
          <w:sz w:val="20"/>
          <w:szCs w:val="20"/>
        </w:rPr>
        <w:t>lacerat</w:t>
      </w:r>
      <w:proofErr w:type="spellEnd"/>
      <w:r w:rsidRPr="00721E9B">
        <w:rPr>
          <w:rFonts w:ascii="Calibri" w:hAnsi="Calibri" w:cs="Calibri"/>
          <w:sz w:val="20"/>
          <w:szCs w:val="20"/>
        </w:rPr>
        <w:t xml:space="preserve">* OR rupture* OR </w:t>
      </w:r>
      <w:proofErr w:type="spellStart"/>
      <w:r w:rsidRPr="00721E9B">
        <w:rPr>
          <w:rFonts w:ascii="Calibri" w:hAnsi="Calibri" w:cs="Calibri"/>
          <w:sz w:val="20"/>
          <w:szCs w:val="20"/>
        </w:rPr>
        <w:t>perforat</w:t>
      </w:r>
      <w:proofErr w:type="spellEnd"/>
      <w:r w:rsidRPr="00721E9B">
        <w:rPr>
          <w:rFonts w:ascii="Calibri" w:hAnsi="Calibri" w:cs="Calibri"/>
          <w:sz w:val="20"/>
          <w:szCs w:val="20"/>
        </w:rPr>
        <w:t>* OR avulsion* OR contusion* OR barotrauma* OR burn* OR concussion* OR hemorrhage* OR hematoma*)</w:t>
      </w:r>
      <w:r w:rsidRPr="00721E9B">
        <w:rPr>
          <w:rFonts w:ascii="Calibri" w:hAnsi="Calibri" w:cs="Calibri"/>
          <w:color w:val="C45911" w:themeColor="accent2" w:themeShade="BF"/>
          <w:sz w:val="20"/>
          <w:szCs w:val="20"/>
        </w:rPr>
        <w:t>)</w:t>
      </w:r>
      <w:r w:rsidRPr="00721E9B">
        <w:rPr>
          <w:rFonts w:ascii="Calibri" w:hAnsi="Calibri" w:cs="Calibri"/>
          <w:b/>
          <w:bCs/>
          <w:color w:val="0070C0"/>
          <w:sz w:val="20"/>
          <w:szCs w:val="20"/>
        </w:rPr>
        <w:t>)</w:t>
      </w:r>
    </w:p>
    <w:p w14:paraId="48D56A6D" w14:textId="77777777" w:rsidR="00B104D2" w:rsidRPr="00721E9B" w:rsidRDefault="00B104D2" w:rsidP="00B104D2">
      <w:pPr>
        <w:spacing w:line="276" w:lineRule="auto"/>
        <w:rPr>
          <w:rFonts w:ascii="Calibri" w:hAnsi="Calibri" w:cs="Calibri"/>
          <w:b/>
          <w:bCs/>
          <w:sz w:val="20"/>
          <w:szCs w:val="20"/>
        </w:rPr>
      </w:pPr>
      <w:r w:rsidRPr="00721E9B">
        <w:rPr>
          <w:rFonts w:ascii="Calibri" w:hAnsi="Calibri" w:cs="Calibri"/>
          <w:b/>
          <w:bCs/>
          <w:color w:val="7030A0"/>
          <w:sz w:val="20"/>
          <w:szCs w:val="20"/>
        </w:rPr>
        <w:t xml:space="preserve"> OR </w:t>
      </w:r>
    </w:p>
    <w:p w14:paraId="3E60A97F" w14:textId="77777777" w:rsidR="00B104D2" w:rsidRPr="00721E9B" w:rsidRDefault="00B104D2" w:rsidP="00B104D2">
      <w:pPr>
        <w:spacing w:line="276" w:lineRule="auto"/>
        <w:rPr>
          <w:rFonts w:ascii="Calibri" w:hAnsi="Calibri" w:cs="Calibri"/>
          <w:b/>
          <w:bCs/>
          <w:color w:val="7030A0"/>
          <w:sz w:val="20"/>
          <w:szCs w:val="20"/>
        </w:rPr>
      </w:pPr>
      <w:r w:rsidRPr="00721E9B">
        <w:rPr>
          <w:rFonts w:ascii="Calibri" w:hAnsi="Calibri" w:cs="Calibri"/>
          <w:b/>
          <w:bCs/>
          <w:color w:val="0070C0"/>
          <w:sz w:val="20"/>
          <w:szCs w:val="20"/>
        </w:rPr>
        <w:t>(</w:t>
      </w:r>
      <w:r w:rsidRPr="00721E9B">
        <w:rPr>
          <w:rFonts w:ascii="Calibri" w:hAnsi="Calibri" w:cs="Calibri"/>
          <w:color w:val="C45911" w:themeColor="accent2" w:themeShade="BF"/>
          <w:sz w:val="20"/>
          <w:szCs w:val="20"/>
        </w:rPr>
        <w:t>(</w:t>
      </w:r>
      <w:r w:rsidRPr="00721E9B">
        <w:rPr>
          <w:rFonts w:ascii="Calibri" w:hAnsi="Calibri" w:cs="Calibri"/>
          <w:sz w:val="20"/>
          <w:szCs w:val="20"/>
        </w:rPr>
        <w:t>MH ("Weapons" OR "Blast Injuries") OR TI (APM OR blast OR bomb* OR detonation* OR EED OR ERW OR explosion* OR explosive* OR IED OR grenade* OR landmine* OR "mine" OR "mines" OR missile* OR mortar* OR ordnance OR rocket* OR UXB OR UXO) OR AB (APM OR blast OR bomb* OR detonation* OR EED OR ERW OR explosion* OR explosive* OR IED OR grenade* OR landmine* OR "mine" OR "mines" OR missile* OR mortar* OR ordnance OR rocket* OR UXB OR UXO)</w:t>
      </w:r>
      <w:r w:rsidRPr="00721E9B">
        <w:rPr>
          <w:rFonts w:ascii="Calibri" w:hAnsi="Calibri" w:cs="Calibri"/>
          <w:color w:val="C45911" w:themeColor="accent2" w:themeShade="BF"/>
          <w:sz w:val="20"/>
          <w:szCs w:val="20"/>
        </w:rPr>
        <w:t xml:space="preserve">) </w:t>
      </w:r>
      <w:r w:rsidRPr="00721E9B">
        <w:rPr>
          <w:rFonts w:ascii="Calibri" w:hAnsi="Calibri" w:cs="Calibri"/>
          <w:b/>
          <w:bCs/>
          <w:sz w:val="20"/>
          <w:szCs w:val="20"/>
        </w:rPr>
        <w:t xml:space="preserve">AND </w:t>
      </w:r>
      <w:r w:rsidRPr="00721E9B">
        <w:rPr>
          <w:rFonts w:ascii="Calibri" w:hAnsi="Calibri" w:cs="Calibri"/>
          <w:color w:val="C45911" w:themeColor="accent2" w:themeShade="BF"/>
          <w:sz w:val="20"/>
          <w:szCs w:val="20"/>
        </w:rPr>
        <w:t>(</w:t>
      </w:r>
      <w:r w:rsidRPr="00721E9B">
        <w:rPr>
          <w:rFonts w:ascii="Calibri" w:hAnsi="Calibri" w:cs="Calibri"/>
          <w:sz w:val="20"/>
          <w:szCs w:val="20"/>
        </w:rPr>
        <w:t xml:space="preserve">MH ("Trauma+" OR "Wounds and Injuries" OR "Abdominal Injuries+" OR "Accidental Injuries" OR "Amputation, Traumatic" OR "Arm Injuries+" OR "Asphyxia" OR "Back Injuries+" OR "Barotrauma+" OR "Birth Injuries+" OR "Blast Injuries" OR "Burns+" OR "Contusions and Abrasions+" OR "Crush Injuries" OR "Dislocations+" OR "Drowning+" OR "Electric Injuries+" OR "Esophageal Perforation" OR "Foreign Bodies+" OR "Fractures+" OR "Frostbite" OR "Hand Injuries+" OR "Head Injuries+" OR "Heart Injuries+" OR "Heat Stress Disorders+" OR "Injuries, Self-Inflicted" OR "Leg Injuries+" OR "Ligament Injuries+" OR "Nasal Septal Perforation" OR "Neck Injuries+" OR "Occupational-Related Injuries" OR "Radiation Injuries+" OR "Reinjury" OR "Rupture+" OR "Shock, Traumatic+" OR "Soft Tissue Injuries+" OR "Spinal Cord Injuries+" OR "Spinal Injuries+" OR "Sprains and Strains+" OR "Surgical Wound" OR "Subluxation" OR "Tears and Lacerations+" OR "Tendon Injuries+" OR "Thoracic Injuries+" OR "Tooth Injuries+" OR "Toxic Inhalation" OR "Tympanic Membrane Perforation" OR "Wounds, Nonpenetrating+" OR "Wounds, Penetrating+") OR TI (trauma OR wound* OR </w:t>
      </w:r>
      <w:proofErr w:type="spellStart"/>
      <w:r w:rsidRPr="00721E9B">
        <w:rPr>
          <w:rFonts w:ascii="Calibri" w:hAnsi="Calibri" w:cs="Calibri"/>
          <w:sz w:val="20"/>
          <w:szCs w:val="20"/>
        </w:rPr>
        <w:t>injur</w:t>
      </w:r>
      <w:proofErr w:type="spellEnd"/>
      <w:r w:rsidRPr="00721E9B">
        <w:rPr>
          <w:rFonts w:ascii="Calibri" w:hAnsi="Calibri" w:cs="Calibri"/>
          <w:sz w:val="20"/>
          <w:szCs w:val="20"/>
        </w:rPr>
        <w:t xml:space="preserve">* OR fractur* OR </w:t>
      </w:r>
      <w:proofErr w:type="spellStart"/>
      <w:r w:rsidRPr="00721E9B">
        <w:rPr>
          <w:rFonts w:ascii="Calibri" w:hAnsi="Calibri" w:cs="Calibri"/>
          <w:sz w:val="20"/>
          <w:szCs w:val="20"/>
        </w:rPr>
        <w:t>lacerat</w:t>
      </w:r>
      <w:proofErr w:type="spellEnd"/>
      <w:r w:rsidRPr="00721E9B">
        <w:rPr>
          <w:rFonts w:ascii="Calibri" w:hAnsi="Calibri" w:cs="Calibri"/>
          <w:sz w:val="20"/>
          <w:szCs w:val="20"/>
        </w:rPr>
        <w:t xml:space="preserve">* OR rupture* OR </w:t>
      </w:r>
      <w:proofErr w:type="spellStart"/>
      <w:r w:rsidRPr="00721E9B">
        <w:rPr>
          <w:rFonts w:ascii="Calibri" w:hAnsi="Calibri" w:cs="Calibri"/>
          <w:sz w:val="20"/>
          <w:szCs w:val="20"/>
        </w:rPr>
        <w:t>perforat</w:t>
      </w:r>
      <w:proofErr w:type="spellEnd"/>
      <w:r w:rsidRPr="00721E9B">
        <w:rPr>
          <w:rFonts w:ascii="Calibri" w:hAnsi="Calibri" w:cs="Calibri"/>
          <w:sz w:val="20"/>
          <w:szCs w:val="20"/>
        </w:rPr>
        <w:t xml:space="preserve">* OR avulsion* OR contusion* OR barotrauma* OR burn* OR concussion* OR hemorrhage* OR hematoma*) OR AB (trauma OR wound* OR </w:t>
      </w:r>
      <w:proofErr w:type="spellStart"/>
      <w:r w:rsidRPr="00721E9B">
        <w:rPr>
          <w:rFonts w:ascii="Calibri" w:hAnsi="Calibri" w:cs="Calibri"/>
          <w:sz w:val="20"/>
          <w:szCs w:val="20"/>
        </w:rPr>
        <w:t>injur</w:t>
      </w:r>
      <w:proofErr w:type="spellEnd"/>
      <w:r w:rsidRPr="00721E9B">
        <w:rPr>
          <w:rFonts w:ascii="Calibri" w:hAnsi="Calibri" w:cs="Calibri"/>
          <w:sz w:val="20"/>
          <w:szCs w:val="20"/>
        </w:rPr>
        <w:t xml:space="preserve">* OR fractur* OR </w:t>
      </w:r>
      <w:proofErr w:type="spellStart"/>
      <w:r w:rsidRPr="00721E9B">
        <w:rPr>
          <w:rFonts w:ascii="Calibri" w:hAnsi="Calibri" w:cs="Calibri"/>
          <w:sz w:val="20"/>
          <w:szCs w:val="20"/>
        </w:rPr>
        <w:t>lacerat</w:t>
      </w:r>
      <w:proofErr w:type="spellEnd"/>
      <w:r w:rsidRPr="00721E9B">
        <w:rPr>
          <w:rFonts w:ascii="Calibri" w:hAnsi="Calibri" w:cs="Calibri"/>
          <w:sz w:val="20"/>
          <w:szCs w:val="20"/>
        </w:rPr>
        <w:t xml:space="preserve">* OR rupture* OR </w:t>
      </w:r>
      <w:proofErr w:type="spellStart"/>
      <w:r w:rsidRPr="00721E9B">
        <w:rPr>
          <w:rFonts w:ascii="Calibri" w:hAnsi="Calibri" w:cs="Calibri"/>
          <w:sz w:val="20"/>
          <w:szCs w:val="20"/>
        </w:rPr>
        <w:t>perforat</w:t>
      </w:r>
      <w:proofErr w:type="spellEnd"/>
      <w:r w:rsidRPr="00721E9B">
        <w:rPr>
          <w:rFonts w:ascii="Calibri" w:hAnsi="Calibri" w:cs="Calibri"/>
          <w:sz w:val="20"/>
          <w:szCs w:val="20"/>
        </w:rPr>
        <w:t>* OR avulsion* OR contusion* OR barotrauma* OR burn* OR concussion* OR hemorrhage* OR hematoma*)</w:t>
      </w:r>
      <w:r w:rsidRPr="00721E9B">
        <w:rPr>
          <w:rFonts w:ascii="Calibri" w:hAnsi="Calibri" w:cs="Calibri"/>
          <w:color w:val="C45911" w:themeColor="accent2" w:themeShade="BF"/>
          <w:sz w:val="20"/>
          <w:szCs w:val="20"/>
        </w:rPr>
        <w:t>)</w:t>
      </w:r>
      <w:r w:rsidRPr="00721E9B">
        <w:rPr>
          <w:rFonts w:ascii="Calibri" w:hAnsi="Calibri" w:cs="Calibri"/>
          <w:b/>
          <w:bCs/>
          <w:color w:val="0070C0"/>
          <w:sz w:val="20"/>
          <w:szCs w:val="20"/>
        </w:rPr>
        <w:t xml:space="preserve"> </w:t>
      </w:r>
      <w:r w:rsidRPr="00721E9B">
        <w:rPr>
          <w:rFonts w:ascii="Calibri" w:hAnsi="Calibri" w:cs="Calibri"/>
          <w:b/>
          <w:bCs/>
          <w:sz w:val="20"/>
          <w:szCs w:val="20"/>
        </w:rPr>
        <w:t xml:space="preserve">AND </w:t>
      </w:r>
      <w:r w:rsidRPr="00721E9B">
        <w:rPr>
          <w:rFonts w:ascii="Calibri" w:hAnsi="Calibri" w:cs="Calibri"/>
          <w:color w:val="C45911" w:themeColor="accent2" w:themeShade="BF"/>
          <w:sz w:val="20"/>
          <w:szCs w:val="20"/>
        </w:rPr>
        <w:t>(</w:t>
      </w:r>
      <w:r w:rsidRPr="00721E9B">
        <w:rPr>
          <w:rFonts w:ascii="Calibri" w:hAnsi="Calibri" w:cs="Calibri"/>
          <w:sz w:val="20"/>
          <w:szCs w:val="20"/>
        </w:rPr>
        <w:t xml:space="preserve">(MH "Nursing Interventions") OR TI (intervention* OR procedure* OR treatment* OR "care" OR management OR aid OR </w:t>
      </w:r>
      <w:r w:rsidRPr="00721E9B">
        <w:rPr>
          <w:rFonts w:ascii="Calibri" w:hAnsi="Calibri" w:cs="Calibri"/>
          <w:color w:val="000000"/>
          <w:sz w:val="20"/>
          <w:szCs w:val="20"/>
        </w:rPr>
        <w:t xml:space="preserve">program* OR training*) </w:t>
      </w:r>
      <w:r w:rsidRPr="00721E9B">
        <w:rPr>
          <w:rFonts w:ascii="Calibri" w:hAnsi="Calibri" w:cs="Calibri"/>
          <w:sz w:val="20"/>
          <w:szCs w:val="20"/>
        </w:rPr>
        <w:t xml:space="preserve">OR AB (intervention* OR procedure* OR treatment* OR "care" OR management OR aid OR </w:t>
      </w:r>
      <w:r w:rsidRPr="00721E9B">
        <w:rPr>
          <w:rFonts w:ascii="Calibri" w:hAnsi="Calibri" w:cs="Calibri"/>
          <w:color w:val="000000"/>
          <w:sz w:val="20"/>
          <w:szCs w:val="20"/>
        </w:rPr>
        <w:t>program* OR training*)</w:t>
      </w:r>
      <w:r w:rsidRPr="00721E9B">
        <w:rPr>
          <w:rFonts w:ascii="Calibri" w:hAnsi="Calibri" w:cs="Calibri"/>
          <w:color w:val="C45911" w:themeColor="accent2" w:themeShade="BF"/>
          <w:sz w:val="20"/>
          <w:szCs w:val="20"/>
        </w:rPr>
        <w:t>)</w:t>
      </w:r>
      <w:r w:rsidRPr="00721E9B">
        <w:rPr>
          <w:rFonts w:ascii="Calibri" w:hAnsi="Calibri" w:cs="Calibri"/>
          <w:b/>
          <w:bCs/>
          <w:color w:val="0070C0"/>
          <w:sz w:val="20"/>
          <w:szCs w:val="20"/>
        </w:rPr>
        <w:t>)</w:t>
      </w:r>
      <w:r w:rsidRPr="00721E9B">
        <w:rPr>
          <w:rFonts w:ascii="Calibri" w:hAnsi="Calibri" w:cs="Calibri"/>
          <w:b/>
          <w:bCs/>
          <w:color w:val="7030A0"/>
          <w:sz w:val="20"/>
          <w:szCs w:val="20"/>
        </w:rPr>
        <w:t>)</w:t>
      </w:r>
    </w:p>
    <w:p w14:paraId="1D533512" w14:textId="77777777" w:rsidR="00B104D2" w:rsidRPr="00721E9B" w:rsidRDefault="00B104D2" w:rsidP="00B104D2">
      <w:pPr>
        <w:spacing w:line="276" w:lineRule="auto"/>
        <w:rPr>
          <w:rFonts w:ascii="Calibri" w:hAnsi="Calibri" w:cs="Calibri"/>
          <w:b/>
          <w:bCs/>
          <w:sz w:val="20"/>
          <w:szCs w:val="20"/>
        </w:rPr>
      </w:pPr>
      <w:r w:rsidRPr="00721E9B">
        <w:rPr>
          <w:rFonts w:ascii="Calibri" w:hAnsi="Calibri" w:cs="Calibri"/>
          <w:b/>
          <w:bCs/>
          <w:sz w:val="20"/>
          <w:szCs w:val="20"/>
        </w:rPr>
        <w:t xml:space="preserve"> AND </w:t>
      </w:r>
    </w:p>
    <w:p w14:paraId="1C27B567" w14:textId="77777777" w:rsidR="00B104D2" w:rsidRPr="00721E9B" w:rsidRDefault="00B104D2" w:rsidP="00B104D2">
      <w:pPr>
        <w:spacing w:line="276" w:lineRule="auto"/>
        <w:rPr>
          <w:rFonts w:ascii="Calibri" w:hAnsi="Calibri" w:cs="Calibri"/>
          <w:sz w:val="20"/>
          <w:szCs w:val="20"/>
        </w:rPr>
      </w:pPr>
      <w:r w:rsidRPr="00721E9B">
        <w:rPr>
          <w:rStyle w:val="Strong"/>
          <w:rFonts w:ascii="Calibri" w:hAnsi="Calibri" w:cs="Calibri"/>
          <w:color w:val="7030A0"/>
          <w:sz w:val="20"/>
          <w:szCs w:val="20"/>
          <w:shd w:val="clear" w:color="auto" w:fill="FFFFFF"/>
        </w:rPr>
        <w:t>(</w:t>
      </w:r>
      <w:r w:rsidRPr="00721E9B">
        <w:rPr>
          <w:rFonts w:ascii="Calibri" w:hAnsi="Calibri" w:cs="Calibri"/>
          <w:sz w:val="20"/>
          <w:szCs w:val="20"/>
        </w:rPr>
        <w:t>MH ("Afghanistan" OR "Albania" OR "Algeria" OR "American Samoa" OR "Angola" OR "Antigua" OR "Argentina" OR "Armenia" OR "Aruba" OR "Azerbaijan" OR "Bahrain" OR "Bangladesh" OR "Barbados" OR "</w:t>
      </w:r>
      <w:proofErr w:type="spellStart"/>
      <w:r w:rsidRPr="00721E9B">
        <w:rPr>
          <w:rFonts w:ascii="Calibri" w:hAnsi="Calibri" w:cs="Calibri"/>
          <w:sz w:val="20"/>
          <w:szCs w:val="20"/>
        </w:rPr>
        <w:t>Byelarus</w:t>
      </w:r>
      <w:proofErr w:type="spellEnd"/>
      <w:r w:rsidRPr="00721E9B">
        <w:rPr>
          <w:rFonts w:ascii="Calibri" w:hAnsi="Calibri" w:cs="Calibri"/>
          <w:sz w:val="20"/>
          <w:szCs w:val="20"/>
        </w:rPr>
        <w:t xml:space="preserve">" OR "Belize" OR "Benin" OR "Bhutan" OR "Bolivia" OR "Bosnia-Herzegovina" OR "Botswana" OR "Brazil" OR "Bulgaria" </w:t>
      </w:r>
      <w:r w:rsidRPr="00721E9B">
        <w:rPr>
          <w:rFonts w:ascii="Calibri" w:hAnsi="Calibri" w:cs="Calibri"/>
          <w:sz w:val="20"/>
          <w:szCs w:val="20"/>
        </w:rPr>
        <w:lastRenderedPageBreak/>
        <w:t>OR "Burkina Faso" OR "Burundi" OR "Cape Verde" OR "Cambodia" OR "Cameroon" OR "Central African Republic" OR "Chad" OR "Chile" OR "Colombia" OR "Democratic Republic of the Congo" OR "Congo" OR "Costa Rica" OR "Cote d'Ivoire" OR "Croatia" OR "Cuba" OR "Czech Republic" OR "Djibouti" OR "Dominica" OR "Dominican Republic" OR "Ecuador" OR "Egypt" OR "El Salvador" OR "Equatorial Guinea" OR "Eritrea" OR "Estonia" OR "Swaziland" OR "Ethiopia" OR "Gabon" OR "Gambia" OR "Georgia (Republic)" OR "Ghana" OR "Gibraltar" OR "Greece" OR "Guam" OR "Guatemala" OR "Guinea" OR "Guinea-Bissau" OR "Guyana" OR "Haiti" OR "Honduras" OR "India" OR "Indonesia" OR "Iran" OR "Iraq" OR "Jamaica" OR "Jordan" OR "Kazakhstan" OR "Kenya" OR "North Korea" OR "South Korea" OR "Kyrgyzstan" OR "Laos" OR "Latvia" OR "Lebanon" OR "Lesotho" OR "Liberia" OR "Libya" OR "Lithuania" OR "Macao" OR "Macedonia (Republic)" OR "Madagascar" OR "Malawi" OR "Malaysia" OR "Mali" OR  "Melanesia+" OR "Micronesia" OR "Mauritania" OR "Mexico" OR "Moldova" OR "Mongolia" OR "Morocco" OR "Mozambique" OR "Myanmar" OR "Namibia" OR "Nepal" OR "Netherlands Antilles" OR "Nicaragua" OR "Niger" OR "Nigeria" OR "Oman" OR "Pakistan" OR "Panama+" OR "Papua New Guinea" OR "Paraguay" OR "Peru" OR "Philippines" OR "Portugal" OR "Puerto Rico" OR "Romania" OR "Rwanda" OR "Independent State of Samoa" OR "Senegal" OR "Sierra Leone" OR "Somalia" OR "South Africa" OR "Sri Lanka" OR "Sudan" OR "Suriname" OR "Syria" OR "Tajikistan" OR "Tanzania" OR "Thailand" OR "Timor" OR "East Timor" OR "Togo" OR "Trinidad and Tobago" OR "Tunisia" OR "Turkmenistan" OR "Uganda" OR "Ukraine" OR "Uruguay" OR "Uzbekistan" OR "Venezuela" OR "Vietnam" OR "Yemen" OR "Yugoslavia+" OR "Zambia" OR "Zimbabwe" OR "Africa+" OR "Africa South of the Sahara" OR "Africa, Central+" OR "Africa, Northern+" OR "Africa, Southern+" OR "Africa, Eastern+" OR "Africa, Western+" OR "West Indies+" OR "Indian Ocean Islands+" OR "Central America+" OR "Latin America" OR "South America" OR "Asia, Central+" OR "Asia, Southeastern" OR "Asia, Western" OR "Middle East" OR "Europe, Eastern" OR "Baltic States+" OR "Mediterranean Islands" OR "Pacific Islands")</w:t>
      </w:r>
    </w:p>
    <w:p w14:paraId="3A66FD4C"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 xml:space="preserve"> OR </w:t>
      </w:r>
    </w:p>
    <w:p w14:paraId="1C100E06" w14:textId="77777777" w:rsidR="00B104D2" w:rsidRPr="00721E9B" w:rsidRDefault="00B104D2" w:rsidP="00B104D2">
      <w:pPr>
        <w:rPr>
          <w:rFonts w:ascii="Calibri" w:hAnsi="Calibri" w:cs="Calibri"/>
          <w:sz w:val="20"/>
          <w:szCs w:val="20"/>
          <w:lang w:eastAsia="nb-NO"/>
        </w:rPr>
      </w:pPr>
      <w:r w:rsidRPr="00721E9B">
        <w:rPr>
          <w:rFonts w:ascii="Calibri" w:hAnsi="Calibri" w:cs="Calibri"/>
          <w:sz w:val="20"/>
          <w:szCs w:val="20"/>
          <w:lang w:eastAsia="nb-NO"/>
        </w:rPr>
        <w:t xml:space="preserve">TI (Afghanistan OR Albania OR Algeria OR American Samoa OR Angola OR Antigua OR Barbuda OR Argentina OR </w:t>
      </w:r>
      <w:r w:rsidRPr="00721E9B">
        <w:rPr>
          <w:rFonts w:ascii="Calibri" w:hAnsi="Calibri" w:cs="Calibri"/>
          <w:sz w:val="20"/>
          <w:szCs w:val="20"/>
        </w:rPr>
        <w:t xml:space="preserve">"Argentine Republic" </w:t>
      </w:r>
      <w:r w:rsidRPr="00721E9B">
        <w:rPr>
          <w:rFonts w:ascii="Calibri" w:hAnsi="Calibri" w:cs="Calibri"/>
          <w:sz w:val="20"/>
          <w:szCs w:val="20"/>
          <w:lang w:eastAsia="nb-NO"/>
        </w:rPr>
        <w:t xml:space="preserve">OR Armenia OR Armenian OR Aruba OR Azerbaijan OR Bahrain OR Bangladesh OR Barbados OR Belarus OR </w:t>
      </w:r>
      <w:proofErr w:type="spellStart"/>
      <w:r w:rsidRPr="00721E9B">
        <w:rPr>
          <w:rFonts w:ascii="Calibri" w:hAnsi="Calibri" w:cs="Calibri"/>
          <w:sz w:val="20"/>
          <w:szCs w:val="20"/>
          <w:lang w:eastAsia="nb-NO"/>
        </w:rPr>
        <w:t>Byelarus</w:t>
      </w:r>
      <w:proofErr w:type="spellEnd"/>
      <w:r w:rsidRPr="00721E9B">
        <w:rPr>
          <w:rFonts w:ascii="Calibri" w:hAnsi="Calibri" w:cs="Calibri"/>
          <w:sz w:val="20"/>
          <w:szCs w:val="20"/>
          <w:lang w:eastAsia="nb-NO"/>
        </w:rPr>
        <w:t xml:space="preserve"> OR Belorussia OR Byelorussian OR Belize OR British Honduras OR Benin OR Dahomey OR Bhutan OR Bolivia OR Bosnia OR </w:t>
      </w:r>
      <w:r w:rsidRPr="00721E9B">
        <w:rPr>
          <w:rFonts w:ascii="Calibri" w:hAnsi="Calibri" w:cs="Calibri"/>
          <w:sz w:val="20"/>
          <w:szCs w:val="20"/>
        </w:rPr>
        <w:t>Hercegovina</w:t>
      </w:r>
      <w:r w:rsidRPr="00721E9B">
        <w:rPr>
          <w:rFonts w:ascii="Calibri" w:hAnsi="Calibri" w:cs="Calibri"/>
          <w:sz w:val="20"/>
          <w:szCs w:val="20"/>
          <w:lang w:eastAsia="nb-NO"/>
        </w:rPr>
        <w:t xml:space="preserve"> OR Herzegovina OR Botswana OR Bechuanaland OR Brazil OR </w:t>
      </w:r>
      <w:proofErr w:type="spellStart"/>
      <w:r w:rsidRPr="00721E9B">
        <w:rPr>
          <w:rFonts w:ascii="Calibri" w:hAnsi="Calibri" w:cs="Calibri"/>
          <w:sz w:val="20"/>
          <w:szCs w:val="20"/>
          <w:lang w:eastAsia="nb-NO"/>
        </w:rPr>
        <w:t>Brasil</w:t>
      </w:r>
      <w:proofErr w:type="spellEnd"/>
      <w:r w:rsidRPr="00721E9B">
        <w:rPr>
          <w:rFonts w:ascii="Calibri" w:hAnsi="Calibri" w:cs="Calibri"/>
          <w:sz w:val="20"/>
          <w:szCs w:val="20"/>
          <w:lang w:eastAsia="nb-NO"/>
        </w:rPr>
        <w:t xml:space="preserve"> OR Bulgaria OR Burkina Faso OR Burkina </w:t>
      </w:r>
      <w:proofErr w:type="spellStart"/>
      <w:r w:rsidRPr="00721E9B">
        <w:rPr>
          <w:rFonts w:ascii="Calibri" w:hAnsi="Calibri" w:cs="Calibri"/>
          <w:sz w:val="20"/>
          <w:szCs w:val="20"/>
          <w:lang w:eastAsia="nb-NO"/>
        </w:rPr>
        <w:t>Fasso</w:t>
      </w:r>
      <w:proofErr w:type="spellEnd"/>
      <w:r w:rsidRPr="00721E9B">
        <w:rPr>
          <w:rFonts w:ascii="Calibri" w:hAnsi="Calibri" w:cs="Calibri"/>
          <w:sz w:val="20"/>
          <w:szCs w:val="20"/>
          <w:lang w:eastAsia="nb-NO"/>
        </w:rPr>
        <w:t xml:space="preserve"> OR Upper Volta OR Burundi OR </w:t>
      </w:r>
      <w:proofErr w:type="spellStart"/>
      <w:r w:rsidRPr="00721E9B">
        <w:rPr>
          <w:rFonts w:ascii="Calibri" w:hAnsi="Calibri" w:cs="Calibri"/>
          <w:sz w:val="20"/>
          <w:szCs w:val="20"/>
          <w:lang w:eastAsia="nb-NO"/>
        </w:rPr>
        <w:t>Urundi</w:t>
      </w:r>
      <w:proofErr w:type="spellEnd"/>
      <w:r w:rsidRPr="00721E9B">
        <w:rPr>
          <w:rFonts w:ascii="Calibri" w:hAnsi="Calibri" w:cs="Calibri"/>
          <w:sz w:val="20"/>
          <w:szCs w:val="20"/>
          <w:lang w:eastAsia="nb-NO"/>
        </w:rPr>
        <w:t xml:space="preserve"> OR Cabo Verde OR Cape Verde OR Cambodia OR Kampuchea OR Khmer Republic OR Cameroon OR Cameron OR Cameroun OR Central African Republic OR Ubangi Shari OR Chad OR Chile OR Colombia OR Comoros OR </w:t>
      </w:r>
      <w:proofErr w:type="spellStart"/>
      <w:r w:rsidRPr="00721E9B">
        <w:rPr>
          <w:rFonts w:ascii="Calibri" w:hAnsi="Calibri" w:cs="Calibri"/>
          <w:sz w:val="20"/>
          <w:szCs w:val="20"/>
        </w:rPr>
        <w:t>Comores</w:t>
      </w:r>
      <w:proofErr w:type="spellEnd"/>
      <w:r w:rsidRPr="00721E9B">
        <w:rPr>
          <w:rFonts w:ascii="Calibri" w:hAnsi="Calibri" w:cs="Calibri"/>
          <w:sz w:val="20"/>
          <w:szCs w:val="20"/>
        </w:rPr>
        <w:t xml:space="preserve"> </w:t>
      </w:r>
      <w:r w:rsidRPr="00721E9B">
        <w:rPr>
          <w:rFonts w:ascii="Calibri" w:hAnsi="Calibri" w:cs="Calibri"/>
          <w:sz w:val="20"/>
          <w:szCs w:val="20"/>
          <w:lang w:eastAsia="nb-NO"/>
        </w:rPr>
        <w:t xml:space="preserve">OR Comoro Islands OR Mayotte OR Congo OR Zaire OR Costa Rica OR Cote </w:t>
      </w:r>
      <w:proofErr w:type="spellStart"/>
      <w:r w:rsidRPr="00721E9B">
        <w:rPr>
          <w:rFonts w:ascii="Calibri" w:hAnsi="Calibri" w:cs="Calibri"/>
          <w:sz w:val="20"/>
          <w:szCs w:val="20"/>
          <w:lang w:eastAsia="nb-NO"/>
        </w:rPr>
        <w:t>D’ivoire</w:t>
      </w:r>
      <w:proofErr w:type="spellEnd"/>
      <w:r w:rsidRPr="00721E9B">
        <w:rPr>
          <w:rFonts w:ascii="Calibri" w:hAnsi="Calibri" w:cs="Calibri"/>
          <w:sz w:val="20"/>
          <w:szCs w:val="20"/>
          <w:lang w:eastAsia="nb-NO"/>
        </w:rPr>
        <w:t xml:space="preserve"> OR Cote D’ Ivoire OR Cote </w:t>
      </w:r>
      <w:proofErr w:type="spellStart"/>
      <w:r w:rsidRPr="00721E9B">
        <w:rPr>
          <w:rFonts w:ascii="Calibri" w:hAnsi="Calibri" w:cs="Calibri"/>
          <w:sz w:val="20"/>
          <w:szCs w:val="20"/>
          <w:lang w:eastAsia="nb-NO"/>
        </w:rPr>
        <w:t>Divoire</w:t>
      </w:r>
      <w:proofErr w:type="spellEnd"/>
      <w:r w:rsidRPr="00721E9B">
        <w:rPr>
          <w:rFonts w:ascii="Calibri" w:hAnsi="Calibri" w:cs="Calibri"/>
          <w:sz w:val="20"/>
          <w:szCs w:val="20"/>
          <w:lang w:eastAsia="nb-NO"/>
        </w:rPr>
        <w:t xml:space="preserve"> OR Cote D Ivoire OR </w:t>
      </w:r>
      <w:r w:rsidRPr="00721E9B">
        <w:rPr>
          <w:rStyle w:val="Strong"/>
          <w:rFonts w:ascii="Calibri" w:hAnsi="Calibri" w:cs="Calibri"/>
          <w:b w:val="0"/>
          <w:bCs w:val="0"/>
          <w:sz w:val="20"/>
          <w:szCs w:val="20"/>
        </w:rPr>
        <w:t>Côte</w:t>
      </w:r>
      <w:r w:rsidRPr="00721E9B">
        <w:rPr>
          <w:rStyle w:val="medium-font"/>
          <w:rFonts w:ascii="Calibri" w:hAnsi="Calibri" w:cs="Calibri"/>
          <w:b/>
          <w:sz w:val="20"/>
          <w:szCs w:val="20"/>
        </w:rPr>
        <w:t xml:space="preserve"> </w:t>
      </w:r>
      <w:r w:rsidRPr="00721E9B">
        <w:rPr>
          <w:rStyle w:val="Strong"/>
          <w:rFonts w:ascii="Calibri" w:hAnsi="Calibri" w:cs="Calibri"/>
          <w:b w:val="0"/>
          <w:bCs w:val="0"/>
          <w:sz w:val="20"/>
          <w:szCs w:val="20"/>
        </w:rPr>
        <w:t>d</w:t>
      </w:r>
      <w:r w:rsidRPr="00721E9B">
        <w:rPr>
          <w:rStyle w:val="medium-font"/>
          <w:rFonts w:ascii="Calibri" w:hAnsi="Calibri" w:cs="Calibri"/>
          <w:b/>
          <w:sz w:val="20"/>
          <w:szCs w:val="20"/>
        </w:rPr>
        <w:t>'</w:t>
      </w:r>
      <w:r w:rsidRPr="00721E9B">
        <w:rPr>
          <w:rStyle w:val="Strong"/>
          <w:rFonts w:ascii="Calibri" w:hAnsi="Calibri" w:cs="Calibri"/>
          <w:b w:val="0"/>
          <w:bCs w:val="0"/>
          <w:sz w:val="20"/>
          <w:szCs w:val="20"/>
        </w:rPr>
        <w:t>Ivoire</w:t>
      </w:r>
      <w:r w:rsidRPr="00721E9B">
        <w:rPr>
          <w:rStyle w:val="Strong"/>
          <w:rFonts w:ascii="Calibri" w:hAnsi="Calibri" w:cs="Calibri"/>
          <w:sz w:val="20"/>
          <w:szCs w:val="20"/>
        </w:rPr>
        <w:t xml:space="preserve"> </w:t>
      </w:r>
      <w:r w:rsidRPr="00721E9B">
        <w:rPr>
          <w:rFonts w:ascii="Calibri" w:hAnsi="Calibri" w:cs="Calibri"/>
          <w:sz w:val="20"/>
          <w:szCs w:val="20"/>
          <w:lang w:eastAsia="nb-NO"/>
        </w:rPr>
        <w:t xml:space="preserve">OR Ivory Coast OR Croatia OR Cuba OR Cyprus OR Czech Republic OR Czechoslovakia OR Djibouti OR French Somaliland OR Dominica OR Dominican Republic OR Ecuador OR Egypt OR United Arab Republic OR El Salvador OR Equatorial Guinea OR Spanish Guinea OR Eritrea OR Estonia OR Eswatini OR Swaziland OR Ethiopia OR Fiji OR Gabon OR Gabonese Republic OR Gambia OR Georgia OR Georgian OR Ghana OR Gold Coast OR Gibraltar OR Greece OR Grenada OR Guam OR Guatemala OR Guinea OR Guyana OR Guiana OR Haiti OR Hispaniola OR Honduras OR India OR Indonesia OR Timor OR Iran OR Iraq OR Isle Of Man OR Jamaica OR Jordan OR Kazakhstan OR Kazakh OR Kenya OR Korea OR Kosovo OR Kyrgyzstan OR Kirghizia OR Kirgizstan OR Kyrgyz Republic OR Kirghiz OR Laos OR Lao </w:t>
      </w:r>
      <w:proofErr w:type="spellStart"/>
      <w:r w:rsidRPr="00721E9B">
        <w:rPr>
          <w:rFonts w:ascii="Calibri" w:hAnsi="Calibri" w:cs="Calibri"/>
          <w:sz w:val="20"/>
          <w:szCs w:val="20"/>
          <w:lang w:eastAsia="nb-NO"/>
        </w:rPr>
        <w:t>Pdr</w:t>
      </w:r>
      <w:proofErr w:type="spellEnd"/>
      <w:r w:rsidRPr="00721E9B">
        <w:rPr>
          <w:rFonts w:ascii="Calibri" w:hAnsi="Calibri" w:cs="Calibri"/>
          <w:sz w:val="20"/>
          <w:szCs w:val="20"/>
          <w:lang w:eastAsia="nb-NO"/>
        </w:rPr>
        <w:t xml:space="preserve"> OR Lao People's Democratic Republic OR Latvia OR Lebanon OR Lesotho OR Basutoland OR Liberia OR Libya OR Libyan Arab Jamahiriya OR Lithuania OR Macau OR Macao OR Macedonia OR Madagascar OR Malagasy Republic OR Malawi OR Nyasaland OR Malaysia OR Maldives OR Indian Ocean OR Mali OR Malta OR Micronesia OR Kiribati OR Marshall Islands OR Nauru OR Northern Mariana Islands OR Palau OR Tuvalu OR Mauritania OR Mauritius OR Mexico OR Moldova OR </w:t>
      </w:r>
      <w:proofErr w:type="spellStart"/>
      <w:r w:rsidRPr="00721E9B">
        <w:rPr>
          <w:rFonts w:ascii="Calibri" w:hAnsi="Calibri" w:cs="Calibri"/>
          <w:sz w:val="20"/>
          <w:szCs w:val="20"/>
          <w:lang w:eastAsia="nb-NO"/>
        </w:rPr>
        <w:t>Moldovian</w:t>
      </w:r>
      <w:proofErr w:type="spellEnd"/>
      <w:r w:rsidRPr="00721E9B">
        <w:rPr>
          <w:rFonts w:ascii="Calibri" w:hAnsi="Calibri" w:cs="Calibri"/>
          <w:sz w:val="20"/>
          <w:szCs w:val="20"/>
          <w:lang w:eastAsia="nb-NO"/>
        </w:rPr>
        <w:t xml:space="preserve"> OR Mongolia OR Montenegro OR Morocco OR Ifni OR Mozambique OR Portuguese East Africa OR Myanmar OR Burma OR Namibia OR Nepal OR Netherlands Antilles OR Nicaragua OR Niger OR Nigeria OR Oman OR Muscat OR Pakistan OR Panama OR Papua New Guinea OR Paraguay OR Peru OR Philippines OR </w:t>
      </w:r>
      <w:proofErr w:type="spellStart"/>
      <w:r w:rsidRPr="00721E9B">
        <w:rPr>
          <w:rFonts w:ascii="Calibri" w:hAnsi="Calibri" w:cs="Calibri"/>
          <w:sz w:val="20"/>
          <w:szCs w:val="20"/>
          <w:lang w:eastAsia="nb-NO"/>
        </w:rPr>
        <w:t>Philipines</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Phillipines</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Phillippines</w:t>
      </w:r>
      <w:proofErr w:type="spellEnd"/>
      <w:r w:rsidRPr="00721E9B">
        <w:rPr>
          <w:rFonts w:ascii="Calibri" w:hAnsi="Calibri" w:cs="Calibri"/>
          <w:sz w:val="20"/>
          <w:szCs w:val="20"/>
          <w:lang w:eastAsia="nb-NO"/>
        </w:rPr>
        <w:t xml:space="preserve"> OR Portugal OR Portuguese Republic OR Puerto Rico OR Romania OR Rwanda OR Ruanda OR Samoa OR Pacific Islands OR Polynesia OR Samoan Islands OR Sao Tome And Principe OR Senegal OR Seychelles OR Sierra Leone OR Melanesia OR Solomon Island OR Solomon Islands OR Norfolk Island OR Somalia OR South Africa OR South Sudan OR Sri Lanka OR Ceylon OR Saint Kitts And Nevis OR St Kitts And Nevis OR Saint Lucia OR St Lucia OR Saint Vincent OR St Vincent OR Grenadines OR </w:t>
      </w:r>
      <w:r w:rsidRPr="00721E9B">
        <w:rPr>
          <w:rFonts w:ascii="Calibri" w:hAnsi="Calibri" w:cs="Calibri"/>
          <w:sz w:val="20"/>
          <w:szCs w:val="20"/>
          <w:lang w:eastAsia="nb-NO"/>
        </w:rPr>
        <w:lastRenderedPageBreak/>
        <w:t xml:space="preserve">Sudan OR Suriname OR Surinam OR Syria OR Syrian Arab Republic OR Tajikistan OR </w:t>
      </w:r>
      <w:proofErr w:type="spellStart"/>
      <w:r w:rsidRPr="00721E9B">
        <w:rPr>
          <w:rFonts w:ascii="Calibri" w:hAnsi="Calibri" w:cs="Calibri"/>
          <w:sz w:val="20"/>
          <w:szCs w:val="20"/>
          <w:lang w:eastAsia="nb-NO"/>
        </w:rPr>
        <w:t>Tadjikistan</w:t>
      </w:r>
      <w:proofErr w:type="spellEnd"/>
      <w:r w:rsidRPr="00721E9B">
        <w:rPr>
          <w:rFonts w:ascii="Calibri" w:hAnsi="Calibri" w:cs="Calibri"/>
          <w:sz w:val="20"/>
          <w:szCs w:val="20"/>
          <w:lang w:eastAsia="nb-NO"/>
        </w:rPr>
        <w:t xml:space="preserve"> OR Tadzhikistan OR Tadzhik OR Tanzania OR Tanganyika OR Thailand OR Siam OR Timor </w:t>
      </w:r>
      <w:proofErr w:type="spellStart"/>
      <w:r w:rsidRPr="00721E9B">
        <w:rPr>
          <w:rFonts w:ascii="Calibri" w:hAnsi="Calibri" w:cs="Calibri"/>
          <w:sz w:val="20"/>
          <w:szCs w:val="20"/>
          <w:lang w:eastAsia="nb-NO"/>
        </w:rPr>
        <w:t>Leste</w:t>
      </w:r>
      <w:proofErr w:type="spellEnd"/>
      <w:r w:rsidRPr="00721E9B">
        <w:rPr>
          <w:rFonts w:ascii="Calibri" w:hAnsi="Calibri" w:cs="Calibri"/>
          <w:sz w:val="20"/>
          <w:szCs w:val="20"/>
          <w:lang w:eastAsia="nb-NO"/>
        </w:rPr>
        <w:t xml:space="preserve"> OR East Timor OR Togo OR Togolese Republic OR Tonga OR Trinidad OR Tobago OR Tunisia OR Turkmenistan OR Turkmen OR Uganda OR Ukraine OR Uruguay OR Uzbekistan OR Uzbek OR Vanuatu OR New Hebrides OR Venezuela OR Vietnam OR Viet Nam OR West Bank OR Gaza OR Palestine OR Yemen OR Yugoslavia OR Zambia OR Zimbabwe OR Northern Rhodesia)</w:t>
      </w:r>
    </w:p>
    <w:p w14:paraId="2EF6C59C"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 xml:space="preserve">OR </w:t>
      </w:r>
    </w:p>
    <w:p w14:paraId="4C07CBCF" w14:textId="77777777" w:rsidR="00B104D2" w:rsidRPr="00721E9B" w:rsidRDefault="00B104D2" w:rsidP="00B104D2">
      <w:pPr>
        <w:rPr>
          <w:rFonts w:ascii="Calibri" w:hAnsi="Calibri" w:cs="Calibri"/>
          <w:color w:val="FF0000"/>
          <w:sz w:val="20"/>
          <w:szCs w:val="20"/>
        </w:rPr>
      </w:pPr>
      <w:r w:rsidRPr="00721E9B">
        <w:rPr>
          <w:rFonts w:ascii="Calibri" w:hAnsi="Calibri" w:cs="Calibri"/>
          <w:sz w:val="20"/>
          <w:szCs w:val="20"/>
          <w:lang w:eastAsia="nb-NO"/>
        </w:rPr>
        <w:t xml:space="preserve">AB (Afghanistan OR Albania OR Algeria OR American Samoa OR Angola OR Antigua OR Barbuda OR Argentina OR </w:t>
      </w:r>
      <w:r w:rsidRPr="00721E9B">
        <w:rPr>
          <w:rFonts w:ascii="Calibri" w:hAnsi="Calibri" w:cs="Calibri"/>
          <w:sz w:val="20"/>
          <w:szCs w:val="20"/>
        </w:rPr>
        <w:t xml:space="preserve">"Argentine Republic" </w:t>
      </w:r>
      <w:r w:rsidRPr="00721E9B">
        <w:rPr>
          <w:rFonts w:ascii="Calibri" w:hAnsi="Calibri" w:cs="Calibri"/>
          <w:sz w:val="20"/>
          <w:szCs w:val="20"/>
          <w:lang w:eastAsia="nb-NO"/>
        </w:rPr>
        <w:t xml:space="preserve">OR Armenia OR Armenian OR Aruba OR Azerbaijan OR Bahrain OR Bangladesh OR Barbados OR Belarus OR </w:t>
      </w:r>
      <w:proofErr w:type="spellStart"/>
      <w:r w:rsidRPr="00721E9B">
        <w:rPr>
          <w:rFonts w:ascii="Calibri" w:hAnsi="Calibri" w:cs="Calibri"/>
          <w:sz w:val="20"/>
          <w:szCs w:val="20"/>
          <w:lang w:eastAsia="nb-NO"/>
        </w:rPr>
        <w:t>Byelarus</w:t>
      </w:r>
      <w:proofErr w:type="spellEnd"/>
      <w:r w:rsidRPr="00721E9B">
        <w:rPr>
          <w:rFonts w:ascii="Calibri" w:hAnsi="Calibri" w:cs="Calibri"/>
          <w:sz w:val="20"/>
          <w:szCs w:val="20"/>
          <w:lang w:eastAsia="nb-NO"/>
        </w:rPr>
        <w:t xml:space="preserve"> OR Belorussia OR Byelorussian OR Belize OR British Honduras OR Benin OR Dahomey OR Bhutan OR Bolivia OR Bosnia OR </w:t>
      </w:r>
      <w:r w:rsidRPr="00721E9B">
        <w:rPr>
          <w:rFonts w:ascii="Calibri" w:hAnsi="Calibri" w:cs="Calibri"/>
          <w:sz w:val="20"/>
          <w:szCs w:val="20"/>
        </w:rPr>
        <w:t>Hercegovina</w:t>
      </w:r>
      <w:r w:rsidRPr="00721E9B">
        <w:rPr>
          <w:rFonts w:ascii="Calibri" w:hAnsi="Calibri" w:cs="Calibri"/>
          <w:sz w:val="20"/>
          <w:szCs w:val="20"/>
          <w:lang w:eastAsia="nb-NO"/>
        </w:rPr>
        <w:t xml:space="preserve"> OR Herzegovina OR Botswana OR Bechuanaland OR Brazil OR </w:t>
      </w:r>
      <w:proofErr w:type="spellStart"/>
      <w:r w:rsidRPr="00721E9B">
        <w:rPr>
          <w:rFonts w:ascii="Calibri" w:hAnsi="Calibri" w:cs="Calibri"/>
          <w:sz w:val="20"/>
          <w:szCs w:val="20"/>
          <w:lang w:eastAsia="nb-NO"/>
        </w:rPr>
        <w:t>Brasil</w:t>
      </w:r>
      <w:proofErr w:type="spellEnd"/>
      <w:r w:rsidRPr="00721E9B">
        <w:rPr>
          <w:rFonts w:ascii="Calibri" w:hAnsi="Calibri" w:cs="Calibri"/>
          <w:sz w:val="20"/>
          <w:szCs w:val="20"/>
          <w:lang w:eastAsia="nb-NO"/>
        </w:rPr>
        <w:t xml:space="preserve"> OR Bulgaria OR Burkina Faso OR Burkina </w:t>
      </w:r>
      <w:proofErr w:type="spellStart"/>
      <w:r w:rsidRPr="00721E9B">
        <w:rPr>
          <w:rFonts w:ascii="Calibri" w:hAnsi="Calibri" w:cs="Calibri"/>
          <w:sz w:val="20"/>
          <w:szCs w:val="20"/>
          <w:lang w:eastAsia="nb-NO"/>
        </w:rPr>
        <w:t>Fasso</w:t>
      </w:r>
      <w:proofErr w:type="spellEnd"/>
      <w:r w:rsidRPr="00721E9B">
        <w:rPr>
          <w:rFonts w:ascii="Calibri" w:hAnsi="Calibri" w:cs="Calibri"/>
          <w:sz w:val="20"/>
          <w:szCs w:val="20"/>
          <w:lang w:eastAsia="nb-NO"/>
        </w:rPr>
        <w:t xml:space="preserve"> OR Upper Volta OR Burundi OR </w:t>
      </w:r>
      <w:proofErr w:type="spellStart"/>
      <w:r w:rsidRPr="00721E9B">
        <w:rPr>
          <w:rFonts w:ascii="Calibri" w:hAnsi="Calibri" w:cs="Calibri"/>
          <w:sz w:val="20"/>
          <w:szCs w:val="20"/>
          <w:lang w:eastAsia="nb-NO"/>
        </w:rPr>
        <w:t>Urundi</w:t>
      </w:r>
      <w:proofErr w:type="spellEnd"/>
      <w:r w:rsidRPr="00721E9B">
        <w:rPr>
          <w:rFonts w:ascii="Calibri" w:hAnsi="Calibri" w:cs="Calibri"/>
          <w:sz w:val="20"/>
          <w:szCs w:val="20"/>
          <w:lang w:eastAsia="nb-NO"/>
        </w:rPr>
        <w:t xml:space="preserve"> OR Cabo Verde OR Cape Verde OR Cambodia OR Kampuchea OR Khmer Republic OR Cameroon OR Cameron OR Cameroun OR Central African Republic OR Ubangi Shari OR Chad OR Chile OR Colombia OR Comoros OR </w:t>
      </w:r>
      <w:proofErr w:type="spellStart"/>
      <w:r w:rsidRPr="00721E9B">
        <w:rPr>
          <w:rFonts w:ascii="Calibri" w:hAnsi="Calibri" w:cs="Calibri"/>
          <w:sz w:val="20"/>
          <w:szCs w:val="20"/>
        </w:rPr>
        <w:t>Comores</w:t>
      </w:r>
      <w:proofErr w:type="spellEnd"/>
      <w:r w:rsidRPr="00721E9B">
        <w:rPr>
          <w:rFonts w:ascii="Calibri" w:hAnsi="Calibri" w:cs="Calibri"/>
          <w:sz w:val="20"/>
          <w:szCs w:val="20"/>
        </w:rPr>
        <w:t xml:space="preserve"> </w:t>
      </w:r>
      <w:r w:rsidRPr="00721E9B">
        <w:rPr>
          <w:rFonts w:ascii="Calibri" w:hAnsi="Calibri" w:cs="Calibri"/>
          <w:sz w:val="20"/>
          <w:szCs w:val="20"/>
          <w:lang w:eastAsia="nb-NO"/>
        </w:rPr>
        <w:t xml:space="preserve">OR Comoro Islands OR Mayotte OR Congo OR Zaire OR Costa Rica OR Cote </w:t>
      </w:r>
      <w:proofErr w:type="spellStart"/>
      <w:r w:rsidRPr="00721E9B">
        <w:rPr>
          <w:rFonts w:ascii="Calibri" w:hAnsi="Calibri" w:cs="Calibri"/>
          <w:sz w:val="20"/>
          <w:szCs w:val="20"/>
          <w:lang w:eastAsia="nb-NO"/>
        </w:rPr>
        <w:t>D’ivoire</w:t>
      </w:r>
      <w:proofErr w:type="spellEnd"/>
      <w:r w:rsidRPr="00721E9B">
        <w:rPr>
          <w:rFonts w:ascii="Calibri" w:hAnsi="Calibri" w:cs="Calibri"/>
          <w:sz w:val="20"/>
          <w:szCs w:val="20"/>
          <w:lang w:eastAsia="nb-NO"/>
        </w:rPr>
        <w:t xml:space="preserve"> OR Cote D’ Ivoire OR Cote </w:t>
      </w:r>
      <w:proofErr w:type="spellStart"/>
      <w:r w:rsidRPr="00721E9B">
        <w:rPr>
          <w:rFonts w:ascii="Calibri" w:hAnsi="Calibri" w:cs="Calibri"/>
          <w:sz w:val="20"/>
          <w:szCs w:val="20"/>
          <w:lang w:eastAsia="nb-NO"/>
        </w:rPr>
        <w:t>Divoire</w:t>
      </w:r>
      <w:proofErr w:type="spellEnd"/>
      <w:r w:rsidRPr="00721E9B">
        <w:rPr>
          <w:rFonts w:ascii="Calibri" w:hAnsi="Calibri" w:cs="Calibri"/>
          <w:sz w:val="20"/>
          <w:szCs w:val="20"/>
          <w:lang w:eastAsia="nb-NO"/>
        </w:rPr>
        <w:t xml:space="preserve"> OR Cote D Ivoire OR </w:t>
      </w:r>
      <w:r w:rsidRPr="00721E9B">
        <w:rPr>
          <w:rStyle w:val="Strong"/>
          <w:rFonts w:ascii="Calibri" w:hAnsi="Calibri" w:cs="Calibri"/>
          <w:b w:val="0"/>
          <w:bCs w:val="0"/>
          <w:sz w:val="20"/>
          <w:szCs w:val="20"/>
        </w:rPr>
        <w:t>Côte</w:t>
      </w:r>
      <w:r w:rsidRPr="00721E9B">
        <w:rPr>
          <w:rStyle w:val="medium-font"/>
          <w:rFonts w:ascii="Calibri" w:hAnsi="Calibri" w:cs="Calibri"/>
          <w:b/>
          <w:sz w:val="20"/>
          <w:szCs w:val="20"/>
        </w:rPr>
        <w:t xml:space="preserve"> </w:t>
      </w:r>
      <w:r w:rsidRPr="00721E9B">
        <w:rPr>
          <w:rStyle w:val="Strong"/>
          <w:rFonts w:ascii="Calibri" w:hAnsi="Calibri" w:cs="Calibri"/>
          <w:b w:val="0"/>
          <w:bCs w:val="0"/>
          <w:sz w:val="20"/>
          <w:szCs w:val="20"/>
        </w:rPr>
        <w:t>d</w:t>
      </w:r>
      <w:r w:rsidRPr="00721E9B">
        <w:rPr>
          <w:rStyle w:val="medium-font"/>
          <w:rFonts w:ascii="Calibri" w:hAnsi="Calibri" w:cs="Calibri"/>
          <w:b/>
          <w:sz w:val="20"/>
          <w:szCs w:val="20"/>
        </w:rPr>
        <w:t>'</w:t>
      </w:r>
      <w:r w:rsidRPr="00721E9B">
        <w:rPr>
          <w:rStyle w:val="Strong"/>
          <w:rFonts w:ascii="Calibri" w:hAnsi="Calibri" w:cs="Calibri"/>
          <w:b w:val="0"/>
          <w:bCs w:val="0"/>
          <w:sz w:val="20"/>
          <w:szCs w:val="20"/>
        </w:rPr>
        <w:t>Ivoire</w:t>
      </w:r>
      <w:r w:rsidRPr="00721E9B">
        <w:rPr>
          <w:rStyle w:val="Strong"/>
          <w:rFonts w:ascii="Calibri" w:hAnsi="Calibri" w:cs="Calibri"/>
          <w:sz w:val="20"/>
          <w:szCs w:val="20"/>
        </w:rPr>
        <w:t xml:space="preserve"> </w:t>
      </w:r>
      <w:r w:rsidRPr="00721E9B">
        <w:rPr>
          <w:rFonts w:ascii="Calibri" w:hAnsi="Calibri" w:cs="Calibri"/>
          <w:sz w:val="20"/>
          <w:szCs w:val="20"/>
          <w:lang w:eastAsia="nb-NO"/>
        </w:rPr>
        <w:t xml:space="preserve">OR Ivory Coast OR Croatia OR Cuba OR Cyprus OR Czech Republic OR Czechoslovakia OR Djibouti OR French Somaliland OR Dominica OR Dominican Republic OR Ecuador OR Egypt OR United Arab Republic OR El Salvador OR Equatorial Guinea OR Spanish Guinea OR Eritrea OR Estonia OR Eswatini OR Swaziland OR Ethiopia OR Fiji OR Gabon OR Gabonese Republic OR Gambia OR Georgia OR Georgian OR Ghana OR Gold Coast OR Gibraltar OR Greece OR Grenada OR Guam OR Guatemala OR Guinea OR Guyana OR Guiana OR Haiti OR Hispaniola OR Honduras OR India OR Indonesia OR Timor OR Iran OR Iraq OR Isle Of Man OR Jamaica OR Jordan OR Kazakhstan OR Kazakh OR Kenya OR Korea OR Kosovo OR Kyrgyzstan OR Kirghizia OR Kirgizstan OR Kyrgyz Republic OR Kirghiz OR Laos OR Lao </w:t>
      </w:r>
      <w:proofErr w:type="spellStart"/>
      <w:r w:rsidRPr="00721E9B">
        <w:rPr>
          <w:rFonts w:ascii="Calibri" w:hAnsi="Calibri" w:cs="Calibri"/>
          <w:sz w:val="20"/>
          <w:szCs w:val="20"/>
          <w:lang w:eastAsia="nb-NO"/>
        </w:rPr>
        <w:t>Pdr</w:t>
      </w:r>
      <w:proofErr w:type="spellEnd"/>
      <w:r w:rsidRPr="00721E9B">
        <w:rPr>
          <w:rFonts w:ascii="Calibri" w:hAnsi="Calibri" w:cs="Calibri"/>
          <w:sz w:val="20"/>
          <w:szCs w:val="20"/>
          <w:lang w:eastAsia="nb-NO"/>
        </w:rPr>
        <w:t xml:space="preserve"> OR Lao People's Democratic Republic OR Latvia OR Lebanon OR Lesotho OR Basutoland OR Liberia OR Libya OR Libyan Arab Jamahiriya OR Lithuania OR Macau OR Macao OR Macedonia OR Madagascar OR Malagasy Republic OR Malawi OR Nyasaland OR Malaysia OR Maldives OR Indian Ocean OR Mali OR Malta OR Micronesia OR Kiribati OR Marshall Islands OR Nauru OR Northern Mariana Islands OR Palau OR Tuvalu OR Mauritania OR Mauritius OR Mexico OR Moldova OR </w:t>
      </w:r>
      <w:proofErr w:type="spellStart"/>
      <w:r w:rsidRPr="00721E9B">
        <w:rPr>
          <w:rFonts w:ascii="Calibri" w:hAnsi="Calibri" w:cs="Calibri"/>
          <w:sz w:val="20"/>
          <w:szCs w:val="20"/>
          <w:lang w:eastAsia="nb-NO"/>
        </w:rPr>
        <w:t>Moldovian</w:t>
      </w:r>
      <w:proofErr w:type="spellEnd"/>
      <w:r w:rsidRPr="00721E9B">
        <w:rPr>
          <w:rFonts w:ascii="Calibri" w:hAnsi="Calibri" w:cs="Calibri"/>
          <w:sz w:val="20"/>
          <w:szCs w:val="20"/>
          <w:lang w:eastAsia="nb-NO"/>
        </w:rPr>
        <w:t xml:space="preserve"> OR Mongolia OR Montenegro OR Morocco OR Ifni OR Mozambique OR Portuguese East Africa OR Myanmar OR Burma OR Namibia OR Nepal OR Netherlands Antilles OR Nicaragua OR Niger OR Nigeria OR Oman OR Muscat OR Pakistan OR Panama OR Papua New Guinea OR Paraguay OR Peru OR Philippines OR </w:t>
      </w:r>
      <w:proofErr w:type="spellStart"/>
      <w:r w:rsidRPr="00721E9B">
        <w:rPr>
          <w:rFonts w:ascii="Calibri" w:hAnsi="Calibri" w:cs="Calibri"/>
          <w:sz w:val="20"/>
          <w:szCs w:val="20"/>
          <w:lang w:eastAsia="nb-NO"/>
        </w:rPr>
        <w:t>Philipines</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Phillipines</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Phillippines</w:t>
      </w:r>
      <w:proofErr w:type="spellEnd"/>
      <w:r w:rsidRPr="00721E9B">
        <w:rPr>
          <w:rFonts w:ascii="Calibri" w:hAnsi="Calibri" w:cs="Calibri"/>
          <w:sz w:val="20"/>
          <w:szCs w:val="20"/>
          <w:lang w:eastAsia="nb-NO"/>
        </w:rPr>
        <w:t xml:space="preserve"> OR Portugal OR Portuguese Republic OR Puerto Rico OR Romania OR Rwanda OR Ruanda OR Samoa OR Pacific Islands OR Polynesia OR Samoan Islands OR Sao Tome And Principe OR Senegal OR Seychelles OR Sierra Leone OR Melanesia OR Solomon Island OR Solomon Islands OR Norfolk Island OR Somalia OR South Africa OR South Sudan OR Sri Lanka OR Ceylon OR Saint Kitts And Nevis OR St Kitts And Nevis OR Saint Lucia OR St Lucia OR Saint Vincent OR St Vincent OR Grenadines OR Sudan OR Suriname OR Surinam OR Syria OR Syrian Arab Republic OR Tajikistan OR </w:t>
      </w:r>
      <w:proofErr w:type="spellStart"/>
      <w:r w:rsidRPr="00721E9B">
        <w:rPr>
          <w:rFonts w:ascii="Calibri" w:hAnsi="Calibri" w:cs="Calibri"/>
          <w:sz w:val="20"/>
          <w:szCs w:val="20"/>
          <w:lang w:eastAsia="nb-NO"/>
        </w:rPr>
        <w:t>Tadjikistan</w:t>
      </w:r>
      <w:proofErr w:type="spellEnd"/>
      <w:r w:rsidRPr="00721E9B">
        <w:rPr>
          <w:rFonts w:ascii="Calibri" w:hAnsi="Calibri" w:cs="Calibri"/>
          <w:sz w:val="20"/>
          <w:szCs w:val="20"/>
          <w:lang w:eastAsia="nb-NO"/>
        </w:rPr>
        <w:t xml:space="preserve"> OR Tadzhikistan OR Tadzhik OR Tanzania OR Tanganyika OR Thailand OR Siam OR Timor </w:t>
      </w:r>
      <w:proofErr w:type="spellStart"/>
      <w:r w:rsidRPr="00721E9B">
        <w:rPr>
          <w:rFonts w:ascii="Calibri" w:hAnsi="Calibri" w:cs="Calibri"/>
          <w:sz w:val="20"/>
          <w:szCs w:val="20"/>
          <w:lang w:eastAsia="nb-NO"/>
        </w:rPr>
        <w:t>Leste</w:t>
      </w:r>
      <w:proofErr w:type="spellEnd"/>
      <w:r w:rsidRPr="00721E9B">
        <w:rPr>
          <w:rFonts w:ascii="Calibri" w:hAnsi="Calibri" w:cs="Calibri"/>
          <w:sz w:val="20"/>
          <w:szCs w:val="20"/>
          <w:lang w:eastAsia="nb-NO"/>
        </w:rPr>
        <w:t xml:space="preserve"> OR East Timor OR Togo OR Togolese Republic OR Tonga OR Trinidad OR Tobago OR Tunisia OR Turkmenistan OR Turkmen OR Uganda OR Ukraine OR Uruguay OR Uzbekistan OR Uzbek OR Vanuatu OR New Hebrides OR Venezuela OR Vietnam OR Viet Nam OR West Bank OR Gaza OR Palestine OR Yemen OR Yugoslavia OR Zambia OR Zimbabwe OR Northern Rhodesia)</w:t>
      </w:r>
    </w:p>
    <w:p w14:paraId="6222B1BE" w14:textId="77777777" w:rsidR="00B104D2" w:rsidRPr="00721E9B" w:rsidRDefault="00B104D2" w:rsidP="00B104D2">
      <w:pPr>
        <w:spacing w:line="276" w:lineRule="auto"/>
        <w:rPr>
          <w:rFonts w:ascii="Calibri" w:hAnsi="Calibri" w:cs="Calibri"/>
          <w:sz w:val="20"/>
          <w:szCs w:val="20"/>
          <w:lang w:eastAsia="nb-NO"/>
        </w:rPr>
      </w:pPr>
      <w:r w:rsidRPr="00721E9B">
        <w:rPr>
          <w:rFonts w:ascii="Calibri" w:hAnsi="Calibri" w:cs="Calibri"/>
          <w:sz w:val="20"/>
          <w:szCs w:val="20"/>
          <w:lang w:eastAsia="nb-NO"/>
        </w:rPr>
        <w:t xml:space="preserve"> OR </w:t>
      </w:r>
    </w:p>
    <w:p w14:paraId="6809B54A" w14:textId="77777777" w:rsidR="00B104D2" w:rsidRPr="00721E9B" w:rsidRDefault="00B104D2" w:rsidP="00B104D2">
      <w:pPr>
        <w:spacing w:line="276" w:lineRule="auto"/>
        <w:rPr>
          <w:rFonts w:ascii="Calibri" w:hAnsi="Calibri" w:cs="Calibri"/>
          <w:sz w:val="20"/>
          <w:szCs w:val="20"/>
          <w:lang w:eastAsia="nb-NO"/>
        </w:rPr>
      </w:pPr>
      <w:r w:rsidRPr="00721E9B">
        <w:rPr>
          <w:rFonts w:ascii="Calibri" w:hAnsi="Calibri" w:cs="Calibri"/>
          <w:sz w:val="20"/>
          <w:szCs w:val="20"/>
          <w:lang w:eastAsia="nb-NO"/>
        </w:rPr>
        <w:t xml:space="preserve">TI ("global south" OR Africa* OR </w:t>
      </w:r>
      <w:proofErr w:type="spellStart"/>
      <w:r w:rsidRPr="00721E9B">
        <w:rPr>
          <w:rFonts w:ascii="Calibri" w:hAnsi="Calibri" w:cs="Calibri"/>
          <w:sz w:val="20"/>
          <w:szCs w:val="20"/>
          <w:lang w:eastAsia="nb-NO"/>
        </w:rPr>
        <w:t>Magreb</w:t>
      </w:r>
      <w:proofErr w:type="spellEnd"/>
      <w:r w:rsidRPr="00721E9B">
        <w:rPr>
          <w:rFonts w:ascii="Calibri" w:hAnsi="Calibri" w:cs="Calibri"/>
          <w:sz w:val="20"/>
          <w:szCs w:val="20"/>
          <w:lang w:eastAsia="nb-NO"/>
        </w:rPr>
        <w:t xml:space="preserve"> OR Maghreb OR Sahara OR Sahel OR "West Indies" OR "Indian Ocean islands" OR Caribbean OR "Central America*" OR "Latin America*" OR "South America*" OR "Central Asia*" OR "north Asia*" OR "northern Asia*" OR "southeastern Asia*" OR "south eastern Asia*" OR "southeast Asia*" OR "south east Asia*" OR "</w:t>
      </w:r>
      <w:r w:rsidRPr="00721E9B">
        <w:rPr>
          <w:rStyle w:val="highlight"/>
          <w:rFonts w:ascii="Calibri" w:hAnsi="Calibri" w:cs="Calibri"/>
          <w:sz w:val="20"/>
          <w:szCs w:val="20"/>
          <w:shd w:val="clear" w:color="auto" w:fill="FFFFFF"/>
        </w:rPr>
        <w:t>western Asia*</w:t>
      </w:r>
      <w:r w:rsidRPr="00721E9B">
        <w:rPr>
          <w:rFonts w:ascii="Calibri" w:hAnsi="Calibri" w:cs="Calibri"/>
          <w:sz w:val="20"/>
          <w:szCs w:val="20"/>
          <w:lang w:eastAsia="nb-NO"/>
        </w:rPr>
        <w:t>" OR "Middle East*" OR "east Europe*" OR "eastern Europe*")</w:t>
      </w:r>
    </w:p>
    <w:p w14:paraId="577CCDF8" w14:textId="77777777" w:rsidR="00B104D2" w:rsidRPr="00721E9B" w:rsidRDefault="00B104D2" w:rsidP="00B104D2">
      <w:pPr>
        <w:spacing w:line="276" w:lineRule="auto"/>
        <w:rPr>
          <w:rFonts w:ascii="Calibri" w:hAnsi="Calibri" w:cs="Calibri"/>
          <w:sz w:val="20"/>
          <w:szCs w:val="20"/>
          <w:lang w:eastAsia="nb-NO"/>
        </w:rPr>
      </w:pPr>
      <w:r w:rsidRPr="00721E9B">
        <w:rPr>
          <w:rFonts w:ascii="Calibri" w:hAnsi="Calibri" w:cs="Calibri"/>
          <w:sz w:val="20"/>
          <w:szCs w:val="20"/>
          <w:lang w:eastAsia="nb-NO"/>
        </w:rPr>
        <w:t xml:space="preserve"> OR </w:t>
      </w:r>
    </w:p>
    <w:p w14:paraId="69F6871F" w14:textId="77777777" w:rsidR="00B104D2" w:rsidRPr="00721E9B" w:rsidRDefault="00B104D2" w:rsidP="00B104D2">
      <w:pPr>
        <w:spacing w:line="276" w:lineRule="auto"/>
        <w:rPr>
          <w:rFonts w:ascii="Calibri" w:hAnsi="Calibri" w:cs="Calibri"/>
          <w:sz w:val="20"/>
          <w:szCs w:val="20"/>
          <w:lang w:eastAsia="nb-NO"/>
        </w:rPr>
      </w:pPr>
      <w:r w:rsidRPr="00721E9B">
        <w:rPr>
          <w:rFonts w:ascii="Calibri" w:hAnsi="Calibri" w:cs="Calibri"/>
          <w:sz w:val="20"/>
          <w:szCs w:val="20"/>
          <w:lang w:eastAsia="nb-NO"/>
        </w:rPr>
        <w:t xml:space="preserve">AB ("global south" OR Africa* OR </w:t>
      </w:r>
      <w:proofErr w:type="spellStart"/>
      <w:r w:rsidRPr="00721E9B">
        <w:rPr>
          <w:rFonts w:ascii="Calibri" w:hAnsi="Calibri" w:cs="Calibri"/>
          <w:sz w:val="20"/>
          <w:szCs w:val="20"/>
          <w:lang w:eastAsia="nb-NO"/>
        </w:rPr>
        <w:t>Magreb</w:t>
      </w:r>
      <w:proofErr w:type="spellEnd"/>
      <w:r w:rsidRPr="00721E9B">
        <w:rPr>
          <w:rFonts w:ascii="Calibri" w:hAnsi="Calibri" w:cs="Calibri"/>
          <w:sz w:val="20"/>
          <w:szCs w:val="20"/>
          <w:lang w:eastAsia="nb-NO"/>
        </w:rPr>
        <w:t xml:space="preserve"> OR Maghreb OR Sahara OR Sahel OR "West Indies" OR "Indian Ocean islands" OR Caribbean OR "Central America*" OR "Latin America*" OR "South America*" OR "Central Asia*" OR "north Asia*" OR "northern Asia*" OR "southeastern Asia*" OR "south eastern Asia*" OR "southeast Asia*" OR "south east Asia*" OR "</w:t>
      </w:r>
      <w:r w:rsidRPr="00721E9B">
        <w:rPr>
          <w:rFonts w:ascii="Calibri" w:hAnsi="Calibri" w:cs="Calibri"/>
          <w:sz w:val="20"/>
          <w:szCs w:val="20"/>
          <w:shd w:val="clear" w:color="auto" w:fill="FFFFFF"/>
        </w:rPr>
        <w:t>western Asia*</w:t>
      </w:r>
      <w:r w:rsidRPr="00721E9B">
        <w:rPr>
          <w:rFonts w:ascii="Calibri" w:hAnsi="Calibri" w:cs="Calibri"/>
          <w:sz w:val="20"/>
          <w:szCs w:val="20"/>
          <w:lang w:eastAsia="nb-NO"/>
        </w:rPr>
        <w:t>" OR "Middle East*" OR "east Europe*" OR "eastern Europe*")</w:t>
      </w:r>
    </w:p>
    <w:p w14:paraId="31AA9CE9" w14:textId="77777777" w:rsidR="00B104D2" w:rsidRPr="00721E9B" w:rsidRDefault="00B104D2" w:rsidP="00B104D2">
      <w:pPr>
        <w:spacing w:line="276" w:lineRule="auto"/>
        <w:rPr>
          <w:rFonts w:ascii="Calibri" w:hAnsi="Calibri" w:cs="Calibri"/>
          <w:sz w:val="20"/>
          <w:szCs w:val="20"/>
          <w:lang w:eastAsia="nb-NO"/>
        </w:rPr>
      </w:pPr>
      <w:r w:rsidRPr="00721E9B">
        <w:rPr>
          <w:rFonts w:ascii="Calibri" w:hAnsi="Calibri" w:cs="Calibri"/>
          <w:sz w:val="20"/>
          <w:szCs w:val="20"/>
          <w:lang w:eastAsia="nb-NO"/>
        </w:rPr>
        <w:t xml:space="preserve">OR </w:t>
      </w:r>
    </w:p>
    <w:p w14:paraId="795258A7"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MH ("Developing Countries" OR "</w:t>
      </w:r>
      <w:proofErr w:type="gramStart"/>
      <w:r w:rsidRPr="00721E9B">
        <w:rPr>
          <w:rFonts w:ascii="Calibri" w:hAnsi="Calibri" w:cs="Calibri"/>
          <w:sz w:val="20"/>
          <w:szCs w:val="20"/>
        </w:rPr>
        <w:t>Low and Middle Income</w:t>
      </w:r>
      <w:proofErr w:type="gramEnd"/>
      <w:r w:rsidRPr="00721E9B">
        <w:rPr>
          <w:rFonts w:ascii="Calibri" w:hAnsi="Calibri" w:cs="Calibri"/>
          <w:sz w:val="20"/>
          <w:szCs w:val="20"/>
        </w:rPr>
        <w:t xml:space="preserve"> Countries")</w:t>
      </w:r>
    </w:p>
    <w:p w14:paraId="671FFFD8" w14:textId="77777777" w:rsidR="00B104D2" w:rsidRPr="00721E9B" w:rsidRDefault="00B104D2" w:rsidP="00B104D2">
      <w:pPr>
        <w:spacing w:line="276" w:lineRule="auto"/>
        <w:rPr>
          <w:rFonts w:ascii="Calibri" w:hAnsi="Calibri" w:cs="Calibri"/>
          <w:sz w:val="20"/>
          <w:szCs w:val="20"/>
          <w:lang w:eastAsia="nb-NO"/>
        </w:rPr>
      </w:pPr>
      <w:r w:rsidRPr="00721E9B">
        <w:rPr>
          <w:rFonts w:ascii="Calibri" w:hAnsi="Calibri" w:cs="Calibri"/>
          <w:sz w:val="20"/>
          <w:szCs w:val="20"/>
          <w:lang w:eastAsia="nb-NO"/>
        </w:rPr>
        <w:t xml:space="preserve"> OR </w:t>
      </w:r>
    </w:p>
    <w:p w14:paraId="51A6E100" w14:textId="77777777" w:rsidR="00B104D2" w:rsidRPr="00721E9B" w:rsidRDefault="00B104D2" w:rsidP="00B104D2">
      <w:pPr>
        <w:spacing w:line="276" w:lineRule="auto"/>
        <w:rPr>
          <w:rFonts w:ascii="Calibri" w:hAnsi="Calibri" w:cs="Calibri"/>
          <w:sz w:val="20"/>
          <w:szCs w:val="20"/>
          <w:lang w:eastAsia="nb-NO"/>
        </w:rPr>
      </w:pPr>
      <w:r w:rsidRPr="00721E9B">
        <w:rPr>
          <w:rFonts w:ascii="Calibri" w:hAnsi="Calibri" w:cs="Calibri"/>
          <w:sz w:val="20"/>
          <w:szCs w:val="20"/>
          <w:lang w:eastAsia="nb-NO"/>
        </w:rPr>
        <w:lastRenderedPageBreak/>
        <w:t xml:space="preserve">AB ("global south" OR Africa* OR </w:t>
      </w:r>
      <w:proofErr w:type="spellStart"/>
      <w:r w:rsidRPr="00721E9B">
        <w:rPr>
          <w:rFonts w:ascii="Calibri" w:hAnsi="Calibri" w:cs="Calibri"/>
          <w:sz w:val="20"/>
          <w:szCs w:val="20"/>
          <w:lang w:eastAsia="nb-NO"/>
        </w:rPr>
        <w:t>Magreb</w:t>
      </w:r>
      <w:proofErr w:type="spellEnd"/>
      <w:r w:rsidRPr="00721E9B">
        <w:rPr>
          <w:rFonts w:ascii="Calibri" w:hAnsi="Calibri" w:cs="Calibri"/>
          <w:sz w:val="20"/>
          <w:szCs w:val="20"/>
          <w:lang w:eastAsia="nb-NO"/>
        </w:rPr>
        <w:t xml:space="preserve"> OR Maghreb OR Sahara OR Sahel OR "West Indies" OR "Indian Ocean islands" OR Caribbean OR "Central America*" OR "Latin America*" OR "South America*" OR "Central Asia*" OR "north Asia*" OR "northern Asia*" OR "southeastern Asia*" OR "south eastern Asia*" OR "southeast Asia*" OR "south east Asia*" OR "</w:t>
      </w:r>
      <w:r w:rsidRPr="00721E9B">
        <w:rPr>
          <w:rStyle w:val="highlight"/>
          <w:rFonts w:ascii="Calibri" w:hAnsi="Calibri" w:cs="Calibri"/>
          <w:sz w:val="20"/>
          <w:szCs w:val="20"/>
          <w:shd w:val="clear" w:color="auto" w:fill="FFFFFF"/>
        </w:rPr>
        <w:t>western Asia*</w:t>
      </w:r>
      <w:r w:rsidRPr="00721E9B">
        <w:rPr>
          <w:rFonts w:ascii="Calibri" w:hAnsi="Calibri" w:cs="Calibri"/>
          <w:sz w:val="20"/>
          <w:szCs w:val="20"/>
          <w:lang w:eastAsia="nb-NO"/>
        </w:rPr>
        <w:t>" OR "Middle East*" OR "east Europe*" OR "eastern Europe*")</w:t>
      </w:r>
    </w:p>
    <w:p w14:paraId="0A12AD8C"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 xml:space="preserve"> OR </w:t>
      </w:r>
    </w:p>
    <w:p w14:paraId="09988098" w14:textId="77777777" w:rsidR="00B104D2" w:rsidRPr="00721E9B" w:rsidRDefault="00B104D2" w:rsidP="00B104D2">
      <w:pPr>
        <w:rPr>
          <w:rFonts w:ascii="Calibri" w:hAnsi="Calibri" w:cs="Calibri"/>
          <w:sz w:val="20"/>
          <w:szCs w:val="20"/>
          <w:lang w:eastAsia="nb-NO"/>
        </w:rPr>
      </w:pPr>
      <w:r w:rsidRPr="00721E9B">
        <w:rPr>
          <w:rFonts w:ascii="Calibri" w:hAnsi="Calibri" w:cs="Calibri"/>
          <w:sz w:val="20"/>
          <w:szCs w:val="20"/>
        </w:rPr>
        <w:t>TI (</w:t>
      </w:r>
      <w:r w:rsidRPr="00721E9B">
        <w:rPr>
          <w:rFonts w:ascii="Calibri" w:hAnsi="Calibri" w:cs="Calibri"/>
          <w:sz w:val="20"/>
          <w:szCs w:val="20"/>
          <w:lang w:eastAsia="nb-NO"/>
        </w:rPr>
        <w:t xml:space="preserve">"developing country" OR "developing countries" OR "developing nation" OR "developing nations" OR "developing population" OR "developing populations" OR "developing world" OR "less developed country" OR "less developed countries" OR "less developed nation" OR "less developed nations" OR "less </w:t>
      </w:r>
      <w:r w:rsidRPr="00721E9B">
        <w:rPr>
          <w:rFonts w:ascii="Calibri" w:hAnsi="Calibri" w:cs="Calibri"/>
          <w:sz w:val="20"/>
          <w:szCs w:val="20"/>
        </w:rPr>
        <w:t>developed</w:t>
      </w:r>
      <w:r w:rsidRPr="00721E9B">
        <w:rPr>
          <w:rFonts w:ascii="Calibri" w:hAnsi="Calibri" w:cs="Calibri"/>
          <w:sz w:val="20"/>
          <w:szCs w:val="20"/>
          <w:lang w:eastAsia="nb-NO"/>
        </w:rPr>
        <w:t xml:space="preserve"> world" OR "lesser developed countries" OR "lesser developed nations" OR "under developed country" OR "under developed countries" OR "under developed nations" OR "under developed world" OR "underdeveloped country" OR "underdeveloped countries" OR "underdeveloped nation" OR "underdeveloped nations" OR "underdeveloped population" OR "underdeveloped populations" OR "underdeveloped world" OR "middle income country" OR "middle income countries" OR "middle income nation" OR "middle income nations" OR "middle income population" OR "middle income populations" OR "low income country" OR "low income countries" OR "low income nation" OR "low income nations" OR "low income population" OR "low income populations" OR "lower income country" OR "lower income countries" OR "lower income nations" OR "lower income population" OR "lower income populations" OR "underserved countries" OR "underserved nations" OR "underserved population" OR "underserved populations" OR "</w:t>
      </w:r>
      <w:proofErr w:type="spellStart"/>
      <w:r w:rsidRPr="00721E9B">
        <w:rPr>
          <w:rFonts w:ascii="Calibri" w:hAnsi="Calibri" w:cs="Calibri"/>
          <w:sz w:val="20"/>
          <w:szCs w:val="20"/>
          <w:lang w:eastAsia="nb-NO"/>
        </w:rPr>
        <w:t>under served</w:t>
      </w:r>
      <w:proofErr w:type="spellEnd"/>
      <w:r w:rsidRPr="00721E9B">
        <w:rPr>
          <w:rFonts w:ascii="Calibri" w:hAnsi="Calibri" w:cs="Calibri"/>
          <w:sz w:val="20"/>
          <w:szCs w:val="20"/>
          <w:lang w:eastAsia="nb-NO"/>
        </w:rPr>
        <w:t xml:space="preserve"> population" OR "</w:t>
      </w:r>
      <w:proofErr w:type="spellStart"/>
      <w:r w:rsidRPr="00721E9B">
        <w:rPr>
          <w:rFonts w:ascii="Calibri" w:hAnsi="Calibri" w:cs="Calibri"/>
          <w:sz w:val="20"/>
          <w:szCs w:val="20"/>
          <w:lang w:eastAsia="nb-NO"/>
        </w:rPr>
        <w:t>under served</w:t>
      </w:r>
      <w:proofErr w:type="spellEnd"/>
      <w:r w:rsidRPr="00721E9B">
        <w:rPr>
          <w:rFonts w:ascii="Calibri" w:hAnsi="Calibri" w:cs="Calibri"/>
          <w:sz w:val="20"/>
          <w:szCs w:val="20"/>
          <w:lang w:eastAsia="nb-NO"/>
        </w:rPr>
        <w:t xml:space="preserve"> populations" OR "deprived countries" OR "deprived population" OR "deprived populations" OR "poor country" OR "poor countries" OR "poor nation" OR "poor nations" OR "poor population" OR "poor populations" OR "poor world" OR "poorer countries" OR "poorer nations" OR "poorer population" OR "poorer populations" OR "developing economy" OR "developing economies" OR "less developed economy" OR "less developed economies" OR "underdeveloped economies" OR "middle income economy" OR "middle income economies" OR "low income economy" OR "low income economies" OR "lower income economies" OR "low </w:t>
      </w:r>
      <w:proofErr w:type="spellStart"/>
      <w:r w:rsidRPr="00721E9B">
        <w:rPr>
          <w:rFonts w:ascii="Calibri" w:hAnsi="Calibri" w:cs="Calibri"/>
          <w:sz w:val="20"/>
          <w:szCs w:val="20"/>
          <w:lang w:eastAsia="nb-NO"/>
        </w:rPr>
        <w:t>gdp</w:t>
      </w:r>
      <w:proofErr w:type="spellEnd"/>
      <w:r w:rsidRPr="00721E9B">
        <w:rPr>
          <w:rFonts w:ascii="Calibri" w:hAnsi="Calibri" w:cs="Calibri"/>
          <w:sz w:val="20"/>
          <w:szCs w:val="20"/>
          <w:lang w:eastAsia="nb-NO"/>
        </w:rPr>
        <w:t xml:space="preserve">" OR "low </w:t>
      </w:r>
      <w:proofErr w:type="spellStart"/>
      <w:r w:rsidRPr="00721E9B">
        <w:rPr>
          <w:rFonts w:ascii="Calibri" w:hAnsi="Calibri" w:cs="Calibri"/>
          <w:sz w:val="20"/>
          <w:szCs w:val="20"/>
          <w:lang w:eastAsia="nb-NO"/>
        </w:rPr>
        <w:t>gnp</w:t>
      </w:r>
      <w:proofErr w:type="spellEnd"/>
      <w:r w:rsidRPr="00721E9B">
        <w:rPr>
          <w:rFonts w:ascii="Calibri" w:hAnsi="Calibri" w:cs="Calibri"/>
          <w:sz w:val="20"/>
          <w:szCs w:val="20"/>
          <w:lang w:eastAsia="nb-NO"/>
        </w:rPr>
        <w:t xml:space="preserve">" OR "low gross domestic" OR "low gross national" OR "lower </w:t>
      </w:r>
      <w:proofErr w:type="spellStart"/>
      <w:r w:rsidRPr="00721E9B">
        <w:rPr>
          <w:rFonts w:ascii="Calibri" w:hAnsi="Calibri" w:cs="Calibri"/>
          <w:sz w:val="20"/>
          <w:szCs w:val="20"/>
          <w:lang w:eastAsia="nb-NO"/>
        </w:rPr>
        <w:t>gdp</w:t>
      </w:r>
      <w:proofErr w:type="spellEnd"/>
      <w:r w:rsidRPr="00721E9B">
        <w:rPr>
          <w:rFonts w:ascii="Calibri" w:hAnsi="Calibri" w:cs="Calibri"/>
          <w:sz w:val="20"/>
          <w:szCs w:val="20"/>
          <w:lang w:eastAsia="nb-NO"/>
        </w:rPr>
        <w:t xml:space="preserve">" OR "lower gross domestic" OR </w:t>
      </w:r>
      <w:proofErr w:type="spellStart"/>
      <w:r w:rsidRPr="00721E9B">
        <w:rPr>
          <w:rFonts w:ascii="Calibri" w:hAnsi="Calibri" w:cs="Calibri"/>
          <w:sz w:val="20"/>
          <w:szCs w:val="20"/>
          <w:lang w:eastAsia="nb-NO"/>
        </w:rPr>
        <w:t>lmic</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lmics</w:t>
      </w:r>
      <w:proofErr w:type="spellEnd"/>
      <w:r w:rsidRPr="00721E9B">
        <w:rPr>
          <w:rFonts w:ascii="Calibri" w:hAnsi="Calibri" w:cs="Calibri"/>
          <w:sz w:val="20"/>
          <w:szCs w:val="20"/>
          <w:lang w:eastAsia="nb-NO"/>
        </w:rPr>
        <w:t xml:space="preserve"> OR "third world" OR "</w:t>
      </w:r>
      <w:proofErr w:type="spellStart"/>
      <w:r w:rsidRPr="00721E9B">
        <w:rPr>
          <w:rFonts w:ascii="Calibri" w:hAnsi="Calibri" w:cs="Calibri"/>
          <w:sz w:val="20"/>
          <w:szCs w:val="20"/>
          <w:lang w:eastAsia="nb-NO"/>
        </w:rPr>
        <w:t>lami</w:t>
      </w:r>
      <w:proofErr w:type="spellEnd"/>
      <w:r w:rsidRPr="00721E9B">
        <w:rPr>
          <w:rFonts w:ascii="Calibri" w:hAnsi="Calibri" w:cs="Calibri"/>
          <w:sz w:val="20"/>
          <w:szCs w:val="20"/>
          <w:lang w:eastAsia="nb-NO"/>
        </w:rPr>
        <w:t xml:space="preserve"> country" OR "</w:t>
      </w:r>
      <w:proofErr w:type="spellStart"/>
      <w:r w:rsidRPr="00721E9B">
        <w:rPr>
          <w:rFonts w:ascii="Calibri" w:hAnsi="Calibri" w:cs="Calibri"/>
          <w:sz w:val="20"/>
          <w:szCs w:val="20"/>
          <w:lang w:eastAsia="nb-NO"/>
        </w:rPr>
        <w:t>lami</w:t>
      </w:r>
      <w:proofErr w:type="spellEnd"/>
      <w:r w:rsidRPr="00721E9B">
        <w:rPr>
          <w:rFonts w:ascii="Calibri" w:hAnsi="Calibri" w:cs="Calibri"/>
          <w:sz w:val="20"/>
          <w:szCs w:val="20"/>
          <w:lang w:eastAsia="nb-NO"/>
        </w:rPr>
        <w:t xml:space="preserve"> countries" OR "transitional country" OR "transitional countries" OR "emerging economies" OR "emerging nation" OR "emerging nations" OR "low resource" OR austere)</w:t>
      </w:r>
    </w:p>
    <w:p w14:paraId="3A8A0B8E"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 xml:space="preserve">OR </w:t>
      </w:r>
    </w:p>
    <w:p w14:paraId="5CEA133C" w14:textId="77777777" w:rsidR="00B104D2" w:rsidRPr="00721E9B" w:rsidRDefault="00B104D2" w:rsidP="00B104D2">
      <w:pPr>
        <w:rPr>
          <w:rFonts w:ascii="Calibri" w:hAnsi="Calibri" w:cs="Calibri"/>
          <w:sz w:val="20"/>
          <w:szCs w:val="20"/>
          <w:lang w:eastAsia="nb-NO"/>
        </w:rPr>
      </w:pPr>
      <w:r w:rsidRPr="00721E9B">
        <w:rPr>
          <w:rFonts w:ascii="Calibri" w:hAnsi="Calibri" w:cs="Calibri"/>
          <w:sz w:val="20"/>
          <w:szCs w:val="20"/>
        </w:rPr>
        <w:t>AB (</w:t>
      </w:r>
      <w:r w:rsidRPr="00721E9B">
        <w:rPr>
          <w:rFonts w:ascii="Calibri" w:hAnsi="Calibri" w:cs="Calibri"/>
          <w:sz w:val="20"/>
          <w:szCs w:val="20"/>
          <w:lang w:eastAsia="nb-NO"/>
        </w:rPr>
        <w:t xml:space="preserve">"developing country" OR "developing countries" OR "developing nation" OR "developing nations" OR "developing population" OR "developing populations" OR "developing world" OR "less developed country" OR "less developed countries" OR "less developed nation" OR "less developed nations" OR "less </w:t>
      </w:r>
      <w:r w:rsidRPr="00721E9B">
        <w:rPr>
          <w:rFonts w:ascii="Calibri" w:hAnsi="Calibri" w:cs="Calibri"/>
          <w:sz w:val="20"/>
          <w:szCs w:val="20"/>
        </w:rPr>
        <w:t>developed</w:t>
      </w:r>
      <w:r w:rsidRPr="00721E9B">
        <w:rPr>
          <w:rFonts w:ascii="Calibri" w:hAnsi="Calibri" w:cs="Calibri"/>
          <w:sz w:val="20"/>
          <w:szCs w:val="20"/>
          <w:lang w:eastAsia="nb-NO"/>
        </w:rPr>
        <w:t xml:space="preserve"> world" OR "lesser developed countries" OR "lesser developed nations" OR "under developed country" OR "under developed countries" OR "under developed nations" OR "under developed world" OR "underdeveloped country" OR "underdeveloped countries" OR "underdeveloped nation" OR "underdeveloped nations" OR "underdeveloped population" OR "underdeveloped populations" OR "underdeveloped world" OR "middle income country" OR "middle income countries" OR "middle income nation" OR "middle income nations" OR "middle income population" OR "middle income populations" OR "low income country" OR "low income countries" OR "low income nation" OR "low income nations" OR "low income population" OR "low income populations" OR "lower income country" OR "lower income countries" OR "lower income nations" OR "lower income population" OR "lower income populations" OR "underserved countries" OR "underserved nations" OR "underserved population" OR "underserved populations" OR "</w:t>
      </w:r>
      <w:proofErr w:type="spellStart"/>
      <w:r w:rsidRPr="00721E9B">
        <w:rPr>
          <w:rFonts w:ascii="Calibri" w:hAnsi="Calibri" w:cs="Calibri"/>
          <w:sz w:val="20"/>
          <w:szCs w:val="20"/>
          <w:lang w:eastAsia="nb-NO"/>
        </w:rPr>
        <w:t>under served</w:t>
      </w:r>
      <w:proofErr w:type="spellEnd"/>
      <w:r w:rsidRPr="00721E9B">
        <w:rPr>
          <w:rFonts w:ascii="Calibri" w:hAnsi="Calibri" w:cs="Calibri"/>
          <w:sz w:val="20"/>
          <w:szCs w:val="20"/>
          <w:lang w:eastAsia="nb-NO"/>
        </w:rPr>
        <w:t xml:space="preserve"> population" OR "</w:t>
      </w:r>
      <w:proofErr w:type="spellStart"/>
      <w:r w:rsidRPr="00721E9B">
        <w:rPr>
          <w:rFonts w:ascii="Calibri" w:hAnsi="Calibri" w:cs="Calibri"/>
          <w:sz w:val="20"/>
          <w:szCs w:val="20"/>
          <w:lang w:eastAsia="nb-NO"/>
        </w:rPr>
        <w:t>under served</w:t>
      </w:r>
      <w:proofErr w:type="spellEnd"/>
      <w:r w:rsidRPr="00721E9B">
        <w:rPr>
          <w:rFonts w:ascii="Calibri" w:hAnsi="Calibri" w:cs="Calibri"/>
          <w:sz w:val="20"/>
          <w:szCs w:val="20"/>
          <w:lang w:eastAsia="nb-NO"/>
        </w:rPr>
        <w:t xml:space="preserve"> populations" OR "deprived countries" OR "deprived population" OR "deprived populations" OR "poor country" OR "poor countries" OR "poor nation" OR "poor nations" OR "poor population" OR "poor populations" OR "poor world" OR "poorer countries" OR "poorer nations" OR "poorer population" OR "poorer populations" OR "developing economy" OR "developing economies" OR "less developed economy" OR "less developed economies" OR "underdeveloped economies" OR "middle income economy" OR "middle income economies" OR "low income economy" OR "low income economies" OR "lower income economies" OR "low </w:t>
      </w:r>
      <w:proofErr w:type="spellStart"/>
      <w:r w:rsidRPr="00721E9B">
        <w:rPr>
          <w:rFonts w:ascii="Calibri" w:hAnsi="Calibri" w:cs="Calibri"/>
          <w:sz w:val="20"/>
          <w:szCs w:val="20"/>
          <w:lang w:eastAsia="nb-NO"/>
        </w:rPr>
        <w:t>gdp</w:t>
      </w:r>
      <w:proofErr w:type="spellEnd"/>
      <w:r w:rsidRPr="00721E9B">
        <w:rPr>
          <w:rFonts w:ascii="Calibri" w:hAnsi="Calibri" w:cs="Calibri"/>
          <w:sz w:val="20"/>
          <w:szCs w:val="20"/>
          <w:lang w:eastAsia="nb-NO"/>
        </w:rPr>
        <w:t xml:space="preserve">" OR "low </w:t>
      </w:r>
      <w:proofErr w:type="spellStart"/>
      <w:r w:rsidRPr="00721E9B">
        <w:rPr>
          <w:rFonts w:ascii="Calibri" w:hAnsi="Calibri" w:cs="Calibri"/>
          <w:sz w:val="20"/>
          <w:szCs w:val="20"/>
          <w:lang w:eastAsia="nb-NO"/>
        </w:rPr>
        <w:t>gnp</w:t>
      </w:r>
      <w:proofErr w:type="spellEnd"/>
      <w:r w:rsidRPr="00721E9B">
        <w:rPr>
          <w:rFonts w:ascii="Calibri" w:hAnsi="Calibri" w:cs="Calibri"/>
          <w:sz w:val="20"/>
          <w:szCs w:val="20"/>
          <w:lang w:eastAsia="nb-NO"/>
        </w:rPr>
        <w:t xml:space="preserve">" OR "low gross domestic" OR "low gross national" OR "lower </w:t>
      </w:r>
      <w:proofErr w:type="spellStart"/>
      <w:r w:rsidRPr="00721E9B">
        <w:rPr>
          <w:rFonts w:ascii="Calibri" w:hAnsi="Calibri" w:cs="Calibri"/>
          <w:sz w:val="20"/>
          <w:szCs w:val="20"/>
          <w:lang w:eastAsia="nb-NO"/>
        </w:rPr>
        <w:t>gdp</w:t>
      </w:r>
      <w:proofErr w:type="spellEnd"/>
      <w:r w:rsidRPr="00721E9B">
        <w:rPr>
          <w:rFonts w:ascii="Calibri" w:hAnsi="Calibri" w:cs="Calibri"/>
          <w:sz w:val="20"/>
          <w:szCs w:val="20"/>
          <w:lang w:eastAsia="nb-NO"/>
        </w:rPr>
        <w:t xml:space="preserve">" OR "lower gross domestic" OR </w:t>
      </w:r>
      <w:proofErr w:type="spellStart"/>
      <w:r w:rsidRPr="00721E9B">
        <w:rPr>
          <w:rFonts w:ascii="Calibri" w:hAnsi="Calibri" w:cs="Calibri"/>
          <w:sz w:val="20"/>
          <w:szCs w:val="20"/>
          <w:lang w:eastAsia="nb-NO"/>
        </w:rPr>
        <w:t>lmic</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lmics</w:t>
      </w:r>
      <w:proofErr w:type="spellEnd"/>
      <w:r w:rsidRPr="00721E9B">
        <w:rPr>
          <w:rFonts w:ascii="Calibri" w:hAnsi="Calibri" w:cs="Calibri"/>
          <w:sz w:val="20"/>
          <w:szCs w:val="20"/>
          <w:lang w:eastAsia="nb-NO"/>
        </w:rPr>
        <w:t xml:space="preserve"> OR "third world" OR "</w:t>
      </w:r>
      <w:proofErr w:type="spellStart"/>
      <w:r w:rsidRPr="00721E9B">
        <w:rPr>
          <w:rFonts w:ascii="Calibri" w:hAnsi="Calibri" w:cs="Calibri"/>
          <w:sz w:val="20"/>
          <w:szCs w:val="20"/>
          <w:lang w:eastAsia="nb-NO"/>
        </w:rPr>
        <w:t>lami</w:t>
      </w:r>
      <w:proofErr w:type="spellEnd"/>
      <w:r w:rsidRPr="00721E9B">
        <w:rPr>
          <w:rFonts w:ascii="Calibri" w:hAnsi="Calibri" w:cs="Calibri"/>
          <w:sz w:val="20"/>
          <w:szCs w:val="20"/>
          <w:lang w:eastAsia="nb-NO"/>
        </w:rPr>
        <w:t xml:space="preserve"> country" OR "</w:t>
      </w:r>
      <w:proofErr w:type="spellStart"/>
      <w:r w:rsidRPr="00721E9B">
        <w:rPr>
          <w:rFonts w:ascii="Calibri" w:hAnsi="Calibri" w:cs="Calibri"/>
          <w:sz w:val="20"/>
          <w:szCs w:val="20"/>
          <w:lang w:eastAsia="nb-NO"/>
        </w:rPr>
        <w:t>lami</w:t>
      </w:r>
      <w:proofErr w:type="spellEnd"/>
      <w:r w:rsidRPr="00721E9B">
        <w:rPr>
          <w:rFonts w:ascii="Calibri" w:hAnsi="Calibri" w:cs="Calibri"/>
          <w:sz w:val="20"/>
          <w:szCs w:val="20"/>
          <w:lang w:eastAsia="nb-NO"/>
        </w:rPr>
        <w:t xml:space="preserve"> countries" OR "transitional country" OR "transitional countries" OR "emerging economies" OR "emerging nation" OR "emerging nations" OR "low resource" OR austere)</w:t>
      </w:r>
    </w:p>
    <w:p w14:paraId="1AF0DE09"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 xml:space="preserve"> OR </w:t>
      </w:r>
    </w:p>
    <w:p w14:paraId="2582AEB3"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MH ("Cambodians" OR "Filipinos" OR "Koreans" OR "Laotians" OR "Thais" OR "Vietnamese")</w:t>
      </w:r>
    </w:p>
    <w:p w14:paraId="2174E20B"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lastRenderedPageBreak/>
        <w:t xml:space="preserve"> OR </w:t>
      </w:r>
    </w:p>
    <w:p w14:paraId="1C1091BF"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TI ("Afghan" OR "Afghans" OR "Afghani" OR "Albanian" OR "Albanians" OR "Algerian" OR "Algerians" OR "American Samoan" OR "American Samoans" OR "Angolan" OR "Angolans" OR "Antiguan" OR "Antiguans" OR "Barbudan" OR "</w:t>
      </w:r>
      <w:proofErr w:type="spellStart"/>
      <w:r w:rsidRPr="00721E9B">
        <w:rPr>
          <w:rFonts w:ascii="Calibri" w:hAnsi="Calibri" w:cs="Calibri"/>
          <w:sz w:val="20"/>
          <w:szCs w:val="20"/>
        </w:rPr>
        <w:t>Berbudans</w:t>
      </w:r>
      <w:proofErr w:type="spellEnd"/>
      <w:r w:rsidRPr="00721E9B">
        <w:rPr>
          <w:rFonts w:ascii="Calibri" w:hAnsi="Calibri" w:cs="Calibri"/>
          <w:sz w:val="20"/>
          <w:szCs w:val="20"/>
        </w:rPr>
        <w:t>" OR "Argentine" OR "Argentines" OR "Argentinian" OR "Argentinians" OR "Argentinean" OR "Argentineans" OR "Armenian" OR "Armenians" OR "Aruban" OR "Arubans" OR "Azerbaijani" OR "Azerbaijanis" OR "Bahraini" OR "Bahrainis" OR "Bangladeshi" OR "Bangladeshis" OR "</w:t>
      </w:r>
      <w:proofErr w:type="spellStart"/>
      <w:r w:rsidRPr="00721E9B">
        <w:rPr>
          <w:rFonts w:ascii="Calibri" w:hAnsi="Calibri" w:cs="Calibri"/>
          <w:sz w:val="20"/>
          <w:szCs w:val="20"/>
        </w:rPr>
        <w:t>Bangalees</w:t>
      </w:r>
      <w:proofErr w:type="spellEnd"/>
      <w:r w:rsidRPr="00721E9B">
        <w:rPr>
          <w:rFonts w:ascii="Calibri" w:hAnsi="Calibri" w:cs="Calibri"/>
          <w:sz w:val="20"/>
          <w:szCs w:val="20"/>
        </w:rPr>
        <w:t>" OR "Bajan" OR "Bajans" OR "Barbadian" OR "Barbadians" OR "Belarusian" OR "Belarusians" OR "Byelorussian" OR "Byelorussians" OR "Belizean" OR "Belizeans" OR "Beninese" OR "</w:t>
      </w:r>
      <w:proofErr w:type="spellStart"/>
      <w:r w:rsidRPr="00721E9B">
        <w:rPr>
          <w:rFonts w:ascii="Calibri" w:hAnsi="Calibri" w:cs="Calibri"/>
          <w:sz w:val="20"/>
          <w:szCs w:val="20"/>
        </w:rPr>
        <w:t>Benineses</w:t>
      </w:r>
      <w:proofErr w:type="spellEnd"/>
      <w:r w:rsidRPr="00721E9B">
        <w:rPr>
          <w:rFonts w:ascii="Calibri" w:hAnsi="Calibri" w:cs="Calibri"/>
          <w:sz w:val="20"/>
          <w:szCs w:val="20"/>
        </w:rPr>
        <w:t>" OR "Bhutanese" OR "Bolivian" OR "Bolivians" OR "Bosnian" OR "Bosnians" OR "Botswana" OR "Batswana" OR "Brazilian" OR "Brazilians" OR "</w:t>
      </w:r>
      <w:proofErr w:type="spellStart"/>
      <w:r w:rsidRPr="00721E9B">
        <w:rPr>
          <w:rFonts w:ascii="Calibri" w:hAnsi="Calibri" w:cs="Calibri"/>
          <w:sz w:val="20"/>
          <w:szCs w:val="20"/>
        </w:rPr>
        <w:t>Brasilian</w:t>
      </w:r>
      <w:proofErr w:type="spellEnd"/>
      <w:r w:rsidRPr="00721E9B">
        <w:rPr>
          <w:rFonts w:ascii="Calibri" w:hAnsi="Calibri" w:cs="Calibri"/>
          <w:sz w:val="20"/>
          <w:szCs w:val="20"/>
        </w:rPr>
        <w:t>" OR "</w:t>
      </w:r>
      <w:proofErr w:type="spellStart"/>
      <w:r w:rsidRPr="00721E9B">
        <w:rPr>
          <w:rFonts w:ascii="Calibri" w:hAnsi="Calibri" w:cs="Calibri"/>
          <w:sz w:val="20"/>
          <w:szCs w:val="20"/>
        </w:rPr>
        <w:t>Brasilians</w:t>
      </w:r>
      <w:proofErr w:type="spellEnd"/>
      <w:r w:rsidRPr="00721E9B">
        <w:rPr>
          <w:rFonts w:ascii="Calibri" w:hAnsi="Calibri" w:cs="Calibri"/>
          <w:sz w:val="20"/>
          <w:szCs w:val="20"/>
        </w:rPr>
        <w:t>" OR "Bulgarian" OR "Bulgarians" OR "Burkinabe" OR "</w:t>
      </w:r>
      <w:proofErr w:type="spellStart"/>
      <w:r w:rsidRPr="00721E9B">
        <w:rPr>
          <w:rFonts w:ascii="Calibri" w:hAnsi="Calibri" w:cs="Calibri"/>
          <w:sz w:val="20"/>
          <w:szCs w:val="20"/>
        </w:rPr>
        <w:t>Burkinese</w:t>
      </w:r>
      <w:proofErr w:type="spellEnd"/>
      <w:r w:rsidRPr="00721E9B">
        <w:rPr>
          <w:rFonts w:ascii="Calibri" w:hAnsi="Calibri" w:cs="Calibri"/>
          <w:sz w:val="20"/>
          <w:szCs w:val="20"/>
        </w:rPr>
        <w:t>" OR "Burundian" OR "Burundians" OR "Cape Verdean" OR "Cape Verdeans" OR "Cabo Verdean" OR "Cabo Verdeans" OR "Cambodian" OR "Cambodians" OR "Khmer" OR "Cameroonian" OR "Cameroonians" OR "Central African" OR "Central Africans" OR "Chadian" OR "Chadians" OR "Chilean" OR "Chileans" OR "Colombian" OR "Colombians" OR "Comorian" OR "Comorians" OR "Congolese" OR "Costa Rican" OR "Costa Ricans" OR "Ivorian" OR "Ivorians" OR "Croatian" OR "Croatians" OR "Cuban" OR "Cubans" OR "Cypriot" OR "Cypriots" OR "Czech" OR "Czechs" OR "Djiboutian" OR "Djiboutians" OR "Dominican" OR "Dominicans" OR "Ecuadorian" OR "Ecuadorians" OR "Egyptian" OR "Egyptians" OR "Salvadoran" OR "Salvadorans" OR "Equatorial Guinean" OR "Equatorial Guineans" OR "Equatoguinean" OR "Equatoguineans" OR "Eritrean" OR "Eritreans" OR "Estonian" OR "Estonians" OR "Swazi" OR "Swazis" OR "Swati" OR "</w:t>
      </w:r>
      <w:proofErr w:type="spellStart"/>
      <w:r w:rsidRPr="00721E9B">
        <w:rPr>
          <w:rFonts w:ascii="Calibri" w:hAnsi="Calibri" w:cs="Calibri"/>
          <w:sz w:val="20"/>
          <w:szCs w:val="20"/>
        </w:rPr>
        <w:t>Swatis</w:t>
      </w:r>
      <w:proofErr w:type="spellEnd"/>
      <w:r w:rsidRPr="00721E9B">
        <w:rPr>
          <w:rFonts w:ascii="Calibri" w:hAnsi="Calibri" w:cs="Calibri"/>
          <w:sz w:val="20"/>
          <w:szCs w:val="20"/>
        </w:rPr>
        <w:t>" OR "Ethiopian" OR "Ethiopians" OR "Fijian" OR "Fijians" OR "Gabonese" OR "</w:t>
      </w:r>
      <w:proofErr w:type="spellStart"/>
      <w:r w:rsidRPr="00721E9B">
        <w:rPr>
          <w:rFonts w:ascii="Calibri" w:hAnsi="Calibri" w:cs="Calibri"/>
          <w:sz w:val="20"/>
          <w:szCs w:val="20"/>
        </w:rPr>
        <w:t>Gabonaise</w:t>
      </w:r>
      <w:proofErr w:type="spellEnd"/>
      <w:r w:rsidRPr="00721E9B">
        <w:rPr>
          <w:rFonts w:ascii="Calibri" w:hAnsi="Calibri" w:cs="Calibri"/>
          <w:sz w:val="20"/>
          <w:szCs w:val="20"/>
        </w:rPr>
        <w:t>" OR "Gambian" OR "Gambians" OR "Georgian" OR "Georgians" OR "Ghanaian" OR "Ghanaians" OR "Gibraltarian" OR "Gibraltarians" OR "Greek" OR "Greeks" OR "Grenadian" OR "Grenadians" OR "Guamanian" OR "Guamanians" OR "Guatemalan" OR "Guatemalans" OR "Guinean" OR "Guineans" OR "Bissau Guinean" OR "Bissau Guineans" OR "Guyanese" OR "Haitian" OR "Haitians" OR "Honduran" OR "Hondurans" OR "Indian" OR "Indians" OR "Indonesian" OR "Indonesians" OR "Iranian" OR "Iranians" OR "</w:t>
      </w:r>
      <w:proofErr w:type="spellStart"/>
      <w:r w:rsidRPr="00721E9B">
        <w:rPr>
          <w:rFonts w:ascii="Calibri" w:hAnsi="Calibri" w:cs="Calibri"/>
          <w:sz w:val="20"/>
          <w:szCs w:val="20"/>
        </w:rPr>
        <w:t>Iraqian</w:t>
      </w:r>
      <w:proofErr w:type="spellEnd"/>
      <w:r w:rsidRPr="00721E9B">
        <w:rPr>
          <w:rFonts w:ascii="Calibri" w:hAnsi="Calibri" w:cs="Calibri"/>
          <w:sz w:val="20"/>
          <w:szCs w:val="20"/>
        </w:rPr>
        <w:t>" OR "</w:t>
      </w:r>
      <w:proofErr w:type="spellStart"/>
      <w:r w:rsidRPr="00721E9B">
        <w:rPr>
          <w:rFonts w:ascii="Calibri" w:hAnsi="Calibri" w:cs="Calibri"/>
          <w:sz w:val="20"/>
          <w:szCs w:val="20"/>
        </w:rPr>
        <w:t>Iraqians</w:t>
      </w:r>
      <w:proofErr w:type="spellEnd"/>
      <w:r w:rsidRPr="00721E9B">
        <w:rPr>
          <w:rFonts w:ascii="Calibri" w:hAnsi="Calibri" w:cs="Calibri"/>
          <w:sz w:val="20"/>
          <w:szCs w:val="20"/>
        </w:rPr>
        <w:t>" OR "Iraqi" OR "Iraqis" OR "Manx" OR "Jamaican" OR "Jamaicans" OR "Jordanian" OR "Jordanians" OR "Kazakhstani" OR "Kazakhstanis" OR "Kenyan" OR "Kenyans" OR "</w:t>
      </w:r>
      <w:proofErr w:type="spellStart"/>
      <w:r w:rsidRPr="00721E9B">
        <w:rPr>
          <w:rFonts w:ascii="Calibri" w:hAnsi="Calibri" w:cs="Calibri"/>
          <w:sz w:val="20"/>
          <w:szCs w:val="20"/>
        </w:rPr>
        <w:t>Kirabati</w:t>
      </w:r>
      <w:proofErr w:type="spellEnd"/>
      <w:r w:rsidRPr="00721E9B">
        <w:rPr>
          <w:rFonts w:ascii="Calibri" w:hAnsi="Calibri" w:cs="Calibri"/>
          <w:sz w:val="20"/>
          <w:szCs w:val="20"/>
        </w:rPr>
        <w:t>" OR "</w:t>
      </w:r>
      <w:proofErr w:type="spellStart"/>
      <w:r w:rsidRPr="00721E9B">
        <w:rPr>
          <w:rFonts w:ascii="Calibri" w:hAnsi="Calibri" w:cs="Calibri"/>
          <w:sz w:val="20"/>
          <w:szCs w:val="20"/>
        </w:rPr>
        <w:t>Kirabatian</w:t>
      </w:r>
      <w:proofErr w:type="spellEnd"/>
      <w:r w:rsidRPr="00721E9B">
        <w:rPr>
          <w:rFonts w:ascii="Calibri" w:hAnsi="Calibri" w:cs="Calibri"/>
          <w:sz w:val="20"/>
          <w:szCs w:val="20"/>
        </w:rPr>
        <w:t>" OR "</w:t>
      </w:r>
      <w:proofErr w:type="spellStart"/>
      <w:r w:rsidRPr="00721E9B">
        <w:rPr>
          <w:rFonts w:ascii="Calibri" w:hAnsi="Calibri" w:cs="Calibri"/>
          <w:sz w:val="20"/>
          <w:szCs w:val="20"/>
        </w:rPr>
        <w:t>Kirabatians</w:t>
      </w:r>
      <w:proofErr w:type="spellEnd"/>
      <w:r w:rsidRPr="00721E9B">
        <w:rPr>
          <w:rFonts w:ascii="Calibri" w:hAnsi="Calibri" w:cs="Calibri"/>
          <w:sz w:val="20"/>
          <w:szCs w:val="20"/>
        </w:rPr>
        <w:t>" OR "Korean" OR "Koreans" OR "Kosovar" OR "Kosovars" OR "Kosovan" OR "Kosovans" OR "Kyrgyzstani" OR "Kyrgyzstanis" OR "Kyrgyz" OR "Lao" OR "Laotian" OR "Laotians" OR "Latvian" OR "Latvians" OR "Lebanese" OR "</w:t>
      </w:r>
      <w:proofErr w:type="spellStart"/>
      <w:r w:rsidRPr="00721E9B">
        <w:rPr>
          <w:rFonts w:ascii="Calibri" w:hAnsi="Calibri" w:cs="Calibri"/>
          <w:sz w:val="20"/>
          <w:szCs w:val="20"/>
        </w:rPr>
        <w:t>Lesothan</w:t>
      </w:r>
      <w:proofErr w:type="spellEnd"/>
      <w:r w:rsidRPr="00721E9B">
        <w:rPr>
          <w:rFonts w:ascii="Calibri" w:hAnsi="Calibri" w:cs="Calibri"/>
          <w:sz w:val="20"/>
          <w:szCs w:val="20"/>
        </w:rPr>
        <w:t>" OR "</w:t>
      </w:r>
      <w:proofErr w:type="spellStart"/>
      <w:r w:rsidRPr="00721E9B">
        <w:rPr>
          <w:rFonts w:ascii="Calibri" w:hAnsi="Calibri" w:cs="Calibri"/>
          <w:sz w:val="20"/>
          <w:szCs w:val="20"/>
        </w:rPr>
        <w:t>Lesothans</w:t>
      </w:r>
      <w:proofErr w:type="spellEnd"/>
      <w:r w:rsidRPr="00721E9B">
        <w:rPr>
          <w:rFonts w:ascii="Calibri" w:hAnsi="Calibri" w:cs="Calibri"/>
          <w:sz w:val="20"/>
          <w:szCs w:val="20"/>
        </w:rPr>
        <w:t>" OR "</w:t>
      </w:r>
      <w:proofErr w:type="spellStart"/>
      <w:r w:rsidRPr="00721E9B">
        <w:rPr>
          <w:rFonts w:ascii="Calibri" w:hAnsi="Calibri" w:cs="Calibri"/>
          <w:sz w:val="20"/>
          <w:szCs w:val="20"/>
        </w:rPr>
        <w:t>Lesothonian</w:t>
      </w:r>
      <w:proofErr w:type="spellEnd"/>
      <w:r w:rsidRPr="00721E9B">
        <w:rPr>
          <w:rFonts w:ascii="Calibri" w:hAnsi="Calibri" w:cs="Calibri"/>
          <w:sz w:val="20"/>
          <w:szCs w:val="20"/>
        </w:rPr>
        <w:t>" OR "</w:t>
      </w:r>
      <w:proofErr w:type="spellStart"/>
      <w:r w:rsidRPr="00721E9B">
        <w:rPr>
          <w:rFonts w:ascii="Calibri" w:hAnsi="Calibri" w:cs="Calibri"/>
          <w:sz w:val="20"/>
          <w:szCs w:val="20"/>
        </w:rPr>
        <w:t>Lesothonians</w:t>
      </w:r>
      <w:proofErr w:type="spellEnd"/>
      <w:r w:rsidRPr="00721E9B">
        <w:rPr>
          <w:rFonts w:ascii="Calibri" w:hAnsi="Calibri" w:cs="Calibri"/>
          <w:sz w:val="20"/>
          <w:szCs w:val="20"/>
        </w:rPr>
        <w:t>" OR "Mosotho" OR "Basotho" OR "Liberian" OR "Liberians" OR "Libyan" OR "Libyans" OR "Lithuanian" OR "Lithuanians" OR "Macanese" OR "Macedonian" OR "Macedonians" OR "Malagasy" OR "Madagascan" OR "Madagascans" OR "Malawian" OR "Malawians" OR "Malay" OR "Malaya" OR "Malaysian" OR "Malaysians" OR "Maldivian" OR "Maldivians" OR "Malian" OR "Malians" OR "Maltese" OR "Marshallese" OR "</w:t>
      </w:r>
      <w:proofErr w:type="spellStart"/>
      <w:r w:rsidRPr="00721E9B">
        <w:rPr>
          <w:rFonts w:ascii="Calibri" w:hAnsi="Calibri" w:cs="Calibri"/>
          <w:sz w:val="20"/>
          <w:szCs w:val="20"/>
        </w:rPr>
        <w:t>Marshalleses</w:t>
      </w:r>
      <w:proofErr w:type="spellEnd"/>
      <w:r w:rsidRPr="00721E9B">
        <w:rPr>
          <w:rFonts w:ascii="Calibri" w:hAnsi="Calibri" w:cs="Calibri"/>
          <w:sz w:val="20"/>
          <w:szCs w:val="20"/>
        </w:rPr>
        <w:t>" OR "Mauritanian" OR "Mauritanians" OR "Mauritian" OR "Mauritians" OR "Mexican" OR "Mexicans" OR "Micronesian" OR "Micronesians" OR "Moldovan" OR "Moldovans" OR "Mongolian" OR "Mongolians" OR "Mongol" OR "Montenegrin" OR "Montenegrins" OR "Moroccan" OR "Moroccans" OR "Mozambican" OR "Mozambicans" OR "Burmese" OR "</w:t>
      </w:r>
      <w:proofErr w:type="spellStart"/>
      <w:r w:rsidRPr="00721E9B">
        <w:rPr>
          <w:rFonts w:ascii="Calibri" w:hAnsi="Calibri" w:cs="Calibri"/>
          <w:sz w:val="20"/>
          <w:szCs w:val="20"/>
        </w:rPr>
        <w:t>Myanma</w:t>
      </w:r>
      <w:proofErr w:type="spellEnd"/>
      <w:r w:rsidRPr="00721E9B">
        <w:rPr>
          <w:rFonts w:ascii="Calibri" w:hAnsi="Calibri" w:cs="Calibri"/>
          <w:sz w:val="20"/>
          <w:szCs w:val="20"/>
        </w:rPr>
        <w:t>" OR "Namibian" OR "Namibians" OR "Nauruan" OR "</w:t>
      </w:r>
      <w:proofErr w:type="spellStart"/>
      <w:r w:rsidRPr="00721E9B">
        <w:rPr>
          <w:rFonts w:ascii="Calibri" w:hAnsi="Calibri" w:cs="Calibri"/>
          <w:sz w:val="20"/>
          <w:szCs w:val="20"/>
        </w:rPr>
        <w:t>Nauruans</w:t>
      </w:r>
      <w:proofErr w:type="spellEnd"/>
      <w:r w:rsidRPr="00721E9B">
        <w:rPr>
          <w:rFonts w:ascii="Calibri" w:hAnsi="Calibri" w:cs="Calibri"/>
          <w:sz w:val="20"/>
          <w:szCs w:val="20"/>
        </w:rPr>
        <w:t>" OR "Nepali" OR "Nepalese" OR "Netherlands Antillean" OR "Netherlands Antilleans" OR "Nicaraguan" OR "Nicaraguans" OR "Nigerien" OR "Nigeriens" OR "Nigerian" OR "Nigerians" OR "Northern Mariana Islander" OR "Northern Mariana Islanders" OR "Mariana" OR "Marianas" OR "Omani" OR "Omanis" OR "Pakistani" OR "Pakistanis" OR "Palauan" OR "</w:t>
      </w:r>
      <w:proofErr w:type="spellStart"/>
      <w:r w:rsidRPr="00721E9B">
        <w:rPr>
          <w:rFonts w:ascii="Calibri" w:hAnsi="Calibri" w:cs="Calibri"/>
          <w:sz w:val="20"/>
          <w:szCs w:val="20"/>
        </w:rPr>
        <w:t>Palauans</w:t>
      </w:r>
      <w:proofErr w:type="spellEnd"/>
      <w:r w:rsidRPr="00721E9B">
        <w:rPr>
          <w:rFonts w:ascii="Calibri" w:hAnsi="Calibri" w:cs="Calibri"/>
          <w:sz w:val="20"/>
          <w:szCs w:val="20"/>
        </w:rPr>
        <w:t>" OR "Palestinian" OR "Palestinians" OR "Panamanian" OR "Panamanians" OR "Papua New Guinean" OR "Papua New Guineans" OR "Paraguayan" OR "Paraguayans" OR "Peruvian" OR "Peruvians" OR "Philippine" OR "Philippines" OR "</w:t>
      </w:r>
      <w:proofErr w:type="spellStart"/>
      <w:r w:rsidRPr="00721E9B">
        <w:rPr>
          <w:rFonts w:ascii="Calibri" w:hAnsi="Calibri" w:cs="Calibri"/>
          <w:sz w:val="20"/>
          <w:szCs w:val="20"/>
        </w:rPr>
        <w:t>Philipine</w:t>
      </w:r>
      <w:proofErr w:type="spellEnd"/>
      <w:r w:rsidRPr="00721E9B">
        <w:rPr>
          <w:rFonts w:ascii="Calibri" w:hAnsi="Calibri" w:cs="Calibri"/>
          <w:sz w:val="20"/>
          <w:szCs w:val="20"/>
        </w:rPr>
        <w:t>" OR "</w:t>
      </w:r>
      <w:proofErr w:type="spellStart"/>
      <w:r w:rsidRPr="00721E9B">
        <w:rPr>
          <w:rFonts w:ascii="Calibri" w:hAnsi="Calibri" w:cs="Calibri"/>
          <w:sz w:val="20"/>
          <w:szCs w:val="20"/>
        </w:rPr>
        <w:t>Philipines</w:t>
      </w:r>
      <w:proofErr w:type="spellEnd"/>
      <w:r w:rsidRPr="00721E9B">
        <w:rPr>
          <w:rFonts w:ascii="Calibri" w:hAnsi="Calibri" w:cs="Calibri"/>
          <w:sz w:val="20"/>
          <w:szCs w:val="20"/>
        </w:rPr>
        <w:t>" OR "</w:t>
      </w:r>
      <w:proofErr w:type="spellStart"/>
      <w:r w:rsidRPr="00721E9B">
        <w:rPr>
          <w:rFonts w:ascii="Calibri" w:hAnsi="Calibri" w:cs="Calibri"/>
          <w:sz w:val="20"/>
          <w:szCs w:val="20"/>
        </w:rPr>
        <w:t>Phillipine</w:t>
      </w:r>
      <w:proofErr w:type="spellEnd"/>
      <w:r w:rsidRPr="00721E9B">
        <w:rPr>
          <w:rFonts w:ascii="Calibri" w:hAnsi="Calibri" w:cs="Calibri"/>
          <w:sz w:val="20"/>
          <w:szCs w:val="20"/>
        </w:rPr>
        <w:t>" OR "</w:t>
      </w:r>
      <w:proofErr w:type="spellStart"/>
      <w:r w:rsidRPr="00721E9B">
        <w:rPr>
          <w:rFonts w:ascii="Calibri" w:hAnsi="Calibri" w:cs="Calibri"/>
          <w:sz w:val="20"/>
          <w:szCs w:val="20"/>
        </w:rPr>
        <w:t>Phillipines</w:t>
      </w:r>
      <w:proofErr w:type="spellEnd"/>
      <w:r w:rsidRPr="00721E9B">
        <w:rPr>
          <w:rFonts w:ascii="Calibri" w:hAnsi="Calibri" w:cs="Calibri"/>
          <w:sz w:val="20"/>
          <w:szCs w:val="20"/>
        </w:rPr>
        <w:t>" OR "</w:t>
      </w:r>
      <w:proofErr w:type="spellStart"/>
      <w:r w:rsidRPr="00721E9B">
        <w:rPr>
          <w:rFonts w:ascii="Calibri" w:hAnsi="Calibri" w:cs="Calibri"/>
          <w:sz w:val="20"/>
          <w:szCs w:val="20"/>
        </w:rPr>
        <w:t>Phillippine</w:t>
      </w:r>
      <w:proofErr w:type="spellEnd"/>
      <w:r w:rsidRPr="00721E9B">
        <w:rPr>
          <w:rFonts w:ascii="Calibri" w:hAnsi="Calibri" w:cs="Calibri"/>
          <w:sz w:val="20"/>
          <w:szCs w:val="20"/>
        </w:rPr>
        <w:t>" OR "</w:t>
      </w:r>
      <w:proofErr w:type="spellStart"/>
      <w:r w:rsidRPr="00721E9B">
        <w:rPr>
          <w:rFonts w:ascii="Calibri" w:hAnsi="Calibri" w:cs="Calibri"/>
          <w:sz w:val="20"/>
          <w:szCs w:val="20"/>
        </w:rPr>
        <w:t>Phillippines</w:t>
      </w:r>
      <w:proofErr w:type="spellEnd"/>
      <w:r w:rsidRPr="00721E9B">
        <w:rPr>
          <w:rFonts w:ascii="Calibri" w:hAnsi="Calibri" w:cs="Calibri"/>
          <w:sz w:val="20"/>
          <w:szCs w:val="20"/>
        </w:rPr>
        <w:t>" OR "Filipino" OR "Filipinos" OR "Filipina" OR "Filipinas" OR "Portuguese" OR "Puerto Rican" OR "Puerto Ricans" OR "Romanian" OR "Romanians" OR "Rwandan" OR "Rwandans" OR "Rwandese" OR "</w:t>
      </w:r>
      <w:proofErr w:type="spellStart"/>
      <w:r w:rsidRPr="00721E9B">
        <w:rPr>
          <w:rFonts w:ascii="Calibri" w:hAnsi="Calibri" w:cs="Calibri"/>
          <w:sz w:val="20"/>
          <w:szCs w:val="20"/>
        </w:rPr>
        <w:t>Ruandan</w:t>
      </w:r>
      <w:proofErr w:type="spellEnd"/>
      <w:r w:rsidRPr="00721E9B">
        <w:rPr>
          <w:rFonts w:ascii="Calibri" w:hAnsi="Calibri" w:cs="Calibri"/>
          <w:sz w:val="20"/>
          <w:szCs w:val="20"/>
        </w:rPr>
        <w:t>" OR "</w:t>
      </w:r>
      <w:proofErr w:type="spellStart"/>
      <w:r w:rsidRPr="00721E9B">
        <w:rPr>
          <w:rFonts w:ascii="Calibri" w:hAnsi="Calibri" w:cs="Calibri"/>
          <w:sz w:val="20"/>
          <w:szCs w:val="20"/>
        </w:rPr>
        <w:t>Ruandans</w:t>
      </w:r>
      <w:proofErr w:type="spellEnd"/>
      <w:r w:rsidRPr="00721E9B">
        <w:rPr>
          <w:rFonts w:ascii="Calibri" w:hAnsi="Calibri" w:cs="Calibri"/>
          <w:sz w:val="20"/>
          <w:szCs w:val="20"/>
        </w:rPr>
        <w:t>" OR "</w:t>
      </w:r>
      <w:proofErr w:type="spellStart"/>
      <w:r w:rsidRPr="00721E9B">
        <w:rPr>
          <w:rFonts w:ascii="Calibri" w:hAnsi="Calibri" w:cs="Calibri"/>
          <w:sz w:val="20"/>
          <w:szCs w:val="20"/>
        </w:rPr>
        <w:t>Ruandese</w:t>
      </w:r>
      <w:proofErr w:type="spellEnd"/>
      <w:r w:rsidRPr="00721E9B">
        <w:rPr>
          <w:rFonts w:ascii="Calibri" w:hAnsi="Calibri" w:cs="Calibri"/>
          <w:sz w:val="20"/>
          <w:szCs w:val="20"/>
        </w:rPr>
        <w:t>" OR "Samoan" OR "Samoans" OR "Sao Tomean" OR "Sao Tomeans" OR "Santomean" OR "Santomeans" OR "Senegalese" OR "Montenegrin" OR "Montenegrins" OR "Seychellois" OR "</w:t>
      </w:r>
      <w:proofErr w:type="spellStart"/>
      <w:r w:rsidRPr="00721E9B">
        <w:rPr>
          <w:rFonts w:ascii="Calibri" w:hAnsi="Calibri" w:cs="Calibri"/>
          <w:sz w:val="20"/>
          <w:szCs w:val="20"/>
        </w:rPr>
        <w:t>Seychelloise</w:t>
      </w:r>
      <w:proofErr w:type="spellEnd"/>
      <w:r w:rsidRPr="00721E9B">
        <w:rPr>
          <w:rFonts w:ascii="Calibri" w:hAnsi="Calibri" w:cs="Calibri"/>
          <w:sz w:val="20"/>
          <w:szCs w:val="20"/>
        </w:rPr>
        <w:t>" OR "</w:t>
      </w:r>
      <w:proofErr w:type="spellStart"/>
      <w:r w:rsidRPr="00721E9B">
        <w:rPr>
          <w:rFonts w:ascii="Calibri" w:hAnsi="Calibri" w:cs="Calibri"/>
          <w:sz w:val="20"/>
          <w:szCs w:val="20"/>
        </w:rPr>
        <w:t>Seychelloises</w:t>
      </w:r>
      <w:proofErr w:type="spellEnd"/>
      <w:r w:rsidRPr="00721E9B">
        <w:rPr>
          <w:rFonts w:ascii="Calibri" w:hAnsi="Calibri" w:cs="Calibri"/>
          <w:sz w:val="20"/>
          <w:szCs w:val="20"/>
        </w:rPr>
        <w:t>" OR "Sierra Leonean" OR "Sierra Leoneans" OR "Solomon Islander" OR "Solomon Islanders" OR "Somali" OR "Somalis" OR "South African" OR "South Africans" OR "South Sudanese" OR "Sri Lankan" OR "Sri Lankans" OR "Ceylonese" OR "Kittitian" OR "Kittitians" OR "Nevisian" OR "Nevisians" OR "Saint Lucian" OR "Saint Lucians" OR "Vincentian" OR "Vincentians" OR "Sudanese" OR "Surinamese" OR "</w:t>
      </w:r>
      <w:proofErr w:type="spellStart"/>
      <w:r w:rsidRPr="00721E9B">
        <w:rPr>
          <w:rFonts w:ascii="Calibri" w:hAnsi="Calibri" w:cs="Calibri"/>
          <w:sz w:val="20"/>
          <w:szCs w:val="20"/>
        </w:rPr>
        <w:t>Surinameses</w:t>
      </w:r>
      <w:proofErr w:type="spellEnd"/>
      <w:r w:rsidRPr="00721E9B">
        <w:rPr>
          <w:rFonts w:ascii="Calibri" w:hAnsi="Calibri" w:cs="Calibri"/>
          <w:sz w:val="20"/>
          <w:szCs w:val="20"/>
        </w:rPr>
        <w:t>" OR "Syrian" OR "Syrians" OR "Tajik" OR "Tajiks" OR "Tajikistani" OR "Tajikistanis" OR "Tanzanian" OR "Tanzanians" OR "</w:t>
      </w:r>
      <w:proofErr w:type="spellStart"/>
      <w:r w:rsidRPr="00721E9B">
        <w:rPr>
          <w:rFonts w:ascii="Calibri" w:hAnsi="Calibri" w:cs="Calibri"/>
          <w:sz w:val="20"/>
          <w:szCs w:val="20"/>
        </w:rPr>
        <w:t>Tanganyikan</w:t>
      </w:r>
      <w:proofErr w:type="spellEnd"/>
      <w:r w:rsidRPr="00721E9B">
        <w:rPr>
          <w:rFonts w:ascii="Calibri" w:hAnsi="Calibri" w:cs="Calibri"/>
          <w:sz w:val="20"/>
          <w:szCs w:val="20"/>
        </w:rPr>
        <w:t>" OR "</w:t>
      </w:r>
      <w:proofErr w:type="spellStart"/>
      <w:r w:rsidRPr="00721E9B">
        <w:rPr>
          <w:rFonts w:ascii="Calibri" w:hAnsi="Calibri" w:cs="Calibri"/>
          <w:sz w:val="20"/>
          <w:szCs w:val="20"/>
        </w:rPr>
        <w:t>Tanganyikans</w:t>
      </w:r>
      <w:proofErr w:type="spellEnd"/>
      <w:r w:rsidRPr="00721E9B">
        <w:rPr>
          <w:rFonts w:ascii="Calibri" w:hAnsi="Calibri" w:cs="Calibri"/>
          <w:sz w:val="20"/>
          <w:szCs w:val="20"/>
        </w:rPr>
        <w:t>" OR "Thai" OR "Timorese" OR "</w:t>
      </w:r>
      <w:proofErr w:type="spellStart"/>
      <w:r w:rsidRPr="00721E9B">
        <w:rPr>
          <w:rFonts w:ascii="Calibri" w:hAnsi="Calibri" w:cs="Calibri"/>
          <w:sz w:val="20"/>
          <w:szCs w:val="20"/>
        </w:rPr>
        <w:t>Timoreses</w:t>
      </w:r>
      <w:proofErr w:type="spellEnd"/>
      <w:r w:rsidRPr="00721E9B">
        <w:rPr>
          <w:rFonts w:ascii="Calibri" w:hAnsi="Calibri" w:cs="Calibri"/>
          <w:sz w:val="20"/>
          <w:szCs w:val="20"/>
        </w:rPr>
        <w:t xml:space="preserve">" OR "Togolese" OR "Tongan" OR "Tongans" OR "Trinidadian" OR "Trinidadians" OR "Tobagonian" OR "Tobagonians" OR "Tunisian" OR "Tunisians" OR "Turkmen" OR "Turkmens" OR "Tuvaluan" OR </w:t>
      </w:r>
      <w:r w:rsidRPr="00721E9B">
        <w:rPr>
          <w:rFonts w:ascii="Calibri" w:hAnsi="Calibri" w:cs="Calibri"/>
          <w:sz w:val="20"/>
          <w:szCs w:val="20"/>
        </w:rPr>
        <w:lastRenderedPageBreak/>
        <w:t>"Tuvaluans" OR "Ugandan" OR "Ugandans" OR "Ukrainian" OR "Ukrainians" OR "Uruguayan" OR "Uruguayans" OR "Uzbek" OR "Uzbeks" OR "Vanuatu" OR "Vanuatuan" OR "</w:t>
      </w:r>
      <w:proofErr w:type="spellStart"/>
      <w:r w:rsidRPr="00721E9B">
        <w:rPr>
          <w:rFonts w:ascii="Calibri" w:hAnsi="Calibri" w:cs="Calibri"/>
          <w:sz w:val="20"/>
          <w:szCs w:val="20"/>
        </w:rPr>
        <w:t>Vanuatuans</w:t>
      </w:r>
      <w:proofErr w:type="spellEnd"/>
      <w:r w:rsidRPr="00721E9B">
        <w:rPr>
          <w:rFonts w:ascii="Calibri" w:hAnsi="Calibri" w:cs="Calibri"/>
          <w:sz w:val="20"/>
          <w:szCs w:val="20"/>
        </w:rPr>
        <w:t>" OR "Venezuelan" OR "Venezuelans" OR "Vietnamese" OR "Yemeni" OR "Yemenis" OR "Yemenite" OR "Yemenites" OR "</w:t>
      </w:r>
      <w:proofErr w:type="spellStart"/>
      <w:r w:rsidRPr="00721E9B">
        <w:rPr>
          <w:rFonts w:ascii="Calibri" w:hAnsi="Calibri" w:cs="Calibri"/>
          <w:sz w:val="20"/>
          <w:szCs w:val="20"/>
        </w:rPr>
        <w:t>Yemenese</w:t>
      </w:r>
      <w:proofErr w:type="spellEnd"/>
      <w:r w:rsidRPr="00721E9B">
        <w:rPr>
          <w:rFonts w:ascii="Calibri" w:hAnsi="Calibri" w:cs="Calibri"/>
          <w:sz w:val="20"/>
          <w:szCs w:val="20"/>
        </w:rPr>
        <w:t>" OR "Yugoslav" OR "Yugoslavs" OR "Yugoslavian" OR "Yugoslavians" OR "Zambian" OR "Zambians" OR "Zimbabwean" OR "Zimbabweans")</w:t>
      </w:r>
    </w:p>
    <w:p w14:paraId="42B40662"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 xml:space="preserve"> OR </w:t>
      </w:r>
    </w:p>
    <w:p w14:paraId="0F65A7B5" w14:textId="77777777" w:rsidR="00B104D2" w:rsidRPr="00721E9B" w:rsidRDefault="00B104D2" w:rsidP="00B104D2">
      <w:pPr>
        <w:rPr>
          <w:rFonts w:ascii="Calibri" w:hAnsi="Calibri" w:cs="Calibri"/>
          <w:b/>
          <w:bCs/>
          <w:color w:val="7030A0"/>
          <w:sz w:val="20"/>
          <w:szCs w:val="20"/>
        </w:rPr>
      </w:pPr>
      <w:r w:rsidRPr="00721E9B">
        <w:rPr>
          <w:rFonts w:ascii="Calibri" w:hAnsi="Calibri" w:cs="Calibri"/>
          <w:sz w:val="20"/>
          <w:szCs w:val="20"/>
        </w:rPr>
        <w:t>AB ("Afghan" OR "Afghans" OR "Afghani" OR "Albanian" OR "Albanians" OR "Algerian" OR "Algerians" OR "American Samoan" OR "American Samoans" OR "Angolan" OR "Angolans" OR "Antiguan" OR "Antiguans" OR "Barbudan" OR "</w:t>
      </w:r>
      <w:proofErr w:type="spellStart"/>
      <w:r w:rsidRPr="00721E9B">
        <w:rPr>
          <w:rFonts w:ascii="Calibri" w:hAnsi="Calibri" w:cs="Calibri"/>
          <w:sz w:val="20"/>
          <w:szCs w:val="20"/>
        </w:rPr>
        <w:t>Berbudans</w:t>
      </w:r>
      <w:proofErr w:type="spellEnd"/>
      <w:r w:rsidRPr="00721E9B">
        <w:rPr>
          <w:rFonts w:ascii="Calibri" w:hAnsi="Calibri" w:cs="Calibri"/>
          <w:sz w:val="20"/>
          <w:szCs w:val="20"/>
        </w:rPr>
        <w:t>" OR "Argentine" OR "Argentines" OR "Argentinian" OR "Argentinians" OR "Argentinean" OR "Argentineans" OR "Armenian" OR "Armenians" OR "Aruban" OR "Arubans" OR "Azerbaijani" OR "Azerbaijanis" OR "Bahraini" OR "Bahrainis" OR "Bangladeshi" OR "Bangladeshis" OR "</w:t>
      </w:r>
      <w:proofErr w:type="spellStart"/>
      <w:r w:rsidRPr="00721E9B">
        <w:rPr>
          <w:rFonts w:ascii="Calibri" w:hAnsi="Calibri" w:cs="Calibri"/>
          <w:sz w:val="20"/>
          <w:szCs w:val="20"/>
        </w:rPr>
        <w:t>Bangalees</w:t>
      </w:r>
      <w:proofErr w:type="spellEnd"/>
      <w:r w:rsidRPr="00721E9B">
        <w:rPr>
          <w:rFonts w:ascii="Calibri" w:hAnsi="Calibri" w:cs="Calibri"/>
          <w:sz w:val="20"/>
          <w:szCs w:val="20"/>
        </w:rPr>
        <w:t>" OR "Bajan" OR "Bajans" OR "Barbadian" OR "Barbadians" OR "Belarusian" OR "Belarusians" OR "Byelorussian" OR "Byelorussians" OR "Belizean" OR "Belizeans" OR "Beninese" OR "</w:t>
      </w:r>
      <w:proofErr w:type="spellStart"/>
      <w:r w:rsidRPr="00721E9B">
        <w:rPr>
          <w:rFonts w:ascii="Calibri" w:hAnsi="Calibri" w:cs="Calibri"/>
          <w:sz w:val="20"/>
          <w:szCs w:val="20"/>
        </w:rPr>
        <w:t>Benineses</w:t>
      </w:r>
      <w:proofErr w:type="spellEnd"/>
      <w:r w:rsidRPr="00721E9B">
        <w:rPr>
          <w:rFonts w:ascii="Calibri" w:hAnsi="Calibri" w:cs="Calibri"/>
          <w:sz w:val="20"/>
          <w:szCs w:val="20"/>
        </w:rPr>
        <w:t>" OR "Bhutanese" OR "Bolivian" OR "Bolivians" OR "Bosnian" OR "Bosnians" OR "Botswana" OR "Batswana" OR "Brazilian" OR "Brazilians" OR "</w:t>
      </w:r>
      <w:proofErr w:type="spellStart"/>
      <w:r w:rsidRPr="00721E9B">
        <w:rPr>
          <w:rFonts w:ascii="Calibri" w:hAnsi="Calibri" w:cs="Calibri"/>
          <w:sz w:val="20"/>
          <w:szCs w:val="20"/>
        </w:rPr>
        <w:t>Brasilian</w:t>
      </w:r>
      <w:proofErr w:type="spellEnd"/>
      <w:r w:rsidRPr="00721E9B">
        <w:rPr>
          <w:rFonts w:ascii="Calibri" w:hAnsi="Calibri" w:cs="Calibri"/>
          <w:sz w:val="20"/>
          <w:szCs w:val="20"/>
        </w:rPr>
        <w:t>" OR "</w:t>
      </w:r>
      <w:proofErr w:type="spellStart"/>
      <w:r w:rsidRPr="00721E9B">
        <w:rPr>
          <w:rFonts w:ascii="Calibri" w:hAnsi="Calibri" w:cs="Calibri"/>
          <w:sz w:val="20"/>
          <w:szCs w:val="20"/>
        </w:rPr>
        <w:t>Brasilians</w:t>
      </w:r>
      <w:proofErr w:type="spellEnd"/>
      <w:r w:rsidRPr="00721E9B">
        <w:rPr>
          <w:rFonts w:ascii="Calibri" w:hAnsi="Calibri" w:cs="Calibri"/>
          <w:sz w:val="20"/>
          <w:szCs w:val="20"/>
        </w:rPr>
        <w:t>" OR "Bulgarian" OR "Bulgarians" OR "Burkinabe" OR "</w:t>
      </w:r>
      <w:proofErr w:type="spellStart"/>
      <w:r w:rsidRPr="00721E9B">
        <w:rPr>
          <w:rFonts w:ascii="Calibri" w:hAnsi="Calibri" w:cs="Calibri"/>
          <w:sz w:val="20"/>
          <w:szCs w:val="20"/>
        </w:rPr>
        <w:t>Burkinese</w:t>
      </w:r>
      <w:proofErr w:type="spellEnd"/>
      <w:r w:rsidRPr="00721E9B">
        <w:rPr>
          <w:rFonts w:ascii="Calibri" w:hAnsi="Calibri" w:cs="Calibri"/>
          <w:sz w:val="20"/>
          <w:szCs w:val="20"/>
        </w:rPr>
        <w:t>" OR "Burundian" OR "Burundians" OR "Cape Verdean" OR "Cape Verdeans" OR "Cabo Verdean" OR "Cabo Verdeans" OR "Cambodian" OR "Cambodians" OR "Khmer" OR "Cameroonian" OR "Cameroonians" OR "Central African" OR "Central Africans" OR "Chadian" OR "Chadians" OR "Chilean" OR "Chileans" OR "Colombian" OR "Colombians" OR "Comorian" OR "Comorians" OR "Congolese" OR "Costa Rican" OR "Costa Ricans" OR "Ivorian" OR "Ivorians" OR "Croatian" OR "Croatians" OR "Cuban" OR "Cubans" OR "Cypriot" OR "Cypriots" OR "Czech" OR "Czechs" OR "Djiboutian" OR "Djiboutians" OR "Dominican" OR "Dominicans" OR "Ecuadorian" OR "Ecuadorians" OR "Egyptian" OR "Egyptians" OR "Salvadoran" OR "Salvadorans" OR "Equatorial Guinean" OR "Equatorial Guineans" OR "Equatoguinean" OR "Equatoguineans" OR "Eritrean" OR "Eritreans" OR "Estonian" OR "Estonians" OR "Swazi" OR "Swazis" OR "Swati" OR "</w:t>
      </w:r>
      <w:proofErr w:type="spellStart"/>
      <w:r w:rsidRPr="00721E9B">
        <w:rPr>
          <w:rFonts w:ascii="Calibri" w:hAnsi="Calibri" w:cs="Calibri"/>
          <w:sz w:val="20"/>
          <w:szCs w:val="20"/>
        </w:rPr>
        <w:t>Swatis</w:t>
      </w:r>
      <w:proofErr w:type="spellEnd"/>
      <w:r w:rsidRPr="00721E9B">
        <w:rPr>
          <w:rFonts w:ascii="Calibri" w:hAnsi="Calibri" w:cs="Calibri"/>
          <w:sz w:val="20"/>
          <w:szCs w:val="20"/>
        </w:rPr>
        <w:t>" OR "Ethiopian" OR "Ethiopians" OR "Fijian" OR "Fijians" OR "Gabonese" OR "</w:t>
      </w:r>
      <w:proofErr w:type="spellStart"/>
      <w:r w:rsidRPr="00721E9B">
        <w:rPr>
          <w:rFonts w:ascii="Calibri" w:hAnsi="Calibri" w:cs="Calibri"/>
          <w:sz w:val="20"/>
          <w:szCs w:val="20"/>
        </w:rPr>
        <w:t>Gabonaise</w:t>
      </w:r>
      <w:proofErr w:type="spellEnd"/>
      <w:r w:rsidRPr="00721E9B">
        <w:rPr>
          <w:rFonts w:ascii="Calibri" w:hAnsi="Calibri" w:cs="Calibri"/>
          <w:sz w:val="20"/>
          <w:szCs w:val="20"/>
        </w:rPr>
        <w:t>" OR "Gambian" OR "Gambians" OR "Georgian" OR "Georgians" OR "Ghanaian" OR "Ghanaians" OR "Gibraltarian" OR "Gibraltarians" OR "Greek" OR "Greeks" OR "Grenadian" OR "Grenadians" OR "Guamanian" OR "Guamanians" OR "Guatemalan" OR "Guatemalans" OR "Guinean" OR "Guineans" OR "Bissau Guinean" OR "Bissau Guineans" OR "Guyanese" OR "Haitian" OR "Haitians" OR "Honduran" OR "Hondurans" OR "Indian" OR "Indians" OR "Indonesian" OR "Indonesians" OR "Iranian" OR "Iranians" OR "</w:t>
      </w:r>
      <w:proofErr w:type="spellStart"/>
      <w:r w:rsidRPr="00721E9B">
        <w:rPr>
          <w:rFonts w:ascii="Calibri" w:hAnsi="Calibri" w:cs="Calibri"/>
          <w:sz w:val="20"/>
          <w:szCs w:val="20"/>
        </w:rPr>
        <w:t>Iraqian</w:t>
      </w:r>
      <w:proofErr w:type="spellEnd"/>
      <w:r w:rsidRPr="00721E9B">
        <w:rPr>
          <w:rFonts w:ascii="Calibri" w:hAnsi="Calibri" w:cs="Calibri"/>
          <w:sz w:val="20"/>
          <w:szCs w:val="20"/>
        </w:rPr>
        <w:t>" OR "</w:t>
      </w:r>
      <w:proofErr w:type="spellStart"/>
      <w:r w:rsidRPr="00721E9B">
        <w:rPr>
          <w:rFonts w:ascii="Calibri" w:hAnsi="Calibri" w:cs="Calibri"/>
          <w:sz w:val="20"/>
          <w:szCs w:val="20"/>
        </w:rPr>
        <w:t>Iraqians</w:t>
      </w:r>
      <w:proofErr w:type="spellEnd"/>
      <w:r w:rsidRPr="00721E9B">
        <w:rPr>
          <w:rFonts w:ascii="Calibri" w:hAnsi="Calibri" w:cs="Calibri"/>
          <w:sz w:val="20"/>
          <w:szCs w:val="20"/>
        </w:rPr>
        <w:t>" OR "Iraqi" OR "Iraqis" OR "Manx" OR "Jamaican" OR "Jamaicans" OR "Jordanian" OR "Jordanians" OR "Kazakhstani" OR "Kazakhstanis" OR "Kenyan" OR "Kenyans" OR "</w:t>
      </w:r>
      <w:proofErr w:type="spellStart"/>
      <w:r w:rsidRPr="00721E9B">
        <w:rPr>
          <w:rFonts w:ascii="Calibri" w:hAnsi="Calibri" w:cs="Calibri"/>
          <w:sz w:val="20"/>
          <w:szCs w:val="20"/>
        </w:rPr>
        <w:t>Kirabati</w:t>
      </w:r>
      <w:proofErr w:type="spellEnd"/>
      <w:r w:rsidRPr="00721E9B">
        <w:rPr>
          <w:rFonts w:ascii="Calibri" w:hAnsi="Calibri" w:cs="Calibri"/>
          <w:sz w:val="20"/>
          <w:szCs w:val="20"/>
        </w:rPr>
        <w:t>" OR "</w:t>
      </w:r>
      <w:proofErr w:type="spellStart"/>
      <w:r w:rsidRPr="00721E9B">
        <w:rPr>
          <w:rFonts w:ascii="Calibri" w:hAnsi="Calibri" w:cs="Calibri"/>
          <w:sz w:val="20"/>
          <w:szCs w:val="20"/>
        </w:rPr>
        <w:t>Kirabatian</w:t>
      </w:r>
      <w:proofErr w:type="spellEnd"/>
      <w:r w:rsidRPr="00721E9B">
        <w:rPr>
          <w:rFonts w:ascii="Calibri" w:hAnsi="Calibri" w:cs="Calibri"/>
          <w:sz w:val="20"/>
          <w:szCs w:val="20"/>
        </w:rPr>
        <w:t>" OR "</w:t>
      </w:r>
      <w:proofErr w:type="spellStart"/>
      <w:r w:rsidRPr="00721E9B">
        <w:rPr>
          <w:rFonts w:ascii="Calibri" w:hAnsi="Calibri" w:cs="Calibri"/>
          <w:sz w:val="20"/>
          <w:szCs w:val="20"/>
        </w:rPr>
        <w:t>Kirabatians</w:t>
      </w:r>
      <w:proofErr w:type="spellEnd"/>
      <w:r w:rsidRPr="00721E9B">
        <w:rPr>
          <w:rFonts w:ascii="Calibri" w:hAnsi="Calibri" w:cs="Calibri"/>
          <w:sz w:val="20"/>
          <w:szCs w:val="20"/>
        </w:rPr>
        <w:t>" OR "Korean" OR "Koreans" OR "Kosovar" OR "Kosovars" OR "Kosovan" OR "Kosovans" OR "Kyrgyzstani" OR "Kyrgyzstanis" OR "Kyrgyz" OR "Lao" OR "Laotian" OR "Laotians" OR "Latvian" OR "Latvians" OR "Lebanese" OR "</w:t>
      </w:r>
      <w:proofErr w:type="spellStart"/>
      <w:r w:rsidRPr="00721E9B">
        <w:rPr>
          <w:rFonts w:ascii="Calibri" w:hAnsi="Calibri" w:cs="Calibri"/>
          <w:sz w:val="20"/>
          <w:szCs w:val="20"/>
        </w:rPr>
        <w:t>Lesothan</w:t>
      </w:r>
      <w:proofErr w:type="spellEnd"/>
      <w:r w:rsidRPr="00721E9B">
        <w:rPr>
          <w:rFonts w:ascii="Calibri" w:hAnsi="Calibri" w:cs="Calibri"/>
          <w:sz w:val="20"/>
          <w:szCs w:val="20"/>
        </w:rPr>
        <w:t>" OR "</w:t>
      </w:r>
      <w:proofErr w:type="spellStart"/>
      <w:r w:rsidRPr="00721E9B">
        <w:rPr>
          <w:rFonts w:ascii="Calibri" w:hAnsi="Calibri" w:cs="Calibri"/>
          <w:sz w:val="20"/>
          <w:szCs w:val="20"/>
        </w:rPr>
        <w:t>Lesothans</w:t>
      </w:r>
      <w:proofErr w:type="spellEnd"/>
      <w:r w:rsidRPr="00721E9B">
        <w:rPr>
          <w:rFonts w:ascii="Calibri" w:hAnsi="Calibri" w:cs="Calibri"/>
          <w:sz w:val="20"/>
          <w:szCs w:val="20"/>
        </w:rPr>
        <w:t>" OR "</w:t>
      </w:r>
      <w:proofErr w:type="spellStart"/>
      <w:r w:rsidRPr="00721E9B">
        <w:rPr>
          <w:rFonts w:ascii="Calibri" w:hAnsi="Calibri" w:cs="Calibri"/>
          <w:sz w:val="20"/>
          <w:szCs w:val="20"/>
        </w:rPr>
        <w:t>Lesothonian</w:t>
      </w:r>
      <w:proofErr w:type="spellEnd"/>
      <w:r w:rsidRPr="00721E9B">
        <w:rPr>
          <w:rFonts w:ascii="Calibri" w:hAnsi="Calibri" w:cs="Calibri"/>
          <w:sz w:val="20"/>
          <w:szCs w:val="20"/>
        </w:rPr>
        <w:t>" OR "</w:t>
      </w:r>
      <w:proofErr w:type="spellStart"/>
      <w:r w:rsidRPr="00721E9B">
        <w:rPr>
          <w:rFonts w:ascii="Calibri" w:hAnsi="Calibri" w:cs="Calibri"/>
          <w:sz w:val="20"/>
          <w:szCs w:val="20"/>
        </w:rPr>
        <w:t>Lesothonians</w:t>
      </w:r>
      <w:proofErr w:type="spellEnd"/>
      <w:r w:rsidRPr="00721E9B">
        <w:rPr>
          <w:rFonts w:ascii="Calibri" w:hAnsi="Calibri" w:cs="Calibri"/>
          <w:sz w:val="20"/>
          <w:szCs w:val="20"/>
        </w:rPr>
        <w:t>" OR "Mosotho" OR "Basotho" OR "Liberian" OR "Liberians" OR "Libyan" OR "Libyans" OR "Lithuanian" OR "Lithuanians" OR "Macanese" OR "Macedonian" OR "Macedonians" OR "Malagasy" OR "Madagascan" OR "Madagascans" OR "Malawian" OR "Malawians" OR "Malay" OR "Malaya" OR "Malaysian" OR "Malaysians" OR "Maldivian" OR "Maldivians" OR "Malian" OR "Malians" OR "Maltese" OR "Marshallese" OR "</w:t>
      </w:r>
      <w:proofErr w:type="spellStart"/>
      <w:r w:rsidRPr="00721E9B">
        <w:rPr>
          <w:rFonts w:ascii="Calibri" w:hAnsi="Calibri" w:cs="Calibri"/>
          <w:sz w:val="20"/>
          <w:szCs w:val="20"/>
        </w:rPr>
        <w:t>Marshalleses</w:t>
      </w:r>
      <w:proofErr w:type="spellEnd"/>
      <w:r w:rsidRPr="00721E9B">
        <w:rPr>
          <w:rFonts w:ascii="Calibri" w:hAnsi="Calibri" w:cs="Calibri"/>
          <w:sz w:val="20"/>
          <w:szCs w:val="20"/>
        </w:rPr>
        <w:t>" OR "Mauritanian" OR "Mauritanians" OR "Mauritian" OR "Mauritians" OR "Mexican" OR "Mexicans" OR "Micronesian" OR "Micronesians" OR "Moldovan" OR "Moldovans" OR "Mongolian" OR "Mongolians" OR "Mongol" OR "Montenegrin" OR "Montenegrins" OR "Moroccan" OR "Moroccans" OR "Mozambican" OR "Mozambicans" OR "Burmese" OR "</w:t>
      </w:r>
      <w:proofErr w:type="spellStart"/>
      <w:r w:rsidRPr="00721E9B">
        <w:rPr>
          <w:rFonts w:ascii="Calibri" w:hAnsi="Calibri" w:cs="Calibri"/>
          <w:sz w:val="20"/>
          <w:szCs w:val="20"/>
        </w:rPr>
        <w:t>Myanma</w:t>
      </w:r>
      <w:proofErr w:type="spellEnd"/>
      <w:r w:rsidRPr="00721E9B">
        <w:rPr>
          <w:rFonts w:ascii="Calibri" w:hAnsi="Calibri" w:cs="Calibri"/>
          <w:sz w:val="20"/>
          <w:szCs w:val="20"/>
        </w:rPr>
        <w:t>" OR "Namibian" OR "Namibians" OR "Nauruan" OR "</w:t>
      </w:r>
      <w:proofErr w:type="spellStart"/>
      <w:r w:rsidRPr="00721E9B">
        <w:rPr>
          <w:rFonts w:ascii="Calibri" w:hAnsi="Calibri" w:cs="Calibri"/>
          <w:sz w:val="20"/>
          <w:szCs w:val="20"/>
        </w:rPr>
        <w:t>Nauruans</w:t>
      </w:r>
      <w:proofErr w:type="spellEnd"/>
      <w:r w:rsidRPr="00721E9B">
        <w:rPr>
          <w:rFonts w:ascii="Calibri" w:hAnsi="Calibri" w:cs="Calibri"/>
          <w:sz w:val="20"/>
          <w:szCs w:val="20"/>
        </w:rPr>
        <w:t>" OR "Nepali" OR "Nepalese" OR "Netherlands Antillean" OR "Netherlands Antilleans" OR "Nicaraguan" OR "Nicaraguans" OR "Nigerien" OR "Nigeriens" OR "Nigerian" OR "Nigerians" OR "Northern Mariana Islander" OR "Northern Mariana Islanders" OR "Mariana" OR "Marianas" OR "Omani" OR "Omanis" OR "Pakistani" OR "Pakistanis" OR "Palauan" OR "</w:t>
      </w:r>
      <w:proofErr w:type="spellStart"/>
      <w:r w:rsidRPr="00721E9B">
        <w:rPr>
          <w:rFonts w:ascii="Calibri" w:hAnsi="Calibri" w:cs="Calibri"/>
          <w:sz w:val="20"/>
          <w:szCs w:val="20"/>
        </w:rPr>
        <w:t>Palauans</w:t>
      </w:r>
      <w:proofErr w:type="spellEnd"/>
      <w:r w:rsidRPr="00721E9B">
        <w:rPr>
          <w:rFonts w:ascii="Calibri" w:hAnsi="Calibri" w:cs="Calibri"/>
          <w:sz w:val="20"/>
          <w:szCs w:val="20"/>
        </w:rPr>
        <w:t>" OR "Palestinian" OR "Palestinians" OR "Panamanian" OR "Panamanians" OR "Papua New Guinean" OR "Papua New Guineans" OR "Paraguayan" OR "Paraguayans" OR "Peruvian" OR "Peruvians" OR "Philippine" OR "Philippines" OR "</w:t>
      </w:r>
      <w:proofErr w:type="spellStart"/>
      <w:r w:rsidRPr="00721E9B">
        <w:rPr>
          <w:rFonts w:ascii="Calibri" w:hAnsi="Calibri" w:cs="Calibri"/>
          <w:sz w:val="20"/>
          <w:szCs w:val="20"/>
        </w:rPr>
        <w:t>Philipine</w:t>
      </w:r>
      <w:proofErr w:type="spellEnd"/>
      <w:r w:rsidRPr="00721E9B">
        <w:rPr>
          <w:rFonts w:ascii="Calibri" w:hAnsi="Calibri" w:cs="Calibri"/>
          <w:sz w:val="20"/>
          <w:szCs w:val="20"/>
        </w:rPr>
        <w:t>" OR "</w:t>
      </w:r>
      <w:proofErr w:type="spellStart"/>
      <w:r w:rsidRPr="00721E9B">
        <w:rPr>
          <w:rFonts w:ascii="Calibri" w:hAnsi="Calibri" w:cs="Calibri"/>
          <w:sz w:val="20"/>
          <w:szCs w:val="20"/>
        </w:rPr>
        <w:t>Philipines</w:t>
      </w:r>
      <w:proofErr w:type="spellEnd"/>
      <w:r w:rsidRPr="00721E9B">
        <w:rPr>
          <w:rFonts w:ascii="Calibri" w:hAnsi="Calibri" w:cs="Calibri"/>
          <w:sz w:val="20"/>
          <w:szCs w:val="20"/>
        </w:rPr>
        <w:t>" OR "</w:t>
      </w:r>
      <w:proofErr w:type="spellStart"/>
      <w:r w:rsidRPr="00721E9B">
        <w:rPr>
          <w:rFonts w:ascii="Calibri" w:hAnsi="Calibri" w:cs="Calibri"/>
          <w:sz w:val="20"/>
          <w:szCs w:val="20"/>
        </w:rPr>
        <w:t>Phillipine</w:t>
      </w:r>
      <w:proofErr w:type="spellEnd"/>
      <w:r w:rsidRPr="00721E9B">
        <w:rPr>
          <w:rFonts w:ascii="Calibri" w:hAnsi="Calibri" w:cs="Calibri"/>
          <w:sz w:val="20"/>
          <w:szCs w:val="20"/>
        </w:rPr>
        <w:t>" OR "</w:t>
      </w:r>
      <w:proofErr w:type="spellStart"/>
      <w:r w:rsidRPr="00721E9B">
        <w:rPr>
          <w:rFonts w:ascii="Calibri" w:hAnsi="Calibri" w:cs="Calibri"/>
          <w:sz w:val="20"/>
          <w:szCs w:val="20"/>
        </w:rPr>
        <w:t>Phillipines</w:t>
      </w:r>
      <w:proofErr w:type="spellEnd"/>
      <w:r w:rsidRPr="00721E9B">
        <w:rPr>
          <w:rFonts w:ascii="Calibri" w:hAnsi="Calibri" w:cs="Calibri"/>
          <w:sz w:val="20"/>
          <w:szCs w:val="20"/>
        </w:rPr>
        <w:t>" OR "</w:t>
      </w:r>
      <w:proofErr w:type="spellStart"/>
      <w:r w:rsidRPr="00721E9B">
        <w:rPr>
          <w:rFonts w:ascii="Calibri" w:hAnsi="Calibri" w:cs="Calibri"/>
          <w:sz w:val="20"/>
          <w:szCs w:val="20"/>
        </w:rPr>
        <w:t>Phillippine</w:t>
      </w:r>
      <w:proofErr w:type="spellEnd"/>
      <w:r w:rsidRPr="00721E9B">
        <w:rPr>
          <w:rFonts w:ascii="Calibri" w:hAnsi="Calibri" w:cs="Calibri"/>
          <w:sz w:val="20"/>
          <w:szCs w:val="20"/>
        </w:rPr>
        <w:t>" OR "</w:t>
      </w:r>
      <w:proofErr w:type="spellStart"/>
      <w:r w:rsidRPr="00721E9B">
        <w:rPr>
          <w:rFonts w:ascii="Calibri" w:hAnsi="Calibri" w:cs="Calibri"/>
          <w:sz w:val="20"/>
          <w:szCs w:val="20"/>
        </w:rPr>
        <w:t>Phillippines</w:t>
      </w:r>
      <w:proofErr w:type="spellEnd"/>
      <w:r w:rsidRPr="00721E9B">
        <w:rPr>
          <w:rFonts w:ascii="Calibri" w:hAnsi="Calibri" w:cs="Calibri"/>
          <w:sz w:val="20"/>
          <w:szCs w:val="20"/>
        </w:rPr>
        <w:t>" OR "Filipino" OR "Filipinos" OR "Filipina" OR "Filipinas" OR "Portuguese" OR "Puerto Rican" OR "Puerto Ricans" OR "Romanian" OR "Romanians" OR "Rwandan" OR "Rwandans" OR "Rwandese" OR "</w:t>
      </w:r>
      <w:proofErr w:type="spellStart"/>
      <w:r w:rsidRPr="00721E9B">
        <w:rPr>
          <w:rFonts w:ascii="Calibri" w:hAnsi="Calibri" w:cs="Calibri"/>
          <w:sz w:val="20"/>
          <w:szCs w:val="20"/>
        </w:rPr>
        <w:t>Ruandan</w:t>
      </w:r>
      <w:proofErr w:type="spellEnd"/>
      <w:r w:rsidRPr="00721E9B">
        <w:rPr>
          <w:rFonts w:ascii="Calibri" w:hAnsi="Calibri" w:cs="Calibri"/>
          <w:sz w:val="20"/>
          <w:szCs w:val="20"/>
        </w:rPr>
        <w:t>" OR "</w:t>
      </w:r>
      <w:proofErr w:type="spellStart"/>
      <w:r w:rsidRPr="00721E9B">
        <w:rPr>
          <w:rFonts w:ascii="Calibri" w:hAnsi="Calibri" w:cs="Calibri"/>
          <w:sz w:val="20"/>
          <w:szCs w:val="20"/>
        </w:rPr>
        <w:t>Ruandans</w:t>
      </w:r>
      <w:proofErr w:type="spellEnd"/>
      <w:r w:rsidRPr="00721E9B">
        <w:rPr>
          <w:rFonts w:ascii="Calibri" w:hAnsi="Calibri" w:cs="Calibri"/>
          <w:sz w:val="20"/>
          <w:szCs w:val="20"/>
        </w:rPr>
        <w:t>" OR "</w:t>
      </w:r>
      <w:proofErr w:type="spellStart"/>
      <w:r w:rsidRPr="00721E9B">
        <w:rPr>
          <w:rFonts w:ascii="Calibri" w:hAnsi="Calibri" w:cs="Calibri"/>
          <w:sz w:val="20"/>
          <w:szCs w:val="20"/>
        </w:rPr>
        <w:t>Ruandese</w:t>
      </w:r>
      <w:proofErr w:type="spellEnd"/>
      <w:r w:rsidRPr="00721E9B">
        <w:rPr>
          <w:rFonts w:ascii="Calibri" w:hAnsi="Calibri" w:cs="Calibri"/>
          <w:sz w:val="20"/>
          <w:szCs w:val="20"/>
        </w:rPr>
        <w:t>" OR "Samoan" OR "Samoans" OR "Sao Tomean" OR "Sao Tomeans" OR "Santomean" OR "Santomeans" OR "Senegalese" OR "Montenegrin" OR "Montenegrins" OR "Seychellois" OR "</w:t>
      </w:r>
      <w:proofErr w:type="spellStart"/>
      <w:r w:rsidRPr="00721E9B">
        <w:rPr>
          <w:rFonts w:ascii="Calibri" w:hAnsi="Calibri" w:cs="Calibri"/>
          <w:sz w:val="20"/>
          <w:szCs w:val="20"/>
        </w:rPr>
        <w:t>Seychelloise</w:t>
      </w:r>
      <w:proofErr w:type="spellEnd"/>
      <w:r w:rsidRPr="00721E9B">
        <w:rPr>
          <w:rFonts w:ascii="Calibri" w:hAnsi="Calibri" w:cs="Calibri"/>
          <w:sz w:val="20"/>
          <w:szCs w:val="20"/>
        </w:rPr>
        <w:t>" OR "</w:t>
      </w:r>
      <w:proofErr w:type="spellStart"/>
      <w:r w:rsidRPr="00721E9B">
        <w:rPr>
          <w:rFonts w:ascii="Calibri" w:hAnsi="Calibri" w:cs="Calibri"/>
          <w:sz w:val="20"/>
          <w:szCs w:val="20"/>
        </w:rPr>
        <w:t>Seychelloises</w:t>
      </w:r>
      <w:proofErr w:type="spellEnd"/>
      <w:r w:rsidRPr="00721E9B">
        <w:rPr>
          <w:rFonts w:ascii="Calibri" w:hAnsi="Calibri" w:cs="Calibri"/>
          <w:sz w:val="20"/>
          <w:szCs w:val="20"/>
        </w:rPr>
        <w:t xml:space="preserve">" OR "Sierra Leonean" OR "Sierra Leoneans" OR "Solomon Islander" OR "Solomon Islanders" OR "Somali" OR "Somalis" OR "South African" OR "South Africans" OR "South Sudanese" OR "Sri Lankan" OR "Sri Lankans" OR "Ceylonese" OR </w:t>
      </w:r>
      <w:r w:rsidRPr="00721E9B">
        <w:rPr>
          <w:rFonts w:ascii="Calibri" w:hAnsi="Calibri" w:cs="Calibri"/>
          <w:sz w:val="20"/>
          <w:szCs w:val="20"/>
        </w:rPr>
        <w:lastRenderedPageBreak/>
        <w:t>"Kittitian" OR "Kittitians" OR "Nevisian" OR "Nevisians" OR "Saint Lucian" OR "Saint Lucians" OR "Vincentian" OR "Vincentians" OR "Sudanese" OR "Surinamese" OR "</w:t>
      </w:r>
      <w:proofErr w:type="spellStart"/>
      <w:r w:rsidRPr="00721E9B">
        <w:rPr>
          <w:rFonts w:ascii="Calibri" w:hAnsi="Calibri" w:cs="Calibri"/>
          <w:sz w:val="20"/>
          <w:szCs w:val="20"/>
        </w:rPr>
        <w:t>Surinameses</w:t>
      </w:r>
      <w:proofErr w:type="spellEnd"/>
      <w:r w:rsidRPr="00721E9B">
        <w:rPr>
          <w:rFonts w:ascii="Calibri" w:hAnsi="Calibri" w:cs="Calibri"/>
          <w:sz w:val="20"/>
          <w:szCs w:val="20"/>
        </w:rPr>
        <w:t>" OR "Syrian" OR "Syrians" OR "Tajik" OR "Tajiks" OR "Tajikistani" OR "Tajikistanis" OR "Tanzanian" OR "Tanzanians" OR "</w:t>
      </w:r>
      <w:proofErr w:type="spellStart"/>
      <w:r w:rsidRPr="00721E9B">
        <w:rPr>
          <w:rFonts w:ascii="Calibri" w:hAnsi="Calibri" w:cs="Calibri"/>
          <w:sz w:val="20"/>
          <w:szCs w:val="20"/>
        </w:rPr>
        <w:t>Tanganyikan</w:t>
      </w:r>
      <w:proofErr w:type="spellEnd"/>
      <w:r w:rsidRPr="00721E9B">
        <w:rPr>
          <w:rFonts w:ascii="Calibri" w:hAnsi="Calibri" w:cs="Calibri"/>
          <w:sz w:val="20"/>
          <w:szCs w:val="20"/>
        </w:rPr>
        <w:t>" OR "</w:t>
      </w:r>
      <w:proofErr w:type="spellStart"/>
      <w:r w:rsidRPr="00721E9B">
        <w:rPr>
          <w:rFonts w:ascii="Calibri" w:hAnsi="Calibri" w:cs="Calibri"/>
          <w:sz w:val="20"/>
          <w:szCs w:val="20"/>
        </w:rPr>
        <w:t>Tanganyikans</w:t>
      </w:r>
      <w:proofErr w:type="spellEnd"/>
      <w:r w:rsidRPr="00721E9B">
        <w:rPr>
          <w:rFonts w:ascii="Calibri" w:hAnsi="Calibri" w:cs="Calibri"/>
          <w:sz w:val="20"/>
          <w:szCs w:val="20"/>
        </w:rPr>
        <w:t>" OR "Thai" OR "Timorese" OR "</w:t>
      </w:r>
      <w:proofErr w:type="spellStart"/>
      <w:r w:rsidRPr="00721E9B">
        <w:rPr>
          <w:rFonts w:ascii="Calibri" w:hAnsi="Calibri" w:cs="Calibri"/>
          <w:sz w:val="20"/>
          <w:szCs w:val="20"/>
        </w:rPr>
        <w:t>Timoreses</w:t>
      </w:r>
      <w:proofErr w:type="spellEnd"/>
      <w:r w:rsidRPr="00721E9B">
        <w:rPr>
          <w:rFonts w:ascii="Calibri" w:hAnsi="Calibri" w:cs="Calibri"/>
          <w:sz w:val="20"/>
          <w:szCs w:val="20"/>
        </w:rPr>
        <w:t>" OR "Togolese" OR "Tongan" OR "Tongans" OR "Trinidadian" OR "Trinidadians" OR "Tobagonian" OR "Tobagonians" OR "Tunisian" OR "Tunisians" OR "Turkmen" OR "Turkmens" OR "Tuvaluan" OR "Tuvaluans" OR "Ugandan" OR "Ugandans" OR "Ukrainian" OR "Ukrainians" OR "Uruguayan" OR "Uruguayans" OR "Uzbek" OR "Uzbeks" OR "Vanuatu" OR "Vanuatuan" OR "</w:t>
      </w:r>
      <w:proofErr w:type="spellStart"/>
      <w:r w:rsidRPr="00721E9B">
        <w:rPr>
          <w:rFonts w:ascii="Calibri" w:hAnsi="Calibri" w:cs="Calibri"/>
          <w:sz w:val="20"/>
          <w:szCs w:val="20"/>
        </w:rPr>
        <w:t>Vanuatuans</w:t>
      </w:r>
      <w:proofErr w:type="spellEnd"/>
      <w:r w:rsidRPr="00721E9B">
        <w:rPr>
          <w:rFonts w:ascii="Calibri" w:hAnsi="Calibri" w:cs="Calibri"/>
          <w:sz w:val="20"/>
          <w:szCs w:val="20"/>
        </w:rPr>
        <w:t>" OR "Venezuelan" OR "Venezuelans" OR "Vietnamese" OR "Yemeni" OR "Yemenis" OR "Yemenite" OR "Yemenites" OR "</w:t>
      </w:r>
      <w:proofErr w:type="spellStart"/>
      <w:r w:rsidRPr="00721E9B">
        <w:rPr>
          <w:rFonts w:ascii="Calibri" w:hAnsi="Calibri" w:cs="Calibri"/>
          <w:sz w:val="20"/>
          <w:szCs w:val="20"/>
        </w:rPr>
        <w:t>Yemenese</w:t>
      </w:r>
      <w:proofErr w:type="spellEnd"/>
      <w:r w:rsidRPr="00721E9B">
        <w:rPr>
          <w:rFonts w:ascii="Calibri" w:hAnsi="Calibri" w:cs="Calibri"/>
          <w:sz w:val="20"/>
          <w:szCs w:val="20"/>
        </w:rPr>
        <w:t>" OR "Yugoslav" OR "Yugoslavs" OR "Yugoslavian" OR "Yugoslavians" OR "Zambian" OR "Zambians" OR "Zimbabwean" OR "Zimbabweans")</w:t>
      </w:r>
      <w:r w:rsidRPr="00721E9B">
        <w:rPr>
          <w:rFonts w:ascii="Calibri" w:hAnsi="Calibri" w:cs="Calibri"/>
          <w:b/>
          <w:bCs/>
          <w:color w:val="7030A0"/>
          <w:sz w:val="20"/>
          <w:szCs w:val="20"/>
        </w:rPr>
        <w:t>)</w:t>
      </w:r>
    </w:p>
    <w:p w14:paraId="49DF96E1"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NOT ((MH "Animals+") NOT (MH "Human"))</w:t>
      </w:r>
    </w:p>
    <w:p w14:paraId="21AC248F"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NOT (SO "plant disease")</w:t>
      </w:r>
    </w:p>
    <w:p w14:paraId="64034E39"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Limits: January 2000 – December 2021</w:t>
      </w:r>
    </w:p>
    <w:p w14:paraId="6DDCDD76" w14:textId="77777777" w:rsidR="00B104D2" w:rsidRPr="00721E9B" w:rsidRDefault="00B104D2" w:rsidP="00B104D2">
      <w:pPr>
        <w:rPr>
          <w:rFonts w:ascii="Calibri" w:hAnsi="Calibri" w:cs="Calibri"/>
          <w:sz w:val="20"/>
          <w:szCs w:val="20"/>
        </w:rPr>
      </w:pPr>
    </w:p>
    <w:p w14:paraId="4D28E244" w14:textId="77777777" w:rsidR="00B104D2" w:rsidRPr="00721E9B" w:rsidRDefault="00B104D2" w:rsidP="00B104D2">
      <w:pPr>
        <w:rPr>
          <w:rFonts w:ascii="Calibri" w:hAnsi="Calibri" w:cs="Calibri"/>
          <w:sz w:val="20"/>
          <w:szCs w:val="20"/>
        </w:rPr>
      </w:pPr>
    </w:p>
    <w:p w14:paraId="347D21D9"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br w:type="page"/>
      </w:r>
    </w:p>
    <w:p w14:paraId="3F883ED3" w14:textId="77777777" w:rsidR="00B104D2" w:rsidRPr="00721E9B" w:rsidRDefault="00B104D2" w:rsidP="00B104D2">
      <w:pPr>
        <w:rPr>
          <w:rFonts w:ascii="Calibri" w:hAnsi="Calibri" w:cs="Calibri"/>
          <w:sz w:val="20"/>
          <w:szCs w:val="20"/>
        </w:rPr>
      </w:pPr>
      <w:bookmarkStart w:id="3" w:name="Web_of_Science"/>
      <w:bookmarkEnd w:id="3"/>
      <w:r w:rsidRPr="00721E9B">
        <w:rPr>
          <w:rFonts w:ascii="Calibri" w:hAnsi="Calibri" w:cs="Calibri"/>
          <w:b/>
          <w:bCs/>
          <w:sz w:val="20"/>
          <w:szCs w:val="20"/>
          <w:u w:val="single"/>
        </w:rPr>
        <w:lastRenderedPageBreak/>
        <w:t>Web of Science Core Collection; Web of Science</w:t>
      </w:r>
      <w:r w:rsidRPr="00721E9B">
        <w:rPr>
          <w:rFonts w:ascii="Calibri" w:hAnsi="Calibri" w:cs="Calibri"/>
          <w:b/>
          <w:bCs/>
          <w:sz w:val="20"/>
          <w:szCs w:val="20"/>
        </w:rPr>
        <w:t xml:space="preserve"> </w:t>
      </w:r>
    </w:p>
    <w:tbl>
      <w:tblPr>
        <w:tblStyle w:val="TableGrid"/>
        <w:tblW w:w="5000" w:type="pct"/>
        <w:tblCellMar>
          <w:bottom w:w="43" w:type="dxa"/>
        </w:tblCellMar>
        <w:tblLook w:val="04A0" w:firstRow="1" w:lastRow="0" w:firstColumn="1" w:lastColumn="0" w:noHBand="0" w:noVBand="1"/>
      </w:tblPr>
      <w:tblGrid>
        <w:gridCol w:w="1795"/>
        <w:gridCol w:w="4230"/>
        <w:gridCol w:w="3325"/>
      </w:tblGrid>
      <w:tr w:rsidR="00B104D2" w:rsidRPr="00721E9B" w14:paraId="4F25750E" w14:textId="77777777" w:rsidTr="00987DB6">
        <w:tc>
          <w:tcPr>
            <w:tcW w:w="96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DEF8F2" w14:textId="77777777" w:rsidR="00B104D2" w:rsidRPr="00721E9B" w:rsidRDefault="00B104D2" w:rsidP="00987DB6">
            <w:pPr>
              <w:rPr>
                <w:rFonts w:ascii="Calibri" w:hAnsi="Calibri" w:cs="Calibri"/>
                <w:sz w:val="20"/>
                <w:szCs w:val="20"/>
              </w:rPr>
            </w:pPr>
          </w:p>
        </w:tc>
        <w:tc>
          <w:tcPr>
            <w:tcW w:w="226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014304"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Concept: trauma centers</w:t>
            </w:r>
          </w:p>
        </w:tc>
        <w:tc>
          <w:tcPr>
            <w:tcW w:w="177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74C7E5"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Concept: injuries</w:t>
            </w:r>
          </w:p>
        </w:tc>
      </w:tr>
      <w:tr w:rsidR="00B104D2" w:rsidRPr="00721E9B" w14:paraId="53DCDFBA" w14:textId="77777777" w:rsidTr="00987DB6">
        <w:tc>
          <w:tcPr>
            <w:tcW w:w="96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08844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 xml:space="preserve">Topic </w:t>
            </w:r>
          </w:p>
          <w:p w14:paraId="40C6C09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(searches title, abstract, author keywords, Keywords Plus®)</w:t>
            </w:r>
          </w:p>
        </w:tc>
        <w:tc>
          <w:tcPr>
            <w:tcW w:w="2262" w:type="pct"/>
            <w:tcBorders>
              <w:top w:val="single" w:sz="4" w:space="0" w:color="auto"/>
              <w:left w:val="single" w:sz="4" w:space="0" w:color="auto"/>
              <w:bottom w:val="single" w:sz="4" w:space="0" w:color="auto"/>
              <w:right w:val="single" w:sz="4" w:space="0" w:color="auto"/>
            </w:tcBorders>
          </w:tcPr>
          <w:p w14:paraId="23D6B71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Medical Service*"</w:t>
            </w:r>
          </w:p>
          <w:p w14:paraId="7F3BF36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Service*"</w:t>
            </w:r>
          </w:p>
          <w:p w14:paraId="39F6B4A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center*"</w:t>
            </w:r>
          </w:p>
          <w:p w14:paraId="487C4D1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 xml:space="preserve">"emergency </w:t>
            </w:r>
            <w:proofErr w:type="spellStart"/>
            <w:r w:rsidRPr="00721E9B">
              <w:rPr>
                <w:rFonts w:ascii="Calibri" w:hAnsi="Calibri" w:cs="Calibri"/>
                <w:sz w:val="20"/>
                <w:szCs w:val="20"/>
              </w:rPr>
              <w:t>centre</w:t>
            </w:r>
            <w:proofErr w:type="spellEnd"/>
            <w:r w:rsidRPr="00721E9B">
              <w:rPr>
                <w:rFonts w:ascii="Calibri" w:hAnsi="Calibri" w:cs="Calibri"/>
                <w:sz w:val="20"/>
                <w:szCs w:val="20"/>
              </w:rPr>
              <w:t>*"</w:t>
            </w:r>
          </w:p>
          <w:p w14:paraId="63A66BE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health care service*"</w:t>
            </w:r>
          </w:p>
          <w:p w14:paraId="02877DF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healthcare service*"</w:t>
            </w:r>
          </w:p>
          <w:p w14:paraId="22F8A49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 xml:space="preserve">"trauma </w:t>
            </w:r>
            <w:proofErr w:type="spellStart"/>
            <w:r w:rsidRPr="00721E9B">
              <w:rPr>
                <w:rFonts w:ascii="Calibri" w:hAnsi="Calibri" w:cs="Calibri"/>
                <w:sz w:val="20"/>
                <w:szCs w:val="20"/>
              </w:rPr>
              <w:t>centre</w:t>
            </w:r>
            <w:proofErr w:type="spellEnd"/>
            <w:r w:rsidRPr="00721E9B">
              <w:rPr>
                <w:rFonts w:ascii="Calibri" w:hAnsi="Calibri" w:cs="Calibri"/>
                <w:sz w:val="20"/>
                <w:szCs w:val="20"/>
              </w:rPr>
              <w:t>*"</w:t>
            </w:r>
          </w:p>
          <w:p w14:paraId="37CF9E6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"trauma center*"</w:t>
            </w:r>
          </w:p>
          <w:p w14:paraId="32FCF34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"trauma system"</w:t>
            </w:r>
          </w:p>
          <w:p w14:paraId="2D0E533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"trauma systems"</w:t>
            </w:r>
          </w:p>
          <w:p w14:paraId="199B766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"trauma care"</w:t>
            </w:r>
          </w:p>
          <w:p w14:paraId="7C1AAFF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"casualty care"</w:t>
            </w:r>
          </w:p>
          <w:p w14:paraId="26DED4A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"acute care"</w:t>
            </w:r>
          </w:p>
          <w:p w14:paraId="4D8FFC3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"acute medical care"</w:t>
            </w:r>
          </w:p>
          <w:p w14:paraId="27CC31C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health care"</w:t>
            </w:r>
          </w:p>
          <w:p w14:paraId="5F9FABE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medical care"</w:t>
            </w:r>
          </w:p>
          <w:p w14:paraId="0B920D91" w14:textId="77777777" w:rsidR="00B104D2" w:rsidRPr="00721E9B" w:rsidRDefault="00B104D2" w:rsidP="00987DB6">
            <w:pPr>
              <w:rPr>
                <w:rFonts w:ascii="Calibri" w:hAnsi="Calibri" w:cs="Calibri"/>
                <w:sz w:val="20"/>
                <w:szCs w:val="20"/>
              </w:rPr>
            </w:pPr>
            <w:proofErr w:type="spellStart"/>
            <w:r w:rsidRPr="00721E9B">
              <w:rPr>
                <w:rFonts w:ascii="Calibri" w:hAnsi="Calibri" w:cs="Calibri"/>
                <w:sz w:val="20"/>
                <w:szCs w:val="20"/>
              </w:rPr>
              <w:t>Emergicent</w:t>
            </w:r>
            <w:proofErr w:type="spellEnd"/>
            <w:r w:rsidRPr="00721E9B">
              <w:rPr>
                <w:rFonts w:ascii="Calibri" w:hAnsi="Calibri" w:cs="Calibri"/>
                <w:sz w:val="20"/>
                <w:szCs w:val="20"/>
              </w:rPr>
              <w:t>*</w:t>
            </w:r>
          </w:p>
          <w:p w14:paraId="7D1F2EF1"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w:t>
            </w:r>
            <w:r w:rsidRPr="00721E9B">
              <w:rPr>
                <w:rFonts w:ascii="Calibri" w:hAnsi="Calibri" w:cs="Calibri"/>
                <w:sz w:val="20"/>
                <w:szCs w:val="20"/>
              </w:rPr>
              <w:t xml:space="preserve">(prehospital OR "pre-hospital") AND (intervention* OR procedure* OR treatment* OR "care" OR management OR aid OR </w:t>
            </w:r>
            <w:r w:rsidRPr="00721E9B">
              <w:rPr>
                <w:rFonts w:ascii="Calibri" w:hAnsi="Calibri" w:cs="Calibri"/>
                <w:color w:val="000000"/>
                <w:sz w:val="20"/>
                <w:szCs w:val="20"/>
              </w:rPr>
              <w:t>program* OR training*</w:t>
            </w:r>
            <w:r w:rsidRPr="00721E9B">
              <w:rPr>
                <w:rFonts w:ascii="Calibri" w:hAnsi="Calibri" w:cs="Calibri"/>
                <w:sz w:val="20"/>
                <w:szCs w:val="20"/>
              </w:rPr>
              <w:t>)</w:t>
            </w:r>
            <w:r w:rsidRPr="00721E9B">
              <w:rPr>
                <w:rFonts w:ascii="Calibri" w:hAnsi="Calibri" w:cs="Calibri"/>
                <w:b/>
                <w:bCs/>
                <w:sz w:val="20"/>
                <w:szCs w:val="20"/>
              </w:rPr>
              <w:t>)</w:t>
            </w:r>
          </w:p>
          <w:p w14:paraId="3058C764" w14:textId="77777777" w:rsidR="00B104D2" w:rsidRPr="00721E9B" w:rsidRDefault="00B104D2" w:rsidP="00987DB6">
            <w:pPr>
              <w:rPr>
                <w:rFonts w:ascii="Calibri" w:hAnsi="Calibri" w:cs="Calibri"/>
                <w:b/>
                <w:bCs/>
                <w:sz w:val="20"/>
                <w:szCs w:val="20"/>
              </w:rPr>
            </w:pPr>
          </w:p>
          <w:p w14:paraId="58E61A46" w14:textId="77777777" w:rsidR="00B104D2" w:rsidRPr="00721E9B" w:rsidRDefault="00B104D2" w:rsidP="00987DB6">
            <w:pPr>
              <w:rPr>
                <w:rFonts w:ascii="Calibri" w:hAnsi="Calibri" w:cs="Calibri"/>
                <w:sz w:val="20"/>
                <w:szCs w:val="20"/>
              </w:rPr>
            </w:pPr>
          </w:p>
        </w:tc>
        <w:tc>
          <w:tcPr>
            <w:tcW w:w="1778" w:type="pct"/>
            <w:tcBorders>
              <w:top w:val="single" w:sz="4" w:space="0" w:color="auto"/>
              <w:left w:val="single" w:sz="4" w:space="0" w:color="auto"/>
              <w:bottom w:val="single" w:sz="4" w:space="0" w:color="auto"/>
              <w:right w:val="single" w:sz="4" w:space="0" w:color="auto"/>
            </w:tcBorders>
          </w:tcPr>
          <w:p w14:paraId="0E8ACC32"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trauma</w:t>
            </w:r>
          </w:p>
          <w:p w14:paraId="7DC848B1"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wound*</w:t>
            </w:r>
          </w:p>
          <w:p w14:paraId="0799A6CA" w14:textId="77777777" w:rsidR="00B104D2" w:rsidRPr="00721E9B" w:rsidRDefault="00B104D2" w:rsidP="00987DB6">
            <w:pPr>
              <w:ind w:left="144" w:hanging="144"/>
              <w:rPr>
                <w:rFonts w:ascii="Calibri" w:hAnsi="Calibri" w:cs="Calibri"/>
                <w:sz w:val="20"/>
                <w:szCs w:val="20"/>
              </w:rPr>
            </w:pPr>
            <w:proofErr w:type="spellStart"/>
            <w:r w:rsidRPr="00721E9B">
              <w:rPr>
                <w:rFonts w:ascii="Calibri" w:hAnsi="Calibri" w:cs="Calibri"/>
                <w:sz w:val="20"/>
                <w:szCs w:val="20"/>
              </w:rPr>
              <w:t>injur</w:t>
            </w:r>
            <w:proofErr w:type="spellEnd"/>
            <w:r w:rsidRPr="00721E9B">
              <w:rPr>
                <w:rFonts w:ascii="Calibri" w:hAnsi="Calibri" w:cs="Calibri"/>
                <w:sz w:val="20"/>
                <w:szCs w:val="20"/>
              </w:rPr>
              <w:t>*</w:t>
            </w:r>
          </w:p>
          <w:p w14:paraId="2CA049DB"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fractur*</w:t>
            </w:r>
          </w:p>
          <w:p w14:paraId="1C3E326C" w14:textId="77777777" w:rsidR="00B104D2" w:rsidRPr="00721E9B" w:rsidRDefault="00B104D2" w:rsidP="00987DB6">
            <w:pPr>
              <w:ind w:left="144" w:hanging="144"/>
              <w:rPr>
                <w:rFonts w:ascii="Calibri" w:hAnsi="Calibri" w:cs="Calibri"/>
                <w:sz w:val="20"/>
                <w:szCs w:val="20"/>
              </w:rPr>
            </w:pPr>
            <w:proofErr w:type="spellStart"/>
            <w:r w:rsidRPr="00721E9B">
              <w:rPr>
                <w:rFonts w:ascii="Calibri" w:hAnsi="Calibri" w:cs="Calibri"/>
                <w:sz w:val="20"/>
                <w:szCs w:val="20"/>
              </w:rPr>
              <w:t>lacerat</w:t>
            </w:r>
            <w:proofErr w:type="spellEnd"/>
            <w:r w:rsidRPr="00721E9B">
              <w:rPr>
                <w:rFonts w:ascii="Calibri" w:hAnsi="Calibri" w:cs="Calibri"/>
                <w:sz w:val="20"/>
                <w:szCs w:val="20"/>
              </w:rPr>
              <w:t>*</w:t>
            </w:r>
          </w:p>
          <w:p w14:paraId="1921273D"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rupture</w:t>
            </w:r>
            <w:proofErr w:type="spellEnd"/>
            <w:r w:rsidRPr="00721E9B">
              <w:rPr>
                <w:rFonts w:ascii="Calibri" w:hAnsi="Calibri" w:cs="Calibri"/>
                <w:sz w:val="20"/>
                <w:lang w:val="it-IT"/>
              </w:rPr>
              <w:t>*</w:t>
            </w:r>
          </w:p>
          <w:p w14:paraId="27EB0602"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perforat</w:t>
            </w:r>
            <w:proofErr w:type="spellEnd"/>
            <w:r w:rsidRPr="00721E9B">
              <w:rPr>
                <w:rFonts w:ascii="Calibri" w:hAnsi="Calibri" w:cs="Calibri"/>
                <w:sz w:val="20"/>
                <w:lang w:val="it-IT"/>
              </w:rPr>
              <w:t>*</w:t>
            </w:r>
          </w:p>
          <w:p w14:paraId="7E525310"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avulsion</w:t>
            </w:r>
            <w:proofErr w:type="spellEnd"/>
            <w:r w:rsidRPr="00721E9B">
              <w:rPr>
                <w:rFonts w:ascii="Calibri" w:hAnsi="Calibri" w:cs="Calibri"/>
                <w:sz w:val="20"/>
                <w:lang w:val="it-IT"/>
              </w:rPr>
              <w:t>*</w:t>
            </w:r>
          </w:p>
          <w:p w14:paraId="374992EF"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contusion</w:t>
            </w:r>
            <w:proofErr w:type="spellEnd"/>
            <w:r w:rsidRPr="00721E9B">
              <w:rPr>
                <w:rFonts w:ascii="Calibri" w:hAnsi="Calibri" w:cs="Calibri"/>
                <w:sz w:val="20"/>
                <w:lang w:val="it-IT"/>
              </w:rPr>
              <w:t>*</w:t>
            </w:r>
          </w:p>
          <w:p w14:paraId="1C96BA10"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barotrauma</w:t>
            </w:r>
            <w:proofErr w:type="spellEnd"/>
            <w:r w:rsidRPr="00721E9B">
              <w:rPr>
                <w:rFonts w:ascii="Calibri" w:hAnsi="Calibri" w:cs="Calibri"/>
                <w:sz w:val="20"/>
                <w:lang w:val="it-IT"/>
              </w:rPr>
              <w:t>*</w:t>
            </w:r>
          </w:p>
          <w:p w14:paraId="5D6CA61E"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burn*</w:t>
            </w:r>
          </w:p>
          <w:p w14:paraId="2C2DB07B"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concussion*</w:t>
            </w:r>
          </w:p>
          <w:p w14:paraId="6FD82184"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hemorrhage*</w:t>
            </w:r>
          </w:p>
          <w:p w14:paraId="518AC60E" w14:textId="77777777" w:rsidR="00B104D2" w:rsidRPr="00721E9B" w:rsidRDefault="00B104D2" w:rsidP="00987DB6">
            <w:pPr>
              <w:ind w:left="144" w:hanging="144"/>
              <w:rPr>
                <w:rFonts w:ascii="Calibri" w:hAnsi="Calibri" w:cs="Calibri"/>
                <w:b/>
                <w:bCs/>
                <w:sz w:val="20"/>
                <w:szCs w:val="20"/>
              </w:rPr>
            </w:pPr>
            <w:r w:rsidRPr="00721E9B">
              <w:rPr>
                <w:rFonts w:ascii="Calibri" w:hAnsi="Calibri" w:cs="Calibri"/>
                <w:sz w:val="20"/>
                <w:szCs w:val="20"/>
              </w:rPr>
              <w:t>hematoma*</w:t>
            </w:r>
          </w:p>
        </w:tc>
      </w:tr>
    </w:tbl>
    <w:p w14:paraId="5B7FB7D6" w14:textId="77777777" w:rsidR="00B104D2" w:rsidRPr="00721E9B" w:rsidRDefault="00B104D2" w:rsidP="00B104D2">
      <w:pPr>
        <w:rPr>
          <w:rFonts w:ascii="Calibri" w:hAnsi="Calibri" w:cs="Calibri"/>
          <w:sz w:val="20"/>
          <w:szCs w:val="20"/>
        </w:rPr>
      </w:pPr>
    </w:p>
    <w:tbl>
      <w:tblPr>
        <w:tblStyle w:val="TableGrid"/>
        <w:tblW w:w="5000" w:type="pct"/>
        <w:tblCellMar>
          <w:bottom w:w="43" w:type="dxa"/>
        </w:tblCellMar>
        <w:tblLook w:val="04A0" w:firstRow="1" w:lastRow="0" w:firstColumn="1" w:lastColumn="0" w:noHBand="0" w:noVBand="1"/>
      </w:tblPr>
      <w:tblGrid>
        <w:gridCol w:w="1795"/>
        <w:gridCol w:w="2519"/>
        <w:gridCol w:w="2519"/>
        <w:gridCol w:w="2517"/>
      </w:tblGrid>
      <w:tr w:rsidR="00B104D2" w:rsidRPr="00721E9B" w14:paraId="58FA8CEB" w14:textId="77777777" w:rsidTr="00987DB6">
        <w:tc>
          <w:tcPr>
            <w:tcW w:w="96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BC81B4" w14:textId="77777777" w:rsidR="00B104D2" w:rsidRPr="00721E9B" w:rsidRDefault="00B104D2" w:rsidP="00987DB6">
            <w:pPr>
              <w:rPr>
                <w:rFonts w:ascii="Calibri" w:hAnsi="Calibri" w:cs="Calibri"/>
                <w:sz w:val="20"/>
                <w:szCs w:val="20"/>
              </w:rPr>
            </w:pPr>
          </w:p>
        </w:tc>
        <w:tc>
          <w:tcPr>
            <w:tcW w:w="134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C8C4FC"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Concept: explosive ordnance</w:t>
            </w:r>
          </w:p>
        </w:tc>
        <w:tc>
          <w:tcPr>
            <w:tcW w:w="134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39D548"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Concept: injuries</w:t>
            </w:r>
          </w:p>
        </w:tc>
        <w:tc>
          <w:tcPr>
            <w:tcW w:w="134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B80DEA"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Concept: Medical management</w:t>
            </w:r>
          </w:p>
        </w:tc>
      </w:tr>
      <w:tr w:rsidR="00B104D2" w:rsidRPr="00721E9B" w14:paraId="4681B5C8" w14:textId="77777777" w:rsidTr="00987DB6">
        <w:tc>
          <w:tcPr>
            <w:tcW w:w="96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FCF51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 xml:space="preserve">Topic </w:t>
            </w:r>
          </w:p>
          <w:p w14:paraId="6952D4B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(searches title, abstract, author keywords, Keywords Plus®)</w:t>
            </w:r>
          </w:p>
        </w:tc>
        <w:tc>
          <w:tcPr>
            <w:tcW w:w="1347" w:type="pct"/>
            <w:tcBorders>
              <w:top w:val="single" w:sz="4" w:space="0" w:color="auto"/>
              <w:left w:val="single" w:sz="4" w:space="0" w:color="auto"/>
              <w:bottom w:val="single" w:sz="4" w:space="0" w:color="auto"/>
              <w:right w:val="single" w:sz="4" w:space="0" w:color="auto"/>
            </w:tcBorders>
          </w:tcPr>
          <w:p w14:paraId="29B718C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APM</w:t>
            </w:r>
          </w:p>
          <w:p w14:paraId="703EF2F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blast</w:t>
            </w:r>
          </w:p>
          <w:p w14:paraId="39FB078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bomb*</w:t>
            </w:r>
          </w:p>
          <w:p w14:paraId="6E5CA92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detonation*</w:t>
            </w:r>
          </w:p>
          <w:p w14:paraId="73D2E2B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EED</w:t>
            </w:r>
          </w:p>
          <w:p w14:paraId="7C5139E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ERW</w:t>
            </w:r>
          </w:p>
          <w:p w14:paraId="532783F9" w14:textId="77777777" w:rsidR="00B104D2" w:rsidRPr="00721E9B" w:rsidRDefault="00B104D2" w:rsidP="00987DB6">
            <w:pPr>
              <w:rPr>
                <w:rFonts w:ascii="Calibri" w:hAnsi="Calibri" w:cs="Calibri"/>
                <w:sz w:val="20"/>
                <w:lang w:val="fr-FR"/>
              </w:rPr>
            </w:pPr>
            <w:proofErr w:type="gramStart"/>
            <w:r w:rsidRPr="00721E9B">
              <w:rPr>
                <w:rFonts w:ascii="Calibri" w:hAnsi="Calibri" w:cs="Calibri"/>
                <w:sz w:val="20"/>
                <w:lang w:val="fr-FR"/>
              </w:rPr>
              <w:t>explosion</w:t>
            </w:r>
            <w:proofErr w:type="gramEnd"/>
            <w:r w:rsidRPr="00721E9B">
              <w:rPr>
                <w:rFonts w:ascii="Calibri" w:hAnsi="Calibri" w:cs="Calibri"/>
                <w:sz w:val="20"/>
                <w:lang w:val="fr-FR"/>
              </w:rPr>
              <w:t>*</w:t>
            </w:r>
          </w:p>
          <w:p w14:paraId="2DFEC9B0" w14:textId="77777777" w:rsidR="00B104D2" w:rsidRPr="00721E9B" w:rsidRDefault="00B104D2" w:rsidP="00987DB6">
            <w:pPr>
              <w:rPr>
                <w:rFonts w:ascii="Calibri" w:hAnsi="Calibri" w:cs="Calibri"/>
                <w:sz w:val="20"/>
                <w:lang w:val="fr-FR"/>
              </w:rPr>
            </w:pPr>
            <w:proofErr w:type="gramStart"/>
            <w:r w:rsidRPr="00721E9B">
              <w:rPr>
                <w:rFonts w:ascii="Calibri" w:hAnsi="Calibri" w:cs="Calibri"/>
                <w:sz w:val="20"/>
                <w:lang w:val="fr-FR"/>
              </w:rPr>
              <w:t>explosive</w:t>
            </w:r>
            <w:proofErr w:type="gramEnd"/>
            <w:r w:rsidRPr="00721E9B">
              <w:rPr>
                <w:rFonts w:ascii="Calibri" w:hAnsi="Calibri" w:cs="Calibri"/>
                <w:sz w:val="20"/>
                <w:lang w:val="fr-FR"/>
              </w:rPr>
              <w:t>*</w:t>
            </w:r>
          </w:p>
          <w:p w14:paraId="228C43CD"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IED</w:t>
            </w:r>
          </w:p>
          <w:p w14:paraId="7A11C14C" w14:textId="77777777" w:rsidR="00B104D2" w:rsidRPr="00721E9B" w:rsidRDefault="00B104D2" w:rsidP="00987DB6">
            <w:pPr>
              <w:rPr>
                <w:rFonts w:ascii="Calibri" w:hAnsi="Calibri" w:cs="Calibri"/>
                <w:sz w:val="20"/>
                <w:lang w:val="fr-FR"/>
              </w:rPr>
            </w:pPr>
            <w:proofErr w:type="gramStart"/>
            <w:r w:rsidRPr="00721E9B">
              <w:rPr>
                <w:rFonts w:ascii="Calibri" w:hAnsi="Calibri" w:cs="Calibri"/>
                <w:sz w:val="20"/>
                <w:lang w:val="fr-FR"/>
              </w:rPr>
              <w:t>grenade</w:t>
            </w:r>
            <w:proofErr w:type="gramEnd"/>
            <w:r w:rsidRPr="00721E9B">
              <w:rPr>
                <w:rFonts w:ascii="Calibri" w:hAnsi="Calibri" w:cs="Calibri"/>
                <w:sz w:val="20"/>
                <w:lang w:val="fr-FR"/>
              </w:rPr>
              <w:t>*</w:t>
            </w:r>
          </w:p>
          <w:p w14:paraId="163178CC" w14:textId="77777777" w:rsidR="00B104D2" w:rsidRPr="00721E9B" w:rsidRDefault="00B104D2" w:rsidP="00987DB6">
            <w:pPr>
              <w:rPr>
                <w:rFonts w:ascii="Calibri" w:hAnsi="Calibri" w:cs="Calibri"/>
                <w:sz w:val="20"/>
                <w:lang w:val="fr-FR"/>
              </w:rPr>
            </w:pPr>
            <w:proofErr w:type="spellStart"/>
            <w:proofErr w:type="gramStart"/>
            <w:r w:rsidRPr="00721E9B">
              <w:rPr>
                <w:rFonts w:ascii="Calibri" w:hAnsi="Calibri" w:cs="Calibri"/>
                <w:sz w:val="20"/>
                <w:lang w:val="fr-FR"/>
              </w:rPr>
              <w:t>landmine</w:t>
            </w:r>
            <w:proofErr w:type="spellEnd"/>
            <w:proofErr w:type="gramEnd"/>
            <w:r w:rsidRPr="00721E9B">
              <w:rPr>
                <w:rFonts w:ascii="Calibri" w:hAnsi="Calibri" w:cs="Calibri"/>
                <w:sz w:val="20"/>
                <w:lang w:val="fr-FR"/>
              </w:rPr>
              <w:t>*</w:t>
            </w:r>
          </w:p>
          <w:p w14:paraId="02F3EB14"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"mine"</w:t>
            </w:r>
          </w:p>
          <w:p w14:paraId="628DFDE2"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"mines"</w:t>
            </w:r>
          </w:p>
          <w:p w14:paraId="7C51B9F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missile*</w:t>
            </w:r>
          </w:p>
          <w:p w14:paraId="66583B0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mortar*</w:t>
            </w:r>
          </w:p>
          <w:p w14:paraId="61DD76F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ordnance</w:t>
            </w:r>
          </w:p>
          <w:p w14:paraId="0829285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rocket*</w:t>
            </w:r>
          </w:p>
          <w:p w14:paraId="2DFD3FD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UXB</w:t>
            </w:r>
          </w:p>
          <w:p w14:paraId="6786D15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UXO</w:t>
            </w:r>
          </w:p>
        </w:tc>
        <w:tc>
          <w:tcPr>
            <w:tcW w:w="1347" w:type="pct"/>
            <w:tcBorders>
              <w:top w:val="single" w:sz="4" w:space="0" w:color="auto"/>
              <w:left w:val="single" w:sz="4" w:space="0" w:color="auto"/>
              <w:bottom w:val="single" w:sz="4" w:space="0" w:color="auto"/>
              <w:right w:val="single" w:sz="4" w:space="0" w:color="auto"/>
            </w:tcBorders>
          </w:tcPr>
          <w:p w14:paraId="3A1A5704"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trauma</w:t>
            </w:r>
          </w:p>
          <w:p w14:paraId="1F890ED2"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wound*</w:t>
            </w:r>
          </w:p>
          <w:p w14:paraId="680A4403" w14:textId="77777777" w:rsidR="00B104D2" w:rsidRPr="00721E9B" w:rsidRDefault="00B104D2" w:rsidP="00987DB6">
            <w:pPr>
              <w:ind w:left="144" w:hanging="144"/>
              <w:rPr>
                <w:rFonts w:ascii="Calibri" w:hAnsi="Calibri" w:cs="Calibri"/>
                <w:sz w:val="20"/>
                <w:szCs w:val="20"/>
              </w:rPr>
            </w:pPr>
            <w:proofErr w:type="spellStart"/>
            <w:r w:rsidRPr="00721E9B">
              <w:rPr>
                <w:rFonts w:ascii="Calibri" w:hAnsi="Calibri" w:cs="Calibri"/>
                <w:sz w:val="20"/>
                <w:szCs w:val="20"/>
              </w:rPr>
              <w:t>injur</w:t>
            </w:r>
            <w:proofErr w:type="spellEnd"/>
            <w:r w:rsidRPr="00721E9B">
              <w:rPr>
                <w:rFonts w:ascii="Calibri" w:hAnsi="Calibri" w:cs="Calibri"/>
                <w:sz w:val="20"/>
                <w:szCs w:val="20"/>
              </w:rPr>
              <w:t>*</w:t>
            </w:r>
          </w:p>
          <w:p w14:paraId="6CE009FE"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fractur*</w:t>
            </w:r>
          </w:p>
          <w:p w14:paraId="69EC4C7B" w14:textId="77777777" w:rsidR="00B104D2" w:rsidRPr="00721E9B" w:rsidRDefault="00B104D2" w:rsidP="00987DB6">
            <w:pPr>
              <w:ind w:left="144" w:hanging="144"/>
              <w:rPr>
                <w:rFonts w:ascii="Calibri" w:hAnsi="Calibri" w:cs="Calibri"/>
                <w:sz w:val="20"/>
                <w:szCs w:val="20"/>
              </w:rPr>
            </w:pPr>
            <w:proofErr w:type="spellStart"/>
            <w:r w:rsidRPr="00721E9B">
              <w:rPr>
                <w:rFonts w:ascii="Calibri" w:hAnsi="Calibri" w:cs="Calibri"/>
                <w:sz w:val="20"/>
                <w:szCs w:val="20"/>
              </w:rPr>
              <w:t>lacerat</w:t>
            </w:r>
            <w:proofErr w:type="spellEnd"/>
            <w:r w:rsidRPr="00721E9B">
              <w:rPr>
                <w:rFonts w:ascii="Calibri" w:hAnsi="Calibri" w:cs="Calibri"/>
                <w:sz w:val="20"/>
                <w:szCs w:val="20"/>
              </w:rPr>
              <w:t>*</w:t>
            </w:r>
          </w:p>
          <w:p w14:paraId="293F0A97"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rupture</w:t>
            </w:r>
            <w:proofErr w:type="spellEnd"/>
            <w:r w:rsidRPr="00721E9B">
              <w:rPr>
                <w:rFonts w:ascii="Calibri" w:hAnsi="Calibri" w:cs="Calibri"/>
                <w:sz w:val="20"/>
                <w:lang w:val="it-IT"/>
              </w:rPr>
              <w:t>*</w:t>
            </w:r>
          </w:p>
          <w:p w14:paraId="7285F8A7"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perforat</w:t>
            </w:r>
            <w:proofErr w:type="spellEnd"/>
            <w:r w:rsidRPr="00721E9B">
              <w:rPr>
                <w:rFonts w:ascii="Calibri" w:hAnsi="Calibri" w:cs="Calibri"/>
                <w:sz w:val="20"/>
                <w:lang w:val="it-IT"/>
              </w:rPr>
              <w:t>*</w:t>
            </w:r>
          </w:p>
          <w:p w14:paraId="18A1088B"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avulsion</w:t>
            </w:r>
            <w:proofErr w:type="spellEnd"/>
            <w:r w:rsidRPr="00721E9B">
              <w:rPr>
                <w:rFonts w:ascii="Calibri" w:hAnsi="Calibri" w:cs="Calibri"/>
                <w:sz w:val="20"/>
                <w:lang w:val="it-IT"/>
              </w:rPr>
              <w:t>*</w:t>
            </w:r>
          </w:p>
          <w:p w14:paraId="74D1894B"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contusion</w:t>
            </w:r>
            <w:proofErr w:type="spellEnd"/>
            <w:r w:rsidRPr="00721E9B">
              <w:rPr>
                <w:rFonts w:ascii="Calibri" w:hAnsi="Calibri" w:cs="Calibri"/>
                <w:sz w:val="20"/>
                <w:lang w:val="it-IT"/>
              </w:rPr>
              <w:t>*</w:t>
            </w:r>
          </w:p>
          <w:p w14:paraId="258D096B"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barotrauma</w:t>
            </w:r>
            <w:proofErr w:type="spellEnd"/>
            <w:r w:rsidRPr="00721E9B">
              <w:rPr>
                <w:rFonts w:ascii="Calibri" w:hAnsi="Calibri" w:cs="Calibri"/>
                <w:sz w:val="20"/>
                <w:lang w:val="it-IT"/>
              </w:rPr>
              <w:t>*</w:t>
            </w:r>
          </w:p>
          <w:p w14:paraId="2EAF1B6C"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burn*</w:t>
            </w:r>
          </w:p>
          <w:p w14:paraId="0EBBD800"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concussion*</w:t>
            </w:r>
          </w:p>
          <w:p w14:paraId="575A42B4"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hemorrhage*</w:t>
            </w:r>
          </w:p>
          <w:p w14:paraId="3CBDD0E7" w14:textId="77777777" w:rsidR="00B104D2" w:rsidRPr="00721E9B" w:rsidRDefault="00B104D2" w:rsidP="00987DB6">
            <w:pPr>
              <w:ind w:left="144" w:hanging="144"/>
              <w:rPr>
                <w:rFonts w:ascii="Calibri" w:hAnsi="Calibri" w:cs="Calibri"/>
                <w:b/>
                <w:bCs/>
                <w:sz w:val="20"/>
                <w:szCs w:val="20"/>
              </w:rPr>
            </w:pPr>
            <w:r w:rsidRPr="00721E9B">
              <w:rPr>
                <w:rFonts w:ascii="Calibri" w:hAnsi="Calibri" w:cs="Calibri"/>
                <w:sz w:val="20"/>
                <w:szCs w:val="20"/>
              </w:rPr>
              <w:t>hematoma*</w:t>
            </w:r>
          </w:p>
        </w:tc>
        <w:tc>
          <w:tcPr>
            <w:tcW w:w="1347" w:type="pct"/>
            <w:tcBorders>
              <w:top w:val="single" w:sz="4" w:space="0" w:color="auto"/>
              <w:left w:val="single" w:sz="4" w:space="0" w:color="auto"/>
              <w:bottom w:val="single" w:sz="4" w:space="0" w:color="auto"/>
              <w:right w:val="single" w:sz="4" w:space="0" w:color="auto"/>
            </w:tcBorders>
          </w:tcPr>
          <w:p w14:paraId="5903FBC4"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intervention*</w:t>
            </w:r>
          </w:p>
          <w:p w14:paraId="08DE83D8"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procedure*</w:t>
            </w:r>
          </w:p>
          <w:p w14:paraId="5B74AFB0"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treatment*</w:t>
            </w:r>
          </w:p>
          <w:p w14:paraId="2684D1F3"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"care"</w:t>
            </w:r>
          </w:p>
          <w:p w14:paraId="5077170A"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management</w:t>
            </w:r>
          </w:p>
          <w:p w14:paraId="03BBCA94"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aid</w:t>
            </w:r>
          </w:p>
          <w:p w14:paraId="5657517A" w14:textId="77777777" w:rsidR="00B104D2" w:rsidRPr="00721E9B" w:rsidRDefault="00B104D2" w:rsidP="00987DB6">
            <w:pPr>
              <w:ind w:left="144" w:hanging="144"/>
              <w:rPr>
                <w:rFonts w:ascii="Calibri" w:hAnsi="Calibri" w:cs="Calibri"/>
                <w:color w:val="000000"/>
                <w:sz w:val="20"/>
                <w:szCs w:val="20"/>
              </w:rPr>
            </w:pPr>
            <w:r w:rsidRPr="00721E9B">
              <w:rPr>
                <w:rFonts w:ascii="Calibri" w:hAnsi="Calibri" w:cs="Calibri"/>
                <w:color w:val="000000"/>
                <w:sz w:val="20"/>
                <w:szCs w:val="20"/>
              </w:rPr>
              <w:t>program*</w:t>
            </w:r>
          </w:p>
          <w:p w14:paraId="6EDD9A9F" w14:textId="77777777" w:rsidR="00B104D2" w:rsidRPr="00721E9B" w:rsidRDefault="00B104D2" w:rsidP="00987DB6">
            <w:pPr>
              <w:ind w:left="144" w:hanging="144"/>
              <w:rPr>
                <w:rFonts w:ascii="Calibri" w:hAnsi="Calibri" w:cs="Calibri"/>
                <w:sz w:val="20"/>
                <w:szCs w:val="20"/>
              </w:rPr>
            </w:pPr>
            <w:r w:rsidRPr="00721E9B">
              <w:rPr>
                <w:rFonts w:ascii="Calibri" w:hAnsi="Calibri" w:cs="Calibri"/>
                <w:color w:val="000000"/>
                <w:sz w:val="20"/>
                <w:szCs w:val="20"/>
              </w:rPr>
              <w:t>training*</w:t>
            </w:r>
          </w:p>
        </w:tc>
      </w:tr>
    </w:tbl>
    <w:p w14:paraId="79278269" w14:textId="77777777" w:rsidR="00B104D2" w:rsidRPr="00721E9B" w:rsidRDefault="00B104D2" w:rsidP="00B104D2">
      <w:pPr>
        <w:rPr>
          <w:rFonts w:ascii="Calibri" w:hAnsi="Calibri" w:cs="Calibri"/>
          <w:b/>
          <w:bCs/>
          <w:sz w:val="20"/>
          <w:szCs w:val="20"/>
        </w:rPr>
      </w:pPr>
    </w:p>
    <w:p w14:paraId="7BC2DE4B" w14:textId="77777777" w:rsidR="00B104D2" w:rsidRPr="00721E9B" w:rsidRDefault="00B104D2" w:rsidP="00B104D2">
      <w:pPr>
        <w:rPr>
          <w:rFonts w:ascii="Calibri" w:hAnsi="Calibri" w:cs="Calibri"/>
          <w:i/>
          <w:iCs/>
          <w:sz w:val="20"/>
          <w:szCs w:val="20"/>
        </w:rPr>
      </w:pPr>
      <w:r w:rsidRPr="00721E9B">
        <w:rPr>
          <w:rFonts w:ascii="Calibri" w:hAnsi="Calibri" w:cs="Calibri"/>
          <w:i/>
          <w:iCs/>
          <w:sz w:val="20"/>
          <w:szCs w:val="20"/>
        </w:rPr>
        <w:t>(To run, go to the advanced search page and paste everything between the ----- lines into the Query Preview box.)</w:t>
      </w:r>
    </w:p>
    <w:p w14:paraId="7DD6CFAA"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w:t>
      </w:r>
    </w:p>
    <w:p w14:paraId="34E9A6AB" w14:textId="77777777" w:rsidR="00B104D2" w:rsidRPr="00721E9B" w:rsidRDefault="00B104D2" w:rsidP="00B104D2">
      <w:pPr>
        <w:spacing w:line="276" w:lineRule="auto"/>
        <w:rPr>
          <w:rFonts w:ascii="Calibri" w:hAnsi="Calibri" w:cs="Calibri"/>
          <w:b/>
          <w:bCs/>
          <w:sz w:val="20"/>
          <w:szCs w:val="20"/>
        </w:rPr>
      </w:pPr>
      <w:r w:rsidRPr="00721E9B">
        <w:rPr>
          <w:rFonts w:ascii="Calibri" w:hAnsi="Calibri" w:cs="Calibri"/>
          <w:b/>
          <w:bCs/>
          <w:sz w:val="20"/>
          <w:szCs w:val="20"/>
        </w:rPr>
        <w:t>TS=(</w:t>
      </w:r>
    </w:p>
    <w:p w14:paraId="02ABB5FB" w14:textId="77777777" w:rsidR="00B104D2" w:rsidRPr="00721E9B" w:rsidRDefault="00B104D2" w:rsidP="00B104D2">
      <w:pPr>
        <w:spacing w:line="276" w:lineRule="auto"/>
        <w:rPr>
          <w:rFonts w:ascii="Calibri" w:hAnsi="Calibri" w:cs="Calibri"/>
          <w:b/>
          <w:bCs/>
          <w:color w:val="0070C0"/>
          <w:sz w:val="20"/>
          <w:szCs w:val="20"/>
        </w:rPr>
      </w:pPr>
      <w:r w:rsidRPr="00721E9B">
        <w:rPr>
          <w:rFonts w:ascii="Calibri" w:hAnsi="Calibri" w:cs="Calibri"/>
          <w:b/>
          <w:bCs/>
          <w:color w:val="7030A0"/>
          <w:sz w:val="20"/>
          <w:szCs w:val="20"/>
        </w:rPr>
        <w:lastRenderedPageBreak/>
        <w:t>(</w:t>
      </w:r>
      <w:r w:rsidRPr="00721E9B">
        <w:rPr>
          <w:rFonts w:ascii="Calibri" w:hAnsi="Calibri" w:cs="Calibri"/>
          <w:b/>
          <w:bCs/>
          <w:color w:val="0070C0"/>
          <w:sz w:val="20"/>
          <w:szCs w:val="20"/>
        </w:rPr>
        <w:t>(</w:t>
      </w:r>
      <w:r w:rsidRPr="00721E9B">
        <w:rPr>
          <w:rFonts w:ascii="Calibri" w:hAnsi="Calibri" w:cs="Calibri"/>
          <w:color w:val="00B050"/>
          <w:sz w:val="20"/>
          <w:szCs w:val="20"/>
        </w:rPr>
        <w:t>(</w:t>
      </w:r>
      <w:r w:rsidRPr="00721E9B">
        <w:rPr>
          <w:rFonts w:ascii="Calibri" w:hAnsi="Calibri" w:cs="Calibri"/>
          <w:color w:val="C45911" w:themeColor="accent2" w:themeShade="BF"/>
          <w:sz w:val="20"/>
          <w:szCs w:val="20"/>
        </w:rPr>
        <w:t>(</w:t>
      </w:r>
      <w:r w:rsidRPr="00721E9B">
        <w:rPr>
          <w:rFonts w:ascii="Calibri" w:hAnsi="Calibri" w:cs="Calibri"/>
          <w:sz w:val="20"/>
          <w:szCs w:val="20"/>
        </w:rPr>
        <w:t xml:space="preserve">"Emergency Medical Service*" OR "Emergency Service*" OR "emergency center*" OR "emergency </w:t>
      </w:r>
      <w:proofErr w:type="spellStart"/>
      <w:r w:rsidRPr="00721E9B">
        <w:rPr>
          <w:rFonts w:ascii="Calibri" w:hAnsi="Calibri" w:cs="Calibri"/>
          <w:sz w:val="20"/>
          <w:szCs w:val="20"/>
        </w:rPr>
        <w:t>centre</w:t>
      </w:r>
      <w:proofErr w:type="spellEnd"/>
      <w:r w:rsidRPr="00721E9B">
        <w:rPr>
          <w:rFonts w:ascii="Calibri" w:hAnsi="Calibri" w:cs="Calibri"/>
          <w:sz w:val="20"/>
          <w:szCs w:val="20"/>
        </w:rPr>
        <w:t xml:space="preserve">*" OR "emergency health care service*" OR "emergency healthcare service*" OR "trauma </w:t>
      </w:r>
      <w:proofErr w:type="spellStart"/>
      <w:r w:rsidRPr="00721E9B">
        <w:rPr>
          <w:rFonts w:ascii="Calibri" w:hAnsi="Calibri" w:cs="Calibri"/>
          <w:sz w:val="20"/>
          <w:szCs w:val="20"/>
        </w:rPr>
        <w:t>centre</w:t>
      </w:r>
      <w:proofErr w:type="spellEnd"/>
      <w:r w:rsidRPr="00721E9B">
        <w:rPr>
          <w:rFonts w:ascii="Calibri" w:hAnsi="Calibri" w:cs="Calibri"/>
          <w:sz w:val="20"/>
          <w:szCs w:val="20"/>
        </w:rPr>
        <w:t xml:space="preserve">*" OR "trauma center*" OR "trauma system" OR "trauma systems" OR "trauma care" OR "acute care" OR "acute medical care" OR "emergency health care" OR "emergency medical care" OR </w:t>
      </w:r>
      <w:r w:rsidRPr="00721E9B">
        <w:rPr>
          <w:rFonts w:ascii="Calibri" w:hAnsi="Calibri" w:cs="Calibri"/>
          <w:color w:val="FF00FF"/>
          <w:sz w:val="20"/>
          <w:szCs w:val="20"/>
        </w:rPr>
        <w:t>(</w:t>
      </w:r>
      <w:r w:rsidRPr="00721E9B">
        <w:rPr>
          <w:rFonts w:ascii="Calibri" w:hAnsi="Calibri" w:cs="Calibri"/>
          <w:sz w:val="20"/>
          <w:szCs w:val="20"/>
        </w:rPr>
        <w:t xml:space="preserve">(prehospital OR "pre-hospital") NEAR/3 (intervention* OR procedure* OR treatment* OR "care" OR management OR aid OR </w:t>
      </w:r>
      <w:r w:rsidRPr="00721E9B">
        <w:rPr>
          <w:rFonts w:ascii="Calibri" w:hAnsi="Calibri" w:cs="Calibri"/>
          <w:color w:val="000000"/>
          <w:sz w:val="20"/>
          <w:szCs w:val="20"/>
        </w:rPr>
        <w:t>program* OR training*</w:t>
      </w:r>
      <w:r w:rsidRPr="00721E9B">
        <w:rPr>
          <w:rFonts w:ascii="Calibri" w:hAnsi="Calibri" w:cs="Calibri"/>
          <w:sz w:val="20"/>
          <w:szCs w:val="20"/>
        </w:rPr>
        <w:t>)</w:t>
      </w:r>
      <w:r w:rsidRPr="00721E9B">
        <w:rPr>
          <w:rFonts w:ascii="Calibri" w:hAnsi="Calibri" w:cs="Calibri"/>
          <w:color w:val="FF00FF"/>
          <w:sz w:val="20"/>
          <w:szCs w:val="20"/>
        </w:rPr>
        <w:t>)</w:t>
      </w:r>
      <w:r w:rsidRPr="00721E9B">
        <w:rPr>
          <w:rFonts w:ascii="Calibri" w:hAnsi="Calibri" w:cs="Calibri"/>
          <w:color w:val="C45911" w:themeColor="accent2" w:themeShade="BF"/>
          <w:sz w:val="20"/>
          <w:szCs w:val="20"/>
        </w:rPr>
        <w:t>)</w:t>
      </w:r>
      <w:r w:rsidRPr="00721E9B">
        <w:rPr>
          <w:rFonts w:ascii="Calibri" w:hAnsi="Calibri" w:cs="Calibri"/>
          <w:sz w:val="20"/>
          <w:szCs w:val="20"/>
        </w:rPr>
        <w:t xml:space="preserve"> </w:t>
      </w:r>
      <w:r w:rsidRPr="00721E9B">
        <w:rPr>
          <w:rFonts w:ascii="Calibri" w:hAnsi="Calibri" w:cs="Calibri"/>
          <w:b/>
          <w:bCs/>
          <w:sz w:val="20"/>
          <w:szCs w:val="20"/>
        </w:rPr>
        <w:t xml:space="preserve">AND </w:t>
      </w:r>
      <w:r w:rsidRPr="00721E9B">
        <w:rPr>
          <w:rFonts w:ascii="Calibri" w:hAnsi="Calibri" w:cs="Calibri"/>
          <w:sz w:val="20"/>
          <w:szCs w:val="20"/>
        </w:rPr>
        <w:t xml:space="preserve">("trauma" OR wound* OR </w:t>
      </w:r>
      <w:proofErr w:type="spellStart"/>
      <w:r w:rsidRPr="00721E9B">
        <w:rPr>
          <w:rFonts w:ascii="Calibri" w:hAnsi="Calibri" w:cs="Calibri"/>
          <w:sz w:val="20"/>
          <w:szCs w:val="20"/>
        </w:rPr>
        <w:t>injur</w:t>
      </w:r>
      <w:proofErr w:type="spellEnd"/>
      <w:r w:rsidRPr="00721E9B">
        <w:rPr>
          <w:rFonts w:ascii="Calibri" w:hAnsi="Calibri" w:cs="Calibri"/>
          <w:sz w:val="20"/>
          <w:szCs w:val="20"/>
        </w:rPr>
        <w:t xml:space="preserve">* OR fractur* OR </w:t>
      </w:r>
      <w:proofErr w:type="spellStart"/>
      <w:r w:rsidRPr="00721E9B">
        <w:rPr>
          <w:rFonts w:ascii="Calibri" w:hAnsi="Calibri" w:cs="Calibri"/>
          <w:sz w:val="20"/>
          <w:szCs w:val="20"/>
        </w:rPr>
        <w:t>lacerat</w:t>
      </w:r>
      <w:proofErr w:type="spellEnd"/>
      <w:r w:rsidRPr="00721E9B">
        <w:rPr>
          <w:rFonts w:ascii="Calibri" w:hAnsi="Calibri" w:cs="Calibri"/>
          <w:sz w:val="20"/>
          <w:szCs w:val="20"/>
        </w:rPr>
        <w:t xml:space="preserve">* OR rupture* OR </w:t>
      </w:r>
      <w:proofErr w:type="spellStart"/>
      <w:r w:rsidRPr="00721E9B">
        <w:rPr>
          <w:rFonts w:ascii="Calibri" w:hAnsi="Calibri" w:cs="Calibri"/>
          <w:sz w:val="20"/>
          <w:szCs w:val="20"/>
        </w:rPr>
        <w:t>perforat</w:t>
      </w:r>
      <w:proofErr w:type="spellEnd"/>
      <w:r w:rsidRPr="00721E9B">
        <w:rPr>
          <w:rFonts w:ascii="Calibri" w:hAnsi="Calibri" w:cs="Calibri"/>
          <w:sz w:val="20"/>
          <w:szCs w:val="20"/>
        </w:rPr>
        <w:t>* OR avulsion* OR contusion* OR barotrauma* OR burn* OR concussion* OR hemorrhage* OR hematoma*)</w:t>
      </w:r>
      <w:r w:rsidRPr="00721E9B">
        <w:rPr>
          <w:rFonts w:ascii="Calibri" w:hAnsi="Calibri" w:cs="Calibri"/>
          <w:color w:val="00B050"/>
          <w:sz w:val="20"/>
          <w:szCs w:val="20"/>
        </w:rPr>
        <w:t>)</w:t>
      </w:r>
      <w:r w:rsidRPr="00721E9B">
        <w:rPr>
          <w:rFonts w:ascii="Calibri" w:hAnsi="Calibri" w:cs="Calibri"/>
          <w:b/>
          <w:bCs/>
          <w:color w:val="0070C0"/>
          <w:sz w:val="20"/>
          <w:szCs w:val="20"/>
        </w:rPr>
        <w:t>)</w:t>
      </w:r>
    </w:p>
    <w:p w14:paraId="10711915" w14:textId="77777777" w:rsidR="00B104D2" w:rsidRPr="00721E9B" w:rsidRDefault="00B104D2" w:rsidP="00B104D2">
      <w:pPr>
        <w:spacing w:line="276" w:lineRule="auto"/>
        <w:rPr>
          <w:rFonts w:ascii="Calibri" w:hAnsi="Calibri" w:cs="Calibri"/>
          <w:b/>
          <w:bCs/>
          <w:sz w:val="20"/>
          <w:szCs w:val="20"/>
        </w:rPr>
      </w:pPr>
      <w:r w:rsidRPr="00721E9B">
        <w:rPr>
          <w:rFonts w:ascii="Calibri" w:hAnsi="Calibri" w:cs="Calibri"/>
          <w:b/>
          <w:bCs/>
          <w:color w:val="7030A0"/>
          <w:sz w:val="20"/>
          <w:szCs w:val="20"/>
        </w:rPr>
        <w:t xml:space="preserve">OR </w:t>
      </w:r>
    </w:p>
    <w:p w14:paraId="5DDBE544" w14:textId="77777777" w:rsidR="00B104D2" w:rsidRPr="00721E9B" w:rsidRDefault="00B104D2" w:rsidP="00B104D2">
      <w:pPr>
        <w:spacing w:line="276" w:lineRule="auto"/>
        <w:rPr>
          <w:rFonts w:ascii="Calibri" w:hAnsi="Calibri" w:cs="Calibri"/>
          <w:b/>
          <w:bCs/>
          <w:color w:val="7030A0"/>
          <w:sz w:val="20"/>
          <w:szCs w:val="20"/>
        </w:rPr>
      </w:pPr>
      <w:r w:rsidRPr="00721E9B">
        <w:rPr>
          <w:rFonts w:ascii="Calibri" w:hAnsi="Calibri" w:cs="Calibri"/>
          <w:b/>
          <w:bCs/>
          <w:color w:val="0070C0"/>
          <w:sz w:val="20"/>
          <w:szCs w:val="20"/>
        </w:rPr>
        <w:t>(</w:t>
      </w:r>
      <w:r w:rsidRPr="00721E9B">
        <w:rPr>
          <w:rFonts w:ascii="Calibri" w:hAnsi="Calibri" w:cs="Calibri"/>
          <w:sz w:val="20"/>
          <w:szCs w:val="20"/>
        </w:rPr>
        <w:t xml:space="preserve">(APM OR blast OR bomb* OR detonation* OR EED OR ERW OR explosion* OR explosive* OR grenade* OR IED OR landmine* OR "mine" OR "mines" OR missile* OR mortar* OR ordnance OR rocket* OR UXB OR UXO) </w:t>
      </w:r>
      <w:r w:rsidRPr="00721E9B">
        <w:rPr>
          <w:rFonts w:ascii="Calibri" w:hAnsi="Calibri" w:cs="Calibri"/>
          <w:b/>
          <w:bCs/>
          <w:sz w:val="20"/>
          <w:szCs w:val="20"/>
        </w:rPr>
        <w:t xml:space="preserve">AND </w:t>
      </w:r>
      <w:r w:rsidRPr="00721E9B">
        <w:rPr>
          <w:rFonts w:ascii="Calibri" w:hAnsi="Calibri" w:cs="Calibri"/>
          <w:sz w:val="20"/>
          <w:szCs w:val="20"/>
        </w:rPr>
        <w:t xml:space="preserve">(("trauma" OR wound* OR </w:t>
      </w:r>
      <w:proofErr w:type="spellStart"/>
      <w:r w:rsidRPr="00721E9B">
        <w:rPr>
          <w:rFonts w:ascii="Calibri" w:hAnsi="Calibri" w:cs="Calibri"/>
          <w:sz w:val="20"/>
          <w:szCs w:val="20"/>
        </w:rPr>
        <w:t>injur</w:t>
      </w:r>
      <w:proofErr w:type="spellEnd"/>
      <w:r w:rsidRPr="00721E9B">
        <w:rPr>
          <w:rFonts w:ascii="Calibri" w:hAnsi="Calibri" w:cs="Calibri"/>
          <w:sz w:val="20"/>
          <w:szCs w:val="20"/>
        </w:rPr>
        <w:t xml:space="preserve">* OR fractur* OR </w:t>
      </w:r>
      <w:proofErr w:type="spellStart"/>
      <w:r w:rsidRPr="00721E9B">
        <w:rPr>
          <w:rFonts w:ascii="Calibri" w:hAnsi="Calibri" w:cs="Calibri"/>
          <w:sz w:val="20"/>
          <w:szCs w:val="20"/>
        </w:rPr>
        <w:t>lacerat</w:t>
      </w:r>
      <w:proofErr w:type="spellEnd"/>
      <w:r w:rsidRPr="00721E9B">
        <w:rPr>
          <w:rFonts w:ascii="Calibri" w:hAnsi="Calibri" w:cs="Calibri"/>
          <w:sz w:val="20"/>
          <w:szCs w:val="20"/>
        </w:rPr>
        <w:t xml:space="preserve">* OR rupture* OR </w:t>
      </w:r>
      <w:proofErr w:type="spellStart"/>
      <w:r w:rsidRPr="00721E9B">
        <w:rPr>
          <w:rFonts w:ascii="Calibri" w:hAnsi="Calibri" w:cs="Calibri"/>
          <w:sz w:val="20"/>
          <w:szCs w:val="20"/>
        </w:rPr>
        <w:t>perforat</w:t>
      </w:r>
      <w:proofErr w:type="spellEnd"/>
      <w:r w:rsidRPr="00721E9B">
        <w:rPr>
          <w:rFonts w:ascii="Calibri" w:hAnsi="Calibri" w:cs="Calibri"/>
          <w:sz w:val="20"/>
          <w:szCs w:val="20"/>
        </w:rPr>
        <w:t>* OR avulsion* OR contusion* OR barotrauma* OR burn* OR concussion* OR hemorrhage* OR hematoma*) NEAR/3 (intervention* OR procedure* OR treatment* OR "care" OR management OR aid OR program* OR training*))</w:t>
      </w:r>
      <w:r w:rsidRPr="00721E9B">
        <w:rPr>
          <w:rFonts w:ascii="Calibri" w:hAnsi="Calibri" w:cs="Calibri"/>
          <w:b/>
          <w:bCs/>
          <w:color w:val="0070C0"/>
          <w:sz w:val="20"/>
          <w:szCs w:val="20"/>
        </w:rPr>
        <w:t>)</w:t>
      </w:r>
      <w:r w:rsidRPr="00721E9B">
        <w:rPr>
          <w:rFonts w:ascii="Calibri" w:hAnsi="Calibri" w:cs="Calibri"/>
          <w:b/>
          <w:bCs/>
          <w:color w:val="7030A0"/>
          <w:sz w:val="20"/>
          <w:szCs w:val="20"/>
        </w:rPr>
        <w:t>)</w:t>
      </w:r>
    </w:p>
    <w:p w14:paraId="57F739BE" w14:textId="77777777" w:rsidR="00B104D2" w:rsidRPr="00721E9B" w:rsidRDefault="00B104D2" w:rsidP="00B104D2">
      <w:pPr>
        <w:spacing w:line="276" w:lineRule="auto"/>
        <w:rPr>
          <w:rFonts w:ascii="Calibri" w:hAnsi="Calibri" w:cs="Calibri"/>
          <w:b/>
          <w:bCs/>
          <w:sz w:val="20"/>
          <w:szCs w:val="20"/>
        </w:rPr>
      </w:pPr>
      <w:r w:rsidRPr="00721E9B">
        <w:rPr>
          <w:rFonts w:ascii="Calibri" w:hAnsi="Calibri" w:cs="Calibri"/>
          <w:b/>
          <w:bCs/>
          <w:sz w:val="20"/>
          <w:szCs w:val="20"/>
        </w:rPr>
        <w:t xml:space="preserve">AND </w:t>
      </w:r>
    </w:p>
    <w:p w14:paraId="426F1846" w14:textId="77777777" w:rsidR="00B104D2" w:rsidRPr="00721E9B" w:rsidRDefault="00B104D2" w:rsidP="00B104D2">
      <w:pPr>
        <w:spacing w:line="276" w:lineRule="auto"/>
        <w:rPr>
          <w:rFonts w:ascii="Calibri" w:hAnsi="Calibri" w:cs="Calibri"/>
          <w:sz w:val="20"/>
          <w:szCs w:val="20"/>
          <w:lang w:eastAsia="nb-NO"/>
        </w:rPr>
      </w:pPr>
      <w:r w:rsidRPr="00721E9B">
        <w:rPr>
          <w:rFonts w:ascii="Calibri" w:hAnsi="Calibri" w:cs="Calibri"/>
          <w:b/>
          <w:bCs/>
          <w:color w:val="7030A0"/>
          <w:sz w:val="20"/>
          <w:szCs w:val="20"/>
        </w:rPr>
        <w:t>(</w:t>
      </w:r>
      <w:r w:rsidRPr="00721E9B">
        <w:rPr>
          <w:rFonts w:ascii="Calibri" w:hAnsi="Calibri" w:cs="Calibri"/>
          <w:sz w:val="20"/>
          <w:szCs w:val="20"/>
          <w:lang w:eastAsia="nb-NO"/>
        </w:rPr>
        <w:t xml:space="preserve">(Afghanistan OR Albania OR Algeria OR "American Samoa" OR Angola OR Antigua OR Barbuda OR Argentina OR 'Argentine Republic' OR Armenia OR Armenian OR Aruba OR Azerbaijan OR Bahrain OR Bangladesh OR Barbados OR Belarus OR </w:t>
      </w:r>
      <w:proofErr w:type="spellStart"/>
      <w:r w:rsidRPr="00721E9B">
        <w:rPr>
          <w:rFonts w:ascii="Calibri" w:hAnsi="Calibri" w:cs="Calibri"/>
          <w:sz w:val="20"/>
          <w:szCs w:val="20"/>
          <w:lang w:eastAsia="nb-NO"/>
        </w:rPr>
        <w:t>Byelarus</w:t>
      </w:r>
      <w:proofErr w:type="spellEnd"/>
      <w:r w:rsidRPr="00721E9B">
        <w:rPr>
          <w:rFonts w:ascii="Calibri" w:hAnsi="Calibri" w:cs="Calibri"/>
          <w:sz w:val="20"/>
          <w:szCs w:val="20"/>
          <w:lang w:eastAsia="nb-NO"/>
        </w:rPr>
        <w:t xml:space="preserve"> OR Belorussia OR Byelorussian OR Belize OR "British Honduras" OR Benin OR Dahomey OR Bhutan OR Bolivia OR Bosnia OR Hercegovina OR Herzegovina OR Botswana OR Bechuanaland OR Brazil OR </w:t>
      </w:r>
      <w:proofErr w:type="spellStart"/>
      <w:r w:rsidRPr="00721E9B">
        <w:rPr>
          <w:rFonts w:ascii="Calibri" w:hAnsi="Calibri" w:cs="Calibri"/>
          <w:sz w:val="20"/>
          <w:szCs w:val="20"/>
          <w:lang w:eastAsia="nb-NO"/>
        </w:rPr>
        <w:t>Brasil</w:t>
      </w:r>
      <w:proofErr w:type="spellEnd"/>
      <w:r w:rsidRPr="00721E9B">
        <w:rPr>
          <w:rFonts w:ascii="Calibri" w:hAnsi="Calibri" w:cs="Calibri"/>
          <w:sz w:val="20"/>
          <w:szCs w:val="20"/>
          <w:lang w:eastAsia="nb-NO"/>
        </w:rPr>
        <w:t xml:space="preserve"> OR Bulgaria OR "Burkina Faso" OR "Burkina </w:t>
      </w:r>
      <w:proofErr w:type="spellStart"/>
      <w:r w:rsidRPr="00721E9B">
        <w:rPr>
          <w:rFonts w:ascii="Calibri" w:hAnsi="Calibri" w:cs="Calibri"/>
          <w:sz w:val="20"/>
          <w:szCs w:val="20"/>
          <w:lang w:eastAsia="nb-NO"/>
        </w:rPr>
        <w:t>Fasso</w:t>
      </w:r>
      <w:proofErr w:type="spellEnd"/>
      <w:r w:rsidRPr="00721E9B">
        <w:rPr>
          <w:rFonts w:ascii="Calibri" w:hAnsi="Calibri" w:cs="Calibri"/>
          <w:sz w:val="20"/>
          <w:szCs w:val="20"/>
          <w:lang w:eastAsia="nb-NO"/>
        </w:rPr>
        <w:t xml:space="preserve">" OR "Upper Volta" OR Burundi OR </w:t>
      </w:r>
      <w:proofErr w:type="spellStart"/>
      <w:r w:rsidRPr="00721E9B">
        <w:rPr>
          <w:rFonts w:ascii="Calibri" w:hAnsi="Calibri" w:cs="Calibri"/>
          <w:sz w:val="20"/>
          <w:szCs w:val="20"/>
          <w:lang w:eastAsia="nb-NO"/>
        </w:rPr>
        <w:t>Urundi</w:t>
      </w:r>
      <w:proofErr w:type="spellEnd"/>
      <w:r w:rsidRPr="00721E9B">
        <w:rPr>
          <w:rFonts w:ascii="Calibri" w:hAnsi="Calibri" w:cs="Calibri"/>
          <w:sz w:val="20"/>
          <w:szCs w:val="20"/>
          <w:lang w:eastAsia="nb-NO"/>
        </w:rPr>
        <w:t xml:space="preserve"> OR "Cabo Verde" OR "Cape Verde" OR Cambodia OR Kampuchea OR "Khmer Republic" OR Cameroon OR Cameron OR Cameroun OR "Central African Republic" OR "Ubangi Shari" OR Chad OR Chile OR Colombia OR Comoros OR </w:t>
      </w:r>
      <w:proofErr w:type="spellStart"/>
      <w:r w:rsidRPr="00721E9B">
        <w:rPr>
          <w:rFonts w:ascii="Calibri" w:hAnsi="Calibri" w:cs="Calibri"/>
          <w:sz w:val="20"/>
          <w:szCs w:val="20"/>
          <w:lang w:eastAsia="nb-NO"/>
        </w:rPr>
        <w:t>Comores</w:t>
      </w:r>
      <w:proofErr w:type="spellEnd"/>
      <w:r w:rsidRPr="00721E9B">
        <w:rPr>
          <w:rFonts w:ascii="Calibri" w:hAnsi="Calibri" w:cs="Calibri"/>
          <w:sz w:val="20"/>
          <w:szCs w:val="20"/>
          <w:lang w:eastAsia="nb-NO"/>
        </w:rPr>
        <w:t xml:space="preserve"> OR "Comoro Islands" OR Mayotte OR Congo OR Zaire OR "Costa Rica" OR "Cote </w:t>
      </w:r>
      <w:proofErr w:type="spellStart"/>
      <w:r w:rsidRPr="00721E9B">
        <w:rPr>
          <w:rFonts w:ascii="Calibri" w:hAnsi="Calibri" w:cs="Calibri"/>
          <w:sz w:val="20"/>
          <w:szCs w:val="20"/>
          <w:lang w:eastAsia="nb-NO"/>
        </w:rPr>
        <w:t>D’ivoire</w:t>
      </w:r>
      <w:proofErr w:type="spellEnd"/>
      <w:r w:rsidRPr="00721E9B">
        <w:rPr>
          <w:rFonts w:ascii="Calibri" w:hAnsi="Calibri" w:cs="Calibri"/>
          <w:sz w:val="20"/>
          <w:szCs w:val="20"/>
          <w:lang w:eastAsia="nb-NO"/>
        </w:rPr>
        <w:t xml:space="preserve">" OR "Cote D’ Ivoire" OR "Cote </w:t>
      </w:r>
      <w:proofErr w:type="spellStart"/>
      <w:r w:rsidRPr="00721E9B">
        <w:rPr>
          <w:rFonts w:ascii="Calibri" w:hAnsi="Calibri" w:cs="Calibri"/>
          <w:sz w:val="20"/>
          <w:szCs w:val="20"/>
          <w:lang w:eastAsia="nb-NO"/>
        </w:rPr>
        <w:t>Divoire</w:t>
      </w:r>
      <w:proofErr w:type="spellEnd"/>
      <w:r w:rsidRPr="00721E9B">
        <w:rPr>
          <w:rFonts w:ascii="Calibri" w:hAnsi="Calibri" w:cs="Calibri"/>
          <w:sz w:val="20"/>
          <w:szCs w:val="20"/>
          <w:lang w:eastAsia="nb-NO"/>
        </w:rPr>
        <w:t xml:space="preserve">" OR "Cote D Ivoire" OR "Ivory Coast" OR Croatia OR Cuba OR Cyprus OR "Czech Republic" OR Czechoslovakia OR Djibouti OR "French Somaliland" OR Dominica OR "Dominican Republic" OR Ecuador OR Egypt OR "United Arab Republic" OR "El Salvador" OR "Equatorial Guinea" OR "Spanish Guinea" OR Eritrea OR Estonia OR Eswatini OR Swaziland OR Ethiopia OR Fiji OR Gabon OR "Gabonese Republic" OR Gambia OR Georgia OR Georgian OR Ghana OR "Gold Coast" OR Gibraltar OR Greece OR Grenada OR Guam OR Guatemala OR Guinea OR Guyana OR Guiana OR Haiti OR Hispaniola OR Honduras OR India OR Indonesia OR Timor OR Iran OR Iraq OR "Isle Of Man" OR Jamaica OR Jordan OR Kazakhstan OR Kazakh OR Kenya OR Korea OR Kosovo OR Kyrgyzstan OR Kirghizia OR Kirgizstan OR "Kyrgyz Republic" OR Kirghiz OR Laos OR "Lao </w:t>
      </w:r>
      <w:proofErr w:type="spellStart"/>
      <w:r w:rsidRPr="00721E9B">
        <w:rPr>
          <w:rFonts w:ascii="Calibri" w:hAnsi="Calibri" w:cs="Calibri"/>
          <w:sz w:val="20"/>
          <w:szCs w:val="20"/>
          <w:lang w:eastAsia="nb-NO"/>
        </w:rPr>
        <w:t>Pdr</w:t>
      </w:r>
      <w:proofErr w:type="spellEnd"/>
      <w:r w:rsidRPr="00721E9B">
        <w:rPr>
          <w:rFonts w:ascii="Calibri" w:hAnsi="Calibri" w:cs="Calibri"/>
          <w:sz w:val="20"/>
          <w:szCs w:val="20"/>
          <w:lang w:eastAsia="nb-NO"/>
        </w:rPr>
        <w:t xml:space="preserve">" OR "Lao People's Democratic Republic" OR Latvia OR Lebanon OR Lesotho OR Basutoland OR Liberia OR Libya OR "Libyan Arab Jamahiriya" OR Lithuania OR Macau OR Macao OR Macedonia OR Madagascar OR "Malagasy Republic" OR Malawi OR Nyasaland OR Malay OR Malaya OR Malaysia OR Maldives OR "Indian Ocean" OR Mali OR Malta OR Micronesia OR Kiribati OR "Marshall Islands" OR Nauru OR "Northern Mariana Islands" OR Palau OR Tuvalu OR Mauritania OR Mauritius OR Mexico OR Moldova OR </w:t>
      </w:r>
      <w:proofErr w:type="spellStart"/>
      <w:r w:rsidRPr="00721E9B">
        <w:rPr>
          <w:rFonts w:ascii="Calibri" w:hAnsi="Calibri" w:cs="Calibri"/>
          <w:sz w:val="20"/>
          <w:szCs w:val="20"/>
          <w:lang w:eastAsia="nb-NO"/>
        </w:rPr>
        <w:t>Moldovian</w:t>
      </w:r>
      <w:proofErr w:type="spellEnd"/>
      <w:r w:rsidRPr="00721E9B">
        <w:rPr>
          <w:rFonts w:ascii="Calibri" w:hAnsi="Calibri" w:cs="Calibri"/>
          <w:sz w:val="20"/>
          <w:szCs w:val="20"/>
          <w:lang w:eastAsia="nb-NO"/>
        </w:rPr>
        <w:t xml:space="preserve"> OR Mongolia OR Montenegro OR Morocco OR Ifni OR Mozambique OR "Portuguese East Africa" OR Myanmar OR Burma OR Namibia OR Nepal OR "Netherlands Antilles" OR Nicaragua OR Niger OR Nigeria OR Oman OR Muscat OR Pakistan OR Panama OR "Papua New Guinea" OR Paraguay OR Peru OR Philippines OR </w:t>
      </w:r>
      <w:proofErr w:type="spellStart"/>
      <w:r w:rsidRPr="00721E9B">
        <w:rPr>
          <w:rFonts w:ascii="Calibri" w:hAnsi="Calibri" w:cs="Calibri"/>
          <w:sz w:val="20"/>
          <w:szCs w:val="20"/>
          <w:lang w:eastAsia="nb-NO"/>
        </w:rPr>
        <w:t>Philipines</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Phillipines</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Phillippines</w:t>
      </w:r>
      <w:proofErr w:type="spellEnd"/>
      <w:r w:rsidRPr="00721E9B">
        <w:rPr>
          <w:rFonts w:ascii="Calibri" w:hAnsi="Calibri" w:cs="Calibri"/>
          <w:sz w:val="20"/>
          <w:szCs w:val="20"/>
          <w:lang w:eastAsia="nb-NO"/>
        </w:rPr>
        <w:t xml:space="preserve"> OR Portugal OR "Portuguese Republic" OR "Puerto Rico" OR Romania OR Rwanda OR Ruanda OR Samoa OR "Pacific Islands" OR Polynesia OR "Samoan Islands" OR "Sao Tome" OR Principe OR Senegal OR Seychelles OR "Sierra Leone" OR Melanesia OR "Solomon Island" OR "Solomon Islands" OR "Norfolk Island" OR Somalia OR "South Africa" OR "South Sudan" OR "Sri Lanka" OR Ceylon OR "Saint Kitts And Nevis" OR "St Kitts And Nevis" OR "Saint Lucia" OR "St Lucia" OR "Saint Vincent" OR "St Vincent" OR Grenadines OR Sudan OR Suriname OR Surinam OR Syria OR "Syrian Arab Republic" OR Tajikistan OR </w:t>
      </w:r>
      <w:proofErr w:type="spellStart"/>
      <w:r w:rsidRPr="00721E9B">
        <w:rPr>
          <w:rFonts w:ascii="Calibri" w:hAnsi="Calibri" w:cs="Calibri"/>
          <w:sz w:val="20"/>
          <w:szCs w:val="20"/>
          <w:lang w:eastAsia="nb-NO"/>
        </w:rPr>
        <w:t>Tadjikistan</w:t>
      </w:r>
      <w:proofErr w:type="spellEnd"/>
      <w:r w:rsidRPr="00721E9B">
        <w:rPr>
          <w:rFonts w:ascii="Calibri" w:hAnsi="Calibri" w:cs="Calibri"/>
          <w:sz w:val="20"/>
          <w:szCs w:val="20"/>
          <w:lang w:eastAsia="nb-NO"/>
        </w:rPr>
        <w:t xml:space="preserve"> OR Tadzhikistan OR Tadzhik OR Tanzania OR Tanganyika OR Thailand OR Siam OR "Timor </w:t>
      </w:r>
      <w:proofErr w:type="spellStart"/>
      <w:r w:rsidRPr="00721E9B">
        <w:rPr>
          <w:rFonts w:ascii="Calibri" w:hAnsi="Calibri" w:cs="Calibri"/>
          <w:sz w:val="20"/>
          <w:szCs w:val="20"/>
          <w:lang w:eastAsia="nb-NO"/>
        </w:rPr>
        <w:t>Leste</w:t>
      </w:r>
      <w:proofErr w:type="spellEnd"/>
      <w:r w:rsidRPr="00721E9B">
        <w:rPr>
          <w:rFonts w:ascii="Calibri" w:hAnsi="Calibri" w:cs="Calibri"/>
          <w:sz w:val="20"/>
          <w:szCs w:val="20"/>
          <w:lang w:eastAsia="nb-NO"/>
        </w:rPr>
        <w:t xml:space="preserve">" OR "East Timor" OR Togo OR "Togolese Republic" OR Tonga OR Trinidad OR Tobago OR Tunisia OR Turkmenistan OR Turkmen OR Uganda OR Ukraine OR Uruguay OR Uzbekistan OR Uzbek OR Vanuatu OR "New Hebrides" OR Venezuela OR Vietnam OR "Viet Nam" OR "Middle East" </w:t>
      </w:r>
      <w:r w:rsidRPr="00721E9B">
        <w:rPr>
          <w:rFonts w:ascii="Calibri" w:hAnsi="Calibri" w:cs="Calibri"/>
          <w:sz w:val="20"/>
          <w:szCs w:val="20"/>
          <w:lang w:eastAsia="nb-NO"/>
        </w:rPr>
        <w:lastRenderedPageBreak/>
        <w:t>OR "West Bank" OR Gaza OR Palestine OR Yemen OR Yugoslavia OR Zambia OR Zimbabwe OR "Northern Rhodesia")</w:t>
      </w:r>
    </w:p>
    <w:p w14:paraId="3B02FEA3" w14:textId="77777777" w:rsidR="00B104D2" w:rsidRPr="00721E9B" w:rsidRDefault="00B104D2" w:rsidP="00B104D2">
      <w:pPr>
        <w:spacing w:line="276" w:lineRule="auto"/>
        <w:rPr>
          <w:rFonts w:ascii="Calibri" w:hAnsi="Calibri" w:cs="Calibri"/>
          <w:sz w:val="20"/>
          <w:szCs w:val="20"/>
          <w:lang w:eastAsia="nb-NO"/>
        </w:rPr>
      </w:pPr>
      <w:r w:rsidRPr="00721E9B">
        <w:rPr>
          <w:rFonts w:ascii="Calibri" w:hAnsi="Calibri" w:cs="Calibri"/>
          <w:sz w:val="20"/>
          <w:szCs w:val="20"/>
          <w:lang w:eastAsia="nb-NO"/>
        </w:rPr>
        <w:t xml:space="preserve"> OR  </w:t>
      </w:r>
    </w:p>
    <w:p w14:paraId="7CEF7872" w14:textId="77777777" w:rsidR="00B104D2" w:rsidRPr="00721E9B" w:rsidRDefault="00B104D2" w:rsidP="00B104D2">
      <w:pPr>
        <w:spacing w:line="276" w:lineRule="auto"/>
        <w:rPr>
          <w:rFonts w:ascii="Calibri" w:hAnsi="Calibri" w:cs="Calibri"/>
          <w:sz w:val="20"/>
          <w:szCs w:val="20"/>
          <w:lang w:eastAsia="nb-NO"/>
        </w:rPr>
      </w:pPr>
      <w:r w:rsidRPr="00721E9B">
        <w:rPr>
          <w:rFonts w:ascii="Calibri" w:hAnsi="Calibri" w:cs="Calibri"/>
          <w:sz w:val="20"/>
          <w:szCs w:val="20"/>
          <w:lang w:eastAsia="nb-NO"/>
        </w:rPr>
        <w:t xml:space="preserve">("global south" OR Africa* OR </w:t>
      </w:r>
      <w:proofErr w:type="spellStart"/>
      <w:r w:rsidRPr="00721E9B">
        <w:rPr>
          <w:rFonts w:ascii="Calibri" w:hAnsi="Calibri" w:cs="Calibri"/>
          <w:sz w:val="20"/>
          <w:szCs w:val="20"/>
          <w:lang w:eastAsia="nb-NO"/>
        </w:rPr>
        <w:t>Magreb</w:t>
      </w:r>
      <w:proofErr w:type="spellEnd"/>
      <w:r w:rsidRPr="00721E9B">
        <w:rPr>
          <w:rFonts w:ascii="Calibri" w:hAnsi="Calibri" w:cs="Calibri"/>
          <w:sz w:val="20"/>
          <w:szCs w:val="20"/>
          <w:lang w:eastAsia="nb-NO"/>
        </w:rPr>
        <w:t xml:space="preserve"> OR Maghreb OR Sahara OR "West Indies" OR "Indian Ocean islands" OR Caribbean OR "Central America*" OR "Latin America*" OR "South America*" OR "Central Asia*" OR "north Asia*" OR "northern Asia*" OR "southeastern Asia*" OR "south eastern Asia*" OR "southeast Asia*" OR "south east Asia*" OR "</w:t>
      </w:r>
      <w:r w:rsidRPr="00721E9B">
        <w:rPr>
          <w:rStyle w:val="highlight"/>
          <w:rFonts w:ascii="Calibri" w:hAnsi="Calibri" w:cs="Calibri"/>
          <w:sz w:val="20"/>
          <w:szCs w:val="20"/>
          <w:shd w:val="clear" w:color="auto" w:fill="FFFFFF"/>
        </w:rPr>
        <w:t>western Asia*</w:t>
      </w:r>
      <w:r w:rsidRPr="00721E9B">
        <w:rPr>
          <w:rFonts w:ascii="Calibri" w:hAnsi="Calibri" w:cs="Calibri"/>
          <w:sz w:val="20"/>
          <w:szCs w:val="20"/>
          <w:lang w:eastAsia="nb-NO"/>
        </w:rPr>
        <w:t>" OR "Middle East*" OR "east Europe*" OR "eastern Europe*")</w:t>
      </w:r>
    </w:p>
    <w:p w14:paraId="09ECA753" w14:textId="77777777" w:rsidR="00B104D2" w:rsidRPr="00721E9B" w:rsidRDefault="00B104D2" w:rsidP="00B104D2">
      <w:pPr>
        <w:spacing w:line="276" w:lineRule="auto"/>
        <w:rPr>
          <w:rFonts w:ascii="Calibri" w:hAnsi="Calibri" w:cs="Calibri"/>
          <w:sz w:val="20"/>
          <w:szCs w:val="20"/>
          <w:lang w:eastAsia="nb-NO"/>
        </w:rPr>
      </w:pPr>
      <w:r w:rsidRPr="00721E9B">
        <w:rPr>
          <w:rFonts w:ascii="Calibri" w:hAnsi="Calibri" w:cs="Calibri"/>
          <w:sz w:val="20"/>
          <w:szCs w:val="20"/>
          <w:lang w:eastAsia="nb-NO"/>
        </w:rPr>
        <w:t xml:space="preserve"> OR </w:t>
      </w:r>
    </w:p>
    <w:p w14:paraId="56DBE302" w14:textId="77777777" w:rsidR="00B104D2" w:rsidRPr="00721E9B" w:rsidRDefault="00B104D2" w:rsidP="00B104D2">
      <w:pPr>
        <w:spacing w:line="276" w:lineRule="auto"/>
        <w:rPr>
          <w:rFonts w:ascii="Calibri" w:hAnsi="Calibri" w:cs="Calibri"/>
          <w:sz w:val="20"/>
          <w:szCs w:val="20"/>
          <w:lang w:eastAsia="nb-NO"/>
        </w:rPr>
      </w:pPr>
      <w:r w:rsidRPr="00721E9B">
        <w:rPr>
          <w:rFonts w:ascii="Calibri" w:hAnsi="Calibri" w:cs="Calibri"/>
          <w:sz w:val="20"/>
          <w:szCs w:val="20"/>
          <w:lang w:eastAsia="nb-NO"/>
        </w:rPr>
        <w:t>("developing country" OR "developing countries" OR "developing nation" OR "developing nations" OR "developing population" OR "developing populations" OR "developing world" OR "less developed country" OR "less developed countries" OR "less developed nation" OR "less developed nations" OR "less developed world" OR "lesser developed countries" OR "lesser developed nations" OR "under developed country" OR "under developed countries" OR "under developed nations" OR "under developed world" OR "underdeveloped country" OR "underdeveloped countries" OR "underdeveloped nation" OR "underdeveloped nations" OR "underdeveloped population" OR "underdeveloped populations" OR "underdeveloped world" OR "middle income country" OR "middle income countries" OR "middle income nation" OR "middle income nations" OR "middle income population" OR "middle income populations" OR "low income country" OR "low income countries" OR "low income nation" OR "low income nations" OR "low income population" OR "low income populations" OR "lower income country" OR "lower income countries" OR "lower income nations" OR "lower income population" OR "lower income populations" OR "underserved countries" OR "underserved nations" OR "underserved population" OR "underserved populations" OR "</w:t>
      </w:r>
      <w:proofErr w:type="spellStart"/>
      <w:r w:rsidRPr="00721E9B">
        <w:rPr>
          <w:rFonts w:ascii="Calibri" w:hAnsi="Calibri" w:cs="Calibri"/>
          <w:sz w:val="20"/>
          <w:szCs w:val="20"/>
          <w:lang w:eastAsia="nb-NO"/>
        </w:rPr>
        <w:t>under served</w:t>
      </w:r>
      <w:proofErr w:type="spellEnd"/>
      <w:r w:rsidRPr="00721E9B">
        <w:rPr>
          <w:rFonts w:ascii="Calibri" w:hAnsi="Calibri" w:cs="Calibri"/>
          <w:sz w:val="20"/>
          <w:szCs w:val="20"/>
          <w:lang w:eastAsia="nb-NO"/>
        </w:rPr>
        <w:t xml:space="preserve"> population" OR "</w:t>
      </w:r>
      <w:proofErr w:type="spellStart"/>
      <w:r w:rsidRPr="00721E9B">
        <w:rPr>
          <w:rFonts w:ascii="Calibri" w:hAnsi="Calibri" w:cs="Calibri"/>
          <w:sz w:val="20"/>
          <w:szCs w:val="20"/>
          <w:lang w:eastAsia="nb-NO"/>
        </w:rPr>
        <w:t>under served</w:t>
      </w:r>
      <w:proofErr w:type="spellEnd"/>
      <w:r w:rsidRPr="00721E9B">
        <w:rPr>
          <w:rFonts w:ascii="Calibri" w:hAnsi="Calibri" w:cs="Calibri"/>
          <w:sz w:val="20"/>
          <w:szCs w:val="20"/>
          <w:lang w:eastAsia="nb-NO"/>
        </w:rPr>
        <w:t xml:space="preserve"> populations" OR "deprived countries" OR "deprived population" OR "deprived populations" OR "poor country" OR "poor countries" OR "poor nation" OR "poor nations" OR "poor population" OR "poor populations" OR "poor world" OR "poorer countries" OR "poorer nations" OR "poorer population" OR "poorer populations" OR "developing economy" OR "developing economies" OR "less developed economy" OR "less developed economies" OR "underdeveloped economies" OR "middle income economy" OR "middle income economies" OR "low income economy" OR "low income economies" OR "lower income economies" OR "low </w:t>
      </w:r>
      <w:proofErr w:type="spellStart"/>
      <w:r w:rsidRPr="00721E9B">
        <w:rPr>
          <w:rFonts w:ascii="Calibri" w:hAnsi="Calibri" w:cs="Calibri"/>
          <w:sz w:val="20"/>
          <w:szCs w:val="20"/>
          <w:lang w:eastAsia="nb-NO"/>
        </w:rPr>
        <w:t>gdp</w:t>
      </w:r>
      <w:proofErr w:type="spellEnd"/>
      <w:r w:rsidRPr="00721E9B">
        <w:rPr>
          <w:rFonts w:ascii="Calibri" w:hAnsi="Calibri" w:cs="Calibri"/>
          <w:sz w:val="20"/>
          <w:szCs w:val="20"/>
          <w:lang w:eastAsia="nb-NO"/>
        </w:rPr>
        <w:t xml:space="preserve">" OR "low </w:t>
      </w:r>
      <w:proofErr w:type="spellStart"/>
      <w:r w:rsidRPr="00721E9B">
        <w:rPr>
          <w:rFonts w:ascii="Calibri" w:hAnsi="Calibri" w:cs="Calibri"/>
          <w:sz w:val="20"/>
          <w:szCs w:val="20"/>
          <w:lang w:eastAsia="nb-NO"/>
        </w:rPr>
        <w:t>gnp</w:t>
      </w:r>
      <w:proofErr w:type="spellEnd"/>
      <w:r w:rsidRPr="00721E9B">
        <w:rPr>
          <w:rFonts w:ascii="Calibri" w:hAnsi="Calibri" w:cs="Calibri"/>
          <w:sz w:val="20"/>
          <w:szCs w:val="20"/>
          <w:lang w:eastAsia="nb-NO"/>
        </w:rPr>
        <w:t xml:space="preserve">" OR "low gross domestic" OR "low gross national" OR "lower </w:t>
      </w:r>
      <w:proofErr w:type="spellStart"/>
      <w:r w:rsidRPr="00721E9B">
        <w:rPr>
          <w:rFonts w:ascii="Calibri" w:hAnsi="Calibri" w:cs="Calibri"/>
          <w:sz w:val="20"/>
          <w:szCs w:val="20"/>
          <w:lang w:eastAsia="nb-NO"/>
        </w:rPr>
        <w:t>gdp</w:t>
      </w:r>
      <w:proofErr w:type="spellEnd"/>
      <w:r w:rsidRPr="00721E9B">
        <w:rPr>
          <w:rFonts w:ascii="Calibri" w:hAnsi="Calibri" w:cs="Calibri"/>
          <w:sz w:val="20"/>
          <w:szCs w:val="20"/>
          <w:lang w:eastAsia="nb-NO"/>
        </w:rPr>
        <w:t xml:space="preserve">" OR "lower gross domestic" OR </w:t>
      </w:r>
      <w:proofErr w:type="spellStart"/>
      <w:r w:rsidRPr="00721E9B">
        <w:rPr>
          <w:rFonts w:ascii="Calibri" w:hAnsi="Calibri" w:cs="Calibri"/>
          <w:sz w:val="20"/>
          <w:szCs w:val="20"/>
          <w:lang w:eastAsia="nb-NO"/>
        </w:rPr>
        <w:t>lmic</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lmics</w:t>
      </w:r>
      <w:proofErr w:type="spellEnd"/>
      <w:r w:rsidRPr="00721E9B">
        <w:rPr>
          <w:rFonts w:ascii="Calibri" w:hAnsi="Calibri" w:cs="Calibri"/>
          <w:sz w:val="20"/>
          <w:szCs w:val="20"/>
          <w:lang w:eastAsia="nb-NO"/>
        </w:rPr>
        <w:t xml:space="preserve"> OR "third world" OR "</w:t>
      </w:r>
      <w:proofErr w:type="spellStart"/>
      <w:r w:rsidRPr="00721E9B">
        <w:rPr>
          <w:rFonts w:ascii="Calibri" w:hAnsi="Calibri" w:cs="Calibri"/>
          <w:sz w:val="20"/>
          <w:szCs w:val="20"/>
          <w:lang w:eastAsia="nb-NO"/>
        </w:rPr>
        <w:t>lami</w:t>
      </w:r>
      <w:proofErr w:type="spellEnd"/>
      <w:r w:rsidRPr="00721E9B">
        <w:rPr>
          <w:rFonts w:ascii="Calibri" w:hAnsi="Calibri" w:cs="Calibri"/>
          <w:sz w:val="20"/>
          <w:szCs w:val="20"/>
          <w:lang w:eastAsia="nb-NO"/>
        </w:rPr>
        <w:t xml:space="preserve"> country" OR "</w:t>
      </w:r>
      <w:proofErr w:type="spellStart"/>
      <w:r w:rsidRPr="00721E9B">
        <w:rPr>
          <w:rFonts w:ascii="Calibri" w:hAnsi="Calibri" w:cs="Calibri"/>
          <w:sz w:val="20"/>
          <w:szCs w:val="20"/>
          <w:lang w:eastAsia="nb-NO"/>
        </w:rPr>
        <w:t>lami</w:t>
      </w:r>
      <w:proofErr w:type="spellEnd"/>
      <w:r w:rsidRPr="00721E9B">
        <w:rPr>
          <w:rFonts w:ascii="Calibri" w:hAnsi="Calibri" w:cs="Calibri"/>
          <w:sz w:val="20"/>
          <w:szCs w:val="20"/>
          <w:lang w:eastAsia="nb-NO"/>
        </w:rPr>
        <w:t xml:space="preserve"> countries" OR "transitional country" OR "transitional countries" OR "emerging economies" OR "emerging nation" OR "emerging nations" OR "low resource" OR austere)</w:t>
      </w:r>
    </w:p>
    <w:p w14:paraId="4CA0A4FC" w14:textId="77777777" w:rsidR="00B104D2" w:rsidRPr="00721E9B" w:rsidRDefault="00B104D2" w:rsidP="00B104D2">
      <w:pPr>
        <w:spacing w:line="276" w:lineRule="auto"/>
        <w:rPr>
          <w:rFonts w:ascii="Calibri" w:hAnsi="Calibri" w:cs="Calibri"/>
          <w:sz w:val="20"/>
          <w:szCs w:val="20"/>
          <w:lang w:eastAsia="nb-NO"/>
        </w:rPr>
      </w:pPr>
      <w:r w:rsidRPr="00721E9B">
        <w:rPr>
          <w:rFonts w:ascii="Calibri" w:hAnsi="Calibri" w:cs="Calibri"/>
          <w:sz w:val="20"/>
          <w:szCs w:val="20"/>
          <w:lang w:eastAsia="nb-NO"/>
        </w:rPr>
        <w:t xml:space="preserve"> OR </w:t>
      </w:r>
    </w:p>
    <w:p w14:paraId="49E6288B" w14:textId="77777777" w:rsidR="00B104D2" w:rsidRPr="00721E9B" w:rsidRDefault="00B104D2" w:rsidP="00B104D2">
      <w:pPr>
        <w:spacing w:line="276" w:lineRule="auto"/>
        <w:rPr>
          <w:rFonts w:ascii="Calibri" w:hAnsi="Calibri" w:cs="Calibri"/>
          <w:b/>
          <w:bCs/>
          <w:sz w:val="20"/>
          <w:szCs w:val="20"/>
          <w:lang w:eastAsia="nb-NO"/>
        </w:rPr>
      </w:pPr>
      <w:r w:rsidRPr="00721E9B">
        <w:rPr>
          <w:rFonts w:ascii="Calibri" w:hAnsi="Calibri" w:cs="Calibri"/>
          <w:sz w:val="20"/>
          <w:szCs w:val="20"/>
          <w:lang w:eastAsia="nb-NO"/>
        </w:rPr>
        <w:t xml:space="preserve">(Afghan OR Afghans OR Afghani OR Albanian OR Albanians OR Algerian OR Algerians OR "American Samoan" OR "American Samoans" OR Angolan OR Angolans OR Antiguan OR Antiguans OR Barbudan OR </w:t>
      </w:r>
      <w:proofErr w:type="spellStart"/>
      <w:r w:rsidRPr="00721E9B">
        <w:rPr>
          <w:rFonts w:ascii="Calibri" w:hAnsi="Calibri" w:cs="Calibri"/>
          <w:sz w:val="20"/>
          <w:szCs w:val="20"/>
          <w:lang w:eastAsia="nb-NO"/>
        </w:rPr>
        <w:t>Berbudans</w:t>
      </w:r>
      <w:proofErr w:type="spellEnd"/>
      <w:r w:rsidRPr="00721E9B">
        <w:rPr>
          <w:rFonts w:ascii="Calibri" w:hAnsi="Calibri" w:cs="Calibri"/>
          <w:sz w:val="20"/>
          <w:szCs w:val="20"/>
          <w:lang w:eastAsia="nb-NO"/>
        </w:rPr>
        <w:t xml:space="preserve"> OR Argentine OR Argentines OR Argentinian OR Argentinians OR Argentinean OR Argentineans OR Armenian OR Armenians OR Aruban OR Arubans OR Azerbaijani OR Azerbaijanis OR Bahraini OR Bahrainis OR Bangladeshi OR Bangladeshis OR </w:t>
      </w:r>
      <w:proofErr w:type="spellStart"/>
      <w:r w:rsidRPr="00721E9B">
        <w:rPr>
          <w:rFonts w:ascii="Calibri" w:hAnsi="Calibri" w:cs="Calibri"/>
          <w:sz w:val="20"/>
          <w:szCs w:val="20"/>
          <w:lang w:eastAsia="nb-NO"/>
        </w:rPr>
        <w:t>Bangalees</w:t>
      </w:r>
      <w:proofErr w:type="spellEnd"/>
      <w:r w:rsidRPr="00721E9B">
        <w:rPr>
          <w:rFonts w:ascii="Calibri" w:hAnsi="Calibri" w:cs="Calibri"/>
          <w:sz w:val="20"/>
          <w:szCs w:val="20"/>
          <w:lang w:eastAsia="nb-NO"/>
        </w:rPr>
        <w:t xml:space="preserve"> OR Bajan OR Bajans OR Barbadian OR Barbadians OR Belarusian OR Belarusians OR Byelorussian OR Byelorussians OR Belizean OR Belizeans OR Beninese OR </w:t>
      </w:r>
      <w:proofErr w:type="spellStart"/>
      <w:r w:rsidRPr="00721E9B">
        <w:rPr>
          <w:rFonts w:ascii="Calibri" w:hAnsi="Calibri" w:cs="Calibri"/>
          <w:sz w:val="20"/>
          <w:szCs w:val="20"/>
          <w:lang w:eastAsia="nb-NO"/>
        </w:rPr>
        <w:t>Benineses</w:t>
      </w:r>
      <w:proofErr w:type="spellEnd"/>
      <w:r w:rsidRPr="00721E9B">
        <w:rPr>
          <w:rFonts w:ascii="Calibri" w:hAnsi="Calibri" w:cs="Calibri"/>
          <w:sz w:val="20"/>
          <w:szCs w:val="20"/>
          <w:lang w:eastAsia="nb-NO"/>
        </w:rPr>
        <w:t xml:space="preserve"> OR Bhutanese OR  Bolivian OR Bolivians OR Bosnian OR Bosnians OR Botswana OR Batswana OR Brazilian OR Brazilians OR </w:t>
      </w:r>
      <w:proofErr w:type="spellStart"/>
      <w:r w:rsidRPr="00721E9B">
        <w:rPr>
          <w:rFonts w:ascii="Calibri" w:hAnsi="Calibri" w:cs="Calibri"/>
          <w:sz w:val="20"/>
          <w:szCs w:val="20"/>
          <w:lang w:eastAsia="nb-NO"/>
        </w:rPr>
        <w:t>Brasilian</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Brasilians</w:t>
      </w:r>
      <w:proofErr w:type="spellEnd"/>
      <w:r w:rsidRPr="00721E9B">
        <w:rPr>
          <w:rFonts w:ascii="Calibri" w:hAnsi="Calibri" w:cs="Calibri"/>
          <w:sz w:val="20"/>
          <w:szCs w:val="20"/>
          <w:lang w:eastAsia="nb-NO"/>
        </w:rPr>
        <w:t xml:space="preserve"> OR Bulgarian OR Bulgarians OR Burkinabe OR </w:t>
      </w:r>
      <w:proofErr w:type="spellStart"/>
      <w:r w:rsidRPr="00721E9B">
        <w:rPr>
          <w:rFonts w:ascii="Calibri" w:hAnsi="Calibri" w:cs="Calibri"/>
          <w:sz w:val="20"/>
          <w:szCs w:val="20"/>
          <w:lang w:eastAsia="nb-NO"/>
        </w:rPr>
        <w:t>Burkinese</w:t>
      </w:r>
      <w:proofErr w:type="spellEnd"/>
      <w:r w:rsidRPr="00721E9B">
        <w:rPr>
          <w:rFonts w:ascii="Calibri" w:hAnsi="Calibri" w:cs="Calibri"/>
          <w:sz w:val="20"/>
          <w:szCs w:val="20"/>
          <w:lang w:eastAsia="nb-NO"/>
        </w:rPr>
        <w:t xml:space="preserve"> OR Burundian OR Burundians OR "Cape Verdean" OR "Cape Verdeans" OR "Cabo Verdean" OR "Cabo Verdeans" OR Cambodian OR Cambodians OR Khmer OR Cameroonian OR Cameroonians OR "Central African" OR "Central Africans" OR Chadian OR Chadians OR Chilean OR Chileans OR Colombian OR Colombians OR Comorian OR Comorians OR Congolese OR "Costa Rican" OR "Costa Ricans" OR Ivorian OR Ivorians OR Croatian OR Croatians OR Cuban OR Cubans OR Cypriot OR Cypriots OR Czech OR Czechs OR Djiboutian OR Djiboutians OR Dominican OR Dominicans OR Ecuadorian OR Ecuadorians OR Egyptian OR Egyptians OR Salvadoran OR Salvadorans OR "Equatorial Guinean" OR "Equatorial Guineans" OR Equatoguinean OR Equatoguineans OR Eritrean OR Eritreans OR Estonian OR Estonians OR Swazi OR Swazis OR Swati OR </w:t>
      </w:r>
      <w:proofErr w:type="spellStart"/>
      <w:r w:rsidRPr="00721E9B">
        <w:rPr>
          <w:rFonts w:ascii="Calibri" w:hAnsi="Calibri" w:cs="Calibri"/>
          <w:sz w:val="20"/>
          <w:szCs w:val="20"/>
          <w:lang w:eastAsia="nb-NO"/>
        </w:rPr>
        <w:t>Swatis</w:t>
      </w:r>
      <w:proofErr w:type="spellEnd"/>
      <w:r w:rsidRPr="00721E9B">
        <w:rPr>
          <w:rFonts w:ascii="Calibri" w:hAnsi="Calibri" w:cs="Calibri"/>
          <w:sz w:val="20"/>
          <w:szCs w:val="20"/>
          <w:lang w:eastAsia="nb-NO"/>
        </w:rPr>
        <w:t xml:space="preserve"> OR </w:t>
      </w:r>
      <w:r w:rsidRPr="00721E9B">
        <w:rPr>
          <w:rFonts w:ascii="Calibri" w:hAnsi="Calibri" w:cs="Calibri"/>
          <w:sz w:val="20"/>
          <w:szCs w:val="20"/>
          <w:lang w:eastAsia="nb-NO"/>
        </w:rPr>
        <w:lastRenderedPageBreak/>
        <w:t xml:space="preserve">Ethiopian OR Ethiopians OR Fijian OR Fijians OR Gabonese OR </w:t>
      </w:r>
      <w:proofErr w:type="spellStart"/>
      <w:r w:rsidRPr="00721E9B">
        <w:rPr>
          <w:rFonts w:ascii="Calibri" w:hAnsi="Calibri" w:cs="Calibri"/>
          <w:sz w:val="20"/>
          <w:szCs w:val="20"/>
          <w:lang w:eastAsia="nb-NO"/>
        </w:rPr>
        <w:t>Gabonaise</w:t>
      </w:r>
      <w:proofErr w:type="spellEnd"/>
      <w:r w:rsidRPr="00721E9B">
        <w:rPr>
          <w:rFonts w:ascii="Calibri" w:hAnsi="Calibri" w:cs="Calibri"/>
          <w:sz w:val="20"/>
          <w:szCs w:val="20"/>
          <w:lang w:eastAsia="nb-NO"/>
        </w:rPr>
        <w:t xml:space="preserve"> OR Gambian OR Gambians OR Georgian OR Georgians OR Ghanaian OR Ghanaians OR Gibraltarian OR Gibraltarians OR Greek OR Greeks OR Grenadian OR Grenadians OR Guamanian OR Guamanians OR Guatemalan OR Guatemalans OR Guinean OR Guineans OR "Bissau Guinean" OR "Bissau Guineans" OR Guyanese OR Haitian OR Haitians OR Honduran OR Hondurans OR Indian OR Indians OR Indonesian OR Indonesians OR Iranian OR Iranians OR </w:t>
      </w:r>
      <w:proofErr w:type="spellStart"/>
      <w:r w:rsidRPr="00721E9B">
        <w:rPr>
          <w:rFonts w:ascii="Calibri" w:hAnsi="Calibri" w:cs="Calibri"/>
          <w:sz w:val="20"/>
          <w:szCs w:val="20"/>
          <w:lang w:eastAsia="nb-NO"/>
        </w:rPr>
        <w:t>Iraqian</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Iraqians</w:t>
      </w:r>
      <w:proofErr w:type="spellEnd"/>
      <w:r w:rsidRPr="00721E9B">
        <w:rPr>
          <w:rFonts w:ascii="Calibri" w:hAnsi="Calibri" w:cs="Calibri"/>
          <w:sz w:val="20"/>
          <w:szCs w:val="20"/>
          <w:lang w:eastAsia="nb-NO"/>
        </w:rPr>
        <w:t xml:space="preserve"> OR Iraqi OR Iraqis OR Manx OR Jamaican OR Jamaicans OR Jordanian OR Jordanians OR Kazakhstani OR Kazakhstanis OR Kenyan OR Kenyans OR </w:t>
      </w:r>
      <w:proofErr w:type="spellStart"/>
      <w:r w:rsidRPr="00721E9B">
        <w:rPr>
          <w:rFonts w:ascii="Calibri" w:hAnsi="Calibri" w:cs="Calibri"/>
          <w:sz w:val="20"/>
          <w:szCs w:val="20"/>
          <w:lang w:eastAsia="nb-NO"/>
        </w:rPr>
        <w:t>Kirabati</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Kirabatian</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Kirabatians</w:t>
      </w:r>
      <w:proofErr w:type="spellEnd"/>
      <w:r w:rsidRPr="00721E9B">
        <w:rPr>
          <w:rFonts w:ascii="Calibri" w:hAnsi="Calibri" w:cs="Calibri"/>
          <w:sz w:val="20"/>
          <w:szCs w:val="20"/>
          <w:lang w:eastAsia="nb-NO"/>
        </w:rPr>
        <w:t xml:space="preserve"> OR Korean OR Koreans OR Kosovar OR Kosovars OR Kosovan OR Kosovans OR Kyrgyzstani OR Kyrgyzstanis OR Kyrgyz OR Lao OR Laotian OR Laotians OR Latvian OR Latvians OR Lebanese OR </w:t>
      </w:r>
      <w:proofErr w:type="spellStart"/>
      <w:r w:rsidRPr="00721E9B">
        <w:rPr>
          <w:rFonts w:ascii="Calibri" w:hAnsi="Calibri" w:cs="Calibri"/>
          <w:sz w:val="20"/>
          <w:szCs w:val="20"/>
          <w:lang w:eastAsia="nb-NO"/>
        </w:rPr>
        <w:t>Lesothan</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Lesothans</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Lesothonian</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Lesothonians</w:t>
      </w:r>
      <w:proofErr w:type="spellEnd"/>
      <w:r w:rsidRPr="00721E9B">
        <w:rPr>
          <w:rFonts w:ascii="Calibri" w:hAnsi="Calibri" w:cs="Calibri"/>
          <w:sz w:val="20"/>
          <w:szCs w:val="20"/>
          <w:lang w:eastAsia="nb-NO"/>
        </w:rPr>
        <w:t xml:space="preserve"> OR Mosotho OR Basotho OR Liberian OR Liberians OR Libyan OR Libyans OR Lithuanian OR Lithuanians OR Macanese OR Macedonian OR Macedonians OR Malagasy OR Madagascan OR Madagascans OR Malawian OR Malawians OR Malay OR Malaya OR Malaysian OR Malaysians OR Maldivian OR Maldivians OR Malian OR Malians OR Maltese OR Marshallese OR </w:t>
      </w:r>
      <w:proofErr w:type="spellStart"/>
      <w:r w:rsidRPr="00721E9B">
        <w:rPr>
          <w:rFonts w:ascii="Calibri" w:hAnsi="Calibri" w:cs="Calibri"/>
          <w:sz w:val="20"/>
          <w:szCs w:val="20"/>
          <w:lang w:eastAsia="nb-NO"/>
        </w:rPr>
        <w:t>Marshalleses</w:t>
      </w:r>
      <w:proofErr w:type="spellEnd"/>
      <w:r w:rsidRPr="00721E9B">
        <w:rPr>
          <w:rFonts w:ascii="Calibri" w:hAnsi="Calibri" w:cs="Calibri"/>
          <w:sz w:val="20"/>
          <w:szCs w:val="20"/>
          <w:lang w:eastAsia="nb-NO"/>
        </w:rPr>
        <w:t xml:space="preserve"> OR Mauritanian OR Mauritanians OR Mauritian OR Mauritians OR Mexican OR Mexicans OR Micronesian OR Micronesians OR Moldovan OR Moldovans OR Mongolian OR Mongolians OR Mongol OR Montenegrin OR Montenegrins OR Moroccan OR Moroccans OR Mozambican OR Mozambicans OR Burmese OR </w:t>
      </w:r>
      <w:proofErr w:type="spellStart"/>
      <w:r w:rsidRPr="00721E9B">
        <w:rPr>
          <w:rFonts w:ascii="Calibri" w:hAnsi="Calibri" w:cs="Calibri"/>
          <w:sz w:val="20"/>
          <w:szCs w:val="20"/>
          <w:lang w:eastAsia="nb-NO"/>
        </w:rPr>
        <w:t>Myanma</w:t>
      </w:r>
      <w:proofErr w:type="spellEnd"/>
      <w:r w:rsidRPr="00721E9B">
        <w:rPr>
          <w:rFonts w:ascii="Calibri" w:hAnsi="Calibri" w:cs="Calibri"/>
          <w:sz w:val="20"/>
          <w:szCs w:val="20"/>
          <w:lang w:eastAsia="nb-NO"/>
        </w:rPr>
        <w:t xml:space="preserve"> OR Namibian OR Namibians OR Nauruan OR </w:t>
      </w:r>
      <w:proofErr w:type="spellStart"/>
      <w:r w:rsidRPr="00721E9B">
        <w:rPr>
          <w:rFonts w:ascii="Calibri" w:hAnsi="Calibri" w:cs="Calibri"/>
          <w:sz w:val="20"/>
          <w:szCs w:val="20"/>
          <w:lang w:eastAsia="nb-NO"/>
        </w:rPr>
        <w:t>Nauruans</w:t>
      </w:r>
      <w:proofErr w:type="spellEnd"/>
      <w:r w:rsidRPr="00721E9B">
        <w:rPr>
          <w:rFonts w:ascii="Calibri" w:hAnsi="Calibri" w:cs="Calibri"/>
          <w:sz w:val="20"/>
          <w:szCs w:val="20"/>
          <w:lang w:eastAsia="nb-NO"/>
        </w:rPr>
        <w:t xml:space="preserve"> OR Nepali OR Nepalese OR "Netherlands Antillean" OR "Netherlands Antilleans" OR Nicaraguan OR Nicaraguans OR Nigerien OR Nigeriens OR Nigerian OR Nigerians OR "Northern Mariana Islander" OR "Northern Mariana Islanders" OR Mariana OR Marianas OR Omani OR Omanis OR Pakistani OR Pakistanis OR Palauan OR </w:t>
      </w:r>
      <w:proofErr w:type="spellStart"/>
      <w:r w:rsidRPr="00721E9B">
        <w:rPr>
          <w:rFonts w:ascii="Calibri" w:hAnsi="Calibri" w:cs="Calibri"/>
          <w:sz w:val="20"/>
          <w:szCs w:val="20"/>
          <w:lang w:eastAsia="nb-NO"/>
        </w:rPr>
        <w:t>Palauans</w:t>
      </w:r>
      <w:proofErr w:type="spellEnd"/>
      <w:r w:rsidRPr="00721E9B">
        <w:rPr>
          <w:rFonts w:ascii="Calibri" w:hAnsi="Calibri" w:cs="Calibri"/>
          <w:sz w:val="20"/>
          <w:szCs w:val="20"/>
          <w:lang w:eastAsia="nb-NO"/>
        </w:rPr>
        <w:t xml:space="preserve"> OR Palestinian OR Palestinians OR Panamanian OR Panamanians OR "Papua New Guinean" OR "Papua New Guineans" OR Paraguayan OR Paraguayans OR Peruvian OR Peruvians OR Philippine OR Philippines OR </w:t>
      </w:r>
      <w:proofErr w:type="spellStart"/>
      <w:r w:rsidRPr="00721E9B">
        <w:rPr>
          <w:rFonts w:ascii="Calibri" w:hAnsi="Calibri" w:cs="Calibri"/>
          <w:sz w:val="20"/>
          <w:szCs w:val="20"/>
          <w:lang w:eastAsia="nb-NO"/>
        </w:rPr>
        <w:t>Philipine</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Philipines</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Phillipine</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Phillipines</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Phillippine</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Phillippines</w:t>
      </w:r>
      <w:proofErr w:type="spellEnd"/>
      <w:r w:rsidRPr="00721E9B">
        <w:rPr>
          <w:rFonts w:ascii="Calibri" w:hAnsi="Calibri" w:cs="Calibri"/>
          <w:sz w:val="20"/>
          <w:szCs w:val="20"/>
          <w:lang w:eastAsia="nb-NO"/>
        </w:rPr>
        <w:t xml:space="preserve"> OR Filipino OR Filipinos OR Filipina OR Filipinas OR Portuguese OR "Puerto Rican" OR "Puerto Ricans" OR Romanian OR Romanians OR Rwandan OR Rwandans OR Rwandese OR </w:t>
      </w:r>
      <w:proofErr w:type="spellStart"/>
      <w:r w:rsidRPr="00721E9B">
        <w:rPr>
          <w:rFonts w:ascii="Calibri" w:hAnsi="Calibri" w:cs="Calibri"/>
          <w:sz w:val="20"/>
          <w:szCs w:val="20"/>
          <w:lang w:eastAsia="nb-NO"/>
        </w:rPr>
        <w:t>Ruandan</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Ruandans</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Ruandese</w:t>
      </w:r>
      <w:proofErr w:type="spellEnd"/>
      <w:r w:rsidRPr="00721E9B">
        <w:rPr>
          <w:rFonts w:ascii="Calibri" w:hAnsi="Calibri" w:cs="Calibri"/>
          <w:sz w:val="20"/>
          <w:szCs w:val="20"/>
          <w:lang w:eastAsia="nb-NO"/>
        </w:rPr>
        <w:t xml:space="preserve"> OR Samoan OR Samoans OR "Sao Tomean" OR "Sao Tomeans" OR Santomean OR Santomeans OR Senegalese OR Montenegrin OR Montenegrins OR Seychellois OR </w:t>
      </w:r>
      <w:proofErr w:type="spellStart"/>
      <w:r w:rsidRPr="00721E9B">
        <w:rPr>
          <w:rFonts w:ascii="Calibri" w:hAnsi="Calibri" w:cs="Calibri"/>
          <w:sz w:val="20"/>
          <w:szCs w:val="20"/>
          <w:lang w:eastAsia="nb-NO"/>
        </w:rPr>
        <w:t>Seychelloise</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Seychelloises</w:t>
      </w:r>
      <w:proofErr w:type="spellEnd"/>
      <w:r w:rsidRPr="00721E9B">
        <w:rPr>
          <w:rFonts w:ascii="Calibri" w:hAnsi="Calibri" w:cs="Calibri"/>
          <w:sz w:val="20"/>
          <w:szCs w:val="20"/>
          <w:lang w:eastAsia="nb-NO"/>
        </w:rPr>
        <w:t xml:space="preserve"> OR "Sierra Leonean" OR "Sierra Leoneans" OR "Solomon Islander" OR "Solomon Islanders" OR Somali OR Somalis OR "South African" OR "South Africans" OR "South Sudanese" OR "Sri Lankan" OR "Sri Lankans" OR Ceylonese OR Kittitian OR Kittitians OR Nevisian OR Nevisians OR "Saint Lucian" OR "Saint Lucians" OR Vincentian OR Vincentians OR Sudanese OR Surinamese OR </w:t>
      </w:r>
      <w:proofErr w:type="spellStart"/>
      <w:r w:rsidRPr="00721E9B">
        <w:rPr>
          <w:rFonts w:ascii="Calibri" w:hAnsi="Calibri" w:cs="Calibri"/>
          <w:sz w:val="20"/>
          <w:szCs w:val="20"/>
          <w:lang w:eastAsia="nb-NO"/>
        </w:rPr>
        <w:t>Surinameses</w:t>
      </w:r>
      <w:proofErr w:type="spellEnd"/>
      <w:r w:rsidRPr="00721E9B">
        <w:rPr>
          <w:rFonts w:ascii="Calibri" w:hAnsi="Calibri" w:cs="Calibri"/>
          <w:sz w:val="20"/>
          <w:szCs w:val="20"/>
          <w:lang w:eastAsia="nb-NO"/>
        </w:rPr>
        <w:t xml:space="preserve"> OR Syrian OR Syrians OR Tajik OR Tajiks OR Tajikistani OR Tajikistanis OR Tanzanian OR Tanzanians OR </w:t>
      </w:r>
      <w:proofErr w:type="spellStart"/>
      <w:r w:rsidRPr="00721E9B">
        <w:rPr>
          <w:rFonts w:ascii="Calibri" w:hAnsi="Calibri" w:cs="Calibri"/>
          <w:sz w:val="20"/>
          <w:szCs w:val="20"/>
          <w:lang w:eastAsia="nb-NO"/>
        </w:rPr>
        <w:t>Tanganyikan</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Tanganyikans</w:t>
      </w:r>
      <w:proofErr w:type="spellEnd"/>
      <w:r w:rsidRPr="00721E9B">
        <w:rPr>
          <w:rFonts w:ascii="Calibri" w:hAnsi="Calibri" w:cs="Calibri"/>
          <w:sz w:val="20"/>
          <w:szCs w:val="20"/>
          <w:lang w:eastAsia="nb-NO"/>
        </w:rPr>
        <w:t xml:space="preserve"> OR Thai OR Timorese OR </w:t>
      </w:r>
      <w:proofErr w:type="spellStart"/>
      <w:r w:rsidRPr="00721E9B">
        <w:rPr>
          <w:rFonts w:ascii="Calibri" w:hAnsi="Calibri" w:cs="Calibri"/>
          <w:sz w:val="20"/>
          <w:szCs w:val="20"/>
          <w:lang w:eastAsia="nb-NO"/>
        </w:rPr>
        <w:t>Timoreses</w:t>
      </w:r>
      <w:proofErr w:type="spellEnd"/>
      <w:r w:rsidRPr="00721E9B">
        <w:rPr>
          <w:rFonts w:ascii="Calibri" w:hAnsi="Calibri" w:cs="Calibri"/>
          <w:sz w:val="20"/>
          <w:szCs w:val="20"/>
          <w:lang w:eastAsia="nb-NO"/>
        </w:rPr>
        <w:t xml:space="preserve"> OR Togolese OR Tongan OR Tongans OR Trinidadian OR Trinidadians OR Tobagonian OR Tobagonians OR Tunisian OR Tunisians OR Turkmen OR  Turkmens OR Tuvaluan OR Tuvaluans OR Ugandan OR Ugandans OR Ukrainian OR Ukrainians OR Uruguayan OR Uruguayans OR Uzbek OR Uzbeks OR Vanuatu OR Vanuatuan OR </w:t>
      </w:r>
      <w:proofErr w:type="spellStart"/>
      <w:r w:rsidRPr="00721E9B">
        <w:rPr>
          <w:rFonts w:ascii="Calibri" w:hAnsi="Calibri" w:cs="Calibri"/>
          <w:sz w:val="20"/>
          <w:szCs w:val="20"/>
          <w:lang w:eastAsia="nb-NO"/>
        </w:rPr>
        <w:t>Vanuatuans</w:t>
      </w:r>
      <w:proofErr w:type="spellEnd"/>
      <w:r w:rsidRPr="00721E9B">
        <w:rPr>
          <w:rFonts w:ascii="Calibri" w:hAnsi="Calibri" w:cs="Calibri"/>
          <w:sz w:val="20"/>
          <w:szCs w:val="20"/>
          <w:lang w:eastAsia="nb-NO"/>
        </w:rPr>
        <w:t xml:space="preserve"> OR Venezuelan OR Venezuelans OR Vietnamese OR Yemeni OR Yemenis OR Yemenite OR Yemenites OR </w:t>
      </w:r>
      <w:proofErr w:type="spellStart"/>
      <w:r w:rsidRPr="00721E9B">
        <w:rPr>
          <w:rFonts w:ascii="Calibri" w:hAnsi="Calibri" w:cs="Calibri"/>
          <w:sz w:val="20"/>
          <w:szCs w:val="20"/>
          <w:lang w:eastAsia="nb-NO"/>
        </w:rPr>
        <w:t>Yemenese</w:t>
      </w:r>
      <w:proofErr w:type="spellEnd"/>
      <w:r w:rsidRPr="00721E9B">
        <w:rPr>
          <w:rFonts w:ascii="Calibri" w:hAnsi="Calibri" w:cs="Calibri"/>
          <w:sz w:val="20"/>
          <w:szCs w:val="20"/>
          <w:lang w:eastAsia="nb-NO"/>
        </w:rPr>
        <w:t xml:space="preserve"> OR Yugoslav OR Yugoslavs OR Yugoslavian OR Yugoslavians OR Zambian OR Zambians OR Zimbabwean OR Zimbabweans)</w:t>
      </w:r>
      <w:r w:rsidRPr="00721E9B">
        <w:rPr>
          <w:rFonts w:ascii="Calibri" w:hAnsi="Calibri" w:cs="Calibri"/>
          <w:b/>
          <w:bCs/>
          <w:color w:val="7030A0"/>
          <w:sz w:val="20"/>
          <w:szCs w:val="20"/>
        </w:rPr>
        <w:t>)</w:t>
      </w:r>
    </w:p>
    <w:p w14:paraId="1DAE43E6" w14:textId="77777777" w:rsidR="00B104D2" w:rsidRPr="00721E9B" w:rsidRDefault="00B104D2" w:rsidP="00B104D2">
      <w:pPr>
        <w:spacing w:line="276" w:lineRule="auto"/>
        <w:rPr>
          <w:rFonts w:ascii="Calibri" w:hAnsi="Calibri" w:cs="Calibri"/>
          <w:b/>
          <w:bCs/>
          <w:sz w:val="20"/>
          <w:szCs w:val="20"/>
          <w:lang w:eastAsia="nb-NO"/>
        </w:rPr>
      </w:pPr>
      <w:r w:rsidRPr="00721E9B">
        <w:rPr>
          <w:rFonts w:ascii="Calibri" w:hAnsi="Calibri" w:cs="Calibri"/>
          <w:b/>
          <w:bCs/>
          <w:sz w:val="20"/>
          <w:szCs w:val="20"/>
          <w:lang w:eastAsia="nb-NO"/>
        </w:rPr>
        <w:t>)</w:t>
      </w:r>
    </w:p>
    <w:p w14:paraId="416F9B82" w14:textId="77777777" w:rsidR="00B104D2" w:rsidRPr="00721E9B" w:rsidRDefault="00B104D2" w:rsidP="00B104D2">
      <w:pPr>
        <w:spacing w:line="276" w:lineRule="auto"/>
        <w:rPr>
          <w:rFonts w:ascii="Calibri" w:hAnsi="Calibri" w:cs="Calibri"/>
          <w:sz w:val="20"/>
          <w:szCs w:val="20"/>
          <w:lang w:eastAsia="nb-NO"/>
        </w:rPr>
      </w:pPr>
      <w:r w:rsidRPr="00721E9B">
        <w:rPr>
          <w:rFonts w:ascii="Calibri" w:hAnsi="Calibri" w:cs="Calibri"/>
          <w:sz w:val="20"/>
          <w:szCs w:val="20"/>
          <w:lang w:eastAsia="nb-NO"/>
        </w:rPr>
        <w:t>AND PY=(2000-2021)</w:t>
      </w:r>
    </w:p>
    <w:p w14:paraId="71AD929B" w14:textId="77777777" w:rsidR="00B104D2" w:rsidRPr="00721E9B" w:rsidRDefault="00B104D2" w:rsidP="00B104D2">
      <w:pPr>
        <w:spacing w:line="276" w:lineRule="auto"/>
        <w:rPr>
          <w:rFonts w:ascii="Calibri" w:hAnsi="Calibri" w:cs="Calibri"/>
          <w:sz w:val="20"/>
          <w:szCs w:val="20"/>
        </w:rPr>
      </w:pPr>
    </w:p>
    <w:p w14:paraId="2ADE2FFB" w14:textId="77777777" w:rsidR="00B104D2" w:rsidRPr="00721E9B" w:rsidRDefault="00B104D2" w:rsidP="00B104D2">
      <w:pPr>
        <w:rPr>
          <w:rFonts w:ascii="Calibri" w:hAnsi="Calibri" w:cs="Calibri"/>
          <w:sz w:val="20"/>
          <w:szCs w:val="20"/>
        </w:rPr>
      </w:pPr>
    </w:p>
    <w:p w14:paraId="28E38AC6"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br w:type="page"/>
      </w:r>
    </w:p>
    <w:p w14:paraId="3C4F988F" w14:textId="77777777" w:rsidR="00B104D2" w:rsidRPr="00721E9B" w:rsidRDefault="00B104D2" w:rsidP="00B104D2">
      <w:pPr>
        <w:spacing w:line="276" w:lineRule="auto"/>
        <w:rPr>
          <w:rFonts w:ascii="Calibri" w:hAnsi="Calibri" w:cs="Calibri"/>
          <w:b/>
          <w:bCs/>
          <w:sz w:val="20"/>
          <w:szCs w:val="20"/>
          <w:u w:val="single"/>
        </w:rPr>
      </w:pPr>
      <w:bookmarkStart w:id="4" w:name="Global_Index_Medicus"/>
      <w:bookmarkEnd w:id="4"/>
      <w:r w:rsidRPr="00721E9B">
        <w:rPr>
          <w:rFonts w:ascii="Calibri" w:hAnsi="Calibri" w:cs="Calibri"/>
          <w:b/>
          <w:bCs/>
          <w:sz w:val="20"/>
          <w:szCs w:val="20"/>
          <w:u w:val="single"/>
        </w:rPr>
        <w:lastRenderedPageBreak/>
        <w:t xml:space="preserve">Global Index Medicus </w:t>
      </w:r>
    </w:p>
    <w:p w14:paraId="549C7C7E" w14:textId="77777777" w:rsidR="00B104D2" w:rsidRPr="00721E9B" w:rsidRDefault="00B104D2" w:rsidP="00B104D2">
      <w:pPr>
        <w:spacing w:line="276" w:lineRule="auto"/>
        <w:ind w:left="720"/>
        <w:rPr>
          <w:rFonts w:ascii="Calibri" w:hAnsi="Calibri" w:cs="Calibri"/>
          <w:sz w:val="20"/>
          <w:szCs w:val="20"/>
        </w:rPr>
      </w:pPr>
      <w:r w:rsidRPr="00721E9B">
        <w:rPr>
          <w:rFonts w:ascii="Calibri" w:hAnsi="Calibri" w:cs="Calibri"/>
          <w:sz w:val="20"/>
          <w:szCs w:val="20"/>
        </w:rPr>
        <w:t>(includes African Index Medicus (AIM), Index Medicus for the Eastern Mediterranean Region (IMEMR), Index Medicus for the South-East Asia Region (IMSEAR), Latin America and the Caribbean Literature on Health Sciences (LILACS), and Western Pacific Region Index Medicus (WPRO))</w:t>
      </w:r>
    </w:p>
    <w:tbl>
      <w:tblPr>
        <w:tblStyle w:val="TableGrid"/>
        <w:tblW w:w="5000" w:type="pct"/>
        <w:tblCellMar>
          <w:bottom w:w="43" w:type="dxa"/>
        </w:tblCellMar>
        <w:tblLook w:val="04A0" w:firstRow="1" w:lastRow="0" w:firstColumn="1" w:lastColumn="0" w:noHBand="0" w:noVBand="1"/>
      </w:tblPr>
      <w:tblGrid>
        <w:gridCol w:w="1926"/>
        <w:gridCol w:w="3675"/>
        <w:gridCol w:w="3749"/>
      </w:tblGrid>
      <w:tr w:rsidR="00B104D2" w:rsidRPr="00721E9B" w14:paraId="561DE460" w14:textId="77777777" w:rsidTr="00987DB6">
        <w:tc>
          <w:tcPr>
            <w:tcW w:w="103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60BFC0" w14:textId="77777777" w:rsidR="00B104D2" w:rsidRPr="00721E9B" w:rsidRDefault="00B104D2" w:rsidP="00987DB6">
            <w:pPr>
              <w:rPr>
                <w:rFonts w:ascii="Calibri" w:hAnsi="Calibri" w:cs="Calibri"/>
                <w:sz w:val="20"/>
                <w:szCs w:val="20"/>
              </w:rPr>
            </w:pPr>
          </w:p>
        </w:tc>
        <w:tc>
          <w:tcPr>
            <w:tcW w:w="196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A8D14A"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Concept: trauma centers</w:t>
            </w:r>
          </w:p>
        </w:tc>
        <w:tc>
          <w:tcPr>
            <w:tcW w:w="200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71C19F"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Concept: injuries</w:t>
            </w:r>
          </w:p>
        </w:tc>
      </w:tr>
      <w:tr w:rsidR="00B104D2" w:rsidRPr="00721E9B" w14:paraId="21D32D03" w14:textId="77777777" w:rsidTr="00987DB6">
        <w:tc>
          <w:tcPr>
            <w:tcW w:w="103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CF1B3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Subject Descriptors</w:t>
            </w:r>
          </w:p>
          <w:p w14:paraId="4B537C0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(MH:())</w:t>
            </w:r>
          </w:p>
        </w:tc>
        <w:tc>
          <w:tcPr>
            <w:tcW w:w="1965" w:type="pct"/>
            <w:tcBorders>
              <w:top w:val="single" w:sz="4" w:space="0" w:color="auto"/>
              <w:left w:val="single" w:sz="4" w:space="0" w:color="auto"/>
              <w:bottom w:val="single" w:sz="4" w:space="0" w:color="auto"/>
              <w:right w:val="single" w:sz="4" w:space="0" w:color="auto"/>
            </w:tcBorders>
          </w:tcPr>
          <w:p w14:paraId="5CCAB04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N02.421.297*</w:t>
            </w:r>
          </w:p>
          <w:p w14:paraId="66D8638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N02.278.216.500.968.336*</w:t>
            </w:r>
          </w:p>
          <w:p w14:paraId="16705CC3" w14:textId="77777777" w:rsidR="00B104D2" w:rsidRPr="00721E9B" w:rsidRDefault="00B104D2" w:rsidP="00987DB6">
            <w:pPr>
              <w:rPr>
                <w:rFonts w:ascii="Calibri" w:hAnsi="Calibri" w:cs="Calibri"/>
                <w:sz w:val="20"/>
                <w:szCs w:val="20"/>
              </w:rPr>
            </w:pPr>
            <w:proofErr w:type="spellStart"/>
            <w:r w:rsidRPr="00721E9B">
              <w:rPr>
                <w:rFonts w:ascii="Calibri" w:hAnsi="Calibri" w:cs="Calibri"/>
                <w:sz w:val="20"/>
                <w:szCs w:val="20"/>
              </w:rPr>
              <w:t>MH:"trauma</w:t>
            </w:r>
            <w:proofErr w:type="spellEnd"/>
            <w:r w:rsidRPr="00721E9B">
              <w:rPr>
                <w:rFonts w:ascii="Calibri" w:hAnsi="Calibri" w:cs="Calibri"/>
                <w:sz w:val="20"/>
                <w:szCs w:val="20"/>
              </w:rPr>
              <w:t xml:space="preserve"> centers"</w:t>
            </w:r>
          </w:p>
          <w:p w14:paraId="6FA36952" w14:textId="77777777" w:rsidR="00B104D2" w:rsidRPr="00721E9B" w:rsidRDefault="00B104D2" w:rsidP="00987DB6">
            <w:pPr>
              <w:rPr>
                <w:rFonts w:ascii="Calibri" w:hAnsi="Calibri" w:cs="Calibri"/>
                <w:sz w:val="20"/>
                <w:szCs w:val="20"/>
              </w:rPr>
            </w:pPr>
          </w:p>
          <w:p w14:paraId="6B0C6FBD" w14:textId="77777777" w:rsidR="00B104D2" w:rsidRPr="00721E9B" w:rsidRDefault="00B104D2" w:rsidP="00987DB6">
            <w:pPr>
              <w:rPr>
                <w:rFonts w:ascii="Calibri" w:hAnsi="Calibri" w:cs="Calibri"/>
                <w:sz w:val="20"/>
                <w:szCs w:val="20"/>
              </w:rPr>
            </w:pPr>
          </w:p>
          <w:p w14:paraId="572796BA" w14:textId="77777777" w:rsidR="00B104D2" w:rsidRPr="00721E9B" w:rsidRDefault="00B104D2" w:rsidP="00987DB6">
            <w:pPr>
              <w:rPr>
                <w:rFonts w:ascii="Calibri" w:hAnsi="Calibri" w:cs="Calibri"/>
                <w:sz w:val="20"/>
                <w:szCs w:val="20"/>
              </w:rPr>
            </w:pPr>
          </w:p>
          <w:p w14:paraId="24CE3B28" w14:textId="77777777" w:rsidR="00B104D2" w:rsidRPr="00721E9B" w:rsidRDefault="00B104D2" w:rsidP="00987DB6">
            <w:pPr>
              <w:rPr>
                <w:rFonts w:ascii="Calibri" w:hAnsi="Calibri" w:cs="Calibri"/>
                <w:sz w:val="20"/>
                <w:szCs w:val="20"/>
              </w:rPr>
            </w:pPr>
          </w:p>
        </w:tc>
        <w:tc>
          <w:tcPr>
            <w:tcW w:w="2005" w:type="pct"/>
            <w:tcBorders>
              <w:top w:val="single" w:sz="4" w:space="0" w:color="auto"/>
              <w:left w:val="single" w:sz="4" w:space="0" w:color="auto"/>
              <w:bottom w:val="single" w:sz="4" w:space="0" w:color="auto"/>
              <w:right w:val="single" w:sz="4" w:space="0" w:color="auto"/>
            </w:tcBorders>
          </w:tcPr>
          <w:p w14:paraId="16C0425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"Wounds and Injuries"</w:t>
            </w:r>
          </w:p>
          <w:p w14:paraId="68BE41D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C26.017*</w:t>
            </w:r>
          </w:p>
          <w:p w14:paraId="65F102C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C26.040*</w:t>
            </w:r>
          </w:p>
          <w:p w14:paraId="6A04DAD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C26.062*</w:t>
            </w:r>
          </w:p>
          <w:p w14:paraId="574D6E8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C26.088*</w:t>
            </w:r>
          </w:p>
          <w:p w14:paraId="5096493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C23.550.260.095*</w:t>
            </w:r>
          </w:p>
          <w:p w14:paraId="3083E62D"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C26.117*</w:t>
            </w:r>
          </w:p>
          <w:p w14:paraId="4F22175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C26.120*</w:t>
            </w:r>
          </w:p>
          <w:p w14:paraId="69E6AAB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C16.614.131*</w:t>
            </w:r>
          </w:p>
          <w:p w14:paraId="5130123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C26.200*</w:t>
            </w:r>
          </w:p>
          <w:p w14:paraId="3C37726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C26.212*</w:t>
            </w:r>
          </w:p>
          <w:p w14:paraId="362C38D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"Contrecoup Injury"</w:t>
            </w:r>
          </w:p>
          <w:p w14:paraId="598CCFF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C26.257*</w:t>
            </w:r>
          </w:p>
          <w:p w14:paraId="0A13245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C23.550.260.393*</w:t>
            </w:r>
          </w:p>
          <w:p w14:paraId="1B66609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C26.324*</w:t>
            </w:r>
          </w:p>
          <w:p w14:paraId="41938CA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"Esophageal Perforation"</w:t>
            </w:r>
          </w:p>
          <w:p w14:paraId="548753F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C26.392*</w:t>
            </w:r>
          </w:p>
          <w:p w14:paraId="66ADAD4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C26.404*</w:t>
            </w:r>
          </w:p>
          <w:p w14:paraId="2FDE837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"Fractures, Cartilage"</w:t>
            </w:r>
          </w:p>
          <w:p w14:paraId="06666F4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C26.212.500*</w:t>
            </w:r>
          </w:p>
          <w:p w14:paraId="22C7EB1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C26.448*</w:t>
            </w:r>
          </w:p>
          <w:p w14:paraId="6A925AD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C26.522*</w:t>
            </w:r>
          </w:p>
          <w:p w14:paraId="0BB4F97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C26.531*</w:t>
            </w:r>
          </w:p>
          <w:p w14:paraId="38D3765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C05.550.518*</w:t>
            </w:r>
          </w:p>
          <w:p w14:paraId="236FCA3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"Lacerations"</w:t>
            </w:r>
          </w:p>
          <w:p w14:paraId="12AD54F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C26.558*</w:t>
            </w:r>
          </w:p>
          <w:p w14:paraId="1EA0FE9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"Microtrauma, Physical"</w:t>
            </w:r>
          </w:p>
          <w:p w14:paraId="2153BA8D"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C26.640*</w:t>
            </w:r>
          </w:p>
          <w:p w14:paraId="242888F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C08.460.595*</w:t>
            </w:r>
          </w:p>
          <w:p w14:paraId="421A579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C26.700*</w:t>
            </w:r>
          </w:p>
          <w:p w14:paraId="079F5E7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"Occupational Injuries"</w:t>
            </w:r>
          </w:p>
          <w:p w14:paraId="07F741C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C26.733*</w:t>
            </w:r>
          </w:p>
          <w:p w14:paraId="33A2A37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"Reinjuries"</w:t>
            </w:r>
          </w:p>
          <w:p w14:paraId="0165ECF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t>
            </w:r>
            <w:proofErr w:type="spellStart"/>
            <w:r w:rsidRPr="00721E9B">
              <w:rPr>
                <w:rFonts w:ascii="Calibri" w:hAnsi="Calibri" w:cs="Calibri"/>
                <w:sz w:val="20"/>
                <w:szCs w:val="20"/>
              </w:rPr>
              <w:t>Retropneumoperitoneum</w:t>
            </w:r>
            <w:proofErr w:type="spellEnd"/>
            <w:r w:rsidRPr="00721E9B">
              <w:rPr>
                <w:rFonts w:ascii="Calibri" w:hAnsi="Calibri" w:cs="Calibri"/>
                <w:sz w:val="20"/>
                <w:szCs w:val="20"/>
              </w:rPr>
              <w:t>"</w:t>
            </w:r>
          </w:p>
          <w:p w14:paraId="3E40865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C26.761*</w:t>
            </w:r>
          </w:p>
          <w:p w14:paraId="4C6D88F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t>
            </w:r>
            <w:proofErr w:type="spellStart"/>
            <w:r w:rsidRPr="00721E9B">
              <w:rPr>
                <w:rFonts w:ascii="Calibri" w:hAnsi="Calibri" w:cs="Calibri"/>
                <w:sz w:val="20"/>
                <w:szCs w:val="20"/>
              </w:rPr>
              <w:t>Self Mutilation</w:t>
            </w:r>
            <w:proofErr w:type="spellEnd"/>
            <w:r w:rsidRPr="00721E9B">
              <w:rPr>
                <w:rFonts w:ascii="Calibri" w:hAnsi="Calibri" w:cs="Calibri"/>
                <w:sz w:val="20"/>
                <w:szCs w:val="20"/>
              </w:rPr>
              <w:t>"</w:t>
            </w:r>
          </w:p>
          <w:p w14:paraId="212BA81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C23.550.835.888*</w:t>
            </w:r>
          </w:p>
          <w:p w14:paraId="22DB938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C26.803*</w:t>
            </w:r>
          </w:p>
          <w:p w14:paraId="5CB8805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C26.808*</w:t>
            </w:r>
          </w:p>
          <w:p w14:paraId="2D201D3D"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C10.228.854.763*</w:t>
            </w:r>
          </w:p>
          <w:p w14:paraId="440E774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C26.844*</w:t>
            </w:r>
          </w:p>
          <w:p w14:paraId="7A0237D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C26.859*</w:t>
            </w:r>
          </w:p>
          <w:p w14:paraId="4224AED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C26.874*</w:t>
            </w:r>
          </w:p>
          <w:p w14:paraId="1454141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C26.891*</w:t>
            </w:r>
          </w:p>
          <w:p w14:paraId="7893BA1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C07.793.850*</w:t>
            </w:r>
          </w:p>
          <w:p w14:paraId="5656778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C10.900*</w:t>
            </w:r>
          </w:p>
          <w:p w14:paraId="4E34E71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"Tympanic Membrane Perforation"</w:t>
            </w:r>
          </w:p>
          <w:p w14:paraId="5E921DC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lastRenderedPageBreak/>
              <w:t>"Vascular System Injuries"</w:t>
            </w:r>
          </w:p>
          <w:p w14:paraId="268DD6A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"War-Related Injuries"</w:t>
            </w:r>
          </w:p>
          <w:p w14:paraId="2A71943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C26.974*</w:t>
            </w:r>
          </w:p>
          <w:p w14:paraId="624F2AD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C26.986*</w:t>
            </w:r>
          </w:p>
          <w:p w14:paraId="122B4A6F" w14:textId="77777777" w:rsidR="00B104D2" w:rsidRPr="00721E9B" w:rsidRDefault="00B104D2" w:rsidP="00987DB6">
            <w:pPr>
              <w:rPr>
                <w:rFonts w:ascii="Calibri" w:hAnsi="Calibri" w:cs="Calibri"/>
                <w:sz w:val="20"/>
                <w:szCs w:val="20"/>
              </w:rPr>
            </w:pPr>
          </w:p>
        </w:tc>
      </w:tr>
      <w:tr w:rsidR="00B104D2" w:rsidRPr="00721E9B" w14:paraId="6AD24C22" w14:textId="77777777" w:rsidTr="00987DB6">
        <w:tc>
          <w:tcPr>
            <w:tcW w:w="103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7297C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lastRenderedPageBreak/>
              <w:t>Title, abstract, subject</w:t>
            </w:r>
          </w:p>
          <w:p w14:paraId="7035259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w:t>
            </w:r>
          </w:p>
        </w:tc>
        <w:tc>
          <w:tcPr>
            <w:tcW w:w="1965" w:type="pct"/>
            <w:tcBorders>
              <w:top w:val="single" w:sz="4" w:space="0" w:color="auto"/>
              <w:left w:val="single" w:sz="4" w:space="0" w:color="auto"/>
              <w:bottom w:val="single" w:sz="4" w:space="0" w:color="auto"/>
              <w:right w:val="single" w:sz="4" w:space="0" w:color="auto"/>
            </w:tcBorders>
          </w:tcPr>
          <w:p w14:paraId="41EF5D6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Medical Service"</w:t>
            </w:r>
          </w:p>
          <w:p w14:paraId="16DF32E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Medical Services"</w:t>
            </w:r>
          </w:p>
          <w:p w14:paraId="0BB1874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Service"</w:t>
            </w:r>
          </w:p>
          <w:p w14:paraId="349EF50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Services"</w:t>
            </w:r>
          </w:p>
          <w:p w14:paraId="512ABF4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center"</w:t>
            </w:r>
          </w:p>
          <w:p w14:paraId="6FF9917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centers"</w:t>
            </w:r>
          </w:p>
          <w:p w14:paraId="544E475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 xml:space="preserve">"emergency </w:t>
            </w:r>
            <w:proofErr w:type="spellStart"/>
            <w:r w:rsidRPr="00721E9B">
              <w:rPr>
                <w:rFonts w:ascii="Calibri" w:hAnsi="Calibri" w:cs="Calibri"/>
                <w:sz w:val="20"/>
                <w:szCs w:val="20"/>
              </w:rPr>
              <w:t>centre</w:t>
            </w:r>
            <w:proofErr w:type="spellEnd"/>
            <w:r w:rsidRPr="00721E9B">
              <w:rPr>
                <w:rFonts w:ascii="Calibri" w:hAnsi="Calibri" w:cs="Calibri"/>
                <w:sz w:val="20"/>
                <w:szCs w:val="20"/>
              </w:rPr>
              <w:t>"</w:t>
            </w:r>
          </w:p>
          <w:p w14:paraId="5A12B42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 xml:space="preserve">"emergency </w:t>
            </w:r>
            <w:proofErr w:type="spellStart"/>
            <w:r w:rsidRPr="00721E9B">
              <w:rPr>
                <w:rFonts w:ascii="Calibri" w:hAnsi="Calibri" w:cs="Calibri"/>
                <w:sz w:val="20"/>
                <w:szCs w:val="20"/>
              </w:rPr>
              <w:t>centres</w:t>
            </w:r>
            <w:proofErr w:type="spellEnd"/>
            <w:r w:rsidRPr="00721E9B">
              <w:rPr>
                <w:rFonts w:ascii="Calibri" w:hAnsi="Calibri" w:cs="Calibri"/>
                <w:sz w:val="20"/>
                <w:szCs w:val="20"/>
              </w:rPr>
              <w:t>"</w:t>
            </w:r>
          </w:p>
          <w:p w14:paraId="1A974D0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health care service"</w:t>
            </w:r>
          </w:p>
          <w:p w14:paraId="3973239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health care services"</w:t>
            </w:r>
          </w:p>
          <w:p w14:paraId="11284E9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healthcare service"</w:t>
            </w:r>
          </w:p>
          <w:p w14:paraId="525BB35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healthcare services"</w:t>
            </w:r>
          </w:p>
          <w:p w14:paraId="22FB410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 xml:space="preserve">"trauma </w:t>
            </w:r>
            <w:proofErr w:type="spellStart"/>
            <w:r w:rsidRPr="00721E9B">
              <w:rPr>
                <w:rFonts w:ascii="Calibri" w:hAnsi="Calibri" w:cs="Calibri"/>
                <w:sz w:val="20"/>
                <w:szCs w:val="20"/>
              </w:rPr>
              <w:t>centre</w:t>
            </w:r>
            <w:proofErr w:type="spellEnd"/>
            <w:r w:rsidRPr="00721E9B">
              <w:rPr>
                <w:rFonts w:ascii="Calibri" w:hAnsi="Calibri" w:cs="Calibri"/>
                <w:sz w:val="20"/>
                <w:szCs w:val="20"/>
              </w:rPr>
              <w:t>"</w:t>
            </w:r>
          </w:p>
          <w:p w14:paraId="1BFAAD7F" w14:textId="77777777" w:rsidR="00B104D2" w:rsidRPr="00721E9B" w:rsidRDefault="00B104D2" w:rsidP="00987DB6">
            <w:pPr>
              <w:rPr>
                <w:rFonts w:ascii="Calibri" w:hAnsi="Calibri" w:cs="Calibri"/>
                <w:sz w:val="20"/>
                <w:lang w:val="it-IT"/>
              </w:rPr>
            </w:pPr>
            <w:r w:rsidRPr="00721E9B">
              <w:rPr>
                <w:rFonts w:ascii="Calibri" w:hAnsi="Calibri" w:cs="Calibri"/>
                <w:sz w:val="20"/>
                <w:lang w:val="it-IT"/>
              </w:rPr>
              <w:t>"trauma centres"</w:t>
            </w:r>
          </w:p>
          <w:p w14:paraId="7ADE8F97" w14:textId="77777777" w:rsidR="00B104D2" w:rsidRPr="00721E9B" w:rsidRDefault="00B104D2" w:rsidP="00987DB6">
            <w:pPr>
              <w:rPr>
                <w:rFonts w:ascii="Calibri" w:hAnsi="Calibri" w:cs="Calibri"/>
                <w:sz w:val="20"/>
                <w:lang w:val="it-IT"/>
              </w:rPr>
            </w:pPr>
            <w:r w:rsidRPr="00721E9B">
              <w:rPr>
                <w:rFonts w:ascii="Calibri" w:hAnsi="Calibri" w:cs="Calibri"/>
                <w:sz w:val="20"/>
                <w:lang w:val="it-IT"/>
              </w:rPr>
              <w:t>"trauma center"</w:t>
            </w:r>
          </w:p>
          <w:p w14:paraId="4737855F" w14:textId="77777777" w:rsidR="00B104D2" w:rsidRPr="00721E9B" w:rsidRDefault="00B104D2" w:rsidP="00987DB6">
            <w:pPr>
              <w:rPr>
                <w:rFonts w:ascii="Calibri" w:hAnsi="Calibri" w:cs="Calibri"/>
                <w:sz w:val="20"/>
                <w:lang w:val="it-IT"/>
              </w:rPr>
            </w:pPr>
            <w:r w:rsidRPr="00721E9B">
              <w:rPr>
                <w:rFonts w:ascii="Calibri" w:hAnsi="Calibri" w:cs="Calibri"/>
                <w:sz w:val="20"/>
                <w:lang w:val="it-IT"/>
              </w:rPr>
              <w:t>"trauma centers"</w:t>
            </w:r>
          </w:p>
          <w:p w14:paraId="38046E8B" w14:textId="77777777" w:rsidR="00B104D2" w:rsidRPr="00721E9B" w:rsidRDefault="00B104D2" w:rsidP="00987DB6">
            <w:pPr>
              <w:rPr>
                <w:rFonts w:ascii="Calibri" w:hAnsi="Calibri" w:cs="Calibri"/>
                <w:sz w:val="20"/>
                <w:lang w:val="de-DE"/>
              </w:rPr>
            </w:pPr>
            <w:r w:rsidRPr="00721E9B">
              <w:rPr>
                <w:rFonts w:ascii="Calibri" w:hAnsi="Calibri" w:cs="Calibri"/>
                <w:sz w:val="20"/>
                <w:lang w:val="de-DE"/>
              </w:rPr>
              <w:t>"</w:t>
            </w:r>
            <w:proofErr w:type="spellStart"/>
            <w:r w:rsidRPr="00721E9B">
              <w:rPr>
                <w:rFonts w:ascii="Calibri" w:hAnsi="Calibri" w:cs="Calibri"/>
                <w:sz w:val="20"/>
                <w:lang w:val="de-DE"/>
              </w:rPr>
              <w:t>trauma</w:t>
            </w:r>
            <w:proofErr w:type="spellEnd"/>
            <w:r w:rsidRPr="00721E9B">
              <w:rPr>
                <w:rFonts w:ascii="Calibri" w:hAnsi="Calibri" w:cs="Calibri"/>
                <w:sz w:val="20"/>
                <w:lang w:val="de-DE"/>
              </w:rPr>
              <w:t xml:space="preserve"> </w:t>
            </w:r>
            <w:proofErr w:type="spellStart"/>
            <w:r w:rsidRPr="00721E9B">
              <w:rPr>
                <w:rFonts w:ascii="Calibri" w:hAnsi="Calibri" w:cs="Calibri"/>
                <w:sz w:val="20"/>
                <w:lang w:val="de-DE"/>
              </w:rPr>
              <w:t>system</w:t>
            </w:r>
            <w:proofErr w:type="spellEnd"/>
            <w:r w:rsidRPr="00721E9B">
              <w:rPr>
                <w:rFonts w:ascii="Calibri" w:hAnsi="Calibri" w:cs="Calibri"/>
                <w:sz w:val="20"/>
                <w:lang w:val="de-DE"/>
              </w:rPr>
              <w:t>"</w:t>
            </w:r>
          </w:p>
          <w:p w14:paraId="1D11ACF4" w14:textId="77777777" w:rsidR="00B104D2" w:rsidRPr="00721E9B" w:rsidRDefault="00B104D2" w:rsidP="00987DB6">
            <w:pPr>
              <w:rPr>
                <w:rFonts w:ascii="Calibri" w:hAnsi="Calibri" w:cs="Calibri"/>
                <w:sz w:val="20"/>
                <w:lang w:val="de-DE"/>
              </w:rPr>
            </w:pPr>
            <w:r w:rsidRPr="00721E9B">
              <w:rPr>
                <w:rFonts w:ascii="Calibri" w:hAnsi="Calibri" w:cs="Calibri"/>
                <w:sz w:val="20"/>
                <w:lang w:val="de-DE"/>
              </w:rPr>
              <w:t>"</w:t>
            </w:r>
            <w:proofErr w:type="spellStart"/>
            <w:r w:rsidRPr="00721E9B">
              <w:rPr>
                <w:rFonts w:ascii="Calibri" w:hAnsi="Calibri" w:cs="Calibri"/>
                <w:sz w:val="20"/>
                <w:lang w:val="de-DE"/>
              </w:rPr>
              <w:t>trauma</w:t>
            </w:r>
            <w:proofErr w:type="spellEnd"/>
            <w:r w:rsidRPr="00721E9B">
              <w:rPr>
                <w:rFonts w:ascii="Calibri" w:hAnsi="Calibri" w:cs="Calibri"/>
                <w:sz w:val="20"/>
                <w:lang w:val="de-DE"/>
              </w:rPr>
              <w:t xml:space="preserve"> </w:t>
            </w:r>
            <w:proofErr w:type="spellStart"/>
            <w:r w:rsidRPr="00721E9B">
              <w:rPr>
                <w:rFonts w:ascii="Calibri" w:hAnsi="Calibri" w:cs="Calibri"/>
                <w:sz w:val="20"/>
                <w:lang w:val="de-DE"/>
              </w:rPr>
              <w:t>systems</w:t>
            </w:r>
            <w:proofErr w:type="spellEnd"/>
            <w:r w:rsidRPr="00721E9B">
              <w:rPr>
                <w:rFonts w:ascii="Calibri" w:hAnsi="Calibri" w:cs="Calibri"/>
                <w:sz w:val="20"/>
                <w:lang w:val="de-DE"/>
              </w:rPr>
              <w:t>"</w:t>
            </w:r>
          </w:p>
          <w:p w14:paraId="4A24DA0B" w14:textId="77777777" w:rsidR="00B104D2" w:rsidRPr="00721E9B" w:rsidRDefault="00B104D2" w:rsidP="00987DB6">
            <w:pPr>
              <w:rPr>
                <w:rFonts w:ascii="Calibri" w:hAnsi="Calibri" w:cs="Calibri"/>
                <w:sz w:val="20"/>
                <w:lang w:val="de-DE"/>
              </w:rPr>
            </w:pPr>
            <w:r w:rsidRPr="00721E9B">
              <w:rPr>
                <w:rFonts w:ascii="Calibri" w:hAnsi="Calibri" w:cs="Calibri"/>
                <w:sz w:val="20"/>
                <w:lang w:val="de-DE"/>
              </w:rPr>
              <w:t>"</w:t>
            </w:r>
            <w:proofErr w:type="spellStart"/>
            <w:r w:rsidRPr="00721E9B">
              <w:rPr>
                <w:rFonts w:ascii="Calibri" w:hAnsi="Calibri" w:cs="Calibri"/>
                <w:sz w:val="20"/>
                <w:lang w:val="de-DE"/>
              </w:rPr>
              <w:t>trauma</w:t>
            </w:r>
            <w:proofErr w:type="spellEnd"/>
            <w:r w:rsidRPr="00721E9B">
              <w:rPr>
                <w:rFonts w:ascii="Calibri" w:hAnsi="Calibri" w:cs="Calibri"/>
                <w:sz w:val="20"/>
                <w:lang w:val="de-DE"/>
              </w:rPr>
              <w:t xml:space="preserve"> care"</w:t>
            </w:r>
          </w:p>
          <w:p w14:paraId="02CDA3D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"casualty care"</w:t>
            </w:r>
          </w:p>
          <w:p w14:paraId="2612A89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"acute care"</w:t>
            </w:r>
          </w:p>
          <w:p w14:paraId="34DAD25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"acute medical care"</w:t>
            </w:r>
          </w:p>
          <w:p w14:paraId="49C465DD"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health care"</w:t>
            </w:r>
          </w:p>
          <w:p w14:paraId="0E84BEB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medical care"</w:t>
            </w:r>
          </w:p>
          <w:p w14:paraId="1594DD0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Emergicenter</w:t>
            </w:r>
          </w:p>
          <w:p w14:paraId="0AF1178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Emergicenters</w:t>
            </w:r>
          </w:p>
          <w:p w14:paraId="5E1FC39F" w14:textId="77777777" w:rsidR="00B104D2" w:rsidRPr="00721E9B" w:rsidRDefault="00B104D2" w:rsidP="00987DB6">
            <w:pPr>
              <w:rPr>
                <w:rFonts w:ascii="Calibri" w:hAnsi="Calibri" w:cs="Calibri"/>
                <w:sz w:val="20"/>
                <w:szCs w:val="20"/>
              </w:rPr>
            </w:pPr>
            <w:r w:rsidRPr="00721E9B">
              <w:rPr>
                <w:rFonts w:ascii="Calibri" w:hAnsi="Calibri" w:cs="Calibri"/>
                <w:b/>
                <w:bCs/>
                <w:sz w:val="20"/>
                <w:szCs w:val="20"/>
              </w:rPr>
              <w:t>(</w:t>
            </w:r>
            <w:r w:rsidRPr="00721E9B">
              <w:rPr>
                <w:rFonts w:ascii="Calibri" w:hAnsi="Calibri" w:cs="Calibri"/>
                <w:sz w:val="20"/>
                <w:szCs w:val="20"/>
              </w:rPr>
              <w:t>(prehospital OR "pre-hospital")</w:t>
            </w:r>
          </w:p>
          <w:p w14:paraId="03A08C1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 xml:space="preserve"> AND </w:t>
            </w:r>
          </w:p>
          <w:p w14:paraId="412B4CA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 xml:space="preserve">(intervention* OR procedure* OR treatment* OR "care" OR management OR aid OR </w:t>
            </w:r>
            <w:r w:rsidRPr="00721E9B">
              <w:rPr>
                <w:rFonts w:ascii="Calibri" w:hAnsi="Calibri" w:cs="Calibri"/>
                <w:color w:val="000000"/>
                <w:sz w:val="20"/>
                <w:szCs w:val="20"/>
              </w:rPr>
              <w:t>program* OR training*</w:t>
            </w:r>
            <w:r w:rsidRPr="00721E9B">
              <w:rPr>
                <w:rFonts w:ascii="Calibri" w:hAnsi="Calibri" w:cs="Calibri"/>
                <w:sz w:val="20"/>
                <w:szCs w:val="20"/>
              </w:rPr>
              <w:t>)</w:t>
            </w:r>
            <w:r w:rsidRPr="00721E9B">
              <w:rPr>
                <w:rFonts w:ascii="Calibri" w:hAnsi="Calibri" w:cs="Calibri"/>
                <w:b/>
                <w:bCs/>
                <w:sz w:val="20"/>
                <w:szCs w:val="20"/>
              </w:rPr>
              <w:t>)</w:t>
            </w:r>
          </w:p>
        </w:tc>
        <w:tc>
          <w:tcPr>
            <w:tcW w:w="2005" w:type="pct"/>
            <w:tcBorders>
              <w:top w:val="single" w:sz="4" w:space="0" w:color="auto"/>
              <w:left w:val="single" w:sz="4" w:space="0" w:color="auto"/>
              <w:bottom w:val="single" w:sz="4" w:space="0" w:color="auto"/>
              <w:right w:val="single" w:sz="4" w:space="0" w:color="auto"/>
            </w:tcBorders>
          </w:tcPr>
          <w:p w14:paraId="3529B8DB"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trauma</w:t>
            </w:r>
          </w:p>
          <w:p w14:paraId="1CA576E3"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wound*</w:t>
            </w:r>
          </w:p>
          <w:p w14:paraId="12CEA754" w14:textId="77777777" w:rsidR="00B104D2" w:rsidRPr="00721E9B" w:rsidRDefault="00B104D2" w:rsidP="00987DB6">
            <w:pPr>
              <w:ind w:left="144" w:hanging="144"/>
              <w:rPr>
                <w:rFonts w:ascii="Calibri" w:hAnsi="Calibri" w:cs="Calibri"/>
                <w:sz w:val="20"/>
                <w:szCs w:val="20"/>
              </w:rPr>
            </w:pPr>
            <w:proofErr w:type="spellStart"/>
            <w:r w:rsidRPr="00721E9B">
              <w:rPr>
                <w:rFonts w:ascii="Calibri" w:hAnsi="Calibri" w:cs="Calibri"/>
                <w:sz w:val="20"/>
                <w:szCs w:val="20"/>
              </w:rPr>
              <w:t>injur</w:t>
            </w:r>
            <w:proofErr w:type="spellEnd"/>
            <w:r w:rsidRPr="00721E9B">
              <w:rPr>
                <w:rFonts w:ascii="Calibri" w:hAnsi="Calibri" w:cs="Calibri"/>
                <w:sz w:val="20"/>
                <w:szCs w:val="20"/>
              </w:rPr>
              <w:t>*</w:t>
            </w:r>
          </w:p>
          <w:p w14:paraId="1CF5F239"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fractur*</w:t>
            </w:r>
          </w:p>
          <w:p w14:paraId="225A2ABC" w14:textId="77777777" w:rsidR="00B104D2" w:rsidRPr="00721E9B" w:rsidRDefault="00B104D2" w:rsidP="00987DB6">
            <w:pPr>
              <w:ind w:left="144" w:hanging="144"/>
              <w:rPr>
                <w:rFonts w:ascii="Calibri" w:hAnsi="Calibri" w:cs="Calibri"/>
                <w:sz w:val="20"/>
                <w:szCs w:val="20"/>
              </w:rPr>
            </w:pPr>
            <w:proofErr w:type="spellStart"/>
            <w:r w:rsidRPr="00721E9B">
              <w:rPr>
                <w:rFonts w:ascii="Calibri" w:hAnsi="Calibri" w:cs="Calibri"/>
                <w:sz w:val="20"/>
                <w:szCs w:val="20"/>
              </w:rPr>
              <w:t>lacerat</w:t>
            </w:r>
            <w:proofErr w:type="spellEnd"/>
            <w:r w:rsidRPr="00721E9B">
              <w:rPr>
                <w:rFonts w:ascii="Calibri" w:hAnsi="Calibri" w:cs="Calibri"/>
                <w:sz w:val="20"/>
                <w:szCs w:val="20"/>
              </w:rPr>
              <w:t>*</w:t>
            </w:r>
          </w:p>
          <w:p w14:paraId="78262059"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rupture</w:t>
            </w:r>
            <w:proofErr w:type="spellEnd"/>
            <w:r w:rsidRPr="00721E9B">
              <w:rPr>
                <w:rFonts w:ascii="Calibri" w:hAnsi="Calibri" w:cs="Calibri"/>
                <w:sz w:val="20"/>
                <w:lang w:val="it-IT"/>
              </w:rPr>
              <w:t>*</w:t>
            </w:r>
          </w:p>
          <w:p w14:paraId="69B3DD0E"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perforat</w:t>
            </w:r>
            <w:proofErr w:type="spellEnd"/>
            <w:r w:rsidRPr="00721E9B">
              <w:rPr>
                <w:rFonts w:ascii="Calibri" w:hAnsi="Calibri" w:cs="Calibri"/>
                <w:sz w:val="20"/>
                <w:lang w:val="it-IT"/>
              </w:rPr>
              <w:t>*</w:t>
            </w:r>
          </w:p>
          <w:p w14:paraId="3434637D"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avulsion</w:t>
            </w:r>
            <w:proofErr w:type="spellEnd"/>
            <w:r w:rsidRPr="00721E9B">
              <w:rPr>
                <w:rFonts w:ascii="Calibri" w:hAnsi="Calibri" w:cs="Calibri"/>
                <w:sz w:val="20"/>
                <w:lang w:val="it-IT"/>
              </w:rPr>
              <w:t>*</w:t>
            </w:r>
          </w:p>
          <w:p w14:paraId="58D9807C"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contusion</w:t>
            </w:r>
            <w:proofErr w:type="spellEnd"/>
            <w:r w:rsidRPr="00721E9B">
              <w:rPr>
                <w:rFonts w:ascii="Calibri" w:hAnsi="Calibri" w:cs="Calibri"/>
                <w:sz w:val="20"/>
                <w:lang w:val="it-IT"/>
              </w:rPr>
              <w:t>*</w:t>
            </w:r>
          </w:p>
          <w:p w14:paraId="2B22F93A"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barotrauma</w:t>
            </w:r>
            <w:proofErr w:type="spellEnd"/>
            <w:r w:rsidRPr="00721E9B">
              <w:rPr>
                <w:rFonts w:ascii="Calibri" w:hAnsi="Calibri" w:cs="Calibri"/>
                <w:sz w:val="20"/>
                <w:lang w:val="it-IT"/>
              </w:rPr>
              <w:t>*</w:t>
            </w:r>
          </w:p>
          <w:p w14:paraId="77BFFA49"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burn*</w:t>
            </w:r>
          </w:p>
          <w:p w14:paraId="1AF1C905"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concussion*</w:t>
            </w:r>
          </w:p>
          <w:p w14:paraId="48B97A17"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hemorrhage*</w:t>
            </w:r>
          </w:p>
          <w:p w14:paraId="0E8DA3D1" w14:textId="77777777" w:rsidR="00B104D2" w:rsidRPr="00721E9B" w:rsidRDefault="00B104D2" w:rsidP="00987DB6">
            <w:pPr>
              <w:ind w:left="144" w:hanging="144"/>
              <w:rPr>
                <w:rFonts w:ascii="Calibri" w:hAnsi="Calibri" w:cs="Calibri"/>
                <w:b/>
                <w:bCs/>
                <w:sz w:val="20"/>
                <w:szCs w:val="20"/>
              </w:rPr>
            </w:pPr>
            <w:r w:rsidRPr="00721E9B">
              <w:rPr>
                <w:rFonts w:ascii="Calibri" w:hAnsi="Calibri" w:cs="Calibri"/>
                <w:sz w:val="20"/>
                <w:szCs w:val="20"/>
              </w:rPr>
              <w:t>hematoma*</w:t>
            </w:r>
          </w:p>
        </w:tc>
      </w:tr>
    </w:tbl>
    <w:p w14:paraId="20BFB1EF" w14:textId="77777777" w:rsidR="00B104D2" w:rsidRPr="00721E9B" w:rsidRDefault="00B104D2" w:rsidP="00B104D2">
      <w:pPr>
        <w:rPr>
          <w:rFonts w:ascii="Calibri" w:hAnsi="Calibri" w:cs="Calibri"/>
          <w:sz w:val="20"/>
          <w:szCs w:val="20"/>
        </w:rPr>
      </w:pPr>
    </w:p>
    <w:p w14:paraId="7519E1C8" w14:textId="77777777" w:rsidR="00B104D2" w:rsidRPr="00721E9B" w:rsidRDefault="00B104D2" w:rsidP="00B104D2">
      <w:pPr>
        <w:rPr>
          <w:rFonts w:ascii="Calibri" w:hAnsi="Calibri" w:cs="Calibri"/>
          <w:sz w:val="20"/>
          <w:szCs w:val="20"/>
        </w:rPr>
      </w:pPr>
    </w:p>
    <w:p w14:paraId="7CF7AC30" w14:textId="77777777" w:rsidR="00B104D2" w:rsidRPr="00721E9B" w:rsidRDefault="00B104D2" w:rsidP="00B104D2">
      <w:pPr>
        <w:rPr>
          <w:rFonts w:ascii="Calibri" w:hAnsi="Calibri" w:cs="Calibri"/>
          <w:sz w:val="20"/>
          <w:szCs w:val="20"/>
        </w:rPr>
      </w:pPr>
    </w:p>
    <w:tbl>
      <w:tblPr>
        <w:tblStyle w:val="TableGrid"/>
        <w:tblW w:w="5000" w:type="pct"/>
        <w:tblCellMar>
          <w:bottom w:w="43" w:type="dxa"/>
        </w:tblCellMar>
        <w:tblLook w:val="04A0" w:firstRow="1" w:lastRow="0" w:firstColumn="1" w:lastColumn="0" w:noHBand="0" w:noVBand="1"/>
      </w:tblPr>
      <w:tblGrid>
        <w:gridCol w:w="1367"/>
        <w:gridCol w:w="2618"/>
        <w:gridCol w:w="2695"/>
        <w:gridCol w:w="2670"/>
      </w:tblGrid>
      <w:tr w:rsidR="00B104D2" w:rsidRPr="00721E9B" w14:paraId="04CB29B1" w14:textId="77777777" w:rsidTr="00987DB6">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95BB6D" w14:textId="77777777" w:rsidR="00B104D2" w:rsidRPr="00721E9B" w:rsidRDefault="00B104D2" w:rsidP="00987DB6">
            <w:pPr>
              <w:rPr>
                <w:rFonts w:ascii="Calibri" w:hAnsi="Calibri" w:cs="Calibri"/>
                <w:sz w:val="20"/>
                <w:szCs w:val="20"/>
              </w:rPr>
            </w:pPr>
          </w:p>
        </w:tc>
        <w:tc>
          <w:tcPr>
            <w:tcW w:w="14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442688"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Concept: explosive ordnance</w:t>
            </w:r>
          </w:p>
        </w:tc>
        <w:tc>
          <w:tcPr>
            <w:tcW w:w="1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6F265"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Concept: injuries</w:t>
            </w:r>
          </w:p>
        </w:tc>
        <w:tc>
          <w:tcPr>
            <w:tcW w:w="1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0DCF01"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Concept: medical management</w:t>
            </w:r>
          </w:p>
        </w:tc>
      </w:tr>
      <w:tr w:rsidR="00B104D2" w:rsidRPr="00721E9B" w14:paraId="0D719243" w14:textId="77777777" w:rsidTr="00987DB6">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0B13F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Subject Descriptors</w:t>
            </w:r>
          </w:p>
          <w:p w14:paraId="210A9C9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(MH:())</w:t>
            </w:r>
          </w:p>
        </w:tc>
        <w:tc>
          <w:tcPr>
            <w:tcW w:w="1400" w:type="pct"/>
            <w:tcBorders>
              <w:top w:val="single" w:sz="4" w:space="0" w:color="auto"/>
              <w:left w:val="single" w:sz="4" w:space="0" w:color="auto"/>
              <w:bottom w:val="single" w:sz="4" w:space="0" w:color="auto"/>
              <w:right w:val="single" w:sz="4" w:space="0" w:color="auto"/>
            </w:tcBorders>
          </w:tcPr>
          <w:p w14:paraId="2F2611D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"Explosive agents"</w:t>
            </w:r>
          </w:p>
          <w:p w14:paraId="62883BC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J01.637.870.175*</w:t>
            </w:r>
          </w:p>
          <w:p w14:paraId="1F6A972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"Blast Injuries"</w:t>
            </w:r>
          </w:p>
          <w:p w14:paraId="573672F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"Explosions"</w:t>
            </w:r>
          </w:p>
        </w:tc>
        <w:tc>
          <w:tcPr>
            <w:tcW w:w="1441" w:type="pct"/>
            <w:tcBorders>
              <w:top w:val="single" w:sz="4" w:space="0" w:color="auto"/>
              <w:left w:val="single" w:sz="4" w:space="0" w:color="auto"/>
              <w:bottom w:val="single" w:sz="4" w:space="0" w:color="auto"/>
              <w:right w:val="single" w:sz="4" w:space="0" w:color="auto"/>
            </w:tcBorders>
          </w:tcPr>
          <w:p w14:paraId="5EE52A7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"Wounds and Injuries"</w:t>
            </w:r>
          </w:p>
          <w:p w14:paraId="189C2FE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C26.017*</w:t>
            </w:r>
          </w:p>
          <w:p w14:paraId="3AE60AE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C26.040*</w:t>
            </w:r>
          </w:p>
          <w:p w14:paraId="263E22C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C26.062*</w:t>
            </w:r>
          </w:p>
          <w:p w14:paraId="38C90FB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C26.088*</w:t>
            </w:r>
          </w:p>
          <w:p w14:paraId="146D077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C23.550.260.095*</w:t>
            </w:r>
          </w:p>
          <w:p w14:paraId="35C4699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C26.117*</w:t>
            </w:r>
          </w:p>
          <w:p w14:paraId="4B13043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C26.120*</w:t>
            </w:r>
          </w:p>
          <w:p w14:paraId="3395ADB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C16.614.131*</w:t>
            </w:r>
          </w:p>
          <w:p w14:paraId="10350E8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C26.200*</w:t>
            </w:r>
          </w:p>
          <w:p w14:paraId="5E7A555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C26.212*</w:t>
            </w:r>
          </w:p>
          <w:p w14:paraId="1628A25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lastRenderedPageBreak/>
              <w:t>"Contrecoup Injury"</w:t>
            </w:r>
          </w:p>
          <w:p w14:paraId="2FE935E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C26.257*</w:t>
            </w:r>
          </w:p>
          <w:p w14:paraId="20C6C02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C23.550.260.393*</w:t>
            </w:r>
          </w:p>
          <w:p w14:paraId="03C5959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C26.324*</w:t>
            </w:r>
          </w:p>
          <w:p w14:paraId="4E07C4E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"Esophageal Perforation"</w:t>
            </w:r>
          </w:p>
          <w:p w14:paraId="1B18A01E"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C26.392*</w:t>
            </w:r>
          </w:p>
          <w:p w14:paraId="1AC3511A"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C26.404*</w:t>
            </w:r>
          </w:p>
          <w:p w14:paraId="520B20BF"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"Fractures, Cartilage"</w:t>
            </w:r>
          </w:p>
          <w:p w14:paraId="0FF4121C"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C26.212.500*</w:t>
            </w:r>
          </w:p>
          <w:p w14:paraId="21678408"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C26.448*</w:t>
            </w:r>
          </w:p>
          <w:p w14:paraId="1B40E1CD"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C26.522*</w:t>
            </w:r>
          </w:p>
          <w:p w14:paraId="23234679"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C26.531*</w:t>
            </w:r>
          </w:p>
          <w:p w14:paraId="1B5350FF"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C05.550.518*</w:t>
            </w:r>
          </w:p>
          <w:p w14:paraId="66571396"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w:t>
            </w:r>
            <w:proofErr w:type="spellStart"/>
            <w:r w:rsidRPr="00721E9B">
              <w:rPr>
                <w:rFonts w:ascii="Calibri" w:hAnsi="Calibri" w:cs="Calibri"/>
                <w:sz w:val="20"/>
                <w:lang w:val="fr-FR"/>
              </w:rPr>
              <w:t>Lacerations</w:t>
            </w:r>
            <w:proofErr w:type="spellEnd"/>
            <w:r w:rsidRPr="00721E9B">
              <w:rPr>
                <w:rFonts w:ascii="Calibri" w:hAnsi="Calibri" w:cs="Calibri"/>
                <w:sz w:val="20"/>
                <w:lang w:val="fr-FR"/>
              </w:rPr>
              <w:t>"</w:t>
            </w:r>
          </w:p>
          <w:p w14:paraId="3597503D"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C26.558*</w:t>
            </w:r>
          </w:p>
          <w:p w14:paraId="08EDF979"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w:t>
            </w:r>
            <w:proofErr w:type="spellStart"/>
            <w:r w:rsidRPr="00721E9B">
              <w:rPr>
                <w:rFonts w:ascii="Calibri" w:hAnsi="Calibri" w:cs="Calibri"/>
                <w:sz w:val="20"/>
                <w:lang w:val="fr-FR"/>
              </w:rPr>
              <w:t>Microtrauma</w:t>
            </w:r>
            <w:proofErr w:type="spellEnd"/>
            <w:r w:rsidRPr="00721E9B">
              <w:rPr>
                <w:rFonts w:ascii="Calibri" w:hAnsi="Calibri" w:cs="Calibri"/>
                <w:sz w:val="20"/>
                <w:lang w:val="fr-FR"/>
              </w:rPr>
              <w:t>, Physical"</w:t>
            </w:r>
          </w:p>
          <w:p w14:paraId="2C884B1C"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C26.640*</w:t>
            </w:r>
          </w:p>
          <w:p w14:paraId="03B634D6"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C08.460.595*</w:t>
            </w:r>
          </w:p>
          <w:p w14:paraId="0015AA0C" w14:textId="77777777" w:rsidR="00B104D2" w:rsidRPr="00721E9B" w:rsidRDefault="00B104D2" w:rsidP="00987DB6">
            <w:pPr>
              <w:rPr>
                <w:rFonts w:ascii="Calibri" w:hAnsi="Calibri" w:cs="Calibri"/>
                <w:sz w:val="20"/>
              </w:rPr>
            </w:pPr>
            <w:r w:rsidRPr="00721E9B">
              <w:rPr>
                <w:rFonts w:ascii="Calibri" w:hAnsi="Calibri" w:cs="Calibri"/>
                <w:sz w:val="20"/>
              </w:rPr>
              <w:t>C26.700*</w:t>
            </w:r>
          </w:p>
          <w:p w14:paraId="5A293997" w14:textId="77777777" w:rsidR="00B104D2" w:rsidRPr="00721E9B" w:rsidRDefault="00B104D2" w:rsidP="00987DB6">
            <w:pPr>
              <w:rPr>
                <w:rFonts w:ascii="Calibri" w:hAnsi="Calibri" w:cs="Calibri"/>
                <w:sz w:val="20"/>
              </w:rPr>
            </w:pPr>
            <w:r w:rsidRPr="00721E9B">
              <w:rPr>
                <w:rFonts w:ascii="Calibri" w:hAnsi="Calibri" w:cs="Calibri"/>
                <w:sz w:val="20"/>
              </w:rPr>
              <w:t>"Occupational Injuries"</w:t>
            </w:r>
          </w:p>
          <w:p w14:paraId="7A934EA3" w14:textId="77777777" w:rsidR="00B104D2" w:rsidRPr="00721E9B" w:rsidRDefault="00B104D2" w:rsidP="00987DB6">
            <w:pPr>
              <w:rPr>
                <w:rFonts w:ascii="Calibri" w:hAnsi="Calibri" w:cs="Calibri"/>
                <w:sz w:val="20"/>
              </w:rPr>
            </w:pPr>
            <w:r w:rsidRPr="00721E9B">
              <w:rPr>
                <w:rFonts w:ascii="Calibri" w:hAnsi="Calibri" w:cs="Calibri"/>
                <w:sz w:val="20"/>
              </w:rPr>
              <w:t>C26.733*</w:t>
            </w:r>
          </w:p>
          <w:p w14:paraId="003CC991" w14:textId="77777777" w:rsidR="00B104D2" w:rsidRPr="00721E9B" w:rsidRDefault="00B104D2" w:rsidP="00987DB6">
            <w:pPr>
              <w:rPr>
                <w:rFonts w:ascii="Calibri" w:hAnsi="Calibri" w:cs="Calibri"/>
                <w:sz w:val="20"/>
              </w:rPr>
            </w:pPr>
            <w:r w:rsidRPr="00721E9B">
              <w:rPr>
                <w:rFonts w:ascii="Calibri" w:hAnsi="Calibri" w:cs="Calibri"/>
                <w:sz w:val="20"/>
              </w:rPr>
              <w:t>"Reinjuries"</w:t>
            </w:r>
          </w:p>
          <w:p w14:paraId="370D6704" w14:textId="77777777" w:rsidR="00B104D2" w:rsidRPr="00721E9B" w:rsidRDefault="00B104D2" w:rsidP="00987DB6">
            <w:pPr>
              <w:rPr>
                <w:rFonts w:ascii="Calibri" w:hAnsi="Calibri" w:cs="Calibri"/>
                <w:sz w:val="20"/>
              </w:rPr>
            </w:pPr>
            <w:r w:rsidRPr="00721E9B">
              <w:rPr>
                <w:rFonts w:ascii="Calibri" w:hAnsi="Calibri" w:cs="Calibri"/>
                <w:sz w:val="20"/>
              </w:rPr>
              <w:t>"</w:t>
            </w:r>
            <w:proofErr w:type="spellStart"/>
            <w:r w:rsidRPr="00721E9B">
              <w:rPr>
                <w:rFonts w:ascii="Calibri" w:hAnsi="Calibri" w:cs="Calibri"/>
                <w:sz w:val="20"/>
              </w:rPr>
              <w:t>Retropneumoperitoneum</w:t>
            </w:r>
            <w:proofErr w:type="spellEnd"/>
            <w:r w:rsidRPr="00721E9B">
              <w:rPr>
                <w:rFonts w:ascii="Calibri" w:hAnsi="Calibri" w:cs="Calibri"/>
                <w:sz w:val="20"/>
              </w:rPr>
              <w:t>"</w:t>
            </w:r>
          </w:p>
          <w:p w14:paraId="1835C5CB" w14:textId="77777777" w:rsidR="00B104D2" w:rsidRPr="00721E9B" w:rsidRDefault="00B104D2" w:rsidP="00987DB6">
            <w:pPr>
              <w:rPr>
                <w:rFonts w:ascii="Calibri" w:hAnsi="Calibri" w:cs="Calibri"/>
                <w:sz w:val="20"/>
              </w:rPr>
            </w:pPr>
            <w:r w:rsidRPr="00721E9B">
              <w:rPr>
                <w:rFonts w:ascii="Calibri" w:hAnsi="Calibri" w:cs="Calibri"/>
                <w:sz w:val="20"/>
              </w:rPr>
              <w:t>C26.761*</w:t>
            </w:r>
          </w:p>
          <w:p w14:paraId="61F1CD98" w14:textId="77777777" w:rsidR="00B104D2" w:rsidRPr="00721E9B" w:rsidRDefault="00B104D2" w:rsidP="00987DB6">
            <w:pPr>
              <w:rPr>
                <w:rFonts w:ascii="Calibri" w:hAnsi="Calibri" w:cs="Calibri"/>
                <w:sz w:val="20"/>
              </w:rPr>
            </w:pPr>
            <w:r w:rsidRPr="00721E9B">
              <w:rPr>
                <w:rFonts w:ascii="Calibri" w:hAnsi="Calibri" w:cs="Calibri"/>
                <w:sz w:val="20"/>
              </w:rPr>
              <w:t>"</w:t>
            </w:r>
            <w:proofErr w:type="spellStart"/>
            <w:r w:rsidRPr="00721E9B">
              <w:rPr>
                <w:rFonts w:ascii="Calibri" w:hAnsi="Calibri" w:cs="Calibri"/>
                <w:sz w:val="20"/>
              </w:rPr>
              <w:t>Self Mutilation</w:t>
            </w:r>
            <w:proofErr w:type="spellEnd"/>
            <w:r w:rsidRPr="00721E9B">
              <w:rPr>
                <w:rFonts w:ascii="Calibri" w:hAnsi="Calibri" w:cs="Calibri"/>
                <w:sz w:val="20"/>
              </w:rPr>
              <w:t>"</w:t>
            </w:r>
          </w:p>
          <w:p w14:paraId="146919B0" w14:textId="77777777" w:rsidR="00B104D2" w:rsidRPr="00721E9B" w:rsidRDefault="00B104D2" w:rsidP="00987DB6">
            <w:pPr>
              <w:rPr>
                <w:rFonts w:ascii="Calibri" w:hAnsi="Calibri" w:cs="Calibri"/>
                <w:sz w:val="20"/>
              </w:rPr>
            </w:pPr>
            <w:r w:rsidRPr="00721E9B">
              <w:rPr>
                <w:rFonts w:ascii="Calibri" w:hAnsi="Calibri" w:cs="Calibri"/>
                <w:sz w:val="20"/>
              </w:rPr>
              <w:t>C23.550.835.888*</w:t>
            </w:r>
          </w:p>
          <w:p w14:paraId="1F0B23C5" w14:textId="77777777" w:rsidR="00B104D2" w:rsidRPr="00721E9B" w:rsidRDefault="00B104D2" w:rsidP="00987DB6">
            <w:pPr>
              <w:rPr>
                <w:rFonts w:ascii="Calibri" w:hAnsi="Calibri" w:cs="Calibri"/>
                <w:sz w:val="20"/>
              </w:rPr>
            </w:pPr>
            <w:r w:rsidRPr="00721E9B">
              <w:rPr>
                <w:rFonts w:ascii="Calibri" w:hAnsi="Calibri" w:cs="Calibri"/>
                <w:sz w:val="20"/>
              </w:rPr>
              <w:t>C26.803*</w:t>
            </w:r>
          </w:p>
          <w:p w14:paraId="09680434" w14:textId="77777777" w:rsidR="00B104D2" w:rsidRPr="00721E9B" w:rsidRDefault="00B104D2" w:rsidP="00987DB6">
            <w:pPr>
              <w:rPr>
                <w:rFonts w:ascii="Calibri" w:hAnsi="Calibri" w:cs="Calibri"/>
                <w:sz w:val="20"/>
              </w:rPr>
            </w:pPr>
            <w:r w:rsidRPr="00721E9B">
              <w:rPr>
                <w:rFonts w:ascii="Calibri" w:hAnsi="Calibri" w:cs="Calibri"/>
                <w:sz w:val="20"/>
              </w:rPr>
              <w:t>C26.808*</w:t>
            </w:r>
          </w:p>
          <w:p w14:paraId="7675E4E0" w14:textId="77777777" w:rsidR="00B104D2" w:rsidRPr="00721E9B" w:rsidRDefault="00B104D2" w:rsidP="00987DB6">
            <w:pPr>
              <w:rPr>
                <w:rFonts w:ascii="Calibri" w:hAnsi="Calibri" w:cs="Calibri"/>
                <w:sz w:val="20"/>
              </w:rPr>
            </w:pPr>
            <w:r w:rsidRPr="00721E9B">
              <w:rPr>
                <w:rFonts w:ascii="Calibri" w:hAnsi="Calibri" w:cs="Calibri"/>
                <w:sz w:val="20"/>
              </w:rPr>
              <w:t>C10.228.854.763*</w:t>
            </w:r>
          </w:p>
          <w:p w14:paraId="23DA691A" w14:textId="77777777" w:rsidR="00B104D2" w:rsidRPr="00721E9B" w:rsidRDefault="00B104D2" w:rsidP="00987DB6">
            <w:pPr>
              <w:rPr>
                <w:rFonts w:ascii="Calibri" w:hAnsi="Calibri" w:cs="Calibri"/>
                <w:sz w:val="20"/>
              </w:rPr>
            </w:pPr>
            <w:r w:rsidRPr="00721E9B">
              <w:rPr>
                <w:rFonts w:ascii="Calibri" w:hAnsi="Calibri" w:cs="Calibri"/>
                <w:sz w:val="20"/>
              </w:rPr>
              <w:t>C26.844*</w:t>
            </w:r>
          </w:p>
          <w:p w14:paraId="0CFECA83" w14:textId="77777777" w:rsidR="00B104D2" w:rsidRPr="00721E9B" w:rsidRDefault="00B104D2" w:rsidP="00987DB6">
            <w:pPr>
              <w:rPr>
                <w:rFonts w:ascii="Calibri" w:hAnsi="Calibri" w:cs="Calibri"/>
                <w:sz w:val="20"/>
              </w:rPr>
            </w:pPr>
            <w:r w:rsidRPr="00721E9B">
              <w:rPr>
                <w:rFonts w:ascii="Calibri" w:hAnsi="Calibri" w:cs="Calibri"/>
                <w:sz w:val="20"/>
              </w:rPr>
              <w:t>C26.859*</w:t>
            </w:r>
          </w:p>
          <w:p w14:paraId="25ABC2AE" w14:textId="77777777" w:rsidR="00B104D2" w:rsidRPr="00721E9B" w:rsidRDefault="00B104D2" w:rsidP="00987DB6">
            <w:pPr>
              <w:rPr>
                <w:rFonts w:ascii="Calibri" w:hAnsi="Calibri" w:cs="Calibri"/>
                <w:sz w:val="20"/>
              </w:rPr>
            </w:pPr>
            <w:r w:rsidRPr="00721E9B">
              <w:rPr>
                <w:rFonts w:ascii="Calibri" w:hAnsi="Calibri" w:cs="Calibri"/>
                <w:sz w:val="20"/>
              </w:rPr>
              <w:t>C26.874*</w:t>
            </w:r>
          </w:p>
          <w:p w14:paraId="495864CD" w14:textId="77777777" w:rsidR="00B104D2" w:rsidRPr="00721E9B" w:rsidRDefault="00B104D2" w:rsidP="00987DB6">
            <w:pPr>
              <w:rPr>
                <w:rFonts w:ascii="Calibri" w:hAnsi="Calibri" w:cs="Calibri"/>
                <w:sz w:val="20"/>
              </w:rPr>
            </w:pPr>
            <w:r w:rsidRPr="00721E9B">
              <w:rPr>
                <w:rFonts w:ascii="Calibri" w:hAnsi="Calibri" w:cs="Calibri"/>
                <w:sz w:val="20"/>
              </w:rPr>
              <w:t>C26.891*</w:t>
            </w:r>
          </w:p>
          <w:p w14:paraId="5F1FF346" w14:textId="77777777" w:rsidR="00B104D2" w:rsidRPr="00721E9B" w:rsidRDefault="00B104D2" w:rsidP="00987DB6">
            <w:pPr>
              <w:rPr>
                <w:rFonts w:ascii="Calibri" w:hAnsi="Calibri" w:cs="Calibri"/>
                <w:sz w:val="20"/>
              </w:rPr>
            </w:pPr>
            <w:r w:rsidRPr="00721E9B">
              <w:rPr>
                <w:rFonts w:ascii="Calibri" w:hAnsi="Calibri" w:cs="Calibri"/>
                <w:sz w:val="20"/>
              </w:rPr>
              <w:t>C07.793.850*</w:t>
            </w:r>
          </w:p>
          <w:p w14:paraId="67C4A65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C10.900*</w:t>
            </w:r>
          </w:p>
          <w:p w14:paraId="7E2F00C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"Tympanic Membrane Perforation"</w:t>
            </w:r>
          </w:p>
          <w:p w14:paraId="6C3D6E3D"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"Vascular System Injuries"</w:t>
            </w:r>
          </w:p>
          <w:p w14:paraId="0BBB10ED"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"War-Related Injuries"</w:t>
            </w:r>
          </w:p>
          <w:p w14:paraId="228503D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C26.974*</w:t>
            </w:r>
          </w:p>
          <w:p w14:paraId="63F0AA8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C26.986*</w:t>
            </w:r>
          </w:p>
          <w:p w14:paraId="22CB57C3" w14:textId="77777777" w:rsidR="00B104D2" w:rsidRPr="00721E9B" w:rsidRDefault="00B104D2" w:rsidP="00987DB6">
            <w:pPr>
              <w:rPr>
                <w:rFonts w:ascii="Calibri" w:hAnsi="Calibri" w:cs="Calibri"/>
                <w:sz w:val="20"/>
                <w:szCs w:val="20"/>
              </w:rPr>
            </w:pPr>
          </w:p>
        </w:tc>
        <w:tc>
          <w:tcPr>
            <w:tcW w:w="1428" w:type="pct"/>
            <w:tcBorders>
              <w:top w:val="single" w:sz="4" w:space="0" w:color="auto"/>
              <w:left w:val="single" w:sz="4" w:space="0" w:color="auto"/>
              <w:bottom w:val="single" w:sz="4" w:space="0" w:color="auto"/>
              <w:right w:val="single" w:sz="4" w:space="0" w:color="auto"/>
            </w:tcBorders>
          </w:tcPr>
          <w:p w14:paraId="6DF28F55" w14:textId="77777777" w:rsidR="00B104D2" w:rsidRPr="00721E9B" w:rsidRDefault="00B104D2" w:rsidP="00987DB6">
            <w:pPr>
              <w:rPr>
                <w:rFonts w:ascii="Calibri" w:hAnsi="Calibri" w:cs="Calibri"/>
                <w:sz w:val="20"/>
                <w:szCs w:val="20"/>
              </w:rPr>
            </w:pPr>
          </w:p>
        </w:tc>
      </w:tr>
      <w:tr w:rsidR="00B104D2" w:rsidRPr="00721E9B" w14:paraId="4D736706" w14:textId="77777777" w:rsidTr="00987DB6">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04DAD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Title, abstract, subject</w:t>
            </w:r>
          </w:p>
          <w:p w14:paraId="2A4C8DC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t>
            </w:r>
            <w:proofErr w:type="spellStart"/>
            <w:r w:rsidRPr="00721E9B">
              <w:rPr>
                <w:rFonts w:ascii="Calibri" w:hAnsi="Calibri" w:cs="Calibri"/>
                <w:sz w:val="20"/>
                <w:szCs w:val="20"/>
              </w:rPr>
              <w:t>tw</w:t>
            </w:r>
            <w:proofErr w:type="spellEnd"/>
            <w:r w:rsidRPr="00721E9B">
              <w:rPr>
                <w:rFonts w:ascii="Calibri" w:hAnsi="Calibri" w:cs="Calibri"/>
                <w:sz w:val="20"/>
                <w:szCs w:val="20"/>
              </w:rPr>
              <w:t>:())</w:t>
            </w:r>
          </w:p>
        </w:tc>
        <w:tc>
          <w:tcPr>
            <w:tcW w:w="1400" w:type="pct"/>
            <w:tcBorders>
              <w:top w:val="single" w:sz="4" w:space="0" w:color="auto"/>
              <w:left w:val="single" w:sz="4" w:space="0" w:color="auto"/>
              <w:bottom w:val="single" w:sz="4" w:space="0" w:color="auto"/>
              <w:right w:val="single" w:sz="4" w:space="0" w:color="auto"/>
            </w:tcBorders>
          </w:tcPr>
          <w:p w14:paraId="55E6CD3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APM</w:t>
            </w:r>
          </w:p>
          <w:p w14:paraId="125AFE3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Blast</w:t>
            </w:r>
          </w:p>
          <w:p w14:paraId="47D6370D"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bomb</w:t>
            </w:r>
          </w:p>
          <w:p w14:paraId="000ACFBC"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bombs</w:t>
            </w:r>
          </w:p>
          <w:p w14:paraId="39D002E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bombing*</w:t>
            </w:r>
          </w:p>
          <w:p w14:paraId="7C0BA30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bombed</w:t>
            </w:r>
          </w:p>
          <w:p w14:paraId="6579D52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detonation*</w:t>
            </w:r>
          </w:p>
          <w:p w14:paraId="0DF3070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EED</w:t>
            </w:r>
          </w:p>
          <w:p w14:paraId="3F611A1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ERW</w:t>
            </w:r>
          </w:p>
          <w:p w14:paraId="0B32C4F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explosion*</w:t>
            </w:r>
          </w:p>
          <w:p w14:paraId="35BA0A33" w14:textId="77777777" w:rsidR="00B104D2" w:rsidRPr="00721E9B" w:rsidRDefault="00B104D2" w:rsidP="00987DB6">
            <w:pPr>
              <w:rPr>
                <w:rFonts w:ascii="Calibri" w:hAnsi="Calibri" w:cs="Calibri"/>
                <w:sz w:val="20"/>
                <w:lang w:val="fr-FR"/>
              </w:rPr>
            </w:pPr>
            <w:proofErr w:type="gramStart"/>
            <w:r w:rsidRPr="00721E9B">
              <w:rPr>
                <w:rFonts w:ascii="Calibri" w:hAnsi="Calibri" w:cs="Calibri"/>
                <w:sz w:val="20"/>
                <w:lang w:val="fr-FR"/>
              </w:rPr>
              <w:lastRenderedPageBreak/>
              <w:t>explosive</w:t>
            </w:r>
            <w:proofErr w:type="gramEnd"/>
            <w:r w:rsidRPr="00721E9B">
              <w:rPr>
                <w:rFonts w:ascii="Calibri" w:hAnsi="Calibri" w:cs="Calibri"/>
                <w:sz w:val="20"/>
                <w:lang w:val="fr-FR"/>
              </w:rPr>
              <w:t>*</w:t>
            </w:r>
          </w:p>
          <w:p w14:paraId="3D26064B"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IED</w:t>
            </w:r>
          </w:p>
          <w:p w14:paraId="76CC34D3" w14:textId="77777777" w:rsidR="00B104D2" w:rsidRPr="00721E9B" w:rsidRDefault="00B104D2" w:rsidP="00987DB6">
            <w:pPr>
              <w:rPr>
                <w:rFonts w:ascii="Calibri" w:hAnsi="Calibri" w:cs="Calibri"/>
                <w:sz w:val="20"/>
                <w:lang w:val="fr-FR"/>
              </w:rPr>
            </w:pPr>
            <w:proofErr w:type="gramStart"/>
            <w:r w:rsidRPr="00721E9B">
              <w:rPr>
                <w:rFonts w:ascii="Calibri" w:hAnsi="Calibri" w:cs="Calibri"/>
                <w:sz w:val="20"/>
                <w:lang w:val="fr-FR"/>
              </w:rPr>
              <w:t>grenade</w:t>
            </w:r>
            <w:proofErr w:type="gramEnd"/>
            <w:r w:rsidRPr="00721E9B">
              <w:rPr>
                <w:rFonts w:ascii="Calibri" w:hAnsi="Calibri" w:cs="Calibri"/>
                <w:sz w:val="20"/>
                <w:lang w:val="fr-FR"/>
              </w:rPr>
              <w:t>*</w:t>
            </w:r>
          </w:p>
          <w:p w14:paraId="13136ABB" w14:textId="77777777" w:rsidR="00B104D2" w:rsidRPr="00721E9B" w:rsidRDefault="00B104D2" w:rsidP="00987DB6">
            <w:pPr>
              <w:rPr>
                <w:rFonts w:ascii="Calibri" w:hAnsi="Calibri" w:cs="Calibri"/>
                <w:sz w:val="20"/>
                <w:lang w:val="fr-FR"/>
              </w:rPr>
            </w:pPr>
            <w:proofErr w:type="spellStart"/>
            <w:proofErr w:type="gramStart"/>
            <w:r w:rsidRPr="00721E9B">
              <w:rPr>
                <w:rFonts w:ascii="Calibri" w:hAnsi="Calibri" w:cs="Calibri"/>
                <w:sz w:val="20"/>
                <w:lang w:val="fr-FR"/>
              </w:rPr>
              <w:t>landmine</w:t>
            </w:r>
            <w:proofErr w:type="spellEnd"/>
            <w:proofErr w:type="gramEnd"/>
            <w:r w:rsidRPr="00721E9B">
              <w:rPr>
                <w:rFonts w:ascii="Calibri" w:hAnsi="Calibri" w:cs="Calibri"/>
                <w:sz w:val="20"/>
                <w:lang w:val="fr-FR"/>
              </w:rPr>
              <w:t>*</w:t>
            </w:r>
          </w:p>
          <w:p w14:paraId="6AF246F2"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"mine"</w:t>
            </w:r>
          </w:p>
          <w:p w14:paraId="6B98A8E6"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"mines"</w:t>
            </w:r>
          </w:p>
          <w:p w14:paraId="5A946A7A" w14:textId="77777777" w:rsidR="00B104D2" w:rsidRPr="00721E9B" w:rsidRDefault="00B104D2" w:rsidP="00987DB6">
            <w:pPr>
              <w:rPr>
                <w:rFonts w:ascii="Calibri" w:hAnsi="Calibri" w:cs="Calibri"/>
                <w:sz w:val="20"/>
                <w:lang w:val="fr-FR"/>
              </w:rPr>
            </w:pPr>
            <w:proofErr w:type="gramStart"/>
            <w:r w:rsidRPr="00721E9B">
              <w:rPr>
                <w:rFonts w:ascii="Calibri" w:hAnsi="Calibri" w:cs="Calibri"/>
                <w:sz w:val="20"/>
                <w:lang w:val="fr-FR"/>
              </w:rPr>
              <w:t>missile</w:t>
            </w:r>
            <w:proofErr w:type="gramEnd"/>
            <w:r w:rsidRPr="00721E9B">
              <w:rPr>
                <w:rFonts w:ascii="Calibri" w:hAnsi="Calibri" w:cs="Calibri"/>
                <w:sz w:val="20"/>
                <w:lang w:val="fr-FR"/>
              </w:rPr>
              <w:t>*</w:t>
            </w:r>
          </w:p>
          <w:p w14:paraId="0AC5ABF5" w14:textId="77777777" w:rsidR="00B104D2" w:rsidRPr="00721E9B" w:rsidRDefault="00B104D2" w:rsidP="00987DB6">
            <w:pPr>
              <w:rPr>
                <w:rFonts w:ascii="Calibri" w:hAnsi="Calibri" w:cs="Calibri"/>
                <w:sz w:val="20"/>
                <w:lang w:val="sv-SE"/>
              </w:rPr>
            </w:pPr>
            <w:proofErr w:type="spellStart"/>
            <w:r w:rsidRPr="00721E9B">
              <w:rPr>
                <w:rFonts w:ascii="Calibri" w:hAnsi="Calibri" w:cs="Calibri"/>
                <w:sz w:val="20"/>
                <w:lang w:val="sv-SE"/>
              </w:rPr>
              <w:t>mortar</w:t>
            </w:r>
            <w:proofErr w:type="spellEnd"/>
            <w:r w:rsidRPr="00721E9B">
              <w:rPr>
                <w:rFonts w:ascii="Calibri" w:hAnsi="Calibri" w:cs="Calibri"/>
                <w:sz w:val="20"/>
                <w:lang w:val="sv-SE"/>
              </w:rPr>
              <w:t>*</w:t>
            </w:r>
          </w:p>
          <w:p w14:paraId="5C627D1D" w14:textId="77777777" w:rsidR="00B104D2" w:rsidRPr="00721E9B" w:rsidRDefault="00B104D2" w:rsidP="00987DB6">
            <w:pPr>
              <w:rPr>
                <w:rFonts w:ascii="Calibri" w:hAnsi="Calibri" w:cs="Calibri"/>
                <w:sz w:val="20"/>
                <w:lang w:val="sv-SE"/>
              </w:rPr>
            </w:pPr>
            <w:proofErr w:type="spellStart"/>
            <w:r w:rsidRPr="00721E9B">
              <w:rPr>
                <w:rFonts w:ascii="Calibri" w:hAnsi="Calibri" w:cs="Calibri"/>
                <w:sz w:val="20"/>
                <w:lang w:val="sv-SE"/>
              </w:rPr>
              <w:t>ordnance</w:t>
            </w:r>
            <w:proofErr w:type="spellEnd"/>
          </w:p>
          <w:p w14:paraId="4966BAB2" w14:textId="77777777" w:rsidR="00B104D2" w:rsidRPr="00721E9B" w:rsidRDefault="00B104D2" w:rsidP="00987DB6">
            <w:pPr>
              <w:rPr>
                <w:rFonts w:ascii="Calibri" w:hAnsi="Calibri" w:cs="Calibri"/>
                <w:sz w:val="20"/>
                <w:lang w:val="sv-SE"/>
              </w:rPr>
            </w:pPr>
            <w:proofErr w:type="spellStart"/>
            <w:r w:rsidRPr="00721E9B">
              <w:rPr>
                <w:rFonts w:ascii="Calibri" w:hAnsi="Calibri" w:cs="Calibri"/>
                <w:sz w:val="20"/>
                <w:lang w:val="sv-SE"/>
              </w:rPr>
              <w:t>rocket</w:t>
            </w:r>
            <w:proofErr w:type="spellEnd"/>
            <w:r w:rsidRPr="00721E9B">
              <w:rPr>
                <w:rFonts w:ascii="Calibri" w:hAnsi="Calibri" w:cs="Calibri"/>
                <w:sz w:val="20"/>
                <w:lang w:val="sv-SE"/>
              </w:rPr>
              <w:t>*</w:t>
            </w:r>
          </w:p>
          <w:p w14:paraId="05150D7E" w14:textId="77777777" w:rsidR="00B104D2" w:rsidRPr="00721E9B" w:rsidRDefault="00B104D2" w:rsidP="00987DB6">
            <w:pPr>
              <w:rPr>
                <w:rFonts w:ascii="Calibri" w:hAnsi="Calibri" w:cs="Calibri"/>
                <w:sz w:val="20"/>
                <w:lang w:val="sv-SE"/>
              </w:rPr>
            </w:pPr>
            <w:r w:rsidRPr="00721E9B">
              <w:rPr>
                <w:rFonts w:ascii="Calibri" w:hAnsi="Calibri" w:cs="Calibri"/>
                <w:sz w:val="20"/>
                <w:lang w:val="sv-SE"/>
              </w:rPr>
              <w:t>UXB</w:t>
            </w:r>
          </w:p>
          <w:p w14:paraId="13B3518D" w14:textId="77777777" w:rsidR="00B104D2" w:rsidRPr="00721E9B" w:rsidRDefault="00B104D2" w:rsidP="00987DB6">
            <w:pPr>
              <w:rPr>
                <w:rFonts w:ascii="Calibri" w:hAnsi="Calibri" w:cs="Calibri"/>
                <w:sz w:val="20"/>
                <w:lang w:val="sv-SE"/>
              </w:rPr>
            </w:pPr>
            <w:r w:rsidRPr="00721E9B">
              <w:rPr>
                <w:rFonts w:ascii="Calibri" w:hAnsi="Calibri" w:cs="Calibri"/>
                <w:sz w:val="20"/>
                <w:lang w:val="sv-SE"/>
              </w:rPr>
              <w:t>UXO</w:t>
            </w:r>
          </w:p>
        </w:tc>
        <w:tc>
          <w:tcPr>
            <w:tcW w:w="1441" w:type="pct"/>
            <w:tcBorders>
              <w:top w:val="single" w:sz="4" w:space="0" w:color="auto"/>
              <w:left w:val="single" w:sz="4" w:space="0" w:color="auto"/>
              <w:bottom w:val="single" w:sz="4" w:space="0" w:color="auto"/>
              <w:right w:val="single" w:sz="4" w:space="0" w:color="auto"/>
            </w:tcBorders>
          </w:tcPr>
          <w:p w14:paraId="614C393B"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lastRenderedPageBreak/>
              <w:t>trauma</w:t>
            </w:r>
          </w:p>
          <w:p w14:paraId="443C7050"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wound*</w:t>
            </w:r>
          </w:p>
          <w:p w14:paraId="5DAD8BC5" w14:textId="77777777" w:rsidR="00B104D2" w:rsidRPr="00721E9B" w:rsidRDefault="00B104D2" w:rsidP="00987DB6">
            <w:pPr>
              <w:ind w:left="144" w:hanging="144"/>
              <w:rPr>
                <w:rFonts w:ascii="Calibri" w:hAnsi="Calibri" w:cs="Calibri"/>
                <w:sz w:val="20"/>
                <w:szCs w:val="20"/>
              </w:rPr>
            </w:pPr>
            <w:proofErr w:type="spellStart"/>
            <w:r w:rsidRPr="00721E9B">
              <w:rPr>
                <w:rFonts w:ascii="Calibri" w:hAnsi="Calibri" w:cs="Calibri"/>
                <w:sz w:val="20"/>
                <w:szCs w:val="20"/>
              </w:rPr>
              <w:t>injur</w:t>
            </w:r>
            <w:proofErr w:type="spellEnd"/>
            <w:r w:rsidRPr="00721E9B">
              <w:rPr>
                <w:rFonts w:ascii="Calibri" w:hAnsi="Calibri" w:cs="Calibri"/>
                <w:sz w:val="20"/>
                <w:szCs w:val="20"/>
              </w:rPr>
              <w:t>*</w:t>
            </w:r>
          </w:p>
          <w:p w14:paraId="65D7F52F"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fractur*</w:t>
            </w:r>
          </w:p>
          <w:p w14:paraId="28E5E624" w14:textId="77777777" w:rsidR="00B104D2" w:rsidRPr="00721E9B" w:rsidRDefault="00B104D2" w:rsidP="00987DB6">
            <w:pPr>
              <w:ind w:left="144" w:hanging="144"/>
              <w:rPr>
                <w:rFonts w:ascii="Calibri" w:hAnsi="Calibri" w:cs="Calibri"/>
                <w:sz w:val="20"/>
                <w:szCs w:val="20"/>
              </w:rPr>
            </w:pPr>
            <w:proofErr w:type="spellStart"/>
            <w:r w:rsidRPr="00721E9B">
              <w:rPr>
                <w:rFonts w:ascii="Calibri" w:hAnsi="Calibri" w:cs="Calibri"/>
                <w:sz w:val="20"/>
                <w:szCs w:val="20"/>
              </w:rPr>
              <w:t>lacerat</w:t>
            </w:r>
            <w:proofErr w:type="spellEnd"/>
            <w:r w:rsidRPr="00721E9B">
              <w:rPr>
                <w:rFonts w:ascii="Calibri" w:hAnsi="Calibri" w:cs="Calibri"/>
                <w:sz w:val="20"/>
                <w:szCs w:val="20"/>
              </w:rPr>
              <w:t>*</w:t>
            </w:r>
          </w:p>
          <w:p w14:paraId="16BAB34B"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rupture</w:t>
            </w:r>
            <w:proofErr w:type="spellEnd"/>
            <w:r w:rsidRPr="00721E9B">
              <w:rPr>
                <w:rFonts w:ascii="Calibri" w:hAnsi="Calibri" w:cs="Calibri"/>
                <w:sz w:val="20"/>
                <w:lang w:val="it-IT"/>
              </w:rPr>
              <w:t>*</w:t>
            </w:r>
          </w:p>
          <w:p w14:paraId="137D1147"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perforat</w:t>
            </w:r>
            <w:proofErr w:type="spellEnd"/>
            <w:r w:rsidRPr="00721E9B">
              <w:rPr>
                <w:rFonts w:ascii="Calibri" w:hAnsi="Calibri" w:cs="Calibri"/>
                <w:sz w:val="20"/>
                <w:lang w:val="it-IT"/>
              </w:rPr>
              <w:t>*</w:t>
            </w:r>
          </w:p>
          <w:p w14:paraId="400C79C7"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avulsion</w:t>
            </w:r>
            <w:proofErr w:type="spellEnd"/>
            <w:r w:rsidRPr="00721E9B">
              <w:rPr>
                <w:rFonts w:ascii="Calibri" w:hAnsi="Calibri" w:cs="Calibri"/>
                <w:sz w:val="20"/>
                <w:lang w:val="it-IT"/>
              </w:rPr>
              <w:t>*</w:t>
            </w:r>
          </w:p>
          <w:p w14:paraId="39A8AED8"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contusion</w:t>
            </w:r>
            <w:proofErr w:type="spellEnd"/>
            <w:r w:rsidRPr="00721E9B">
              <w:rPr>
                <w:rFonts w:ascii="Calibri" w:hAnsi="Calibri" w:cs="Calibri"/>
                <w:sz w:val="20"/>
                <w:lang w:val="it-IT"/>
              </w:rPr>
              <w:t>*</w:t>
            </w:r>
          </w:p>
          <w:p w14:paraId="17486F5C"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barotrauma</w:t>
            </w:r>
            <w:proofErr w:type="spellEnd"/>
            <w:r w:rsidRPr="00721E9B">
              <w:rPr>
                <w:rFonts w:ascii="Calibri" w:hAnsi="Calibri" w:cs="Calibri"/>
                <w:sz w:val="20"/>
                <w:lang w:val="it-IT"/>
              </w:rPr>
              <w:t>*</w:t>
            </w:r>
          </w:p>
          <w:p w14:paraId="50E4DC8F"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lastRenderedPageBreak/>
              <w:t>burn*</w:t>
            </w:r>
          </w:p>
          <w:p w14:paraId="76EE465E"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concussion*</w:t>
            </w:r>
          </w:p>
          <w:p w14:paraId="2E0E7DFC"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hemorrhage*</w:t>
            </w:r>
          </w:p>
          <w:p w14:paraId="7D03ED82" w14:textId="77777777" w:rsidR="00B104D2" w:rsidRPr="00721E9B" w:rsidRDefault="00B104D2" w:rsidP="00987DB6">
            <w:pPr>
              <w:ind w:left="144" w:hanging="144"/>
              <w:rPr>
                <w:rFonts w:ascii="Calibri" w:hAnsi="Calibri" w:cs="Calibri"/>
                <w:b/>
                <w:bCs/>
                <w:sz w:val="20"/>
                <w:szCs w:val="20"/>
              </w:rPr>
            </w:pPr>
            <w:r w:rsidRPr="00721E9B">
              <w:rPr>
                <w:rFonts w:ascii="Calibri" w:hAnsi="Calibri" w:cs="Calibri"/>
                <w:sz w:val="20"/>
                <w:szCs w:val="20"/>
              </w:rPr>
              <w:t>hematoma*</w:t>
            </w:r>
          </w:p>
        </w:tc>
        <w:tc>
          <w:tcPr>
            <w:tcW w:w="1428" w:type="pct"/>
            <w:tcBorders>
              <w:top w:val="single" w:sz="4" w:space="0" w:color="auto"/>
              <w:left w:val="single" w:sz="4" w:space="0" w:color="auto"/>
              <w:bottom w:val="single" w:sz="4" w:space="0" w:color="auto"/>
              <w:right w:val="single" w:sz="4" w:space="0" w:color="auto"/>
            </w:tcBorders>
          </w:tcPr>
          <w:p w14:paraId="1ABB8093"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lastRenderedPageBreak/>
              <w:t>intervention*</w:t>
            </w:r>
          </w:p>
          <w:p w14:paraId="2640540E"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procedure*</w:t>
            </w:r>
          </w:p>
          <w:p w14:paraId="0CE56FF6"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treatment*</w:t>
            </w:r>
          </w:p>
          <w:p w14:paraId="5904DFCC"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"care"</w:t>
            </w:r>
          </w:p>
          <w:p w14:paraId="2B0A6E20"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management</w:t>
            </w:r>
          </w:p>
          <w:p w14:paraId="4A2F935F"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aid</w:t>
            </w:r>
          </w:p>
          <w:p w14:paraId="1E3583DF" w14:textId="77777777" w:rsidR="00B104D2" w:rsidRPr="00721E9B" w:rsidRDefault="00B104D2" w:rsidP="00987DB6">
            <w:pPr>
              <w:ind w:left="144" w:hanging="144"/>
              <w:rPr>
                <w:rFonts w:ascii="Calibri" w:hAnsi="Calibri" w:cs="Calibri"/>
                <w:color w:val="000000"/>
                <w:sz w:val="20"/>
                <w:szCs w:val="20"/>
              </w:rPr>
            </w:pPr>
            <w:r w:rsidRPr="00721E9B">
              <w:rPr>
                <w:rFonts w:ascii="Calibri" w:hAnsi="Calibri" w:cs="Calibri"/>
                <w:color w:val="000000"/>
                <w:sz w:val="20"/>
                <w:szCs w:val="20"/>
              </w:rPr>
              <w:t>program*</w:t>
            </w:r>
          </w:p>
          <w:p w14:paraId="0610CC1F" w14:textId="77777777" w:rsidR="00B104D2" w:rsidRPr="00721E9B" w:rsidRDefault="00B104D2" w:rsidP="00987DB6">
            <w:pPr>
              <w:ind w:left="144" w:hanging="144"/>
              <w:rPr>
                <w:rFonts w:ascii="Calibri" w:hAnsi="Calibri" w:cs="Calibri"/>
                <w:sz w:val="20"/>
                <w:szCs w:val="20"/>
              </w:rPr>
            </w:pPr>
            <w:r w:rsidRPr="00721E9B">
              <w:rPr>
                <w:rFonts w:ascii="Calibri" w:hAnsi="Calibri" w:cs="Calibri"/>
                <w:color w:val="000000"/>
                <w:sz w:val="20"/>
                <w:szCs w:val="20"/>
              </w:rPr>
              <w:t>training*</w:t>
            </w:r>
          </w:p>
        </w:tc>
      </w:tr>
    </w:tbl>
    <w:p w14:paraId="5F443FFF" w14:textId="77777777" w:rsidR="00B104D2" w:rsidRPr="00721E9B" w:rsidRDefault="00B104D2" w:rsidP="00B104D2">
      <w:pPr>
        <w:rPr>
          <w:rFonts w:ascii="Calibri" w:hAnsi="Calibri" w:cs="Calibri"/>
          <w:sz w:val="20"/>
          <w:szCs w:val="20"/>
        </w:rPr>
      </w:pPr>
    </w:p>
    <w:p w14:paraId="58580C47" w14:textId="77777777" w:rsidR="00B104D2" w:rsidRPr="00721E9B" w:rsidRDefault="00B104D2" w:rsidP="00B104D2">
      <w:pPr>
        <w:spacing w:line="276" w:lineRule="auto"/>
        <w:rPr>
          <w:rFonts w:ascii="Calibri" w:hAnsi="Calibri" w:cs="Calibri"/>
          <w:b/>
          <w:bCs/>
          <w:color w:val="0070C0"/>
          <w:sz w:val="20"/>
          <w:szCs w:val="20"/>
        </w:rPr>
      </w:pPr>
      <w:r w:rsidRPr="00721E9B">
        <w:rPr>
          <w:rFonts w:ascii="Calibri" w:hAnsi="Calibri" w:cs="Calibri"/>
          <w:b/>
          <w:bCs/>
          <w:color w:val="7030A0"/>
          <w:sz w:val="20"/>
          <w:szCs w:val="20"/>
        </w:rPr>
        <w:t>(</w:t>
      </w:r>
      <w:r w:rsidRPr="00721E9B">
        <w:rPr>
          <w:rFonts w:ascii="Calibri" w:hAnsi="Calibri" w:cs="Calibri"/>
          <w:b/>
          <w:bCs/>
          <w:color w:val="0070C0"/>
          <w:sz w:val="20"/>
          <w:szCs w:val="20"/>
        </w:rPr>
        <w:t>(</w:t>
      </w:r>
      <w:r w:rsidRPr="00721E9B">
        <w:rPr>
          <w:rFonts w:ascii="Calibri" w:hAnsi="Calibri" w:cs="Calibri"/>
          <w:color w:val="C45911" w:themeColor="accent2" w:themeShade="BF"/>
          <w:sz w:val="20"/>
          <w:szCs w:val="20"/>
        </w:rPr>
        <w:t>(</w:t>
      </w:r>
      <w:r w:rsidRPr="00721E9B">
        <w:rPr>
          <w:rFonts w:ascii="Calibri" w:hAnsi="Calibri" w:cs="Calibri"/>
          <w:sz w:val="20"/>
          <w:szCs w:val="20"/>
        </w:rPr>
        <w:t xml:space="preserve">MH: (N02.421.297* OR N02.278.216.500.968.336* OR "trauma centers") OR TW:( "Emergency Medical Service" OR "Emergency Medical Services" OR "Emergency Service" OR "Emergency Services" OR "emergency center" OR "emergency centers" OR "emergency </w:t>
      </w:r>
      <w:proofErr w:type="spellStart"/>
      <w:r w:rsidRPr="00721E9B">
        <w:rPr>
          <w:rFonts w:ascii="Calibri" w:hAnsi="Calibri" w:cs="Calibri"/>
          <w:sz w:val="20"/>
          <w:szCs w:val="20"/>
        </w:rPr>
        <w:t>centre</w:t>
      </w:r>
      <w:proofErr w:type="spellEnd"/>
      <w:r w:rsidRPr="00721E9B">
        <w:rPr>
          <w:rFonts w:ascii="Calibri" w:hAnsi="Calibri" w:cs="Calibri"/>
          <w:sz w:val="20"/>
          <w:szCs w:val="20"/>
        </w:rPr>
        <w:t xml:space="preserve">" OR "emergency </w:t>
      </w:r>
      <w:proofErr w:type="spellStart"/>
      <w:r w:rsidRPr="00721E9B">
        <w:rPr>
          <w:rFonts w:ascii="Calibri" w:hAnsi="Calibri" w:cs="Calibri"/>
          <w:sz w:val="20"/>
          <w:szCs w:val="20"/>
        </w:rPr>
        <w:t>centres</w:t>
      </w:r>
      <w:proofErr w:type="spellEnd"/>
      <w:r w:rsidRPr="00721E9B">
        <w:rPr>
          <w:rFonts w:ascii="Calibri" w:hAnsi="Calibri" w:cs="Calibri"/>
          <w:sz w:val="20"/>
          <w:szCs w:val="20"/>
        </w:rPr>
        <w:t xml:space="preserve">" OR "emergency health care service" OR "emergency health care services" OR "emergency healthcare service" OR "emergency healthcare services" OR "trauma </w:t>
      </w:r>
      <w:proofErr w:type="spellStart"/>
      <w:r w:rsidRPr="00721E9B">
        <w:rPr>
          <w:rFonts w:ascii="Calibri" w:hAnsi="Calibri" w:cs="Calibri"/>
          <w:sz w:val="20"/>
          <w:szCs w:val="20"/>
        </w:rPr>
        <w:t>centre</w:t>
      </w:r>
      <w:proofErr w:type="spellEnd"/>
      <w:r w:rsidRPr="00721E9B">
        <w:rPr>
          <w:rFonts w:ascii="Calibri" w:hAnsi="Calibri" w:cs="Calibri"/>
          <w:sz w:val="20"/>
          <w:szCs w:val="20"/>
        </w:rPr>
        <w:t xml:space="preserve">" OR "trauma </w:t>
      </w:r>
      <w:proofErr w:type="spellStart"/>
      <w:r w:rsidRPr="00721E9B">
        <w:rPr>
          <w:rFonts w:ascii="Calibri" w:hAnsi="Calibri" w:cs="Calibri"/>
          <w:sz w:val="20"/>
          <w:szCs w:val="20"/>
        </w:rPr>
        <w:t>centres</w:t>
      </w:r>
      <w:proofErr w:type="spellEnd"/>
      <w:r w:rsidRPr="00721E9B">
        <w:rPr>
          <w:rFonts w:ascii="Calibri" w:hAnsi="Calibri" w:cs="Calibri"/>
          <w:sz w:val="20"/>
          <w:szCs w:val="20"/>
        </w:rPr>
        <w:t xml:space="preserve">" OR "trauma center" OR "trauma centers" OR "trauma system" OR "trauma systems" OR "trauma care" OR "casualty care" OR "acute care" OR "acute medical care" OR "emergency health care" OR "emergency medical care" OR Emergicenter OR Emergicenters) OR </w:t>
      </w:r>
      <w:r w:rsidRPr="00721E9B">
        <w:rPr>
          <w:rFonts w:ascii="Calibri" w:hAnsi="Calibri" w:cs="Calibri"/>
          <w:b/>
          <w:bCs/>
          <w:sz w:val="20"/>
          <w:szCs w:val="20"/>
        </w:rPr>
        <w:t>(</w:t>
      </w:r>
      <w:r w:rsidRPr="00721E9B">
        <w:rPr>
          <w:rFonts w:ascii="Calibri" w:hAnsi="Calibri" w:cs="Calibri"/>
          <w:sz w:val="20"/>
          <w:szCs w:val="20"/>
        </w:rPr>
        <w:t xml:space="preserve">(prehospital OR "pre-hospital") AND (intervention* OR procedure* OR treatment* OR "care" OR management OR aid OR </w:t>
      </w:r>
      <w:r w:rsidRPr="00721E9B">
        <w:rPr>
          <w:rFonts w:ascii="Calibri" w:hAnsi="Calibri" w:cs="Calibri"/>
          <w:color w:val="000000"/>
          <w:sz w:val="20"/>
          <w:szCs w:val="20"/>
        </w:rPr>
        <w:t>program* OR training*</w:t>
      </w:r>
      <w:r w:rsidRPr="00721E9B">
        <w:rPr>
          <w:rFonts w:ascii="Calibri" w:hAnsi="Calibri" w:cs="Calibri"/>
          <w:sz w:val="20"/>
          <w:szCs w:val="20"/>
        </w:rPr>
        <w:t>)</w:t>
      </w:r>
      <w:r w:rsidRPr="00721E9B">
        <w:rPr>
          <w:rFonts w:ascii="Calibri" w:hAnsi="Calibri" w:cs="Calibri"/>
          <w:b/>
          <w:bCs/>
          <w:sz w:val="20"/>
          <w:szCs w:val="20"/>
        </w:rPr>
        <w:t>)</w:t>
      </w:r>
      <w:r w:rsidRPr="00721E9B">
        <w:rPr>
          <w:rFonts w:ascii="Calibri" w:hAnsi="Calibri" w:cs="Calibri"/>
          <w:color w:val="C45911" w:themeColor="accent2" w:themeShade="BF"/>
          <w:sz w:val="20"/>
          <w:szCs w:val="20"/>
        </w:rPr>
        <w:t>)</w:t>
      </w:r>
      <w:r w:rsidRPr="00721E9B">
        <w:rPr>
          <w:rFonts w:ascii="Calibri" w:hAnsi="Calibri" w:cs="Calibri"/>
          <w:sz w:val="20"/>
          <w:szCs w:val="20"/>
        </w:rPr>
        <w:t xml:space="preserve"> </w:t>
      </w:r>
      <w:r w:rsidRPr="00721E9B">
        <w:rPr>
          <w:rFonts w:ascii="Calibri" w:hAnsi="Calibri" w:cs="Calibri"/>
          <w:b/>
          <w:bCs/>
          <w:sz w:val="20"/>
          <w:szCs w:val="20"/>
        </w:rPr>
        <w:t>AND</w:t>
      </w:r>
      <w:r w:rsidRPr="00721E9B">
        <w:rPr>
          <w:rFonts w:ascii="Calibri" w:hAnsi="Calibri" w:cs="Calibri"/>
          <w:sz w:val="20"/>
          <w:szCs w:val="20"/>
        </w:rPr>
        <w:t xml:space="preserve"> </w:t>
      </w:r>
      <w:r w:rsidRPr="00721E9B">
        <w:rPr>
          <w:rFonts w:ascii="Calibri" w:hAnsi="Calibri" w:cs="Calibri"/>
          <w:color w:val="C45911" w:themeColor="accent2" w:themeShade="BF"/>
          <w:sz w:val="20"/>
          <w:szCs w:val="20"/>
        </w:rPr>
        <w:t>(</w:t>
      </w:r>
      <w:r w:rsidRPr="00721E9B">
        <w:rPr>
          <w:rFonts w:ascii="Calibri" w:hAnsi="Calibri" w:cs="Calibri"/>
          <w:sz w:val="20"/>
          <w:szCs w:val="20"/>
        </w:rPr>
        <w:t>MH:("Wounds and Injuries" OR C26.017* OR C26.040* OR C26.062* OR C26.088* OR C23.550.260.095* OR C26.117* OR C26.120* OR C16.614.131* OR C26.200* OR C26.212* OR "Contrecoup Injury" OR C26.257* OR C23.550.260.393* OR C26.324* OR "Esophageal Perforation" OR C26.392* OR C26.404* OR "Fractures, Cartilage" OR C26.212.500* OR C26.448* OR C26.522* OR C26.531* OR C05.550.518* OR "Lacerations" OR C26.558* OR "Microtrauma, Physical" OR C26.640* OR C08.460.595* OR C26.700* OR "Occupational Injuries" OR C26.733* OR "Reinjuries" OR "</w:t>
      </w:r>
      <w:proofErr w:type="spellStart"/>
      <w:r w:rsidRPr="00721E9B">
        <w:rPr>
          <w:rFonts w:ascii="Calibri" w:hAnsi="Calibri" w:cs="Calibri"/>
          <w:sz w:val="20"/>
          <w:szCs w:val="20"/>
        </w:rPr>
        <w:t>Retropneumoperitoneum</w:t>
      </w:r>
      <w:proofErr w:type="spellEnd"/>
      <w:r w:rsidRPr="00721E9B">
        <w:rPr>
          <w:rFonts w:ascii="Calibri" w:hAnsi="Calibri" w:cs="Calibri"/>
          <w:sz w:val="20"/>
          <w:szCs w:val="20"/>
        </w:rPr>
        <w:t>" OR C26.761* OR "</w:t>
      </w:r>
      <w:proofErr w:type="spellStart"/>
      <w:r w:rsidRPr="00721E9B">
        <w:rPr>
          <w:rFonts w:ascii="Calibri" w:hAnsi="Calibri" w:cs="Calibri"/>
          <w:sz w:val="20"/>
          <w:szCs w:val="20"/>
        </w:rPr>
        <w:t>Self Mutilation</w:t>
      </w:r>
      <w:proofErr w:type="spellEnd"/>
      <w:r w:rsidRPr="00721E9B">
        <w:rPr>
          <w:rFonts w:ascii="Calibri" w:hAnsi="Calibri" w:cs="Calibri"/>
          <w:sz w:val="20"/>
          <w:szCs w:val="20"/>
        </w:rPr>
        <w:t xml:space="preserve">" OR C23.550.835.888* OR C26.803* OR C26.808* OR C10.228.854.763* OR C26.844* OR C26.859* OR C26.874* OR C26.891* OR C07.793.850* OR C10.900* OR "Tympanic Membrane Perforation" OR "Vascular System Injuries" OR "War-Related Injuries" OR C26.974* OR C26.986*) OR TW:(trauma OR wound* OR </w:t>
      </w:r>
      <w:proofErr w:type="spellStart"/>
      <w:r w:rsidRPr="00721E9B">
        <w:rPr>
          <w:rFonts w:ascii="Calibri" w:hAnsi="Calibri" w:cs="Calibri"/>
          <w:sz w:val="20"/>
          <w:szCs w:val="20"/>
        </w:rPr>
        <w:t>injur</w:t>
      </w:r>
      <w:proofErr w:type="spellEnd"/>
      <w:r w:rsidRPr="00721E9B">
        <w:rPr>
          <w:rFonts w:ascii="Calibri" w:hAnsi="Calibri" w:cs="Calibri"/>
          <w:sz w:val="20"/>
          <w:szCs w:val="20"/>
        </w:rPr>
        <w:t xml:space="preserve">* OR fractur* OR </w:t>
      </w:r>
      <w:proofErr w:type="spellStart"/>
      <w:r w:rsidRPr="00721E9B">
        <w:rPr>
          <w:rFonts w:ascii="Calibri" w:hAnsi="Calibri" w:cs="Calibri"/>
          <w:sz w:val="20"/>
          <w:szCs w:val="20"/>
        </w:rPr>
        <w:t>lacerat</w:t>
      </w:r>
      <w:proofErr w:type="spellEnd"/>
      <w:r w:rsidRPr="00721E9B">
        <w:rPr>
          <w:rFonts w:ascii="Calibri" w:hAnsi="Calibri" w:cs="Calibri"/>
          <w:sz w:val="20"/>
          <w:szCs w:val="20"/>
        </w:rPr>
        <w:t xml:space="preserve">* OR rupture* OR </w:t>
      </w:r>
      <w:proofErr w:type="spellStart"/>
      <w:r w:rsidRPr="00721E9B">
        <w:rPr>
          <w:rFonts w:ascii="Calibri" w:hAnsi="Calibri" w:cs="Calibri"/>
          <w:sz w:val="20"/>
          <w:szCs w:val="20"/>
        </w:rPr>
        <w:t>perforat</w:t>
      </w:r>
      <w:proofErr w:type="spellEnd"/>
      <w:r w:rsidRPr="00721E9B">
        <w:rPr>
          <w:rFonts w:ascii="Calibri" w:hAnsi="Calibri" w:cs="Calibri"/>
          <w:sz w:val="20"/>
          <w:szCs w:val="20"/>
        </w:rPr>
        <w:t>* OR avulsion* OR contusion* OR barotrauma* OR burn* OR concussion* OR hemorrhage* OR hematoma*)</w:t>
      </w:r>
      <w:r w:rsidRPr="00721E9B">
        <w:rPr>
          <w:rFonts w:ascii="Calibri" w:hAnsi="Calibri" w:cs="Calibri"/>
          <w:color w:val="C45911" w:themeColor="accent2" w:themeShade="BF"/>
          <w:sz w:val="20"/>
          <w:szCs w:val="20"/>
        </w:rPr>
        <w:t>)</w:t>
      </w:r>
      <w:r w:rsidRPr="00721E9B">
        <w:rPr>
          <w:rFonts w:ascii="Calibri" w:hAnsi="Calibri" w:cs="Calibri"/>
          <w:b/>
          <w:bCs/>
          <w:color w:val="0070C0"/>
          <w:sz w:val="20"/>
          <w:szCs w:val="20"/>
        </w:rPr>
        <w:t>)</w:t>
      </w:r>
    </w:p>
    <w:p w14:paraId="44DBD62F" w14:textId="77777777" w:rsidR="00B104D2" w:rsidRPr="00721E9B" w:rsidRDefault="00B104D2" w:rsidP="00B104D2">
      <w:pPr>
        <w:spacing w:line="276" w:lineRule="auto"/>
        <w:rPr>
          <w:rFonts w:ascii="Calibri" w:hAnsi="Calibri" w:cs="Calibri"/>
          <w:b/>
          <w:bCs/>
          <w:sz w:val="20"/>
          <w:szCs w:val="20"/>
        </w:rPr>
      </w:pPr>
      <w:r w:rsidRPr="00721E9B">
        <w:rPr>
          <w:rFonts w:ascii="Calibri" w:hAnsi="Calibri" w:cs="Calibri"/>
          <w:b/>
          <w:bCs/>
          <w:color w:val="7030A0"/>
          <w:sz w:val="20"/>
          <w:szCs w:val="20"/>
        </w:rPr>
        <w:t xml:space="preserve"> OR </w:t>
      </w:r>
    </w:p>
    <w:p w14:paraId="40B4B379" w14:textId="77777777" w:rsidR="00B104D2" w:rsidRPr="00721E9B" w:rsidRDefault="00B104D2" w:rsidP="00B104D2">
      <w:pPr>
        <w:spacing w:line="276" w:lineRule="auto"/>
        <w:rPr>
          <w:rFonts w:ascii="Calibri" w:hAnsi="Calibri" w:cs="Calibri"/>
          <w:b/>
          <w:bCs/>
          <w:color w:val="7030A0"/>
          <w:sz w:val="20"/>
          <w:szCs w:val="20"/>
        </w:rPr>
      </w:pPr>
      <w:r w:rsidRPr="00721E9B">
        <w:rPr>
          <w:rFonts w:ascii="Calibri" w:hAnsi="Calibri" w:cs="Calibri"/>
          <w:b/>
          <w:bCs/>
          <w:color w:val="0070C0"/>
          <w:sz w:val="20"/>
          <w:szCs w:val="20"/>
        </w:rPr>
        <w:t>(</w:t>
      </w:r>
      <w:r w:rsidRPr="00721E9B">
        <w:rPr>
          <w:rFonts w:ascii="Calibri" w:hAnsi="Calibri" w:cs="Calibri"/>
          <w:color w:val="C45911" w:themeColor="accent2" w:themeShade="BF"/>
          <w:sz w:val="20"/>
          <w:szCs w:val="20"/>
        </w:rPr>
        <w:t>(</w:t>
      </w:r>
      <w:r w:rsidRPr="00721E9B">
        <w:rPr>
          <w:rFonts w:ascii="Calibri" w:hAnsi="Calibri" w:cs="Calibri"/>
          <w:sz w:val="20"/>
          <w:szCs w:val="20"/>
        </w:rPr>
        <w:t xml:space="preserve">MH:("Explosive agents" OR J01.637.870.175* OR "Blast Injuries" OR "Explosions") OR TW:( APM OR blast OR bomb OR bombs OR bombing* OR bombed OR detonation* OR EED OR ERW OR explosion* OR explosive* OR IED OR grenade* OR landmine* OR "mine" OR "mines" OR missile* OR mortar* OR ordnance OR rocket* OR UXB OR UXO) </w:t>
      </w:r>
      <w:r w:rsidRPr="00721E9B">
        <w:rPr>
          <w:rFonts w:ascii="Calibri" w:hAnsi="Calibri" w:cs="Calibri"/>
          <w:color w:val="C45911" w:themeColor="accent2" w:themeShade="BF"/>
          <w:sz w:val="20"/>
          <w:szCs w:val="20"/>
        </w:rPr>
        <w:t>)</w:t>
      </w:r>
      <w:r w:rsidRPr="00721E9B">
        <w:rPr>
          <w:rFonts w:ascii="Calibri" w:hAnsi="Calibri" w:cs="Calibri"/>
          <w:sz w:val="20"/>
          <w:szCs w:val="20"/>
        </w:rPr>
        <w:t xml:space="preserve"> </w:t>
      </w:r>
      <w:r w:rsidRPr="00721E9B">
        <w:rPr>
          <w:rFonts w:ascii="Calibri" w:hAnsi="Calibri" w:cs="Calibri"/>
          <w:b/>
          <w:bCs/>
          <w:sz w:val="20"/>
          <w:szCs w:val="20"/>
        </w:rPr>
        <w:t xml:space="preserve">AND </w:t>
      </w:r>
      <w:r w:rsidRPr="00721E9B">
        <w:rPr>
          <w:rFonts w:ascii="Calibri" w:hAnsi="Calibri" w:cs="Calibri"/>
          <w:color w:val="C45911" w:themeColor="accent2" w:themeShade="BF"/>
          <w:sz w:val="20"/>
          <w:szCs w:val="20"/>
        </w:rPr>
        <w:t>(</w:t>
      </w:r>
      <w:r w:rsidRPr="00721E9B">
        <w:rPr>
          <w:rFonts w:ascii="Calibri" w:hAnsi="Calibri" w:cs="Calibri"/>
          <w:sz w:val="20"/>
          <w:szCs w:val="20"/>
        </w:rPr>
        <w:t>MH:("Wounds and Injuries" OR C26.017* OR C26.040* OR C26.062* OR C26.088* OR C23.550.260.095* OR C26.117* OR C26.120* OR C16.614.131* OR C26.200* OR C26.212* OR "Contrecoup Injury" OR C26.257* OR C23.550.260.393* OR C26.324* OR "Esophageal Perforation" OR C26.392* OR C26.404* OR "Fractures, Cartilage" OR C26.212.500* OR C26.448* OR C26.522* OR C26.531* OR C05.550.518* OR "Lacerations" OR C26.558* OR "Microtrauma, Physical" OR C26.640* OR C08.460.595* OR C26.700* OR "Occupational Injuries" OR C26.733* OR "Reinjuries" OR "</w:t>
      </w:r>
      <w:proofErr w:type="spellStart"/>
      <w:r w:rsidRPr="00721E9B">
        <w:rPr>
          <w:rFonts w:ascii="Calibri" w:hAnsi="Calibri" w:cs="Calibri"/>
          <w:sz w:val="20"/>
          <w:szCs w:val="20"/>
        </w:rPr>
        <w:t>Retropneumoperitoneum</w:t>
      </w:r>
      <w:proofErr w:type="spellEnd"/>
      <w:r w:rsidRPr="00721E9B">
        <w:rPr>
          <w:rFonts w:ascii="Calibri" w:hAnsi="Calibri" w:cs="Calibri"/>
          <w:sz w:val="20"/>
          <w:szCs w:val="20"/>
        </w:rPr>
        <w:t>" OR C26.761* OR "</w:t>
      </w:r>
      <w:proofErr w:type="spellStart"/>
      <w:r w:rsidRPr="00721E9B">
        <w:rPr>
          <w:rFonts w:ascii="Calibri" w:hAnsi="Calibri" w:cs="Calibri"/>
          <w:sz w:val="20"/>
          <w:szCs w:val="20"/>
        </w:rPr>
        <w:t>Self Mutilation</w:t>
      </w:r>
      <w:proofErr w:type="spellEnd"/>
      <w:r w:rsidRPr="00721E9B">
        <w:rPr>
          <w:rFonts w:ascii="Calibri" w:hAnsi="Calibri" w:cs="Calibri"/>
          <w:sz w:val="20"/>
          <w:szCs w:val="20"/>
        </w:rPr>
        <w:t xml:space="preserve">" OR C23.550.835.888* OR C26.803* OR C26.808* OR C10.228.854.763* OR C26.844* OR C26.859* OR C26.874* OR C26.891* OR C07.793.850* OR C10.900* OR "Tympanic Membrane Perforation" OR "Vascular System Injuries" OR "War-Related Injuries" OR C26.974* OR C26.986*) OR TW:(trauma OR wound* OR </w:t>
      </w:r>
      <w:proofErr w:type="spellStart"/>
      <w:r w:rsidRPr="00721E9B">
        <w:rPr>
          <w:rFonts w:ascii="Calibri" w:hAnsi="Calibri" w:cs="Calibri"/>
          <w:sz w:val="20"/>
          <w:szCs w:val="20"/>
        </w:rPr>
        <w:t>injur</w:t>
      </w:r>
      <w:proofErr w:type="spellEnd"/>
      <w:r w:rsidRPr="00721E9B">
        <w:rPr>
          <w:rFonts w:ascii="Calibri" w:hAnsi="Calibri" w:cs="Calibri"/>
          <w:sz w:val="20"/>
          <w:szCs w:val="20"/>
        </w:rPr>
        <w:t xml:space="preserve">* OR fractur* OR </w:t>
      </w:r>
      <w:proofErr w:type="spellStart"/>
      <w:r w:rsidRPr="00721E9B">
        <w:rPr>
          <w:rFonts w:ascii="Calibri" w:hAnsi="Calibri" w:cs="Calibri"/>
          <w:sz w:val="20"/>
          <w:szCs w:val="20"/>
        </w:rPr>
        <w:t>lacerat</w:t>
      </w:r>
      <w:proofErr w:type="spellEnd"/>
      <w:r w:rsidRPr="00721E9B">
        <w:rPr>
          <w:rFonts w:ascii="Calibri" w:hAnsi="Calibri" w:cs="Calibri"/>
          <w:sz w:val="20"/>
          <w:szCs w:val="20"/>
        </w:rPr>
        <w:t xml:space="preserve">* OR rupture* OR </w:t>
      </w:r>
      <w:proofErr w:type="spellStart"/>
      <w:r w:rsidRPr="00721E9B">
        <w:rPr>
          <w:rFonts w:ascii="Calibri" w:hAnsi="Calibri" w:cs="Calibri"/>
          <w:sz w:val="20"/>
          <w:szCs w:val="20"/>
        </w:rPr>
        <w:t>perforat</w:t>
      </w:r>
      <w:proofErr w:type="spellEnd"/>
      <w:r w:rsidRPr="00721E9B">
        <w:rPr>
          <w:rFonts w:ascii="Calibri" w:hAnsi="Calibri" w:cs="Calibri"/>
          <w:sz w:val="20"/>
          <w:szCs w:val="20"/>
        </w:rPr>
        <w:t>* OR avulsion* OR contusion* OR barotrauma* OR burn* OR concussion* OR hemorrhage* OR hematoma*)</w:t>
      </w:r>
      <w:r w:rsidRPr="00721E9B">
        <w:rPr>
          <w:rFonts w:ascii="Calibri" w:hAnsi="Calibri" w:cs="Calibri"/>
          <w:color w:val="C45911" w:themeColor="accent2" w:themeShade="BF"/>
          <w:sz w:val="20"/>
          <w:szCs w:val="20"/>
        </w:rPr>
        <w:t xml:space="preserve">) </w:t>
      </w:r>
      <w:r w:rsidRPr="00721E9B">
        <w:rPr>
          <w:rFonts w:ascii="Calibri" w:hAnsi="Calibri" w:cs="Calibri"/>
          <w:b/>
          <w:bCs/>
          <w:sz w:val="20"/>
          <w:szCs w:val="20"/>
        </w:rPr>
        <w:t xml:space="preserve">AND </w:t>
      </w:r>
      <w:r w:rsidRPr="00721E9B">
        <w:rPr>
          <w:rFonts w:ascii="Calibri" w:hAnsi="Calibri" w:cs="Calibri"/>
          <w:color w:val="C45911" w:themeColor="accent2" w:themeShade="BF"/>
          <w:sz w:val="20"/>
          <w:szCs w:val="20"/>
        </w:rPr>
        <w:t>(</w:t>
      </w:r>
      <w:r w:rsidRPr="00721E9B">
        <w:rPr>
          <w:rFonts w:ascii="Calibri" w:hAnsi="Calibri" w:cs="Calibri"/>
          <w:sz w:val="20"/>
          <w:szCs w:val="20"/>
        </w:rPr>
        <w:t xml:space="preserve">TW:(intervention* OR procedure* OR treatment* OR "care" OR management OR aid OR </w:t>
      </w:r>
      <w:r w:rsidRPr="00721E9B">
        <w:rPr>
          <w:rFonts w:ascii="Calibri" w:hAnsi="Calibri" w:cs="Calibri"/>
          <w:color w:val="000000"/>
          <w:sz w:val="20"/>
          <w:szCs w:val="20"/>
        </w:rPr>
        <w:t>program* OR training*</w:t>
      </w:r>
      <w:r w:rsidRPr="00721E9B">
        <w:rPr>
          <w:rFonts w:ascii="Calibri" w:hAnsi="Calibri" w:cs="Calibri"/>
          <w:sz w:val="20"/>
          <w:szCs w:val="20"/>
        </w:rPr>
        <w:t>)</w:t>
      </w:r>
      <w:r w:rsidRPr="00721E9B">
        <w:rPr>
          <w:rFonts w:ascii="Calibri" w:hAnsi="Calibri" w:cs="Calibri"/>
          <w:color w:val="C45911" w:themeColor="accent2" w:themeShade="BF"/>
          <w:sz w:val="20"/>
          <w:szCs w:val="20"/>
        </w:rPr>
        <w:t>)</w:t>
      </w:r>
      <w:r w:rsidRPr="00721E9B">
        <w:rPr>
          <w:rFonts w:ascii="Calibri" w:hAnsi="Calibri" w:cs="Calibri"/>
          <w:b/>
          <w:bCs/>
          <w:color w:val="0070C0"/>
          <w:sz w:val="20"/>
          <w:szCs w:val="20"/>
        </w:rPr>
        <w:t>)</w:t>
      </w:r>
      <w:r w:rsidRPr="00721E9B">
        <w:rPr>
          <w:rFonts w:ascii="Calibri" w:hAnsi="Calibri" w:cs="Calibri"/>
          <w:b/>
          <w:bCs/>
          <w:color w:val="7030A0"/>
          <w:sz w:val="20"/>
          <w:szCs w:val="20"/>
        </w:rPr>
        <w:t>)</w:t>
      </w:r>
    </w:p>
    <w:p w14:paraId="6F560019"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lastRenderedPageBreak/>
        <w:t xml:space="preserve"> AND (</w:t>
      </w:r>
      <w:proofErr w:type="spellStart"/>
      <w:r w:rsidRPr="00721E9B">
        <w:rPr>
          <w:rFonts w:ascii="Calibri" w:hAnsi="Calibri" w:cs="Calibri"/>
          <w:sz w:val="20"/>
          <w:szCs w:val="20"/>
        </w:rPr>
        <w:t>year_cluster</w:t>
      </w:r>
      <w:proofErr w:type="spellEnd"/>
      <w:r w:rsidRPr="00721E9B">
        <w:rPr>
          <w:rFonts w:ascii="Calibri" w:hAnsi="Calibri" w:cs="Calibri"/>
          <w:sz w:val="20"/>
          <w:szCs w:val="20"/>
        </w:rPr>
        <w:t>:[2000 TO 2021])</w:t>
      </w:r>
    </w:p>
    <w:p w14:paraId="514EA270" w14:textId="77777777" w:rsidR="00B104D2" w:rsidRPr="00721E9B" w:rsidRDefault="00B104D2" w:rsidP="00B104D2">
      <w:pPr>
        <w:rPr>
          <w:rFonts w:ascii="Calibri" w:hAnsi="Calibri" w:cs="Calibri"/>
          <w:color w:val="00B0F0"/>
          <w:sz w:val="20"/>
          <w:szCs w:val="20"/>
        </w:rPr>
      </w:pPr>
    </w:p>
    <w:p w14:paraId="50BA7722" w14:textId="77777777" w:rsidR="00B104D2" w:rsidRPr="00721E9B" w:rsidRDefault="00B104D2" w:rsidP="00B104D2">
      <w:pPr>
        <w:rPr>
          <w:rFonts w:ascii="Calibri" w:hAnsi="Calibri" w:cs="Calibri"/>
          <w:sz w:val="20"/>
          <w:szCs w:val="20"/>
        </w:rPr>
      </w:pPr>
    </w:p>
    <w:p w14:paraId="1C792207"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br w:type="page"/>
      </w:r>
    </w:p>
    <w:p w14:paraId="6E1B35BD" w14:textId="77777777" w:rsidR="00B104D2" w:rsidRPr="00721E9B" w:rsidRDefault="00B104D2" w:rsidP="00B104D2">
      <w:pPr>
        <w:rPr>
          <w:rFonts w:ascii="Calibri" w:hAnsi="Calibri" w:cs="Calibri"/>
          <w:b/>
          <w:bCs/>
          <w:sz w:val="20"/>
          <w:szCs w:val="20"/>
          <w:u w:val="single"/>
        </w:rPr>
      </w:pPr>
      <w:bookmarkStart w:id="5" w:name="CABI_Global_Health_Database"/>
      <w:bookmarkEnd w:id="5"/>
      <w:r w:rsidRPr="00721E9B">
        <w:rPr>
          <w:rFonts w:ascii="Calibri" w:hAnsi="Calibri" w:cs="Calibri"/>
          <w:b/>
          <w:bCs/>
          <w:sz w:val="20"/>
          <w:szCs w:val="20"/>
          <w:u w:val="single"/>
        </w:rPr>
        <w:lastRenderedPageBreak/>
        <w:t xml:space="preserve">Global Health; EBSCO </w:t>
      </w:r>
    </w:p>
    <w:tbl>
      <w:tblPr>
        <w:tblStyle w:val="TableGrid"/>
        <w:tblW w:w="5000" w:type="pct"/>
        <w:tblCellMar>
          <w:bottom w:w="43" w:type="dxa"/>
        </w:tblCellMar>
        <w:tblLook w:val="04A0" w:firstRow="1" w:lastRow="0" w:firstColumn="1" w:lastColumn="0" w:noHBand="0" w:noVBand="1"/>
      </w:tblPr>
      <w:tblGrid>
        <w:gridCol w:w="1435"/>
        <w:gridCol w:w="3691"/>
        <w:gridCol w:w="4224"/>
      </w:tblGrid>
      <w:tr w:rsidR="00B104D2" w:rsidRPr="00721E9B" w14:paraId="3B83D64F" w14:textId="77777777" w:rsidTr="00987DB6">
        <w:tc>
          <w:tcPr>
            <w:tcW w:w="7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E993A4" w14:textId="77777777" w:rsidR="00B104D2" w:rsidRPr="00721E9B" w:rsidRDefault="00B104D2" w:rsidP="00987DB6">
            <w:pPr>
              <w:rPr>
                <w:rFonts w:ascii="Calibri" w:hAnsi="Calibri" w:cs="Calibri"/>
                <w:sz w:val="20"/>
                <w:szCs w:val="20"/>
              </w:rPr>
            </w:pPr>
          </w:p>
        </w:tc>
        <w:tc>
          <w:tcPr>
            <w:tcW w:w="19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D1B759"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Concept: trauma centers</w:t>
            </w:r>
          </w:p>
        </w:tc>
        <w:tc>
          <w:tcPr>
            <w:tcW w:w="22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7390B9"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Concept: injuries</w:t>
            </w:r>
          </w:p>
        </w:tc>
      </w:tr>
      <w:tr w:rsidR="00B104D2" w:rsidRPr="00721E9B" w14:paraId="06C2B57E" w14:textId="77777777" w:rsidTr="00987DB6">
        <w:tc>
          <w:tcPr>
            <w:tcW w:w="7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C16B0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Descriptors</w:t>
            </w:r>
          </w:p>
          <w:p w14:paraId="56335BE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DE:()</w:t>
            </w:r>
          </w:p>
        </w:tc>
        <w:tc>
          <w:tcPr>
            <w:tcW w:w="1974" w:type="pct"/>
            <w:tcBorders>
              <w:top w:val="single" w:sz="4" w:space="0" w:color="auto"/>
              <w:left w:val="single" w:sz="4" w:space="0" w:color="auto"/>
              <w:bottom w:val="single" w:sz="4" w:space="0" w:color="auto"/>
              <w:right w:val="single" w:sz="4" w:space="0" w:color="auto"/>
            </w:tcBorders>
            <w:shd w:val="clear" w:color="auto" w:fill="auto"/>
          </w:tcPr>
          <w:p w14:paraId="0B58C85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 xml:space="preserve">((DE "emergencies")  AND (DE "health services" OR DE "health </w:t>
            </w:r>
            <w:proofErr w:type="spellStart"/>
            <w:r w:rsidRPr="00721E9B">
              <w:rPr>
                <w:rFonts w:ascii="Calibri" w:hAnsi="Calibri" w:cs="Calibri"/>
                <w:sz w:val="20"/>
                <w:szCs w:val="20"/>
              </w:rPr>
              <w:t>centres</w:t>
            </w:r>
            <w:proofErr w:type="spellEnd"/>
            <w:r w:rsidRPr="00721E9B">
              <w:rPr>
                <w:rFonts w:ascii="Calibri" w:hAnsi="Calibri" w:cs="Calibri"/>
                <w:sz w:val="20"/>
                <w:szCs w:val="20"/>
              </w:rPr>
              <w:t>"))</w:t>
            </w:r>
          </w:p>
        </w:tc>
        <w:tc>
          <w:tcPr>
            <w:tcW w:w="2259" w:type="pct"/>
            <w:tcBorders>
              <w:top w:val="single" w:sz="4" w:space="0" w:color="auto"/>
              <w:left w:val="single" w:sz="4" w:space="0" w:color="auto"/>
              <w:bottom w:val="single" w:sz="4" w:space="0" w:color="auto"/>
              <w:right w:val="single" w:sz="4" w:space="0" w:color="auto"/>
            </w:tcBorders>
          </w:tcPr>
          <w:p w14:paraId="680B7AC3" w14:textId="77777777" w:rsidR="00B104D2" w:rsidRPr="00721E9B" w:rsidRDefault="00B104D2" w:rsidP="00987DB6">
            <w:pPr>
              <w:rPr>
                <w:rFonts w:ascii="Calibri" w:hAnsi="Calibri" w:cs="Calibri"/>
                <w:sz w:val="20"/>
              </w:rPr>
            </w:pPr>
            <w:r w:rsidRPr="00721E9B">
              <w:rPr>
                <w:rFonts w:ascii="Calibri" w:hAnsi="Calibri" w:cs="Calibri"/>
                <w:sz w:val="20"/>
              </w:rPr>
              <w:t>"trauma"</w:t>
            </w:r>
          </w:p>
          <w:p w14:paraId="1B718906" w14:textId="77777777" w:rsidR="00B104D2" w:rsidRPr="00721E9B" w:rsidRDefault="00B104D2" w:rsidP="00987DB6">
            <w:pPr>
              <w:rPr>
                <w:rFonts w:ascii="Calibri" w:hAnsi="Calibri" w:cs="Calibri"/>
                <w:sz w:val="20"/>
              </w:rPr>
            </w:pPr>
            <w:r w:rsidRPr="00721E9B">
              <w:rPr>
                <w:rFonts w:ascii="Calibri" w:hAnsi="Calibri" w:cs="Calibri"/>
                <w:sz w:val="20"/>
              </w:rPr>
              <w:t>"injuries"</w:t>
            </w:r>
          </w:p>
          <w:p w14:paraId="6DA25A28" w14:textId="77777777" w:rsidR="00B104D2" w:rsidRPr="00721E9B" w:rsidRDefault="00B104D2" w:rsidP="00987DB6">
            <w:pPr>
              <w:rPr>
                <w:rFonts w:ascii="Calibri" w:hAnsi="Calibri" w:cs="Calibri"/>
                <w:sz w:val="20"/>
              </w:rPr>
            </w:pPr>
            <w:r w:rsidRPr="00721E9B">
              <w:rPr>
                <w:rFonts w:ascii="Calibri" w:hAnsi="Calibri" w:cs="Calibri"/>
                <w:sz w:val="20"/>
              </w:rPr>
              <w:t>"abrasion"</w:t>
            </w:r>
          </w:p>
          <w:p w14:paraId="0869AC77" w14:textId="77777777" w:rsidR="00B104D2" w:rsidRPr="00721E9B" w:rsidRDefault="00B104D2" w:rsidP="00987DB6">
            <w:pPr>
              <w:rPr>
                <w:rFonts w:ascii="Calibri" w:hAnsi="Calibri" w:cs="Calibri"/>
                <w:sz w:val="20"/>
              </w:rPr>
            </w:pPr>
            <w:r w:rsidRPr="00721E9B">
              <w:rPr>
                <w:rFonts w:ascii="Calibri" w:hAnsi="Calibri" w:cs="Calibri"/>
                <w:sz w:val="20"/>
              </w:rPr>
              <w:t xml:space="preserve"> "amputation"</w:t>
            </w:r>
          </w:p>
          <w:p w14:paraId="590A157D" w14:textId="77777777" w:rsidR="00B104D2" w:rsidRPr="00721E9B" w:rsidRDefault="00B104D2" w:rsidP="00987DB6">
            <w:pPr>
              <w:rPr>
                <w:rFonts w:ascii="Calibri" w:hAnsi="Calibri" w:cs="Calibri"/>
                <w:sz w:val="20"/>
              </w:rPr>
            </w:pPr>
            <w:r w:rsidRPr="00721E9B">
              <w:rPr>
                <w:rFonts w:ascii="Calibri" w:hAnsi="Calibri" w:cs="Calibri"/>
                <w:sz w:val="20"/>
              </w:rPr>
              <w:t>"asphyxia"</w:t>
            </w:r>
          </w:p>
          <w:p w14:paraId="72E7487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"bone fractures"</w:t>
            </w:r>
          </w:p>
          <w:p w14:paraId="2DD3877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"bruising"</w:t>
            </w:r>
          </w:p>
          <w:p w14:paraId="2701E8A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"burns"</w:t>
            </w:r>
          </w:p>
          <w:p w14:paraId="0F464BF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 xml:space="preserve">"cold injury" </w:t>
            </w:r>
          </w:p>
          <w:p w14:paraId="16DE318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"dislocations"</w:t>
            </w:r>
          </w:p>
          <w:p w14:paraId="651E00B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"fractures"</w:t>
            </w:r>
          </w:p>
          <w:p w14:paraId="4B0E916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"frostbite"</w:t>
            </w:r>
          </w:p>
          <w:p w14:paraId="08ECC7E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"heat injury"</w:t>
            </w:r>
          </w:p>
          <w:p w14:paraId="7EBCC3B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"heat stress"</w:t>
            </w:r>
          </w:p>
          <w:p w14:paraId="2AAC966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"radiation injuries"</w:t>
            </w:r>
          </w:p>
          <w:p w14:paraId="3A11AD8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"rupture"</w:t>
            </w:r>
          </w:p>
          <w:p w14:paraId="533AE6E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"shock"</w:t>
            </w:r>
          </w:p>
          <w:p w14:paraId="15B974C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"wounds"</w:t>
            </w:r>
          </w:p>
        </w:tc>
      </w:tr>
      <w:tr w:rsidR="00B104D2" w:rsidRPr="00721E9B" w14:paraId="41574A2A" w14:textId="77777777" w:rsidTr="00987DB6">
        <w:tc>
          <w:tcPr>
            <w:tcW w:w="76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B94E2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Searched in Title &amp; Abstract</w:t>
            </w:r>
          </w:p>
        </w:tc>
        <w:tc>
          <w:tcPr>
            <w:tcW w:w="1974" w:type="pct"/>
            <w:tcBorders>
              <w:top w:val="single" w:sz="4" w:space="0" w:color="auto"/>
              <w:left w:val="single" w:sz="4" w:space="0" w:color="auto"/>
              <w:bottom w:val="single" w:sz="4" w:space="0" w:color="auto"/>
              <w:right w:val="single" w:sz="4" w:space="0" w:color="auto"/>
            </w:tcBorders>
          </w:tcPr>
          <w:p w14:paraId="3DF834E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Medical Service*"</w:t>
            </w:r>
          </w:p>
          <w:p w14:paraId="7611D91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Service*"</w:t>
            </w:r>
          </w:p>
          <w:p w14:paraId="25C1D4B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center*"</w:t>
            </w:r>
          </w:p>
          <w:p w14:paraId="1809710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 xml:space="preserve">"emergency </w:t>
            </w:r>
            <w:proofErr w:type="spellStart"/>
            <w:r w:rsidRPr="00721E9B">
              <w:rPr>
                <w:rFonts w:ascii="Calibri" w:hAnsi="Calibri" w:cs="Calibri"/>
                <w:sz w:val="20"/>
                <w:szCs w:val="20"/>
              </w:rPr>
              <w:t>centre</w:t>
            </w:r>
            <w:proofErr w:type="spellEnd"/>
            <w:r w:rsidRPr="00721E9B">
              <w:rPr>
                <w:rFonts w:ascii="Calibri" w:hAnsi="Calibri" w:cs="Calibri"/>
                <w:sz w:val="20"/>
                <w:szCs w:val="20"/>
              </w:rPr>
              <w:t>*"</w:t>
            </w:r>
          </w:p>
          <w:p w14:paraId="3D41F48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health care service*"</w:t>
            </w:r>
          </w:p>
          <w:p w14:paraId="264DE65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healthcare service*"</w:t>
            </w:r>
          </w:p>
          <w:p w14:paraId="158A332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 xml:space="preserve">"trauma </w:t>
            </w:r>
            <w:proofErr w:type="spellStart"/>
            <w:r w:rsidRPr="00721E9B">
              <w:rPr>
                <w:rFonts w:ascii="Calibri" w:hAnsi="Calibri" w:cs="Calibri"/>
                <w:sz w:val="20"/>
                <w:szCs w:val="20"/>
              </w:rPr>
              <w:t>centre</w:t>
            </w:r>
            <w:proofErr w:type="spellEnd"/>
            <w:r w:rsidRPr="00721E9B">
              <w:rPr>
                <w:rFonts w:ascii="Calibri" w:hAnsi="Calibri" w:cs="Calibri"/>
                <w:sz w:val="20"/>
                <w:szCs w:val="20"/>
              </w:rPr>
              <w:t>*"</w:t>
            </w:r>
          </w:p>
          <w:p w14:paraId="71DA3F8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"trauma center*"</w:t>
            </w:r>
          </w:p>
          <w:p w14:paraId="5CC50E3D"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"trauma system"</w:t>
            </w:r>
          </w:p>
          <w:p w14:paraId="0EC02A7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"trauma systems"</w:t>
            </w:r>
          </w:p>
          <w:p w14:paraId="7D2A6ED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"trauma care"</w:t>
            </w:r>
          </w:p>
          <w:p w14:paraId="5FEC581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"casualty care"</w:t>
            </w:r>
          </w:p>
          <w:p w14:paraId="08FB9C8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"acute care"</w:t>
            </w:r>
          </w:p>
          <w:p w14:paraId="37AFE54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"acute medical care"</w:t>
            </w:r>
          </w:p>
          <w:p w14:paraId="71FB4AD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health care"</w:t>
            </w:r>
          </w:p>
          <w:p w14:paraId="50727AC9"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"emergency medical care"</w:t>
            </w:r>
          </w:p>
          <w:p w14:paraId="52DD4DDB" w14:textId="77777777" w:rsidR="00B104D2" w:rsidRPr="00721E9B" w:rsidRDefault="00B104D2" w:rsidP="00987DB6">
            <w:pPr>
              <w:rPr>
                <w:rFonts w:ascii="Calibri" w:hAnsi="Calibri" w:cs="Calibri"/>
                <w:sz w:val="20"/>
                <w:szCs w:val="20"/>
              </w:rPr>
            </w:pPr>
            <w:proofErr w:type="spellStart"/>
            <w:r w:rsidRPr="00721E9B">
              <w:rPr>
                <w:rFonts w:ascii="Calibri" w:hAnsi="Calibri" w:cs="Calibri"/>
                <w:sz w:val="20"/>
                <w:szCs w:val="20"/>
              </w:rPr>
              <w:t>Emergicent</w:t>
            </w:r>
            <w:proofErr w:type="spellEnd"/>
            <w:r w:rsidRPr="00721E9B">
              <w:rPr>
                <w:rFonts w:ascii="Calibri" w:hAnsi="Calibri" w:cs="Calibri"/>
                <w:sz w:val="20"/>
                <w:szCs w:val="20"/>
              </w:rPr>
              <w:t>*</w:t>
            </w:r>
          </w:p>
          <w:p w14:paraId="0F00A66D"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w:t>
            </w:r>
            <w:r w:rsidRPr="00721E9B">
              <w:rPr>
                <w:rFonts w:ascii="Calibri" w:hAnsi="Calibri" w:cs="Calibri"/>
                <w:sz w:val="20"/>
                <w:szCs w:val="20"/>
              </w:rPr>
              <w:t xml:space="preserve">(prehospital OR "pre-hospital") N2 (intervention* OR procedure* OR treatment* OR "care" OR management OR aid OR </w:t>
            </w:r>
            <w:r w:rsidRPr="00721E9B">
              <w:rPr>
                <w:rFonts w:ascii="Calibri" w:hAnsi="Calibri" w:cs="Calibri"/>
                <w:color w:val="000000"/>
                <w:sz w:val="20"/>
                <w:szCs w:val="20"/>
              </w:rPr>
              <w:t>program* OR training*</w:t>
            </w:r>
            <w:r w:rsidRPr="00721E9B">
              <w:rPr>
                <w:rFonts w:ascii="Calibri" w:hAnsi="Calibri" w:cs="Calibri"/>
                <w:sz w:val="20"/>
                <w:szCs w:val="20"/>
              </w:rPr>
              <w:t>)</w:t>
            </w:r>
            <w:r w:rsidRPr="00721E9B">
              <w:rPr>
                <w:rFonts w:ascii="Calibri" w:hAnsi="Calibri" w:cs="Calibri"/>
                <w:b/>
                <w:bCs/>
                <w:sz w:val="20"/>
                <w:szCs w:val="20"/>
              </w:rPr>
              <w:t>)</w:t>
            </w:r>
          </w:p>
          <w:p w14:paraId="26FD4B3D" w14:textId="77777777" w:rsidR="00B104D2" w:rsidRPr="00721E9B" w:rsidRDefault="00B104D2" w:rsidP="00987DB6">
            <w:pPr>
              <w:rPr>
                <w:rFonts w:ascii="Calibri" w:hAnsi="Calibri" w:cs="Calibri"/>
                <w:b/>
                <w:bCs/>
                <w:sz w:val="20"/>
                <w:szCs w:val="20"/>
              </w:rPr>
            </w:pPr>
          </w:p>
          <w:p w14:paraId="5E3C1A02" w14:textId="77777777" w:rsidR="00B104D2" w:rsidRPr="00721E9B" w:rsidRDefault="00B104D2" w:rsidP="00987DB6">
            <w:pPr>
              <w:rPr>
                <w:rFonts w:ascii="Calibri" w:hAnsi="Calibri" w:cs="Calibri"/>
                <w:sz w:val="20"/>
                <w:szCs w:val="20"/>
              </w:rPr>
            </w:pPr>
          </w:p>
        </w:tc>
        <w:tc>
          <w:tcPr>
            <w:tcW w:w="2259" w:type="pct"/>
            <w:tcBorders>
              <w:top w:val="single" w:sz="4" w:space="0" w:color="auto"/>
              <w:left w:val="single" w:sz="4" w:space="0" w:color="auto"/>
              <w:bottom w:val="single" w:sz="4" w:space="0" w:color="auto"/>
              <w:right w:val="single" w:sz="4" w:space="0" w:color="auto"/>
            </w:tcBorders>
          </w:tcPr>
          <w:p w14:paraId="42BE9711"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trauma</w:t>
            </w:r>
          </w:p>
          <w:p w14:paraId="24B646F0"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wound*</w:t>
            </w:r>
          </w:p>
          <w:p w14:paraId="7FCC1DE8" w14:textId="77777777" w:rsidR="00B104D2" w:rsidRPr="00721E9B" w:rsidRDefault="00B104D2" w:rsidP="00987DB6">
            <w:pPr>
              <w:ind w:left="144" w:hanging="144"/>
              <w:rPr>
                <w:rFonts w:ascii="Calibri" w:hAnsi="Calibri" w:cs="Calibri"/>
                <w:sz w:val="20"/>
                <w:szCs w:val="20"/>
              </w:rPr>
            </w:pPr>
            <w:proofErr w:type="spellStart"/>
            <w:r w:rsidRPr="00721E9B">
              <w:rPr>
                <w:rFonts w:ascii="Calibri" w:hAnsi="Calibri" w:cs="Calibri"/>
                <w:sz w:val="20"/>
                <w:szCs w:val="20"/>
              </w:rPr>
              <w:t>injur</w:t>
            </w:r>
            <w:proofErr w:type="spellEnd"/>
            <w:r w:rsidRPr="00721E9B">
              <w:rPr>
                <w:rFonts w:ascii="Calibri" w:hAnsi="Calibri" w:cs="Calibri"/>
                <w:sz w:val="20"/>
                <w:szCs w:val="20"/>
              </w:rPr>
              <w:t>*</w:t>
            </w:r>
          </w:p>
          <w:p w14:paraId="54A43A60"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fractur*</w:t>
            </w:r>
          </w:p>
          <w:p w14:paraId="3B6060B3" w14:textId="77777777" w:rsidR="00B104D2" w:rsidRPr="00721E9B" w:rsidRDefault="00B104D2" w:rsidP="00987DB6">
            <w:pPr>
              <w:ind w:left="144" w:hanging="144"/>
              <w:rPr>
                <w:rFonts w:ascii="Calibri" w:hAnsi="Calibri" w:cs="Calibri"/>
                <w:sz w:val="20"/>
                <w:szCs w:val="20"/>
              </w:rPr>
            </w:pPr>
            <w:proofErr w:type="spellStart"/>
            <w:r w:rsidRPr="00721E9B">
              <w:rPr>
                <w:rFonts w:ascii="Calibri" w:hAnsi="Calibri" w:cs="Calibri"/>
                <w:sz w:val="20"/>
                <w:szCs w:val="20"/>
              </w:rPr>
              <w:t>lacerat</w:t>
            </w:r>
            <w:proofErr w:type="spellEnd"/>
            <w:r w:rsidRPr="00721E9B">
              <w:rPr>
                <w:rFonts w:ascii="Calibri" w:hAnsi="Calibri" w:cs="Calibri"/>
                <w:sz w:val="20"/>
                <w:szCs w:val="20"/>
              </w:rPr>
              <w:t>*</w:t>
            </w:r>
          </w:p>
          <w:p w14:paraId="7B6A751C"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rupture</w:t>
            </w:r>
            <w:proofErr w:type="spellEnd"/>
            <w:r w:rsidRPr="00721E9B">
              <w:rPr>
                <w:rFonts w:ascii="Calibri" w:hAnsi="Calibri" w:cs="Calibri"/>
                <w:sz w:val="20"/>
                <w:lang w:val="it-IT"/>
              </w:rPr>
              <w:t>*</w:t>
            </w:r>
          </w:p>
          <w:p w14:paraId="3E1BBB51"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perforat</w:t>
            </w:r>
            <w:proofErr w:type="spellEnd"/>
            <w:r w:rsidRPr="00721E9B">
              <w:rPr>
                <w:rFonts w:ascii="Calibri" w:hAnsi="Calibri" w:cs="Calibri"/>
                <w:sz w:val="20"/>
                <w:lang w:val="it-IT"/>
              </w:rPr>
              <w:t>*</w:t>
            </w:r>
          </w:p>
          <w:p w14:paraId="48EDEDEA"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avulsion</w:t>
            </w:r>
            <w:proofErr w:type="spellEnd"/>
            <w:r w:rsidRPr="00721E9B">
              <w:rPr>
                <w:rFonts w:ascii="Calibri" w:hAnsi="Calibri" w:cs="Calibri"/>
                <w:sz w:val="20"/>
                <w:lang w:val="it-IT"/>
              </w:rPr>
              <w:t>*</w:t>
            </w:r>
          </w:p>
          <w:p w14:paraId="6ACCFB87"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contusion</w:t>
            </w:r>
            <w:proofErr w:type="spellEnd"/>
            <w:r w:rsidRPr="00721E9B">
              <w:rPr>
                <w:rFonts w:ascii="Calibri" w:hAnsi="Calibri" w:cs="Calibri"/>
                <w:sz w:val="20"/>
                <w:lang w:val="it-IT"/>
              </w:rPr>
              <w:t>*</w:t>
            </w:r>
          </w:p>
          <w:p w14:paraId="54DA5BDC"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barotrauma</w:t>
            </w:r>
            <w:proofErr w:type="spellEnd"/>
            <w:r w:rsidRPr="00721E9B">
              <w:rPr>
                <w:rFonts w:ascii="Calibri" w:hAnsi="Calibri" w:cs="Calibri"/>
                <w:sz w:val="20"/>
                <w:lang w:val="it-IT"/>
              </w:rPr>
              <w:t>*</w:t>
            </w:r>
          </w:p>
          <w:p w14:paraId="5802DD77"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burn*</w:t>
            </w:r>
          </w:p>
          <w:p w14:paraId="00F6F035"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concussion*</w:t>
            </w:r>
          </w:p>
          <w:p w14:paraId="1C69C9CB"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hemorrhage*</w:t>
            </w:r>
          </w:p>
          <w:p w14:paraId="216F2E7E" w14:textId="77777777" w:rsidR="00B104D2" w:rsidRPr="00721E9B" w:rsidRDefault="00B104D2" w:rsidP="00987DB6">
            <w:pPr>
              <w:ind w:left="144" w:hanging="144"/>
              <w:rPr>
                <w:rFonts w:ascii="Calibri" w:hAnsi="Calibri" w:cs="Calibri"/>
                <w:b/>
                <w:bCs/>
                <w:sz w:val="20"/>
                <w:szCs w:val="20"/>
              </w:rPr>
            </w:pPr>
            <w:r w:rsidRPr="00721E9B">
              <w:rPr>
                <w:rFonts w:ascii="Calibri" w:hAnsi="Calibri" w:cs="Calibri"/>
                <w:sz w:val="20"/>
                <w:szCs w:val="20"/>
              </w:rPr>
              <w:t>hematoma*</w:t>
            </w:r>
          </w:p>
        </w:tc>
      </w:tr>
    </w:tbl>
    <w:p w14:paraId="4CC4F9CC" w14:textId="77777777" w:rsidR="00B104D2" w:rsidRPr="00721E9B" w:rsidRDefault="00B104D2" w:rsidP="00B104D2">
      <w:pPr>
        <w:rPr>
          <w:rFonts w:ascii="Calibri" w:hAnsi="Calibri" w:cs="Calibri"/>
          <w:sz w:val="20"/>
          <w:szCs w:val="20"/>
        </w:rPr>
      </w:pPr>
    </w:p>
    <w:tbl>
      <w:tblPr>
        <w:tblStyle w:val="TableGrid"/>
        <w:tblW w:w="5000" w:type="pct"/>
        <w:tblCellMar>
          <w:bottom w:w="43" w:type="dxa"/>
        </w:tblCellMar>
        <w:tblLook w:val="04A0" w:firstRow="1" w:lastRow="0" w:firstColumn="1" w:lastColumn="0" w:noHBand="0" w:noVBand="1"/>
      </w:tblPr>
      <w:tblGrid>
        <w:gridCol w:w="1183"/>
        <w:gridCol w:w="2611"/>
        <w:gridCol w:w="3106"/>
        <w:gridCol w:w="2450"/>
      </w:tblGrid>
      <w:tr w:rsidR="00B104D2" w:rsidRPr="00721E9B" w14:paraId="16C01393" w14:textId="77777777" w:rsidTr="00987DB6">
        <w:tc>
          <w:tcPr>
            <w:tcW w:w="63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AFE2AC" w14:textId="77777777" w:rsidR="00B104D2" w:rsidRPr="00721E9B" w:rsidRDefault="00B104D2" w:rsidP="00987DB6">
            <w:pPr>
              <w:rPr>
                <w:rFonts w:ascii="Calibri" w:hAnsi="Calibri" w:cs="Calibri"/>
                <w:sz w:val="20"/>
                <w:szCs w:val="20"/>
              </w:rPr>
            </w:pPr>
          </w:p>
        </w:tc>
        <w:tc>
          <w:tcPr>
            <w:tcW w:w="1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97B8F9"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Concept: explosive ordnance</w:t>
            </w:r>
          </w:p>
        </w:tc>
        <w:tc>
          <w:tcPr>
            <w:tcW w:w="166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A01628"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Concept: injuries</w:t>
            </w:r>
          </w:p>
        </w:tc>
        <w:tc>
          <w:tcPr>
            <w:tcW w:w="13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7EAD04" w14:textId="77777777" w:rsidR="00B104D2" w:rsidRPr="00721E9B" w:rsidRDefault="00B104D2" w:rsidP="00987DB6">
            <w:pPr>
              <w:rPr>
                <w:rFonts w:ascii="Calibri" w:hAnsi="Calibri" w:cs="Calibri"/>
                <w:b/>
                <w:bCs/>
                <w:sz w:val="20"/>
                <w:szCs w:val="20"/>
              </w:rPr>
            </w:pPr>
            <w:r w:rsidRPr="00721E9B">
              <w:rPr>
                <w:rFonts w:ascii="Calibri" w:hAnsi="Calibri" w:cs="Calibri"/>
                <w:b/>
                <w:bCs/>
                <w:sz w:val="20"/>
                <w:szCs w:val="20"/>
              </w:rPr>
              <w:t>Concept: Medical management</w:t>
            </w:r>
          </w:p>
        </w:tc>
      </w:tr>
      <w:tr w:rsidR="00B104D2" w:rsidRPr="00721E9B" w14:paraId="657C5155" w14:textId="77777777" w:rsidTr="00987DB6">
        <w:tc>
          <w:tcPr>
            <w:tcW w:w="63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BBACD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Descriptors</w:t>
            </w:r>
          </w:p>
          <w:p w14:paraId="77E1BF0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DE:()</w:t>
            </w:r>
          </w:p>
        </w:tc>
        <w:tc>
          <w:tcPr>
            <w:tcW w:w="1396" w:type="pct"/>
            <w:tcBorders>
              <w:top w:val="single" w:sz="4" w:space="0" w:color="auto"/>
              <w:left w:val="single" w:sz="4" w:space="0" w:color="auto"/>
              <w:bottom w:val="single" w:sz="4" w:space="0" w:color="auto"/>
              <w:right w:val="single" w:sz="4" w:space="0" w:color="auto"/>
            </w:tcBorders>
          </w:tcPr>
          <w:p w14:paraId="2A6A63AF"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 xml:space="preserve">DE "explosive </w:t>
            </w:r>
            <w:proofErr w:type="spellStart"/>
            <w:r w:rsidRPr="00721E9B">
              <w:rPr>
                <w:rFonts w:ascii="Calibri" w:hAnsi="Calibri" w:cs="Calibri"/>
                <w:sz w:val="20"/>
                <w:lang w:val="fr-FR"/>
              </w:rPr>
              <w:t>hazard</w:t>
            </w:r>
            <w:proofErr w:type="spellEnd"/>
            <w:r w:rsidRPr="00721E9B">
              <w:rPr>
                <w:rFonts w:ascii="Calibri" w:hAnsi="Calibri" w:cs="Calibri"/>
                <w:sz w:val="20"/>
                <w:lang w:val="fr-FR"/>
              </w:rPr>
              <w:t>"</w:t>
            </w:r>
          </w:p>
          <w:p w14:paraId="4E7EF908"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DE "explosives"</w:t>
            </w:r>
          </w:p>
          <w:p w14:paraId="7824742E"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DE "explosions"</w:t>
            </w:r>
          </w:p>
        </w:tc>
        <w:tc>
          <w:tcPr>
            <w:tcW w:w="1661" w:type="pct"/>
            <w:tcBorders>
              <w:top w:val="single" w:sz="4" w:space="0" w:color="auto"/>
              <w:left w:val="single" w:sz="4" w:space="0" w:color="auto"/>
              <w:bottom w:val="single" w:sz="4" w:space="0" w:color="auto"/>
              <w:right w:val="single" w:sz="4" w:space="0" w:color="auto"/>
            </w:tcBorders>
          </w:tcPr>
          <w:p w14:paraId="298A0578" w14:textId="77777777" w:rsidR="00B104D2" w:rsidRPr="00721E9B" w:rsidRDefault="00B104D2" w:rsidP="00987DB6">
            <w:pPr>
              <w:rPr>
                <w:rFonts w:ascii="Calibri" w:hAnsi="Calibri" w:cs="Calibri"/>
                <w:sz w:val="20"/>
              </w:rPr>
            </w:pPr>
            <w:r w:rsidRPr="00721E9B">
              <w:rPr>
                <w:rFonts w:ascii="Calibri" w:hAnsi="Calibri" w:cs="Calibri"/>
                <w:sz w:val="20"/>
              </w:rPr>
              <w:t>"trauma"</w:t>
            </w:r>
          </w:p>
          <w:p w14:paraId="2F0090B4" w14:textId="77777777" w:rsidR="00B104D2" w:rsidRPr="00721E9B" w:rsidRDefault="00B104D2" w:rsidP="00987DB6">
            <w:pPr>
              <w:rPr>
                <w:rFonts w:ascii="Calibri" w:hAnsi="Calibri" w:cs="Calibri"/>
                <w:sz w:val="20"/>
              </w:rPr>
            </w:pPr>
            <w:r w:rsidRPr="00721E9B">
              <w:rPr>
                <w:rFonts w:ascii="Calibri" w:hAnsi="Calibri" w:cs="Calibri"/>
                <w:sz w:val="20"/>
              </w:rPr>
              <w:t>"injuries"</w:t>
            </w:r>
          </w:p>
          <w:p w14:paraId="43BC2780" w14:textId="77777777" w:rsidR="00B104D2" w:rsidRPr="00721E9B" w:rsidRDefault="00B104D2" w:rsidP="00987DB6">
            <w:pPr>
              <w:rPr>
                <w:rFonts w:ascii="Calibri" w:hAnsi="Calibri" w:cs="Calibri"/>
                <w:sz w:val="20"/>
              </w:rPr>
            </w:pPr>
            <w:r w:rsidRPr="00721E9B">
              <w:rPr>
                <w:rFonts w:ascii="Calibri" w:hAnsi="Calibri" w:cs="Calibri"/>
                <w:sz w:val="20"/>
              </w:rPr>
              <w:t>"abrasion"</w:t>
            </w:r>
          </w:p>
          <w:p w14:paraId="244438BC" w14:textId="77777777" w:rsidR="00B104D2" w:rsidRPr="00721E9B" w:rsidRDefault="00B104D2" w:rsidP="00987DB6">
            <w:pPr>
              <w:rPr>
                <w:rFonts w:ascii="Calibri" w:hAnsi="Calibri" w:cs="Calibri"/>
                <w:sz w:val="20"/>
              </w:rPr>
            </w:pPr>
            <w:r w:rsidRPr="00721E9B">
              <w:rPr>
                <w:rFonts w:ascii="Calibri" w:hAnsi="Calibri" w:cs="Calibri"/>
                <w:sz w:val="20"/>
              </w:rPr>
              <w:t xml:space="preserve"> "amputation"</w:t>
            </w:r>
          </w:p>
          <w:p w14:paraId="684158F7" w14:textId="77777777" w:rsidR="00B104D2" w:rsidRPr="00721E9B" w:rsidRDefault="00B104D2" w:rsidP="00987DB6">
            <w:pPr>
              <w:rPr>
                <w:rFonts w:ascii="Calibri" w:hAnsi="Calibri" w:cs="Calibri"/>
                <w:sz w:val="20"/>
              </w:rPr>
            </w:pPr>
            <w:r w:rsidRPr="00721E9B">
              <w:rPr>
                <w:rFonts w:ascii="Calibri" w:hAnsi="Calibri" w:cs="Calibri"/>
                <w:sz w:val="20"/>
              </w:rPr>
              <w:t>"asphyxia"</w:t>
            </w:r>
          </w:p>
          <w:p w14:paraId="2DFEDF5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lastRenderedPageBreak/>
              <w:t>"bone fractures"</w:t>
            </w:r>
          </w:p>
          <w:p w14:paraId="25C9C2E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"bruising"</w:t>
            </w:r>
          </w:p>
          <w:p w14:paraId="4846CC4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"burns"</w:t>
            </w:r>
          </w:p>
          <w:p w14:paraId="5F1831CF"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 xml:space="preserve">"cold injury" </w:t>
            </w:r>
          </w:p>
          <w:p w14:paraId="3E3BC6DD"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"dislocations"</w:t>
            </w:r>
          </w:p>
          <w:p w14:paraId="1648DF0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"fractures"</w:t>
            </w:r>
          </w:p>
          <w:p w14:paraId="04A0179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"frostbite"</w:t>
            </w:r>
          </w:p>
          <w:p w14:paraId="0CB5906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"heat injury"</w:t>
            </w:r>
          </w:p>
          <w:p w14:paraId="2C70F6F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"heat stress"</w:t>
            </w:r>
          </w:p>
          <w:p w14:paraId="04BF22C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"radiation injuries"</w:t>
            </w:r>
          </w:p>
          <w:p w14:paraId="33A5AC8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"rupture"</w:t>
            </w:r>
          </w:p>
          <w:p w14:paraId="75D832B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"shock"</w:t>
            </w:r>
          </w:p>
          <w:p w14:paraId="021DC25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"wounds"</w:t>
            </w:r>
          </w:p>
        </w:tc>
        <w:tc>
          <w:tcPr>
            <w:tcW w:w="1310" w:type="pct"/>
            <w:tcBorders>
              <w:top w:val="single" w:sz="4" w:space="0" w:color="auto"/>
              <w:left w:val="single" w:sz="4" w:space="0" w:color="auto"/>
              <w:bottom w:val="single" w:sz="4" w:space="0" w:color="auto"/>
              <w:right w:val="single" w:sz="4" w:space="0" w:color="auto"/>
            </w:tcBorders>
          </w:tcPr>
          <w:p w14:paraId="4AB537D5"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lastRenderedPageBreak/>
              <w:t>DE "intervention"</w:t>
            </w:r>
          </w:p>
          <w:p w14:paraId="252BB103"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DE "</w:t>
            </w:r>
            <w:proofErr w:type="spellStart"/>
            <w:r w:rsidRPr="00721E9B">
              <w:rPr>
                <w:rFonts w:ascii="Calibri" w:hAnsi="Calibri" w:cs="Calibri"/>
                <w:sz w:val="20"/>
                <w:lang w:val="fr-FR"/>
              </w:rPr>
              <w:t>medical</w:t>
            </w:r>
            <w:proofErr w:type="spellEnd"/>
            <w:r w:rsidRPr="00721E9B">
              <w:rPr>
                <w:rFonts w:ascii="Calibri" w:hAnsi="Calibri" w:cs="Calibri"/>
                <w:sz w:val="20"/>
                <w:lang w:val="fr-FR"/>
              </w:rPr>
              <w:t xml:space="preserve"> </w:t>
            </w:r>
            <w:proofErr w:type="spellStart"/>
            <w:r w:rsidRPr="00721E9B">
              <w:rPr>
                <w:rFonts w:ascii="Calibri" w:hAnsi="Calibri" w:cs="Calibri"/>
                <w:sz w:val="20"/>
                <w:lang w:val="fr-FR"/>
              </w:rPr>
              <w:t>treatment</w:t>
            </w:r>
            <w:proofErr w:type="spellEnd"/>
            <w:r w:rsidRPr="00721E9B">
              <w:rPr>
                <w:rFonts w:ascii="Calibri" w:hAnsi="Calibri" w:cs="Calibri"/>
                <w:sz w:val="20"/>
                <w:lang w:val="fr-FR"/>
              </w:rPr>
              <w:t>"</w:t>
            </w:r>
          </w:p>
          <w:p w14:paraId="1832874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DE "wound treatment"</w:t>
            </w:r>
          </w:p>
        </w:tc>
      </w:tr>
      <w:tr w:rsidR="00B104D2" w:rsidRPr="00721E9B" w14:paraId="0B97248B" w14:textId="77777777" w:rsidTr="00987DB6">
        <w:tc>
          <w:tcPr>
            <w:tcW w:w="63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491FF7"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Searched in Title &amp; Abstract</w:t>
            </w:r>
          </w:p>
        </w:tc>
        <w:tc>
          <w:tcPr>
            <w:tcW w:w="1396" w:type="pct"/>
            <w:tcBorders>
              <w:top w:val="single" w:sz="4" w:space="0" w:color="auto"/>
              <w:left w:val="single" w:sz="4" w:space="0" w:color="auto"/>
              <w:bottom w:val="single" w:sz="4" w:space="0" w:color="auto"/>
              <w:right w:val="single" w:sz="4" w:space="0" w:color="auto"/>
            </w:tcBorders>
          </w:tcPr>
          <w:p w14:paraId="295C2AC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APM</w:t>
            </w:r>
          </w:p>
          <w:p w14:paraId="4FE14132"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blast</w:t>
            </w:r>
          </w:p>
          <w:p w14:paraId="0F8F0A83"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bomb*</w:t>
            </w:r>
          </w:p>
          <w:p w14:paraId="7D92F3EA"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detonation*</w:t>
            </w:r>
          </w:p>
          <w:p w14:paraId="09A45E48"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EED</w:t>
            </w:r>
          </w:p>
          <w:p w14:paraId="01C1B6D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ERW</w:t>
            </w:r>
          </w:p>
          <w:p w14:paraId="7F8F2E6A" w14:textId="77777777" w:rsidR="00B104D2" w:rsidRPr="00721E9B" w:rsidRDefault="00B104D2" w:rsidP="00987DB6">
            <w:pPr>
              <w:rPr>
                <w:rFonts w:ascii="Calibri" w:hAnsi="Calibri" w:cs="Calibri"/>
                <w:sz w:val="20"/>
                <w:lang w:val="fr-FR"/>
              </w:rPr>
            </w:pPr>
            <w:proofErr w:type="gramStart"/>
            <w:r w:rsidRPr="00721E9B">
              <w:rPr>
                <w:rFonts w:ascii="Calibri" w:hAnsi="Calibri" w:cs="Calibri"/>
                <w:sz w:val="20"/>
                <w:lang w:val="fr-FR"/>
              </w:rPr>
              <w:t>explosion</w:t>
            </w:r>
            <w:proofErr w:type="gramEnd"/>
            <w:r w:rsidRPr="00721E9B">
              <w:rPr>
                <w:rFonts w:ascii="Calibri" w:hAnsi="Calibri" w:cs="Calibri"/>
                <w:sz w:val="20"/>
                <w:lang w:val="fr-FR"/>
              </w:rPr>
              <w:t>*</w:t>
            </w:r>
          </w:p>
          <w:p w14:paraId="32F48515" w14:textId="77777777" w:rsidR="00B104D2" w:rsidRPr="00721E9B" w:rsidRDefault="00B104D2" w:rsidP="00987DB6">
            <w:pPr>
              <w:rPr>
                <w:rFonts w:ascii="Calibri" w:hAnsi="Calibri" w:cs="Calibri"/>
                <w:sz w:val="20"/>
                <w:lang w:val="fr-FR"/>
              </w:rPr>
            </w:pPr>
            <w:proofErr w:type="gramStart"/>
            <w:r w:rsidRPr="00721E9B">
              <w:rPr>
                <w:rFonts w:ascii="Calibri" w:hAnsi="Calibri" w:cs="Calibri"/>
                <w:sz w:val="20"/>
                <w:lang w:val="fr-FR"/>
              </w:rPr>
              <w:t>explosive</w:t>
            </w:r>
            <w:proofErr w:type="gramEnd"/>
            <w:r w:rsidRPr="00721E9B">
              <w:rPr>
                <w:rFonts w:ascii="Calibri" w:hAnsi="Calibri" w:cs="Calibri"/>
                <w:sz w:val="20"/>
                <w:lang w:val="fr-FR"/>
              </w:rPr>
              <w:t>*</w:t>
            </w:r>
          </w:p>
          <w:p w14:paraId="69A248AC"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IED</w:t>
            </w:r>
          </w:p>
          <w:p w14:paraId="11CAEAB8" w14:textId="77777777" w:rsidR="00B104D2" w:rsidRPr="00721E9B" w:rsidRDefault="00B104D2" w:rsidP="00987DB6">
            <w:pPr>
              <w:rPr>
                <w:rFonts w:ascii="Calibri" w:hAnsi="Calibri" w:cs="Calibri"/>
                <w:sz w:val="20"/>
                <w:lang w:val="fr-FR"/>
              </w:rPr>
            </w:pPr>
            <w:proofErr w:type="gramStart"/>
            <w:r w:rsidRPr="00721E9B">
              <w:rPr>
                <w:rFonts w:ascii="Calibri" w:hAnsi="Calibri" w:cs="Calibri"/>
                <w:sz w:val="20"/>
                <w:lang w:val="fr-FR"/>
              </w:rPr>
              <w:t>grenade</w:t>
            </w:r>
            <w:proofErr w:type="gramEnd"/>
            <w:r w:rsidRPr="00721E9B">
              <w:rPr>
                <w:rFonts w:ascii="Calibri" w:hAnsi="Calibri" w:cs="Calibri"/>
                <w:sz w:val="20"/>
                <w:lang w:val="fr-FR"/>
              </w:rPr>
              <w:t>*</w:t>
            </w:r>
          </w:p>
          <w:p w14:paraId="309B4E77" w14:textId="77777777" w:rsidR="00B104D2" w:rsidRPr="00721E9B" w:rsidRDefault="00B104D2" w:rsidP="00987DB6">
            <w:pPr>
              <w:rPr>
                <w:rFonts w:ascii="Calibri" w:hAnsi="Calibri" w:cs="Calibri"/>
                <w:sz w:val="20"/>
                <w:lang w:val="fr-FR"/>
              </w:rPr>
            </w:pPr>
            <w:proofErr w:type="spellStart"/>
            <w:proofErr w:type="gramStart"/>
            <w:r w:rsidRPr="00721E9B">
              <w:rPr>
                <w:rFonts w:ascii="Calibri" w:hAnsi="Calibri" w:cs="Calibri"/>
                <w:sz w:val="20"/>
                <w:lang w:val="fr-FR"/>
              </w:rPr>
              <w:t>landmine</w:t>
            </w:r>
            <w:proofErr w:type="spellEnd"/>
            <w:proofErr w:type="gramEnd"/>
            <w:r w:rsidRPr="00721E9B">
              <w:rPr>
                <w:rFonts w:ascii="Calibri" w:hAnsi="Calibri" w:cs="Calibri"/>
                <w:sz w:val="20"/>
                <w:lang w:val="fr-FR"/>
              </w:rPr>
              <w:t>*</w:t>
            </w:r>
          </w:p>
          <w:p w14:paraId="511DF8DB"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"mine"</w:t>
            </w:r>
          </w:p>
          <w:p w14:paraId="05E0CA4B" w14:textId="77777777" w:rsidR="00B104D2" w:rsidRPr="00721E9B" w:rsidRDefault="00B104D2" w:rsidP="00987DB6">
            <w:pPr>
              <w:rPr>
                <w:rFonts w:ascii="Calibri" w:hAnsi="Calibri" w:cs="Calibri"/>
                <w:sz w:val="20"/>
                <w:lang w:val="fr-FR"/>
              </w:rPr>
            </w:pPr>
            <w:r w:rsidRPr="00721E9B">
              <w:rPr>
                <w:rFonts w:ascii="Calibri" w:hAnsi="Calibri" w:cs="Calibri"/>
                <w:sz w:val="20"/>
                <w:lang w:val="fr-FR"/>
              </w:rPr>
              <w:t>"mines"</w:t>
            </w:r>
          </w:p>
          <w:p w14:paraId="1BBD65D5"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missile*</w:t>
            </w:r>
          </w:p>
          <w:p w14:paraId="4BF853E6"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mortar*</w:t>
            </w:r>
          </w:p>
          <w:p w14:paraId="10B78F40"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ordnance</w:t>
            </w:r>
          </w:p>
          <w:p w14:paraId="6CFF44EB"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rocket*</w:t>
            </w:r>
          </w:p>
          <w:p w14:paraId="1803CDD4"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UXB</w:t>
            </w:r>
          </w:p>
          <w:p w14:paraId="64FC0B91" w14:textId="77777777" w:rsidR="00B104D2" w:rsidRPr="00721E9B" w:rsidRDefault="00B104D2" w:rsidP="00987DB6">
            <w:pPr>
              <w:rPr>
                <w:rFonts w:ascii="Calibri" w:hAnsi="Calibri" w:cs="Calibri"/>
                <w:sz w:val="20"/>
                <w:szCs w:val="20"/>
              </w:rPr>
            </w:pPr>
            <w:r w:rsidRPr="00721E9B">
              <w:rPr>
                <w:rFonts w:ascii="Calibri" w:hAnsi="Calibri" w:cs="Calibri"/>
                <w:sz w:val="20"/>
                <w:szCs w:val="20"/>
              </w:rPr>
              <w:t>UXO</w:t>
            </w:r>
          </w:p>
        </w:tc>
        <w:tc>
          <w:tcPr>
            <w:tcW w:w="1661" w:type="pct"/>
            <w:tcBorders>
              <w:top w:val="single" w:sz="4" w:space="0" w:color="auto"/>
              <w:left w:val="single" w:sz="4" w:space="0" w:color="auto"/>
              <w:bottom w:val="single" w:sz="4" w:space="0" w:color="auto"/>
              <w:right w:val="single" w:sz="4" w:space="0" w:color="auto"/>
            </w:tcBorders>
          </w:tcPr>
          <w:p w14:paraId="34549371"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trauma</w:t>
            </w:r>
          </w:p>
          <w:p w14:paraId="2BA920C1"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wound*</w:t>
            </w:r>
          </w:p>
          <w:p w14:paraId="125A69A0" w14:textId="77777777" w:rsidR="00B104D2" w:rsidRPr="00721E9B" w:rsidRDefault="00B104D2" w:rsidP="00987DB6">
            <w:pPr>
              <w:ind w:left="144" w:hanging="144"/>
              <w:rPr>
                <w:rFonts w:ascii="Calibri" w:hAnsi="Calibri" w:cs="Calibri"/>
                <w:sz w:val="20"/>
                <w:szCs w:val="20"/>
              </w:rPr>
            </w:pPr>
            <w:proofErr w:type="spellStart"/>
            <w:r w:rsidRPr="00721E9B">
              <w:rPr>
                <w:rFonts w:ascii="Calibri" w:hAnsi="Calibri" w:cs="Calibri"/>
                <w:sz w:val="20"/>
                <w:szCs w:val="20"/>
              </w:rPr>
              <w:t>injur</w:t>
            </w:r>
            <w:proofErr w:type="spellEnd"/>
            <w:r w:rsidRPr="00721E9B">
              <w:rPr>
                <w:rFonts w:ascii="Calibri" w:hAnsi="Calibri" w:cs="Calibri"/>
                <w:sz w:val="20"/>
                <w:szCs w:val="20"/>
              </w:rPr>
              <w:t>*</w:t>
            </w:r>
          </w:p>
          <w:p w14:paraId="3192ECFA"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fractur*</w:t>
            </w:r>
          </w:p>
          <w:p w14:paraId="6C9A0218" w14:textId="77777777" w:rsidR="00B104D2" w:rsidRPr="00721E9B" w:rsidRDefault="00B104D2" w:rsidP="00987DB6">
            <w:pPr>
              <w:ind w:left="144" w:hanging="144"/>
              <w:rPr>
                <w:rFonts w:ascii="Calibri" w:hAnsi="Calibri" w:cs="Calibri"/>
                <w:sz w:val="20"/>
                <w:szCs w:val="20"/>
              </w:rPr>
            </w:pPr>
            <w:proofErr w:type="spellStart"/>
            <w:r w:rsidRPr="00721E9B">
              <w:rPr>
                <w:rFonts w:ascii="Calibri" w:hAnsi="Calibri" w:cs="Calibri"/>
                <w:sz w:val="20"/>
                <w:szCs w:val="20"/>
              </w:rPr>
              <w:t>lacerat</w:t>
            </w:r>
            <w:proofErr w:type="spellEnd"/>
            <w:r w:rsidRPr="00721E9B">
              <w:rPr>
                <w:rFonts w:ascii="Calibri" w:hAnsi="Calibri" w:cs="Calibri"/>
                <w:sz w:val="20"/>
                <w:szCs w:val="20"/>
              </w:rPr>
              <w:t>*</w:t>
            </w:r>
          </w:p>
          <w:p w14:paraId="6B4F334D"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rupture</w:t>
            </w:r>
            <w:proofErr w:type="spellEnd"/>
            <w:r w:rsidRPr="00721E9B">
              <w:rPr>
                <w:rFonts w:ascii="Calibri" w:hAnsi="Calibri" w:cs="Calibri"/>
                <w:sz w:val="20"/>
                <w:lang w:val="it-IT"/>
              </w:rPr>
              <w:t>*</w:t>
            </w:r>
          </w:p>
          <w:p w14:paraId="586FF00E"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perforat</w:t>
            </w:r>
            <w:proofErr w:type="spellEnd"/>
            <w:r w:rsidRPr="00721E9B">
              <w:rPr>
                <w:rFonts w:ascii="Calibri" w:hAnsi="Calibri" w:cs="Calibri"/>
                <w:sz w:val="20"/>
                <w:lang w:val="it-IT"/>
              </w:rPr>
              <w:t>*</w:t>
            </w:r>
          </w:p>
          <w:p w14:paraId="59593641"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avulsion</w:t>
            </w:r>
            <w:proofErr w:type="spellEnd"/>
            <w:r w:rsidRPr="00721E9B">
              <w:rPr>
                <w:rFonts w:ascii="Calibri" w:hAnsi="Calibri" w:cs="Calibri"/>
                <w:sz w:val="20"/>
                <w:lang w:val="it-IT"/>
              </w:rPr>
              <w:t>*</w:t>
            </w:r>
          </w:p>
          <w:p w14:paraId="4E834E67"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contusion</w:t>
            </w:r>
            <w:proofErr w:type="spellEnd"/>
            <w:r w:rsidRPr="00721E9B">
              <w:rPr>
                <w:rFonts w:ascii="Calibri" w:hAnsi="Calibri" w:cs="Calibri"/>
                <w:sz w:val="20"/>
                <w:lang w:val="it-IT"/>
              </w:rPr>
              <w:t>*</w:t>
            </w:r>
          </w:p>
          <w:p w14:paraId="1E63A9C0" w14:textId="77777777" w:rsidR="00B104D2" w:rsidRPr="00721E9B" w:rsidRDefault="00B104D2" w:rsidP="00987DB6">
            <w:pPr>
              <w:ind w:left="144" w:hanging="144"/>
              <w:rPr>
                <w:rFonts w:ascii="Calibri" w:hAnsi="Calibri" w:cs="Calibri"/>
                <w:sz w:val="20"/>
                <w:lang w:val="it-IT"/>
              </w:rPr>
            </w:pPr>
            <w:proofErr w:type="spellStart"/>
            <w:r w:rsidRPr="00721E9B">
              <w:rPr>
                <w:rFonts w:ascii="Calibri" w:hAnsi="Calibri" w:cs="Calibri"/>
                <w:sz w:val="20"/>
                <w:lang w:val="it-IT"/>
              </w:rPr>
              <w:t>barotrauma</w:t>
            </w:r>
            <w:proofErr w:type="spellEnd"/>
            <w:r w:rsidRPr="00721E9B">
              <w:rPr>
                <w:rFonts w:ascii="Calibri" w:hAnsi="Calibri" w:cs="Calibri"/>
                <w:sz w:val="20"/>
                <w:lang w:val="it-IT"/>
              </w:rPr>
              <w:t>*</w:t>
            </w:r>
          </w:p>
          <w:p w14:paraId="7073E68A"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burn*</w:t>
            </w:r>
          </w:p>
          <w:p w14:paraId="29603A64"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concussion*</w:t>
            </w:r>
          </w:p>
          <w:p w14:paraId="6BACC459"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hemorrhage*</w:t>
            </w:r>
          </w:p>
          <w:p w14:paraId="5DF5891C" w14:textId="77777777" w:rsidR="00B104D2" w:rsidRPr="00721E9B" w:rsidRDefault="00B104D2" w:rsidP="00987DB6">
            <w:pPr>
              <w:ind w:left="144" w:hanging="144"/>
              <w:rPr>
                <w:rFonts w:ascii="Calibri" w:hAnsi="Calibri" w:cs="Calibri"/>
                <w:b/>
                <w:bCs/>
                <w:sz w:val="20"/>
                <w:szCs w:val="20"/>
              </w:rPr>
            </w:pPr>
            <w:r w:rsidRPr="00721E9B">
              <w:rPr>
                <w:rFonts w:ascii="Calibri" w:hAnsi="Calibri" w:cs="Calibri"/>
                <w:sz w:val="20"/>
                <w:szCs w:val="20"/>
              </w:rPr>
              <w:t>hematoma*</w:t>
            </w:r>
          </w:p>
        </w:tc>
        <w:tc>
          <w:tcPr>
            <w:tcW w:w="1310" w:type="pct"/>
            <w:tcBorders>
              <w:top w:val="single" w:sz="4" w:space="0" w:color="auto"/>
              <w:left w:val="single" w:sz="4" w:space="0" w:color="auto"/>
              <w:bottom w:val="single" w:sz="4" w:space="0" w:color="auto"/>
              <w:right w:val="single" w:sz="4" w:space="0" w:color="auto"/>
            </w:tcBorders>
          </w:tcPr>
          <w:p w14:paraId="2F99DDE6"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intervention*</w:t>
            </w:r>
          </w:p>
          <w:p w14:paraId="3CE29B85"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procedure*</w:t>
            </w:r>
          </w:p>
          <w:p w14:paraId="5C75046C"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treatment*</w:t>
            </w:r>
          </w:p>
          <w:p w14:paraId="10378B8A"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"care"</w:t>
            </w:r>
          </w:p>
          <w:p w14:paraId="3DF0DA9D"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management</w:t>
            </w:r>
          </w:p>
          <w:p w14:paraId="5BFF9CB0" w14:textId="77777777" w:rsidR="00B104D2" w:rsidRPr="00721E9B" w:rsidRDefault="00B104D2" w:rsidP="00987DB6">
            <w:pPr>
              <w:ind w:left="144" w:hanging="144"/>
              <w:rPr>
                <w:rFonts w:ascii="Calibri" w:hAnsi="Calibri" w:cs="Calibri"/>
                <w:sz w:val="20"/>
                <w:szCs w:val="20"/>
              </w:rPr>
            </w:pPr>
            <w:r w:rsidRPr="00721E9B">
              <w:rPr>
                <w:rFonts w:ascii="Calibri" w:hAnsi="Calibri" w:cs="Calibri"/>
                <w:sz w:val="20"/>
                <w:szCs w:val="20"/>
              </w:rPr>
              <w:t>aid</w:t>
            </w:r>
          </w:p>
          <w:p w14:paraId="782AFC1A" w14:textId="77777777" w:rsidR="00B104D2" w:rsidRPr="00721E9B" w:rsidRDefault="00B104D2" w:rsidP="00987DB6">
            <w:pPr>
              <w:ind w:left="144" w:hanging="144"/>
              <w:rPr>
                <w:rFonts w:ascii="Calibri" w:hAnsi="Calibri" w:cs="Calibri"/>
                <w:color w:val="000000"/>
                <w:sz w:val="20"/>
                <w:szCs w:val="20"/>
              </w:rPr>
            </w:pPr>
            <w:r w:rsidRPr="00721E9B">
              <w:rPr>
                <w:rFonts w:ascii="Calibri" w:hAnsi="Calibri" w:cs="Calibri"/>
                <w:color w:val="000000"/>
                <w:sz w:val="20"/>
                <w:szCs w:val="20"/>
              </w:rPr>
              <w:t>program*</w:t>
            </w:r>
          </w:p>
          <w:p w14:paraId="24166E6D" w14:textId="77777777" w:rsidR="00B104D2" w:rsidRPr="00721E9B" w:rsidRDefault="00B104D2" w:rsidP="00987DB6">
            <w:pPr>
              <w:ind w:left="144" w:hanging="144"/>
              <w:rPr>
                <w:rFonts w:ascii="Calibri" w:hAnsi="Calibri" w:cs="Calibri"/>
                <w:sz w:val="20"/>
                <w:szCs w:val="20"/>
              </w:rPr>
            </w:pPr>
            <w:r w:rsidRPr="00721E9B">
              <w:rPr>
                <w:rFonts w:ascii="Calibri" w:hAnsi="Calibri" w:cs="Calibri"/>
                <w:color w:val="000000"/>
                <w:sz w:val="20"/>
                <w:szCs w:val="20"/>
              </w:rPr>
              <w:t>training*</w:t>
            </w:r>
          </w:p>
        </w:tc>
      </w:tr>
    </w:tbl>
    <w:p w14:paraId="40618CE9" w14:textId="77777777" w:rsidR="00B104D2" w:rsidRPr="00721E9B" w:rsidRDefault="00B104D2" w:rsidP="00B104D2">
      <w:pPr>
        <w:rPr>
          <w:rFonts w:ascii="Calibri" w:hAnsi="Calibri" w:cs="Calibri"/>
          <w:sz w:val="20"/>
          <w:szCs w:val="20"/>
        </w:rPr>
      </w:pPr>
    </w:p>
    <w:p w14:paraId="7967AB1F" w14:textId="77777777" w:rsidR="00B104D2" w:rsidRPr="00721E9B" w:rsidRDefault="00B104D2" w:rsidP="00B104D2">
      <w:pPr>
        <w:spacing w:line="276" w:lineRule="auto"/>
        <w:rPr>
          <w:rFonts w:ascii="Calibri" w:hAnsi="Calibri" w:cs="Calibri"/>
          <w:b/>
          <w:bCs/>
          <w:color w:val="0070C0"/>
          <w:sz w:val="20"/>
          <w:szCs w:val="20"/>
        </w:rPr>
      </w:pPr>
      <w:r w:rsidRPr="00721E9B">
        <w:rPr>
          <w:rFonts w:ascii="Calibri" w:hAnsi="Calibri" w:cs="Calibri"/>
          <w:b/>
          <w:bCs/>
          <w:color w:val="7030A0"/>
          <w:sz w:val="20"/>
          <w:szCs w:val="20"/>
        </w:rPr>
        <w:t>(</w:t>
      </w:r>
      <w:r w:rsidRPr="00721E9B">
        <w:rPr>
          <w:rFonts w:ascii="Calibri" w:hAnsi="Calibri" w:cs="Calibri"/>
          <w:b/>
          <w:bCs/>
          <w:color w:val="0070C0"/>
          <w:sz w:val="20"/>
          <w:szCs w:val="20"/>
        </w:rPr>
        <w:t>(</w:t>
      </w:r>
      <w:r w:rsidRPr="00721E9B">
        <w:rPr>
          <w:rFonts w:ascii="Calibri" w:hAnsi="Calibri" w:cs="Calibri"/>
          <w:color w:val="C45911" w:themeColor="accent2" w:themeShade="BF"/>
          <w:sz w:val="20"/>
          <w:szCs w:val="20"/>
        </w:rPr>
        <w:t>(</w:t>
      </w:r>
      <w:r w:rsidRPr="00721E9B">
        <w:rPr>
          <w:rFonts w:ascii="Calibri" w:hAnsi="Calibri" w:cs="Calibri"/>
          <w:sz w:val="20"/>
          <w:szCs w:val="20"/>
        </w:rPr>
        <w:t xml:space="preserve">((DE "emergencies")  AND (DE "health services" OR DE "health </w:t>
      </w:r>
      <w:proofErr w:type="spellStart"/>
      <w:r w:rsidRPr="00721E9B">
        <w:rPr>
          <w:rFonts w:ascii="Calibri" w:hAnsi="Calibri" w:cs="Calibri"/>
          <w:sz w:val="20"/>
          <w:szCs w:val="20"/>
        </w:rPr>
        <w:t>centres</w:t>
      </w:r>
      <w:proofErr w:type="spellEnd"/>
      <w:r w:rsidRPr="00721E9B">
        <w:rPr>
          <w:rFonts w:ascii="Calibri" w:hAnsi="Calibri" w:cs="Calibri"/>
          <w:sz w:val="20"/>
          <w:szCs w:val="20"/>
        </w:rPr>
        <w:t xml:space="preserve">")) OR TI ("Emergency Medical Service*" OR "Emergency Service*" OR "emergency center*" OR "emergency </w:t>
      </w:r>
      <w:proofErr w:type="spellStart"/>
      <w:r w:rsidRPr="00721E9B">
        <w:rPr>
          <w:rFonts w:ascii="Calibri" w:hAnsi="Calibri" w:cs="Calibri"/>
          <w:sz w:val="20"/>
          <w:szCs w:val="20"/>
        </w:rPr>
        <w:t>centre</w:t>
      </w:r>
      <w:proofErr w:type="spellEnd"/>
      <w:r w:rsidRPr="00721E9B">
        <w:rPr>
          <w:rFonts w:ascii="Calibri" w:hAnsi="Calibri" w:cs="Calibri"/>
          <w:sz w:val="20"/>
          <w:szCs w:val="20"/>
        </w:rPr>
        <w:t xml:space="preserve">*" OR "emergency health care service*" OR "emergency healthcare service*" OR "trauma </w:t>
      </w:r>
      <w:proofErr w:type="spellStart"/>
      <w:r w:rsidRPr="00721E9B">
        <w:rPr>
          <w:rFonts w:ascii="Calibri" w:hAnsi="Calibri" w:cs="Calibri"/>
          <w:sz w:val="20"/>
          <w:szCs w:val="20"/>
        </w:rPr>
        <w:t>centre</w:t>
      </w:r>
      <w:proofErr w:type="spellEnd"/>
      <w:r w:rsidRPr="00721E9B">
        <w:rPr>
          <w:rFonts w:ascii="Calibri" w:hAnsi="Calibri" w:cs="Calibri"/>
          <w:sz w:val="20"/>
          <w:szCs w:val="20"/>
        </w:rPr>
        <w:t xml:space="preserve">*" OR "trauma center*" OR "trauma system" OR "trauma systems" OR "trauma care" OR "casualty care" OR "acute care" OR "acute medical care" OR "emergency health care" OR "emergency medical care" OR </w:t>
      </w:r>
      <w:proofErr w:type="spellStart"/>
      <w:r w:rsidRPr="00721E9B">
        <w:rPr>
          <w:rFonts w:ascii="Calibri" w:hAnsi="Calibri" w:cs="Calibri"/>
          <w:sz w:val="20"/>
          <w:szCs w:val="20"/>
        </w:rPr>
        <w:t>Emergicent</w:t>
      </w:r>
      <w:proofErr w:type="spellEnd"/>
      <w:r w:rsidRPr="00721E9B">
        <w:rPr>
          <w:rFonts w:ascii="Calibri" w:hAnsi="Calibri" w:cs="Calibri"/>
          <w:sz w:val="20"/>
          <w:szCs w:val="20"/>
        </w:rPr>
        <w:t xml:space="preserve">* OR </w:t>
      </w:r>
      <w:r w:rsidRPr="00721E9B">
        <w:rPr>
          <w:rFonts w:ascii="Calibri" w:hAnsi="Calibri" w:cs="Calibri"/>
          <w:b/>
          <w:bCs/>
          <w:sz w:val="20"/>
          <w:szCs w:val="20"/>
        </w:rPr>
        <w:t>(</w:t>
      </w:r>
      <w:r w:rsidRPr="00721E9B">
        <w:rPr>
          <w:rFonts w:ascii="Calibri" w:hAnsi="Calibri" w:cs="Calibri"/>
          <w:sz w:val="20"/>
          <w:szCs w:val="20"/>
        </w:rPr>
        <w:t xml:space="preserve">(prehospital OR "pre-hospital") N2 (intervention* OR procedure* OR treatment* OR "care" OR management OR aid OR </w:t>
      </w:r>
      <w:r w:rsidRPr="00721E9B">
        <w:rPr>
          <w:rFonts w:ascii="Calibri" w:hAnsi="Calibri" w:cs="Calibri"/>
          <w:color w:val="000000"/>
          <w:sz w:val="20"/>
          <w:szCs w:val="20"/>
        </w:rPr>
        <w:t>program* OR training*</w:t>
      </w:r>
      <w:r w:rsidRPr="00721E9B">
        <w:rPr>
          <w:rFonts w:ascii="Calibri" w:hAnsi="Calibri" w:cs="Calibri"/>
          <w:sz w:val="20"/>
          <w:szCs w:val="20"/>
        </w:rPr>
        <w:t>)</w:t>
      </w:r>
      <w:r w:rsidRPr="00721E9B">
        <w:rPr>
          <w:rFonts w:ascii="Calibri" w:hAnsi="Calibri" w:cs="Calibri"/>
          <w:b/>
          <w:bCs/>
          <w:sz w:val="20"/>
          <w:szCs w:val="20"/>
        </w:rPr>
        <w:t>)</w:t>
      </w:r>
      <w:r w:rsidRPr="00721E9B">
        <w:rPr>
          <w:rFonts w:ascii="Calibri" w:hAnsi="Calibri" w:cs="Calibri"/>
          <w:sz w:val="20"/>
          <w:szCs w:val="20"/>
        </w:rPr>
        <w:t xml:space="preserve">) OR AB ("Emergency Medical Service*" OR "Emergency Service*" OR "emergency center*" OR "emergency </w:t>
      </w:r>
      <w:proofErr w:type="spellStart"/>
      <w:r w:rsidRPr="00721E9B">
        <w:rPr>
          <w:rFonts w:ascii="Calibri" w:hAnsi="Calibri" w:cs="Calibri"/>
          <w:sz w:val="20"/>
          <w:szCs w:val="20"/>
        </w:rPr>
        <w:t>centre</w:t>
      </w:r>
      <w:proofErr w:type="spellEnd"/>
      <w:r w:rsidRPr="00721E9B">
        <w:rPr>
          <w:rFonts w:ascii="Calibri" w:hAnsi="Calibri" w:cs="Calibri"/>
          <w:sz w:val="20"/>
          <w:szCs w:val="20"/>
        </w:rPr>
        <w:t xml:space="preserve">*" OR "emergency health care service*" OR "emergency healthcare service*" OR "trauma </w:t>
      </w:r>
      <w:proofErr w:type="spellStart"/>
      <w:r w:rsidRPr="00721E9B">
        <w:rPr>
          <w:rFonts w:ascii="Calibri" w:hAnsi="Calibri" w:cs="Calibri"/>
          <w:sz w:val="20"/>
          <w:szCs w:val="20"/>
        </w:rPr>
        <w:t>centre</w:t>
      </w:r>
      <w:proofErr w:type="spellEnd"/>
      <w:r w:rsidRPr="00721E9B">
        <w:rPr>
          <w:rFonts w:ascii="Calibri" w:hAnsi="Calibri" w:cs="Calibri"/>
          <w:sz w:val="20"/>
          <w:szCs w:val="20"/>
        </w:rPr>
        <w:t xml:space="preserve">*" OR "trauma center*" OR "trauma system" OR "trauma systems" OR "trauma care" OR "casualty care" OR "acute care" OR "acute medical care" OR "emergency health care" OR "emergency medical care" OR </w:t>
      </w:r>
      <w:proofErr w:type="spellStart"/>
      <w:r w:rsidRPr="00721E9B">
        <w:rPr>
          <w:rFonts w:ascii="Calibri" w:hAnsi="Calibri" w:cs="Calibri"/>
          <w:sz w:val="20"/>
          <w:szCs w:val="20"/>
        </w:rPr>
        <w:t>Emergicent</w:t>
      </w:r>
      <w:proofErr w:type="spellEnd"/>
      <w:r w:rsidRPr="00721E9B">
        <w:rPr>
          <w:rFonts w:ascii="Calibri" w:hAnsi="Calibri" w:cs="Calibri"/>
          <w:sz w:val="20"/>
          <w:szCs w:val="20"/>
        </w:rPr>
        <w:t xml:space="preserve">* OR </w:t>
      </w:r>
      <w:r w:rsidRPr="00721E9B">
        <w:rPr>
          <w:rFonts w:ascii="Calibri" w:hAnsi="Calibri" w:cs="Calibri"/>
          <w:b/>
          <w:bCs/>
          <w:sz w:val="20"/>
          <w:szCs w:val="20"/>
        </w:rPr>
        <w:t>(</w:t>
      </w:r>
      <w:r w:rsidRPr="00721E9B">
        <w:rPr>
          <w:rFonts w:ascii="Calibri" w:hAnsi="Calibri" w:cs="Calibri"/>
          <w:sz w:val="20"/>
          <w:szCs w:val="20"/>
        </w:rPr>
        <w:t xml:space="preserve">(prehospital OR "pre-hospital") N2 (intervention* OR procedure* OR treatment* OR "care" OR management OR aid OR </w:t>
      </w:r>
      <w:r w:rsidRPr="00721E9B">
        <w:rPr>
          <w:rFonts w:ascii="Calibri" w:hAnsi="Calibri" w:cs="Calibri"/>
          <w:color w:val="000000"/>
          <w:sz w:val="20"/>
          <w:szCs w:val="20"/>
        </w:rPr>
        <w:t>program* OR training*</w:t>
      </w:r>
      <w:r w:rsidRPr="00721E9B">
        <w:rPr>
          <w:rFonts w:ascii="Calibri" w:hAnsi="Calibri" w:cs="Calibri"/>
          <w:sz w:val="20"/>
          <w:szCs w:val="20"/>
        </w:rPr>
        <w:t>)</w:t>
      </w:r>
      <w:r w:rsidRPr="00721E9B">
        <w:rPr>
          <w:rFonts w:ascii="Calibri" w:hAnsi="Calibri" w:cs="Calibri"/>
          <w:b/>
          <w:bCs/>
          <w:sz w:val="20"/>
          <w:szCs w:val="20"/>
        </w:rPr>
        <w:t>)</w:t>
      </w:r>
      <w:r w:rsidRPr="00721E9B">
        <w:rPr>
          <w:rFonts w:ascii="Calibri" w:hAnsi="Calibri" w:cs="Calibri"/>
          <w:sz w:val="20"/>
          <w:szCs w:val="20"/>
        </w:rPr>
        <w:t>) OR ((DE ("intervention" OR "medical treatment" OR "wound treatment") AND (TI (prehospital OR "pre-hospital) OR AB (prehospital OR "pre-hospital)))</w:t>
      </w:r>
      <w:r w:rsidRPr="00721E9B">
        <w:rPr>
          <w:rFonts w:ascii="Calibri" w:hAnsi="Calibri" w:cs="Calibri"/>
          <w:color w:val="C45911" w:themeColor="accent2" w:themeShade="BF"/>
          <w:sz w:val="20"/>
          <w:szCs w:val="20"/>
        </w:rPr>
        <w:t>)</w:t>
      </w:r>
      <w:r w:rsidRPr="00721E9B">
        <w:rPr>
          <w:rFonts w:ascii="Calibri" w:hAnsi="Calibri" w:cs="Calibri"/>
          <w:b/>
          <w:bCs/>
          <w:sz w:val="20"/>
          <w:szCs w:val="20"/>
        </w:rPr>
        <w:t xml:space="preserve"> AND </w:t>
      </w:r>
      <w:r w:rsidRPr="00721E9B">
        <w:rPr>
          <w:rFonts w:ascii="Calibri" w:hAnsi="Calibri" w:cs="Calibri"/>
          <w:color w:val="C45911" w:themeColor="accent2" w:themeShade="BF"/>
          <w:sz w:val="20"/>
          <w:szCs w:val="20"/>
        </w:rPr>
        <w:t>(</w:t>
      </w:r>
      <w:r w:rsidRPr="00721E9B">
        <w:rPr>
          <w:rFonts w:ascii="Calibri" w:hAnsi="Calibri" w:cs="Calibri"/>
          <w:sz w:val="20"/>
          <w:szCs w:val="20"/>
        </w:rPr>
        <w:t xml:space="preserve">DE ("trauma" OR "injuries" OR "abrasion" OR  "amputation" OR "asphyxia" OR "bone fractures" OR "bruising" OR "burns" OR "cold injury"  OR "dislocations" OR "fractures" OR "frostbite" OR "heat injury" OR "heat stress" OR "radiation injuries" OR "rupture" OR "shock" OR "wounds") OR TI (trauma OR wound* OR </w:t>
      </w:r>
      <w:proofErr w:type="spellStart"/>
      <w:r w:rsidRPr="00721E9B">
        <w:rPr>
          <w:rFonts w:ascii="Calibri" w:hAnsi="Calibri" w:cs="Calibri"/>
          <w:sz w:val="20"/>
          <w:szCs w:val="20"/>
        </w:rPr>
        <w:t>injur</w:t>
      </w:r>
      <w:proofErr w:type="spellEnd"/>
      <w:r w:rsidRPr="00721E9B">
        <w:rPr>
          <w:rFonts w:ascii="Calibri" w:hAnsi="Calibri" w:cs="Calibri"/>
          <w:sz w:val="20"/>
          <w:szCs w:val="20"/>
        </w:rPr>
        <w:t xml:space="preserve">* OR fractur* OR </w:t>
      </w:r>
      <w:proofErr w:type="spellStart"/>
      <w:r w:rsidRPr="00721E9B">
        <w:rPr>
          <w:rFonts w:ascii="Calibri" w:hAnsi="Calibri" w:cs="Calibri"/>
          <w:sz w:val="20"/>
          <w:szCs w:val="20"/>
        </w:rPr>
        <w:t>lacerat</w:t>
      </w:r>
      <w:proofErr w:type="spellEnd"/>
      <w:r w:rsidRPr="00721E9B">
        <w:rPr>
          <w:rFonts w:ascii="Calibri" w:hAnsi="Calibri" w:cs="Calibri"/>
          <w:sz w:val="20"/>
          <w:szCs w:val="20"/>
        </w:rPr>
        <w:t xml:space="preserve">* OR rupture* OR </w:t>
      </w:r>
      <w:proofErr w:type="spellStart"/>
      <w:r w:rsidRPr="00721E9B">
        <w:rPr>
          <w:rFonts w:ascii="Calibri" w:hAnsi="Calibri" w:cs="Calibri"/>
          <w:sz w:val="20"/>
          <w:szCs w:val="20"/>
        </w:rPr>
        <w:t>perforat</w:t>
      </w:r>
      <w:proofErr w:type="spellEnd"/>
      <w:r w:rsidRPr="00721E9B">
        <w:rPr>
          <w:rFonts w:ascii="Calibri" w:hAnsi="Calibri" w:cs="Calibri"/>
          <w:sz w:val="20"/>
          <w:szCs w:val="20"/>
        </w:rPr>
        <w:t xml:space="preserve">* OR avulsion* OR contusion* OR barotrauma* OR burn* OR concussion* OR hemorrhage* OR hematoma*) OR AB (trauma OR wound* OR </w:t>
      </w:r>
      <w:proofErr w:type="spellStart"/>
      <w:r w:rsidRPr="00721E9B">
        <w:rPr>
          <w:rFonts w:ascii="Calibri" w:hAnsi="Calibri" w:cs="Calibri"/>
          <w:sz w:val="20"/>
          <w:szCs w:val="20"/>
        </w:rPr>
        <w:t>injur</w:t>
      </w:r>
      <w:proofErr w:type="spellEnd"/>
      <w:r w:rsidRPr="00721E9B">
        <w:rPr>
          <w:rFonts w:ascii="Calibri" w:hAnsi="Calibri" w:cs="Calibri"/>
          <w:sz w:val="20"/>
          <w:szCs w:val="20"/>
        </w:rPr>
        <w:t xml:space="preserve">* OR fractur* OR </w:t>
      </w:r>
      <w:proofErr w:type="spellStart"/>
      <w:r w:rsidRPr="00721E9B">
        <w:rPr>
          <w:rFonts w:ascii="Calibri" w:hAnsi="Calibri" w:cs="Calibri"/>
          <w:sz w:val="20"/>
          <w:szCs w:val="20"/>
        </w:rPr>
        <w:lastRenderedPageBreak/>
        <w:t>lacerat</w:t>
      </w:r>
      <w:proofErr w:type="spellEnd"/>
      <w:r w:rsidRPr="00721E9B">
        <w:rPr>
          <w:rFonts w:ascii="Calibri" w:hAnsi="Calibri" w:cs="Calibri"/>
          <w:sz w:val="20"/>
          <w:szCs w:val="20"/>
        </w:rPr>
        <w:t xml:space="preserve">* OR rupture* OR </w:t>
      </w:r>
      <w:proofErr w:type="spellStart"/>
      <w:r w:rsidRPr="00721E9B">
        <w:rPr>
          <w:rFonts w:ascii="Calibri" w:hAnsi="Calibri" w:cs="Calibri"/>
          <w:sz w:val="20"/>
          <w:szCs w:val="20"/>
        </w:rPr>
        <w:t>perforat</w:t>
      </w:r>
      <w:proofErr w:type="spellEnd"/>
      <w:r w:rsidRPr="00721E9B">
        <w:rPr>
          <w:rFonts w:ascii="Calibri" w:hAnsi="Calibri" w:cs="Calibri"/>
          <w:sz w:val="20"/>
          <w:szCs w:val="20"/>
        </w:rPr>
        <w:t>* OR avulsion* OR contusion* OR barotrauma* OR burn* OR concussion* OR hemorrhage* OR hematoma*)</w:t>
      </w:r>
      <w:r w:rsidRPr="00721E9B">
        <w:rPr>
          <w:rFonts w:ascii="Calibri" w:hAnsi="Calibri" w:cs="Calibri"/>
          <w:color w:val="C45911" w:themeColor="accent2" w:themeShade="BF"/>
          <w:sz w:val="20"/>
          <w:szCs w:val="20"/>
        </w:rPr>
        <w:t>)</w:t>
      </w:r>
      <w:r w:rsidRPr="00721E9B">
        <w:rPr>
          <w:rFonts w:ascii="Calibri" w:hAnsi="Calibri" w:cs="Calibri"/>
          <w:b/>
          <w:bCs/>
          <w:color w:val="0070C0"/>
          <w:sz w:val="20"/>
          <w:szCs w:val="20"/>
        </w:rPr>
        <w:t>)</w:t>
      </w:r>
    </w:p>
    <w:p w14:paraId="191CB45B" w14:textId="77777777" w:rsidR="00B104D2" w:rsidRPr="00721E9B" w:rsidRDefault="00B104D2" w:rsidP="00B104D2">
      <w:pPr>
        <w:spacing w:line="276" w:lineRule="auto"/>
        <w:rPr>
          <w:rFonts w:ascii="Calibri" w:hAnsi="Calibri" w:cs="Calibri"/>
          <w:b/>
          <w:bCs/>
          <w:color w:val="7030A0"/>
          <w:sz w:val="20"/>
          <w:szCs w:val="20"/>
        </w:rPr>
      </w:pPr>
      <w:r w:rsidRPr="00721E9B">
        <w:rPr>
          <w:rFonts w:ascii="Calibri" w:hAnsi="Calibri" w:cs="Calibri"/>
          <w:b/>
          <w:bCs/>
          <w:color w:val="7030A0"/>
          <w:sz w:val="20"/>
          <w:szCs w:val="20"/>
        </w:rPr>
        <w:t xml:space="preserve"> OR </w:t>
      </w:r>
    </w:p>
    <w:p w14:paraId="7D3FD6B4" w14:textId="77777777" w:rsidR="00B104D2" w:rsidRPr="00721E9B" w:rsidRDefault="00B104D2" w:rsidP="00B104D2">
      <w:pPr>
        <w:spacing w:line="276" w:lineRule="auto"/>
        <w:rPr>
          <w:rFonts w:ascii="Calibri" w:hAnsi="Calibri" w:cs="Calibri"/>
          <w:b/>
          <w:bCs/>
          <w:color w:val="7030A0"/>
          <w:sz w:val="20"/>
          <w:szCs w:val="20"/>
        </w:rPr>
      </w:pPr>
      <w:r w:rsidRPr="00721E9B">
        <w:rPr>
          <w:rFonts w:ascii="Calibri" w:hAnsi="Calibri" w:cs="Calibri"/>
          <w:b/>
          <w:bCs/>
          <w:color w:val="0070C0"/>
          <w:sz w:val="20"/>
          <w:szCs w:val="20"/>
        </w:rPr>
        <w:t>(</w:t>
      </w:r>
      <w:r w:rsidRPr="00721E9B">
        <w:rPr>
          <w:rFonts w:ascii="Calibri" w:hAnsi="Calibri" w:cs="Calibri"/>
          <w:color w:val="C45911" w:themeColor="accent2" w:themeShade="BF"/>
          <w:sz w:val="20"/>
          <w:szCs w:val="20"/>
        </w:rPr>
        <w:t>(</w:t>
      </w:r>
      <w:r w:rsidRPr="00721E9B">
        <w:rPr>
          <w:rFonts w:ascii="Calibri" w:hAnsi="Calibri" w:cs="Calibri"/>
          <w:sz w:val="20"/>
          <w:szCs w:val="20"/>
        </w:rPr>
        <w:t>DE ("explosive hazard" OR "explosives" OR "explosions") OR TI (APM OR blast OR bomb* OR detonation* OR EED OR ERW OR explosion* OR explosive* OR IED OR grenade* OR landmine* OR "mine" OR "mines" OR missile* OR mortar* OR ordnance OR rocket* OR UXB OR UXO) OR AB (APM OR blast OR bomb* OR detonation* OR EED OR ERW OR explosion* OR explosive* OR IED OR grenade* OR landmine* OR "mine" OR "mines" OR missile* OR mortar* OR ordnance OR rocket* OR UXB OR UXO)</w:t>
      </w:r>
      <w:r w:rsidRPr="00721E9B">
        <w:rPr>
          <w:rFonts w:ascii="Calibri" w:hAnsi="Calibri" w:cs="Calibri"/>
          <w:color w:val="C45911" w:themeColor="accent2" w:themeShade="BF"/>
          <w:sz w:val="20"/>
          <w:szCs w:val="20"/>
        </w:rPr>
        <w:t xml:space="preserve">) </w:t>
      </w:r>
      <w:r w:rsidRPr="00721E9B">
        <w:rPr>
          <w:rFonts w:ascii="Calibri" w:hAnsi="Calibri" w:cs="Calibri"/>
          <w:b/>
          <w:bCs/>
          <w:sz w:val="20"/>
          <w:szCs w:val="20"/>
        </w:rPr>
        <w:t xml:space="preserve">AND </w:t>
      </w:r>
      <w:r w:rsidRPr="00721E9B">
        <w:rPr>
          <w:rFonts w:ascii="Calibri" w:hAnsi="Calibri" w:cs="Calibri"/>
          <w:color w:val="C45911" w:themeColor="accent2" w:themeShade="BF"/>
          <w:sz w:val="20"/>
          <w:szCs w:val="20"/>
        </w:rPr>
        <w:t>(</w:t>
      </w:r>
      <w:r w:rsidRPr="00721E9B">
        <w:rPr>
          <w:rFonts w:ascii="Calibri" w:hAnsi="Calibri" w:cs="Calibri"/>
          <w:sz w:val="20"/>
          <w:szCs w:val="20"/>
        </w:rPr>
        <w:t xml:space="preserve">DE ("trauma" OR "injuries" OR "abrasion" OR  "amputation" OR "asphyxia" OR "bone fractures" OR "bruising" OR "burns" OR "cold injury"  OR "dislocations" OR "fractures" OR "frostbite" OR "heat injury" OR "heat stress" OR "radiation injuries" OR "rupture" OR "shock" OR "wounds") OR TI (trauma OR wound* OR </w:t>
      </w:r>
      <w:proofErr w:type="spellStart"/>
      <w:r w:rsidRPr="00721E9B">
        <w:rPr>
          <w:rFonts w:ascii="Calibri" w:hAnsi="Calibri" w:cs="Calibri"/>
          <w:sz w:val="20"/>
          <w:szCs w:val="20"/>
        </w:rPr>
        <w:t>injur</w:t>
      </w:r>
      <w:proofErr w:type="spellEnd"/>
      <w:r w:rsidRPr="00721E9B">
        <w:rPr>
          <w:rFonts w:ascii="Calibri" w:hAnsi="Calibri" w:cs="Calibri"/>
          <w:sz w:val="20"/>
          <w:szCs w:val="20"/>
        </w:rPr>
        <w:t xml:space="preserve">* OR fractur* OR </w:t>
      </w:r>
      <w:proofErr w:type="spellStart"/>
      <w:r w:rsidRPr="00721E9B">
        <w:rPr>
          <w:rFonts w:ascii="Calibri" w:hAnsi="Calibri" w:cs="Calibri"/>
          <w:sz w:val="20"/>
          <w:szCs w:val="20"/>
        </w:rPr>
        <w:t>lacerat</w:t>
      </w:r>
      <w:proofErr w:type="spellEnd"/>
      <w:r w:rsidRPr="00721E9B">
        <w:rPr>
          <w:rFonts w:ascii="Calibri" w:hAnsi="Calibri" w:cs="Calibri"/>
          <w:sz w:val="20"/>
          <w:szCs w:val="20"/>
        </w:rPr>
        <w:t xml:space="preserve">* OR rupture* OR </w:t>
      </w:r>
      <w:proofErr w:type="spellStart"/>
      <w:r w:rsidRPr="00721E9B">
        <w:rPr>
          <w:rFonts w:ascii="Calibri" w:hAnsi="Calibri" w:cs="Calibri"/>
          <w:sz w:val="20"/>
          <w:szCs w:val="20"/>
        </w:rPr>
        <w:t>perforat</w:t>
      </w:r>
      <w:proofErr w:type="spellEnd"/>
      <w:r w:rsidRPr="00721E9B">
        <w:rPr>
          <w:rFonts w:ascii="Calibri" w:hAnsi="Calibri" w:cs="Calibri"/>
          <w:sz w:val="20"/>
          <w:szCs w:val="20"/>
        </w:rPr>
        <w:t xml:space="preserve">* OR avulsion* OR contusion* OR barotrauma* OR burn* OR concussion* OR hemorrhage* OR hematoma*) OR AB (trauma OR wound* OR </w:t>
      </w:r>
      <w:proofErr w:type="spellStart"/>
      <w:r w:rsidRPr="00721E9B">
        <w:rPr>
          <w:rFonts w:ascii="Calibri" w:hAnsi="Calibri" w:cs="Calibri"/>
          <w:sz w:val="20"/>
          <w:szCs w:val="20"/>
        </w:rPr>
        <w:t>injur</w:t>
      </w:r>
      <w:proofErr w:type="spellEnd"/>
      <w:r w:rsidRPr="00721E9B">
        <w:rPr>
          <w:rFonts w:ascii="Calibri" w:hAnsi="Calibri" w:cs="Calibri"/>
          <w:sz w:val="20"/>
          <w:szCs w:val="20"/>
        </w:rPr>
        <w:t xml:space="preserve">* OR fractur* OR </w:t>
      </w:r>
      <w:proofErr w:type="spellStart"/>
      <w:r w:rsidRPr="00721E9B">
        <w:rPr>
          <w:rFonts w:ascii="Calibri" w:hAnsi="Calibri" w:cs="Calibri"/>
          <w:sz w:val="20"/>
          <w:szCs w:val="20"/>
        </w:rPr>
        <w:t>lacerat</w:t>
      </w:r>
      <w:proofErr w:type="spellEnd"/>
      <w:r w:rsidRPr="00721E9B">
        <w:rPr>
          <w:rFonts w:ascii="Calibri" w:hAnsi="Calibri" w:cs="Calibri"/>
          <w:sz w:val="20"/>
          <w:szCs w:val="20"/>
        </w:rPr>
        <w:t xml:space="preserve">* OR rupture* OR </w:t>
      </w:r>
      <w:proofErr w:type="spellStart"/>
      <w:r w:rsidRPr="00721E9B">
        <w:rPr>
          <w:rFonts w:ascii="Calibri" w:hAnsi="Calibri" w:cs="Calibri"/>
          <w:sz w:val="20"/>
          <w:szCs w:val="20"/>
        </w:rPr>
        <w:t>perforat</w:t>
      </w:r>
      <w:proofErr w:type="spellEnd"/>
      <w:r w:rsidRPr="00721E9B">
        <w:rPr>
          <w:rFonts w:ascii="Calibri" w:hAnsi="Calibri" w:cs="Calibri"/>
          <w:sz w:val="20"/>
          <w:szCs w:val="20"/>
        </w:rPr>
        <w:t>* OR avulsion* OR contusion* OR barotrauma* OR burn* OR concussion* OR hemorrhage* OR hematoma*)</w:t>
      </w:r>
      <w:r w:rsidRPr="00721E9B">
        <w:rPr>
          <w:rFonts w:ascii="Calibri" w:hAnsi="Calibri" w:cs="Calibri"/>
          <w:color w:val="C45911" w:themeColor="accent2" w:themeShade="BF"/>
          <w:sz w:val="20"/>
          <w:szCs w:val="20"/>
        </w:rPr>
        <w:t>)</w:t>
      </w:r>
      <w:r w:rsidRPr="00721E9B">
        <w:rPr>
          <w:rFonts w:ascii="Calibri" w:hAnsi="Calibri" w:cs="Calibri"/>
          <w:b/>
          <w:bCs/>
          <w:color w:val="0070C0"/>
          <w:sz w:val="20"/>
          <w:szCs w:val="20"/>
        </w:rPr>
        <w:t xml:space="preserve"> </w:t>
      </w:r>
      <w:r w:rsidRPr="00721E9B">
        <w:rPr>
          <w:rFonts w:ascii="Calibri" w:hAnsi="Calibri" w:cs="Calibri"/>
          <w:b/>
          <w:bCs/>
          <w:sz w:val="20"/>
          <w:szCs w:val="20"/>
        </w:rPr>
        <w:t xml:space="preserve">AND </w:t>
      </w:r>
      <w:r w:rsidRPr="00721E9B">
        <w:rPr>
          <w:rFonts w:ascii="Calibri" w:hAnsi="Calibri" w:cs="Calibri"/>
          <w:color w:val="C45911" w:themeColor="accent2" w:themeShade="BF"/>
          <w:sz w:val="20"/>
          <w:szCs w:val="20"/>
        </w:rPr>
        <w:t>(</w:t>
      </w:r>
      <w:r w:rsidRPr="00721E9B">
        <w:rPr>
          <w:rFonts w:ascii="Calibri" w:hAnsi="Calibri" w:cs="Calibri"/>
          <w:sz w:val="20"/>
          <w:szCs w:val="20"/>
        </w:rPr>
        <w:t xml:space="preserve">DE ("intervention" OR "medical treatment" OR "wound treatment") OR TI (intervention* OR procedure* OR treatment* OR "care" OR management OR aid OR </w:t>
      </w:r>
      <w:r w:rsidRPr="00721E9B">
        <w:rPr>
          <w:rFonts w:ascii="Calibri" w:hAnsi="Calibri" w:cs="Calibri"/>
          <w:color w:val="000000"/>
          <w:sz w:val="20"/>
          <w:szCs w:val="20"/>
        </w:rPr>
        <w:t xml:space="preserve">program* OR training*) </w:t>
      </w:r>
      <w:r w:rsidRPr="00721E9B">
        <w:rPr>
          <w:rFonts w:ascii="Calibri" w:hAnsi="Calibri" w:cs="Calibri"/>
          <w:sz w:val="20"/>
          <w:szCs w:val="20"/>
        </w:rPr>
        <w:t xml:space="preserve">OR AB (intervention* OR procedure* OR treatment* OR "care" OR management OR aid OR </w:t>
      </w:r>
      <w:r w:rsidRPr="00721E9B">
        <w:rPr>
          <w:rFonts w:ascii="Calibri" w:hAnsi="Calibri" w:cs="Calibri"/>
          <w:color w:val="000000"/>
          <w:sz w:val="20"/>
          <w:szCs w:val="20"/>
        </w:rPr>
        <w:t>program* OR training*)</w:t>
      </w:r>
      <w:r w:rsidRPr="00721E9B">
        <w:rPr>
          <w:rFonts w:ascii="Calibri" w:hAnsi="Calibri" w:cs="Calibri"/>
          <w:color w:val="C45911" w:themeColor="accent2" w:themeShade="BF"/>
          <w:sz w:val="20"/>
          <w:szCs w:val="20"/>
        </w:rPr>
        <w:t>)</w:t>
      </w:r>
      <w:r w:rsidRPr="00721E9B">
        <w:rPr>
          <w:rFonts w:ascii="Calibri" w:hAnsi="Calibri" w:cs="Calibri"/>
          <w:b/>
          <w:bCs/>
          <w:color w:val="0070C0"/>
          <w:sz w:val="20"/>
          <w:szCs w:val="20"/>
        </w:rPr>
        <w:t>)</w:t>
      </w:r>
      <w:r w:rsidRPr="00721E9B">
        <w:rPr>
          <w:rFonts w:ascii="Calibri" w:hAnsi="Calibri" w:cs="Calibri"/>
          <w:b/>
          <w:bCs/>
          <w:color w:val="7030A0"/>
          <w:sz w:val="20"/>
          <w:szCs w:val="20"/>
        </w:rPr>
        <w:t>)</w:t>
      </w:r>
    </w:p>
    <w:p w14:paraId="151CBAD1" w14:textId="77777777" w:rsidR="00B104D2" w:rsidRPr="00721E9B" w:rsidRDefault="00B104D2" w:rsidP="00B104D2">
      <w:pPr>
        <w:spacing w:line="276" w:lineRule="auto"/>
        <w:rPr>
          <w:rFonts w:ascii="Calibri" w:hAnsi="Calibri" w:cs="Calibri"/>
          <w:b/>
          <w:bCs/>
          <w:sz w:val="20"/>
          <w:szCs w:val="20"/>
        </w:rPr>
      </w:pPr>
      <w:r w:rsidRPr="00721E9B">
        <w:rPr>
          <w:rFonts w:ascii="Calibri" w:hAnsi="Calibri" w:cs="Calibri"/>
          <w:b/>
          <w:bCs/>
          <w:sz w:val="20"/>
          <w:szCs w:val="20"/>
        </w:rPr>
        <w:t xml:space="preserve"> AND </w:t>
      </w:r>
    </w:p>
    <w:p w14:paraId="0A37AE7C" w14:textId="77777777" w:rsidR="00B104D2" w:rsidRPr="00721E9B" w:rsidRDefault="00B104D2" w:rsidP="00B104D2">
      <w:pPr>
        <w:spacing w:line="276" w:lineRule="auto"/>
        <w:rPr>
          <w:rFonts w:ascii="Calibri" w:hAnsi="Calibri" w:cs="Calibri"/>
          <w:sz w:val="20"/>
          <w:szCs w:val="20"/>
        </w:rPr>
      </w:pPr>
      <w:r w:rsidRPr="00721E9B">
        <w:rPr>
          <w:rStyle w:val="Strong"/>
          <w:rFonts w:ascii="Calibri" w:hAnsi="Calibri" w:cs="Calibri"/>
          <w:color w:val="7030A0"/>
          <w:sz w:val="20"/>
          <w:szCs w:val="20"/>
          <w:shd w:val="clear" w:color="auto" w:fill="FFFFFF"/>
        </w:rPr>
        <w:t>(</w:t>
      </w:r>
      <w:r w:rsidRPr="00721E9B">
        <w:rPr>
          <w:rFonts w:ascii="Calibri" w:hAnsi="Calibri" w:cs="Calibri"/>
          <w:sz w:val="20"/>
          <w:szCs w:val="20"/>
        </w:rPr>
        <w:t>DE ("Afghanistan" OR "Albania" OR "Algeria" OR "American Samoa" OR "Angola" OR "Antigua and Barbuda" OR "Antigua" OR "Barbuda" OR "Argentina" OR "Armenia" OR "Aruba" OR "Azerbaijan" OR "Bahrain" OR "Bangladesh" OR "Barbados" OR "Belarus" OR "Belize" OR "Benin" OR "Bhutan" OR "Bolivia" OR "Bosnia-Hercegovina" OR "Botswana" OR "Brazil" OR "Bulgaria" OR "Burkina Faso" OR "Burundi" OR "Cape Verde" OR "Cambodia" OR "Cameroon" OR "Central African Republic" OR "Chad" OR "Chile" OR "Colombia" OR "Comoros" OR "Congo Democratic Republic" OR "Congo" OR "Costa Rica" OR "Cote d'Ivoire" OR "Croatia" OR "Cuba" OR "Cyprus" OR "Czech Republic" OR "Czechoslovakia" OR "Djibouti" OR "Dominica" OR "Dominican Republic" OR "Ecuador" OR "Egypt" OR "El Salvador" OR "Equatorial Guinea" OR "Eritrea" OR "Estonia" OR "Swaziland" OR "Ethiopia" OR "Fiji" OR "Gabon" OR "Gambia" OR "Republic of Georgia" OR "Ghana" OR "Gibraltar" OR "Greece" OR "Grenada" OR "Guam" OR "Guatemala" OR "Guinea" OR "Guinea-Bissau" OR "Guyana" OR "Haiti" OR "Honduras" OR "India" OR "Indochina" OR "Indonesia" OR "Iran" OR "Iraq" OR "Jamaica" OR "Jordan" OR "Kazakhstan" OR "Kenya" OR "Korea Democratic People's Republic" OR "Korea Republic" OR "Kosovo" OR "Kyrgyzstan" OR "Laos" OR "Latvia" OR "Lebanon" OR "Lesotho" OR "Liberia" OR "Libya" OR "Lithuania" OR "Macao" OR "Republic of Macedonia" OR "Madagascar" OR "Malawi" OR "Malaysia" OR "Mali" OR "Malta" OR "Melanesia" OR "Micronesia" OR "Palau" OR "Mauritania" OR "Mauritius" OR "Mexico" OR "Moldova" OR "Mongolia" OR "Montenegro" OR "Morocco" OR "Mozambique" OR "Myanmar" OR "Namibia" OR "Nepal" OR "Netherlands Antilles" OR "Nicaragua" OR "Niger" OR "Nigeria" OR "Oman" OR "Pakistan" OR "Palestine" OR "Panama" OR "Papua New Guinea" OR "Paraguay" OR "Peru" OR "Philippines" OR "Portugal" OR "Puerto Rico" OR "Romania" OR "Rwanda" OR "Samoa" OR "Sao Tome and Principe" OR "Principe" OR "Sao Tome" OR "Senegal" OR "Seychelles" OR "Sierra Leone" OR "Somalia" OR "South Africa" OR "Sri Lanka" OR "Saint Kitts and Nevis" OR "Nevis" OR "Saint Kitts" OR "Saint Lucia" OR "Saint Vincent and the Grenadines" OR "Saint Vincent" OR "Sudan" OR "Suriname" OR "Syria" OR "Tajikistan" OR "Tanzania" OR "Thailand" OR "East Timor" OR "Togo" OR "Tonga" OR "Trinidad and Tobago" OR "Tobago" OR "Trinidad" OR "Tunisia" OR "Turkmenistan" OR "Uganda" OR "Ukraine" OR "Uruguay" OR "Uzbekistan" OR "Vanuatu" OR "Venezuela" OR "Vietnam" OR "Yemen" OR "Yugoslavia" OR "Zambia" OR "Zimbabwe")</w:t>
      </w:r>
    </w:p>
    <w:p w14:paraId="152D7443"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 xml:space="preserve"> OR </w:t>
      </w:r>
    </w:p>
    <w:p w14:paraId="0BD1DE13"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TI("Afghanistan" OR "Albania" OR "Algeria" OR "American Samoa" OR "Angola" OR "Antigua" OR "Barbuda" OR "Argentina" OR "Argentine Republic" OR "Armenia" OR "Aruba" OR "Azerbaijan" OR "Bahrain" OR "Bangladesh" OR "Barbados" OR "Belarus" OR "</w:t>
      </w:r>
      <w:proofErr w:type="spellStart"/>
      <w:r w:rsidRPr="00721E9B">
        <w:rPr>
          <w:rFonts w:ascii="Calibri" w:hAnsi="Calibri" w:cs="Calibri"/>
          <w:sz w:val="20"/>
          <w:szCs w:val="20"/>
        </w:rPr>
        <w:t>Byelarus</w:t>
      </w:r>
      <w:proofErr w:type="spellEnd"/>
      <w:r w:rsidRPr="00721E9B">
        <w:rPr>
          <w:rFonts w:ascii="Calibri" w:hAnsi="Calibri" w:cs="Calibri"/>
          <w:sz w:val="20"/>
          <w:szCs w:val="20"/>
        </w:rPr>
        <w:t xml:space="preserve">" OR "Belorussia" OR "Belize" OR "British Honduras" OR "Benin" OR </w:t>
      </w:r>
      <w:r w:rsidRPr="00721E9B">
        <w:rPr>
          <w:rFonts w:ascii="Calibri" w:hAnsi="Calibri" w:cs="Calibri"/>
          <w:sz w:val="20"/>
          <w:szCs w:val="20"/>
        </w:rPr>
        <w:lastRenderedPageBreak/>
        <w:t>"Dahomey" OR "Bhutan" OR "Bolivia" OR "Bosnia" OR "Hercegovina" OR "Herzegovina" OR "Botswana" OR "Bechuanaland" OR "Brazil" OR "</w:t>
      </w:r>
      <w:proofErr w:type="spellStart"/>
      <w:r w:rsidRPr="00721E9B">
        <w:rPr>
          <w:rFonts w:ascii="Calibri" w:hAnsi="Calibri" w:cs="Calibri"/>
          <w:sz w:val="20"/>
          <w:szCs w:val="20"/>
        </w:rPr>
        <w:t>Brasil</w:t>
      </w:r>
      <w:proofErr w:type="spellEnd"/>
      <w:r w:rsidRPr="00721E9B">
        <w:rPr>
          <w:rFonts w:ascii="Calibri" w:hAnsi="Calibri" w:cs="Calibri"/>
          <w:sz w:val="20"/>
          <w:szCs w:val="20"/>
        </w:rPr>
        <w:t xml:space="preserve">" OR "Bulgaria" OR "Burkina Faso" OR "Burkina </w:t>
      </w:r>
      <w:proofErr w:type="spellStart"/>
      <w:r w:rsidRPr="00721E9B">
        <w:rPr>
          <w:rFonts w:ascii="Calibri" w:hAnsi="Calibri" w:cs="Calibri"/>
          <w:sz w:val="20"/>
          <w:szCs w:val="20"/>
        </w:rPr>
        <w:t>Fasso</w:t>
      </w:r>
      <w:proofErr w:type="spellEnd"/>
      <w:r w:rsidRPr="00721E9B">
        <w:rPr>
          <w:rFonts w:ascii="Calibri" w:hAnsi="Calibri" w:cs="Calibri"/>
          <w:sz w:val="20"/>
          <w:szCs w:val="20"/>
        </w:rPr>
        <w:t>" OR "Upper Volta" OR "Burundi" OR "</w:t>
      </w:r>
      <w:proofErr w:type="spellStart"/>
      <w:r w:rsidRPr="00721E9B">
        <w:rPr>
          <w:rFonts w:ascii="Calibri" w:hAnsi="Calibri" w:cs="Calibri"/>
          <w:sz w:val="20"/>
          <w:szCs w:val="20"/>
        </w:rPr>
        <w:t>Urundi</w:t>
      </w:r>
      <w:proofErr w:type="spellEnd"/>
      <w:r w:rsidRPr="00721E9B">
        <w:rPr>
          <w:rFonts w:ascii="Calibri" w:hAnsi="Calibri" w:cs="Calibri"/>
          <w:sz w:val="20"/>
          <w:szCs w:val="20"/>
        </w:rPr>
        <w:t>" OR "Cabo Verde" OR "Cape Verde" OR "Cambodia" OR "Kampuchea" OR "Khmer Republic" OR "Cameroon" OR "Cameron" OR "Cameroun" OR "Central African Republic" OR "Ubangi Shari" OR "Chad" OR "Chile" OR "Colombia" OR "Comoros" OR "</w:t>
      </w:r>
      <w:proofErr w:type="spellStart"/>
      <w:r w:rsidRPr="00721E9B">
        <w:rPr>
          <w:rFonts w:ascii="Calibri" w:hAnsi="Calibri" w:cs="Calibri"/>
          <w:sz w:val="20"/>
          <w:szCs w:val="20"/>
        </w:rPr>
        <w:t>Comores</w:t>
      </w:r>
      <w:proofErr w:type="spellEnd"/>
      <w:r w:rsidRPr="00721E9B">
        <w:rPr>
          <w:rFonts w:ascii="Calibri" w:hAnsi="Calibri" w:cs="Calibri"/>
          <w:sz w:val="20"/>
          <w:szCs w:val="20"/>
        </w:rPr>
        <w:t xml:space="preserve">" OR "Comoro Islands" OR "Mayotte" OR "Democratic Republic of The Congo" OR "Congo" OR "Zaire" OR "Costa Rica" OR "Cote </w:t>
      </w:r>
      <w:proofErr w:type="spellStart"/>
      <w:r w:rsidRPr="00721E9B">
        <w:rPr>
          <w:rFonts w:ascii="Calibri" w:hAnsi="Calibri" w:cs="Calibri"/>
          <w:sz w:val="20"/>
          <w:szCs w:val="20"/>
        </w:rPr>
        <w:t>D'ivoire</w:t>
      </w:r>
      <w:proofErr w:type="spellEnd"/>
      <w:r w:rsidRPr="00721E9B">
        <w:rPr>
          <w:rFonts w:ascii="Calibri" w:hAnsi="Calibri" w:cs="Calibri"/>
          <w:sz w:val="20"/>
          <w:szCs w:val="20"/>
        </w:rPr>
        <w:t xml:space="preserve">" OR "Cote D' Ivoire" OR "Cote </w:t>
      </w:r>
      <w:proofErr w:type="spellStart"/>
      <w:r w:rsidRPr="00721E9B">
        <w:rPr>
          <w:rFonts w:ascii="Calibri" w:hAnsi="Calibri" w:cs="Calibri"/>
          <w:sz w:val="20"/>
          <w:szCs w:val="20"/>
        </w:rPr>
        <w:t>Divoire</w:t>
      </w:r>
      <w:proofErr w:type="spellEnd"/>
      <w:r w:rsidRPr="00721E9B">
        <w:rPr>
          <w:rFonts w:ascii="Calibri" w:hAnsi="Calibri" w:cs="Calibri"/>
          <w:sz w:val="20"/>
          <w:szCs w:val="20"/>
        </w:rPr>
        <w:t>" OR "Cote D Ivoire" OR "</w:t>
      </w:r>
      <w:r w:rsidRPr="00721E9B">
        <w:rPr>
          <w:rStyle w:val="Strong"/>
          <w:rFonts w:ascii="Calibri" w:hAnsi="Calibri" w:cs="Calibri"/>
          <w:sz w:val="20"/>
          <w:szCs w:val="20"/>
        </w:rPr>
        <w:t>Côte</w:t>
      </w:r>
      <w:r w:rsidRPr="00721E9B">
        <w:rPr>
          <w:rStyle w:val="medium-font"/>
          <w:rFonts w:ascii="Calibri" w:hAnsi="Calibri" w:cs="Calibri"/>
          <w:b/>
          <w:bCs/>
          <w:sz w:val="20"/>
          <w:szCs w:val="20"/>
        </w:rPr>
        <w:t xml:space="preserve"> </w:t>
      </w:r>
      <w:r w:rsidRPr="00721E9B">
        <w:rPr>
          <w:rStyle w:val="Strong"/>
          <w:rFonts w:ascii="Calibri" w:hAnsi="Calibri" w:cs="Calibri"/>
          <w:sz w:val="20"/>
          <w:szCs w:val="20"/>
        </w:rPr>
        <w:t>d</w:t>
      </w:r>
      <w:r w:rsidRPr="00721E9B">
        <w:rPr>
          <w:rStyle w:val="medium-font"/>
          <w:rFonts w:ascii="Calibri" w:hAnsi="Calibri" w:cs="Calibri"/>
          <w:b/>
          <w:bCs/>
          <w:sz w:val="20"/>
          <w:szCs w:val="20"/>
        </w:rPr>
        <w:t>'</w:t>
      </w:r>
      <w:r w:rsidRPr="00721E9B">
        <w:rPr>
          <w:rStyle w:val="Strong"/>
          <w:rFonts w:ascii="Calibri" w:hAnsi="Calibri" w:cs="Calibri"/>
          <w:sz w:val="20"/>
          <w:szCs w:val="20"/>
        </w:rPr>
        <w:t>Ivoire" OR "</w:t>
      </w:r>
      <w:r w:rsidRPr="00721E9B">
        <w:rPr>
          <w:rFonts w:ascii="Calibri" w:hAnsi="Calibri" w:cs="Calibri"/>
          <w:sz w:val="20"/>
          <w:szCs w:val="20"/>
        </w:rPr>
        <w:t xml:space="preserve">Ivory Coast" OR "Croatia" OR "Cuba" OR "Cyprus" OR "Czech Republic" OR "Czechoslovakia" OR "Djibouti" OR "French Somaliland" OR "Dominica" OR "Dominican Republic" OR "Ecuador" OR "Egypt" OR "United Arab Republic" OR "El Salvador" OR "Equatorial Guinea" OR "Spanish Guinea" OR "Eritrea" OR "Estonia" OR "Eswatini" OR "Swaziland" OR "Ethiopia" OR "Fiji" OR "Gabon" OR "Gabonese Republic" OR "Gambia" OR "Georgia (Republic)" OR "Georgia" OR "Ghana" OR "Gold Coast" OR "Gibraltar" OR "Greece" OR "Grenada" OR "Guam" OR "Guatemala" OR "Guinea" OR "Guinea Bissau" OR "Guyana" OR "Guiana" OR "Haiti" OR "Hispaniola" OR "Honduras" OR "India" OR "Indonesia" OR "Timor" OR "Iran" OR "Iraq" OR "Isle Of Man" OR "Jamaica" OR "Jordan" OR "Kazakhstan" OR "Kazakh" OR "Kenya" OR "Democratic People's Republic of Korea" OR "Republic of Korea" OR "Korea" OR "Kosovo" OR "Kyrgyzstan" OR "Kirghizia" OR "Kirgizstan" OR "Kyrgyz Republic" OR "Kirghiz" OR "Laos" OR "Lao </w:t>
      </w:r>
      <w:proofErr w:type="spellStart"/>
      <w:r w:rsidRPr="00721E9B">
        <w:rPr>
          <w:rFonts w:ascii="Calibri" w:hAnsi="Calibri" w:cs="Calibri"/>
          <w:sz w:val="20"/>
          <w:szCs w:val="20"/>
        </w:rPr>
        <w:t>Pdr</w:t>
      </w:r>
      <w:proofErr w:type="spellEnd"/>
      <w:r w:rsidRPr="00721E9B">
        <w:rPr>
          <w:rFonts w:ascii="Calibri" w:hAnsi="Calibri" w:cs="Calibri"/>
          <w:sz w:val="20"/>
          <w:szCs w:val="20"/>
        </w:rPr>
        <w:t>" OR "Lao People's Democratic Republic" OR "Latvia" OR "Lebanon" OR "Lesotho" OR "Basutoland" OR "Liberia" OR "Libya" OR "Libyan Arab Jamahiriya" OR "Lithuania" OR "Macau" OR "Macao" OR "Republic of North Macedonia" OR "Macedonia" OR "Madagascar" OR "Malagasy Republic" OR "Malawi" OR "Nyasaland" OR "Malay" OR "Malaya" OR "Malaysia" OR "Maldives" OR "Indian Ocean Islands" OR "Mali" OR "Malta" OR "Melanesia" OR "Micronesia" OR "Kiribati" OR "Marshall Islands" OR "Nauru" OR "Northern Mariana Islands" OR "Palau" OR "Tuvalu" OR "Mauritania" OR "Mauritius" OR "Mexico" OR "Moldova" OR "Mongolia" OR "Montenegro" OR "Morocco" OR "Ifni" OR "Mozambique" OR "Portuguese East Africa" OR "Myanmar" OR "Burma" OR "Namibia" OR "Nepal" OR "Netherlands Antilles" OR "Nicaragua" OR "Niger" OR "Nigeria" OR "Oman" OR "Muscat" OR "Pakistan" OR "Panama" OR "Papua New Guinea" OR "Paraguay" OR "Peru" OR "Philippines" OR "</w:t>
      </w:r>
      <w:proofErr w:type="spellStart"/>
      <w:r w:rsidRPr="00721E9B">
        <w:rPr>
          <w:rFonts w:ascii="Calibri" w:hAnsi="Calibri" w:cs="Calibri"/>
          <w:sz w:val="20"/>
          <w:szCs w:val="20"/>
        </w:rPr>
        <w:t>Philipines</w:t>
      </w:r>
      <w:proofErr w:type="spellEnd"/>
      <w:r w:rsidRPr="00721E9B">
        <w:rPr>
          <w:rFonts w:ascii="Calibri" w:hAnsi="Calibri" w:cs="Calibri"/>
          <w:sz w:val="20"/>
          <w:szCs w:val="20"/>
        </w:rPr>
        <w:t>" OR "</w:t>
      </w:r>
      <w:proofErr w:type="spellStart"/>
      <w:r w:rsidRPr="00721E9B">
        <w:rPr>
          <w:rFonts w:ascii="Calibri" w:hAnsi="Calibri" w:cs="Calibri"/>
          <w:sz w:val="20"/>
          <w:szCs w:val="20"/>
        </w:rPr>
        <w:t>Phillipines</w:t>
      </w:r>
      <w:proofErr w:type="spellEnd"/>
      <w:r w:rsidRPr="00721E9B">
        <w:rPr>
          <w:rFonts w:ascii="Calibri" w:hAnsi="Calibri" w:cs="Calibri"/>
          <w:sz w:val="20"/>
          <w:szCs w:val="20"/>
        </w:rPr>
        <w:t>" OR "</w:t>
      </w:r>
      <w:proofErr w:type="spellStart"/>
      <w:r w:rsidRPr="00721E9B">
        <w:rPr>
          <w:rFonts w:ascii="Calibri" w:hAnsi="Calibri" w:cs="Calibri"/>
          <w:sz w:val="20"/>
          <w:szCs w:val="20"/>
        </w:rPr>
        <w:t>Phillippines</w:t>
      </w:r>
      <w:proofErr w:type="spellEnd"/>
      <w:r w:rsidRPr="00721E9B">
        <w:rPr>
          <w:rFonts w:ascii="Calibri" w:hAnsi="Calibri" w:cs="Calibri"/>
          <w:sz w:val="20"/>
          <w:szCs w:val="20"/>
        </w:rPr>
        <w:t>" OR "Portugal" OR "Portuguese Republic" OR "Puerto Rico" OR "Romania" OR "Rwanda" OR "Ruanda" OR "Samoa" OR "Pacific Islands" OR "Polynesia" OR "Samoan Islands" OR "Sao Tome And Principe" OR "Senegal" OR "Seychelles" OR "Sierra Leone" OR "Solomon Island" OR "Solomon Islands" OR "Norfolk Island" OR "Somalia" OR "South Africa" OR "South Sudan" OR "Sri Lanka" OR "Ceylon" OR "Saint Kitts And Nevis" OR "St Kitts And Nevis" OR "Saint Lucia" OR "St Lucia" OR "Saint Vincent and The Grenadines" OR "Saint Vincent" OR "St Vincent" OR "Grenadines" OR "Sudan" OR "Suriname" OR "Surinam" OR "Syria" OR "Syrian Arab Republic" OR "Tajikistan" OR "</w:t>
      </w:r>
      <w:proofErr w:type="spellStart"/>
      <w:r w:rsidRPr="00721E9B">
        <w:rPr>
          <w:rFonts w:ascii="Calibri" w:hAnsi="Calibri" w:cs="Calibri"/>
          <w:sz w:val="20"/>
          <w:szCs w:val="20"/>
        </w:rPr>
        <w:t>Tadjikistan</w:t>
      </w:r>
      <w:proofErr w:type="spellEnd"/>
      <w:r w:rsidRPr="00721E9B">
        <w:rPr>
          <w:rFonts w:ascii="Calibri" w:hAnsi="Calibri" w:cs="Calibri"/>
          <w:sz w:val="20"/>
          <w:szCs w:val="20"/>
        </w:rPr>
        <w:t xml:space="preserve">" OR "Tadzhikistan" OR "Tadzhik" OR "Tanzania" OR "Tanganyika" OR "Thailand" OR "Siam" OR "Timor </w:t>
      </w:r>
      <w:proofErr w:type="spellStart"/>
      <w:r w:rsidRPr="00721E9B">
        <w:rPr>
          <w:rFonts w:ascii="Calibri" w:hAnsi="Calibri" w:cs="Calibri"/>
          <w:sz w:val="20"/>
          <w:szCs w:val="20"/>
        </w:rPr>
        <w:t>Leste</w:t>
      </w:r>
      <w:proofErr w:type="spellEnd"/>
      <w:r w:rsidRPr="00721E9B">
        <w:rPr>
          <w:rFonts w:ascii="Calibri" w:hAnsi="Calibri" w:cs="Calibri"/>
          <w:sz w:val="20"/>
          <w:szCs w:val="20"/>
        </w:rPr>
        <w:t>" OR "East Timor" OR "Togo" OR "Togolese Republic" OR "Tonga" OR "Trinidad and Tobago" OR "Trinidad" OR "Tobago" OR "Tunisia" OR "Turkmenistan" OR "Uganda" OR "Ukraine" OR "Uruguay" OR "Uzbekistan" OR "Uzbek" OR "Vanuatu" OR "New Hebrides" OR "Venezuela" OR "Vietnam" OR "Viet Nam" OR "West Bank" OR "Gaza" OR "Palestine" OR "Yemen" OR "Yugoslavia" OR "Zambia" OR "Zimbabwe" OR "Northern Rhodesia")</w:t>
      </w:r>
    </w:p>
    <w:p w14:paraId="0D412711"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 xml:space="preserve"> OR </w:t>
      </w:r>
    </w:p>
    <w:p w14:paraId="17847871"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AB("Afghanistan" OR "Albania" OR "Algeria" OR "American Samoa" OR "Angola" OR "Antigua" OR "Barbuda" OR "Argentina" OR "Argentine Republic" OR "Armenia" OR "Aruba" OR "Azerbaijan" OR "Bahrain" OR "Bangladesh" OR "Barbados" OR "Belarus" OR "</w:t>
      </w:r>
      <w:proofErr w:type="spellStart"/>
      <w:r w:rsidRPr="00721E9B">
        <w:rPr>
          <w:rFonts w:ascii="Calibri" w:hAnsi="Calibri" w:cs="Calibri"/>
          <w:sz w:val="20"/>
          <w:szCs w:val="20"/>
        </w:rPr>
        <w:t>Byelarus</w:t>
      </w:r>
      <w:proofErr w:type="spellEnd"/>
      <w:r w:rsidRPr="00721E9B">
        <w:rPr>
          <w:rFonts w:ascii="Calibri" w:hAnsi="Calibri" w:cs="Calibri"/>
          <w:sz w:val="20"/>
          <w:szCs w:val="20"/>
        </w:rPr>
        <w:t>" OR "Belorussia" OR "Belize" OR "British Honduras" OR "Benin" OR "Dahomey" OR "Bhutan" OR "Bolivia" OR "Bosnia" OR "Hercegovina" OR "Herzegovina" OR "Botswana" OR "Bechuanaland" OR "Brazil" OR "</w:t>
      </w:r>
      <w:proofErr w:type="spellStart"/>
      <w:r w:rsidRPr="00721E9B">
        <w:rPr>
          <w:rFonts w:ascii="Calibri" w:hAnsi="Calibri" w:cs="Calibri"/>
          <w:sz w:val="20"/>
          <w:szCs w:val="20"/>
        </w:rPr>
        <w:t>Brasil</w:t>
      </w:r>
      <w:proofErr w:type="spellEnd"/>
      <w:r w:rsidRPr="00721E9B">
        <w:rPr>
          <w:rFonts w:ascii="Calibri" w:hAnsi="Calibri" w:cs="Calibri"/>
          <w:sz w:val="20"/>
          <w:szCs w:val="20"/>
        </w:rPr>
        <w:t xml:space="preserve">" OR "Bulgaria" OR "Burkina Faso" OR "Burkina </w:t>
      </w:r>
      <w:proofErr w:type="spellStart"/>
      <w:r w:rsidRPr="00721E9B">
        <w:rPr>
          <w:rFonts w:ascii="Calibri" w:hAnsi="Calibri" w:cs="Calibri"/>
          <w:sz w:val="20"/>
          <w:szCs w:val="20"/>
        </w:rPr>
        <w:t>Fasso</w:t>
      </w:r>
      <w:proofErr w:type="spellEnd"/>
      <w:r w:rsidRPr="00721E9B">
        <w:rPr>
          <w:rFonts w:ascii="Calibri" w:hAnsi="Calibri" w:cs="Calibri"/>
          <w:sz w:val="20"/>
          <w:szCs w:val="20"/>
        </w:rPr>
        <w:t>" OR "Upper Volta" OR "Burundi" OR "</w:t>
      </w:r>
      <w:proofErr w:type="spellStart"/>
      <w:r w:rsidRPr="00721E9B">
        <w:rPr>
          <w:rFonts w:ascii="Calibri" w:hAnsi="Calibri" w:cs="Calibri"/>
          <w:sz w:val="20"/>
          <w:szCs w:val="20"/>
        </w:rPr>
        <w:t>Urundi</w:t>
      </w:r>
      <w:proofErr w:type="spellEnd"/>
      <w:r w:rsidRPr="00721E9B">
        <w:rPr>
          <w:rFonts w:ascii="Calibri" w:hAnsi="Calibri" w:cs="Calibri"/>
          <w:sz w:val="20"/>
          <w:szCs w:val="20"/>
        </w:rPr>
        <w:t>" OR "Cabo Verde" OR "Cape Verde" OR "Cambodia" OR "Kampuchea" OR "Khmer Republic" OR "Cameroon" OR "Cameron" OR "Cameroun" OR "Central African Republic" OR "Ubangi Shari" OR "Chad" OR "Chile" OR "Colombia" OR "Comoros" OR "</w:t>
      </w:r>
      <w:proofErr w:type="spellStart"/>
      <w:r w:rsidRPr="00721E9B">
        <w:rPr>
          <w:rFonts w:ascii="Calibri" w:hAnsi="Calibri" w:cs="Calibri"/>
          <w:sz w:val="20"/>
          <w:szCs w:val="20"/>
        </w:rPr>
        <w:t>Comores</w:t>
      </w:r>
      <w:proofErr w:type="spellEnd"/>
      <w:r w:rsidRPr="00721E9B">
        <w:rPr>
          <w:rFonts w:ascii="Calibri" w:hAnsi="Calibri" w:cs="Calibri"/>
          <w:sz w:val="20"/>
          <w:szCs w:val="20"/>
        </w:rPr>
        <w:t xml:space="preserve">" OR "Comoro Islands" OR "Mayotte" OR "Democratic Republic of The Congo" OR "Congo" OR "Zaire" OR "Costa Rica" OR "Cote </w:t>
      </w:r>
      <w:proofErr w:type="spellStart"/>
      <w:r w:rsidRPr="00721E9B">
        <w:rPr>
          <w:rFonts w:ascii="Calibri" w:hAnsi="Calibri" w:cs="Calibri"/>
          <w:sz w:val="20"/>
          <w:szCs w:val="20"/>
        </w:rPr>
        <w:t>D'ivoire</w:t>
      </w:r>
      <w:proofErr w:type="spellEnd"/>
      <w:r w:rsidRPr="00721E9B">
        <w:rPr>
          <w:rFonts w:ascii="Calibri" w:hAnsi="Calibri" w:cs="Calibri"/>
          <w:sz w:val="20"/>
          <w:szCs w:val="20"/>
        </w:rPr>
        <w:t xml:space="preserve">" OR "Cote D' Ivoire" OR "Cote </w:t>
      </w:r>
      <w:proofErr w:type="spellStart"/>
      <w:r w:rsidRPr="00721E9B">
        <w:rPr>
          <w:rFonts w:ascii="Calibri" w:hAnsi="Calibri" w:cs="Calibri"/>
          <w:sz w:val="20"/>
          <w:szCs w:val="20"/>
        </w:rPr>
        <w:t>Divoire</w:t>
      </w:r>
      <w:proofErr w:type="spellEnd"/>
      <w:r w:rsidRPr="00721E9B">
        <w:rPr>
          <w:rFonts w:ascii="Calibri" w:hAnsi="Calibri" w:cs="Calibri"/>
          <w:sz w:val="20"/>
          <w:szCs w:val="20"/>
        </w:rPr>
        <w:t>" OR "Cote D Ivoire" OR "</w:t>
      </w:r>
      <w:r w:rsidRPr="00721E9B">
        <w:rPr>
          <w:rStyle w:val="Strong"/>
          <w:rFonts w:ascii="Calibri" w:hAnsi="Calibri" w:cs="Calibri"/>
          <w:sz w:val="20"/>
          <w:szCs w:val="20"/>
        </w:rPr>
        <w:t>Côte</w:t>
      </w:r>
      <w:r w:rsidRPr="00721E9B">
        <w:rPr>
          <w:rStyle w:val="medium-font"/>
          <w:rFonts w:ascii="Calibri" w:hAnsi="Calibri" w:cs="Calibri"/>
          <w:b/>
          <w:bCs/>
          <w:sz w:val="20"/>
          <w:szCs w:val="20"/>
        </w:rPr>
        <w:t xml:space="preserve"> </w:t>
      </w:r>
      <w:r w:rsidRPr="00721E9B">
        <w:rPr>
          <w:rStyle w:val="Strong"/>
          <w:rFonts w:ascii="Calibri" w:hAnsi="Calibri" w:cs="Calibri"/>
          <w:sz w:val="20"/>
          <w:szCs w:val="20"/>
        </w:rPr>
        <w:t>d</w:t>
      </w:r>
      <w:r w:rsidRPr="00721E9B">
        <w:rPr>
          <w:rStyle w:val="medium-font"/>
          <w:rFonts w:ascii="Calibri" w:hAnsi="Calibri" w:cs="Calibri"/>
          <w:b/>
          <w:bCs/>
          <w:sz w:val="20"/>
          <w:szCs w:val="20"/>
        </w:rPr>
        <w:t>'</w:t>
      </w:r>
      <w:r w:rsidRPr="00721E9B">
        <w:rPr>
          <w:rStyle w:val="Strong"/>
          <w:rFonts w:ascii="Calibri" w:hAnsi="Calibri" w:cs="Calibri"/>
          <w:sz w:val="20"/>
          <w:szCs w:val="20"/>
        </w:rPr>
        <w:t>Ivoire" OR "</w:t>
      </w:r>
      <w:r w:rsidRPr="00721E9B">
        <w:rPr>
          <w:rFonts w:ascii="Calibri" w:hAnsi="Calibri" w:cs="Calibri"/>
          <w:sz w:val="20"/>
          <w:szCs w:val="20"/>
        </w:rPr>
        <w:t xml:space="preserve">Ivory Coast" OR "Croatia" OR "Cuba" OR "Cyprus" OR "Czech Republic" OR "Czechoslovakia" OR "Djibouti" OR "French Somaliland" OR "Dominica" OR "Dominican Republic" OR "Ecuador" OR "Egypt" OR "United Arab Republic" OR "El Salvador" OR "Equatorial Guinea" OR "Spanish Guinea" OR "Eritrea" OR "Estonia" OR "Eswatini" OR "Swaziland" OR "Ethiopia" OR "Fiji" OR "Gabon" OR "Gabonese Republic" OR "Gambia" OR "Georgia (Republic)" OR "Georgia" OR "Ghana" OR "Gold Coast" OR "Gibraltar" OR "Greece" OR "Grenada" OR "Guam" OR "Guatemala" OR "Guinea" OR "Guinea Bissau" OR "Guyana" OR "Guiana" OR "Haiti" OR "Hispaniola" OR "Honduras" OR "India" OR "Indonesia" OR "Timor" OR "Iran" OR "Iraq" OR "Isle Of Man" OR "Jamaica" OR </w:t>
      </w:r>
      <w:r w:rsidRPr="00721E9B">
        <w:rPr>
          <w:rFonts w:ascii="Calibri" w:hAnsi="Calibri" w:cs="Calibri"/>
          <w:sz w:val="20"/>
          <w:szCs w:val="20"/>
        </w:rPr>
        <w:lastRenderedPageBreak/>
        <w:t xml:space="preserve">"Jordan" OR "Kazakhstan" OR "Kazakh" OR "Kenya" OR "Democratic People's Republic of Korea" OR "Republic of Korea" OR "Korea" OR "Kosovo" OR "Kyrgyzstan" OR "Kirghizia" OR "Kirgizstan" OR "Kyrgyz Republic" OR "Kirghiz" OR "Laos" OR "Lao </w:t>
      </w:r>
      <w:proofErr w:type="spellStart"/>
      <w:r w:rsidRPr="00721E9B">
        <w:rPr>
          <w:rFonts w:ascii="Calibri" w:hAnsi="Calibri" w:cs="Calibri"/>
          <w:sz w:val="20"/>
          <w:szCs w:val="20"/>
        </w:rPr>
        <w:t>Pdr</w:t>
      </w:r>
      <w:proofErr w:type="spellEnd"/>
      <w:r w:rsidRPr="00721E9B">
        <w:rPr>
          <w:rFonts w:ascii="Calibri" w:hAnsi="Calibri" w:cs="Calibri"/>
          <w:sz w:val="20"/>
          <w:szCs w:val="20"/>
        </w:rPr>
        <w:t>" OR "Lao People's Democratic Republic" OR "Latvia" OR "Lebanon" OR "Lesotho" OR "Basutoland" OR "Liberia" OR "Libya" OR "Libyan Arab Jamahiriya" OR "Lithuania" OR "Macau" OR "Macao" OR "Republic of North Macedonia" OR "Macedonia" OR "Madagascar" OR "Malagasy Republic" OR "Malawi" OR "Nyasaland" OR "Malay" OR "Malaya" OR "Malaysia" OR "Maldives" OR "Indian Ocean Islands" OR "Mali" OR "Malta" OR "Melanesia" OR "Micronesia" OR "Kiribati" OR "Marshall Islands" OR "Nauru" OR "Northern Mariana Islands" OR "Palau" OR "Tuvalu" OR "Mauritania" OR "Mauritius" OR "Mexico" OR "Moldova" OR "Mongolia" OR "Montenegro" OR "Morocco" OR "Ifni" OR "Mozambique" OR "Portuguese East Africa" OR "Myanmar" OR "Burma" OR "Namibia" OR "Nepal" OR "Netherlands Antilles" OR "Nicaragua" OR "Niger" OR "Nigeria" OR "Oman" OR "Muscat" OR "Pakistan" OR "Panama" OR "Papua New Guinea" OR "Paraguay" OR "Peru" OR "Philippines" OR "</w:t>
      </w:r>
      <w:proofErr w:type="spellStart"/>
      <w:r w:rsidRPr="00721E9B">
        <w:rPr>
          <w:rFonts w:ascii="Calibri" w:hAnsi="Calibri" w:cs="Calibri"/>
          <w:sz w:val="20"/>
          <w:szCs w:val="20"/>
        </w:rPr>
        <w:t>Philipines</w:t>
      </w:r>
      <w:proofErr w:type="spellEnd"/>
      <w:r w:rsidRPr="00721E9B">
        <w:rPr>
          <w:rFonts w:ascii="Calibri" w:hAnsi="Calibri" w:cs="Calibri"/>
          <w:sz w:val="20"/>
          <w:szCs w:val="20"/>
        </w:rPr>
        <w:t>" OR "</w:t>
      </w:r>
      <w:proofErr w:type="spellStart"/>
      <w:r w:rsidRPr="00721E9B">
        <w:rPr>
          <w:rFonts w:ascii="Calibri" w:hAnsi="Calibri" w:cs="Calibri"/>
          <w:sz w:val="20"/>
          <w:szCs w:val="20"/>
        </w:rPr>
        <w:t>Phillipines</w:t>
      </w:r>
      <w:proofErr w:type="spellEnd"/>
      <w:r w:rsidRPr="00721E9B">
        <w:rPr>
          <w:rFonts w:ascii="Calibri" w:hAnsi="Calibri" w:cs="Calibri"/>
          <w:sz w:val="20"/>
          <w:szCs w:val="20"/>
        </w:rPr>
        <w:t>" OR "</w:t>
      </w:r>
      <w:proofErr w:type="spellStart"/>
      <w:r w:rsidRPr="00721E9B">
        <w:rPr>
          <w:rFonts w:ascii="Calibri" w:hAnsi="Calibri" w:cs="Calibri"/>
          <w:sz w:val="20"/>
          <w:szCs w:val="20"/>
        </w:rPr>
        <w:t>Phillippines</w:t>
      </w:r>
      <w:proofErr w:type="spellEnd"/>
      <w:r w:rsidRPr="00721E9B">
        <w:rPr>
          <w:rFonts w:ascii="Calibri" w:hAnsi="Calibri" w:cs="Calibri"/>
          <w:sz w:val="20"/>
          <w:szCs w:val="20"/>
        </w:rPr>
        <w:t>" OR "Portugal" OR "Portuguese Republic" OR "Puerto Rico" OR "Romania" OR "Rwanda" OR "Ruanda" OR "Samoa" OR "Pacific Islands" OR "Polynesia" OR "Samoan Islands" OR "Sao Tome And Principe" OR "Senegal" OR "Seychelles" OR "Sierra Leone" OR "Solomon Island" OR "Solomon Islands" OR "Norfolk Island" OR "Somalia" OR "South Africa" OR "South Sudan" OR "Sri Lanka" OR "Ceylon" OR "Saint Kitts And Nevis" OR "St Kitts And Nevis" OR "Saint Lucia" OR "St Lucia" OR "Saint Vincent and The Grenadines" OR "Saint Vincent" OR "St Vincent" OR "Grenadines" OR "Sudan" OR "Suriname" OR "Surinam" OR "Syria" OR "Syrian Arab Republic" OR "Tajikistan" OR "</w:t>
      </w:r>
      <w:proofErr w:type="spellStart"/>
      <w:r w:rsidRPr="00721E9B">
        <w:rPr>
          <w:rFonts w:ascii="Calibri" w:hAnsi="Calibri" w:cs="Calibri"/>
          <w:sz w:val="20"/>
          <w:szCs w:val="20"/>
        </w:rPr>
        <w:t>Tadjikistan</w:t>
      </w:r>
      <w:proofErr w:type="spellEnd"/>
      <w:r w:rsidRPr="00721E9B">
        <w:rPr>
          <w:rFonts w:ascii="Calibri" w:hAnsi="Calibri" w:cs="Calibri"/>
          <w:sz w:val="20"/>
          <w:szCs w:val="20"/>
        </w:rPr>
        <w:t xml:space="preserve">" OR "Tadzhikistan" OR "Tadzhik" OR "Tanzania" OR "Tanganyika" OR "Thailand" OR "Siam" OR "Timor </w:t>
      </w:r>
      <w:proofErr w:type="spellStart"/>
      <w:r w:rsidRPr="00721E9B">
        <w:rPr>
          <w:rFonts w:ascii="Calibri" w:hAnsi="Calibri" w:cs="Calibri"/>
          <w:sz w:val="20"/>
          <w:szCs w:val="20"/>
        </w:rPr>
        <w:t>Leste</w:t>
      </w:r>
      <w:proofErr w:type="spellEnd"/>
      <w:r w:rsidRPr="00721E9B">
        <w:rPr>
          <w:rFonts w:ascii="Calibri" w:hAnsi="Calibri" w:cs="Calibri"/>
          <w:sz w:val="20"/>
          <w:szCs w:val="20"/>
        </w:rPr>
        <w:t>" OR "East Timor" OR "Togo" OR "Togolese Republic" OR "Tonga" OR "Trinidad and Tobago" OR "Trinidad" OR "Tobago" OR "Tunisia" OR "Turkmenistan" OR "Uganda" OR "Ukraine" OR "Uruguay" OR "Uzbekistan" OR "Uzbek" OR "Vanuatu" OR "New Hebrides" OR "Venezuela" OR "Vietnam" OR "Viet Nam" OR "West Bank" OR "Gaza" OR "Palestine" OR "Yemen" OR "Yugoslavia" OR "Zambia" OR "Zimbabwe" OR "Northern Rhodesia")</w:t>
      </w:r>
    </w:p>
    <w:p w14:paraId="500D428B"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 xml:space="preserve"> OR </w:t>
      </w:r>
    </w:p>
    <w:p w14:paraId="27BEB0E1"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DE ("Africa" OR "Africa South of Sahara" OR "Central Africa" OR "North Africa" OR "Southern Africa" OR "East Africa" OR "West Africa" OR "Maghreb"   OR "Sahel" OR "Western Sahara" OR "Caribbean" OR "Indian Ocean Islands" OR "Central America" OR "Latin America" OR "South America" OR "Central Asia" OR "South Asia" OR "South East Asia"   OR "West Asia" OR "Polynesia" OR "Windward Islands" OR "Middle East" OR "Central Europe")</w:t>
      </w:r>
    </w:p>
    <w:p w14:paraId="59946E2B"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 xml:space="preserve"> OR </w:t>
      </w:r>
    </w:p>
    <w:p w14:paraId="2E535DEF" w14:textId="77777777" w:rsidR="00B104D2" w:rsidRPr="00721E9B" w:rsidRDefault="00B104D2" w:rsidP="00B104D2">
      <w:pPr>
        <w:spacing w:line="276" w:lineRule="auto"/>
        <w:rPr>
          <w:rFonts w:ascii="Calibri" w:hAnsi="Calibri" w:cs="Calibri"/>
          <w:sz w:val="20"/>
          <w:szCs w:val="20"/>
          <w:lang w:eastAsia="nb-NO"/>
        </w:rPr>
      </w:pPr>
      <w:r w:rsidRPr="00721E9B">
        <w:rPr>
          <w:rFonts w:ascii="Calibri" w:hAnsi="Calibri" w:cs="Calibri"/>
          <w:sz w:val="20"/>
          <w:szCs w:val="20"/>
          <w:lang w:eastAsia="nb-NO"/>
        </w:rPr>
        <w:t xml:space="preserve">TI ("global south" OR Africa* OR </w:t>
      </w:r>
      <w:proofErr w:type="spellStart"/>
      <w:r w:rsidRPr="00721E9B">
        <w:rPr>
          <w:rFonts w:ascii="Calibri" w:hAnsi="Calibri" w:cs="Calibri"/>
          <w:sz w:val="20"/>
          <w:szCs w:val="20"/>
          <w:lang w:eastAsia="nb-NO"/>
        </w:rPr>
        <w:t>Magreb</w:t>
      </w:r>
      <w:proofErr w:type="spellEnd"/>
      <w:r w:rsidRPr="00721E9B">
        <w:rPr>
          <w:rFonts w:ascii="Calibri" w:hAnsi="Calibri" w:cs="Calibri"/>
          <w:sz w:val="20"/>
          <w:szCs w:val="20"/>
          <w:lang w:eastAsia="nb-NO"/>
        </w:rPr>
        <w:t xml:space="preserve"> OR Maghreb OR Sahara OR Sahel OR "West Indies" OR "Indian Ocean islands" OR Caribbean OR "Central America*" OR "Latin America*" OR "South America*" OR "Central Asia*" OR "north Asia*" OR "northern Asia*" OR "southeastern Asia*" OR "south eastern Asia*" OR "southeast Asia*" OR "south east Asia*" OR "</w:t>
      </w:r>
      <w:r w:rsidRPr="00721E9B">
        <w:rPr>
          <w:rStyle w:val="highlight"/>
          <w:rFonts w:ascii="Calibri" w:hAnsi="Calibri" w:cs="Calibri"/>
          <w:sz w:val="20"/>
          <w:szCs w:val="20"/>
          <w:shd w:val="clear" w:color="auto" w:fill="FFFFFF"/>
        </w:rPr>
        <w:t>western Asia*</w:t>
      </w:r>
      <w:r w:rsidRPr="00721E9B">
        <w:rPr>
          <w:rFonts w:ascii="Calibri" w:hAnsi="Calibri" w:cs="Calibri"/>
          <w:sz w:val="20"/>
          <w:szCs w:val="20"/>
          <w:lang w:eastAsia="nb-NO"/>
        </w:rPr>
        <w:t>" OR "Middle East*" OR "east Europe*" OR "eastern Europe*")</w:t>
      </w:r>
    </w:p>
    <w:p w14:paraId="4F476C65" w14:textId="77777777" w:rsidR="00B104D2" w:rsidRPr="00721E9B" w:rsidRDefault="00B104D2" w:rsidP="00B104D2">
      <w:pPr>
        <w:spacing w:line="276" w:lineRule="auto"/>
        <w:rPr>
          <w:rFonts w:ascii="Calibri" w:hAnsi="Calibri" w:cs="Calibri"/>
          <w:sz w:val="20"/>
          <w:szCs w:val="20"/>
          <w:lang w:eastAsia="nb-NO"/>
        </w:rPr>
      </w:pPr>
      <w:r w:rsidRPr="00721E9B">
        <w:rPr>
          <w:rFonts w:ascii="Calibri" w:hAnsi="Calibri" w:cs="Calibri"/>
          <w:sz w:val="20"/>
          <w:szCs w:val="20"/>
          <w:lang w:eastAsia="nb-NO"/>
        </w:rPr>
        <w:t xml:space="preserve"> OR </w:t>
      </w:r>
    </w:p>
    <w:p w14:paraId="02163EFA" w14:textId="77777777" w:rsidR="00B104D2" w:rsidRPr="00721E9B" w:rsidRDefault="00B104D2" w:rsidP="00B104D2">
      <w:pPr>
        <w:spacing w:line="276" w:lineRule="auto"/>
        <w:rPr>
          <w:rFonts w:ascii="Calibri" w:hAnsi="Calibri" w:cs="Calibri"/>
          <w:sz w:val="20"/>
          <w:szCs w:val="20"/>
          <w:lang w:eastAsia="nb-NO"/>
        </w:rPr>
      </w:pPr>
      <w:r w:rsidRPr="00721E9B">
        <w:rPr>
          <w:rFonts w:ascii="Calibri" w:hAnsi="Calibri" w:cs="Calibri"/>
          <w:sz w:val="20"/>
          <w:szCs w:val="20"/>
          <w:lang w:eastAsia="nb-NO"/>
        </w:rPr>
        <w:t xml:space="preserve">AB ("global south" OR Africa* OR </w:t>
      </w:r>
      <w:proofErr w:type="spellStart"/>
      <w:r w:rsidRPr="00721E9B">
        <w:rPr>
          <w:rFonts w:ascii="Calibri" w:hAnsi="Calibri" w:cs="Calibri"/>
          <w:sz w:val="20"/>
          <w:szCs w:val="20"/>
          <w:lang w:eastAsia="nb-NO"/>
        </w:rPr>
        <w:t>Magreb</w:t>
      </w:r>
      <w:proofErr w:type="spellEnd"/>
      <w:r w:rsidRPr="00721E9B">
        <w:rPr>
          <w:rFonts w:ascii="Calibri" w:hAnsi="Calibri" w:cs="Calibri"/>
          <w:sz w:val="20"/>
          <w:szCs w:val="20"/>
          <w:lang w:eastAsia="nb-NO"/>
        </w:rPr>
        <w:t xml:space="preserve"> OR Maghreb OR Sahara OR Sahel OR "West Indies" OR "Indian Ocean islands" OR Caribbean OR "Central America*" OR "Latin America*" OR "South America*" OR "Central Asia*" OR "north Asia*" OR "northern Asia*" OR "southeastern Asia*" OR "south eastern Asia*" OR "southeast Asia*" OR "south east Asia*" OR "</w:t>
      </w:r>
      <w:r w:rsidRPr="00721E9B">
        <w:rPr>
          <w:rStyle w:val="highlight"/>
          <w:rFonts w:ascii="Calibri" w:hAnsi="Calibri" w:cs="Calibri"/>
          <w:sz w:val="20"/>
          <w:szCs w:val="20"/>
          <w:shd w:val="clear" w:color="auto" w:fill="FFFFFF"/>
        </w:rPr>
        <w:t>western Asia*</w:t>
      </w:r>
      <w:r w:rsidRPr="00721E9B">
        <w:rPr>
          <w:rFonts w:ascii="Calibri" w:hAnsi="Calibri" w:cs="Calibri"/>
          <w:sz w:val="20"/>
          <w:szCs w:val="20"/>
          <w:lang w:eastAsia="nb-NO"/>
        </w:rPr>
        <w:t>" OR "Middle East*" OR "east Europe*" OR "eastern Europe*")</w:t>
      </w:r>
    </w:p>
    <w:p w14:paraId="2A7ABFF5"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 xml:space="preserve"> OR </w:t>
      </w:r>
    </w:p>
    <w:p w14:paraId="4222EA41"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DE ("Developing Countries" OR "Least Developed Countries")</w:t>
      </w:r>
    </w:p>
    <w:p w14:paraId="50819EB2"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 xml:space="preserve"> OR </w:t>
      </w:r>
    </w:p>
    <w:p w14:paraId="17B1FFC3" w14:textId="77777777" w:rsidR="00B104D2" w:rsidRPr="00721E9B" w:rsidRDefault="00B104D2" w:rsidP="00B104D2">
      <w:pPr>
        <w:rPr>
          <w:rFonts w:ascii="Calibri" w:hAnsi="Calibri" w:cs="Calibri"/>
          <w:sz w:val="20"/>
          <w:szCs w:val="20"/>
          <w:lang w:eastAsia="nb-NO"/>
        </w:rPr>
      </w:pPr>
      <w:r w:rsidRPr="00721E9B">
        <w:rPr>
          <w:rFonts w:ascii="Calibri" w:hAnsi="Calibri" w:cs="Calibri"/>
          <w:sz w:val="20"/>
          <w:szCs w:val="20"/>
        </w:rPr>
        <w:t>TI (</w:t>
      </w:r>
      <w:r w:rsidRPr="00721E9B">
        <w:rPr>
          <w:rFonts w:ascii="Calibri" w:hAnsi="Calibri" w:cs="Calibri"/>
          <w:sz w:val="20"/>
          <w:szCs w:val="20"/>
          <w:lang w:eastAsia="nb-NO"/>
        </w:rPr>
        <w:t xml:space="preserve">"developing country" OR "developing countries" OR "developing nation" OR "developing nations" OR "developing population" OR "developing populations" OR "developing world" OR "less developed country" OR "less developed countries" OR "less developed nation" OR "less developed nations" OR "less </w:t>
      </w:r>
      <w:r w:rsidRPr="00721E9B">
        <w:rPr>
          <w:rFonts w:ascii="Calibri" w:hAnsi="Calibri" w:cs="Calibri"/>
          <w:sz w:val="20"/>
          <w:szCs w:val="20"/>
        </w:rPr>
        <w:t>developed</w:t>
      </w:r>
      <w:r w:rsidRPr="00721E9B">
        <w:rPr>
          <w:rFonts w:ascii="Calibri" w:hAnsi="Calibri" w:cs="Calibri"/>
          <w:sz w:val="20"/>
          <w:szCs w:val="20"/>
          <w:lang w:eastAsia="nb-NO"/>
        </w:rPr>
        <w:t xml:space="preserve"> world" OR "lesser developed countries" OR "lesser developed nations" OR "under developed country" OR "under developed countries" OR "under developed nations" OR "under developed world" OR "underdeveloped country" OR "underdeveloped countries" OR "underdeveloped nation" OR "underdeveloped nations" OR "underdeveloped population" OR "underdeveloped populations" OR "underdeveloped world" OR "middle income country" OR "middle income countries" OR "middle income nation" OR "middle income nations" OR "middle income population" OR "middle income populations" OR "low income country" OR "low income countries" OR "low income nation" OR "low income nations" OR "low income population" OR "low income populations" OR "lower </w:t>
      </w:r>
      <w:r w:rsidRPr="00721E9B">
        <w:rPr>
          <w:rFonts w:ascii="Calibri" w:hAnsi="Calibri" w:cs="Calibri"/>
          <w:sz w:val="20"/>
          <w:szCs w:val="20"/>
          <w:lang w:eastAsia="nb-NO"/>
        </w:rPr>
        <w:lastRenderedPageBreak/>
        <w:t>income country" OR "lower income countries" OR "lower income nations" OR "lower income population" OR "lower income populations" OR "underserved countries" OR "underserved nations" OR "underserved population" OR "underserved populations" OR "</w:t>
      </w:r>
      <w:proofErr w:type="spellStart"/>
      <w:r w:rsidRPr="00721E9B">
        <w:rPr>
          <w:rFonts w:ascii="Calibri" w:hAnsi="Calibri" w:cs="Calibri"/>
          <w:sz w:val="20"/>
          <w:szCs w:val="20"/>
          <w:lang w:eastAsia="nb-NO"/>
        </w:rPr>
        <w:t>under served</w:t>
      </w:r>
      <w:proofErr w:type="spellEnd"/>
      <w:r w:rsidRPr="00721E9B">
        <w:rPr>
          <w:rFonts w:ascii="Calibri" w:hAnsi="Calibri" w:cs="Calibri"/>
          <w:sz w:val="20"/>
          <w:szCs w:val="20"/>
          <w:lang w:eastAsia="nb-NO"/>
        </w:rPr>
        <w:t xml:space="preserve"> population" OR "</w:t>
      </w:r>
      <w:proofErr w:type="spellStart"/>
      <w:r w:rsidRPr="00721E9B">
        <w:rPr>
          <w:rFonts w:ascii="Calibri" w:hAnsi="Calibri" w:cs="Calibri"/>
          <w:sz w:val="20"/>
          <w:szCs w:val="20"/>
          <w:lang w:eastAsia="nb-NO"/>
        </w:rPr>
        <w:t>under served</w:t>
      </w:r>
      <w:proofErr w:type="spellEnd"/>
      <w:r w:rsidRPr="00721E9B">
        <w:rPr>
          <w:rFonts w:ascii="Calibri" w:hAnsi="Calibri" w:cs="Calibri"/>
          <w:sz w:val="20"/>
          <w:szCs w:val="20"/>
          <w:lang w:eastAsia="nb-NO"/>
        </w:rPr>
        <w:t xml:space="preserve"> populations" OR "deprived countries" OR "deprived population" OR "deprived populations" OR "poor country" OR "poor countries" OR "poor nation" OR "poor nations" OR "poor population" OR "poor populations" OR "poor world" OR "poorer countries" OR "poorer nations" OR "poorer population" OR "poorer populations" OR "developing economy" OR "developing economies" OR "less developed economy" OR "less developed economies" OR "underdeveloped economies" OR "middle income economy" OR "middle income economies" OR "low income economy" OR "low income economies" OR "lower income economies" OR "low </w:t>
      </w:r>
      <w:proofErr w:type="spellStart"/>
      <w:r w:rsidRPr="00721E9B">
        <w:rPr>
          <w:rFonts w:ascii="Calibri" w:hAnsi="Calibri" w:cs="Calibri"/>
          <w:sz w:val="20"/>
          <w:szCs w:val="20"/>
          <w:lang w:eastAsia="nb-NO"/>
        </w:rPr>
        <w:t>gdp</w:t>
      </w:r>
      <w:proofErr w:type="spellEnd"/>
      <w:r w:rsidRPr="00721E9B">
        <w:rPr>
          <w:rFonts w:ascii="Calibri" w:hAnsi="Calibri" w:cs="Calibri"/>
          <w:sz w:val="20"/>
          <w:szCs w:val="20"/>
          <w:lang w:eastAsia="nb-NO"/>
        </w:rPr>
        <w:t xml:space="preserve">" OR "low </w:t>
      </w:r>
      <w:proofErr w:type="spellStart"/>
      <w:r w:rsidRPr="00721E9B">
        <w:rPr>
          <w:rFonts w:ascii="Calibri" w:hAnsi="Calibri" w:cs="Calibri"/>
          <w:sz w:val="20"/>
          <w:szCs w:val="20"/>
          <w:lang w:eastAsia="nb-NO"/>
        </w:rPr>
        <w:t>gnp</w:t>
      </w:r>
      <w:proofErr w:type="spellEnd"/>
      <w:r w:rsidRPr="00721E9B">
        <w:rPr>
          <w:rFonts w:ascii="Calibri" w:hAnsi="Calibri" w:cs="Calibri"/>
          <w:sz w:val="20"/>
          <w:szCs w:val="20"/>
          <w:lang w:eastAsia="nb-NO"/>
        </w:rPr>
        <w:t xml:space="preserve">" OR "low gross domestic" OR "low gross national" OR "lower </w:t>
      </w:r>
      <w:proofErr w:type="spellStart"/>
      <w:r w:rsidRPr="00721E9B">
        <w:rPr>
          <w:rFonts w:ascii="Calibri" w:hAnsi="Calibri" w:cs="Calibri"/>
          <w:sz w:val="20"/>
          <w:szCs w:val="20"/>
          <w:lang w:eastAsia="nb-NO"/>
        </w:rPr>
        <w:t>gdp</w:t>
      </w:r>
      <w:proofErr w:type="spellEnd"/>
      <w:r w:rsidRPr="00721E9B">
        <w:rPr>
          <w:rFonts w:ascii="Calibri" w:hAnsi="Calibri" w:cs="Calibri"/>
          <w:sz w:val="20"/>
          <w:szCs w:val="20"/>
          <w:lang w:eastAsia="nb-NO"/>
        </w:rPr>
        <w:t xml:space="preserve">" OR "lower gross domestic" OR </w:t>
      </w:r>
      <w:proofErr w:type="spellStart"/>
      <w:r w:rsidRPr="00721E9B">
        <w:rPr>
          <w:rFonts w:ascii="Calibri" w:hAnsi="Calibri" w:cs="Calibri"/>
          <w:sz w:val="20"/>
          <w:szCs w:val="20"/>
          <w:lang w:eastAsia="nb-NO"/>
        </w:rPr>
        <w:t>lmic</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lmics</w:t>
      </w:r>
      <w:proofErr w:type="spellEnd"/>
      <w:r w:rsidRPr="00721E9B">
        <w:rPr>
          <w:rFonts w:ascii="Calibri" w:hAnsi="Calibri" w:cs="Calibri"/>
          <w:sz w:val="20"/>
          <w:szCs w:val="20"/>
          <w:lang w:eastAsia="nb-NO"/>
        </w:rPr>
        <w:t xml:space="preserve"> OR "third world" OR "</w:t>
      </w:r>
      <w:proofErr w:type="spellStart"/>
      <w:r w:rsidRPr="00721E9B">
        <w:rPr>
          <w:rFonts w:ascii="Calibri" w:hAnsi="Calibri" w:cs="Calibri"/>
          <w:sz w:val="20"/>
          <w:szCs w:val="20"/>
          <w:lang w:eastAsia="nb-NO"/>
        </w:rPr>
        <w:t>lami</w:t>
      </w:r>
      <w:proofErr w:type="spellEnd"/>
      <w:r w:rsidRPr="00721E9B">
        <w:rPr>
          <w:rFonts w:ascii="Calibri" w:hAnsi="Calibri" w:cs="Calibri"/>
          <w:sz w:val="20"/>
          <w:szCs w:val="20"/>
          <w:lang w:eastAsia="nb-NO"/>
        </w:rPr>
        <w:t xml:space="preserve"> country" OR "</w:t>
      </w:r>
      <w:proofErr w:type="spellStart"/>
      <w:r w:rsidRPr="00721E9B">
        <w:rPr>
          <w:rFonts w:ascii="Calibri" w:hAnsi="Calibri" w:cs="Calibri"/>
          <w:sz w:val="20"/>
          <w:szCs w:val="20"/>
          <w:lang w:eastAsia="nb-NO"/>
        </w:rPr>
        <w:t>lami</w:t>
      </w:r>
      <w:proofErr w:type="spellEnd"/>
      <w:r w:rsidRPr="00721E9B">
        <w:rPr>
          <w:rFonts w:ascii="Calibri" w:hAnsi="Calibri" w:cs="Calibri"/>
          <w:sz w:val="20"/>
          <w:szCs w:val="20"/>
          <w:lang w:eastAsia="nb-NO"/>
        </w:rPr>
        <w:t xml:space="preserve"> countries" OR "transitional country" OR "transitional countries" OR "emerging economies" OR "emerging nation" OR "emerging nations" OR "low resource" OR austere)</w:t>
      </w:r>
    </w:p>
    <w:p w14:paraId="22ADA14D"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 xml:space="preserve">OR </w:t>
      </w:r>
    </w:p>
    <w:p w14:paraId="7A11C90E" w14:textId="77777777" w:rsidR="00B104D2" w:rsidRPr="00721E9B" w:rsidRDefault="00B104D2" w:rsidP="00B104D2">
      <w:pPr>
        <w:rPr>
          <w:rFonts w:ascii="Calibri" w:hAnsi="Calibri" w:cs="Calibri"/>
          <w:sz w:val="20"/>
          <w:szCs w:val="20"/>
          <w:lang w:eastAsia="nb-NO"/>
        </w:rPr>
      </w:pPr>
      <w:r w:rsidRPr="00721E9B">
        <w:rPr>
          <w:rFonts w:ascii="Calibri" w:hAnsi="Calibri" w:cs="Calibri"/>
          <w:sz w:val="20"/>
          <w:szCs w:val="20"/>
        </w:rPr>
        <w:t>AB (</w:t>
      </w:r>
      <w:r w:rsidRPr="00721E9B">
        <w:rPr>
          <w:rFonts w:ascii="Calibri" w:hAnsi="Calibri" w:cs="Calibri"/>
          <w:sz w:val="20"/>
          <w:szCs w:val="20"/>
          <w:lang w:eastAsia="nb-NO"/>
        </w:rPr>
        <w:t xml:space="preserve">"developing country" OR "developing countries" OR "developing nation" OR "developing nations" OR "developing population" OR "developing populations" OR "developing world" OR "less developed country" OR "less developed countries" OR "less developed nation" OR "less developed nations" OR "less </w:t>
      </w:r>
      <w:r w:rsidRPr="00721E9B">
        <w:rPr>
          <w:rFonts w:ascii="Calibri" w:hAnsi="Calibri" w:cs="Calibri"/>
          <w:sz w:val="20"/>
          <w:szCs w:val="20"/>
        </w:rPr>
        <w:t>developed</w:t>
      </w:r>
      <w:r w:rsidRPr="00721E9B">
        <w:rPr>
          <w:rFonts w:ascii="Calibri" w:hAnsi="Calibri" w:cs="Calibri"/>
          <w:sz w:val="20"/>
          <w:szCs w:val="20"/>
          <w:lang w:eastAsia="nb-NO"/>
        </w:rPr>
        <w:t xml:space="preserve"> world" OR "lesser developed countries" OR "lesser developed nations" OR "under developed country" OR "under developed countries" OR "under developed nations" OR "under developed world" OR "underdeveloped country" OR "underdeveloped countries" OR "underdeveloped nation" OR "underdeveloped nations" OR "underdeveloped population" OR "underdeveloped populations" OR "underdeveloped world" OR "middle income country" OR "middle income countries" OR "middle income nation" OR "middle income nations" OR "middle income population" OR "middle income populations" OR "low income country" OR "low income countries" OR "low income nation" OR "low income nations" OR "low income population" OR "low income populations" OR "lower income country" OR "lower income countries" OR "lower income nations" OR "lower income population" OR "lower income populations" OR "underserved countries" OR "underserved nations" OR "underserved population" OR "underserved populations" OR "</w:t>
      </w:r>
      <w:proofErr w:type="spellStart"/>
      <w:r w:rsidRPr="00721E9B">
        <w:rPr>
          <w:rFonts w:ascii="Calibri" w:hAnsi="Calibri" w:cs="Calibri"/>
          <w:sz w:val="20"/>
          <w:szCs w:val="20"/>
          <w:lang w:eastAsia="nb-NO"/>
        </w:rPr>
        <w:t>under served</w:t>
      </w:r>
      <w:proofErr w:type="spellEnd"/>
      <w:r w:rsidRPr="00721E9B">
        <w:rPr>
          <w:rFonts w:ascii="Calibri" w:hAnsi="Calibri" w:cs="Calibri"/>
          <w:sz w:val="20"/>
          <w:szCs w:val="20"/>
          <w:lang w:eastAsia="nb-NO"/>
        </w:rPr>
        <w:t xml:space="preserve"> population" OR "</w:t>
      </w:r>
      <w:proofErr w:type="spellStart"/>
      <w:r w:rsidRPr="00721E9B">
        <w:rPr>
          <w:rFonts w:ascii="Calibri" w:hAnsi="Calibri" w:cs="Calibri"/>
          <w:sz w:val="20"/>
          <w:szCs w:val="20"/>
          <w:lang w:eastAsia="nb-NO"/>
        </w:rPr>
        <w:t>under served</w:t>
      </w:r>
      <w:proofErr w:type="spellEnd"/>
      <w:r w:rsidRPr="00721E9B">
        <w:rPr>
          <w:rFonts w:ascii="Calibri" w:hAnsi="Calibri" w:cs="Calibri"/>
          <w:sz w:val="20"/>
          <w:szCs w:val="20"/>
          <w:lang w:eastAsia="nb-NO"/>
        </w:rPr>
        <w:t xml:space="preserve"> populations" OR "deprived countries" OR "deprived population" OR "deprived populations" OR "poor country" OR "poor countries" OR "poor nation" OR "poor nations" OR "poor population" OR "poor populations" OR "poor world" OR "poorer countries" OR "poorer nations" OR "poorer population" OR "poorer populations" OR "developing economy" OR "developing economies" OR "less developed economy" OR "less developed economies" OR "underdeveloped economies" OR "middle income economy" OR "middle income economies" OR "low income economy" OR "low income economies" OR "lower income economies" OR "low </w:t>
      </w:r>
      <w:proofErr w:type="spellStart"/>
      <w:r w:rsidRPr="00721E9B">
        <w:rPr>
          <w:rFonts w:ascii="Calibri" w:hAnsi="Calibri" w:cs="Calibri"/>
          <w:sz w:val="20"/>
          <w:szCs w:val="20"/>
          <w:lang w:eastAsia="nb-NO"/>
        </w:rPr>
        <w:t>gdp</w:t>
      </w:r>
      <w:proofErr w:type="spellEnd"/>
      <w:r w:rsidRPr="00721E9B">
        <w:rPr>
          <w:rFonts w:ascii="Calibri" w:hAnsi="Calibri" w:cs="Calibri"/>
          <w:sz w:val="20"/>
          <w:szCs w:val="20"/>
          <w:lang w:eastAsia="nb-NO"/>
        </w:rPr>
        <w:t xml:space="preserve">" OR "low </w:t>
      </w:r>
      <w:proofErr w:type="spellStart"/>
      <w:r w:rsidRPr="00721E9B">
        <w:rPr>
          <w:rFonts w:ascii="Calibri" w:hAnsi="Calibri" w:cs="Calibri"/>
          <w:sz w:val="20"/>
          <w:szCs w:val="20"/>
          <w:lang w:eastAsia="nb-NO"/>
        </w:rPr>
        <w:t>gnp</w:t>
      </w:r>
      <w:proofErr w:type="spellEnd"/>
      <w:r w:rsidRPr="00721E9B">
        <w:rPr>
          <w:rFonts w:ascii="Calibri" w:hAnsi="Calibri" w:cs="Calibri"/>
          <w:sz w:val="20"/>
          <w:szCs w:val="20"/>
          <w:lang w:eastAsia="nb-NO"/>
        </w:rPr>
        <w:t xml:space="preserve">" OR "low gross domestic" OR "low gross national" OR "lower </w:t>
      </w:r>
      <w:proofErr w:type="spellStart"/>
      <w:r w:rsidRPr="00721E9B">
        <w:rPr>
          <w:rFonts w:ascii="Calibri" w:hAnsi="Calibri" w:cs="Calibri"/>
          <w:sz w:val="20"/>
          <w:szCs w:val="20"/>
          <w:lang w:eastAsia="nb-NO"/>
        </w:rPr>
        <w:t>gdp</w:t>
      </w:r>
      <w:proofErr w:type="spellEnd"/>
      <w:r w:rsidRPr="00721E9B">
        <w:rPr>
          <w:rFonts w:ascii="Calibri" w:hAnsi="Calibri" w:cs="Calibri"/>
          <w:sz w:val="20"/>
          <w:szCs w:val="20"/>
          <w:lang w:eastAsia="nb-NO"/>
        </w:rPr>
        <w:t xml:space="preserve">" OR "lower gross domestic" OR </w:t>
      </w:r>
      <w:proofErr w:type="spellStart"/>
      <w:r w:rsidRPr="00721E9B">
        <w:rPr>
          <w:rFonts w:ascii="Calibri" w:hAnsi="Calibri" w:cs="Calibri"/>
          <w:sz w:val="20"/>
          <w:szCs w:val="20"/>
          <w:lang w:eastAsia="nb-NO"/>
        </w:rPr>
        <w:t>lmic</w:t>
      </w:r>
      <w:proofErr w:type="spellEnd"/>
      <w:r w:rsidRPr="00721E9B">
        <w:rPr>
          <w:rFonts w:ascii="Calibri" w:hAnsi="Calibri" w:cs="Calibri"/>
          <w:sz w:val="20"/>
          <w:szCs w:val="20"/>
          <w:lang w:eastAsia="nb-NO"/>
        </w:rPr>
        <w:t xml:space="preserve"> OR </w:t>
      </w:r>
      <w:proofErr w:type="spellStart"/>
      <w:r w:rsidRPr="00721E9B">
        <w:rPr>
          <w:rFonts w:ascii="Calibri" w:hAnsi="Calibri" w:cs="Calibri"/>
          <w:sz w:val="20"/>
          <w:szCs w:val="20"/>
          <w:lang w:eastAsia="nb-NO"/>
        </w:rPr>
        <w:t>lmics</w:t>
      </w:r>
      <w:proofErr w:type="spellEnd"/>
      <w:r w:rsidRPr="00721E9B">
        <w:rPr>
          <w:rFonts w:ascii="Calibri" w:hAnsi="Calibri" w:cs="Calibri"/>
          <w:sz w:val="20"/>
          <w:szCs w:val="20"/>
          <w:lang w:eastAsia="nb-NO"/>
        </w:rPr>
        <w:t xml:space="preserve"> OR "third world" OR "</w:t>
      </w:r>
      <w:proofErr w:type="spellStart"/>
      <w:r w:rsidRPr="00721E9B">
        <w:rPr>
          <w:rFonts w:ascii="Calibri" w:hAnsi="Calibri" w:cs="Calibri"/>
          <w:sz w:val="20"/>
          <w:szCs w:val="20"/>
          <w:lang w:eastAsia="nb-NO"/>
        </w:rPr>
        <w:t>lami</w:t>
      </w:r>
      <w:proofErr w:type="spellEnd"/>
      <w:r w:rsidRPr="00721E9B">
        <w:rPr>
          <w:rFonts w:ascii="Calibri" w:hAnsi="Calibri" w:cs="Calibri"/>
          <w:sz w:val="20"/>
          <w:szCs w:val="20"/>
          <w:lang w:eastAsia="nb-NO"/>
        </w:rPr>
        <w:t xml:space="preserve"> country" OR "</w:t>
      </w:r>
      <w:proofErr w:type="spellStart"/>
      <w:r w:rsidRPr="00721E9B">
        <w:rPr>
          <w:rFonts w:ascii="Calibri" w:hAnsi="Calibri" w:cs="Calibri"/>
          <w:sz w:val="20"/>
          <w:szCs w:val="20"/>
          <w:lang w:eastAsia="nb-NO"/>
        </w:rPr>
        <w:t>lami</w:t>
      </w:r>
      <w:proofErr w:type="spellEnd"/>
      <w:r w:rsidRPr="00721E9B">
        <w:rPr>
          <w:rFonts w:ascii="Calibri" w:hAnsi="Calibri" w:cs="Calibri"/>
          <w:sz w:val="20"/>
          <w:szCs w:val="20"/>
          <w:lang w:eastAsia="nb-NO"/>
        </w:rPr>
        <w:t xml:space="preserve"> countries" OR "transitional country" OR "transitional countries" OR "emerging economies" OR "emerging nation" OR "emerging nations" OR "low resource" OR austere)</w:t>
      </w:r>
    </w:p>
    <w:p w14:paraId="175B263C"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 xml:space="preserve"> OR </w:t>
      </w:r>
    </w:p>
    <w:p w14:paraId="1ED680EC"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TI ("Afghan" OR "Afghans" OR "Afghani" OR "Albanian" OR "Albanians" OR "Algerian" OR "Algerians" OR "American Samoan" OR "American Samoans" OR "Angolan" OR "Angolans" OR "Antiguan" OR "Antiguans" OR "Barbudan" OR "</w:t>
      </w:r>
      <w:proofErr w:type="spellStart"/>
      <w:r w:rsidRPr="00721E9B">
        <w:rPr>
          <w:rFonts w:ascii="Calibri" w:hAnsi="Calibri" w:cs="Calibri"/>
          <w:sz w:val="20"/>
          <w:szCs w:val="20"/>
        </w:rPr>
        <w:t>Berbudans</w:t>
      </w:r>
      <w:proofErr w:type="spellEnd"/>
      <w:r w:rsidRPr="00721E9B">
        <w:rPr>
          <w:rFonts w:ascii="Calibri" w:hAnsi="Calibri" w:cs="Calibri"/>
          <w:sz w:val="20"/>
          <w:szCs w:val="20"/>
        </w:rPr>
        <w:t>" OR "Argentine" OR "Argentines" OR "Argentinian" OR "Argentinians" OR "Argentinean" OR "Argentineans" OR "Armenian" OR "Armenians" OR "Aruban" OR "Arubans" OR "Azerbaijani" OR "Azerbaijanis" OR "Bahraini" OR "Bahrainis" OR "Bangladeshi" OR "Bangladeshis" OR "</w:t>
      </w:r>
      <w:proofErr w:type="spellStart"/>
      <w:r w:rsidRPr="00721E9B">
        <w:rPr>
          <w:rFonts w:ascii="Calibri" w:hAnsi="Calibri" w:cs="Calibri"/>
          <w:sz w:val="20"/>
          <w:szCs w:val="20"/>
        </w:rPr>
        <w:t>Bangalees</w:t>
      </w:r>
      <w:proofErr w:type="spellEnd"/>
      <w:r w:rsidRPr="00721E9B">
        <w:rPr>
          <w:rFonts w:ascii="Calibri" w:hAnsi="Calibri" w:cs="Calibri"/>
          <w:sz w:val="20"/>
          <w:szCs w:val="20"/>
        </w:rPr>
        <w:t>" OR "Bajan" OR "Bajans" OR "Barbadian" OR "Barbadians" OR "Belarusian" OR "Belarusians" OR "Byelorussian" OR "Byelorussians" OR "Belizean" OR "Belizeans" OR "Beninese" OR "</w:t>
      </w:r>
      <w:proofErr w:type="spellStart"/>
      <w:r w:rsidRPr="00721E9B">
        <w:rPr>
          <w:rFonts w:ascii="Calibri" w:hAnsi="Calibri" w:cs="Calibri"/>
          <w:sz w:val="20"/>
          <w:szCs w:val="20"/>
        </w:rPr>
        <w:t>Benineses</w:t>
      </w:r>
      <w:proofErr w:type="spellEnd"/>
      <w:r w:rsidRPr="00721E9B">
        <w:rPr>
          <w:rFonts w:ascii="Calibri" w:hAnsi="Calibri" w:cs="Calibri"/>
          <w:sz w:val="20"/>
          <w:szCs w:val="20"/>
        </w:rPr>
        <w:t>" OR "Bhutanese" OR "Bolivian" OR "Bolivians" OR "Bosnian" OR "Bosnians" OR "Botswana" OR "Batswana" OR "Brazilian" OR "Brazilians" OR "</w:t>
      </w:r>
      <w:proofErr w:type="spellStart"/>
      <w:r w:rsidRPr="00721E9B">
        <w:rPr>
          <w:rFonts w:ascii="Calibri" w:hAnsi="Calibri" w:cs="Calibri"/>
          <w:sz w:val="20"/>
          <w:szCs w:val="20"/>
        </w:rPr>
        <w:t>Brasilian</w:t>
      </w:r>
      <w:proofErr w:type="spellEnd"/>
      <w:r w:rsidRPr="00721E9B">
        <w:rPr>
          <w:rFonts w:ascii="Calibri" w:hAnsi="Calibri" w:cs="Calibri"/>
          <w:sz w:val="20"/>
          <w:szCs w:val="20"/>
        </w:rPr>
        <w:t>" OR "</w:t>
      </w:r>
      <w:proofErr w:type="spellStart"/>
      <w:r w:rsidRPr="00721E9B">
        <w:rPr>
          <w:rFonts w:ascii="Calibri" w:hAnsi="Calibri" w:cs="Calibri"/>
          <w:sz w:val="20"/>
          <w:szCs w:val="20"/>
        </w:rPr>
        <w:t>Brasilians</w:t>
      </w:r>
      <w:proofErr w:type="spellEnd"/>
      <w:r w:rsidRPr="00721E9B">
        <w:rPr>
          <w:rFonts w:ascii="Calibri" w:hAnsi="Calibri" w:cs="Calibri"/>
          <w:sz w:val="20"/>
          <w:szCs w:val="20"/>
        </w:rPr>
        <w:t>" OR "Bulgarian" OR "Bulgarians" OR "Burkinabe" OR "</w:t>
      </w:r>
      <w:proofErr w:type="spellStart"/>
      <w:r w:rsidRPr="00721E9B">
        <w:rPr>
          <w:rFonts w:ascii="Calibri" w:hAnsi="Calibri" w:cs="Calibri"/>
          <w:sz w:val="20"/>
          <w:szCs w:val="20"/>
        </w:rPr>
        <w:t>Burkinese</w:t>
      </w:r>
      <w:proofErr w:type="spellEnd"/>
      <w:r w:rsidRPr="00721E9B">
        <w:rPr>
          <w:rFonts w:ascii="Calibri" w:hAnsi="Calibri" w:cs="Calibri"/>
          <w:sz w:val="20"/>
          <w:szCs w:val="20"/>
        </w:rPr>
        <w:t>" OR "Burundian" OR "Burundians" OR "Cape Verdean" OR "Cape Verdeans" OR "Cabo Verdean" OR "Cabo Verdeans" OR "Cambodian" OR "Cambodians" OR "Khmer" OR "Cameroonian" OR "Cameroonians" OR "Central African" OR "Central Africans" OR "Chadian" OR "Chadians" OR "Chilean" OR "Chileans" OR "Colombian" OR "Colombians" OR "Comorian" OR "Comorians" OR "Congolese" OR "Costa Rican" OR "Costa Ricans" OR "Ivorian" OR "Ivorians" OR "Croatian" OR "Croatians" OR "Cuban" OR "Cubans" OR "Cypriot" OR "Cypriots" OR "Czech" OR "Czechs" OR "Djiboutian" OR "Djiboutians" OR "Dominican" OR "Dominicans" OR "Ecuadorian" OR "Ecuadorians" OR "Egyptian" OR "Egyptians" OR "Salvadoran" OR "Salvadorans" OR "Equatorial Guinean" OR "Equatorial Guineans" OR "Equatoguinean" OR "Equatoguineans" OR "Eritrean" OR "Eritreans" OR "Estonian" OR "Estonians" OR "Swazi" OR "Swazis" OR "Swati" OR "</w:t>
      </w:r>
      <w:proofErr w:type="spellStart"/>
      <w:r w:rsidRPr="00721E9B">
        <w:rPr>
          <w:rFonts w:ascii="Calibri" w:hAnsi="Calibri" w:cs="Calibri"/>
          <w:sz w:val="20"/>
          <w:szCs w:val="20"/>
        </w:rPr>
        <w:t>Swatis</w:t>
      </w:r>
      <w:proofErr w:type="spellEnd"/>
      <w:r w:rsidRPr="00721E9B">
        <w:rPr>
          <w:rFonts w:ascii="Calibri" w:hAnsi="Calibri" w:cs="Calibri"/>
          <w:sz w:val="20"/>
          <w:szCs w:val="20"/>
        </w:rPr>
        <w:t xml:space="preserve">" OR </w:t>
      </w:r>
      <w:r w:rsidRPr="00721E9B">
        <w:rPr>
          <w:rFonts w:ascii="Calibri" w:hAnsi="Calibri" w:cs="Calibri"/>
          <w:sz w:val="20"/>
          <w:szCs w:val="20"/>
        </w:rPr>
        <w:lastRenderedPageBreak/>
        <w:t>"Ethiopian" OR "Ethiopians" OR "Fijian" OR "Fijians" OR "Gabonese" OR "</w:t>
      </w:r>
      <w:proofErr w:type="spellStart"/>
      <w:r w:rsidRPr="00721E9B">
        <w:rPr>
          <w:rFonts w:ascii="Calibri" w:hAnsi="Calibri" w:cs="Calibri"/>
          <w:sz w:val="20"/>
          <w:szCs w:val="20"/>
        </w:rPr>
        <w:t>Gabonaise</w:t>
      </w:r>
      <w:proofErr w:type="spellEnd"/>
      <w:r w:rsidRPr="00721E9B">
        <w:rPr>
          <w:rFonts w:ascii="Calibri" w:hAnsi="Calibri" w:cs="Calibri"/>
          <w:sz w:val="20"/>
          <w:szCs w:val="20"/>
        </w:rPr>
        <w:t>" OR "Gambian" OR "Gambians" OR "Georgian" OR "Georgians" OR "Ghanaian" OR "Ghanaians" OR "Gibraltarian" OR "Gibraltarians" OR "Greek" OR "Greeks" OR "Grenadian" OR "Grenadians" OR "Guamanian" OR "Guamanians" OR "Guatemalan" OR "Guatemalans" OR "Guinean" OR "Guineans" OR "Bissau Guinean" OR "Bissau Guineans" OR "Guyanese" OR "Haitian" OR "Haitians" OR "Honduran" OR "Hondurans" OR "Indian" OR "Indians" OR "Indonesian" OR "Indonesians" OR "Iranian" OR "Iranians" OR "</w:t>
      </w:r>
      <w:proofErr w:type="spellStart"/>
      <w:r w:rsidRPr="00721E9B">
        <w:rPr>
          <w:rFonts w:ascii="Calibri" w:hAnsi="Calibri" w:cs="Calibri"/>
          <w:sz w:val="20"/>
          <w:szCs w:val="20"/>
        </w:rPr>
        <w:t>Iraqian</w:t>
      </w:r>
      <w:proofErr w:type="spellEnd"/>
      <w:r w:rsidRPr="00721E9B">
        <w:rPr>
          <w:rFonts w:ascii="Calibri" w:hAnsi="Calibri" w:cs="Calibri"/>
          <w:sz w:val="20"/>
          <w:szCs w:val="20"/>
        </w:rPr>
        <w:t>" OR "</w:t>
      </w:r>
      <w:proofErr w:type="spellStart"/>
      <w:r w:rsidRPr="00721E9B">
        <w:rPr>
          <w:rFonts w:ascii="Calibri" w:hAnsi="Calibri" w:cs="Calibri"/>
          <w:sz w:val="20"/>
          <w:szCs w:val="20"/>
        </w:rPr>
        <w:t>Iraqians</w:t>
      </w:r>
      <w:proofErr w:type="spellEnd"/>
      <w:r w:rsidRPr="00721E9B">
        <w:rPr>
          <w:rFonts w:ascii="Calibri" w:hAnsi="Calibri" w:cs="Calibri"/>
          <w:sz w:val="20"/>
          <w:szCs w:val="20"/>
        </w:rPr>
        <w:t>" OR "Iraqi" OR "Iraqis" OR "Manx" OR "Jamaican" OR "Jamaicans" OR "Jordanian" OR "Jordanians" OR "Kazakhstani" OR "Kazakhstanis" OR "Kenyan" OR "Kenyans" OR "</w:t>
      </w:r>
      <w:proofErr w:type="spellStart"/>
      <w:r w:rsidRPr="00721E9B">
        <w:rPr>
          <w:rFonts w:ascii="Calibri" w:hAnsi="Calibri" w:cs="Calibri"/>
          <w:sz w:val="20"/>
          <w:szCs w:val="20"/>
        </w:rPr>
        <w:t>Kirabati</w:t>
      </w:r>
      <w:proofErr w:type="spellEnd"/>
      <w:r w:rsidRPr="00721E9B">
        <w:rPr>
          <w:rFonts w:ascii="Calibri" w:hAnsi="Calibri" w:cs="Calibri"/>
          <w:sz w:val="20"/>
          <w:szCs w:val="20"/>
        </w:rPr>
        <w:t>" OR "</w:t>
      </w:r>
      <w:proofErr w:type="spellStart"/>
      <w:r w:rsidRPr="00721E9B">
        <w:rPr>
          <w:rFonts w:ascii="Calibri" w:hAnsi="Calibri" w:cs="Calibri"/>
          <w:sz w:val="20"/>
          <w:szCs w:val="20"/>
        </w:rPr>
        <w:t>Kirabatian</w:t>
      </w:r>
      <w:proofErr w:type="spellEnd"/>
      <w:r w:rsidRPr="00721E9B">
        <w:rPr>
          <w:rFonts w:ascii="Calibri" w:hAnsi="Calibri" w:cs="Calibri"/>
          <w:sz w:val="20"/>
          <w:szCs w:val="20"/>
        </w:rPr>
        <w:t>" OR "</w:t>
      </w:r>
      <w:proofErr w:type="spellStart"/>
      <w:r w:rsidRPr="00721E9B">
        <w:rPr>
          <w:rFonts w:ascii="Calibri" w:hAnsi="Calibri" w:cs="Calibri"/>
          <w:sz w:val="20"/>
          <w:szCs w:val="20"/>
        </w:rPr>
        <w:t>Kirabatians</w:t>
      </w:r>
      <w:proofErr w:type="spellEnd"/>
      <w:r w:rsidRPr="00721E9B">
        <w:rPr>
          <w:rFonts w:ascii="Calibri" w:hAnsi="Calibri" w:cs="Calibri"/>
          <w:sz w:val="20"/>
          <w:szCs w:val="20"/>
        </w:rPr>
        <w:t>" OR "Korean" OR "Koreans" OR "Kosovar" OR "Kosovars" OR "Kosovan" OR "Kosovans" OR "Kyrgyzstani" OR "Kyrgyzstanis" OR "Kyrgyz" OR "Lao" OR "Laotian" OR "Laotians" OR "Latvian" OR "Latvians" OR "Lebanese" OR "</w:t>
      </w:r>
      <w:proofErr w:type="spellStart"/>
      <w:r w:rsidRPr="00721E9B">
        <w:rPr>
          <w:rFonts w:ascii="Calibri" w:hAnsi="Calibri" w:cs="Calibri"/>
          <w:sz w:val="20"/>
          <w:szCs w:val="20"/>
        </w:rPr>
        <w:t>Lesothan</w:t>
      </w:r>
      <w:proofErr w:type="spellEnd"/>
      <w:r w:rsidRPr="00721E9B">
        <w:rPr>
          <w:rFonts w:ascii="Calibri" w:hAnsi="Calibri" w:cs="Calibri"/>
          <w:sz w:val="20"/>
          <w:szCs w:val="20"/>
        </w:rPr>
        <w:t>" OR "</w:t>
      </w:r>
      <w:proofErr w:type="spellStart"/>
      <w:r w:rsidRPr="00721E9B">
        <w:rPr>
          <w:rFonts w:ascii="Calibri" w:hAnsi="Calibri" w:cs="Calibri"/>
          <w:sz w:val="20"/>
          <w:szCs w:val="20"/>
        </w:rPr>
        <w:t>Lesothans</w:t>
      </w:r>
      <w:proofErr w:type="spellEnd"/>
      <w:r w:rsidRPr="00721E9B">
        <w:rPr>
          <w:rFonts w:ascii="Calibri" w:hAnsi="Calibri" w:cs="Calibri"/>
          <w:sz w:val="20"/>
          <w:szCs w:val="20"/>
        </w:rPr>
        <w:t>" OR "</w:t>
      </w:r>
      <w:proofErr w:type="spellStart"/>
      <w:r w:rsidRPr="00721E9B">
        <w:rPr>
          <w:rFonts w:ascii="Calibri" w:hAnsi="Calibri" w:cs="Calibri"/>
          <w:sz w:val="20"/>
          <w:szCs w:val="20"/>
        </w:rPr>
        <w:t>Lesothonian</w:t>
      </w:r>
      <w:proofErr w:type="spellEnd"/>
      <w:r w:rsidRPr="00721E9B">
        <w:rPr>
          <w:rFonts w:ascii="Calibri" w:hAnsi="Calibri" w:cs="Calibri"/>
          <w:sz w:val="20"/>
          <w:szCs w:val="20"/>
        </w:rPr>
        <w:t>" OR "</w:t>
      </w:r>
      <w:proofErr w:type="spellStart"/>
      <w:r w:rsidRPr="00721E9B">
        <w:rPr>
          <w:rFonts w:ascii="Calibri" w:hAnsi="Calibri" w:cs="Calibri"/>
          <w:sz w:val="20"/>
          <w:szCs w:val="20"/>
        </w:rPr>
        <w:t>Lesothonians</w:t>
      </w:r>
      <w:proofErr w:type="spellEnd"/>
      <w:r w:rsidRPr="00721E9B">
        <w:rPr>
          <w:rFonts w:ascii="Calibri" w:hAnsi="Calibri" w:cs="Calibri"/>
          <w:sz w:val="20"/>
          <w:szCs w:val="20"/>
        </w:rPr>
        <w:t>" OR "Mosotho" OR "Basotho" OR "Liberian" OR "Liberians" OR "Libyan" OR "Libyans" OR "Lithuanian" OR "Lithuanians" OR "Macanese" OR "Macedonian" OR "Macedonians" OR "Malagasy" OR "Madagascan" OR "Madagascans" OR "Malawian" OR "Malawians" OR "Malay" OR "Malaya" OR "Malaysian" OR "Malaysians" OR "Maldivian" OR "Maldivians" OR "Malian" OR "Malians" OR "Maltese" OR "Marshallese" OR "</w:t>
      </w:r>
      <w:proofErr w:type="spellStart"/>
      <w:r w:rsidRPr="00721E9B">
        <w:rPr>
          <w:rFonts w:ascii="Calibri" w:hAnsi="Calibri" w:cs="Calibri"/>
          <w:sz w:val="20"/>
          <w:szCs w:val="20"/>
        </w:rPr>
        <w:t>Marshalleses</w:t>
      </w:r>
      <w:proofErr w:type="spellEnd"/>
      <w:r w:rsidRPr="00721E9B">
        <w:rPr>
          <w:rFonts w:ascii="Calibri" w:hAnsi="Calibri" w:cs="Calibri"/>
          <w:sz w:val="20"/>
          <w:szCs w:val="20"/>
        </w:rPr>
        <w:t>" OR "Mauritanian" OR "Mauritanians" OR "Mauritian" OR "Mauritians" OR "Mexican" OR "Mexicans" OR "Micronesian" OR "Micronesians" OR "Moldovan" OR "Moldovans" OR "Mongolian" OR "Mongolians" OR "Mongol" OR "Montenegrin" OR "Montenegrins" OR "Moroccan" OR "Moroccans" OR "Mozambican" OR "Mozambicans" OR "Burmese" OR "</w:t>
      </w:r>
      <w:proofErr w:type="spellStart"/>
      <w:r w:rsidRPr="00721E9B">
        <w:rPr>
          <w:rFonts w:ascii="Calibri" w:hAnsi="Calibri" w:cs="Calibri"/>
          <w:sz w:val="20"/>
          <w:szCs w:val="20"/>
        </w:rPr>
        <w:t>Myanma</w:t>
      </w:r>
      <w:proofErr w:type="spellEnd"/>
      <w:r w:rsidRPr="00721E9B">
        <w:rPr>
          <w:rFonts w:ascii="Calibri" w:hAnsi="Calibri" w:cs="Calibri"/>
          <w:sz w:val="20"/>
          <w:szCs w:val="20"/>
        </w:rPr>
        <w:t>" OR "Namibian" OR "Namibians" OR "Nauruan" OR "</w:t>
      </w:r>
      <w:proofErr w:type="spellStart"/>
      <w:r w:rsidRPr="00721E9B">
        <w:rPr>
          <w:rFonts w:ascii="Calibri" w:hAnsi="Calibri" w:cs="Calibri"/>
          <w:sz w:val="20"/>
          <w:szCs w:val="20"/>
        </w:rPr>
        <w:t>Nauruans</w:t>
      </w:r>
      <w:proofErr w:type="spellEnd"/>
      <w:r w:rsidRPr="00721E9B">
        <w:rPr>
          <w:rFonts w:ascii="Calibri" w:hAnsi="Calibri" w:cs="Calibri"/>
          <w:sz w:val="20"/>
          <w:szCs w:val="20"/>
        </w:rPr>
        <w:t>" OR "Nepali" OR "Nepalese" OR "Netherlands Antillean" OR "Netherlands Antilleans" OR "Nicaraguan" OR "Nicaraguans" OR "Nigerien" OR "Nigeriens" OR "Nigerian" OR "Nigerians" OR "Northern Mariana Islander" OR "Northern Mariana Islanders" OR "Mariana" OR "Marianas" OR "Omani" OR "Omanis" OR "Pakistani" OR "Pakistanis" OR "Palauan" OR "</w:t>
      </w:r>
      <w:proofErr w:type="spellStart"/>
      <w:r w:rsidRPr="00721E9B">
        <w:rPr>
          <w:rFonts w:ascii="Calibri" w:hAnsi="Calibri" w:cs="Calibri"/>
          <w:sz w:val="20"/>
          <w:szCs w:val="20"/>
        </w:rPr>
        <w:t>Palauans</w:t>
      </w:r>
      <w:proofErr w:type="spellEnd"/>
      <w:r w:rsidRPr="00721E9B">
        <w:rPr>
          <w:rFonts w:ascii="Calibri" w:hAnsi="Calibri" w:cs="Calibri"/>
          <w:sz w:val="20"/>
          <w:szCs w:val="20"/>
        </w:rPr>
        <w:t>" OR "Palestinian" OR "Palestinians" OR "Panamanian" OR "Panamanians" OR "Papua New Guinean" OR "Papua New Guineans" OR "Paraguayan" OR "Paraguayans" OR "Peruvian" OR "Peruvians" OR "Philippine" OR "Philippines" OR "</w:t>
      </w:r>
      <w:proofErr w:type="spellStart"/>
      <w:r w:rsidRPr="00721E9B">
        <w:rPr>
          <w:rFonts w:ascii="Calibri" w:hAnsi="Calibri" w:cs="Calibri"/>
          <w:sz w:val="20"/>
          <w:szCs w:val="20"/>
        </w:rPr>
        <w:t>Philipine</w:t>
      </w:r>
      <w:proofErr w:type="spellEnd"/>
      <w:r w:rsidRPr="00721E9B">
        <w:rPr>
          <w:rFonts w:ascii="Calibri" w:hAnsi="Calibri" w:cs="Calibri"/>
          <w:sz w:val="20"/>
          <w:szCs w:val="20"/>
        </w:rPr>
        <w:t>" OR "</w:t>
      </w:r>
      <w:proofErr w:type="spellStart"/>
      <w:r w:rsidRPr="00721E9B">
        <w:rPr>
          <w:rFonts w:ascii="Calibri" w:hAnsi="Calibri" w:cs="Calibri"/>
          <w:sz w:val="20"/>
          <w:szCs w:val="20"/>
        </w:rPr>
        <w:t>Philipines</w:t>
      </w:r>
      <w:proofErr w:type="spellEnd"/>
      <w:r w:rsidRPr="00721E9B">
        <w:rPr>
          <w:rFonts w:ascii="Calibri" w:hAnsi="Calibri" w:cs="Calibri"/>
          <w:sz w:val="20"/>
          <w:szCs w:val="20"/>
        </w:rPr>
        <w:t>" OR "</w:t>
      </w:r>
      <w:proofErr w:type="spellStart"/>
      <w:r w:rsidRPr="00721E9B">
        <w:rPr>
          <w:rFonts w:ascii="Calibri" w:hAnsi="Calibri" w:cs="Calibri"/>
          <w:sz w:val="20"/>
          <w:szCs w:val="20"/>
        </w:rPr>
        <w:t>Phillipine</w:t>
      </w:r>
      <w:proofErr w:type="spellEnd"/>
      <w:r w:rsidRPr="00721E9B">
        <w:rPr>
          <w:rFonts w:ascii="Calibri" w:hAnsi="Calibri" w:cs="Calibri"/>
          <w:sz w:val="20"/>
          <w:szCs w:val="20"/>
        </w:rPr>
        <w:t>" OR "</w:t>
      </w:r>
      <w:proofErr w:type="spellStart"/>
      <w:r w:rsidRPr="00721E9B">
        <w:rPr>
          <w:rFonts w:ascii="Calibri" w:hAnsi="Calibri" w:cs="Calibri"/>
          <w:sz w:val="20"/>
          <w:szCs w:val="20"/>
        </w:rPr>
        <w:t>Phillipines</w:t>
      </w:r>
      <w:proofErr w:type="spellEnd"/>
      <w:r w:rsidRPr="00721E9B">
        <w:rPr>
          <w:rFonts w:ascii="Calibri" w:hAnsi="Calibri" w:cs="Calibri"/>
          <w:sz w:val="20"/>
          <w:szCs w:val="20"/>
        </w:rPr>
        <w:t>" OR "</w:t>
      </w:r>
      <w:proofErr w:type="spellStart"/>
      <w:r w:rsidRPr="00721E9B">
        <w:rPr>
          <w:rFonts w:ascii="Calibri" w:hAnsi="Calibri" w:cs="Calibri"/>
          <w:sz w:val="20"/>
          <w:szCs w:val="20"/>
        </w:rPr>
        <w:t>Phillippine</w:t>
      </w:r>
      <w:proofErr w:type="spellEnd"/>
      <w:r w:rsidRPr="00721E9B">
        <w:rPr>
          <w:rFonts w:ascii="Calibri" w:hAnsi="Calibri" w:cs="Calibri"/>
          <w:sz w:val="20"/>
          <w:szCs w:val="20"/>
        </w:rPr>
        <w:t>" OR "</w:t>
      </w:r>
      <w:proofErr w:type="spellStart"/>
      <w:r w:rsidRPr="00721E9B">
        <w:rPr>
          <w:rFonts w:ascii="Calibri" w:hAnsi="Calibri" w:cs="Calibri"/>
          <w:sz w:val="20"/>
          <w:szCs w:val="20"/>
        </w:rPr>
        <w:t>Phillippines</w:t>
      </w:r>
      <w:proofErr w:type="spellEnd"/>
      <w:r w:rsidRPr="00721E9B">
        <w:rPr>
          <w:rFonts w:ascii="Calibri" w:hAnsi="Calibri" w:cs="Calibri"/>
          <w:sz w:val="20"/>
          <w:szCs w:val="20"/>
        </w:rPr>
        <w:t>" OR "Filipino" OR "Filipinos" OR "Filipina" OR "Filipinas" OR "Portuguese" OR "Puerto Rican" OR "Puerto Ricans" OR "Romanian" OR "Romanians" OR "Rwandan" OR "Rwandans" OR "Rwandese" OR "</w:t>
      </w:r>
      <w:proofErr w:type="spellStart"/>
      <w:r w:rsidRPr="00721E9B">
        <w:rPr>
          <w:rFonts w:ascii="Calibri" w:hAnsi="Calibri" w:cs="Calibri"/>
          <w:sz w:val="20"/>
          <w:szCs w:val="20"/>
        </w:rPr>
        <w:t>Ruandan</w:t>
      </w:r>
      <w:proofErr w:type="spellEnd"/>
      <w:r w:rsidRPr="00721E9B">
        <w:rPr>
          <w:rFonts w:ascii="Calibri" w:hAnsi="Calibri" w:cs="Calibri"/>
          <w:sz w:val="20"/>
          <w:szCs w:val="20"/>
        </w:rPr>
        <w:t>" OR "</w:t>
      </w:r>
      <w:proofErr w:type="spellStart"/>
      <w:r w:rsidRPr="00721E9B">
        <w:rPr>
          <w:rFonts w:ascii="Calibri" w:hAnsi="Calibri" w:cs="Calibri"/>
          <w:sz w:val="20"/>
          <w:szCs w:val="20"/>
        </w:rPr>
        <w:t>Ruandans</w:t>
      </w:r>
      <w:proofErr w:type="spellEnd"/>
      <w:r w:rsidRPr="00721E9B">
        <w:rPr>
          <w:rFonts w:ascii="Calibri" w:hAnsi="Calibri" w:cs="Calibri"/>
          <w:sz w:val="20"/>
          <w:szCs w:val="20"/>
        </w:rPr>
        <w:t>" OR "</w:t>
      </w:r>
      <w:proofErr w:type="spellStart"/>
      <w:r w:rsidRPr="00721E9B">
        <w:rPr>
          <w:rFonts w:ascii="Calibri" w:hAnsi="Calibri" w:cs="Calibri"/>
          <w:sz w:val="20"/>
          <w:szCs w:val="20"/>
        </w:rPr>
        <w:t>Ruandese</w:t>
      </w:r>
      <w:proofErr w:type="spellEnd"/>
      <w:r w:rsidRPr="00721E9B">
        <w:rPr>
          <w:rFonts w:ascii="Calibri" w:hAnsi="Calibri" w:cs="Calibri"/>
          <w:sz w:val="20"/>
          <w:szCs w:val="20"/>
        </w:rPr>
        <w:t>" OR "Samoan" OR "Samoans" OR "Sao Tomean" OR "Sao Tomeans" OR "Santomean" OR "Santomeans" OR "Senegalese" OR "Montenegrin" OR "Montenegrins" OR "Seychellois" OR "</w:t>
      </w:r>
      <w:proofErr w:type="spellStart"/>
      <w:r w:rsidRPr="00721E9B">
        <w:rPr>
          <w:rFonts w:ascii="Calibri" w:hAnsi="Calibri" w:cs="Calibri"/>
          <w:sz w:val="20"/>
          <w:szCs w:val="20"/>
        </w:rPr>
        <w:t>Seychelloise</w:t>
      </w:r>
      <w:proofErr w:type="spellEnd"/>
      <w:r w:rsidRPr="00721E9B">
        <w:rPr>
          <w:rFonts w:ascii="Calibri" w:hAnsi="Calibri" w:cs="Calibri"/>
          <w:sz w:val="20"/>
          <w:szCs w:val="20"/>
        </w:rPr>
        <w:t>" OR "</w:t>
      </w:r>
      <w:proofErr w:type="spellStart"/>
      <w:r w:rsidRPr="00721E9B">
        <w:rPr>
          <w:rFonts w:ascii="Calibri" w:hAnsi="Calibri" w:cs="Calibri"/>
          <w:sz w:val="20"/>
          <w:szCs w:val="20"/>
        </w:rPr>
        <w:t>Seychelloises</w:t>
      </w:r>
      <w:proofErr w:type="spellEnd"/>
      <w:r w:rsidRPr="00721E9B">
        <w:rPr>
          <w:rFonts w:ascii="Calibri" w:hAnsi="Calibri" w:cs="Calibri"/>
          <w:sz w:val="20"/>
          <w:szCs w:val="20"/>
        </w:rPr>
        <w:t>" OR "Sierra Leonean" OR "Sierra Leoneans" OR "Solomon Islander" OR "Solomon Islanders" OR "Somali" OR "Somalis" OR "South African" OR "South Africans" OR "South Sudanese" OR "Sri Lankan" OR "Sri Lankans" OR "Ceylonese" OR "Kittitian" OR "Kittitians" OR "Nevisian" OR "Nevisians" OR "Saint Lucian" OR "Saint Lucians" OR "Vincentian" OR "Vincentians" OR "Sudanese" OR "Surinamese" OR "</w:t>
      </w:r>
      <w:proofErr w:type="spellStart"/>
      <w:r w:rsidRPr="00721E9B">
        <w:rPr>
          <w:rFonts w:ascii="Calibri" w:hAnsi="Calibri" w:cs="Calibri"/>
          <w:sz w:val="20"/>
          <w:szCs w:val="20"/>
        </w:rPr>
        <w:t>Surinameses</w:t>
      </w:r>
      <w:proofErr w:type="spellEnd"/>
      <w:r w:rsidRPr="00721E9B">
        <w:rPr>
          <w:rFonts w:ascii="Calibri" w:hAnsi="Calibri" w:cs="Calibri"/>
          <w:sz w:val="20"/>
          <w:szCs w:val="20"/>
        </w:rPr>
        <w:t>" OR "Syrian" OR "Syrians" OR "Tajik" OR "Tajiks" OR "Tajikistani" OR "Tajikistanis" OR "Tanzanian" OR "Tanzanians" OR "</w:t>
      </w:r>
      <w:proofErr w:type="spellStart"/>
      <w:r w:rsidRPr="00721E9B">
        <w:rPr>
          <w:rFonts w:ascii="Calibri" w:hAnsi="Calibri" w:cs="Calibri"/>
          <w:sz w:val="20"/>
          <w:szCs w:val="20"/>
        </w:rPr>
        <w:t>Tanganyikan</w:t>
      </w:r>
      <w:proofErr w:type="spellEnd"/>
      <w:r w:rsidRPr="00721E9B">
        <w:rPr>
          <w:rFonts w:ascii="Calibri" w:hAnsi="Calibri" w:cs="Calibri"/>
          <w:sz w:val="20"/>
          <w:szCs w:val="20"/>
        </w:rPr>
        <w:t>" OR "</w:t>
      </w:r>
      <w:proofErr w:type="spellStart"/>
      <w:r w:rsidRPr="00721E9B">
        <w:rPr>
          <w:rFonts w:ascii="Calibri" w:hAnsi="Calibri" w:cs="Calibri"/>
          <w:sz w:val="20"/>
          <w:szCs w:val="20"/>
        </w:rPr>
        <w:t>Tanganyikans</w:t>
      </w:r>
      <w:proofErr w:type="spellEnd"/>
      <w:r w:rsidRPr="00721E9B">
        <w:rPr>
          <w:rFonts w:ascii="Calibri" w:hAnsi="Calibri" w:cs="Calibri"/>
          <w:sz w:val="20"/>
          <w:szCs w:val="20"/>
        </w:rPr>
        <w:t>" OR "Thai" OR "Timorese" OR "</w:t>
      </w:r>
      <w:proofErr w:type="spellStart"/>
      <w:r w:rsidRPr="00721E9B">
        <w:rPr>
          <w:rFonts w:ascii="Calibri" w:hAnsi="Calibri" w:cs="Calibri"/>
          <w:sz w:val="20"/>
          <w:szCs w:val="20"/>
        </w:rPr>
        <w:t>Timoreses</w:t>
      </w:r>
      <w:proofErr w:type="spellEnd"/>
      <w:r w:rsidRPr="00721E9B">
        <w:rPr>
          <w:rFonts w:ascii="Calibri" w:hAnsi="Calibri" w:cs="Calibri"/>
          <w:sz w:val="20"/>
          <w:szCs w:val="20"/>
        </w:rPr>
        <w:t>" OR "Togolese" OR "Tongan" OR "Tongans" OR "Trinidadian" OR "Trinidadians" OR "Tobagonian" OR "Tobagonians" OR "Tunisian" OR "Tunisians" OR "Turkmen" OR "Turkmens" OR "Tuvaluan" OR "Tuvaluans" OR "Ugandan" OR "Ugandans" OR "Ukrainian" OR "Ukrainians" OR "Uruguayan" OR "Uruguayans" OR "Uzbek" OR "Uzbeks" OR "Vanuatu" OR "Vanuatuan" OR "</w:t>
      </w:r>
      <w:proofErr w:type="spellStart"/>
      <w:r w:rsidRPr="00721E9B">
        <w:rPr>
          <w:rFonts w:ascii="Calibri" w:hAnsi="Calibri" w:cs="Calibri"/>
          <w:sz w:val="20"/>
          <w:szCs w:val="20"/>
        </w:rPr>
        <w:t>Vanuatuans</w:t>
      </w:r>
      <w:proofErr w:type="spellEnd"/>
      <w:r w:rsidRPr="00721E9B">
        <w:rPr>
          <w:rFonts w:ascii="Calibri" w:hAnsi="Calibri" w:cs="Calibri"/>
          <w:sz w:val="20"/>
          <w:szCs w:val="20"/>
        </w:rPr>
        <w:t>" OR "Venezuelan" OR "Venezuelans" OR "Vietnamese" OR "Yemeni" OR "Yemenis" OR "Yemenite" OR "Yemenites" OR "</w:t>
      </w:r>
      <w:proofErr w:type="spellStart"/>
      <w:r w:rsidRPr="00721E9B">
        <w:rPr>
          <w:rFonts w:ascii="Calibri" w:hAnsi="Calibri" w:cs="Calibri"/>
          <w:sz w:val="20"/>
          <w:szCs w:val="20"/>
        </w:rPr>
        <w:t>Yemenese</w:t>
      </w:r>
      <w:proofErr w:type="spellEnd"/>
      <w:r w:rsidRPr="00721E9B">
        <w:rPr>
          <w:rFonts w:ascii="Calibri" w:hAnsi="Calibri" w:cs="Calibri"/>
          <w:sz w:val="20"/>
          <w:szCs w:val="20"/>
        </w:rPr>
        <w:t>" OR "Yugoslav" OR "Yugoslavs" OR "Yugoslavian" OR "Yugoslavians" OR "Zambian" OR "Zambians" OR "Zimbabwean" OR "Zimbabweans")</w:t>
      </w:r>
    </w:p>
    <w:p w14:paraId="261CAF42"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 xml:space="preserve"> OR </w:t>
      </w:r>
    </w:p>
    <w:p w14:paraId="357C426E" w14:textId="77777777" w:rsidR="00B104D2" w:rsidRPr="00721E9B" w:rsidRDefault="00B104D2" w:rsidP="00B104D2">
      <w:pPr>
        <w:rPr>
          <w:rFonts w:ascii="Calibri" w:hAnsi="Calibri" w:cs="Calibri"/>
          <w:b/>
          <w:bCs/>
          <w:color w:val="7030A0"/>
          <w:sz w:val="20"/>
          <w:szCs w:val="20"/>
        </w:rPr>
      </w:pPr>
      <w:r w:rsidRPr="00721E9B">
        <w:rPr>
          <w:rFonts w:ascii="Calibri" w:hAnsi="Calibri" w:cs="Calibri"/>
          <w:sz w:val="20"/>
          <w:szCs w:val="20"/>
        </w:rPr>
        <w:t>AB ("Afghan" OR "Afghans" OR "Afghani" OR "Albanian" OR "Albanians" OR "Algerian" OR "Algerians" OR "American Samoan" OR "American Samoans" OR "Angolan" OR "Angolans" OR "Antiguan" OR "Antiguans" OR "Barbudan" OR "</w:t>
      </w:r>
      <w:proofErr w:type="spellStart"/>
      <w:r w:rsidRPr="00721E9B">
        <w:rPr>
          <w:rFonts w:ascii="Calibri" w:hAnsi="Calibri" w:cs="Calibri"/>
          <w:sz w:val="20"/>
          <w:szCs w:val="20"/>
        </w:rPr>
        <w:t>Berbudans</w:t>
      </w:r>
      <w:proofErr w:type="spellEnd"/>
      <w:r w:rsidRPr="00721E9B">
        <w:rPr>
          <w:rFonts w:ascii="Calibri" w:hAnsi="Calibri" w:cs="Calibri"/>
          <w:sz w:val="20"/>
          <w:szCs w:val="20"/>
        </w:rPr>
        <w:t>" OR "Argentine" OR "Argentines" OR "Argentinian" OR "Argentinians" OR "Argentinean" OR "Argentineans" OR "Armenian" OR "Armenians" OR "Aruban" OR "Arubans" OR "Azerbaijani" OR "Azerbaijanis" OR "Bahraini" OR "Bahrainis" OR "Bangladeshi" OR "Bangladeshis" OR "</w:t>
      </w:r>
      <w:proofErr w:type="spellStart"/>
      <w:r w:rsidRPr="00721E9B">
        <w:rPr>
          <w:rFonts w:ascii="Calibri" w:hAnsi="Calibri" w:cs="Calibri"/>
          <w:sz w:val="20"/>
          <w:szCs w:val="20"/>
        </w:rPr>
        <w:t>Bangalees</w:t>
      </w:r>
      <w:proofErr w:type="spellEnd"/>
      <w:r w:rsidRPr="00721E9B">
        <w:rPr>
          <w:rFonts w:ascii="Calibri" w:hAnsi="Calibri" w:cs="Calibri"/>
          <w:sz w:val="20"/>
          <w:szCs w:val="20"/>
        </w:rPr>
        <w:t>" OR "Bajan" OR "Bajans" OR "Barbadian" OR "Barbadians" OR "Belarusian" OR "Belarusians" OR "Byelorussian" OR "Byelorussians" OR "Belizean" OR "Belizeans" OR "Beninese" OR "</w:t>
      </w:r>
      <w:proofErr w:type="spellStart"/>
      <w:r w:rsidRPr="00721E9B">
        <w:rPr>
          <w:rFonts w:ascii="Calibri" w:hAnsi="Calibri" w:cs="Calibri"/>
          <w:sz w:val="20"/>
          <w:szCs w:val="20"/>
        </w:rPr>
        <w:t>Benineses</w:t>
      </w:r>
      <w:proofErr w:type="spellEnd"/>
      <w:r w:rsidRPr="00721E9B">
        <w:rPr>
          <w:rFonts w:ascii="Calibri" w:hAnsi="Calibri" w:cs="Calibri"/>
          <w:sz w:val="20"/>
          <w:szCs w:val="20"/>
        </w:rPr>
        <w:t>" OR "Bhutanese" OR "Bolivian" OR "Bolivians" OR "Bosnian" OR "Bosnians" OR "Botswana" OR "Batswana" OR "Brazilian" OR "Brazilians" OR "</w:t>
      </w:r>
      <w:proofErr w:type="spellStart"/>
      <w:r w:rsidRPr="00721E9B">
        <w:rPr>
          <w:rFonts w:ascii="Calibri" w:hAnsi="Calibri" w:cs="Calibri"/>
          <w:sz w:val="20"/>
          <w:szCs w:val="20"/>
        </w:rPr>
        <w:t>Brasilian</w:t>
      </w:r>
      <w:proofErr w:type="spellEnd"/>
      <w:r w:rsidRPr="00721E9B">
        <w:rPr>
          <w:rFonts w:ascii="Calibri" w:hAnsi="Calibri" w:cs="Calibri"/>
          <w:sz w:val="20"/>
          <w:szCs w:val="20"/>
        </w:rPr>
        <w:t>" OR "</w:t>
      </w:r>
      <w:proofErr w:type="spellStart"/>
      <w:r w:rsidRPr="00721E9B">
        <w:rPr>
          <w:rFonts w:ascii="Calibri" w:hAnsi="Calibri" w:cs="Calibri"/>
          <w:sz w:val="20"/>
          <w:szCs w:val="20"/>
        </w:rPr>
        <w:t>Brasilians</w:t>
      </w:r>
      <w:proofErr w:type="spellEnd"/>
      <w:r w:rsidRPr="00721E9B">
        <w:rPr>
          <w:rFonts w:ascii="Calibri" w:hAnsi="Calibri" w:cs="Calibri"/>
          <w:sz w:val="20"/>
          <w:szCs w:val="20"/>
        </w:rPr>
        <w:t>" OR "Bulgarian" OR "Bulgarians" OR "Burkinabe" OR "</w:t>
      </w:r>
      <w:proofErr w:type="spellStart"/>
      <w:r w:rsidRPr="00721E9B">
        <w:rPr>
          <w:rFonts w:ascii="Calibri" w:hAnsi="Calibri" w:cs="Calibri"/>
          <w:sz w:val="20"/>
          <w:szCs w:val="20"/>
        </w:rPr>
        <w:t>Burkinese</w:t>
      </w:r>
      <w:proofErr w:type="spellEnd"/>
      <w:r w:rsidRPr="00721E9B">
        <w:rPr>
          <w:rFonts w:ascii="Calibri" w:hAnsi="Calibri" w:cs="Calibri"/>
          <w:sz w:val="20"/>
          <w:szCs w:val="20"/>
        </w:rPr>
        <w:t xml:space="preserve">" OR "Burundian" OR "Burundians" OR "Cape Verdean" OR "Cape Verdeans" OR "Cabo Verdean" OR "Cabo Verdeans" OR "Cambodian" OR "Cambodians" OR "Khmer" OR "Cameroonian" OR "Cameroonians" OR "Central African" OR "Central Africans" OR "Chadian" OR "Chadians" OR "Chilean" OR "Chileans" OR "Colombian" OR "Colombians" OR "Comorian" OR "Comorians" OR </w:t>
      </w:r>
      <w:r w:rsidRPr="00721E9B">
        <w:rPr>
          <w:rFonts w:ascii="Calibri" w:hAnsi="Calibri" w:cs="Calibri"/>
          <w:sz w:val="20"/>
          <w:szCs w:val="20"/>
        </w:rPr>
        <w:lastRenderedPageBreak/>
        <w:t>"Congolese" OR "Costa Rican" OR "Costa Ricans" OR "Ivorian" OR "Ivorians" OR "Croatian" OR "Croatians" OR "Cuban" OR "Cubans" OR "Cypriot" OR "Cypriots" OR "Czech" OR "Czechs" OR "Djiboutian" OR "Djiboutians" OR "Dominican" OR "Dominicans" OR "Ecuadorian" OR "Ecuadorians" OR "Egyptian" OR "Egyptians" OR "Salvadoran" OR "Salvadorans" OR "Equatorial Guinean" OR "Equatorial Guineans" OR "Equatoguinean" OR "Equatoguineans" OR "Eritrean" OR "Eritreans" OR "Estonian" OR "Estonians" OR "Swazi" OR "Swazis" OR "Swati" OR "</w:t>
      </w:r>
      <w:proofErr w:type="spellStart"/>
      <w:r w:rsidRPr="00721E9B">
        <w:rPr>
          <w:rFonts w:ascii="Calibri" w:hAnsi="Calibri" w:cs="Calibri"/>
          <w:sz w:val="20"/>
          <w:szCs w:val="20"/>
        </w:rPr>
        <w:t>Swatis</w:t>
      </w:r>
      <w:proofErr w:type="spellEnd"/>
      <w:r w:rsidRPr="00721E9B">
        <w:rPr>
          <w:rFonts w:ascii="Calibri" w:hAnsi="Calibri" w:cs="Calibri"/>
          <w:sz w:val="20"/>
          <w:szCs w:val="20"/>
        </w:rPr>
        <w:t>" OR "Ethiopian" OR "Ethiopians" OR "Fijian" OR "Fijians" OR "Gabonese" OR "</w:t>
      </w:r>
      <w:proofErr w:type="spellStart"/>
      <w:r w:rsidRPr="00721E9B">
        <w:rPr>
          <w:rFonts w:ascii="Calibri" w:hAnsi="Calibri" w:cs="Calibri"/>
          <w:sz w:val="20"/>
          <w:szCs w:val="20"/>
        </w:rPr>
        <w:t>Gabonaise</w:t>
      </w:r>
      <w:proofErr w:type="spellEnd"/>
      <w:r w:rsidRPr="00721E9B">
        <w:rPr>
          <w:rFonts w:ascii="Calibri" w:hAnsi="Calibri" w:cs="Calibri"/>
          <w:sz w:val="20"/>
          <w:szCs w:val="20"/>
        </w:rPr>
        <w:t>" OR "Gambian" OR "Gambians" OR "Georgian" OR "Georgians" OR "Ghanaian" OR "Ghanaians" OR "Gibraltarian" OR "Gibraltarians" OR "Greek" OR "Greeks" OR "Grenadian" OR "Grenadians" OR "Guamanian" OR "Guamanians" OR "Guatemalan" OR "Guatemalans" OR "Guinean" OR "Guineans" OR "Bissau Guinean" OR "Bissau Guineans" OR "Guyanese" OR "Haitian" OR "Haitians" OR "Honduran" OR "Hondurans" OR "Indian" OR "Indians" OR "Indonesian" OR "Indonesians" OR "Iranian" OR "Iranians" OR "</w:t>
      </w:r>
      <w:proofErr w:type="spellStart"/>
      <w:r w:rsidRPr="00721E9B">
        <w:rPr>
          <w:rFonts w:ascii="Calibri" w:hAnsi="Calibri" w:cs="Calibri"/>
          <w:sz w:val="20"/>
          <w:szCs w:val="20"/>
        </w:rPr>
        <w:t>Iraqian</w:t>
      </w:r>
      <w:proofErr w:type="spellEnd"/>
      <w:r w:rsidRPr="00721E9B">
        <w:rPr>
          <w:rFonts w:ascii="Calibri" w:hAnsi="Calibri" w:cs="Calibri"/>
          <w:sz w:val="20"/>
          <w:szCs w:val="20"/>
        </w:rPr>
        <w:t>" OR "</w:t>
      </w:r>
      <w:proofErr w:type="spellStart"/>
      <w:r w:rsidRPr="00721E9B">
        <w:rPr>
          <w:rFonts w:ascii="Calibri" w:hAnsi="Calibri" w:cs="Calibri"/>
          <w:sz w:val="20"/>
          <w:szCs w:val="20"/>
        </w:rPr>
        <w:t>Iraqians</w:t>
      </w:r>
      <w:proofErr w:type="spellEnd"/>
      <w:r w:rsidRPr="00721E9B">
        <w:rPr>
          <w:rFonts w:ascii="Calibri" w:hAnsi="Calibri" w:cs="Calibri"/>
          <w:sz w:val="20"/>
          <w:szCs w:val="20"/>
        </w:rPr>
        <w:t>" OR "Iraqi" OR "Iraqis" OR "Manx" OR "Jamaican" OR "Jamaicans" OR "Jordanian" OR "Jordanians" OR "Kazakhstani" OR "Kazakhstanis" OR "Kenyan" OR "Kenyans" OR "</w:t>
      </w:r>
      <w:proofErr w:type="spellStart"/>
      <w:r w:rsidRPr="00721E9B">
        <w:rPr>
          <w:rFonts w:ascii="Calibri" w:hAnsi="Calibri" w:cs="Calibri"/>
          <w:sz w:val="20"/>
          <w:szCs w:val="20"/>
        </w:rPr>
        <w:t>Kirabati</w:t>
      </w:r>
      <w:proofErr w:type="spellEnd"/>
      <w:r w:rsidRPr="00721E9B">
        <w:rPr>
          <w:rFonts w:ascii="Calibri" w:hAnsi="Calibri" w:cs="Calibri"/>
          <w:sz w:val="20"/>
          <w:szCs w:val="20"/>
        </w:rPr>
        <w:t>" OR "</w:t>
      </w:r>
      <w:proofErr w:type="spellStart"/>
      <w:r w:rsidRPr="00721E9B">
        <w:rPr>
          <w:rFonts w:ascii="Calibri" w:hAnsi="Calibri" w:cs="Calibri"/>
          <w:sz w:val="20"/>
          <w:szCs w:val="20"/>
        </w:rPr>
        <w:t>Kirabatian</w:t>
      </w:r>
      <w:proofErr w:type="spellEnd"/>
      <w:r w:rsidRPr="00721E9B">
        <w:rPr>
          <w:rFonts w:ascii="Calibri" w:hAnsi="Calibri" w:cs="Calibri"/>
          <w:sz w:val="20"/>
          <w:szCs w:val="20"/>
        </w:rPr>
        <w:t>" OR "</w:t>
      </w:r>
      <w:proofErr w:type="spellStart"/>
      <w:r w:rsidRPr="00721E9B">
        <w:rPr>
          <w:rFonts w:ascii="Calibri" w:hAnsi="Calibri" w:cs="Calibri"/>
          <w:sz w:val="20"/>
          <w:szCs w:val="20"/>
        </w:rPr>
        <w:t>Kirabatians</w:t>
      </w:r>
      <w:proofErr w:type="spellEnd"/>
      <w:r w:rsidRPr="00721E9B">
        <w:rPr>
          <w:rFonts w:ascii="Calibri" w:hAnsi="Calibri" w:cs="Calibri"/>
          <w:sz w:val="20"/>
          <w:szCs w:val="20"/>
        </w:rPr>
        <w:t>" OR "Korean" OR "Koreans" OR "Kosovar" OR "Kosovars" OR "Kosovan" OR "Kosovans" OR "Kyrgyzstani" OR "Kyrgyzstanis" OR "Kyrgyz" OR "Lao" OR "Laotian" OR "Laotians" OR "Latvian" OR "Latvians" OR "Lebanese" OR "</w:t>
      </w:r>
      <w:proofErr w:type="spellStart"/>
      <w:r w:rsidRPr="00721E9B">
        <w:rPr>
          <w:rFonts w:ascii="Calibri" w:hAnsi="Calibri" w:cs="Calibri"/>
          <w:sz w:val="20"/>
          <w:szCs w:val="20"/>
        </w:rPr>
        <w:t>Lesothan</w:t>
      </w:r>
      <w:proofErr w:type="spellEnd"/>
      <w:r w:rsidRPr="00721E9B">
        <w:rPr>
          <w:rFonts w:ascii="Calibri" w:hAnsi="Calibri" w:cs="Calibri"/>
          <w:sz w:val="20"/>
          <w:szCs w:val="20"/>
        </w:rPr>
        <w:t>" OR "</w:t>
      </w:r>
      <w:proofErr w:type="spellStart"/>
      <w:r w:rsidRPr="00721E9B">
        <w:rPr>
          <w:rFonts w:ascii="Calibri" w:hAnsi="Calibri" w:cs="Calibri"/>
          <w:sz w:val="20"/>
          <w:szCs w:val="20"/>
        </w:rPr>
        <w:t>Lesothans</w:t>
      </w:r>
      <w:proofErr w:type="spellEnd"/>
      <w:r w:rsidRPr="00721E9B">
        <w:rPr>
          <w:rFonts w:ascii="Calibri" w:hAnsi="Calibri" w:cs="Calibri"/>
          <w:sz w:val="20"/>
          <w:szCs w:val="20"/>
        </w:rPr>
        <w:t>" OR "</w:t>
      </w:r>
      <w:proofErr w:type="spellStart"/>
      <w:r w:rsidRPr="00721E9B">
        <w:rPr>
          <w:rFonts w:ascii="Calibri" w:hAnsi="Calibri" w:cs="Calibri"/>
          <w:sz w:val="20"/>
          <w:szCs w:val="20"/>
        </w:rPr>
        <w:t>Lesothonian</w:t>
      </w:r>
      <w:proofErr w:type="spellEnd"/>
      <w:r w:rsidRPr="00721E9B">
        <w:rPr>
          <w:rFonts w:ascii="Calibri" w:hAnsi="Calibri" w:cs="Calibri"/>
          <w:sz w:val="20"/>
          <w:szCs w:val="20"/>
        </w:rPr>
        <w:t>" OR "</w:t>
      </w:r>
      <w:proofErr w:type="spellStart"/>
      <w:r w:rsidRPr="00721E9B">
        <w:rPr>
          <w:rFonts w:ascii="Calibri" w:hAnsi="Calibri" w:cs="Calibri"/>
          <w:sz w:val="20"/>
          <w:szCs w:val="20"/>
        </w:rPr>
        <w:t>Lesothonians</w:t>
      </w:r>
      <w:proofErr w:type="spellEnd"/>
      <w:r w:rsidRPr="00721E9B">
        <w:rPr>
          <w:rFonts w:ascii="Calibri" w:hAnsi="Calibri" w:cs="Calibri"/>
          <w:sz w:val="20"/>
          <w:szCs w:val="20"/>
        </w:rPr>
        <w:t>" OR "Mosotho" OR "Basotho" OR "Liberian" OR "Liberians" OR "Libyan" OR "Libyans" OR "Lithuanian" OR "Lithuanians" OR "Macanese" OR "Macedonian" OR "Macedonians" OR "Malagasy" OR "Madagascan" OR "Madagascans" OR "Malawian" OR "Malawians" OR "Malay" OR "Malaya" OR "Malaysian" OR "Malaysians" OR "Maldivian" OR "Maldivians" OR "Malian" OR "Malians" OR "Maltese" OR "Marshallese" OR "</w:t>
      </w:r>
      <w:proofErr w:type="spellStart"/>
      <w:r w:rsidRPr="00721E9B">
        <w:rPr>
          <w:rFonts w:ascii="Calibri" w:hAnsi="Calibri" w:cs="Calibri"/>
          <w:sz w:val="20"/>
          <w:szCs w:val="20"/>
        </w:rPr>
        <w:t>Marshalleses</w:t>
      </w:r>
      <w:proofErr w:type="spellEnd"/>
      <w:r w:rsidRPr="00721E9B">
        <w:rPr>
          <w:rFonts w:ascii="Calibri" w:hAnsi="Calibri" w:cs="Calibri"/>
          <w:sz w:val="20"/>
          <w:szCs w:val="20"/>
        </w:rPr>
        <w:t>" OR "Mauritanian" OR "Mauritanians" OR "Mauritian" OR "Mauritians" OR "Mexican" OR "Mexicans" OR "Micronesian" OR "Micronesians" OR "Moldovan" OR "Moldovans" OR "Mongolian" OR "Mongolians" OR "Mongol" OR "Montenegrin" OR "Montenegrins" OR "Moroccan" OR "Moroccans" OR "Mozambican" OR "Mozambicans" OR "Burmese" OR "</w:t>
      </w:r>
      <w:proofErr w:type="spellStart"/>
      <w:r w:rsidRPr="00721E9B">
        <w:rPr>
          <w:rFonts w:ascii="Calibri" w:hAnsi="Calibri" w:cs="Calibri"/>
          <w:sz w:val="20"/>
          <w:szCs w:val="20"/>
        </w:rPr>
        <w:t>Myanma</w:t>
      </w:r>
      <w:proofErr w:type="spellEnd"/>
      <w:r w:rsidRPr="00721E9B">
        <w:rPr>
          <w:rFonts w:ascii="Calibri" w:hAnsi="Calibri" w:cs="Calibri"/>
          <w:sz w:val="20"/>
          <w:szCs w:val="20"/>
        </w:rPr>
        <w:t>" OR "Namibian" OR "Namibians" OR "Nauruan" OR "</w:t>
      </w:r>
      <w:proofErr w:type="spellStart"/>
      <w:r w:rsidRPr="00721E9B">
        <w:rPr>
          <w:rFonts w:ascii="Calibri" w:hAnsi="Calibri" w:cs="Calibri"/>
          <w:sz w:val="20"/>
          <w:szCs w:val="20"/>
        </w:rPr>
        <w:t>Nauruans</w:t>
      </w:r>
      <w:proofErr w:type="spellEnd"/>
      <w:r w:rsidRPr="00721E9B">
        <w:rPr>
          <w:rFonts w:ascii="Calibri" w:hAnsi="Calibri" w:cs="Calibri"/>
          <w:sz w:val="20"/>
          <w:szCs w:val="20"/>
        </w:rPr>
        <w:t>" OR "Nepali" OR "Nepalese" OR "Netherlands Antillean" OR "Netherlands Antilleans" OR "Nicaraguan" OR "Nicaraguans" OR "Nigerien" OR "Nigeriens" OR "Nigerian" OR "Nigerians" OR "Northern Mariana Islander" OR "Northern Mariana Islanders" OR "Mariana" OR "Marianas" OR "Omani" OR "Omanis" OR "Pakistani" OR "Pakistanis" OR "Palauan" OR "</w:t>
      </w:r>
      <w:proofErr w:type="spellStart"/>
      <w:r w:rsidRPr="00721E9B">
        <w:rPr>
          <w:rFonts w:ascii="Calibri" w:hAnsi="Calibri" w:cs="Calibri"/>
          <w:sz w:val="20"/>
          <w:szCs w:val="20"/>
        </w:rPr>
        <w:t>Palauans</w:t>
      </w:r>
      <w:proofErr w:type="spellEnd"/>
      <w:r w:rsidRPr="00721E9B">
        <w:rPr>
          <w:rFonts w:ascii="Calibri" w:hAnsi="Calibri" w:cs="Calibri"/>
          <w:sz w:val="20"/>
          <w:szCs w:val="20"/>
        </w:rPr>
        <w:t>" OR "Palestinian" OR "Palestinians" OR "Panamanian" OR "Panamanians" OR "Papua New Guinean" OR "Papua New Guineans" OR "Paraguayan" OR "Paraguayans" OR "Peruvian" OR "Peruvians" OR "Philippine" OR "Philippines" OR "</w:t>
      </w:r>
      <w:proofErr w:type="spellStart"/>
      <w:r w:rsidRPr="00721E9B">
        <w:rPr>
          <w:rFonts w:ascii="Calibri" w:hAnsi="Calibri" w:cs="Calibri"/>
          <w:sz w:val="20"/>
          <w:szCs w:val="20"/>
        </w:rPr>
        <w:t>Philipine</w:t>
      </w:r>
      <w:proofErr w:type="spellEnd"/>
      <w:r w:rsidRPr="00721E9B">
        <w:rPr>
          <w:rFonts w:ascii="Calibri" w:hAnsi="Calibri" w:cs="Calibri"/>
          <w:sz w:val="20"/>
          <w:szCs w:val="20"/>
        </w:rPr>
        <w:t>" OR "</w:t>
      </w:r>
      <w:proofErr w:type="spellStart"/>
      <w:r w:rsidRPr="00721E9B">
        <w:rPr>
          <w:rFonts w:ascii="Calibri" w:hAnsi="Calibri" w:cs="Calibri"/>
          <w:sz w:val="20"/>
          <w:szCs w:val="20"/>
        </w:rPr>
        <w:t>Philipines</w:t>
      </w:r>
      <w:proofErr w:type="spellEnd"/>
      <w:r w:rsidRPr="00721E9B">
        <w:rPr>
          <w:rFonts w:ascii="Calibri" w:hAnsi="Calibri" w:cs="Calibri"/>
          <w:sz w:val="20"/>
          <w:szCs w:val="20"/>
        </w:rPr>
        <w:t>" OR "</w:t>
      </w:r>
      <w:proofErr w:type="spellStart"/>
      <w:r w:rsidRPr="00721E9B">
        <w:rPr>
          <w:rFonts w:ascii="Calibri" w:hAnsi="Calibri" w:cs="Calibri"/>
          <w:sz w:val="20"/>
          <w:szCs w:val="20"/>
        </w:rPr>
        <w:t>Phillipine</w:t>
      </w:r>
      <w:proofErr w:type="spellEnd"/>
      <w:r w:rsidRPr="00721E9B">
        <w:rPr>
          <w:rFonts w:ascii="Calibri" w:hAnsi="Calibri" w:cs="Calibri"/>
          <w:sz w:val="20"/>
          <w:szCs w:val="20"/>
        </w:rPr>
        <w:t>" OR "</w:t>
      </w:r>
      <w:proofErr w:type="spellStart"/>
      <w:r w:rsidRPr="00721E9B">
        <w:rPr>
          <w:rFonts w:ascii="Calibri" w:hAnsi="Calibri" w:cs="Calibri"/>
          <w:sz w:val="20"/>
          <w:szCs w:val="20"/>
        </w:rPr>
        <w:t>Phillipines</w:t>
      </w:r>
      <w:proofErr w:type="spellEnd"/>
      <w:r w:rsidRPr="00721E9B">
        <w:rPr>
          <w:rFonts w:ascii="Calibri" w:hAnsi="Calibri" w:cs="Calibri"/>
          <w:sz w:val="20"/>
          <w:szCs w:val="20"/>
        </w:rPr>
        <w:t>" OR "</w:t>
      </w:r>
      <w:proofErr w:type="spellStart"/>
      <w:r w:rsidRPr="00721E9B">
        <w:rPr>
          <w:rFonts w:ascii="Calibri" w:hAnsi="Calibri" w:cs="Calibri"/>
          <w:sz w:val="20"/>
          <w:szCs w:val="20"/>
        </w:rPr>
        <w:t>Phillippine</w:t>
      </w:r>
      <w:proofErr w:type="spellEnd"/>
      <w:r w:rsidRPr="00721E9B">
        <w:rPr>
          <w:rFonts w:ascii="Calibri" w:hAnsi="Calibri" w:cs="Calibri"/>
          <w:sz w:val="20"/>
          <w:szCs w:val="20"/>
        </w:rPr>
        <w:t>" OR "</w:t>
      </w:r>
      <w:proofErr w:type="spellStart"/>
      <w:r w:rsidRPr="00721E9B">
        <w:rPr>
          <w:rFonts w:ascii="Calibri" w:hAnsi="Calibri" w:cs="Calibri"/>
          <w:sz w:val="20"/>
          <w:szCs w:val="20"/>
        </w:rPr>
        <w:t>Phillippines</w:t>
      </w:r>
      <w:proofErr w:type="spellEnd"/>
      <w:r w:rsidRPr="00721E9B">
        <w:rPr>
          <w:rFonts w:ascii="Calibri" w:hAnsi="Calibri" w:cs="Calibri"/>
          <w:sz w:val="20"/>
          <w:szCs w:val="20"/>
        </w:rPr>
        <w:t>" OR "Filipino" OR "Filipinos" OR "Filipina" OR "Filipinas" OR "Portuguese" OR "Puerto Rican" OR "Puerto Ricans" OR "Romanian" OR "Romanians" OR "Rwandan" OR "Rwandans" OR "Rwandese" OR "</w:t>
      </w:r>
      <w:proofErr w:type="spellStart"/>
      <w:r w:rsidRPr="00721E9B">
        <w:rPr>
          <w:rFonts w:ascii="Calibri" w:hAnsi="Calibri" w:cs="Calibri"/>
          <w:sz w:val="20"/>
          <w:szCs w:val="20"/>
        </w:rPr>
        <w:t>Ruandan</w:t>
      </w:r>
      <w:proofErr w:type="spellEnd"/>
      <w:r w:rsidRPr="00721E9B">
        <w:rPr>
          <w:rFonts w:ascii="Calibri" w:hAnsi="Calibri" w:cs="Calibri"/>
          <w:sz w:val="20"/>
          <w:szCs w:val="20"/>
        </w:rPr>
        <w:t>" OR "</w:t>
      </w:r>
      <w:proofErr w:type="spellStart"/>
      <w:r w:rsidRPr="00721E9B">
        <w:rPr>
          <w:rFonts w:ascii="Calibri" w:hAnsi="Calibri" w:cs="Calibri"/>
          <w:sz w:val="20"/>
          <w:szCs w:val="20"/>
        </w:rPr>
        <w:t>Ruandans</w:t>
      </w:r>
      <w:proofErr w:type="spellEnd"/>
      <w:r w:rsidRPr="00721E9B">
        <w:rPr>
          <w:rFonts w:ascii="Calibri" w:hAnsi="Calibri" w:cs="Calibri"/>
          <w:sz w:val="20"/>
          <w:szCs w:val="20"/>
        </w:rPr>
        <w:t>" OR "</w:t>
      </w:r>
      <w:proofErr w:type="spellStart"/>
      <w:r w:rsidRPr="00721E9B">
        <w:rPr>
          <w:rFonts w:ascii="Calibri" w:hAnsi="Calibri" w:cs="Calibri"/>
          <w:sz w:val="20"/>
          <w:szCs w:val="20"/>
        </w:rPr>
        <w:t>Ruandese</w:t>
      </w:r>
      <w:proofErr w:type="spellEnd"/>
      <w:r w:rsidRPr="00721E9B">
        <w:rPr>
          <w:rFonts w:ascii="Calibri" w:hAnsi="Calibri" w:cs="Calibri"/>
          <w:sz w:val="20"/>
          <w:szCs w:val="20"/>
        </w:rPr>
        <w:t>" OR "Samoan" OR "Samoans" OR "Sao Tomean" OR "Sao Tomeans" OR "Santomean" OR "Santomeans" OR "Senegalese" OR "Montenegrin" OR "Montenegrins" OR "Seychellois" OR "</w:t>
      </w:r>
      <w:proofErr w:type="spellStart"/>
      <w:r w:rsidRPr="00721E9B">
        <w:rPr>
          <w:rFonts w:ascii="Calibri" w:hAnsi="Calibri" w:cs="Calibri"/>
          <w:sz w:val="20"/>
          <w:szCs w:val="20"/>
        </w:rPr>
        <w:t>Seychelloise</w:t>
      </w:r>
      <w:proofErr w:type="spellEnd"/>
      <w:r w:rsidRPr="00721E9B">
        <w:rPr>
          <w:rFonts w:ascii="Calibri" w:hAnsi="Calibri" w:cs="Calibri"/>
          <w:sz w:val="20"/>
          <w:szCs w:val="20"/>
        </w:rPr>
        <w:t>" OR "</w:t>
      </w:r>
      <w:proofErr w:type="spellStart"/>
      <w:r w:rsidRPr="00721E9B">
        <w:rPr>
          <w:rFonts w:ascii="Calibri" w:hAnsi="Calibri" w:cs="Calibri"/>
          <w:sz w:val="20"/>
          <w:szCs w:val="20"/>
        </w:rPr>
        <w:t>Seychelloises</w:t>
      </w:r>
      <w:proofErr w:type="spellEnd"/>
      <w:r w:rsidRPr="00721E9B">
        <w:rPr>
          <w:rFonts w:ascii="Calibri" w:hAnsi="Calibri" w:cs="Calibri"/>
          <w:sz w:val="20"/>
          <w:szCs w:val="20"/>
        </w:rPr>
        <w:t>" OR "Sierra Leonean" OR "Sierra Leoneans" OR "Solomon Islander" OR "Solomon Islanders" OR "Somali" OR "Somalis" OR "South African" OR "South Africans" OR "South Sudanese" OR "Sri Lankan" OR "Sri Lankans" OR "Ceylonese" OR "Kittitian" OR "Kittitians" OR "Nevisian" OR "Nevisians" OR "Saint Lucian" OR "Saint Lucians" OR "Vincentian" OR "Vincentians" OR "Sudanese" OR "Surinamese" OR "</w:t>
      </w:r>
      <w:proofErr w:type="spellStart"/>
      <w:r w:rsidRPr="00721E9B">
        <w:rPr>
          <w:rFonts w:ascii="Calibri" w:hAnsi="Calibri" w:cs="Calibri"/>
          <w:sz w:val="20"/>
          <w:szCs w:val="20"/>
        </w:rPr>
        <w:t>Surinameses</w:t>
      </w:r>
      <w:proofErr w:type="spellEnd"/>
      <w:r w:rsidRPr="00721E9B">
        <w:rPr>
          <w:rFonts w:ascii="Calibri" w:hAnsi="Calibri" w:cs="Calibri"/>
          <w:sz w:val="20"/>
          <w:szCs w:val="20"/>
        </w:rPr>
        <w:t>" OR "Syrian" OR "Syrians" OR "Tajik" OR "Tajiks" OR "Tajikistani" OR "Tajikistanis" OR "Tanzanian" OR "Tanzanians" OR "</w:t>
      </w:r>
      <w:proofErr w:type="spellStart"/>
      <w:r w:rsidRPr="00721E9B">
        <w:rPr>
          <w:rFonts w:ascii="Calibri" w:hAnsi="Calibri" w:cs="Calibri"/>
          <w:sz w:val="20"/>
          <w:szCs w:val="20"/>
        </w:rPr>
        <w:t>Tanganyikan</w:t>
      </w:r>
      <w:proofErr w:type="spellEnd"/>
      <w:r w:rsidRPr="00721E9B">
        <w:rPr>
          <w:rFonts w:ascii="Calibri" w:hAnsi="Calibri" w:cs="Calibri"/>
          <w:sz w:val="20"/>
          <w:szCs w:val="20"/>
        </w:rPr>
        <w:t>" OR "</w:t>
      </w:r>
      <w:proofErr w:type="spellStart"/>
      <w:r w:rsidRPr="00721E9B">
        <w:rPr>
          <w:rFonts w:ascii="Calibri" w:hAnsi="Calibri" w:cs="Calibri"/>
          <w:sz w:val="20"/>
          <w:szCs w:val="20"/>
        </w:rPr>
        <w:t>Tanganyikans</w:t>
      </w:r>
      <w:proofErr w:type="spellEnd"/>
      <w:r w:rsidRPr="00721E9B">
        <w:rPr>
          <w:rFonts w:ascii="Calibri" w:hAnsi="Calibri" w:cs="Calibri"/>
          <w:sz w:val="20"/>
          <w:szCs w:val="20"/>
        </w:rPr>
        <w:t>" OR "Thai" OR "Timorese" OR "</w:t>
      </w:r>
      <w:proofErr w:type="spellStart"/>
      <w:r w:rsidRPr="00721E9B">
        <w:rPr>
          <w:rFonts w:ascii="Calibri" w:hAnsi="Calibri" w:cs="Calibri"/>
          <w:sz w:val="20"/>
          <w:szCs w:val="20"/>
        </w:rPr>
        <w:t>Timoreses</w:t>
      </w:r>
      <w:proofErr w:type="spellEnd"/>
      <w:r w:rsidRPr="00721E9B">
        <w:rPr>
          <w:rFonts w:ascii="Calibri" w:hAnsi="Calibri" w:cs="Calibri"/>
          <w:sz w:val="20"/>
          <w:szCs w:val="20"/>
        </w:rPr>
        <w:t>" OR "Togolese" OR "Tongan" OR "Tongans" OR "Trinidadian" OR "Trinidadians" OR "Tobagonian" OR "Tobagonians" OR "Tunisian" OR "Tunisians" OR "Turkmen" OR "Turkmens" OR "Tuvaluan" OR "Tuvaluans" OR "Ugandan" OR "Ugandans" OR "Ukrainian" OR "Ukrainians" OR "Uruguayan" OR "Uruguayans" OR "Uzbek" OR "Uzbeks" OR "Vanuatu" OR "Vanuatuan" OR "</w:t>
      </w:r>
      <w:proofErr w:type="spellStart"/>
      <w:r w:rsidRPr="00721E9B">
        <w:rPr>
          <w:rFonts w:ascii="Calibri" w:hAnsi="Calibri" w:cs="Calibri"/>
          <w:sz w:val="20"/>
          <w:szCs w:val="20"/>
        </w:rPr>
        <w:t>Vanuatuans</w:t>
      </w:r>
      <w:proofErr w:type="spellEnd"/>
      <w:r w:rsidRPr="00721E9B">
        <w:rPr>
          <w:rFonts w:ascii="Calibri" w:hAnsi="Calibri" w:cs="Calibri"/>
          <w:sz w:val="20"/>
          <w:szCs w:val="20"/>
        </w:rPr>
        <w:t>" OR "Venezuelan" OR "Venezuelans" OR "Vietnamese" OR "Yemeni" OR "Yemenis" OR "Yemenite" OR "Yemenites" OR "</w:t>
      </w:r>
      <w:proofErr w:type="spellStart"/>
      <w:r w:rsidRPr="00721E9B">
        <w:rPr>
          <w:rFonts w:ascii="Calibri" w:hAnsi="Calibri" w:cs="Calibri"/>
          <w:sz w:val="20"/>
          <w:szCs w:val="20"/>
        </w:rPr>
        <w:t>Yemenese</w:t>
      </w:r>
      <w:proofErr w:type="spellEnd"/>
      <w:r w:rsidRPr="00721E9B">
        <w:rPr>
          <w:rFonts w:ascii="Calibri" w:hAnsi="Calibri" w:cs="Calibri"/>
          <w:sz w:val="20"/>
          <w:szCs w:val="20"/>
        </w:rPr>
        <w:t>" OR "Yugoslav" OR "Yugoslavs" OR "Yugoslavian" OR "Yugoslavians" OR "Zambian" OR "Zambians" OR "Zimbabwean" OR "Zimbabweans")</w:t>
      </w:r>
      <w:r w:rsidRPr="00721E9B">
        <w:rPr>
          <w:rFonts w:ascii="Calibri" w:hAnsi="Calibri" w:cs="Calibri"/>
          <w:b/>
          <w:bCs/>
          <w:color w:val="7030A0"/>
          <w:sz w:val="20"/>
          <w:szCs w:val="20"/>
        </w:rPr>
        <w:t>)</w:t>
      </w:r>
    </w:p>
    <w:p w14:paraId="7B0D4C6D"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 xml:space="preserve">NOT (SO ("Plant Disease")) </w:t>
      </w:r>
    </w:p>
    <w:p w14:paraId="4839E2F7"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Limits: January 2000 – December 2021</w:t>
      </w:r>
    </w:p>
    <w:p w14:paraId="6FC4F0D3" w14:textId="77777777" w:rsidR="00B104D2" w:rsidRPr="00721E9B" w:rsidRDefault="00B104D2" w:rsidP="00B104D2">
      <w:pPr>
        <w:rPr>
          <w:rFonts w:ascii="Calibri" w:hAnsi="Calibri" w:cs="Calibri"/>
          <w:sz w:val="20"/>
          <w:szCs w:val="20"/>
        </w:rPr>
      </w:pPr>
    </w:p>
    <w:p w14:paraId="7157B959" w14:textId="77777777" w:rsidR="00B104D2" w:rsidRPr="00721E9B" w:rsidRDefault="00B104D2" w:rsidP="00B104D2">
      <w:pPr>
        <w:rPr>
          <w:rFonts w:ascii="Calibri" w:hAnsi="Calibri" w:cs="Calibri"/>
          <w:bCs/>
          <w:color w:val="000000"/>
          <w:sz w:val="20"/>
          <w:szCs w:val="20"/>
          <w:shd w:val="clear" w:color="auto" w:fill="FFFFFF"/>
        </w:rPr>
      </w:pPr>
      <w:r w:rsidRPr="00721E9B">
        <w:rPr>
          <w:rFonts w:ascii="Calibri" w:hAnsi="Calibri" w:cs="Calibri"/>
          <w:bCs/>
          <w:color w:val="000000"/>
          <w:sz w:val="20"/>
          <w:szCs w:val="20"/>
          <w:shd w:val="clear" w:color="auto" w:fill="FFFFFF"/>
        </w:rPr>
        <w:br w:type="page"/>
      </w:r>
    </w:p>
    <w:p w14:paraId="4D6E7E59" w14:textId="77777777" w:rsidR="00B104D2" w:rsidRPr="00721E9B" w:rsidRDefault="00B104D2" w:rsidP="00B104D2">
      <w:pPr>
        <w:rPr>
          <w:rFonts w:ascii="Calibri" w:hAnsi="Calibri" w:cs="Calibri"/>
          <w:b/>
          <w:color w:val="000000"/>
          <w:sz w:val="20"/>
          <w:szCs w:val="20"/>
          <w:shd w:val="clear" w:color="auto" w:fill="FFFFFF"/>
        </w:rPr>
      </w:pPr>
      <w:r w:rsidRPr="00721E9B">
        <w:rPr>
          <w:rFonts w:ascii="Calibri" w:hAnsi="Calibri" w:cs="Calibri"/>
          <w:b/>
          <w:color w:val="000000"/>
          <w:sz w:val="20"/>
          <w:szCs w:val="20"/>
          <w:shd w:val="clear" w:color="auto" w:fill="FFFFFF"/>
        </w:rPr>
        <w:lastRenderedPageBreak/>
        <w:t>Supplement 2. Review protocol</w:t>
      </w:r>
    </w:p>
    <w:p w14:paraId="22F1EF48" w14:textId="77777777" w:rsidR="00B104D2" w:rsidRPr="00721E9B" w:rsidRDefault="00B104D2" w:rsidP="00B104D2">
      <w:pPr>
        <w:rPr>
          <w:rFonts w:ascii="Calibri" w:hAnsi="Calibri" w:cs="Calibri"/>
          <w:bCs/>
          <w:color w:val="000000"/>
          <w:sz w:val="20"/>
          <w:szCs w:val="20"/>
          <w:shd w:val="clear" w:color="auto" w:fill="FFFFFF"/>
        </w:rPr>
      </w:pPr>
    </w:p>
    <w:p w14:paraId="4E13437B" w14:textId="7A37B87A" w:rsidR="00B104D2" w:rsidRPr="00721E9B" w:rsidRDefault="00B104D2" w:rsidP="00B104D2">
      <w:pPr>
        <w:rPr>
          <w:rFonts w:ascii="Calibri" w:hAnsi="Calibri" w:cs="Calibri"/>
          <w:b/>
          <w:color w:val="000000"/>
          <w:sz w:val="20"/>
          <w:szCs w:val="20"/>
          <w:shd w:val="clear" w:color="auto" w:fill="FFFFFF"/>
        </w:rPr>
      </w:pPr>
      <w:r w:rsidRPr="00721E9B">
        <w:rPr>
          <w:rFonts w:ascii="Calibri" w:hAnsi="Calibri" w:cs="Calibri"/>
          <w:b/>
          <w:color w:val="000000"/>
          <w:sz w:val="20"/>
          <w:szCs w:val="20"/>
          <w:shd w:val="clear" w:color="auto" w:fill="FFFFFF"/>
        </w:rPr>
        <w:t>Review title</w:t>
      </w:r>
    </w:p>
    <w:p w14:paraId="541097CE" w14:textId="77777777" w:rsidR="00B104D2" w:rsidRPr="00721E9B" w:rsidRDefault="00B104D2" w:rsidP="00B104D2">
      <w:pPr>
        <w:rPr>
          <w:rFonts w:ascii="Calibri" w:hAnsi="Calibri" w:cs="Calibri"/>
          <w:color w:val="000000"/>
          <w:sz w:val="20"/>
          <w:szCs w:val="20"/>
          <w:shd w:val="clear" w:color="auto" w:fill="FFFFFF"/>
        </w:rPr>
      </w:pPr>
      <w:r w:rsidRPr="00721E9B">
        <w:rPr>
          <w:rFonts w:ascii="Calibri" w:hAnsi="Calibri" w:cs="Calibri"/>
          <w:color w:val="000000"/>
          <w:sz w:val="20"/>
          <w:szCs w:val="20"/>
          <w:shd w:val="clear" w:color="auto" w:fill="FFFFFF"/>
        </w:rPr>
        <w:t>Prehospital trauma care for explosive ordnance-related injuries in low-resource settings: a systematic review</w:t>
      </w:r>
    </w:p>
    <w:p w14:paraId="1B9C96AD" w14:textId="77777777" w:rsidR="00B104D2" w:rsidRPr="00721E9B" w:rsidRDefault="00B104D2" w:rsidP="00B104D2">
      <w:pPr>
        <w:rPr>
          <w:rFonts w:ascii="Calibri" w:hAnsi="Calibri" w:cs="Calibri"/>
          <w:b/>
          <w:color w:val="000000"/>
          <w:sz w:val="20"/>
          <w:szCs w:val="20"/>
          <w:shd w:val="clear" w:color="auto" w:fill="FFFFFF"/>
        </w:rPr>
      </w:pPr>
    </w:p>
    <w:p w14:paraId="66DEC455" w14:textId="56002423" w:rsidR="00B104D2" w:rsidRPr="00721E9B" w:rsidRDefault="00B104D2" w:rsidP="00B104D2">
      <w:pPr>
        <w:rPr>
          <w:rFonts w:ascii="Calibri" w:hAnsi="Calibri" w:cs="Calibri"/>
          <w:b/>
          <w:sz w:val="20"/>
          <w:szCs w:val="20"/>
        </w:rPr>
      </w:pPr>
      <w:r w:rsidRPr="00721E9B">
        <w:rPr>
          <w:rFonts w:ascii="Calibri" w:hAnsi="Calibri" w:cs="Calibri"/>
          <w:b/>
          <w:sz w:val="20"/>
          <w:szCs w:val="20"/>
        </w:rPr>
        <w:t>Review rationale and objective</w:t>
      </w:r>
    </w:p>
    <w:p w14:paraId="0B1ECE18"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The objective of this review is to perform a structured evaluation of trauma interventions in low-resource and austere settings with a focus on victims of blast injury. By assessing prior efforts in this domain, this review will synthesize what is known about interventions that have demonstrated potential to reduce morbidity and mortality among populations affected by explosive ordnance. By conducting this review, we intend to identify prior successes, barriers, and gaps that may be used to inform programming for actors within the mine action sector to strengthen the emergency health response to blast injury.</w:t>
      </w:r>
    </w:p>
    <w:p w14:paraId="37D520B2" w14:textId="77777777" w:rsidR="00B104D2" w:rsidRPr="00721E9B" w:rsidRDefault="00B104D2" w:rsidP="00B104D2">
      <w:pPr>
        <w:rPr>
          <w:rFonts w:ascii="Calibri" w:hAnsi="Calibri" w:cs="Calibri"/>
          <w:b/>
          <w:color w:val="000000"/>
          <w:sz w:val="20"/>
          <w:szCs w:val="20"/>
          <w:shd w:val="clear" w:color="auto" w:fill="FFFFFF"/>
        </w:rPr>
      </w:pPr>
    </w:p>
    <w:p w14:paraId="66390A51" w14:textId="68491038" w:rsidR="00B104D2" w:rsidRPr="00721E9B" w:rsidRDefault="00B104D2" w:rsidP="00B104D2">
      <w:pPr>
        <w:rPr>
          <w:rFonts w:ascii="Calibri" w:hAnsi="Calibri" w:cs="Calibri"/>
          <w:b/>
          <w:color w:val="000000"/>
          <w:sz w:val="20"/>
          <w:szCs w:val="20"/>
          <w:shd w:val="clear" w:color="auto" w:fill="FFFFFF"/>
        </w:rPr>
      </w:pPr>
      <w:r w:rsidRPr="00721E9B">
        <w:rPr>
          <w:rFonts w:ascii="Calibri" w:hAnsi="Calibri" w:cs="Calibri"/>
          <w:b/>
          <w:color w:val="000000"/>
          <w:sz w:val="20"/>
          <w:szCs w:val="20"/>
          <w:shd w:val="clear" w:color="auto" w:fill="FFFFFF"/>
        </w:rPr>
        <w:t>Study design</w:t>
      </w:r>
    </w:p>
    <w:p w14:paraId="354DB286"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Given the limited number of reports relevant to the subject of interest identified by preliminary database searches, we will perform a structured search of the published literature, and records from non-peer-reviewed academic literature such as non-governmental organization (NGO) reports and policy documents will also be included in this review.</w:t>
      </w:r>
    </w:p>
    <w:p w14:paraId="00C68424" w14:textId="77777777" w:rsidR="00B104D2" w:rsidRPr="00721E9B" w:rsidRDefault="00B104D2" w:rsidP="00B104D2">
      <w:pPr>
        <w:rPr>
          <w:rFonts w:ascii="Calibri" w:hAnsi="Calibri" w:cs="Calibri"/>
          <w:b/>
          <w:color w:val="000000"/>
          <w:sz w:val="20"/>
          <w:szCs w:val="20"/>
          <w:shd w:val="clear" w:color="auto" w:fill="FFFFFF"/>
        </w:rPr>
      </w:pPr>
    </w:p>
    <w:p w14:paraId="49C6FC0A" w14:textId="5BAF1F1A" w:rsidR="00B104D2" w:rsidRPr="00721E9B" w:rsidRDefault="00B104D2" w:rsidP="00B104D2">
      <w:pPr>
        <w:rPr>
          <w:rFonts w:ascii="Calibri" w:hAnsi="Calibri" w:cs="Calibri"/>
          <w:b/>
          <w:color w:val="000000"/>
          <w:sz w:val="20"/>
          <w:szCs w:val="20"/>
          <w:shd w:val="clear" w:color="auto" w:fill="FFFFFF"/>
        </w:rPr>
      </w:pPr>
      <w:r w:rsidRPr="00721E9B">
        <w:rPr>
          <w:rFonts w:ascii="Calibri" w:hAnsi="Calibri" w:cs="Calibri"/>
          <w:b/>
          <w:color w:val="000000"/>
          <w:sz w:val="20"/>
          <w:szCs w:val="20"/>
          <w:shd w:val="clear" w:color="auto" w:fill="FFFFFF"/>
        </w:rPr>
        <w:t>Search strategy and information sources</w:t>
      </w:r>
    </w:p>
    <w:p w14:paraId="71BFF282"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 xml:space="preserve">We will utilize a structured search strategy implementing database-specific language and structured index terms designed to capture all records describing interventions focused on prehospital trauma care in low-resource settings and the prehospital care of victims injured by blast mechanisms. In addition to reports retrieved by the above search strategy, reference lists of records meeting eligibility criteria will be screened for additional relevant results. </w:t>
      </w:r>
    </w:p>
    <w:p w14:paraId="6BC74E20" w14:textId="77777777" w:rsidR="00B104D2" w:rsidRPr="00721E9B" w:rsidRDefault="00B104D2" w:rsidP="00B104D2">
      <w:pPr>
        <w:rPr>
          <w:rFonts w:ascii="Calibri" w:hAnsi="Calibri" w:cs="Calibri"/>
          <w:sz w:val="20"/>
          <w:szCs w:val="20"/>
        </w:rPr>
      </w:pPr>
    </w:p>
    <w:p w14:paraId="06CCC253" w14:textId="0F4EC383" w:rsidR="00B104D2" w:rsidRPr="00721E9B" w:rsidRDefault="00B104D2" w:rsidP="00B104D2">
      <w:pPr>
        <w:rPr>
          <w:rFonts w:ascii="Calibri" w:hAnsi="Calibri" w:cs="Calibri"/>
          <w:sz w:val="20"/>
          <w:szCs w:val="20"/>
        </w:rPr>
      </w:pPr>
      <w:r w:rsidRPr="00721E9B">
        <w:rPr>
          <w:rFonts w:ascii="Calibri" w:hAnsi="Calibri" w:cs="Calibri"/>
          <w:sz w:val="20"/>
          <w:szCs w:val="20"/>
        </w:rPr>
        <w:t>We will search the following electronic bibliographic databases:</w:t>
      </w:r>
    </w:p>
    <w:p w14:paraId="7847978E" w14:textId="77777777" w:rsidR="00B104D2" w:rsidRPr="00721E9B" w:rsidRDefault="00B104D2" w:rsidP="00B104D2">
      <w:pPr>
        <w:numPr>
          <w:ilvl w:val="0"/>
          <w:numId w:val="35"/>
        </w:numPr>
        <w:shd w:val="clear" w:color="auto" w:fill="FFFFFF"/>
        <w:ind w:left="790"/>
        <w:rPr>
          <w:rFonts w:ascii="Calibri" w:hAnsi="Calibri" w:cs="Calibri"/>
          <w:color w:val="000000"/>
          <w:sz w:val="20"/>
          <w:szCs w:val="20"/>
        </w:rPr>
      </w:pPr>
      <w:r w:rsidRPr="00721E9B">
        <w:rPr>
          <w:rFonts w:ascii="Calibri" w:hAnsi="Calibri" w:cs="Calibri"/>
          <w:color w:val="000000"/>
          <w:sz w:val="20"/>
          <w:szCs w:val="20"/>
        </w:rPr>
        <w:t>PUBMED/MEDLINE</w:t>
      </w:r>
    </w:p>
    <w:p w14:paraId="6D8E25A2" w14:textId="77777777" w:rsidR="00B104D2" w:rsidRPr="00721E9B" w:rsidRDefault="00B104D2" w:rsidP="00B104D2">
      <w:pPr>
        <w:numPr>
          <w:ilvl w:val="0"/>
          <w:numId w:val="35"/>
        </w:numPr>
        <w:shd w:val="clear" w:color="auto" w:fill="FFFFFF"/>
        <w:ind w:left="790"/>
        <w:rPr>
          <w:rFonts w:ascii="Calibri" w:hAnsi="Calibri" w:cs="Calibri"/>
          <w:color w:val="000000"/>
          <w:sz w:val="20"/>
          <w:szCs w:val="20"/>
        </w:rPr>
      </w:pPr>
      <w:r w:rsidRPr="00721E9B">
        <w:rPr>
          <w:rFonts w:ascii="Calibri" w:hAnsi="Calibri" w:cs="Calibri"/>
          <w:color w:val="000000"/>
          <w:sz w:val="20"/>
          <w:szCs w:val="20"/>
        </w:rPr>
        <w:t>EMBASE (Elsevier)</w:t>
      </w:r>
    </w:p>
    <w:p w14:paraId="0146AC38" w14:textId="77777777" w:rsidR="00B104D2" w:rsidRPr="00721E9B" w:rsidRDefault="00B104D2" w:rsidP="00B104D2">
      <w:pPr>
        <w:numPr>
          <w:ilvl w:val="0"/>
          <w:numId w:val="35"/>
        </w:numPr>
        <w:shd w:val="clear" w:color="auto" w:fill="FFFFFF"/>
        <w:ind w:left="790"/>
        <w:rPr>
          <w:rFonts w:ascii="Calibri" w:hAnsi="Calibri" w:cs="Calibri"/>
          <w:color w:val="000000"/>
          <w:sz w:val="20"/>
          <w:szCs w:val="20"/>
        </w:rPr>
      </w:pPr>
      <w:r w:rsidRPr="00721E9B">
        <w:rPr>
          <w:rFonts w:ascii="Calibri" w:hAnsi="Calibri" w:cs="Calibri"/>
          <w:color w:val="000000"/>
          <w:sz w:val="20"/>
          <w:szCs w:val="20"/>
        </w:rPr>
        <w:t>CINAHL (EBSCO)</w:t>
      </w:r>
    </w:p>
    <w:p w14:paraId="0F499745" w14:textId="77777777" w:rsidR="00B104D2" w:rsidRPr="00721E9B" w:rsidRDefault="00B104D2" w:rsidP="00B104D2">
      <w:pPr>
        <w:numPr>
          <w:ilvl w:val="0"/>
          <w:numId w:val="35"/>
        </w:numPr>
        <w:shd w:val="clear" w:color="auto" w:fill="FFFFFF"/>
        <w:ind w:left="790"/>
        <w:rPr>
          <w:rFonts w:ascii="Calibri" w:hAnsi="Calibri" w:cs="Calibri"/>
          <w:color w:val="000000"/>
          <w:sz w:val="20"/>
          <w:szCs w:val="20"/>
        </w:rPr>
      </w:pPr>
      <w:r w:rsidRPr="00721E9B">
        <w:rPr>
          <w:rFonts w:ascii="Calibri" w:hAnsi="Calibri" w:cs="Calibri"/>
          <w:color w:val="000000"/>
          <w:sz w:val="20"/>
          <w:szCs w:val="20"/>
        </w:rPr>
        <w:t>Global Index Medicus</w:t>
      </w:r>
    </w:p>
    <w:p w14:paraId="153CEB04" w14:textId="77777777" w:rsidR="00B104D2" w:rsidRPr="00721E9B" w:rsidRDefault="00B104D2" w:rsidP="00B104D2">
      <w:pPr>
        <w:numPr>
          <w:ilvl w:val="0"/>
          <w:numId w:val="35"/>
        </w:numPr>
        <w:shd w:val="clear" w:color="auto" w:fill="FFFFFF"/>
        <w:ind w:left="790"/>
        <w:rPr>
          <w:rFonts w:ascii="Calibri" w:hAnsi="Calibri" w:cs="Calibri"/>
          <w:color w:val="000000"/>
          <w:sz w:val="20"/>
          <w:szCs w:val="20"/>
        </w:rPr>
      </w:pPr>
      <w:r w:rsidRPr="00721E9B">
        <w:rPr>
          <w:rFonts w:ascii="Calibri" w:hAnsi="Calibri" w:cs="Calibri"/>
          <w:color w:val="000000"/>
          <w:sz w:val="20"/>
          <w:szCs w:val="20"/>
        </w:rPr>
        <w:t>CABI Global Health (EBSCO)</w:t>
      </w:r>
    </w:p>
    <w:p w14:paraId="5D10B93A" w14:textId="77777777" w:rsidR="00B104D2" w:rsidRPr="00721E9B" w:rsidRDefault="00B104D2" w:rsidP="00B104D2">
      <w:pPr>
        <w:numPr>
          <w:ilvl w:val="0"/>
          <w:numId w:val="35"/>
        </w:numPr>
        <w:shd w:val="clear" w:color="auto" w:fill="FFFFFF"/>
        <w:ind w:left="790"/>
        <w:rPr>
          <w:rFonts w:ascii="Calibri" w:hAnsi="Calibri" w:cs="Calibri"/>
          <w:color w:val="000000"/>
          <w:sz w:val="20"/>
          <w:szCs w:val="20"/>
        </w:rPr>
      </w:pPr>
      <w:r w:rsidRPr="00721E9B">
        <w:rPr>
          <w:rFonts w:ascii="Calibri" w:hAnsi="Calibri" w:cs="Calibri"/>
          <w:color w:val="000000"/>
          <w:sz w:val="20"/>
          <w:szCs w:val="20"/>
        </w:rPr>
        <w:t>Cochrane Library (Wiley)</w:t>
      </w:r>
    </w:p>
    <w:p w14:paraId="659ED42D" w14:textId="45C44ABC" w:rsidR="00B104D2" w:rsidRPr="00721E9B" w:rsidRDefault="00B104D2" w:rsidP="00B104D2">
      <w:pPr>
        <w:numPr>
          <w:ilvl w:val="0"/>
          <w:numId w:val="35"/>
        </w:numPr>
        <w:shd w:val="clear" w:color="auto" w:fill="FFFFFF"/>
        <w:ind w:left="790"/>
        <w:rPr>
          <w:rFonts w:ascii="Calibri" w:hAnsi="Calibri" w:cs="Calibri"/>
          <w:color w:val="000000"/>
          <w:sz w:val="20"/>
          <w:szCs w:val="20"/>
        </w:rPr>
      </w:pPr>
      <w:r w:rsidRPr="00721E9B">
        <w:rPr>
          <w:rFonts w:ascii="Calibri" w:hAnsi="Calibri" w:cs="Calibri"/>
          <w:color w:val="000000"/>
          <w:sz w:val="20"/>
          <w:szCs w:val="20"/>
        </w:rPr>
        <w:t>Web of Science Core Collection</w:t>
      </w:r>
      <w:r w:rsidR="009B103A" w:rsidRPr="00721E9B">
        <w:rPr>
          <w:rFonts w:ascii="Calibri" w:hAnsi="Calibri" w:cs="Calibri"/>
          <w:color w:val="000000"/>
          <w:sz w:val="20"/>
          <w:szCs w:val="20"/>
        </w:rPr>
        <w:t xml:space="preserve"> – SCI-EXPANDED, SSCI, AHCI, ESCI</w:t>
      </w:r>
    </w:p>
    <w:p w14:paraId="193EAC4D" w14:textId="77777777" w:rsidR="00B104D2" w:rsidRPr="00721E9B" w:rsidRDefault="00B104D2" w:rsidP="00B104D2">
      <w:pPr>
        <w:rPr>
          <w:rFonts w:ascii="Calibri" w:hAnsi="Calibri" w:cs="Calibri"/>
          <w:sz w:val="20"/>
          <w:szCs w:val="20"/>
        </w:rPr>
      </w:pPr>
    </w:p>
    <w:p w14:paraId="763F8D0D" w14:textId="2F9C03E9" w:rsidR="00B104D2" w:rsidRPr="00721E9B" w:rsidRDefault="00B104D2" w:rsidP="00B104D2">
      <w:pPr>
        <w:rPr>
          <w:rFonts w:ascii="Calibri" w:hAnsi="Calibri" w:cs="Calibri"/>
          <w:sz w:val="20"/>
          <w:szCs w:val="20"/>
        </w:rPr>
      </w:pPr>
      <w:r w:rsidRPr="00721E9B">
        <w:rPr>
          <w:rFonts w:ascii="Calibri" w:hAnsi="Calibri" w:cs="Calibri"/>
          <w:sz w:val="20"/>
          <w:szCs w:val="20"/>
        </w:rPr>
        <w:t>In addition, we will search the following organizational websites and grey literature repositories:</w:t>
      </w:r>
    </w:p>
    <w:p w14:paraId="7F132421" w14:textId="77777777" w:rsidR="00B104D2" w:rsidRPr="00721E9B" w:rsidRDefault="00B104D2" w:rsidP="00B104D2">
      <w:pPr>
        <w:pStyle w:val="ListParagraph"/>
        <w:numPr>
          <w:ilvl w:val="0"/>
          <w:numId w:val="5"/>
        </w:numPr>
        <w:spacing w:after="0" w:line="240" w:lineRule="auto"/>
        <w:rPr>
          <w:rFonts w:ascii="Calibri" w:hAnsi="Calibri" w:cs="Calibri"/>
          <w:sz w:val="20"/>
          <w:szCs w:val="20"/>
        </w:rPr>
      </w:pPr>
      <w:r w:rsidRPr="00721E9B">
        <w:rPr>
          <w:rFonts w:ascii="Calibri" w:hAnsi="Calibri" w:cs="Calibri"/>
          <w:sz w:val="20"/>
          <w:szCs w:val="20"/>
        </w:rPr>
        <w:t>WHO</w:t>
      </w:r>
    </w:p>
    <w:p w14:paraId="1C5E024C" w14:textId="77777777" w:rsidR="00B104D2" w:rsidRPr="00721E9B" w:rsidRDefault="00B104D2" w:rsidP="00B104D2">
      <w:pPr>
        <w:pStyle w:val="ListParagraph"/>
        <w:numPr>
          <w:ilvl w:val="0"/>
          <w:numId w:val="5"/>
        </w:numPr>
        <w:spacing w:after="0" w:line="240" w:lineRule="auto"/>
        <w:rPr>
          <w:rFonts w:ascii="Calibri" w:hAnsi="Calibri" w:cs="Calibri"/>
          <w:sz w:val="20"/>
          <w:szCs w:val="20"/>
        </w:rPr>
      </w:pPr>
      <w:r w:rsidRPr="00721E9B">
        <w:rPr>
          <w:rFonts w:ascii="Calibri" w:hAnsi="Calibri" w:cs="Calibri"/>
          <w:sz w:val="20"/>
          <w:szCs w:val="20"/>
        </w:rPr>
        <w:t>IOM</w:t>
      </w:r>
    </w:p>
    <w:p w14:paraId="5D8ADE45" w14:textId="77777777" w:rsidR="00B104D2" w:rsidRPr="00721E9B" w:rsidRDefault="00B104D2" w:rsidP="00B104D2">
      <w:pPr>
        <w:pStyle w:val="ListParagraph"/>
        <w:numPr>
          <w:ilvl w:val="0"/>
          <w:numId w:val="5"/>
        </w:numPr>
        <w:spacing w:after="0" w:line="240" w:lineRule="auto"/>
        <w:rPr>
          <w:rFonts w:ascii="Calibri" w:hAnsi="Calibri" w:cs="Calibri"/>
          <w:sz w:val="20"/>
          <w:szCs w:val="20"/>
        </w:rPr>
      </w:pPr>
      <w:r w:rsidRPr="00721E9B">
        <w:rPr>
          <w:rFonts w:ascii="Calibri" w:hAnsi="Calibri" w:cs="Calibri"/>
          <w:sz w:val="20"/>
          <w:szCs w:val="20"/>
        </w:rPr>
        <w:t>UNHCR</w:t>
      </w:r>
    </w:p>
    <w:p w14:paraId="337DF3E7" w14:textId="77777777" w:rsidR="00B104D2" w:rsidRPr="00721E9B" w:rsidRDefault="00B104D2" w:rsidP="00B104D2">
      <w:pPr>
        <w:pStyle w:val="ListParagraph"/>
        <w:numPr>
          <w:ilvl w:val="0"/>
          <w:numId w:val="5"/>
        </w:numPr>
        <w:spacing w:after="0" w:line="240" w:lineRule="auto"/>
        <w:rPr>
          <w:rFonts w:ascii="Calibri" w:hAnsi="Calibri" w:cs="Calibri"/>
          <w:sz w:val="20"/>
          <w:szCs w:val="20"/>
        </w:rPr>
      </w:pPr>
      <w:r w:rsidRPr="00721E9B">
        <w:rPr>
          <w:rFonts w:ascii="Calibri" w:hAnsi="Calibri" w:cs="Calibri"/>
          <w:sz w:val="20"/>
          <w:szCs w:val="20"/>
        </w:rPr>
        <w:t>Google Scholar</w:t>
      </w:r>
    </w:p>
    <w:p w14:paraId="0202C1E8" w14:textId="77777777" w:rsidR="00B104D2" w:rsidRPr="00721E9B" w:rsidRDefault="00B104D2" w:rsidP="00B104D2">
      <w:pPr>
        <w:rPr>
          <w:rFonts w:ascii="Calibri" w:hAnsi="Calibri" w:cs="Calibri"/>
          <w:b/>
          <w:color w:val="000000"/>
          <w:sz w:val="20"/>
          <w:szCs w:val="20"/>
          <w:shd w:val="clear" w:color="auto" w:fill="FFFFFF"/>
        </w:rPr>
      </w:pPr>
    </w:p>
    <w:p w14:paraId="251CEC9B" w14:textId="756B4752" w:rsidR="00B104D2" w:rsidRPr="00721E9B" w:rsidRDefault="00B104D2" w:rsidP="00B104D2">
      <w:pPr>
        <w:rPr>
          <w:rFonts w:ascii="Calibri" w:hAnsi="Calibri" w:cs="Calibri"/>
          <w:b/>
          <w:color w:val="000000"/>
          <w:sz w:val="20"/>
          <w:szCs w:val="20"/>
          <w:shd w:val="clear" w:color="auto" w:fill="FFFFFF"/>
        </w:rPr>
      </w:pPr>
      <w:r w:rsidRPr="00721E9B">
        <w:rPr>
          <w:rFonts w:ascii="Calibri" w:hAnsi="Calibri" w:cs="Calibri"/>
          <w:b/>
          <w:color w:val="000000"/>
          <w:sz w:val="20"/>
          <w:szCs w:val="20"/>
          <w:shd w:val="clear" w:color="auto" w:fill="FFFFFF"/>
        </w:rPr>
        <w:t>Eligibility criteria</w:t>
      </w:r>
    </w:p>
    <w:p w14:paraId="61ADC4E8"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 xml:space="preserve">Inclusion: Eligible studies will describe trauma interventions and trauma care systems or the prehospital care of trauma patients or victims of blast injury in austere/low-resource settings. Patient population will be limited to local nationals from low- and middle-income countries (LMICs) as defined by the World Bank economic classification, or countries affected by active armed conflict. Local combatants are eligible for inclusion, while reports describing the injuries of/care rendered to military servicemembers of high-income countries will be excluded from this review. Given the limited extent of available data </w:t>
      </w:r>
      <w:proofErr w:type="gramStart"/>
      <w:r w:rsidRPr="00721E9B">
        <w:rPr>
          <w:rFonts w:ascii="Calibri" w:hAnsi="Calibri" w:cs="Calibri"/>
          <w:sz w:val="20"/>
          <w:szCs w:val="20"/>
        </w:rPr>
        <w:t>on the subject of interest</w:t>
      </w:r>
      <w:proofErr w:type="gramEnd"/>
      <w:r w:rsidRPr="00721E9B">
        <w:rPr>
          <w:rFonts w:ascii="Calibri" w:hAnsi="Calibri" w:cs="Calibri"/>
          <w:sz w:val="20"/>
          <w:szCs w:val="20"/>
        </w:rPr>
        <w:t xml:space="preserve">, no studies will be excluded from consideration based on type of study design. </w:t>
      </w:r>
    </w:p>
    <w:p w14:paraId="6267E6E0" w14:textId="77777777" w:rsidR="00B104D2" w:rsidRPr="00721E9B" w:rsidRDefault="00B104D2" w:rsidP="00B104D2">
      <w:pPr>
        <w:rPr>
          <w:rFonts w:ascii="Calibri" w:hAnsi="Calibri" w:cs="Calibri"/>
          <w:sz w:val="20"/>
          <w:szCs w:val="20"/>
        </w:rPr>
      </w:pPr>
    </w:p>
    <w:p w14:paraId="4710FD1C"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Exclusion: To remain pertinent to humanitarian care in the setting of contemporary armed conflict, date restrictions will limit results to 21</w:t>
      </w:r>
      <w:r w:rsidRPr="00721E9B">
        <w:rPr>
          <w:rFonts w:ascii="Calibri" w:hAnsi="Calibri" w:cs="Calibri"/>
          <w:sz w:val="20"/>
          <w:szCs w:val="20"/>
          <w:vertAlign w:val="superscript"/>
        </w:rPr>
        <w:t>st</w:t>
      </w:r>
      <w:r w:rsidRPr="00721E9B">
        <w:rPr>
          <w:rFonts w:ascii="Calibri" w:hAnsi="Calibri" w:cs="Calibri"/>
          <w:sz w:val="20"/>
          <w:szCs w:val="20"/>
        </w:rPr>
        <w:t xml:space="preserve"> century literature (i.e. records published before the year 2000 will be excluded). </w:t>
      </w:r>
      <w:r w:rsidRPr="00721E9B">
        <w:rPr>
          <w:rFonts w:ascii="Calibri" w:hAnsi="Calibri" w:cs="Calibri"/>
          <w:sz w:val="20"/>
          <w:szCs w:val="20"/>
        </w:rPr>
        <w:lastRenderedPageBreak/>
        <w:t xml:space="preserve">Reports discussing mental health interventions will be excluded. Reports pertaining to high-resource settings will be excluded. No studies will be excluded </w:t>
      </w:r>
      <w:proofErr w:type="gramStart"/>
      <w:r w:rsidRPr="00721E9B">
        <w:rPr>
          <w:rFonts w:ascii="Calibri" w:hAnsi="Calibri" w:cs="Calibri"/>
          <w:sz w:val="20"/>
          <w:szCs w:val="20"/>
        </w:rPr>
        <w:t>on the basis of</w:t>
      </w:r>
      <w:proofErr w:type="gramEnd"/>
      <w:r w:rsidRPr="00721E9B">
        <w:rPr>
          <w:rFonts w:ascii="Calibri" w:hAnsi="Calibri" w:cs="Calibri"/>
          <w:sz w:val="20"/>
          <w:szCs w:val="20"/>
        </w:rPr>
        <w:t xml:space="preserve"> language. Records without full-text availability will be excluded from analysis.</w:t>
      </w:r>
    </w:p>
    <w:p w14:paraId="71CAFDED" w14:textId="77777777" w:rsidR="00B104D2" w:rsidRPr="00721E9B" w:rsidRDefault="00B104D2" w:rsidP="00B104D2">
      <w:pPr>
        <w:rPr>
          <w:rFonts w:ascii="Calibri" w:hAnsi="Calibri" w:cs="Calibri"/>
          <w:b/>
          <w:color w:val="000000"/>
          <w:sz w:val="20"/>
          <w:szCs w:val="20"/>
          <w:shd w:val="clear" w:color="auto" w:fill="FFFFFF"/>
        </w:rPr>
      </w:pPr>
    </w:p>
    <w:p w14:paraId="240A5C4C" w14:textId="6B13E5FF" w:rsidR="00B104D2" w:rsidRPr="00721E9B" w:rsidRDefault="00B104D2" w:rsidP="00B104D2">
      <w:pPr>
        <w:rPr>
          <w:rFonts w:ascii="Calibri" w:hAnsi="Calibri" w:cs="Calibri"/>
          <w:b/>
          <w:color w:val="000000"/>
          <w:sz w:val="20"/>
          <w:szCs w:val="20"/>
          <w:shd w:val="clear" w:color="auto" w:fill="FFFFFF"/>
        </w:rPr>
      </w:pPr>
      <w:r w:rsidRPr="00721E9B">
        <w:rPr>
          <w:rFonts w:ascii="Calibri" w:hAnsi="Calibri" w:cs="Calibri"/>
          <w:b/>
          <w:color w:val="000000"/>
          <w:sz w:val="20"/>
          <w:szCs w:val="20"/>
          <w:shd w:val="clear" w:color="auto" w:fill="FFFFFF"/>
        </w:rPr>
        <w:t>Data selection</w:t>
      </w:r>
    </w:p>
    <w:p w14:paraId="3C8384A9"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Records identified through database searches will be screened by title and abstract for relevance to eligibility criteria by two independent reviewers, who will consult a senior reviewer to arbitrate any discrepancies. After verifying relevance to eligibility criteria and excluding duplicate data presented from previously published reports, full-text articles will be retrieved for the remaining candidate records. Two independent reviewers will complete the screening of full-text articles, consulting a third reviewer to arbitrate discrepancies and reach majority consensus. References of articles ultimately identified as meeting all inclusion criteria will then be screened for relevant citations, from which additional records meeting eligibility criteria will be included.</w:t>
      </w:r>
    </w:p>
    <w:p w14:paraId="1C8511F3" w14:textId="77777777" w:rsidR="00B104D2" w:rsidRPr="00721E9B" w:rsidRDefault="00B104D2" w:rsidP="00B104D2">
      <w:pPr>
        <w:rPr>
          <w:rFonts w:ascii="Calibri" w:hAnsi="Calibri" w:cs="Calibri"/>
          <w:b/>
          <w:color w:val="000000"/>
          <w:sz w:val="20"/>
          <w:szCs w:val="20"/>
          <w:shd w:val="clear" w:color="auto" w:fill="FFFFFF"/>
        </w:rPr>
      </w:pPr>
    </w:p>
    <w:p w14:paraId="1B8C8F4A" w14:textId="030828DA" w:rsidR="00B104D2" w:rsidRPr="00721E9B" w:rsidRDefault="00B104D2" w:rsidP="00B104D2">
      <w:pPr>
        <w:rPr>
          <w:rFonts w:ascii="Calibri" w:hAnsi="Calibri" w:cs="Calibri"/>
          <w:b/>
          <w:color w:val="000000"/>
          <w:sz w:val="20"/>
          <w:szCs w:val="20"/>
          <w:shd w:val="clear" w:color="auto" w:fill="FFFFFF"/>
        </w:rPr>
      </w:pPr>
      <w:r w:rsidRPr="00721E9B">
        <w:rPr>
          <w:rFonts w:ascii="Calibri" w:hAnsi="Calibri" w:cs="Calibri"/>
          <w:b/>
          <w:color w:val="000000"/>
          <w:sz w:val="20"/>
          <w:szCs w:val="20"/>
          <w:shd w:val="clear" w:color="auto" w:fill="FFFFFF"/>
        </w:rPr>
        <w:t>Data items, extraction, and management</w:t>
      </w:r>
    </w:p>
    <w:p w14:paraId="16B7F569" w14:textId="49DB7444" w:rsidR="00B104D2" w:rsidRPr="00721E9B" w:rsidRDefault="00B104D2" w:rsidP="00B104D2">
      <w:pPr>
        <w:rPr>
          <w:rFonts w:ascii="Calibri" w:hAnsi="Calibri" w:cs="Calibri"/>
          <w:sz w:val="20"/>
          <w:szCs w:val="20"/>
        </w:rPr>
      </w:pPr>
      <w:proofErr w:type="gramStart"/>
      <w:r w:rsidRPr="00721E9B">
        <w:rPr>
          <w:rFonts w:ascii="Calibri" w:hAnsi="Calibri" w:cs="Calibri"/>
          <w:sz w:val="20"/>
          <w:szCs w:val="20"/>
        </w:rPr>
        <w:t>In order to</w:t>
      </w:r>
      <w:proofErr w:type="gramEnd"/>
      <w:r w:rsidRPr="00721E9B">
        <w:rPr>
          <w:rFonts w:ascii="Calibri" w:hAnsi="Calibri" w:cs="Calibri"/>
          <w:sz w:val="20"/>
          <w:szCs w:val="20"/>
        </w:rPr>
        <w:t xml:space="preserve"> synthesize elements most pertinent to the review question, after completion of the screening process data extraction will be conducted using a standardized extraction form by two reviewers for the purposes of subsequent narrative synthesis. The following information will be extracted from studies included in the review if presented: </w:t>
      </w:r>
    </w:p>
    <w:p w14:paraId="2A4E78B7" w14:textId="77777777" w:rsidR="00B104D2" w:rsidRPr="00721E9B" w:rsidRDefault="00B104D2" w:rsidP="00B104D2">
      <w:pPr>
        <w:pStyle w:val="ListParagraph"/>
        <w:numPr>
          <w:ilvl w:val="0"/>
          <w:numId w:val="34"/>
        </w:numPr>
        <w:spacing w:after="0" w:line="240" w:lineRule="auto"/>
        <w:rPr>
          <w:rFonts w:ascii="Calibri" w:hAnsi="Calibri" w:cs="Calibri"/>
          <w:sz w:val="20"/>
          <w:szCs w:val="20"/>
        </w:rPr>
      </w:pPr>
      <w:r w:rsidRPr="00721E9B">
        <w:rPr>
          <w:rFonts w:ascii="Calibri" w:hAnsi="Calibri" w:cs="Calibri"/>
          <w:sz w:val="20"/>
          <w:szCs w:val="20"/>
        </w:rPr>
        <w:t>Study information: year, location/setting, conflict, study design and methods, duration</w:t>
      </w:r>
    </w:p>
    <w:p w14:paraId="1F79C778" w14:textId="77777777" w:rsidR="00B104D2" w:rsidRPr="00721E9B" w:rsidRDefault="00B104D2" w:rsidP="00B104D2">
      <w:pPr>
        <w:pStyle w:val="ListParagraph"/>
        <w:numPr>
          <w:ilvl w:val="0"/>
          <w:numId w:val="34"/>
        </w:numPr>
        <w:spacing w:after="0" w:line="240" w:lineRule="auto"/>
        <w:rPr>
          <w:rFonts w:ascii="Calibri" w:hAnsi="Calibri" w:cs="Calibri"/>
          <w:sz w:val="20"/>
          <w:szCs w:val="20"/>
        </w:rPr>
      </w:pPr>
      <w:r w:rsidRPr="00721E9B">
        <w:rPr>
          <w:rFonts w:ascii="Calibri" w:hAnsi="Calibri" w:cs="Calibri"/>
          <w:sz w:val="20"/>
          <w:szCs w:val="20"/>
        </w:rPr>
        <w:t>Program/intervention sponsor: e.g. NGO, local government, etc.</w:t>
      </w:r>
    </w:p>
    <w:p w14:paraId="1DE608E8" w14:textId="77777777" w:rsidR="00B104D2" w:rsidRPr="00721E9B" w:rsidRDefault="00B104D2" w:rsidP="00B104D2">
      <w:pPr>
        <w:pStyle w:val="ListParagraph"/>
        <w:numPr>
          <w:ilvl w:val="0"/>
          <w:numId w:val="34"/>
        </w:numPr>
        <w:spacing w:after="0" w:line="240" w:lineRule="auto"/>
        <w:rPr>
          <w:rFonts w:ascii="Calibri" w:hAnsi="Calibri" w:cs="Calibri"/>
          <w:sz w:val="20"/>
          <w:szCs w:val="20"/>
        </w:rPr>
      </w:pPr>
      <w:r w:rsidRPr="00721E9B">
        <w:rPr>
          <w:rFonts w:ascii="Calibri" w:hAnsi="Calibri" w:cs="Calibri"/>
          <w:sz w:val="20"/>
          <w:szCs w:val="20"/>
        </w:rPr>
        <w:t>Study sample: patient population, sample size, demographics (e.g. age, sex, ethnic group, special populations)</w:t>
      </w:r>
    </w:p>
    <w:p w14:paraId="1CF07C9B" w14:textId="77777777" w:rsidR="00B104D2" w:rsidRPr="00721E9B" w:rsidRDefault="00B104D2" w:rsidP="00B104D2">
      <w:pPr>
        <w:pStyle w:val="ListParagraph"/>
        <w:numPr>
          <w:ilvl w:val="0"/>
          <w:numId w:val="34"/>
        </w:numPr>
        <w:spacing w:after="0" w:line="240" w:lineRule="auto"/>
        <w:rPr>
          <w:rFonts w:ascii="Calibri" w:hAnsi="Calibri" w:cs="Calibri"/>
          <w:sz w:val="20"/>
          <w:szCs w:val="20"/>
        </w:rPr>
      </w:pPr>
      <w:r w:rsidRPr="00721E9B">
        <w:rPr>
          <w:rFonts w:ascii="Calibri" w:hAnsi="Calibri" w:cs="Calibri"/>
          <w:sz w:val="20"/>
          <w:szCs w:val="20"/>
        </w:rPr>
        <w:t xml:space="preserve">Description of patient injuries: </w:t>
      </w:r>
      <w:r w:rsidRPr="00721E9B">
        <w:rPr>
          <w:rFonts w:ascii="Calibri" w:eastAsia="Times New Roman" w:hAnsi="Calibri" w:cs="Calibri"/>
          <w:color w:val="000000"/>
          <w:sz w:val="20"/>
          <w:szCs w:val="20"/>
        </w:rPr>
        <w:t>mechanism of injury, anatomic region of injury, grading of injury severity if available</w:t>
      </w:r>
    </w:p>
    <w:p w14:paraId="50E9155B" w14:textId="77777777" w:rsidR="00B104D2" w:rsidRPr="00721E9B" w:rsidRDefault="00B104D2" w:rsidP="00B104D2">
      <w:pPr>
        <w:pStyle w:val="ListParagraph"/>
        <w:numPr>
          <w:ilvl w:val="0"/>
          <w:numId w:val="34"/>
        </w:numPr>
        <w:spacing w:after="0" w:line="240" w:lineRule="auto"/>
        <w:rPr>
          <w:rFonts w:ascii="Calibri" w:hAnsi="Calibri" w:cs="Calibri"/>
          <w:sz w:val="20"/>
          <w:szCs w:val="20"/>
        </w:rPr>
      </w:pPr>
      <w:r w:rsidRPr="00721E9B">
        <w:rPr>
          <w:rFonts w:ascii="Calibri" w:hAnsi="Calibri" w:cs="Calibri"/>
          <w:sz w:val="20"/>
          <w:szCs w:val="20"/>
        </w:rPr>
        <w:t>Description of intervention</w:t>
      </w:r>
    </w:p>
    <w:p w14:paraId="18E5361A" w14:textId="77777777" w:rsidR="00B104D2" w:rsidRPr="00721E9B" w:rsidRDefault="00B104D2" w:rsidP="00B104D2">
      <w:pPr>
        <w:pStyle w:val="ListParagraph"/>
        <w:numPr>
          <w:ilvl w:val="0"/>
          <w:numId w:val="34"/>
        </w:numPr>
        <w:spacing w:after="0" w:line="240" w:lineRule="auto"/>
        <w:rPr>
          <w:rFonts w:ascii="Calibri" w:hAnsi="Calibri" w:cs="Calibri"/>
          <w:sz w:val="20"/>
          <w:szCs w:val="20"/>
        </w:rPr>
      </w:pPr>
      <w:r w:rsidRPr="00721E9B">
        <w:rPr>
          <w:rFonts w:ascii="Calibri" w:hAnsi="Calibri" w:cs="Calibri"/>
          <w:sz w:val="20"/>
          <w:szCs w:val="20"/>
        </w:rPr>
        <w:t xml:space="preserve">Resource utilization </w:t>
      </w:r>
    </w:p>
    <w:p w14:paraId="2C594875" w14:textId="77777777" w:rsidR="00B104D2" w:rsidRPr="00721E9B" w:rsidRDefault="00B104D2" w:rsidP="00B104D2">
      <w:pPr>
        <w:pStyle w:val="ListParagraph"/>
        <w:numPr>
          <w:ilvl w:val="0"/>
          <w:numId w:val="34"/>
        </w:numPr>
        <w:spacing w:after="0" w:line="240" w:lineRule="auto"/>
        <w:rPr>
          <w:rFonts w:ascii="Calibri" w:hAnsi="Calibri" w:cs="Calibri"/>
          <w:sz w:val="20"/>
          <w:szCs w:val="20"/>
        </w:rPr>
      </w:pPr>
      <w:r w:rsidRPr="00721E9B">
        <w:rPr>
          <w:rFonts w:ascii="Calibri" w:hAnsi="Calibri" w:cs="Calibri"/>
          <w:sz w:val="20"/>
          <w:szCs w:val="20"/>
        </w:rPr>
        <w:t xml:space="preserve">Outcomes: mortality, functional disability, complications, prehospital time </w:t>
      </w:r>
    </w:p>
    <w:p w14:paraId="783D6F24" w14:textId="77777777" w:rsidR="00B104D2" w:rsidRPr="00721E9B" w:rsidRDefault="00B104D2" w:rsidP="00B104D2">
      <w:pPr>
        <w:pStyle w:val="ListParagraph"/>
        <w:numPr>
          <w:ilvl w:val="0"/>
          <w:numId w:val="34"/>
        </w:numPr>
        <w:spacing w:after="0" w:line="240" w:lineRule="auto"/>
        <w:rPr>
          <w:rFonts w:ascii="Calibri" w:hAnsi="Calibri" w:cs="Calibri"/>
          <w:sz w:val="20"/>
          <w:szCs w:val="20"/>
        </w:rPr>
      </w:pPr>
      <w:r w:rsidRPr="00721E9B">
        <w:rPr>
          <w:rFonts w:ascii="Calibri" w:hAnsi="Calibri" w:cs="Calibri"/>
          <w:sz w:val="20"/>
          <w:szCs w:val="20"/>
        </w:rPr>
        <w:t>Metrics of intervention effectiveness</w:t>
      </w:r>
    </w:p>
    <w:p w14:paraId="67DDB295" w14:textId="77777777" w:rsidR="00B104D2" w:rsidRPr="00721E9B" w:rsidRDefault="00B104D2" w:rsidP="00B104D2">
      <w:pPr>
        <w:rPr>
          <w:rFonts w:ascii="Calibri" w:hAnsi="Calibri" w:cs="Calibri"/>
          <w:b/>
          <w:color w:val="000000"/>
          <w:sz w:val="20"/>
          <w:szCs w:val="20"/>
          <w:shd w:val="clear" w:color="auto" w:fill="FFFFFF"/>
        </w:rPr>
      </w:pPr>
    </w:p>
    <w:p w14:paraId="3CCAD596" w14:textId="79EB1041" w:rsidR="00B104D2" w:rsidRPr="00721E9B" w:rsidRDefault="00B104D2" w:rsidP="00B104D2">
      <w:pPr>
        <w:rPr>
          <w:rFonts w:ascii="Calibri" w:hAnsi="Calibri" w:cs="Calibri"/>
          <w:b/>
          <w:color w:val="000000"/>
          <w:sz w:val="20"/>
          <w:szCs w:val="20"/>
          <w:shd w:val="clear" w:color="auto" w:fill="FFFFFF"/>
        </w:rPr>
      </w:pPr>
      <w:r w:rsidRPr="00721E9B">
        <w:rPr>
          <w:rFonts w:ascii="Calibri" w:hAnsi="Calibri" w:cs="Calibri"/>
          <w:b/>
          <w:color w:val="000000"/>
          <w:sz w:val="20"/>
          <w:szCs w:val="20"/>
          <w:shd w:val="clear" w:color="auto" w:fill="FFFFFF"/>
        </w:rPr>
        <w:t>Risk of bias (quality) assessment</w:t>
      </w:r>
    </w:p>
    <w:p w14:paraId="4C70AF7D"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 xml:space="preserve">Given the limited extent of available data </w:t>
      </w:r>
      <w:proofErr w:type="gramStart"/>
      <w:r w:rsidRPr="00721E9B">
        <w:rPr>
          <w:rFonts w:ascii="Calibri" w:hAnsi="Calibri" w:cs="Calibri"/>
          <w:sz w:val="20"/>
          <w:szCs w:val="20"/>
        </w:rPr>
        <w:t>on the subject of interest</w:t>
      </w:r>
      <w:proofErr w:type="gramEnd"/>
      <w:r w:rsidRPr="00721E9B">
        <w:rPr>
          <w:rFonts w:ascii="Calibri" w:hAnsi="Calibri" w:cs="Calibri"/>
          <w:sz w:val="20"/>
          <w:szCs w:val="20"/>
        </w:rPr>
        <w:t xml:space="preserve">, reports will not be excluded from consideration based on assessment of data quality or potential bias. </w:t>
      </w:r>
    </w:p>
    <w:p w14:paraId="1A0919A4" w14:textId="77777777" w:rsidR="00B104D2" w:rsidRPr="00721E9B" w:rsidRDefault="00B104D2" w:rsidP="00B104D2">
      <w:pPr>
        <w:rPr>
          <w:rFonts w:ascii="Calibri" w:hAnsi="Calibri" w:cs="Calibri"/>
          <w:b/>
          <w:color w:val="000000"/>
          <w:sz w:val="20"/>
          <w:szCs w:val="20"/>
          <w:shd w:val="clear" w:color="auto" w:fill="FFFFFF"/>
        </w:rPr>
      </w:pPr>
    </w:p>
    <w:p w14:paraId="51D9BE72" w14:textId="46AD1AD4" w:rsidR="00B104D2" w:rsidRPr="00721E9B" w:rsidRDefault="00B104D2" w:rsidP="00B104D2">
      <w:pPr>
        <w:rPr>
          <w:rFonts w:ascii="Calibri" w:hAnsi="Calibri" w:cs="Calibri"/>
          <w:b/>
          <w:color w:val="000000"/>
          <w:sz w:val="20"/>
          <w:szCs w:val="20"/>
          <w:shd w:val="clear" w:color="auto" w:fill="FFFFFF"/>
        </w:rPr>
      </w:pPr>
      <w:r w:rsidRPr="00721E9B">
        <w:rPr>
          <w:rFonts w:ascii="Calibri" w:hAnsi="Calibri" w:cs="Calibri"/>
          <w:b/>
          <w:color w:val="000000"/>
          <w:sz w:val="20"/>
          <w:szCs w:val="20"/>
          <w:shd w:val="clear" w:color="auto" w:fill="FFFFFF"/>
        </w:rPr>
        <w:t>Strategy for data synthesis and extraction</w:t>
      </w:r>
    </w:p>
    <w:p w14:paraId="296BED50" w14:textId="77777777" w:rsidR="00B104D2" w:rsidRPr="00721E9B" w:rsidRDefault="00B104D2" w:rsidP="00B104D2">
      <w:pPr>
        <w:rPr>
          <w:rFonts w:ascii="Calibri" w:hAnsi="Calibri" w:cs="Calibri"/>
          <w:sz w:val="20"/>
          <w:szCs w:val="20"/>
        </w:rPr>
      </w:pPr>
      <w:r w:rsidRPr="00721E9B">
        <w:rPr>
          <w:rFonts w:ascii="Calibri" w:hAnsi="Calibri" w:cs="Calibri"/>
          <w:sz w:val="20"/>
          <w:szCs w:val="20"/>
        </w:rPr>
        <w:t xml:space="preserve">Due to the heterogeneity of reports on this topic, we anticipate that there will be a limited role for meta-analysis. Both quantitative and structured qualitative analysis of retrieved reports will be performed to extract information most pertinent to the focused research question. Results will be reported in accordance with PRISMA guidelines. Data will be synthesized qualitatively in narrative and tabular format. Where possible, report characteristics will be pooled and presented as a summary of findings table for the primary variables of interest. </w:t>
      </w:r>
    </w:p>
    <w:p w14:paraId="2C7BDDFF" w14:textId="77777777" w:rsidR="00B104D2" w:rsidRPr="00721E9B" w:rsidRDefault="00B104D2" w:rsidP="00B104D2">
      <w:pPr>
        <w:rPr>
          <w:rFonts w:ascii="Calibri" w:hAnsi="Calibri" w:cs="Calibri"/>
          <w:b/>
          <w:color w:val="000000"/>
          <w:sz w:val="20"/>
          <w:szCs w:val="20"/>
          <w:shd w:val="clear" w:color="auto" w:fill="FFFFFF"/>
        </w:rPr>
      </w:pPr>
    </w:p>
    <w:p w14:paraId="27004180" w14:textId="77777777" w:rsidR="00B104D2" w:rsidRPr="00721E9B" w:rsidRDefault="00B104D2" w:rsidP="00B104D2">
      <w:pPr>
        <w:rPr>
          <w:rFonts w:ascii="Calibri" w:hAnsi="Calibri" w:cs="Calibri"/>
          <w:b/>
          <w:color w:val="000000"/>
          <w:sz w:val="20"/>
          <w:szCs w:val="20"/>
          <w:shd w:val="clear" w:color="auto" w:fill="FFFFFF"/>
        </w:rPr>
      </w:pPr>
      <w:r w:rsidRPr="00721E9B">
        <w:rPr>
          <w:rFonts w:ascii="Calibri" w:hAnsi="Calibri" w:cs="Calibri"/>
          <w:b/>
          <w:color w:val="000000"/>
          <w:sz w:val="20"/>
          <w:szCs w:val="20"/>
          <w:shd w:val="clear" w:color="auto" w:fill="FFFFFF"/>
        </w:rPr>
        <w:t>Keywords</w:t>
      </w:r>
    </w:p>
    <w:p w14:paraId="4FDD9860" w14:textId="77777777" w:rsidR="00B104D2" w:rsidRPr="00721E9B" w:rsidRDefault="00B104D2" w:rsidP="00B104D2">
      <w:pPr>
        <w:rPr>
          <w:rFonts w:ascii="Calibri" w:hAnsi="Calibri" w:cs="Calibri"/>
          <w:b/>
          <w:color w:val="000000"/>
          <w:sz w:val="20"/>
          <w:szCs w:val="20"/>
          <w:shd w:val="clear" w:color="auto" w:fill="FFFFFF"/>
        </w:rPr>
      </w:pPr>
    </w:p>
    <w:p w14:paraId="032B82A8" w14:textId="1B9BC664" w:rsidR="008D555E" w:rsidRPr="00721E9B" w:rsidRDefault="00B104D2" w:rsidP="00B104D2">
      <w:pPr>
        <w:rPr>
          <w:rFonts w:ascii="Calibri" w:hAnsi="Calibri" w:cs="Calibri"/>
          <w:color w:val="000000"/>
          <w:sz w:val="20"/>
          <w:szCs w:val="20"/>
          <w:shd w:val="clear" w:color="auto" w:fill="FFFFFF"/>
        </w:rPr>
      </w:pPr>
      <w:r w:rsidRPr="00721E9B">
        <w:rPr>
          <w:rFonts w:ascii="Calibri" w:hAnsi="Calibri" w:cs="Calibri"/>
          <w:color w:val="000000"/>
          <w:sz w:val="20"/>
          <w:szCs w:val="20"/>
          <w:shd w:val="clear" w:color="auto" w:fill="FFFFFF"/>
        </w:rPr>
        <w:t>Prehospital trauma care; blast injury; explosive ordnance; trauma systems; low-resource settings; austere environments</w:t>
      </w:r>
    </w:p>
    <w:p w14:paraId="4216B39C" w14:textId="77777777" w:rsidR="008D555E" w:rsidRPr="00721E9B" w:rsidRDefault="008D555E">
      <w:pPr>
        <w:rPr>
          <w:rFonts w:ascii="Calibri" w:hAnsi="Calibri" w:cs="Calibri"/>
          <w:color w:val="000000"/>
          <w:sz w:val="20"/>
          <w:szCs w:val="20"/>
          <w:shd w:val="clear" w:color="auto" w:fill="FFFFFF"/>
        </w:rPr>
      </w:pPr>
      <w:r w:rsidRPr="00721E9B">
        <w:rPr>
          <w:rFonts w:ascii="Calibri" w:hAnsi="Calibri" w:cs="Calibri"/>
          <w:color w:val="000000"/>
          <w:sz w:val="20"/>
          <w:szCs w:val="20"/>
          <w:shd w:val="clear" w:color="auto" w:fill="FFFFFF"/>
        </w:rPr>
        <w:br w:type="page"/>
      </w:r>
    </w:p>
    <w:p w14:paraId="2791B364" w14:textId="4C23CCE8" w:rsidR="00B104D2" w:rsidRPr="00721E9B" w:rsidRDefault="008D555E" w:rsidP="00B104D2">
      <w:pPr>
        <w:rPr>
          <w:rFonts w:ascii="Calibri" w:hAnsi="Calibri" w:cs="Calibri"/>
          <w:b/>
          <w:bCs/>
          <w:color w:val="000000"/>
          <w:sz w:val="20"/>
          <w:szCs w:val="20"/>
          <w:shd w:val="clear" w:color="auto" w:fill="FFFFFF"/>
        </w:rPr>
      </w:pPr>
      <w:r w:rsidRPr="00721E9B">
        <w:rPr>
          <w:rFonts w:ascii="Calibri" w:hAnsi="Calibri" w:cs="Calibri"/>
          <w:b/>
          <w:bCs/>
          <w:color w:val="000000"/>
          <w:sz w:val="20"/>
          <w:szCs w:val="20"/>
          <w:shd w:val="clear" w:color="auto" w:fill="FFFFFF"/>
        </w:rPr>
        <w:lastRenderedPageBreak/>
        <w:t xml:space="preserve">Supplement 3. </w:t>
      </w:r>
      <w:r w:rsidR="006E5BBF" w:rsidRPr="00721E9B">
        <w:rPr>
          <w:rFonts w:ascii="Calibri" w:hAnsi="Calibri" w:cs="Calibri"/>
          <w:b/>
          <w:bCs/>
          <w:color w:val="000000"/>
          <w:sz w:val="20"/>
          <w:szCs w:val="20"/>
          <w:shd w:val="clear" w:color="auto" w:fill="FFFFFF"/>
        </w:rPr>
        <w:t>PRISMA-</w:t>
      </w:r>
      <w:proofErr w:type="spellStart"/>
      <w:r w:rsidR="006E5BBF" w:rsidRPr="00721E9B">
        <w:rPr>
          <w:rFonts w:ascii="Calibri" w:hAnsi="Calibri" w:cs="Calibri"/>
          <w:b/>
          <w:bCs/>
          <w:color w:val="000000"/>
          <w:sz w:val="20"/>
          <w:szCs w:val="20"/>
          <w:shd w:val="clear" w:color="auto" w:fill="FFFFFF"/>
        </w:rPr>
        <w:t>SCr</w:t>
      </w:r>
      <w:proofErr w:type="spellEnd"/>
      <w:r w:rsidR="006E5BBF" w:rsidRPr="00721E9B">
        <w:rPr>
          <w:rFonts w:ascii="Calibri" w:hAnsi="Calibri" w:cs="Calibri"/>
          <w:b/>
          <w:bCs/>
          <w:color w:val="000000"/>
          <w:sz w:val="20"/>
          <w:szCs w:val="20"/>
          <w:shd w:val="clear" w:color="auto" w:fill="FFFFFF"/>
        </w:rPr>
        <w:t xml:space="preserve"> Checklist</w:t>
      </w:r>
    </w:p>
    <w:p w14:paraId="76DC652E" w14:textId="77777777" w:rsidR="006E5BBF" w:rsidRPr="00721E9B" w:rsidRDefault="006E5BBF" w:rsidP="00B104D2">
      <w:pPr>
        <w:rPr>
          <w:rFonts w:ascii="Calibri" w:hAnsi="Calibri" w:cs="Calibri"/>
          <w:b/>
          <w:bCs/>
          <w:color w:val="000000"/>
          <w:sz w:val="20"/>
          <w:szCs w:val="20"/>
          <w:shd w:val="clear" w:color="auto" w:fill="FFFFFF"/>
        </w:rPr>
      </w:pPr>
    </w:p>
    <w:p w14:paraId="49232C3C" w14:textId="34B3A7CA" w:rsidR="006E5BBF" w:rsidRPr="00721E9B" w:rsidRDefault="006E5BBF" w:rsidP="00B104D2">
      <w:pPr>
        <w:rPr>
          <w:rFonts w:ascii="Calibri" w:hAnsi="Calibri" w:cs="Calibri"/>
          <w:b/>
          <w:bCs/>
          <w:color w:val="000000"/>
          <w:sz w:val="20"/>
          <w:szCs w:val="20"/>
          <w:shd w:val="clear" w:color="auto" w:fill="FFFFFF"/>
        </w:rPr>
      </w:pPr>
      <w:r w:rsidRPr="00721E9B">
        <w:rPr>
          <w:rFonts w:ascii="Calibri" w:hAnsi="Calibri" w:cs="Calibri"/>
          <w:b/>
          <w:bCs/>
          <w:color w:val="000000"/>
          <w:sz w:val="20"/>
          <w:szCs w:val="20"/>
          <w:shd w:val="clear" w:color="auto" w:fill="FFFFFF"/>
        </w:rPr>
        <w:drawing>
          <wp:inline distT="0" distB="0" distL="0" distR="0" wp14:anchorId="6B38CE3A" wp14:editId="58716D5D">
            <wp:extent cx="5943600" cy="7695565"/>
            <wp:effectExtent l="0" t="0" r="0" b="635"/>
            <wp:docPr id="716098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098315" name=""/>
                    <pic:cNvPicPr/>
                  </pic:nvPicPr>
                  <pic:blipFill>
                    <a:blip r:embed="rId10"/>
                    <a:stretch>
                      <a:fillRect/>
                    </a:stretch>
                  </pic:blipFill>
                  <pic:spPr>
                    <a:xfrm>
                      <a:off x="0" y="0"/>
                      <a:ext cx="5943600" cy="7695565"/>
                    </a:xfrm>
                    <a:prstGeom prst="rect">
                      <a:avLst/>
                    </a:prstGeom>
                  </pic:spPr>
                </pic:pic>
              </a:graphicData>
            </a:graphic>
          </wp:inline>
        </w:drawing>
      </w:r>
    </w:p>
    <w:p w14:paraId="37400A19" w14:textId="77777777" w:rsidR="00B104D2" w:rsidRPr="00721E9B" w:rsidRDefault="00B104D2" w:rsidP="00B104D2">
      <w:pPr>
        <w:rPr>
          <w:rFonts w:ascii="Calibri" w:hAnsi="Calibri" w:cs="Calibri"/>
          <w:color w:val="000000"/>
          <w:shd w:val="clear" w:color="auto" w:fill="FFFFFF"/>
        </w:rPr>
      </w:pPr>
    </w:p>
    <w:p w14:paraId="2ED03B39" w14:textId="7AF44D9E" w:rsidR="00B104D2" w:rsidRPr="00721E9B" w:rsidRDefault="006E5BBF" w:rsidP="00B104D2">
      <w:pPr>
        <w:rPr>
          <w:rFonts w:ascii="Calibri" w:hAnsi="Calibri" w:cs="Calibri"/>
          <w:color w:val="000000"/>
          <w:shd w:val="clear" w:color="auto" w:fill="FFFFFF"/>
        </w:rPr>
      </w:pPr>
      <w:r w:rsidRPr="00721E9B">
        <w:rPr>
          <w:rFonts w:ascii="Calibri" w:hAnsi="Calibri" w:cs="Calibri"/>
          <w:color w:val="000000"/>
          <w:shd w:val="clear" w:color="auto" w:fill="FFFFFF"/>
        </w:rPr>
        <w:lastRenderedPageBreak/>
        <w:drawing>
          <wp:inline distT="0" distB="0" distL="0" distR="0" wp14:anchorId="0952A9D4" wp14:editId="4349CE35">
            <wp:extent cx="5626100" cy="6591300"/>
            <wp:effectExtent l="0" t="0" r="0" b="0"/>
            <wp:docPr id="1166293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293343" name=""/>
                    <pic:cNvPicPr/>
                  </pic:nvPicPr>
                  <pic:blipFill>
                    <a:blip r:embed="rId11"/>
                    <a:stretch>
                      <a:fillRect/>
                    </a:stretch>
                  </pic:blipFill>
                  <pic:spPr>
                    <a:xfrm>
                      <a:off x="0" y="0"/>
                      <a:ext cx="5626100" cy="6591300"/>
                    </a:xfrm>
                    <a:prstGeom prst="rect">
                      <a:avLst/>
                    </a:prstGeom>
                  </pic:spPr>
                </pic:pic>
              </a:graphicData>
            </a:graphic>
          </wp:inline>
        </w:drawing>
      </w:r>
    </w:p>
    <w:p w14:paraId="057CD7E5" w14:textId="77777777" w:rsidR="00B104D2" w:rsidRPr="00721E9B" w:rsidRDefault="00B104D2" w:rsidP="00B104D2">
      <w:pPr>
        <w:rPr>
          <w:rFonts w:ascii="Calibri" w:hAnsi="Calibri" w:cs="Calibri"/>
          <w:bCs/>
          <w:color w:val="000000"/>
          <w:sz w:val="20"/>
          <w:szCs w:val="20"/>
          <w:shd w:val="clear" w:color="auto" w:fill="FFFFFF"/>
        </w:rPr>
      </w:pPr>
    </w:p>
    <w:p w14:paraId="3B72ED84" w14:textId="5E4C3522" w:rsidR="00B104D2" w:rsidRPr="00721E9B" w:rsidRDefault="00B104D2">
      <w:pPr>
        <w:rPr>
          <w:rFonts w:ascii="Calibri" w:hAnsi="Calibri" w:cs="Calibri"/>
        </w:rPr>
      </w:pPr>
      <w:r w:rsidRPr="00721E9B">
        <w:rPr>
          <w:rFonts w:ascii="Calibri" w:hAnsi="Calibri" w:cs="Calibri"/>
        </w:rPr>
        <w:br w:type="page"/>
      </w:r>
    </w:p>
    <w:p w14:paraId="41D35D7D" w14:textId="77777777" w:rsidR="00B104D2" w:rsidRPr="00721E9B" w:rsidRDefault="00B104D2" w:rsidP="00B104D2">
      <w:pPr>
        <w:rPr>
          <w:rFonts w:ascii="Calibri" w:hAnsi="Calibri" w:cs="Calibri"/>
          <w:b/>
          <w:bCs/>
          <w:sz w:val="20"/>
          <w:szCs w:val="20"/>
        </w:rPr>
        <w:sectPr w:rsidR="00B104D2" w:rsidRPr="00721E9B" w:rsidSect="00015F1A">
          <w:footerReference w:type="even" r:id="rId12"/>
          <w:footerReference w:type="default" r:id="rId13"/>
          <w:pgSz w:w="12240" w:h="15840"/>
          <w:pgMar w:top="1440" w:right="1440" w:bottom="1440" w:left="1440" w:header="720" w:footer="720" w:gutter="0"/>
          <w:cols w:space="720"/>
          <w:docGrid w:linePitch="360"/>
        </w:sectPr>
      </w:pPr>
    </w:p>
    <w:p w14:paraId="0996EF98" w14:textId="7F0A8CE2" w:rsidR="00B104D2" w:rsidRPr="00721E9B" w:rsidRDefault="00B104D2" w:rsidP="00B104D2">
      <w:pPr>
        <w:rPr>
          <w:rFonts w:ascii="Calibri" w:hAnsi="Calibri" w:cs="Calibri"/>
          <w:b/>
          <w:bCs/>
          <w:sz w:val="20"/>
          <w:szCs w:val="20"/>
        </w:rPr>
      </w:pPr>
      <w:r w:rsidRPr="00721E9B">
        <w:rPr>
          <w:rFonts w:ascii="Calibri" w:hAnsi="Calibri" w:cs="Calibri"/>
          <w:b/>
          <w:bCs/>
          <w:sz w:val="20"/>
          <w:szCs w:val="20"/>
        </w:rPr>
        <w:lastRenderedPageBreak/>
        <w:t xml:space="preserve">Supplement </w:t>
      </w:r>
      <w:r w:rsidR="00DA1937" w:rsidRPr="00721E9B">
        <w:rPr>
          <w:rFonts w:ascii="Calibri" w:hAnsi="Calibri" w:cs="Calibri"/>
          <w:b/>
          <w:bCs/>
          <w:sz w:val="20"/>
          <w:szCs w:val="20"/>
        </w:rPr>
        <w:t>4</w:t>
      </w:r>
      <w:r w:rsidRPr="00721E9B">
        <w:rPr>
          <w:rFonts w:ascii="Calibri" w:hAnsi="Calibri" w:cs="Calibri"/>
          <w:b/>
          <w:bCs/>
          <w:sz w:val="20"/>
          <w:szCs w:val="20"/>
        </w:rPr>
        <w:t>. Descriptive summary of reports included in analysis</w:t>
      </w:r>
    </w:p>
    <w:p w14:paraId="7E724393" w14:textId="77777777" w:rsidR="00B104D2" w:rsidRPr="00721E9B" w:rsidRDefault="00B104D2" w:rsidP="00B104D2">
      <w:pPr>
        <w:rPr>
          <w:rFonts w:ascii="Calibri" w:hAnsi="Calibri" w:cs="Calibri"/>
          <w:b/>
          <w:bCs/>
          <w:sz w:val="20"/>
          <w:szCs w:val="20"/>
        </w:rPr>
      </w:pPr>
    </w:p>
    <w:tbl>
      <w:tblPr>
        <w:tblW w:w="13582" w:type="dxa"/>
        <w:tblLayout w:type="fixed"/>
        <w:tblCellMar>
          <w:left w:w="0" w:type="dxa"/>
          <w:right w:w="0" w:type="dxa"/>
        </w:tblCellMar>
        <w:tblLook w:val="04A0" w:firstRow="1" w:lastRow="0" w:firstColumn="1" w:lastColumn="0" w:noHBand="0" w:noVBand="1"/>
      </w:tblPr>
      <w:tblGrid>
        <w:gridCol w:w="1072"/>
        <w:gridCol w:w="540"/>
        <w:gridCol w:w="1080"/>
        <w:gridCol w:w="4320"/>
        <w:gridCol w:w="5310"/>
        <w:gridCol w:w="1260"/>
      </w:tblGrid>
      <w:tr w:rsidR="004C0EC2" w:rsidRPr="00721E9B" w14:paraId="205C0A6B" w14:textId="7A3BA672" w:rsidTr="00EB6870">
        <w:trPr>
          <w:trHeight w:val="315"/>
        </w:trPr>
        <w:tc>
          <w:tcPr>
            <w:tcW w:w="1072" w:type="dxa"/>
            <w:tcBorders>
              <w:top w:val="single" w:sz="6" w:space="0" w:color="CCCCCC"/>
              <w:left w:val="single" w:sz="6" w:space="0" w:color="CCCCCC"/>
              <w:bottom w:val="single" w:sz="6" w:space="0" w:color="CCCCCC"/>
              <w:right w:val="single" w:sz="6" w:space="0" w:color="CCCCCC"/>
            </w:tcBorders>
            <w:shd w:val="clear" w:color="auto" w:fill="EAEAEA"/>
            <w:tcMar>
              <w:top w:w="30" w:type="dxa"/>
              <w:left w:w="45" w:type="dxa"/>
              <w:bottom w:w="30" w:type="dxa"/>
              <w:right w:w="45" w:type="dxa"/>
            </w:tcMar>
            <w:vAlign w:val="bottom"/>
            <w:hideMark/>
          </w:tcPr>
          <w:p w14:paraId="009768CD" w14:textId="77777777" w:rsidR="004C0EC2" w:rsidRPr="00721E9B" w:rsidRDefault="004C0EC2" w:rsidP="00987DB6">
            <w:pPr>
              <w:jc w:val="center"/>
              <w:rPr>
                <w:rFonts w:ascii="Calibri" w:hAnsi="Calibri" w:cs="Calibri"/>
                <w:b/>
                <w:bCs/>
                <w:sz w:val="20"/>
                <w:szCs w:val="20"/>
                <w:lang w:bidi="bn-IN"/>
              </w:rPr>
            </w:pPr>
            <w:r w:rsidRPr="00721E9B">
              <w:rPr>
                <w:rFonts w:ascii="Calibri" w:hAnsi="Calibri" w:cs="Calibri"/>
                <w:b/>
                <w:bCs/>
                <w:sz w:val="20"/>
                <w:szCs w:val="20"/>
                <w:lang w:bidi="bn-IN"/>
              </w:rPr>
              <w:t>Author</w:t>
            </w:r>
          </w:p>
        </w:tc>
        <w:tc>
          <w:tcPr>
            <w:tcW w:w="540" w:type="dxa"/>
            <w:tcBorders>
              <w:top w:val="single" w:sz="6" w:space="0" w:color="CCCCCC"/>
              <w:left w:val="single" w:sz="6" w:space="0" w:color="CCCCCC"/>
              <w:bottom w:val="single" w:sz="6" w:space="0" w:color="CCCCCC"/>
              <w:right w:val="single" w:sz="6" w:space="0" w:color="CCCCCC"/>
            </w:tcBorders>
            <w:shd w:val="clear" w:color="auto" w:fill="EAEAEA"/>
            <w:tcMar>
              <w:top w:w="30" w:type="dxa"/>
              <w:left w:w="45" w:type="dxa"/>
              <w:bottom w:w="30" w:type="dxa"/>
              <w:right w:w="45" w:type="dxa"/>
            </w:tcMar>
            <w:vAlign w:val="bottom"/>
            <w:hideMark/>
          </w:tcPr>
          <w:p w14:paraId="4B9C2077" w14:textId="77777777" w:rsidR="004C0EC2" w:rsidRPr="00721E9B" w:rsidRDefault="004C0EC2" w:rsidP="00987DB6">
            <w:pPr>
              <w:jc w:val="center"/>
              <w:rPr>
                <w:rFonts w:ascii="Calibri" w:hAnsi="Calibri" w:cs="Calibri"/>
                <w:b/>
                <w:bCs/>
                <w:sz w:val="20"/>
                <w:szCs w:val="20"/>
                <w:lang w:bidi="bn-IN"/>
              </w:rPr>
            </w:pPr>
            <w:r w:rsidRPr="00721E9B">
              <w:rPr>
                <w:rFonts w:ascii="Calibri" w:hAnsi="Calibri" w:cs="Calibri"/>
                <w:b/>
                <w:bCs/>
                <w:sz w:val="20"/>
                <w:szCs w:val="20"/>
                <w:lang w:bidi="bn-IN"/>
              </w:rPr>
              <w:t>Year</w:t>
            </w:r>
          </w:p>
        </w:tc>
        <w:tc>
          <w:tcPr>
            <w:tcW w:w="1080" w:type="dxa"/>
            <w:tcBorders>
              <w:top w:val="single" w:sz="6" w:space="0" w:color="CCCCCC"/>
              <w:left w:val="single" w:sz="6" w:space="0" w:color="CCCCCC"/>
              <w:bottom w:val="single" w:sz="6" w:space="0" w:color="CCCCCC"/>
              <w:right w:val="single" w:sz="6" w:space="0" w:color="CCCCCC"/>
            </w:tcBorders>
            <w:shd w:val="clear" w:color="auto" w:fill="EAEAEA"/>
            <w:tcMar>
              <w:top w:w="30" w:type="dxa"/>
              <w:left w:w="45" w:type="dxa"/>
              <w:bottom w:w="30" w:type="dxa"/>
              <w:right w:w="45" w:type="dxa"/>
            </w:tcMar>
            <w:vAlign w:val="bottom"/>
            <w:hideMark/>
          </w:tcPr>
          <w:p w14:paraId="3F966493" w14:textId="77777777" w:rsidR="004C0EC2" w:rsidRPr="00721E9B" w:rsidRDefault="004C0EC2" w:rsidP="00987DB6">
            <w:pPr>
              <w:jc w:val="center"/>
              <w:rPr>
                <w:rFonts w:ascii="Calibri" w:hAnsi="Calibri" w:cs="Calibri"/>
                <w:b/>
                <w:bCs/>
                <w:sz w:val="20"/>
                <w:szCs w:val="20"/>
                <w:lang w:bidi="bn-IN"/>
              </w:rPr>
            </w:pPr>
            <w:r w:rsidRPr="00721E9B">
              <w:rPr>
                <w:rFonts w:ascii="Calibri" w:hAnsi="Calibri" w:cs="Calibri"/>
                <w:b/>
                <w:bCs/>
                <w:sz w:val="20"/>
                <w:szCs w:val="20"/>
                <w:lang w:bidi="bn-IN"/>
              </w:rPr>
              <w:t>Country</w:t>
            </w:r>
          </w:p>
        </w:tc>
        <w:tc>
          <w:tcPr>
            <w:tcW w:w="4320" w:type="dxa"/>
            <w:tcBorders>
              <w:top w:val="single" w:sz="6" w:space="0" w:color="CCCCCC"/>
              <w:left w:val="single" w:sz="6" w:space="0" w:color="CCCCCC"/>
              <w:bottom w:val="single" w:sz="6" w:space="0" w:color="CCCCCC"/>
              <w:right w:val="single" w:sz="6" w:space="0" w:color="CCCCCC"/>
            </w:tcBorders>
            <w:shd w:val="clear" w:color="auto" w:fill="EAEAEA"/>
            <w:tcMar>
              <w:top w:w="30" w:type="dxa"/>
              <w:left w:w="45" w:type="dxa"/>
              <w:bottom w:w="30" w:type="dxa"/>
              <w:right w:w="45" w:type="dxa"/>
            </w:tcMar>
            <w:vAlign w:val="bottom"/>
            <w:hideMark/>
          </w:tcPr>
          <w:p w14:paraId="079D3D90" w14:textId="77777777" w:rsidR="004C0EC2" w:rsidRPr="00721E9B" w:rsidRDefault="004C0EC2" w:rsidP="00987DB6">
            <w:pPr>
              <w:jc w:val="center"/>
              <w:rPr>
                <w:rFonts w:ascii="Calibri" w:hAnsi="Calibri" w:cs="Calibri"/>
                <w:b/>
                <w:bCs/>
                <w:sz w:val="20"/>
                <w:szCs w:val="20"/>
                <w:lang w:bidi="bn-IN"/>
              </w:rPr>
            </w:pPr>
            <w:r w:rsidRPr="00721E9B">
              <w:rPr>
                <w:rFonts w:ascii="Calibri" w:hAnsi="Calibri" w:cs="Calibri"/>
                <w:b/>
                <w:bCs/>
                <w:sz w:val="20"/>
                <w:szCs w:val="20"/>
                <w:lang w:bidi="bn-IN"/>
              </w:rPr>
              <w:t>Summary</w:t>
            </w:r>
          </w:p>
        </w:tc>
        <w:tc>
          <w:tcPr>
            <w:tcW w:w="5310" w:type="dxa"/>
            <w:tcBorders>
              <w:top w:val="single" w:sz="6" w:space="0" w:color="CCCCCC"/>
              <w:left w:val="single" w:sz="6" w:space="0" w:color="CCCCCC"/>
              <w:bottom w:val="single" w:sz="6" w:space="0" w:color="CCCCCC"/>
              <w:right w:val="single" w:sz="6" w:space="0" w:color="CCCCCC"/>
            </w:tcBorders>
            <w:shd w:val="clear" w:color="auto" w:fill="EAEAEA"/>
            <w:tcMar>
              <w:top w:w="30" w:type="dxa"/>
              <w:left w:w="45" w:type="dxa"/>
              <w:bottom w:w="30" w:type="dxa"/>
              <w:right w:w="45" w:type="dxa"/>
            </w:tcMar>
            <w:vAlign w:val="bottom"/>
            <w:hideMark/>
          </w:tcPr>
          <w:p w14:paraId="364F6ED7" w14:textId="77777777" w:rsidR="004C0EC2" w:rsidRPr="00721E9B" w:rsidRDefault="004C0EC2" w:rsidP="00987DB6">
            <w:pPr>
              <w:jc w:val="center"/>
              <w:rPr>
                <w:rFonts w:ascii="Calibri" w:hAnsi="Calibri" w:cs="Calibri"/>
                <w:b/>
                <w:bCs/>
                <w:sz w:val="20"/>
                <w:szCs w:val="20"/>
                <w:lang w:bidi="bn-IN"/>
              </w:rPr>
            </w:pPr>
            <w:r w:rsidRPr="00721E9B">
              <w:rPr>
                <w:rFonts w:ascii="Calibri" w:hAnsi="Calibri" w:cs="Calibri"/>
                <w:b/>
                <w:bCs/>
                <w:sz w:val="20"/>
                <w:szCs w:val="20"/>
                <w:lang w:bidi="bn-IN"/>
              </w:rPr>
              <w:t>Outcomes</w:t>
            </w:r>
          </w:p>
        </w:tc>
        <w:tc>
          <w:tcPr>
            <w:tcW w:w="1260" w:type="dxa"/>
            <w:tcBorders>
              <w:top w:val="single" w:sz="6" w:space="0" w:color="CCCCCC"/>
              <w:left w:val="single" w:sz="6" w:space="0" w:color="CCCCCC"/>
              <w:bottom w:val="single" w:sz="6" w:space="0" w:color="CCCCCC"/>
              <w:right w:val="single" w:sz="6" w:space="0" w:color="CCCCCC"/>
            </w:tcBorders>
            <w:shd w:val="clear" w:color="auto" w:fill="EAEAEA"/>
          </w:tcPr>
          <w:p w14:paraId="5D6D6843" w14:textId="5517159F" w:rsidR="004C0EC2" w:rsidRPr="00721E9B" w:rsidRDefault="00D23CAE" w:rsidP="00987DB6">
            <w:pPr>
              <w:jc w:val="center"/>
              <w:rPr>
                <w:rFonts w:ascii="Calibri" w:hAnsi="Calibri" w:cs="Calibri"/>
                <w:b/>
                <w:bCs/>
                <w:sz w:val="20"/>
                <w:szCs w:val="20"/>
                <w:lang w:bidi="bn-IN"/>
              </w:rPr>
            </w:pPr>
            <w:proofErr w:type="spellStart"/>
            <w:r w:rsidRPr="00721E9B">
              <w:rPr>
                <w:rFonts w:ascii="Calibri" w:hAnsi="Calibri" w:cs="Calibri"/>
                <w:b/>
                <w:bCs/>
                <w:sz w:val="20"/>
                <w:szCs w:val="20"/>
                <w:lang w:bidi="bn-IN"/>
              </w:rPr>
              <w:t>QuADS</w:t>
            </w:r>
            <w:proofErr w:type="spellEnd"/>
            <w:r w:rsidRPr="00721E9B">
              <w:rPr>
                <w:rFonts w:ascii="Calibri" w:hAnsi="Calibri" w:cs="Calibri"/>
                <w:b/>
                <w:bCs/>
                <w:sz w:val="20"/>
                <w:szCs w:val="20"/>
                <w:lang w:bidi="bn-IN"/>
              </w:rPr>
              <w:t xml:space="preserve"> Score</w:t>
            </w:r>
            <w:r w:rsidR="003F1592" w:rsidRPr="00721E9B">
              <w:rPr>
                <w:rFonts w:ascii="Calibri" w:hAnsi="Calibri" w:cs="Calibri"/>
                <w:b/>
                <w:bCs/>
                <w:sz w:val="20"/>
                <w:szCs w:val="20"/>
                <w:lang w:bidi="bn-IN"/>
              </w:rPr>
              <w:t>*</w:t>
            </w:r>
          </w:p>
        </w:tc>
      </w:tr>
      <w:tr w:rsidR="004C0EC2" w:rsidRPr="00721E9B" w14:paraId="71AB33F9" w14:textId="4945AE20"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087C52" w14:textId="26E7CB7A"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Abib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{"citationID":"fpgmIsmB","properties":{"formattedCitation":"[1]","plainCitation":"[1]","noteIndex":0},"citationItems":[{"id":3140,"uris":["http://zotero.org/users/5099024/items/PENNQV85"],"itemData":{"id":3140,"type":"article-journal","abstract":"PURPOSE: To evaluate the pediatric prehospital care in São Paulo, the databases from basic life support units (BLSU) and ALSU, and to propose a simple and effective method for evaluating trauma severity in children at the prehospital phase.\nMETHODS: A single firemen headquarter coordinates all prehospital trauma care in São Paulo city. Two databases were analyzed for children from 0 to 18 years old between 1998 and 2001: one from the Basic Life Support Units (BLSU-firemen) and one from the Advanced Life Support Units (ALSU-doctor and firemen). During this period, advanced life support units provided medical reports from 604 victims, while firemen provided 12.761 reports (BLSU+ALSU). Pre-Hospital Pediatric Trauma Classification is based on physiological status, trauma mechanism and anatomic injuries suggesting high energy transfer. In order to evaluate the proposed classification, it was compared to the Glasgow Coma Score and to the Revised Trauma Score.\nRESULTS: There was a male predominance in both databases and the most common trauma mechanism was transport related, followed by falls. Mortality was 1.6% in basic life support units and 9.6% in ALSU. There was association among the proposed score, the Glasgow Coma Score and to the Revised Trauma Score (p&lt;0.0001).\nCONCLUSION: Pre-Hospital Pediatric Trauma Classification is a simple and reliable method for assessment, triage and recruitment of pediatric trauma resources.","container-title":"Acta Cirurgica Brasileira","DOI":"10.1590/s0102-86502006000100003","ISSN":"0102-8650","issue":"1","journalAbbreviation":"Acta Cir Bras","language":"eng","note":"PMID: 16491215","page":"7-11","source":"PubMed","title":"Prehospital pediatric trauma classification (PHPTC) as a tool for optimizing trauma care resources in the city of São Paulo, Brazil","volume":"21","author":[{"family":"Abib","given":"Simone de Campos Vieira"},{"family":"Schettini","given":"Sergio Tomaz"},{"family":"Figueiredo","given":"Luiz Francisco Poli","dropping-particle":"de"}],"issued":{"date-parts":[["2006"]]}}}],"schema":"https://github.com/citation-style-language/schema/raw/master/csl-citation.json"}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[1]</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961A47"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2006</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7ACA0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Brazil</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4A4EC73"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PHPTC was compared to the Glasgow Coma Score and Revised Trauma Score and was found to be a reliable method for assessment and triage of pediatric trauma resources.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60FA7F6"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PHPTC was found to be useful for rapid assessment, triage and resource allocation in the prehospital setting and had a significant association with the Glasgow Coma Score and Revised Trauma Score (p&lt;0.0001.)</w:t>
            </w:r>
          </w:p>
        </w:tc>
        <w:tc>
          <w:tcPr>
            <w:tcW w:w="1260" w:type="dxa"/>
            <w:tcBorders>
              <w:top w:val="single" w:sz="6" w:space="0" w:color="CCCCCC"/>
              <w:left w:val="single" w:sz="6" w:space="0" w:color="CCCCCC"/>
              <w:bottom w:val="single" w:sz="6" w:space="0" w:color="CCCCCC"/>
              <w:right w:val="single" w:sz="6" w:space="0" w:color="CCCCCC"/>
            </w:tcBorders>
          </w:tcPr>
          <w:p w14:paraId="1135EF06" w14:textId="43F1FAA7" w:rsidR="004C0EC2" w:rsidRPr="00721E9B" w:rsidRDefault="00D23CAE" w:rsidP="00987DB6">
            <w:pPr>
              <w:rPr>
                <w:rFonts w:ascii="Calibri" w:hAnsi="Calibri" w:cs="Calibri"/>
                <w:sz w:val="20"/>
                <w:szCs w:val="20"/>
                <w:lang w:bidi="bn-IN"/>
              </w:rPr>
            </w:pPr>
            <w:r w:rsidRPr="00721E9B">
              <w:rPr>
                <w:rFonts w:ascii="Calibri" w:hAnsi="Calibri" w:cs="Calibri"/>
                <w:sz w:val="20"/>
                <w:szCs w:val="20"/>
                <w:lang w:bidi="bn-IN"/>
              </w:rPr>
              <w:t>16</w:t>
            </w:r>
          </w:p>
        </w:tc>
      </w:tr>
      <w:tr w:rsidR="004C0EC2" w:rsidRPr="00721E9B" w14:paraId="2884475D" w14:textId="5D1F7426"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F5CCB8" w14:textId="775B4AD0"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Aboutanos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{"citationID":"zQNEw4pA","properties":{"formattedCitation":"[2]","plainCitation":"[2]","noteIndex":0},"citationItems":[{"id":3138,"uris":["http://zotero.org/users/5099024/items/DXLBCJQ6"],"itemData":{"id":3138,"type":"article-journal","abstract":"BACKGROUND: The advanced trauma life support course is not available or affordable to rural areas in low-income countries. A trauma continuing education course was created to educate physicians of rural hospitals in the jungles of Ecuador.\nMETHODS: A basic trauma care course was designed based on local resources and location of injury, including rudimentary health posts in the jungle, rural hospitals, and definitive referral centers. Course effectiveness was evaluated by a comparison of test scores before and after the course. A multiple choice questionnaire was given. Comparison to previous test scores was also performed. Paired Student's t test was used for statistical analysis. An objective structured clinical examination (OSCE), based on the course design, was administered.\nRESULTS: Twenty-six rural physicians participated in the course. Mean test scores significantly improved from pretest to post-test (72% to 79%; p = 0.032). Knowledge deficiencies in prehospital care, extremity injury care, and patient evaluation adjuncts significantly improved from 23% to 87%, 23% to 100%, and 31% to 100%, respectively. Test results after the course showed improvements in all major categories tested. Twelve of the 26 participants were repeat test takers from a course provided 2 years earlier. These participants showed improved pretest scores compared with their highest previous test score (76.8% versus 68.5%; p = 0.0496). Compared with first-time test takers, these participants showed improved pretest (76.8% versus 68.4%) as well as post-test (81% versus 76%) scores. Twenty-five of the 26 physicians participated in the OSCE, with a pass rate of 76%. The OSCE identified various strengths and deficiencies based on patient location and available resources. In rudimentary health posts, management was adequate for hemorrhage control (65%), immobilization (77%), and early transfer to rural hospitals (92%). Prehospital communication was inadequate (53%). Rural hospital management was adequate for primary evaluation (60%) and resuscitation (74%) but poor in secondary patient evaluation (53%), adjuncts (25%), and transfer to definitive referral centers (11%). OSCE scores differed from multiple choice questionnaire test results.\nDISCUSSION: Where there is no advanced trauma life support, a tailored trauma course and evaluation can be effective in educating local providers. A well-designed competency evaluation (multiple choice questionnaire and OSCE) is helpful in identifying deficient local aspects of trauma care. The course design and evaluation methods may serve as a model for continuing trauma care education in developing countries.","container-title":"The Journal of Trauma","DOI":"10.1097/TA.0b013e318031b56d","ISSN":"0022-5282","issue":"3","journalAbbreviation":"J Trauma","language":"eng","note":"PMID: 17414353","page":"714-719","source":"PubMed","title":"Trauma education and care in the jungle of Ecuador, where there is no advanced trauma life support","volume":"62","author":[{"family":"Aboutanos","given":"Michel B."},{"family":"Rodas","given":"Edgar B."},{"family":"Aboutanos","given":"Sharline Z."},{"family":"Mora","given":"Francisco E."},{"family":"Wolfe","given":"Luke G."},{"family":"Duane","given":"Therese M."},{"family":"Malhotra","given":"Ajai K."},{"family":"Ivatury","given":"Rao R."}],"issued":{"date-parts":[["2007",3]]}}}],"schema":"https://github.com/citation-style-language/schema/raw/master/csl-citation.json"}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[2]</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BB9306"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2007</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042166"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Ecuador</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F822630"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basic trauma course for practitioners in rudimentary health posts in Ecuador reported improvements in prehospital care, extremity injury care, and patient evaluation.</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EFFDB13"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Test scores significantly improved from pretest to post-test (72% to 79%.) In rudimentary health posts 76% of physicians passed, management was adequate for hemorrhage control (65%), immobilization (77%), and early transfer (92%.) </w:t>
            </w:r>
          </w:p>
        </w:tc>
        <w:tc>
          <w:tcPr>
            <w:tcW w:w="1260" w:type="dxa"/>
            <w:tcBorders>
              <w:top w:val="single" w:sz="6" w:space="0" w:color="CCCCCC"/>
              <w:left w:val="single" w:sz="6" w:space="0" w:color="CCCCCC"/>
              <w:bottom w:val="single" w:sz="6" w:space="0" w:color="CCCCCC"/>
              <w:right w:val="single" w:sz="6" w:space="0" w:color="CCCCCC"/>
            </w:tcBorders>
          </w:tcPr>
          <w:p w14:paraId="1AB7ADC6" w14:textId="19844FFE" w:rsidR="004C0EC2" w:rsidRPr="00721E9B" w:rsidRDefault="00D23CAE" w:rsidP="00987DB6">
            <w:pPr>
              <w:rPr>
                <w:rFonts w:ascii="Calibri" w:hAnsi="Calibri" w:cs="Calibri"/>
                <w:sz w:val="20"/>
                <w:szCs w:val="20"/>
                <w:lang w:bidi="bn-IN"/>
              </w:rPr>
            </w:pPr>
            <w:r w:rsidRPr="00721E9B">
              <w:rPr>
                <w:rFonts w:ascii="Calibri" w:hAnsi="Calibri" w:cs="Calibri"/>
                <w:sz w:val="20"/>
                <w:szCs w:val="20"/>
                <w:lang w:bidi="bn-IN"/>
              </w:rPr>
              <w:t>36</w:t>
            </w:r>
          </w:p>
        </w:tc>
      </w:tr>
      <w:tr w:rsidR="004C0EC2" w:rsidRPr="00721E9B" w14:paraId="34F23663" w14:textId="139241D9"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B27DFE" w14:textId="3B7B2344"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Abraham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{"citationID":"jx07Tn6G","properties":{"formattedCitation":"[3]","plainCitation":"[3]","noteIndex":0},"citationItems":[{"id":3137,"uris":["http://zotero.org/users/5099024/items/TGLTXUKZ"],"itemData":{"id":3137,"type":"article-journal","abstract":"Trauma-related injury in fast developing countries are linked to 90% of international mortality rates, which can be greatly reduced by improvements in often non-existent or non-centralized emergency medical systems (EMS)-particularly in the pre-hospital care phase. Traditional trauma training protocols-such as Advanced Trauma Life Support (ATLS), International Trauma Life Support (ITLS), and Basic Life Support (BLS)-have failed to produce an effective pre-hospital ground force of medical first responders. To overcome these barriers, we propose a new four-tiered set of trauma training protocols: Massive Open Online Course (MOOC) Trauma Training, Acute Trauma Training (ATT), Broad Trauma Training (BTT), and Cardiac and Trauma Training (CTT). These standards are specifically differentiated to accommodate the educational and socioeconomic diversity found in fast developing settings, where each free course is taught in native, lay language while ensuring the education standards are maintained by fully incorporating high-fidelity simulation, video-recorded debriefing, and retraining. The innovative pedagogy of this trauma education program utilizes MOOC for global scalability and a \"train-the-trainer\" approach for exponential growth-both components help fast developing countries reach a critical mass of first responders needed for the base of an evolving EMS.","container-title":"American Journal of Robotic Surgery","DOI":"10.1166/ajrs.2015.1022","ISSN":"2374-0612","issue":"1","journalAbbreviation":"Am J Robot Surg","language":"eng","note":"PMID: 27419222\nPMCID: PMC4941789","page":"9-15","source":"PubMed","title":"Strategically Leapfrogging Education in Prehospital Trauma Management: Four-Tiered Training Protocols","title-short":"Strategically Leapfrogging Education in Prehospital Trauma Management","volume":"2","author":[{"family":"Abraham","given":"Rohit"},{"family":"Vyas","given":"Dinesh"},{"family":"Narayan","given":"Mayur"},{"family":"Vyas","given":"Arpita"}],"issued":{"date-parts":[["2015",12]]}}}],"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[3]</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9876DA"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2015</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147386"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N/A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2A0857D"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first responder training program Massive Open Online Course Trauma Training was proposed in India.</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32DF3E4"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course was deemed to be a no-cost, high-quality education, targeted for an expansive audience of laypersons with sustainable dissemination through a “train-the-trainer” approach.</w:t>
            </w:r>
          </w:p>
        </w:tc>
        <w:tc>
          <w:tcPr>
            <w:tcW w:w="1260" w:type="dxa"/>
            <w:tcBorders>
              <w:top w:val="single" w:sz="6" w:space="0" w:color="CCCCCC"/>
              <w:left w:val="single" w:sz="6" w:space="0" w:color="CCCCCC"/>
              <w:bottom w:val="single" w:sz="6" w:space="0" w:color="CCCCCC"/>
              <w:right w:val="single" w:sz="6" w:space="0" w:color="CCCCCC"/>
            </w:tcBorders>
          </w:tcPr>
          <w:p w14:paraId="6CF4EF28" w14:textId="03FD7029" w:rsidR="004C0EC2" w:rsidRPr="00721E9B" w:rsidRDefault="00D23CAE" w:rsidP="00987DB6">
            <w:pPr>
              <w:rPr>
                <w:rFonts w:ascii="Calibri" w:hAnsi="Calibri" w:cs="Calibri"/>
                <w:sz w:val="20"/>
                <w:szCs w:val="20"/>
                <w:lang w:bidi="bn-IN"/>
              </w:rPr>
            </w:pPr>
            <w:r w:rsidRPr="00721E9B">
              <w:rPr>
                <w:rFonts w:ascii="Calibri" w:hAnsi="Calibri" w:cs="Calibri"/>
                <w:sz w:val="20"/>
                <w:szCs w:val="20"/>
                <w:lang w:bidi="bn-IN"/>
              </w:rPr>
              <w:t>5</w:t>
            </w:r>
          </w:p>
        </w:tc>
      </w:tr>
      <w:tr w:rsidR="004C0EC2" w:rsidRPr="00721E9B" w14:paraId="3DC93014" w14:textId="0B87BCC2"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1D5585" w14:textId="1E6C6CD2"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Adolfi</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{"citationID":"XTGzpV2Q","properties":{"formattedCitation":"[4]","plainCitation":"[4]","noteIndex":0},"citationItems":[{"id":3136,"uris":["http://zotero.org/users/5099024/items/MGAPCF8F"],"itemData":{"id":3136,"type":"article-journal","abstract":"OBJECTIVE: To describe a management system for emergency medical coordination based on the worldwide web of computers.\nMETHODS: The emergency coordination system was developed according to an evolving software model for prototype development. Communication between users and the system was implemented by means of web technologies. The system was developed on a personal homepage and the database was developed using MySQL. The prototype was based on the medical coordination process of the Thirteenth Regional Healthcare Division of the State of São Paulo (Southeastern Brazil) and was applied to 26 municipalities within this regional division, for four consecutive weeks in September 2009. The system made it possible to document requests in chronological order, without allowing editing of data already entered, and ensured hierarchical confidential access to the information for each participant in the system.\nRESULTS: The system presented 100% availability, reliability and integrity of information. A total of 1,046 requests were made to the system, of which 703 (68%) were completed. The solicitants already presented 98% adherence to the system in the first week of application, while adherence among service providers gradually increased (37% in the fourth week). The municipalities closest to Ribeirão Preto that did not have high-complexity providers were the ones that most used the system.\nCONCLUSIONS: Medical coordination of emergency requests through the worldwide web of computers was shown to be feasible and reliable, and it enabled transparency within the process and direct access to information for managers. It allowed indicators to be constructed in order to monitor and improve the process, from the perspective of creating semi-automated coordination and advances in system organization.","container-title":"Revista De Saude Publica","DOI":"10.1590/s0034-89102010000600011","ISSN":"1518-8787","issue":"6","journalAbbreviation":"Rev Saude Publica","language":"eng, por","note":"PMID: 21107504","page":"1063-1071","source":"PubMed","title":"Emergency medical coordination using a web platform: a pilot study","title-short":"Emergency medical coordination using a web platform","volume":"44","author":[{"family":"Adolfi Júnior","given":"Mário Sérgio"},{"family":"Pallini","given":"Fábio Marcon"},{"family":"Pessotti","given":"Hugo"},{"family":"Wolf","given":"Cláudia Maria"},{"family":"Patelli","given":"Hélio Tabajara"},{"family":"Capeli","given":"Ronaldo Dias"},{"family":"Poli-Neto","given":"Omero Benedicto"},{"family":"Neves","given":"Fábio Fernandes"},{"family":"Scarpelini","given":"Sandro"},{"family":"Marques","given":"Paulo Mazzoncini de Azevedo"},{"family":"Pazin-Filho","given":"Antonio"}],"issued":{"date-parts":[["2010",12]]}}}],"schema":"https://github.com/citation-style-language/schema/raw/master/csl-citation.json"}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[4]</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66BC30"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2010</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4E545A"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Brazil</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F06F582"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An emergency coordination system model was implemented in São Paulo to promote coordination among local emergency medicine systems.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9055CE2"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Model implementation facilitated the development of indicators that allowed monitoring of the emergency coordination process for quality improvement and systems advances in Brazil.</w:t>
            </w:r>
          </w:p>
        </w:tc>
        <w:tc>
          <w:tcPr>
            <w:tcW w:w="1260" w:type="dxa"/>
            <w:tcBorders>
              <w:top w:val="single" w:sz="6" w:space="0" w:color="CCCCCC"/>
              <w:left w:val="single" w:sz="6" w:space="0" w:color="CCCCCC"/>
              <w:bottom w:val="single" w:sz="6" w:space="0" w:color="CCCCCC"/>
              <w:right w:val="single" w:sz="6" w:space="0" w:color="CCCCCC"/>
            </w:tcBorders>
          </w:tcPr>
          <w:p w14:paraId="71610F41" w14:textId="098E2340" w:rsidR="004C0EC2" w:rsidRPr="00721E9B" w:rsidRDefault="00D23CAE" w:rsidP="00987DB6">
            <w:pPr>
              <w:rPr>
                <w:rFonts w:ascii="Calibri" w:hAnsi="Calibri" w:cs="Calibri"/>
                <w:sz w:val="20"/>
                <w:szCs w:val="20"/>
                <w:lang w:bidi="bn-IN"/>
              </w:rPr>
            </w:pPr>
            <w:r w:rsidRPr="00721E9B">
              <w:rPr>
                <w:rFonts w:ascii="Calibri" w:hAnsi="Calibri" w:cs="Calibri"/>
                <w:sz w:val="20"/>
                <w:szCs w:val="20"/>
                <w:lang w:bidi="bn-IN"/>
              </w:rPr>
              <w:t>32</w:t>
            </w:r>
          </w:p>
        </w:tc>
      </w:tr>
      <w:tr w:rsidR="004C0EC2" w:rsidRPr="00721E9B" w14:paraId="3D01F3CE" w14:textId="339313F8"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465145" w14:textId="712C58A9"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Aekka</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{"citationID":"V8UTPRYn","properties":{"formattedCitation":"[5]","plainCitation":"[5]","noteIndex":0},"citationItems":[{"id":3135,"uris":["http://zotero.org/users/5099024/items/NJ5RCFEH"],"itemData":{"id":3135,"type":"article-journal","abstract":"BACKGROUND: A major factor contributing to global trauma mortality and morbidity is the lack of effective prehospital trauma services in developing settings. We developed a 2-d training course for nondoctor first responders featuring high-fidelity simulation and video-assisted debriefing, self-directed learning videos, and native language instruction.\nMATERIALS AND METHODS: A pilot session was conducted in Jodhpur, Rajasthan. Eighteen local instructors were recruited to train 48 layperson first responders in 10 essential subjects. Didactic sessions of 15-20 min consisting of self-directed learning videos were followed by 30-40 min skill sessions featuring high-fidelity simulation, and concluded with 15-20 min video-debriefing periods. Changes in competence were evaluated using pretraining and posttraining surveys.\nRESULTS: Results demonstrated that statistically significant competence increases in all areas of trauma management assessed: airway (t[46] = 7.30, P &lt; 0.000), hemorrhage (t[46] = 9.96, P &lt; 0.000), fractures (t[46] = 9.22, P &lt; 0.000), cervical spine injury (t[46] = 12.12, P = 0.000), chest injury (t[46] = 7.84, P &lt; 0.000), IV line placement (t[46] = 4.36, P &lt; 0.000), extrication (t[46] = 2.81, P &lt; 0.005), scene assessment (t[46] = 7.06, P &lt; 0.000), triage (t[46] = 5.92, P &lt; 0.000), and communication (t[46] = 5.56, P &lt; 0.000). Highest increases in competence were observed in cervical spine injury and hemorrhage management, with lowest increases in IV line placement and extrication.\nCONCLUSIONS: Results suggest this approach may be effective in imparting prehospital trauma management concepts to layperson first responders. This study highlights an innovative educational avenue through which trauma management capacity can be enhanced in developing settings.","container-title":"The Journal of Surgical Research","DOI":"10.1016/j.jss.2015.03.047","ISSN":"1095-8673","issue":"2","journalAbbreviation":"J Surg Res","language":"eng","note":"PMID: 25979560","page":"331-338","source":"PubMed","title":"Prehospital trauma care education for first responders in India","volume":"197","author":[{"family":"Aekka","given":"Apoorva"},{"family":"Abraham","given":"Rohit"},{"family":"Hollis","given":"Michael"},{"family":"Boudiab","given":"Elizabeth"},{"family":"Laput","given":"Gieric"},{"family":"Purohit","given":"Harshadha"},{"family":"Kumar","given":"Richa"},{"family":"Vyas","given":"Arpita"},{"family":"Basson","given":"Marc"},{"family":"Vyas","given":"Dinesh"}],"issued":{"date-parts":[["2015",8]]}}}],"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[5]</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A8B463"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2015</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1CF828"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India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F68E73B"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two-day course for non-physician first responders significantly improved competence in trauma management.</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67B8DF6"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Statistically significant improvement in all areas of trauma management was observed including airway, hemorrhage control, extrication, scene assessment, triage, and communication. </w:t>
            </w:r>
          </w:p>
        </w:tc>
        <w:tc>
          <w:tcPr>
            <w:tcW w:w="1260" w:type="dxa"/>
            <w:tcBorders>
              <w:top w:val="single" w:sz="6" w:space="0" w:color="CCCCCC"/>
              <w:left w:val="single" w:sz="6" w:space="0" w:color="CCCCCC"/>
              <w:bottom w:val="single" w:sz="6" w:space="0" w:color="CCCCCC"/>
              <w:right w:val="single" w:sz="6" w:space="0" w:color="CCCCCC"/>
            </w:tcBorders>
          </w:tcPr>
          <w:p w14:paraId="2C71E58A" w14:textId="4DBF78FA" w:rsidR="004C0EC2" w:rsidRPr="00721E9B" w:rsidRDefault="00D23CAE" w:rsidP="00987DB6">
            <w:pPr>
              <w:rPr>
                <w:rFonts w:ascii="Calibri" w:hAnsi="Calibri" w:cs="Calibri"/>
                <w:sz w:val="20"/>
                <w:szCs w:val="20"/>
                <w:lang w:bidi="bn-IN"/>
              </w:rPr>
            </w:pPr>
            <w:r w:rsidRPr="00721E9B">
              <w:rPr>
                <w:rFonts w:ascii="Calibri" w:hAnsi="Calibri" w:cs="Calibri"/>
                <w:sz w:val="20"/>
                <w:szCs w:val="20"/>
                <w:lang w:bidi="bn-IN"/>
              </w:rPr>
              <w:t>29</w:t>
            </w:r>
          </w:p>
        </w:tc>
      </w:tr>
      <w:tr w:rsidR="004C0EC2" w:rsidRPr="00721E9B" w14:paraId="4F9B94D6" w14:textId="287FADCF"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F2ECB9" w14:textId="49C0308F"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Agrawal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{"citationID":"AwJnb07M","properties":{"formattedCitation":"[6]","plainCitation":"[6]","noteIndex":0},"citationItems":[{"id":3134,"uris":["http://zotero.org/users/5099024/items/XUKH5AGV"],"itemData":{"id":3134,"type":"article-journal","abstract":"Introduction:\nThere is poor penetration of trauma healthcare delivery in rural areas. On the other hand, mobile penetration in India is now averaging 80% with most families having access to mobile phone.\n\nAims and Objectives:\nThe aim of this study was to assess the implementation and socioeconomic impact of a call center in providing healthcare delivery for patients with head and spinal injuries.\n\nMaterials and Methods:\nThis was a prospective observational study carried out over a 6-month period at a level I trauma Center in New Delhi, India. A nine-seater call center was outsourced to a private company and the hospital's electronic medical records were integrated with the call-center operations. The call center was given responsibility of maintaining appointments and scheduling clinics for the whole hospital as well as ensuring follow-up visits. Trained call-center staff handled simple patient queries and referred the rest via email to concerned doctors. A telephonic survey was done prior to the start of call-center operations and after 3 months to assess for user satisfaction.\n\nResults:\nThe initial cost of outsourcing the call center was Rs 1.6 lakhs (US$ 4000), with a recurring cost of Rs 80,000 (US$ 2000) per month. A total of 484 patients were admitted in the department of Neurosurgery during the study period. Of these, 63% (n=305) were from rural areas. Patients’ overall experience for clinic visits improved markedly following implementation of call center. Patient satisfaction for follow-up visits increased from a mean of 32-96%. Ninety-five percent patients reported a significant decrease in waiting time in clinics 80.4% reporting improved doctor-patient interaction. A total of 52 visits could be postponed/cancelled for patients living in far flung areas resulting in major socioeconomic benefits to these families.\n\nConclusions:\nAs shown by our case study, call centers have the potential to revolutionize delivery of trauma healthcare to rural areas in an extremely cost-effective manner.","container-title":"Journal of Emergencies, Trauma, and Shock","DOI":"10.4103/0974-2700.93099","ISSN":"0974-2700","issue":"1","journalAbbreviation":"J Emerg Trauma Shock","note":"PMID: 22416147\nPMCID: PMC3299158","page":"7-10","source":"PubMed Central","title":"Transforming trauma healthcare delivery in rural areas by use of an integrated call center","volume":"5","author":[{"family":"Agrawal","given":"Deepak"}],"issued":{"date-parts":[["2012"]]}}}],"schema":"https://github.com/citation-style-language/schema/raw/master/csl-citation.json"}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[6]</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70223E"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2012</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DE5E5F"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India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DD71EAF"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The creation of a call center in New Delhi, India that was integrated with the medical record system of a level 1 trauma center improved patient satisfaction, waiting times, and reduced unnecessary follow-up visits.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0C0CD9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Patient satisfaction increased from 32% to 96% following implementation of call center operations. 95% reported decreased waiting time in clinics. The initial cost of outsourcing the call center was USD $4,000 with a recurring cost of $2,000 per month.</w:t>
            </w:r>
          </w:p>
        </w:tc>
        <w:tc>
          <w:tcPr>
            <w:tcW w:w="1260" w:type="dxa"/>
            <w:tcBorders>
              <w:top w:val="single" w:sz="6" w:space="0" w:color="CCCCCC"/>
              <w:left w:val="single" w:sz="6" w:space="0" w:color="CCCCCC"/>
              <w:bottom w:val="single" w:sz="6" w:space="0" w:color="CCCCCC"/>
              <w:right w:val="single" w:sz="6" w:space="0" w:color="CCCCCC"/>
            </w:tcBorders>
          </w:tcPr>
          <w:p w14:paraId="453BAD66" w14:textId="62AD9367" w:rsidR="004C0EC2" w:rsidRPr="00721E9B" w:rsidRDefault="00D23CAE" w:rsidP="00987DB6">
            <w:pPr>
              <w:rPr>
                <w:rFonts w:ascii="Calibri" w:hAnsi="Calibri" w:cs="Calibri"/>
                <w:sz w:val="20"/>
                <w:szCs w:val="20"/>
                <w:lang w:bidi="bn-IN"/>
              </w:rPr>
            </w:pPr>
            <w:r w:rsidRPr="00721E9B">
              <w:rPr>
                <w:rFonts w:ascii="Calibri" w:hAnsi="Calibri" w:cs="Calibri"/>
                <w:sz w:val="20"/>
                <w:szCs w:val="20"/>
                <w:lang w:bidi="bn-IN"/>
              </w:rPr>
              <w:t>11</w:t>
            </w:r>
          </w:p>
        </w:tc>
      </w:tr>
      <w:tr w:rsidR="004C0EC2" w:rsidRPr="00721E9B" w14:paraId="4B7704DE" w14:textId="1D77FBAC"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A9A911" w14:textId="6F75F35D"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Alexandrino</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{"citationID":"tmEjmBi8","properties":{"formattedCitation":"[7]","plainCitation":"[7]","noteIndex":0},"citationItems":[{"id":3133,"uris":["http://zotero.org/users/5099024/items/2NXDW64E"],"itemData":{"id":3133,"type":"article-journal","abstract":"BACKGROUND: Operative management of severe trauma requires excellent communication among team members. The surgeon and anesthesiologist need to interact efficiently, exchanging vital information. The Definitive Surgical Trauma Care (DSTC) and Definitive Anesthesia Trauma Care (DATC) courses provide an excellent opportunity for teamwork training. Our goal was to study the impact of the joint DSTC-DATC courses in candidates' self-reported assessment in communication skills and techniques in a simulated intraoperative trauma scenario.\nMETHODS: Study population consists of 93 candidates (67 surgeons and 26 anesthesiologists) participating in four consecutive joint DSTC-DATC courses in May and June 2019 in Brazil (3) and in Portugal (1). Median age was 30 years; 53 (60%) of subjects were male (46 senior residents and 47 specialists). All participants attended joint lectures, case discussions and surgical skills session, emphasizing intraoperative communication. Post-course survey on several aspects of perioperative communication (responses on a Likert scale) was conducted with participants being asked which aspects of intraoperative communication they valued the most.\nRESULTS: All participants responded to the survey. Results displayed an increase in the self-assessed importance of team briefing and intraoperative communication, particularly routine periodic communication, rather than only at critical moments. Postoperative team debriefing was also valued as highly relevant. Closed-loop and direct, by-name communication were highly rated. Self-reported communication skills improved significantly during the course.\nCONCLUSIONS: Joint training in the DSTC-DATC courses improved candidates' perception and skills on proficient intraoperative communication. Further studies should address both the durability of these changes and the potential impact on patient care.","container-title":"World Journal of Surgery","DOI":"10.1007/s00268-020-05421-5","ISSN":"1432-2323","issue":"6","journalAbbreviation":"World J Surg","language":"eng","note":"PMID: 32072223","page":"1856-1862","source":"PubMed","title":"Improving Intraoperative Communication in Trauma: The Educational Effect of the Joint DSTC™-DATC™ Courses","title-short":"Improving Intraoperative Communication in Trauma","volume":"44","author":[{"family":"Alexandrino","given":"Henrique"},{"family":"Baptista","given":"Sérgio"},{"family":"Vale","given":"Luís"},{"family":"Júnior","given":"José Hélio Zen"},{"family":"Espada","given":"Paulo César"},{"family":"Junior","given":"Danilo Stanzani"},{"family":"Vane","given":"Luiz Antonio"},{"family":"Carvalho","given":"Vanessa Henriques"},{"family":"Marcelo","given":"Lara"},{"family":"Madeira","given":"Filipa"},{"family":"Duarte","given":"Ricardo"},{"family":"Ferreira","given":"Luís"},{"family":"Pereira","given":"Jorge"},{"family":"Pinheiro","given":"Luís Filipe"},{"family":"Fraga","given":"Gustavo Pereira"},{"family":"Mesquita","given":"Carlos"}],"issued":{"date-parts":[["2020",6]]}}}],"schema":"https://github.com/citation-style-language/schema/raw/master/csl-citation.json"}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[7]</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C7A40D"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2020</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ED6D60"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Brazil, Portugal</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589D006"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joint DSTC and DATC courses resulted in an increase in self-assessed importance of team briefing and intraoperative communication.</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2FE28FB"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Prior to the course, 36% of participants agreed that a pre-operative briefing was very important compared to 91% post-course. The authors highlight the importance of nontechnical components of damage control trauma surgery.</w:t>
            </w:r>
          </w:p>
        </w:tc>
        <w:tc>
          <w:tcPr>
            <w:tcW w:w="1260" w:type="dxa"/>
            <w:tcBorders>
              <w:top w:val="single" w:sz="6" w:space="0" w:color="CCCCCC"/>
              <w:left w:val="single" w:sz="6" w:space="0" w:color="CCCCCC"/>
              <w:bottom w:val="single" w:sz="6" w:space="0" w:color="CCCCCC"/>
              <w:right w:val="single" w:sz="6" w:space="0" w:color="CCCCCC"/>
            </w:tcBorders>
          </w:tcPr>
          <w:p w14:paraId="1EFEB241" w14:textId="757574F6" w:rsidR="004C0EC2" w:rsidRPr="00721E9B" w:rsidRDefault="00D23CAE" w:rsidP="00987DB6">
            <w:pPr>
              <w:rPr>
                <w:rFonts w:ascii="Calibri" w:hAnsi="Calibri" w:cs="Calibri"/>
                <w:sz w:val="20"/>
                <w:szCs w:val="20"/>
                <w:lang w:bidi="bn-IN"/>
              </w:rPr>
            </w:pPr>
            <w:r w:rsidRPr="00721E9B">
              <w:rPr>
                <w:rFonts w:ascii="Calibri" w:hAnsi="Calibri" w:cs="Calibri"/>
                <w:sz w:val="20"/>
                <w:szCs w:val="20"/>
                <w:lang w:bidi="bn-IN"/>
              </w:rPr>
              <w:t>30</w:t>
            </w:r>
          </w:p>
        </w:tc>
      </w:tr>
      <w:tr w:rsidR="004C0EC2" w:rsidRPr="00721E9B" w14:paraId="5CA42FA9" w14:textId="2C092701"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0290C4" w14:textId="1FB60879"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Ali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{"citationID":"aMG3eywV","properties":{"formattedCitation":"[8]","plainCitation":"[8]","noteIndex":0},"citationItems":[{"id":3131,"uris":["http://zotero.org/users/5099024/items/FTNZBJYV"],"itemData":{"id":3131,"type":"article-journal","abstract":"Trauma outcome variables before and after the institution of the Advanced Trauma Life Support (ATLS) program were compared for the largest hospital in Trinidad and Tobago from July 1981 through December 1985 (pre-ATLS) and from January 1986 to June 1990 (post-ATLS). A total of 199 physicians were ATLS trained by June 1990. Outcome data were analyzed for all dead or severely injured patients (ISS &gt; or = 16; n = 413 pre-ATLS and n = 400 post-ATLS). Trauma mortality decreased post-ATLS (134 of 400 vs. 279 of 413) throughout the hospital, including the ICU (13.6% post-ATLS ICU mortality vs. 55.2% pre-ATLS). The odds of dying from trauma increased with age (1.02 for each year), ISS score (1.24 for each ISS increment), and blunt injury, both pre-ATLS and post-ATLS. Post-ATLS mortality was associated with a higher ISS (31.6 vs. 28.8). Although there was a higher percentage of blunt injury pre-ATLS (84.0%) versus post-ATLS (68.3%), the mortality rates for both blunt and penetrating injuries were higher in the pre-ATLS group (19.7% pre-ATLS vs. 6.3% post-ATLS for penetrating and 76.6% pre-ATLS versus 46.2% post-ATLS for blunt). For each ISS category, mortality was greater in the pre-ATLS group (ISS &gt; or = 24 pre-ATLS mortality 47.9% vs. 16.7% post-ATLS; ISS 25-40 pre-ATLS mortality 91.0% vs. 71.0% post-ATLS). The overall ratio of observed to expected mortality based on the MTOS data base was lower for the post-ATLS period (pre-ATLS ratio 3.16; post-ATLS ratio 1.94).(ABSTRACT TRUNCATED AT 250 WORDS)","container-title":"The Journal of Trauma","DOI":"10.1097/00005373-199306000-00022","ISSN":"0022-5282","issue":"6","journalAbbreviation":"J Trauma","language":"eng","note":"PMID: 8315686","page":"890-898; discussion 898-899","source":"PubMed","title":"Trauma outcome improves following the advanced trauma life support program in a developing country","volume":"34","author":[{"family":"Ali","given":"J."},{"family":"Adam","given":"R."},{"family":"Butler","given":"A. K."},{"family":"Chang","given":"H."},{"family":"Howard","given":"M."},{"family":"Gonsalves","given":"D."},{"family":"Pitt-Miller","given":"P."},{"family":"Stedman","given":"M."},{"family":"Winn","given":"J."},{"family":"Williams","given":"J. I."}],"issued":{"date-parts":[["1993",6]]}}}],"schema":"https://github.com/citation-style-language/schema/raw/master/csl-citation.json"}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[8]</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787A0E"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1993</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EF5689"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Trinidad &amp; Tobago</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5D78B88"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ATLS training in a tertiary hospital in Trinidad and Tobago decreased overall and ICU mortality.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9109802"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Mortality for both blunt and penetrating injuries was higher in the pre-ATLS group (77% pre- versus 46% post-ATLS for blunt, </w:t>
            </w:r>
            <w:r w:rsidRPr="00721E9B">
              <w:rPr>
                <w:rFonts w:ascii="Calibri" w:hAnsi="Calibri" w:cs="Calibri"/>
                <w:sz w:val="20"/>
                <w:szCs w:val="20"/>
                <w:lang w:bidi="bn-IN"/>
              </w:rPr>
              <w:lastRenderedPageBreak/>
              <w:t xml:space="preserve">20% pre- vs. 6% post-ATLS for penetrating). Observed to expected mortality ratio decreased (pre- 3; post-ATLS 2). </w:t>
            </w:r>
          </w:p>
        </w:tc>
        <w:tc>
          <w:tcPr>
            <w:tcW w:w="1260" w:type="dxa"/>
            <w:tcBorders>
              <w:top w:val="single" w:sz="6" w:space="0" w:color="CCCCCC"/>
              <w:left w:val="single" w:sz="6" w:space="0" w:color="CCCCCC"/>
              <w:bottom w:val="single" w:sz="6" w:space="0" w:color="CCCCCC"/>
              <w:right w:val="single" w:sz="6" w:space="0" w:color="CCCCCC"/>
            </w:tcBorders>
          </w:tcPr>
          <w:p w14:paraId="762A1E76" w14:textId="5FAAA732" w:rsidR="004C0EC2" w:rsidRPr="00721E9B" w:rsidRDefault="00D23CAE" w:rsidP="00987DB6">
            <w:pPr>
              <w:rPr>
                <w:rFonts w:ascii="Calibri" w:hAnsi="Calibri" w:cs="Calibri"/>
                <w:sz w:val="20"/>
                <w:szCs w:val="20"/>
                <w:lang w:bidi="bn-IN"/>
              </w:rPr>
            </w:pPr>
            <w:r w:rsidRPr="00721E9B">
              <w:rPr>
                <w:rFonts w:ascii="Calibri" w:hAnsi="Calibri" w:cs="Calibri"/>
                <w:sz w:val="20"/>
                <w:szCs w:val="20"/>
                <w:lang w:bidi="bn-IN"/>
              </w:rPr>
              <w:lastRenderedPageBreak/>
              <w:t>14</w:t>
            </w:r>
          </w:p>
        </w:tc>
      </w:tr>
      <w:tr w:rsidR="004C0EC2" w:rsidRPr="00721E9B" w14:paraId="794D33B6" w14:textId="48DF918C"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C5434F" w14:textId="0120FED5"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Ali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{"citationID":"vERnH7uh","properties":{"formattedCitation":"[9]","plainCitation":"[9]","noteIndex":0},"citationItems":[{"id":3132,"uris":["http://zotero.org/users/5099024/items/TL2J97A4"],"itemData":{"id":3132,"type":"article-journal","abstract":"BACKGROUND: Improvement in trauma patient outcome has been demonstrated after the implementation of the Prehospital Trauma Life Support (PHTLS) program in Trinidad and Tobago. This study was aimed at identifying prehospital care factors that may explain this improvement.\nMETHODS: All patients transferred by ambulance to the major trauma referral hospital had assessment of airway control, oxygen use, cervical (C)-spine control, and hemorrhage control, as well as splinting of extremities during pre-PHTLS (July of 1990 to December of 1991; n = 332) and post-PHTLS periods (January of 1994 to June of 1995; n = 350). Pre-PHTLS data were compared with post-PHTLS data by chi 2 analysis with a p value &lt; or = 0.05 being considered statistically significant.\nRESULTS: The frequency (%) increased in the post-PHTLS period for airway control (10 vs. 99.7%), C-spine control (2.1 vs. 89.4%), splinting of extremities (22 vs. 60.6%), hemorrhage control (16 vs. 96.9%), and oxygen use (6.6 vs. 89.5%) when no specific problem was identified. When a specific problem was identified in these areas, the post-PHTLS percentage also increased for airway control (16.2 vs. 100%), C-spine control (25 vs. 100%), splinting of extremities (33.9 vs. 100%), hemorrhage control (18 vs. 100%), and oxygen use (43.2 vs. 98.9%).\nCONCLUSIONS: Prehospital trauma care has changed after the introduction of the PHTLS program as indicated by more frequent airway control, use of oxygen, control of cervical (C)-spine and hemorrhage, as well as splinting of fractures. This finding was evident not only as a routine but particularly when a specific related problem was identified. This change in prehospital care could be responsible for the improved trauma patient outcome after PHTLS.","container-title":"The Journal of Trauma","DOI":"10.1097/00005373-199705000-00006","ISSN":"0022-5282","issue":"5","journalAbbreviation":"J Trauma","language":"eng","note":"PMID: 9191657","page":"786-790","source":"PubMed","title":"Effect of the prehospital trauma life support program (PHTLS) on prehospital trauma care","volume":"42","author":[{"family":"Ali","given":"J."},{"family":"Adam","given":"R. U."},{"family":"Gana","given":"T. J."},{"family":"Bedaysie","given":"H."},{"family":"Williams","given":"J. I."}],"issued":{"date-parts":[["1997",5]]}}}],"schema":"https://github.com/citation-style-language/schema/raw/master/csl-citation.json"}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[9]</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B3EA2B"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1997</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2B3D80"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Trinidad &amp; Tobago</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1E3351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PHTLS program in Trinidad and Tobago demonstrated improvements in the performance of numerous prehospital interventions.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47861CF"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Post-PHTLS frequency increased for airway control (10 vs. 100%), C-spine control (2 vs. 89%), splinting (22 vs. 61%), hemorrhage control (16 vs. 97%), and oxygen use (7 vs. 89.5%.) </w:t>
            </w:r>
          </w:p>
        </w:tc>
        <w:tc>
          <w:tcPr>
            <w:tcW w:w="1260" w:type="dxa"/>
            <w:tcBorders>
              <w:top w:val="single" w:sz="6" w:space="0" w:color="CCCCCC"/>
              <w:left w:val="single" w:sz="6" w:space="0" w:color="CCCCCC"/>
              <w:bottom w:val="single" w:sz="6" w:space="0" w:color="CCCCCC"/>
              <w:right w:val="single" w:sz="6" w:space="0" w:color="CCCCCC"/>
            </w:tcBorders>
          </w:tcPr>
          <w:p w14:paraId="43DF8B4A" w14:textId="3FE4CC11" w:rsidR="004C0EC2" w:rsidRPr="00721E9B" w:rsidRDefault="00D23CAE" w:rsidP="00987DB6">
            <w:pPr>
              <w:rPr>
                <w:rFonts w:ascii="Calibri" w:hAnsi="Calibri" w:cs="Calibri"/>
                <w:sz w:val="20"/>
                <w:szCs w:val="20"/>
                <w:lang w:bidi="bn-IN"/>
              </w:rPr>
            </w:pPr>
            <w:r w:rsidRPr="00721E9B">
              <w:rPr>
                <w:rFonts w:ascii="Calibri" w:hAnsi="Calibri" w:cs="Calibri"/>
                <w:sz w:val="20"/>
                <w:szCs w:val="20"/>
                <w:lang w:bidi="bn-IN"/>
              </w:rPr>
              <w:t>16</w:t>
            </w:r>
          </w:p>
        </w:tc>
      </w:tr>
      <w:tr w:rsidR="004C0EC2" w:rsidRPr="00721E9B" w14:paraId="2F33C4C5" w14:textId="71EF7125"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C5D471" w14:textId="384D235F"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Ali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{"citationID":"YZaq2NdI","properties":{"formattedCitation":"[10]","plainCitation":"[10]","noteIndex":0},"citationItems":[{"id":3130,"uris":["http://zotero.org/users/5099024/items/RDL8FQS2"],"itemData":{"id":3130,"type":"article-journal","abstract":"Over a 9-year period (July 1981-December 1985--pre-ATLS period; January 1986-June 1990--post-ATLS period), the hospital charts of 813 trauma patients with ISS &gt; or = 16 were reviewed (n = 413, pre-ATLS and n = 400, post-ATLS) in order to assess the impact of the ATLS program. The frequency of endotracheal intubation (ET), nasogastric tube insertion (NG), intravenous access (i.v.), Foley catheterization of the bladder (Foley) and chest tube insertion (CT) were compared by Pearson Chi-square analysis. Overall, pre-ATLS vs. post-ATLS frequencies (%) were 83.5 vs. 65.3 for ET, 97.3 vs. 98.0 for i.v., 74.6 vs. 96.3 for Foley, 68.3 vs. 91.3 for NG, and 18.4 vs. 47.0 for CT. In the emergency room these frequencies (%) were 26.1 vs. 36.4 for ET, 98.8 vs. 98.7 for i.v., 11.0 vs. 97.1 for Foley, 3.2 vs. 95.9 for NG, and 3.9 vs. 95.2 for CT. The differences in the application of these life saving procedures between the pre-ATLS and post-ATLS periods were statistically significant (p &lt; 0.05) except i.v. access, which showed no difference between the pre-ATLS and post-ATLS groups. Of the patients with severe chest injuries (AIS &gt; or = 3) 87.7% had chest tubes post ATLS (94.4% in ER) compared with 48.1% pre ATLS (3.2% in ER). These differences were associated with significant improvement in trauma patient outcome post ATLS. We conclude that the frequency of lifesaving interventions, particularly in the ER, was increased post ATLS.(ABSTRACT TRUNCATED AT 250 WORDS)","container-title":"The Journal of Trauma","DOI":"10.1097/00005373-199403000-00020","ISSN":"0022-5282","issue":"3","journalAbbreviation":"J Trauma","language":"eng","note":"PMID: 8145322","page":"391-394","source":"PubMed","title":"Advanced trauma life support program increases emergency room application of trauma resuscitative procedures in a developing country","volume":"36","author":[{"family":"Ali","given":"J."},{"family":"Adam","given":"R."},{"family":"Stedman","given":"M."},{"family":"Howard","given":"M."},{"family":"Williams","given":"J. I."}],"issued":{"date-parts":[["1994",3]]}}}],"schema":"https://github.com/citation-style-language/schema/raw/master/csl-citation.json"}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[10]</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73A853"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1994</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0D579D"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Trinidad &amp; Tobago</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FE6E53F"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ATLS training at a tertiary hospital in Trinidad and Tobago signiﬁcantly improved the appropriate use of vital ED interventions.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7F5791A"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pre-ATLS vs. post-ATLS frequencies of endotracheal intubation (83.5% vs. 65%), nasogastric tube insertion (68% vs. 91%), Foley catheterization (75% vs. 96%) and chest tube insertion (18% vs. 47%) were statistically significant.</w:t>
            </w:r>
          </w:p>
        </w:tc>
        <w:tc>
          <w:tcPr>
            <w:tcW w:w="1260" w:type="dxa"/>
            <w:tcBorders>
              <w:top w:val="single" w:sz="6" w:space="0" w:color="CCCCCC"/>
              <w:left w:val="single" w:sz="6" w:space="0" w:color="CCCCCC"/>
              <w:bottom w:val="single" w:sz="6" w:space="0" w:color="CCCCCC"/>
              <w:right w:val="single" w:sz="6" w:space="0" w:color="CCCCCC"/>
            </w:tcBorders>
          </w:tcPr>
          <w:p w14:paraId="09D47B6D" w14:textId="7FFE7CA9" w:rsidR="004C0EC2" w:rsidRPr="00721E9B" w:rsidRDefault="00D23CAE" w:rsidP="00987DB6">
            <w:pPr>
              <w:rPr>
                <w:rFonts w:ascii="Calibri" w:hAnsi="Calibri" w:cs="Calibri"/>
                <w:sz w:val="20"/>
                <w:szCs w:val="20"/>
                <w:lang w:bidi="bn-IN"/>
              </w:rPr>
            </w:pPr>
            <w:r w:rsidRPr="00721E9B">
              <w:rPr>
                <w:rFonts w:ascii="Calibri" w:hAnsi="Calibri" w:cs="Calibri"/>
                <w:sz w:val="20"/>
                <w:szCs w:val="20"/>
                <w:lang w:bidi="bn-IN"/>
              </w:rPr>
              <w:t>14</w:t>
            </w:r>
          </w:p>
        </w:tc>
      </w:tr>
      <w:tr w:rsidR="004C0EC2" w:rsidRPr="00721E9B" w14:paraId="6969710F" w14:textId="378FB620"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1089BD" w14:textId="3999EE6A"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Alizadeh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{"citationID":"MAmQSiIs","properties":{"formattedCitation":"[11]","plainCitation":"[11]","noteIndex":0},"citationItems":[{"id":3129,"uris":["http://zotero.org/users/5099024/items/DF8MUKRW"],"itemData":{"id":3129,"type":"article-journal","abstract":"BACKGROUND: Trauma still stands atop of the list of emergencies. Transfer of these patients via Emergency Medical Services (EMS) dispatch is critical with regard to importance of timing. This aspect has achieved greater importance due to population increase and telephone triage.\nOBJECTIVES: We aimed to decrease unnecessary Emergency Medical Services (EMS) missions via a computer program designed for an algorithmic approach for trauma care by nurses involved in EMS, to help them evaluate the case more accurately. We named our program \"Trauma Dispatch Algorithm\".\nMATERIALS AND METHODS: First, the most common chief complaints regarding traumatic events were chosen from searching all the calls in December 2008 recorded in Tehran, Iran's EMS center; and then an algorithm approach was written for them. These algorithms were revised by three traumatologists and emergency medicine specialists, after their approval the algorithms were evaluated by EMS dispatch center for their practicality. Finally all data were turned into computer software. The program was used at the Tehran EMS center; 100 recorded calls assessed with each system were selected randomly. They were evaluated by another traumatologist whether it was necessary to send a team to the site or not.\nRESULTS: The age average was 26 years in both groups. The \"trauma dispatch algorithm\" was significantly effective in reducing the unnecessary missions of EMS by 16% (from 42% to 26%) (P = 0.005).\nCONCLUSIONS: This program was effective in reducing unnecessary missions. We propose the usage of this system in all EMS centers.","container-title":"Trauma Monthly","DOI":"10.5812/traumamon.6341","ISSN":"2251-7464","issue":"3","journalAbbreviation":"Trauma Mon","language":"eng","note":"PMID: 24350116\nPMCID: PMC3860621","page":"319-322","source":"PubMed","title":"Impact of trauma dispatch algorithm software on the rate of missions of emergency medical services","volume":"17","author":[{"family":"Alizadeh","given":"Reza"},{"family":"Panahi","given":"Farzad"},{"family":"Saghafinia","given":"Masoud"},{"family":"Alizadeh","given":"Keivan"},{"family":"Barakati","given":"Neusha"},{"family":"Khaje-Daloee","given":"Mohammad"}],"issued":{"date-parts":[["2012"]]}}}],"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[11]</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80FF23"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2012</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C8B5B7"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Iran</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EEFD259"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protocol to triage trauma calls at an EMS system in Iran was implemented.</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16561E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The implementation of this trauma dispatch algorithm was reduced the number of unnecessary </w:t>
            </w:r>
            <w:proofErr w:type="gramStart"/>
            <w:r w:rsidRPr="00721E9B">
              <w:rPr>
                <w:rFonts w:ascii="Calibri" w:hAnsi="Calibri" w:cs="Calibri"/>
                <w:sz w:val="20"/>
                <w:szCs w:val="20"/>
                <w:lang w:bidi="bn-IN"/>
              </w:rPr>
              <w:t>ambulance</w:t>
            </w:r>
            <w:proofErr w:type="gramEnd"/>
            <w:r w:rsidRPr="00721E9B">
              <w:rPr>
                <w:rFonts w:ascii="Calibri" w:hAnsi="Calibri" w:cs="Calibri"/>
                <w:sz w:val="20"/>
                <w:szCs w:val="20"/>
                <w:lang w:bidi="bn-IN"/>
              </w:rPr>
              <w:t xml:space="preserve"> runs by 16%.</w:t>
            </w:r>
          </w:p>
        </w:tc>
        <w:tc>
          <w:tcPr>
            <w:tcW w:w="1260" w:type="dxa"/>
            <w:tcBorders>
              <w:top w:val="single" w:sz="6" w:space="0" w:color="CCCCCC"/>
              <w:left w:val="single" w:sz="6" w:space="0" w:color="CCCCCC"/>
              <w:bottom w:val="single" w:sz="6" w:space="0" w:color="CCCCCC"/>
              <w:right w:val="single" w:sz="6" w:space="0" w:color="CCCCCC"/>
            </w:tcBorders>
          </w:tcPr>
          <w:p w14:paraId="1F4AC5F0" w14:textId="0A16E0DA" w:rsidR="004C0EC2" w:rsidRPr="00721E9B" w:rsidRDefault="00D23CAE" w:rsidP="00987DB6">
            <w:pPr>
              <w:rPr>
                <w:rFonts w:ascii="Calibri" w:hAnsi="Calibri" w:cs="Calibri"/>
                <w:sz w:val="20"/>
                <w:szCs w:val="20"/>
                <w:lang w:bidi="bn-IN"/>
              </w:rPr>
            </w:pPr>
            <w:r w:rsidRPr="00721E9B">
              <w:rPr>
                <w:rFonts w:ascii="Calibri" w:hAnsi="Calibri" w:cs="Calibri"/>
                <w:sz w:val="20"/>
                <w:szCs w:val="20"/>
                <w:lang w:bidi="bn-IN"/>
              </w:rPr>
              <w:t>20</w:t>
            </w:r>
          </w:p>
        </w:tc>
      </w:tr>
      <w:tr w:rsidR="004C0EC2" w:rsidRPr="00721E9B" w14:paraId="52E0E20E" w14:textId="129859A3"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232CF6" w14:textId="2DA90B6E"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Al Sabah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{"citationID":"bEJPaclu","properties":{"formattedCitation":"[12]","plainCitation":"[12]","noteIndex":0},"citationItems":[{"id":3128,"uris":["http://zotero.org/users/5099024/items/LTJF24XU"],"itemData":{"id":3128,"type":"article-journal","abstract":"BACKGROUND: Bleeding due to unintentional injuries are a leading cause of death in the younger population. The immediate involvement of lay bystanders has been proven to be imperative in outcomes, however, there still is less than 30% of out-of-hospital resuscitation attempts initiated by them.\nSTUDY DESIGN: The Stop the Bleed campaign was initiated in Kuwait in September-2017, with the aim to raise awareness and train the general public on emergency situations. A survey questionnaire was distributed to a sample of 150 participants to assess their comprehension.\nRESULTS: A total of 1531 participants were trained by the campaign. More than half of the participants have had no previous training of any sort for emergency situations, with the majority (86%) of those queered expressing desire to learn about how to deal with trauma and bleeding cases. After training, most participants were able to demonstrate knowledge of how to deal with unstoppable bleeding, know where and when to place a tourniquet, knew how to respond to epistaxis, and the ability to recognize signs of internal bleeding, with 89% expressing that the 'Stop the Bleed' campaign was useful for promoting health and raising awareness on safety of individuals.\nCONCLUSION: With the appropriate first-aid training and skill retention, lay members of the public can potentially contribute to a positive and important post-trauma medical response.","container-title":"Annals of Medicine and Surgery (2012)","DOI":"10.1016/j.amsu.2018.10.013","ISSN":"2049-0801","journalAbbreviation":"Ann Med Surg (Lond)","language":"eng","note":"PMID: 30402222\nPMCID: PMC6206322","page":"67-70","source":"PubMed","title":"Stop the bleed campaign: A qualitative study from our experience from the middle east","title-short":"Stop the bleed campaign","volume":"36","author":[{"family":"AlSabah","given":"Salman"},{"family":"Al Haddad","given":"Eliana"},{"family":"AlSaleh","given":"Fahd"}],"issued":{"date-parts":[["2018",12]]}}}],"schema":"https://github.com/citation-style-language/schema/raw/master/csl-citation.json"}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[12]</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808B0C"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2018</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630F3E"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Kuwait</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A4CAD18"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"stop the bleed" training campaign administered in Kuwait increased utilization of first-aid skills as well as perceived competence in implementing those skills.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A993707"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Most participants demonstrated knowledge of hemorrhage control and tourniquet application, and 89% felt the campaign was useful for raising awareness.</w:t>
            </w:r>
          </w:p>
        </w:tc>
        <w:tc>
          <w:tcPr>
            <w:tcW w:w="1260" w:type="dxa"/>
            <w:tcBorders>
              <w:top w:val="single" w:sz="6" w:space="0" w:color="CCCCCC"/>
              <w:left w:val="single" w:sz="6" w:space="0" w:color="CCCCCC"/>
              <w:bottom w:val="single" w:sz="6" w:space="0" w:color="CCCCCC"/>
              <w:right w:val="single" w:sz="6" w:space="0" w:color="CCCCCC"/>
            </w:tcBorders>
          </w:tcPr>
          <w:p w14:paraId="79B386B2" w14:textId="2ABCD2AE" w:rsidR="004C0EC2" w:rsidRPr="00721E9B" w:rsidRDefault="00D23CAE" w:rsidP="00987DB6">
            <w:pPr>
              <w:rPr>
                <w:rFonts w:ascii="Calibri" w:hAnsi="Calibri" w:cs="Calibri"/>
                <w:sz w:val="20"/>
                <w:szCs w:val="20"/>
                <w:lang w:bidi="bn-IN"/>
              </w:rPr>
            </w:pPr>
            <w:r w:rsidRPr="00721E9B">
              <w:rPr>
                <w:rFonts w:ascii="Calibri" w:hAnsi="Calibri" w:cs="Calibri"/>
                <w:sz w:val="20"/>
                <w:szCs w:val="20"/>
                <w:lang w:bidi="bn-IN"/>
              </w:rPr>
              <w:t>9</w:t>
            </w:r>
          </w:p>
        </w:tc>
      </w:tr>
      <w:tr w:rsidR="004C0EC2" w:rsidRPr="00721E9B" w14:paraId="7E8D6C34" w14:textId="77435B9D"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4D1D1D" w14:textId="04418234"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Altamirano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{"citationID":"QDRFOia7","properties":{"formattedCitation":"[13]","plainCitation":"[13]","noteIndex":0},"citationItems":[{"id":3126,"uris":["http://zotero.org/users/5099024/items/88ZNAGNA"],"itemData":{"id":3126,"type":"article-journal","abstract":"BACKGROUND: For years, surgical emergencies in Ecuador were managed on a case-by-case basis without significant standardization. To address these issues, the Regional Hospital Vicente Corral Moscoso adapted and implemented a model of \"trauma and acute care surgery\" (TACS) to the reality of Cuenca, Ecuador.\nMETHODS: A cohort study was carried out, comparing patients exposed to the traditional model and patients exposed to the TACS model. Variables assessed included number of surgical patients attended to in the emergency department, number of surgical interventions, number of surgeries performed per surgeon, surgical wait time, length of stay and in-hospital mortality.\nRESULTS: The total number of surgical interventions increased (3919.6-5745.8, p ≤ 0.05); by extension, the total number of surgeries performed per surgeon also increased (5.37-223.68, p ≤ 0.05). We observed a statistically significant decrease in surgical wait time (10.6-3.2 h for emergency general surgery, 6.3-1.6 h for trauma, p ≤ 0.05). Length of stay decreased in trauma patients (9-6 days, p ≤ 0.05). Higher mortality was found in the traditional model (p ≤ 0.05) compared to the TACS model.\nCONCLUSIONS: The implementation of TACS model in a resource-restrained hospital in Latin America had a positive impact by decreasing surgical waiting time in trauma and emergency surgery patients and length of stay in trauma patients. We also noted a statistically significant decrease in mortality. Savings to the overall system and patients can be inferred by decreased mortality, length of stay and surgical wait times. To our knowledge, this is the first implementation of a TACS model described in Latin America.","container-title":"World Journal of Surgery","DOI":"10.1007/s00268-020-05435-z","ISSN":"1432-2323","issue":"6","journalAbbreviation":"World J Surg","language":"eng","note":"PMID: 32107595","page":"1736-1744","source":"PubMed","title":"The Successful Implementation of a Trauma and Acute Care Surgery Model in Ecuador","volume":"44","author":[{"family":"Sarmiento Altamirano","given":"Doris"},{"family":"Himmler","given":"Amber"},{"family":"Chango Sigüenza","given":"Oscar"},{"family":"Pino Andrade","given":"Raúl"},{"family":"Flores Lazo","given":"Nube"},{"family":"Reinoso Naranjo","given":"Jeovanni"},{"family":"Sacoto Aguilar","given":"Hernán"},{"family":"Fernández de Córdova","given":"Lenin"},{"family":"Rodas","given":"Edgar"},{"family":"Puyana","given":"Juan Carlos"},{"family":"Salamea Molina","given":"Juan Carlos"}],"issued":{"date-parts":[["2020",6]]}}}],"schema":"https://github.com/citation-style-language/schema/raw/master/csl-citation.json"}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[13]</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6295D5"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2020</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1B0457"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Ecuador</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D825008"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novel Trauma and Acute Care Surgery model implemented in Ecuador decreased surgical wait time, length of stay, and the mortality.</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B44EEE3"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statistically significant decrease in surgical wait time (10.6–3.2 hours for emergency general surgery, 6.3–1.6 hours for trauma) was observed as well as reduction in mortality from 1.1 to 0.86%.</w:t>
            </w:r>
          </w:p>
        </w:tc>
        <w:tc>
          <w:tcPr>
            <w:tcW w:w="1260" w:type="dxa"/>
            <w:tcBorders>
              <w:top w:val="single" w:sz="6" w:space="0" w:color="CCCCCC"/>
              <w:left w:val="single" w:sz="6" w:space="0" w:color="CCCCCC"/>
              <w:bottom w:val="single" w:sz="6" w:space="0" w:color="CCCCCC"/>
              <w:right w:val="single" w:sz="6" w:space="0" w:color="CCCCCC"/>
            </w:tcBorders>
          </w:tcPr>
          <w:p w14:paraId="6E1E8719" w14:textId="5E8FAEBA" w:rsidR="004C0EC2" w:rsidRPr="00721E9B" w:rsidRDefault="00D23CAE" w:rsidP="00987DB6">
            <w:pPr>
              <w:rPr>
                <w:rFonts w:ascii="Calibri" w:hAnsi="Calibri" w:cs="Calibri"/>
                <w:sz w:val="20"/>
                <w:szCs w:val="20"/>
                <w:lang w:bidi="bn-IN"/>
              </w:rPr>
            </w:pPr>
            <w:r w:rsidRPr="00721E9B">
              <w:rPr>
                <w:rFonts w:ascii="Calibri" w:hAnsi="Calibri" w:cs="Calibri"/>
                <w:sz w:val="20"/>
                <w:szCs w:val="20"/>
                <w:lang w:bidi="bn-IN"/>
              </w:rPr>
              <w:t>17</w:t>
            </w:r>
          </w:p>
        </w:tc>
      </w:tr>
      <w:tr w:rsidR="004C0EC2" w:rsidRPr="00721E9B" w14:paraId="3624CC60" w14:textId="2431CE08"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7CFCC2" w14:textId="57DD1D85"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Altintas</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{"citationID":"ipST4DYK","properties":{"formattedCitation":"[14]","plainCitation":"[14]","noteIndex":0},"citationItems":[{"id":3127,"uris":["http://zotero.org/users/5099024/items/22I8LVJD"],"itemData":{"id":3127,"type":"article-journal","abstract":"The purposes of the study were to determine the total cost of Ankara Emergency Aid and Rescue Services (EARS), to calculate the cost of a single ambulance response and the cost per patient responded to. A descriptive study was planned to find out the cost of Ankara EARS, conducted between 1 October 1995 and 30 September 1996. The main variables of the study were the capital and recurrent costs of the system. The data relating to the costs were obtained from financial registries of various health institutes and personnel working in the system. The data was collected by two of the researchers. The total and average costs--cost per one ambulance run and cost per one patient--were determined. The total cost of Ankara EARS ambulance system in the period between 1 October 1995 and 30 September 1996 was US$918,877.90. The total capital costs of Ankara EARS was US$85,171.10 (9.3% of the total cost). The total recurrent costs of Ankara EARS was US$833,706.80 (90.7% of the total cost). The cost per one ambulance run was US$163.00. On the other hand the cost per patient or injured person was US$180.50. In Ankara, Turkey, the costs of such ambulance services could not be afforded by the private sector. The ambulance service activities should continue to be a part of primary health care services and the Ministry of Health should continue to serve in this field.","container-title":"European Journal of Emergency Medicine: Official Journal of the European Society for Emergency Medicine","DOI":"10.1097/00063110-199912000-00014","ISSN":"0969-9546","issue":"4","journalAbbreviation":"Eur J Emerg Med","language":"eng","note":"PMID: 10646926","page":"355-362","source":"PubMed","title":"Costing of an ambulance system in a developing country, Turkey: costs of Ankara Emergency Aid and Rescue Services' (EARS) ambulance system","title-short":"Costing of an ambulance system in a developing country, Turkey","volume":"6","author":[{"family":"Altintaş","given":"K. H."},{"family":"Bilir","given":"N."},{"family":"Tüleylioğlu","given":"M."}],"issued":{"date-parts":[["1999",12]]}}}],"schema":"https://github.com/citation-style-language/schema/raw/master/csl-citation.json"}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[14]</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F94750"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1999</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31A1AC"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Turkey</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0144CFB"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cost-effectiveness analysis of the development of a citywide ambulance service in Ankara, Turkey was conducted.</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5D9F8A6"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costs per year were USD $85,170 and recurrent costs were $833,710. The cost per ambulance run was $163; the cost per injured patient was $181.</w:t>
            </w:r>
          </w:p>
        </w:tc>
        <w:tc>
          <w:tcPr>
            <w:tcW w:w="1260" w:type="dxa"/>
            <w:tcBorders>
              <w:top w:val="single" w:sz="6" w:space="0" w:color="CCCCCC"/>
              <w:left w:val="single" w:sz="6" w:space="0" w:color="CCCCCC"/>
              <w:bottom w:val="single" w:sz="6" w:space="0" w:color="CCCCCC"/>
              <w:right w:val="single" w:sz="6" w:space="0" w:color="CCCCCC"/>
            </w:tcBorders>
          </w:tcPr>
          <w:p w14:paraId="25B9DDCD" w14:textId="492EFB19" w:rsidR="004C0EC2" w:rsidRPr="00721E9B" w:rsidRDefault="00D23CAE" w:rsidP="00987DB6">
            <w:pPr>
              <w:rPr>
                <w:rFonts w:ascii="Calibri" w:hAnsi="Calibri" w:cs="Calibri"/>
                <w:sz w:val="20"/>
                <w:szCs w:val="20"/>
                <w:lang w:bidi="bn-IN"/>
              </w:rPr>
            </w:pPr>
            <w:r w:rsidRPr="00721E9B">
              <w:rPr>
                <w:rFonts w:ascii="Calibri" w:hAnsi="Calibri" w:cs="Calibri"/>
                <w:sz w:val="20"/>
                <w:szCs w:val="20"/>
                <w:lang w:bidi="bn-IN"/>
              </w:rPr>
              <w:t>5</w:t>
            </w:r>
          </w:p>
        </w:tc>
      </w:tr>
      <w:tr w:rsidR="004C0EC2" w:rsidRPr="00721E9B" w14:paraId="7CD879F0" w14:textId="667ED398"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C15EB5" w14:textId="2EF8F251"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Alto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{"citationID":"8E1Qx0km","properties":{"formattedCitation":"[15]","plainCitation":"[15]","noteIndex":0},"citationItems":[{"id":3125,"uris":["http://zotero.org/users/5099024/items/AC8MQ8F9"],"itemData":{"id":3125,"type":"thesis","abstract":"Introdução: o Programa ATLS foi desenvolvido nos EUA na década de 70, visando estabelecer um método padronizado para avaliação e tratamento iniciais dos pacientes vítimas de trauma pelos médicos que trabalham nas unidades de emergência. Hoje, apesar do sucesso e de sua ampla disseminação internacional, os benefícios do Programa em relação à modificação dos índices de mortalidade das vítimas de trauma ainda não foram largamente comprovados. Objetivos: o objetivo deste estudo é avaliar a efetividade do Programa ATLS no atendimento do traumatizado em cidade de pequeno porte do Brasil, analisando seu impacto sobre os índices de mortalidade, sobre o tempo de internação e sobre a realização de determinados procedimentos diagnósticos e terapêuticos. Métodos: no período compreendido entre 01 de Janeiro de 2003 e 31 de Dezembro de 2005, foram analisados 240 pacientes, vítimas de trauma, atendidos em hospital universitário de cidade de pequeno porte no Brasil, com RTS Revised Trauma Score - Escore Revisado de Trauma","genre":"text","language":"pt-br","note":"DOI: 10.11606/T.5.2008.tde-04042008-154357","publisher":"Universidade de São Paulo","source":"www.teses.usp.br","title":"Análise do impacto do Programa ATLS (R) (Advanced Trauma Life Support (R)) no atendimento do traumatizado em cidade de pequeno porte no Brasil","URL":"http://www.teses.usp.br/teses/disponiveis/5/5159/tde-04042008-154357/","author":[{"family":"Alto","given":"Lucio de Sousa Monte"}],"accessed":{"date-parts":[["2023",4,11]]},"issued":{"date-parts":[["2008",1,18]]}}}],"schema":"https://github.com/citation-style-language/schema/raw/master/csl-citation.json"}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[15]</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5B2BCE"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2007</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AC66D1"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Brazil</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DF0FF6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Implementation of the ATLS Program in Brazil reported a 17% reduction in mortality.</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182AAA0"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statistically significant reduction of 17% in the group post-ATLS in mortality was observed.</w:t>
            </w:r>
          </w:p>
        </w:tc>
        <w:tc>
          <w:tcPr>
            <w:tcW w:w="1260" w:type="dxa"/>
            <w:tcBorders>
              <w:top w:val="single" w:sz="6" w:space="0" w:color="CCCCCC"/>
              <w:left w:val="single" w:sz="6" w:space="0" w:color="CCCCCC"/>
              <w:bottom w:val="single" w:sz="6" w:space="0" w:color="CCCCCC"/>
              <w:right w:val="single" w:sz="6" w:space="0" w:color="CCCCCC"/>
            </w:tcBorders>
          </w:tcPr>
          <w:p w14:paraId="2A884B0E" w14:textId="2A63CCA5" w:rsidR="004C0EC2" w:rsidRPr="00721E9B" w:rsidRDefault="00D23CAE" w:rsidP="00987DB6">
            <w:pPr>
              <w:rPr>
                <w:rFonts w:ascii="Calibri" w:hAnsi="Calibri" w:cs="Calibri"/>
                <w:sz w:val="20"/>
                <w:szCs w:val="20"/>
                <w:lang w:bidi="bn-IN"/>
              </w:rPr>
            </w:pPr>
            <w:r w:rsidRPr="00721E9B">
              <w:rPr>
                <w:rFonts w:ascii="Calibri" w:hAnsi="Calibri" w:cs="Calibri"/>
                <w:sz w:val="20"/>
                <w:szCs w:val="20"/>
                <w:lang w:bidi="bn-IN"/>
              </w:rPr>
              <w:t>4</w:t>
            </w:r>
          </w:p>
        </w:tc>
      </w:tr>
      <w:tr w:rsidR="004C0EC2" w:rsidRPr="00721E9B" w14:paraId="43D4A39A" w14:textId="49B433F3"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CAE6C6" w14:textId="2BDC31E8"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Amiri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{"citationID":"wAMbvvDB","properties":{"formattedCitation":"[16]","plainCitation":"[16]","noteIndex":0},"citationItems":[{"id":3124,"uris":["http://zotero.org/users/5099024/items/PDLT86VG"],"itemData":{"id":3124,"type":"article-journal","abstract":"The management of multiply injured trauma patients is a skill requiring broad knowledge and remarkable skills. The aim of the primary trauma care (PTC) module is to orient medical staff to the initial assessment of an injured patient. This workshop was held in the Education Development Center of Tabriz Medical University in April, September, and November 2007. The participants were given lectures, completed practices, and case scenarios about the management of traumatic patients. All participants were given a pretest and a post-test including a questionnaire and procedural skill exams. Finally, the same post-tests were performed 6-12 months later. Sixty-four individuals were interested in attending the workshop from the total of 90 invited, and 53 individuals responded to the late post-test. The mean score in the pretest, early post-test, and late post-test was 18.84, 26.72, and 22.17, respectively (P&lt;0.001). Most of the medical staff did not have sufficient knowledge of basic PTC. We have shown that the incorporation of hands-on patient scenarios into an expanded course on the basis of PTC principles helps medical staff gain the knowledge and skills needed to perform the primary survey sequence correctly. Furthermore, extra educational planning seems to be necessary to retain these abilities as needed.","container-title":"European Journal of Emergency Medicine: Official Journal of the European Society for Emergency Medicine","DOI":"10.1097/MEJ.0b013e32835608c6","ISSN":"1473-5695","issue":"2","journalAbbreviation":"Eur J Emerg Med","language":"eng","note":"PMID: 22717774","page":"130-132","source":"PubMed","title":"Two-day primary trauma care workshop: early and late evaluation of knowledge and practice","title-short":"Two-day primary trauma care workshop","volume":"20","author":[{"family":"Amiri","given":"Hassan"},{"family":"Gholipour","given":"Changiz"},{"family":"Mokhtarpour","given":"Mohammad"},{"family":"Shams Vahdati","given":"Samad"},{"family":"Hashemi Aghdam","given":"Yashar"},{"family":"Bakhshayeshi","given":"Mina"}],"issued":{"date-parts":[["2013",4]]}}}],"schema":"https://github.com/citation-style-language/schema/raw/master/csl-citation.json"}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[16]</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03F3B3"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2013</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A8F597"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Iran</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4E27A58"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Implementation of Prehospital Trauma Care training in a tertiary hospital in Iran resulted in improved knowledge and skill retention.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F7C6FAA"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Pretest, early post-test, and late post-test scores were 18.84, 26.7, and 22.2, respectively (p&lt; 0.001). Hands-on patient scenarios improved primary survey performance.</w:t>
            </w:r>
          </w:p>
        </w:tc>
        <w:tc>
          <w:tcPr>
            <w:tcW w:w="1260" w:type="dxa"/>
            <w:tcBorders>
              <w:top w:val="single" w:sz="6" w:space="0" w:color="CCCCCC"/>
              <w:left w:val="single" w:sz="6" w:space="0" w:color="CCCCCC"/>
              <w:bottom w:val="single" w:sz="6" w:space="0" w:color="CCCCCC"/>
              <w:right w:val="single" w:sz="6" w:space="0" w:color="CCCCCC"/>
            </w:tcBorders>
          </w:tcPr>
          <w:p w14:paraId="2139BF48" w14:textId="312DD049" w:rsidR="004C0EC2" w:rsidRPr="00721E9B" w:rsidRDefault="00D23CAE" w:rsidP="00987DB6">
            <w:pPr>
              <w:rPr>
                <w:rFonts w:ascii="Calibri" w:hAnsi="Calibri" w:cs="Calibri"/>
                <w:sz w:val="20"/>
                <w:szCs w:val="20"/>
                <w:lang w:bidi="bn-IN"/>
              </w:rPr>
            </w:pPr>
            <w:r w:rsidRPr="00721E9B">
              <w:rPr>
                <w:rFonts w:ascii="Calibri" w:hAnsi="Calibri" w:cs="Calibri"/>
                <w:sz w:val="20"/>
                <w:szCs w:val="20"/>
                <w:lang w:bidi="bn-IN"/>
              </w:rPr>
              <w:t>20</w:t>
            </w:r>
          </w:p>
        </w:tc>
      </w:tr>
      <w:tr w:rsidR="004C0EC2" w:rsidRPr="00721E9B" w14:paraId="51329728" w14:textId="3F6BE401"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95126D" w14:textId="117894C3"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Anderson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{"citationID":"KZkSH21J","properties":{"formattedCitation":"[17]","plainCitation":"[17]","noteIndex":0},"citationItems":[{"id":1017,"uris":["http://zotero.org/users/5099024/items/4SR94TI3"],"itemData":{"id":1017,"type":"article-journal","abstract":"OBJECTIVE: The goal of this project was to create a multitiered trauma training curriculum that was designed specifically for the low-resource setting.\nDESIGN: We developed 2 courses designed to teach principles and skills necessary for trauma care. The first course, \"Emergency Ward Management of Trauma (EWMT),\" is designed to teach interns the initial assessment and stabilization of trauma patients in the emergency ward. The second course for mid-level surgical residents, \"Surgical Techniques and Repairs in Trauma for the Low-resource Environment\" (STaRTLE), is a cadaver-based operative trauma course designed to teach surgical exposures and techniques. The courses were rolled out at Mbarara Regional Referral Hospital in the low-income country of Uganda. Precourse and postcourse tests and surveys were administered.\nSETTING: This study took place at Mbarara Regional Referral Hospital (MRRH). This is a hospital in southwest Uganda with a subspecialty care, a medical school, nursing school, and multiple residency programs.\nPARTICIPANTS: Students in the EWMT course were interns at MRRH. After 1 year of training, most of these interns will become medical officers as the only provider at a district hospital in Uganda. The students in the STARTLE course were second-year residents in the general surgery program at MRRH.\nRESULTS: Scores on knowledge based tests improved significantly with both courses. Survey results from the EWMT course suggest that participants feel better prepared to care for the injured patient (median Likert [IQR]: 5.0 [5.0-5.0]) and that their practice improved (5.0 [5.0-5.0]). Similarly, following the STaRTLE course we found participants felt significantly more comfortable with performing 20 of the 22 operative procedures taught.\nCONCLUSIONS: These courses represent a feasible, cost-effective, and resource appropriate trauma education curriculum that if standardized and implemented may improve trauma care and outcomes in the resource-limited setting.","container-title":"Journal of Surgical Education","DOI":"10.1016/j.jsurg.2018.02.014","ISSN":"1878-7452","issue":"5","journalAbbreviation":"J Surg Educ","language":"eng","note":"PMID: 29555307","page":"1317-1324","source":"PubMed","title":"Development of a Comprehensive Trauma Training Curriculum for the Resource-Limited Environment","volume":"75","author":[{"family":"Anderson","given":"Geoffrey A."},{"family":"Kayima","given":"Peter"},{"family":"Ilcisin","given":"Lenka"},{"family":"Benitez","given":"Noralis Portal"},{"family":"Albutt","given":"Katherine H."},{"family":"Briggs","given":"Susan M."},{"family":"Nehra","given":"Deepika"}],"issued":{"date-parts":[["2018",10]]}}}],"schema":"https://github.com/citation-style-language/schema/raw/master/csl-citation.json"}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[17]</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F0C461"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2018</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AA7C7A"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Uganda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E7639D8"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Emergency Ward Management of Trauma (EWMT) and Surgical Techniques and Repairs in Trauma for the Low-resource Environment (</w:t>
            </w:r>
            <w:proofErr w:type="spellStart"/>
            <w:r w:rsidRPr="00721E9B">
              <w:rPr>
                <w:rFonts w:ascii="Calibri" w:hAnsi="Calibri" w:cs="Calibri"/>
                <w:sz w:val="20"/>
                <w:szCs w:val="20"/>
                <w:lang w:bidi="bn-IN"/>
              </w:rPr>
              <w:t>STaRTLE</w:t>
            </w:r>
            <w:proofErr w:type="spellEnd"/>
            <w:r w:rsidRPr="00721E9B">
              <w:rPr>
                <w:rFonts w:ascii="Calibri" w:hAnsi="Calibri" w:cs="Calibri"/>
                <w:sz w:val="20"/>
                <w:szCs w:val="20"/>
                <w:lang w:bidi="bn-IN"/>
              </w:rPr>
              <w:t>) courses for providers in Uganda significantly improved participant knowledge.</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896186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EMWT participants felt better prepared to care for the injured patient (median Likert [IQR] 5.0). Similarly, following the </w:t>
            </w:r>
            <w:proofErr w:type="spellStart"/>
            <w:r w:rsidRPr="00721E9B">
              <w:rPr>
                <w:rFonts w:ascii="Calibri" w:hAnsi="Calibri" w:cs="Calibri"/>
                <w:sz w:val="20"/>
                <w:szCs w:val="20"/>
                <w:lang w:bidi="bn-IN"/>
              </w:rPr>
              <w:t>STaRTLE</w:t>
            </w:r>
            <w:proofErr w:type="spellEnd"/>
            <w:r w:rsidRPr="00721E9B">
              <w:rPr>
                <w:rFonts w:ascii="Calibri" w:hAnsi="Calibri" w:cs="Calibri"/>
                <w:sz w:val="20"/>
                <w:szCs w:val="20"/>
                <w:lang w:bidi="bn-IN"/>
              </w:rPr>
              <w:t xml:space="preserve"> course, participants felt significantly more comfortable with performing 20 of the 22 operative procedures taught.</w:t>
            </w:r>
          </w:p>
        </w:tc>
        <w:tc>
          <w:tcPr>
            <w:tcW w:w="1260" w:type="dxa"/>
            <w:tcBorders>
              <w:top w:val="single" w:sz="6" w:space="0" w:color="CCCCCC"/>
              <w:left w:val="single" w:sz="6" w:space="0" w:color="CCCCCC"/>
              <w:bottom w:val="single" w:sz="6" w:space="0" w:color="CCCCCC"/>
              <w:right w:val="single" w:sz="6" w:space="0" w:color="CCCCCC"/>
            </w:tcBorders>
          </w:tcPr>
          <w:p w14:paraId="2916D2B5" w14:textId="459C3FFC" w:rsidR="004C0EC2" w:rsidRPr="00721E9B" w:rsidRDefault="00D23CAE" w:rsidP="00987DB6">
            <w:pPr>
              <w:rPr>
                <w:rFonts w:ascii="Calibri" w:hAnsi="Calibri" w:cs="Calibri"/>
                <w:sz w:val="20"/>
                <w:szCs w:val="20"/>
                <w:lang w:bidi="bn-IN"/>
              </w:rPr>
            </w:pPr>
            <w:r w:rsidRPr="00721E9B">
              <w:rPr>
                <w:rFonts w:ascii="Calibri" w:hAnsi="Calibri" w:cs="Calibri"/>
                <w:sz w:val="20"/>
                <w:szCs w:val="20"/>
                <w:lang w:bidi="bn-IN"/>
              </w:rPr>
              <w:t>8</w:t>
            </w:r>
          </w:p>
        </w:tc>
      </w:tr>
      <w:tr w:rsidR="004C0EC2" w:rsidRPr="00721E9B" w14:paraId="7F56ECFA" w14:textId="6B9E2326"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DDC9C7" w14:textId="1F1AC7ED"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Arnson</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{"citationID":"RZhwbKyP","properties":{"formattedCitation":"[18]","plainCitation":"[18]","noteIndex":0},"citationItems":[{"id":3122,"uris":["http://zotero.org/users/5099024/items/N6P3YJH8"],"itemData":{"id":3122,"type":"article-journal","container-title":"Prehospital and Disaster Medicine","DOI":"10.1017/s1049023x00006683","ISSN":"1049-023X","issue":"2","journalAbbreviation":"Prehosp Disaster Med","language":"eng","note":"PMID: 19591307","page":"130-132","source":"PubMed","title":"Reducing landmine mortality rates in Iran using public medical education and rural rescue teams--what can be learned from landmine casualties, and how can the situation be improved?","volume":"24","author":[{"family":"Arnson","given":"Yoav"},{"family":"Bar-Dayan","given":"Yaron"}],"issued":{"date-parts":[["2009"]]}}}],"schema":"https://github.com/citation-style-language/schema/raw/master/csl-citation.json"}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[18]</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928E85"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2009</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7232C6"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Iran</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012A11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After reviewing data on the human cost of landmines the authors underscored the impact of </w:t>
            </w:r>
            <w:r w:rsidRPr="00721E9B">
              <w:rPr>
                <w:rFonts w:ascii="Calibri" w:hAnsi="Calibri" w:cs="Calibri"/>
                <w:sz w:val="20"/>
                <w:szCs w:val="20"/>
                <w:lang w:bidi="bn-IN"/>
              </w:rPr>
              <w:lastRenderedPageBreak/>
              <w:t>broad-reaching educational programs in reducing mortality.</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5BA8397"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lastRenderedPageBreak/>
              <w:t xml:space="preserve">To reduce morbidity and mortality caused by landmines, the authors recommend: discontinuation of production and use of </w:t>
            </w:r>
            <w:r w:rsidRPr="00721E9B">
              <w:rPr>
                <w:rFonts w:ascii="Calibri" w:hAnsi="Calibri" w:cs="Calibri"/>
                <w:sz w:val="20"/>
                <w:szCs w:val="20"/>
                <w:lang w:bidi="bn-IN"/>
              </w:rPr>
              <w:lastRenderedPageBreak/>
              <w:t>landmines; detection and clearance; mine risk education for threatened populations; and assistance to victims of landmines.</w:t>
            </w:r>
          </w:p>
        </w:tc>
        <w:tc>
          <w:tcPr>
            <w:tcW w:w="1260" w:type="dxa"/>
            <w:tcBorders>
              <w:top w:val="single" w:sz="6" w:space="0" w:color="CCCCCC"/>
              <w:left w:val="single" w:sz="6" w:space="0" w:color="CCCCCC"/>
              <w:bottom w:val="single" w:sz="6" w:space="0" w:color="CCCCCC"/>
              <w:right w:val="single" w:sz="6" w:space="0" w:color="CCCCCC"/>
            </w:tcBorders>
          </w:tcPr>
          <w:p w14:paraId="2CB747E4" w14:textId="164F7A9F" w:rsidR="004C0EC2" w:rsidRPr="00721E9B" w:rsidRDefault="00D23CAE" w:rsidP="00987DB6">
            <w:pPr>
              <w:rPr>
                <w:rFonts w:ascii="Calibri" w:hAnsi="Calibri" w:cs="Calibri"/>
                <w:sz w:val="20"/>
                <w:szCs w:val="20"/>
                <w:lang w:bidi="bn-IN"/>
              </w:rPr>
            </w:pPr>
            <w:r w:rsidRPr="00721E9B">
              <w:rPr>
                <w:rFonts w:ascii="Calibri" w:hAnsi="Calibri" w:cs="Calibri"/>
                <w:sz w:val="20"/>
                <w:szCs w:val="20"/>
                <w:lang w:bidi="bn-IN"/>
              </w:rPr>
              <w:lastRenderedPageBreak/>
              <w:t>2</w:t>
            </w:r>
          </w:p>
        </w:tc>
      </w:tr>
      <w:tr w:rsidR="004C0EC2" w:rsidRPr="00721E9B" w14:paraId="4D7976D1" w14:textId="0E4DBCA4"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CE2AB5" w14:textId="301F28A9"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Arreola-Risa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{"citationID":"pfVMGUt8","properties":{"formattedCitation":"[19]","plainCitation":"[19]","noteIndex":0},"citationItems":[{"id":3121,"uris":["http://zotero.org/users/5099024/items/Y4FHV8FB"],"itemData":{"id":3121,"type":"article-journal","abstract":"INTRODUCTION: In Latin America, there is a preponderance of prehospital trauma deaths. However, scarce resources mandate that any improvements in prehospital medical care must be cost-effective. This study sought to evaluate the cost-effectiveness of several approaches to improving training for personnel in three ambulance services in Mexico.\nMETHODS: In Monterrey, training was augmented with PreHospital Trauma Life Support (PHTLS) at a cost of [US] dollar 150 per medic trained. In San Pedro, training was augmented with Basic Trauma Life Support (BTLS), Advanced Cardiac Life Support (ACLS), and a locally designed airway management course, at a cost of dollar 400 per medic. Process and outcome of trauma care were assessed before and after the training of these medics and at a control site.\nRESULTS: The training was effective for both intervention services, with increases in basic airway maneuvers for patients in respiratory distress in Monterrey (16% before versus 39% after) and San Pedro (14% versus 64%). The role of endotrachal intubation for patients with respiratory distress increased only in San Pedro (5% versus 46%), in which the most intensive Advanced Life Support (ALS) training had been provided. However, mortality decreased only in Monterrey, where it had been the highest (8.2% before versus 4.7% after) and where the simplest and lowest cost interventions were implemented. There was no change in process or outcome in the control site.\nCONCLUSIONS: This study highlights the importance of assuring uniform, basic training for all prehospital providers. This is a more cost-effective approach than is higher-cost ALS training for improving prehospital trauma care in environments such as Latin America.","container-title":"Prehospital and Disaster Medicine","DOI":"10.1017/s1049023x00001953","ISSN":"1049-023X","issue":"4","journalAbbreviation":"Prehosp Disaster Med","language":"eng","note":"PMID: 15645628","page":"318-325","source":"PubMed","title":"Cost-effectiveness and benefit of alternatives to improve training for prehospital trauma care in Mexico","volume":"19","author":[{"family":"Arreola-Risa","given":"Carlos"},{"family":"Mock","given":"Charles"},{"family":"Herrera-Escamilla","given":"Alejandro J."},{"family":"Contreras","given":"Ismael"},{"family":"Vargas","given":"Jorge"}],"issued":{"date-parts":[["2004"]]}}}],"schema":"https://github.com/citation-style-language/schema/raw/master/csl-citation.json"}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[19]</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492D35"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2004</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5820B8"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Mexico</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DEC2436"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Cost-effectiveness comparison of prehospital training models between two ambulance services in Mexico demonstrated process improvements at both sites but showed a reduction in mortality only in the service that implemented the simplest and lowest-cost interventions.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735FEB6"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training was effective for both sites, with increases in basic airway maneuvers in Monterey (16% pre- versus 39% post-) and San Pedro (14% versus 64%). Mortality decreased only in Monterrey (8.2% pre- versus 4.7% post.) Costs ranged from US$150–400 per medic trained.</w:t>
            </w:r>
          </w:p>
        </w:tc>
        <w:tc>
          <w:tcPr>
            <w:tcW w:w="1260" w:type="dxa"/>
            <w:tcBorders>
              <w:top w:val="single" w:sz="6" w:space="0" w:color="CCCCCC"/>
              <w:left w:val="single" w:sz="6" w:space="0" w:color="CCCCCC"/>
              <w:bottom w:val="single" w:sz="6" w:space="0" w:color="CCCCCC"/>
              <w:right w:val="single" w:sz="6" w:space="0" w:color="CCCCCC"/>
            </w:tcBorders>
          </w:tcPr>
          <w:p w14:paraId="574A85A4" w14:textId="48BA3289" w:rsidR="004C0EC2" w:rsidRPr="00721E9B" w:rsidRDefault="00D23CAE" w:rsidP="00987DB6">
            <w:pPr>
              <w:rPr>
                <w:rFonts w:ascii="Calibri" w:hAnsi="Calibri" w:cs="Calibri"/>
                <w:sz w:val="20"/>
                <w:szCs w:val="20"/>
                <w:lang w:bidi="bn-IN"/>
              </w:rPr>
            </w:pPr>
            <w:r w:rsidRPr="00721E9B">
              <w:rPr>
                <w:rFonts w:ascii="Calibri" w:hAnsi="Calibri" w:cs="Calibri"/>
                <w:sz w:val="20"/>
                <w:szCs w:val="20"/>
                <w:lang w:bidi="bn-IN"/>
              </w:rPr>
              <w:t>20</w:t>
            </w:r>
          </w:p>
        </w:tc>
      </w:tr>
      <w:tr w:rsidR="004C0EC2" w:rsidRPr="00721E9B" w14:paraId="410AEFED" w14:textId="60F5C8E8"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CFFC94" w14:textId="3AE3CC6A"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Arreola-Risa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{"citationID":"pq2ajqmZ","properties":{"formattedCitation":"[20]","plainCitation":"[20]","noteIndex":0},"citationItems":[{"id":3120,"uris":["http://zotero.org/users/5099024/items/2XRRC64I"],"itemData":{"id":3120,"type":"article-journal","abstract":"OBJECTIVE: Prehospital care is a critical component of efforts to lower trauma mortality. In less-developed countries, scarce resources dictate that any improvements in prehospital care must be low in cost. In one Latin American city, recent efforts to improve prehospital care have included an increase in the number of sites of ambulance dispatch from two to four and introduction of the Prehospital Trauma Life Support (PHTLS) course.\nMETHODS: The effect of increased dispatch sites was evaluated by comparing response times before and after completion of the change. The effect of PHTLS was evaluated by comparing prehospital treatment for the 3 months before initiation of the course (n = 361 trauma patients) and the 6 months after (n = 505).\nRESULTS: Response time decreased from a mean of 15.5 +/- 5.1 minutes, when there were two sites of dispatch, to 9.5 +/- 2.7 minutes, when there were four sites. Prehospital trauma care improved after initiation of the PHTLS course. For all trauma patients, use of cervical immobilization increased from 39 to 67%. For patients in respiratory distress, there were increases in the use of oropharyngeal airways (16-39%), in the use of suction (10-38%), and in the administration of oxygen (64-87%). For hypotensive patients, there was an increase in use of large-bore intravenous lines from 26 to 58%. The improved prehospital treatment did not increase the mean scene time (5.7 +/- 4.4 minutes before vs. 5.9 +/- 6.8 minutes after). The percent of patients transported who died in route decreased from 8.2% before the course to 4.7% after. These improvements required a minimal increase (16%) in the ambulance service budget.\nCONCLUSION: Increase in sites of dispatch and increased training in the form of the PHTLS course improved the process of pre-hospital care in this Latin American city and resulted in a decrease in prehospital deaths. These improvements were low cost and should be considered for use in other less developed countries.","container-title":"The Journal of Trauma","DOI":"10.1097/00005373-200001000-00020","ISSN":"0022-5282","issue":"1","journalAbbreviation":"J Trauma","language":"eng","note":"PMID: 10647576","page":"119-124","source":"PubMed","title":"Low-cost improvements in prehospital trauma care in a Latin American city","volume":"48","author":[{"family":"Arreola-Risa","given":"C."},{"family":"Mock","given":"C. N."},{"family":"Lojero-Wheatly","given":"L."},{"family":"Cruz","given":"O.","non-dropping-particle":"de la"},{"family":"Garcia","given":"C."},{"family":"Canavati-Ayub","given":"F."},{"family":"Jurkovich","given":"G. J."}],"issued":{"date-parts":[["2000",1]]}}}],"schema":"https://github.com/citation-style-language/schema/raw/master/csl-citation.json"}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[20]</w:t>
            </w:r>
            <w:r w:rsidRPr="00721E9B">
              <w:rPr>
                <w:rFonts w:ascii="Calibri" w:hAnsi="Calibri" w:cs="Calibri"/>
                <w:sz w:val="20"/>
                <w:szCs w:val="20"/>
                <w:lang w:bidi="bn-IN"/>
              </w:rPr>
              <w:fldChar w:fldCharType="end"/>
            </w:r>
            <w:r w:rsidRPr="00721E9B">
              <w:rPr>
                <w:rFonts w:ascii="Calibri" w:hAnsi="Calibri" w:cs="Calibri"/>
                <w:sz w:val="20"/>
                <w:szCs w:val="20"/>
                <w:lang w:bidi="bn-IN"/>
              </w:rPr>
              <w:t xml:space="preserve"> </w:t>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198CA4"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2000</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351F03"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Mexico</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CF368BE"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An increase in prehospital dispatch sites and implementation of a PHTLS course reduced response time and prehospital mortality.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10612C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The introduction of the PHTLS course resulted in increased use of prehospital interventions (e.g., airway management, placement of IV catheters.) Together, these interventions reduced prehospital mortality among transported patients from 8.2% to 4.7%. </w:t>
            </w:r>
          </w:p>
        </w:tc>
        <w:tc>
          <w:tcPr>
            <w:tcW w:w="1260" w:type="dxa"/>
            <w:tcBorders>
              <w:top w:val="single" w:sz="6" w:space="0" w:color="CCCCCC"/>
              <w:left w:val="single" w:sz="6" w:space="0" w:color="CCCCCC"/>
              <w:bottom w:val="single" w:sz="6" w:space="0" w:color="CCCCCC"/>
              <w:right w:val="single" w:sz="6" w:space="0" w:color="CCCCCC"/>
            </w:tcBorders>
          </w:tcPr>
          <w:p w14:paraId="50294E70" w14:textId="49559663" w:rsidR="004C0EC2" w:rsidRPr="00721E9B" w:rsidRDefault="00D23CAE" w:rsidP="00987DB6">
            <w:pPr>
              <w:rPr>
                <w:rFonts w:ascii="Calibri" w:hAnsi="Calibri" w:cs="Calibri"/>
                <w:sz w:val="20"/>
                <w:szCs w:val="20"/>
                <w:lang w:bidi="bn-IN"/>
              </w:rPr>
            </w:pPr>
            <w:r w:rsidRPr="00721E9B">
              <w:rPr>
                <w:rFonts w:ascii="Calibri" w:hAnsi="Calibri" w:cs="Calibri"/>
                <w:sz w:val="20"/>
                <w:szCs w:val="20"/>
                <w:lang w:bidi="bn-IN"/>
              </w:rPr>
              <w:t>31</w:t>
            </w:r>
          </w:p>
        </w:tc>
      </w:tr>
      <w:tr w:rsidR="004C0EC2" w:rsidRPr="00721E9B" w14:paraId="5A9DAC74" w14:textId="5BB2F694"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A32133" w14:textId="5A3DE7B0"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Arreola-Risa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{"citationID":"Tuxg7r8T","properties":{"formattedCitation":"[21]","plainCitation":"[21]","noteIndex":0},"citationItems":[{"id":3119,"uris":["http://zotero.org/users/5099024/items/HUP5L6LC"],"itemData":{"id":3119,"type":"article-journal","abstract":"Trauma is a significant cause of premature death in developing nations, but financial resources to deal with it are extremely limited. To determine which segments of a developing nation's trauma system would be most amenable to improvements, we compared management and outcome of all seriously injured patients (Injury Severity Score of &gt; or = 9 or died) treated over 1 year by the trauma systems associated with an urban hospital in Latin America, Regional Trauma Center 21 (n = 545) in Monterrey, Mexico, and a level I trauma center in the United States, Harborview Medical Center (n = 533) in Seattle, Wash. Mortality was higher in Monterrey (55%) than in Seattle (34%, p &lt; 0.001), because of a preponderance of prehospital and emergency room (ER) deaths. In Monterrey, 40% of seriously injured patients died in the field and 11% in the ER, compared with 21% in the field and 6% in the ER in Seattle (p &lt; 0.001). There were significant differences in prehospital care between the two trauma systems. Scene and transport times were &lt; 30 minutes for 47% of Monterrey cases vs. 75% in Seattle (p &lt; 0.001). For patients with arrival blood pressure &lt; 80, prehospital intubations had been performed on 5% of Monterrey patients vs. 79% in Seattle (p &lt; 0.001) and en route fluid resuscitation administered to 70% of Monterrey patients vs. 99% in Seattle (p &lt; 0.001). The observed mortality patterns indicate that priorities for trauma system improvement in urban Latin America should focus on more rapid prehospital transport and improved en route and ER resuscitation.(ABSTRACT TRUNCATED AT 250 WORDS)","container-title":"The Journal of Trauma","DOI":"10.1097/00005373-199509000-00011","ISSN":"0022-5282","issue":"3","journalAbbreviation":"J Trauma","language":"eng","note":"PMID: 7473909","page":"457-462","source":"PubMed","title":"Trauma care systems in urban Latin America: the priorities should be prehospital and emergency room management","title-short":"Trauma care systems in urban Latin America","volume":"39","author":[{"family":"Arreola-Risa","given":"C."},{"family":"Mock","given":"C. N."},{"family":"Padilla","given":"D."},{"family":"Cavazos","given":"L."},{"family":"Maier","given":"R. V."},{"family":"Jurkovich","given":"G. J."}],"issued":{"date-parts":[["1995",9]]}}}],"schema":"https://github.com/citation-style-language/schema/raw/master/csl-citation.json"}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[21]</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3D9405"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1995</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644C47"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Mexico, US</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FCEE5B4"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 modeling study compared prehospital and ED care structure, processes, and outcomes between cities and tertiary hospitals in the US and Mexico. Findings led the authors to recommend targeting prehospital and ED care with interventions to reduce mortality.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F4F2726"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Mortality was higher in the Monterey than Seattle (55% vs. 34%.) In Monterrey, 40% of seriously injured patients died in the field and 11% in the ED, compared with 21% and 6% in Seattle. Scene and transport times were &lt; 30 minutes for 47% of Monterrey cases vs. 75% in Seattle.</w:t>
            </w:r>
          </w:p>
        </w:tc>
        <w:tc>
          <w:tcPr>
            <w:tcW w:w="1260" w:type="dxa"/>
            <w:tcBorders>
              <w:top w:val="single" w:sz="6" w:space="0" w:color="CCCCCC"/>
              <w:left w:val="single" w:sz="6" w:space="0" w:color="CCCCCC"/>
              <w:bottom w:val="single" w:sz="6" w:space="0" w:color="CCCCCC"/>
              <w:right w:val="single" w:sz="6" w:space="0" w:color="CCCCCC"/>
            </w:tcBorders>
          </w:tcPr>
          <w:p w14:paraId="7BAA6813" w14:textId="3F2A9DBD" w:rsidR="004C0EC2" w:rsidRPr="00721E9B" w:rsidRDefault="00D23CAE" w:rsidP="00987DB6">
            <w:pPr>
              <w:rPr>
                <w:rFonts w:ascii="Calibri" w:hAnsi="Calibri" w:cs="Calibri"/>
                <w:sz w:val="20"/>
                <w:szCs w:val="20"/>
                <w:lang w:bidi="bn-IN"/>
              </w:rPr>
            </w:pPr>
            <w:r w:rsidRPr="00721E9B">
              <w:rPr>
                <w:rFonts w:ascii="Calibri" w:hAnsi="Calibri" w:cs="Calibri"/>
                <w:sz w:val="20"/>
                <w:szCs w:val="20"/>
                <w:lang w:bidi="bn-IN"/>
              </w:rPr>
              <w:t>27</w:t>
            </w:r>
          </w:p>
        </w:tc>
      </w:tr>
      <w:tr w:rsidR="004C0EC2" w:rsidRPr="00721E9B" w14:paraId="299F298F" w14:textId="536798B6"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EDBB33" w14:textId="5541B68F"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Arreola-Risa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{"citationID":"DTYJIlb0","properties":{"formattedCitation":"[22]","plainCitation":"[22]","noteIndex":0},"citationItems":[{"id":3118,"uris":["http://zotero.org/users/5099024/items/IU678E5Y"],"itemData":{"id":3118,"type":"article-journal","abstract":"BACKGROUND: In Mexico and most other Latin American countries, many emergency medical services (EMS) systems rely on employees and volunteers with only on-the-job training and without formal Emergency Medical Technician (EMT) certification. This study sought to evaluate the costs and effectiveness of providing EMT certification to all personnel working in an EMS service in a Mexican city.\nMETHODS: At baseline, only 20% of the prehospital personnel (medics) working for the EMS service in Santa Catarina, Nuevo Leon, Mexico had EMT certification. During a 14-month period, all such medics obtained EMT certification. The process and outcome of trauma care were assessed before and after this training.\nRESULTS: Mortality among persons treated by this EMS service decreased from 1.8% Before to 0.5% after the training. The injury severity, as reflected by the prehospital index (PHI), was different between the two periods. Hence, adjustment for PHI by logistic regression was performed. The PHI- adjusted odds ratio for death in the after period was 0.55 compared with the before period, representing a 45% reduction in risk of death after EMT training.\nCONCLUSIONS: These data support the promotion of policies that require and enable EMT certification for all prehospital care providers in Mexico and potentially also in other Latin American and other middle-income developing countries.","container-title":"The Journal of Trauma","DOI":"10.1097/TA.0b013e31806bf141","ISSN":"1529-8809","issue":"4","journalAbbreviation":"J Trauma","language":"eng","note":"PMID: 18090026","page":"914-919","source":"PubMed","title":"Effect of emergency medical technician certification for all prehospital personnel in a Latin American city","volume":"63","author":[{"family":"Arreola-Risa","given":"Carlos"},{"family":"Vargas","given":"Jorge"},{"family":"Contreras","given":"Ismael"},{"family":"Mock","given":"Charles"}],"issued":{"date-parts":[["2007",10]]}}}],"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[22]</w:t>
            </w:r>
            <w:r w:rsidRPr="00721E9B">
              <w:rPr>
                <w:rFonts w:ascii="Calibri" w:hAnsi="Calibri" w:cs="Calibri"/>
                <w:sz w:val="20"/>
                <w:szCs w:val="20"/>
                <w:lang w:bidi="bn-IN"/>
              </w:rPr>
              <w:fldChar w:fldCharType="end"/>
            </w:r>
            <w:r w:rsidRPr="00721E9B">
              <w:rPr>
                <w:rFonts w:ascii="Calibri" w:hAnsi="Calibri" w:cs="Calibri"/>
                <w:sz w:val="20"/>
                <w:szCs w:val="20"/>
                <w:lang w:bidi="bn-IN"/>
              </w:rPr>
              <w:t xml:space="preserve"> </w:t>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33844B"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2007</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671952"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Mexico</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9434418"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3-month Emergency Medical Technician training program in Mexico decreased pre-hospital mortality by 45% and improvements in the use of prehospital interventions (e.g., airway management, use of IV ﬂuids).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4981660"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Mortality decreased from 1.8% to 0.5% after the training. The 3-month program cost US$200-600 per medic compared to </w:t>
            </w:r>
            <w:proofErr w:type="gramStart"/>
            <w:r w:rsidRPr="00721E9B">
              <w:rPr>
                <w:rFonts w:ascii="Calibri" w:hAnsi="Calibri" w:cs="Calibri"/>
                <w:sz w:val="20"/>
                <w:szCs w:val="20"/>
                <w:lang w:bidi="bn-IN"/>
              </w:rPr>
              <w:t>2-3 day</w:t>
            </w:r>
            <w:proofErr w:type="gramEnd"/>
            <w:r w:rsidRPr="00721E9B">
              <w:rPr>
                <w:rFonts w:ascii="Calibri" w:hAnsi="Calibri" w:cs="Calibri"/>
                <w:sz w:val="20"/>
                <w:szCs w:val="20"/>
                <w:lang w:bidi="bn-IN"/>
              </w:rPr>
              <w:t xml:space="preserve"> BTLS courses that are approximately $150. </w:t>
            </w:r>
          </w:p>
        </w:tc>
        <w:tc>
          <w:tcPr>
            <w:tcW w:w="1260" w:type="dxa"/>
            <w:tcBorders>
              <w:top w:val="single" w:sz="6" w:space="0" w:color="CCCCCC"/>
              <w:left w:val="single" w:sz="6" w:space="0" w:color="CCCCCC"/>
              <w:bottom w:val="single" w:sz="6" w:space="0" w:color="CCCCCC"/>
              <w:right w:val="single" w:sz="6" w:space="0" w:color="CCCCCC"/>
            </w:tcBorders>
          </w:tcPr>
          <w:p w14:paraId="485A690A" w14:textId="483772F2" w:rsidR="004C0EC2" w:rsidRPr="00721E9B" w:rsidRDefault="00D23CAE" w:rsidP="00987DB6">
            <w:pPr>
              <w:rPr>
                <w:rFonts w:ascii="Calibri" w:hAnsi="Calibri" w:cs="Calibri"/>
                <w:sz w:val="20"/>
                <w:szCs w:val="20"/>
                <w:lang w:bidi="bn-IN"/>
              </w:rPr>
            </w:pPr>
            <w:r w:rsidRPr="00721E9B">
              <w:rPr>
                <w:rFonts w:ascii="Calibri" w:hAnsi="Calibri" w:cs="Calibri"/>
                <w:sz w:val="20"/>
                <w:szCs w:val="20"/>
                <w:lang w:bidi="bn-IN"/>
              </w:rPr>
              <w:t>36</w:t>
            </w:r>
          </w:p>
        </w:tc>
      </w:tr>
      <w:tr w:rsidR="004C0EC2" w:rsidRPr="00721E9B" w14:paraId="579790BF" w14:textId="4F7C8630"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0A0DC4" w14:textId="47F471AF"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Balhara</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{"citationID":"GakNCRc7","properties":{"formattedCitation":"[23]","plainCitation":"[23]","noteIndex":0},"citationItems":[{"id":3117,"uris":["http://zotero.org/users/5099024/items/LLIR2KAA"],"itemData":{"id":3117,"type":"article-journal","abstract":"OBJECTIVE: Lack of organized prehospital care may contribute to the disproportionate burden of trauma-related deaths in low- and middle-income countries (LMICs). The World Health Organization (WHO) recommends bystander training in basic principles of first aid and victim transport; however, prevalence of bystander or layperson assistance to trauma victims in LMICs has not been well-described, and organized reviews of existing evidence for bystander training are lacking. This systematic review aims to 1) describe the prevalence of bystander or layperson aid or transport for trauma victims in the prehospital setting in LMICs and 2) ascertain impacts of bystander training interventions in these settings.\nMETHODS: A systematic search of OVID Medline, Cochrane Library, and relevant gray literature was conducted. We included 1) all studies detailing prevalence of bystander-administered aid or transport for trauma victims in LMICs and 2) all randomized controlled trials and observational studies evaluating bystander training interventions. We extracted study characteristics, interventions, and outcomes data. Study quality was assessed using Grading of Recommendations Assessment, Development and Evaluation (GRADE) criteria.\nRESULTS: Sixty-two studies detailed prevalence of bystander transport and aid. Family members, police, and bus or taxi drivers commonly transported patients; a majority of patients, up to &gt;94%, received aid from bystanders. Twenty-four studies examined impacts of training interventions. Only one study looked at transport interventions; the remainder addressed first aid training. Interventions varied in content, duration, and target learners. Evidence was generally of low quality, but all studies demonstrated improvements in layperson knowledge and skills. Five studies reported a mortality reduction.\nCONCLUSIONS: Heterogeneity in data reporting and outcomes limited formal meta-analysis. However, this review shows high rates of bystander involvement in prehospital trauma care and transport in LMICs and highlights the need for bystander training. Bystander training in these settings is feasible and may have an important impact on meaningful outcomes such as mortality. Categories of involved bystanders varied by region and training interventions should be targeted at relevant groups. \"Train the trainer\" models appear promising in securing community engagement and maximizing participation. Further research is needed to examine the value of bystander transport networks in trauma.","container-title":"Prehospital Emergency Care","DOI":"10.1080/10903127.2018.1513104","ISSN":"1545-0066","issue":"3","journalAbbreviation":"Prehosp Emerg Care","language":"eng","note":"PMID: 30141702","page":"389-410","source":"PubMed","title":"Bystander Assistance for Trauma Victims in Low- and Middle-Income Countries: A Systematic Review of Prevalence and Training Interventions","title-short":"Bystander Assistance for Trauma Victims in Low- and Middle-Income Countries","volume":"23","author":[{"family":"Balhara","given":"Kamna S."},{"family":"Bustamante","given":"Nirma D."},{"family":"Selvam","given":"Anand"},{"family":"Winders","given":"W. Tyler"},{"family":"Coker","given":"Amin"},{"family":"Trehan","given":"Indi"},{"family":"Becker","given":"Torben K."},{"family":"Levine","given":"Adam C."}],"issued":{"date-parts":[["2019"]]}}}],"schema":"https://github.com/citation-style-language/schema/raw/master/csl-citation.json"}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[23]</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BF0898"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2019</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B99ABE"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N/A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872379A"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 systematic review of layperson aid or transport for trauma victims in LMICs reported high rates of bystander involvement in prehospital trauma transport and care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0CBDAD8"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All studies demonstrated high rates of bystander involvement in prehospital trauma care and transport in LMICs, highlighting the need for bystander training and the “train the trainer” models.</w:t>
            </w:r>
          </w:p>
        </w:tc>
        <w:tc>
          <w:tcPr>
            <w:tcW w:w="1260" w:type="dxa"/>
            <w:tcBorders>
              <w:top w:val="single" w:sz="6" w:space="0" w:color="CCCCCC"/>
              <w:left w:val="single" w:sz="6" w:space="0" w:color="CCCCCC"/>
              <w:bottom w:val="single" w:sz="6" w:space="0" w:color="CCCCCC"/>
              <w:right w:val="single" w:sz="6" w:space="0" w:color="CCCCCC"/>
            </w:tcBorders>
          </w:tcPr>
          <w:p w14:paraId="7734CC4E" w14:textId="77FEBD67" w:rsidR="004C0EC2" w:rsidRPr="00721E9B" w:rsidRDefault="00D23CAE" w:rsidP="00987DB6">
            <w:pPr>
              <w:rPr>
                <w:rFonts w:ascii="Calibri" w:hAnsi="Calibri" w:cs="Calibri"/>
                <w:sz w:val="20"/>
                <w:szCs w:val="20"/>
                <w:lang w:bidi="bn-IN"/>
              </w:rPr>
            </w:pPr>
            <w:r w:rsidRPr="00721E9B">
              <w:rPr>
                <w:rFonts w:ascii="Calibri" w:hAnsi="Calibri" w:cs="Calibri"/>
                <w:sz w:val="20"/>
                <w:szCs w:val="20"/>
                <w:lang w:bidi="bn-IN"/>
              </w:rPr>
              <w:t>27</w:t>
            </w:r>
          </w:p>
        </w:tc>
      </w:tr>
      <w:tr w:rsidR="004C0EC2" w:rsidRPr="00721E9B" w14:paraId="1A35499B" w14:textId="3F8EC99E"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98C806" w14:textId="6F34AB8E"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Bandyo-padhyay</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{"citationID":"vqDY4NwL","properties":{"formattedCitation":"[24]","plainCitation":"[24]","noteIndex":0},"citationItems":[{"id":3116,"uris":["http://zotero.org/users/5099024/items/R5BVCK59"],"itemData":{"id":3116,"type":"article-journal","abstract":"Objective:\nFirst aid is the helping behavior and initial care provided for an acute illness or injury. Students have the potential for changing the health scenario of the society if properly groomed and educated. The objective of the study is to evaluate the effectiveness of educational intervention on the first aid among middle school students of a rural school in West Bengal.\n\nMaterials and Methods:\nA total of 230, 6th and 7th standard students were given a self-administered questionnaire for assessing their baseline knowledge about management of common injuries followed by educational intervention with a systematically devised teaching module during February to March 2016. Post intervention evaluation of their knowledge acquisition was done after 2 weeks with same questionnaire.\n\nResults:\nThe baseline knowledge on the management of selected injuries was found to be insufficient among the study subjects. Paired t-test was performed to compare the pre- and post-test scores of knowledge and attitude of the students about first aid, and there was a significant change in knowledge from pretest score (mean = 1.50, standard deviation [SD] =0.47) to posttest score (mean = 6.53, SD = 1.30). To quantify the effectiveness of health education, effect size (Cohen's d) was derived. For knowledge score, Cohen's d was 5.14 with large effect size indicating highly effective impact of the training program. Significant change was also noticed regarding attitude regarding first aid as evident from increase in pretest score (mean = 1.19, SD = 0.96) to posttest score (mean = 3.17, SD = 1.03); Cohen's d was 1.88 with medium effect size.\n\nConclusion:\nInculcating first-aid training in the school curriculum can be a fruitful investment in ensuring proper and timely management of illnesses and injuries not only for the school children but also for the community at large.","container-title":"Journal of Family Medicine and Primary Care","DOI":"10.4103/2249-4863.214960","ISSN":"2249-4863","issue":"1","journalAbbreviation":"J Family Med Prim Care","note":"PMID: 29026746\nPMCID: PMC5629897","page":"39-42","source":"PubMed Central","title":"Effectiveness of first-aid training on school students in Singur Block of Hooghly District, West Bengal","volume":"6","author":[{"family":"Bandyopadhyay","given":"Lina"},{"family":"Manjula","given":"M."},{"family":"Paul","given":"Bobby"},{"family":"Dasgupta","given":"Aparajita"}],"issued":{"date-parts":[["2017"]]}}}],"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[24]</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3E89D0"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2017</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39BF50"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India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06D363B"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An educational intervention on first aid among middle school students in West Bengal was found to be effective.</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8C64AED"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 significant change in knowledge from pretest score (mean = 1.50) to posttest score (mean = 6.53) was noted. </w:t>
            </w:r>
          </w:p>
        </w:tc>
        <w:tc>
          <w:tcPr>
            <w:tcW w:w="1260" w:type="dxa"/>
            <w:tcBorders>
              <w:top w:val="single" w:sz="6" w:space="0" w:color="CCCCCC"/>
              <w:left w:val="single" w:sz="6" w:space="0" w:color="CCCCCC"/>
              <w:bottom w:val="single" w:sz="6" w:space="0" w:color="CCCCCC"/>
              <w:right w:val="single" w:sz="6" w:space="0" w:color="CCCCCC"/>
            </w:tcBorders>
          </w:tcPr>
          <w:p w14:paraId="63D980D9" w14:textId="75D23C49" w:rsidR="004C0EC2" w:rsidRPr="00721E9B" w:rsidRDefault="00D23CAE" w:rsidP="00987DB6">
            <w:pPr>
              <w:rPr>
                <w:rFonts w:ascii="Calibri" w:hAnsi="Calibri" w:cs="Calibri"/>
                <w:sz w:val="20"/>
                <w:szCs w:val="20"/>
                <w:lang w:bidi="bn-IN"/>
              </w:rPr>
            </w:pPr>
            <w:r w:rsidRPr="00721E9B">
              <w:rPr>
                <w:rFonts w:ascii="Calibri" w:hAnsi="Calibri" w:cs="Calibri"/>
                <w:sz w:val="20"/>
                <w:szCs w:val="20"/>
                <w:lang w:bidi="bn-IN"/>
              </w:rPr>
              <w:t>18</w:t>
            </w:r>
          </w:p>
        </w:tc>
      </w:tr>
      <w:tr w:rsidR="004C0EC2" w:rsidRPr="00721E9B" w14:paraId="7C1E1A9B" w14:textId="2A30E57E"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557B2E" w14:textId="6F939B8C"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Barss</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{"citationID":"kAAA4Ebj","properties":{"formattedCitation":"[25]","plainCitation":"[25]","noteIndex":0},"citationItems":[{"id":3115,"uris":["http://zotero.org/users/5099024/items/M8QY2GRY"],"itemData":{"id":3115,"type":"article-journal","abstract":"Light aircraft can be valuable for transfer of emergency patients from remote island health centres to a central hospital. A two-year experience of 92 such flights in Milne Bay Province, Papua New Guinea was reviewed. 50% of air charter evacuations were for obstetric or gynaecological patients, 35% for surgical, and 15% for medical cases. 63 of the patients might have died and another nine might have been left with a serious disability without the emergency air transfer. The average cost per life saved was approximately Kina 461 (360 pounds; US$520) and the average cost of providing the emergency service per head of population per year was about Kina 0.10 (0.08 pounds; US$0.12).","container-title":"Papua and New Guinea Medical Journal","ISSN":"0031-1480","issue":"3-4","journalAbbreviation":"P N G Med J","language":"eng","note":"PMID: 6595889","page":"198-202","source":"PubMed","title":"Medical emergency flights in remote areas: experience in Milne Bay Province, Papua New Guinea","title-short":"Medical emergency flights in remote areas","volume":"26","author":[{"family":"Barss","given":"P."},{"family":"Blackford","given":"C."}],"issued":{"date-parts":[["1983"]]}}}],"schema":"https://github.com/citation-style-language/schema/raw/master/csl-citation.json"}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[25]</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634C35"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1983</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6F6573"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Papua New Guinea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F93983C"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An aeromedical prehospital care system was implemented in Papua New Guinea.</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C441D20"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It was estimated that 63 of 92 patients would have died without this service. The average cost per life saved was approximately USD $520 and the average cost of providing the emergency service per population per year was about $0.12.</w:t>
            </w:r>
          </w:p>
        </w:tc>
        <w:tc>
          <w:tcPr>
            <w:tcW w:w="1260" w:type="dxa"/>
            <w:tcBorders>
              <w:top w:val="single" w:sz="6" w:space="0" w:color="CCCCCC"/>
              <w:left w:val="single" w:sz="6" w:space="0" w:color="CCCCCC"/>
              <w:bottom w:val="single" w:sz="6" w:space="0" w:color="CCCCCC"/>
              <w:right w:val="single" w:sz="6" w:space="0" w:color="CCCCCC"/>
            </w:tcBorders>
          </w:tcPr>
          <w:p w14:paraId="30E0D264" w14:textId="1D5FB29C" w:rsidR="004C0EC2" w:rsidRPr="00721E9B" w:rsidRDefault="00D23CAE" w:rsidP="00987DB6">
            <w:pPr>
              <w:rPr>
                <w:rFonts w:ascii="Calibri" w:hAnsi="Calibri" w:cs="Calibri"/>
                <w:sz w:val="20"/>
                <w:szCs w:val="20"/>
                <w:lang w:bidi="bn-IN"/>
              </w:rPr>
            </w:pPr>
            <w:r w:rsidRPr="00721E9B">
              <w:rPr>
                <w:rFonts w:ascii="Calibri" w:hAnsi="Calibri" w:cs="Calibri"/>
                <w:sz w:val="20"/>
                <w:szCs w:val="20"/>
                <w:lang w:bidi="bn-IN"/>
              </w:rPr>
              <w:t>5</w:t>
            </w:r>
          </w:p>
        </w:tc>
      </w:tr>
      <w:tr w:rsidR="004C0EC2" w:rsidRPr="00721E9B" w14:paraId="667F304D" w14:textId="3BF401F9"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EF9F2D" w14:textId="60B2BEDF"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lastRenderedPageBreak/>
              <w:t xml:space="preserve">Barthel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{"citationID":"yvnqaJ2c","properties":{"formattedCitation":"[26]","plainCitation":"[26]","noteIndex":0},"citationItems":[{"id":3114,"uris":["http://zotero.org/users/5099024/items/8VV5BJF8"],"itemData":{"id":3114,"type":"article-journal","abstract":"BACKGROUND: The concept of disaster surge has arisen in recent years to describe the phenomenon of severely increased demands on healthcare systems resulting from catastrophic mass casualty events (MCEs) such as natural disasters and terrorist attacks. The major challenge in dealing with a disaster surge is the efficient triage and utilization of the healthcare resources appropriate to the magnitude and character of the affected population in terms of its demographics and the types of injuries that have been sustained.\nRESULTS: In this paper a deterministic population kinetics model is used to predict the effect of the availability of a pediatric trauma center (PTC) upon the response to an arbitrary disaster surge as a function of the rates of pediatric patients' admission to adult and pediatric centers and the corresponding discharge rates of these centers. We find that adding a hypothetical pediatric trauma center to the response documented in an historical example (the Israeli Defense Forces field hospital that responded to the Haiti earthquake of 2010) would have allowed for a significant increase in the overall rate of admission of the pediatric surge cohort. This would have reduced the time to treatment in this example by approximately half. The time needed to completely treat all children affected by the disaster would have decreased by slightly more than a third, with the caveat that the PTC would have to have been approximately as fast as the adult center in discharging its patients. Lastly, if disaster death rates from other events reported in the literature are included in the model, availability of a PTC would result in a relative mortality risk reduction of 37%.\nCONCLUSIONS: Our model provides a mathematical justification for aggressive inclusion of PTCs in planning for disasters by public health agencies.","container-title":"Theoretical Biology &amp; Medical Modelling","DOI":"10.1186/1742-4682-8-38","ISSN":"1742-4682","journalAbbreviation":"Theor Biol Med Model","language":"eng","note":"PMID: 21992575\nPMCID: PMC3224559","page":"38","source":"PubMed","title":"Availability of a pediatric trauma center in a disaster surge decreases triage time of the pediatric surge population: a population kinetics model","title-short":"Availability of a pediatric trauma center in a disaster surge decreases triage time of the pediatric surge population","volume":"8","author":[{"family":"Barthel","given":"Erik R."},{"family":"Pierce","given":"James R."},{"family":"Goodhue","given":"Catherine J."},{"family":"Ford","given":"Henri R."},{"family":"Grikscheit","given":"Tracy C."},{"family":"Upperman","given":"Jeffrey S."}],"issued":{"date-parts":[["2011",10,12]]}}}],"schema":"https://github.com/citation-style-language/schema/raw/master/csl-citation.json"}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[26]</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BA465B"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2011</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29F610"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N/A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DD197F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model was created using data collected by the Israeli Defense Forces' response to the Haiti earthquake of 2010 to estimate the impact of a pediatric trauma center.</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CBF6B2B"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It was estimated that the availability of a pediatric trauma center could reduce the time to treatment by approximately half, the time to treat all children affected by the disaster by more than a third, and result in a relative mortality risk reduction of 37%.</w:t>
            </w:r>
          </w:p>
        </w:tc>
        <w:tc>
          <w:tcPr>
            <w:tcW w:w="1260" w:type="dxa"/>
            <w:tcBorders>
              <w:top w:val="single" w:sz="6" w:space="0" w:color="CCCCCC"/>
              <w:left w:val="single" w:sz="6" w:space="0" w:color="CCCCCC"/>
              <w:bottom w:val="single" w:sz="6" w:space="0" w:color="CCCCCC"/>
              <w:right w:val="single" w:sz="6" w:space="0" w:color="CCCCCC"/>
            </w:tcBorders>
          </w:tcPr>
          <w:p w14:paraId="1AFC776A" w14:textId="5BAED00E" w:rsidR="004C0EC2" w:rsidRPr="00721E9B" w:rsidRDefault="00D23CAE" w:rsidP="00987DB6">
            <w:pPr>
              <w:rPr>
                <w:rFonts w:ascii="Calibri" w:hAnsi="Calibri" w:cs="Calibri"/>
                <w:sz w:val="20"/>
                <w:szCs w:val="20"/>
                <w:lang w:bidi="bn-IN"/>
              </w:rPr>
            </w:pPr>
            <w:r w:rsidRPr="00721E9B">
              <w:rPr>
                <w:rFonts w:ascii="Calibri" w:hAnsi="Calibri" w:cs="Calibri"/>
                <w:sz w:val="20"/>
                <w:szCs w:val="20"/>
                <w:lang w:bidi="bn-IN"/>
              </w:rPr>
              <w:t>31</w:t>
            </w:r>
          </w:p>
        </w:tc>
      </w:tr>
      <w:tr w:rsidR="004C0EC2" w:rsidRPr="00721E9B" w14:paraId="185E99D2" w14:textId="627DDBB2"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6CF874" w14:textId="5A575D20"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Bertol</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{"citationID":"zzcRjrFt","properties":{"formattedCitation":"[27]","plainCitation":"[27]","noteIndex":0},"citationItems":[{"id":3113,"uris":["http://zotero.org/users/5099024/items/BIGUDQLW"],"itemData":{"id":3113,"type":"article-journal","abstract":"Purpose\nWhile the orthopaedic management of open fractures has been well-documented in developed settings, limited evidence exists on the surgical outcomes of open fractures in terms of limb salvage in low- and middle-income countries. We therefore reviewed the Médecins Sans Frontières-Operational Centre Brussels (MSF-OCB) orthopaedic surgical activities in the aftermath of the 2010 Haiti earthquake and in three non-emergency projects to assess the limb salvage rates in humanitarian contexts in relation to surgical staff skills.\n\nMethods\nThis was a descriptive retrospective cohort study conducted in the MSF-OCB surgical programmes in the Democratic Republic of Congo (DRC), Afghanistan, and Haiti. Routine programme data on surgical procedures were aggregated and analysed through summary statistics.\n\nResults\nIn the emergency post-earthquake response in Haiti, 81 % of open fracture cases were treated by amputation. In a non-emergency project in a conflict setting in DRC, relying on non-specialist surgeons receiving on-site supervision and training by experienced orthopaedic surgeons, amputation rates among open fractures decreased by 100 to 21 % over seven years of operations. In two trauma centres in Afghanistan (national surgical staff supported from the outset by expatriate orthopaedic surgeons) and Haiti (national musculoskeletal surgeons trained in external fixation), amputation rates among long bone open fracture cases were stable at 20 % and &lt;10 %, respectively.\n\nConclusions\nIntroduction of and training on the proper use of external fixators reduced the amputation rate for open fractures and consequently increased the limb salvage rates in humanitarian contexts where surgical care was provided.","container-title":"International Orthopaedics","DOI":"10.1007/s00264-014-2451-6","ISSN":"0341-2695","issue":"8","journalAbbreviation":"Int Orthop","note":"PMID: 25038973\nPMCID: PMC4115111","page":"1555-1561","source":"PubMed Central","title":"Saving life and limb: limb salvage using external fixation, a multi-centre review of orthopaedic surgical activities in Médecins Sans Frontières","title-short":"Saving life and limb","volume":"38","author":[{"family":"Bertol","given":"Marie Jeanne"},{"family":"Van den Bergh","given":"Rafael"},{"family":"Trelles Centurion","given":"Miguel"},{"family":"Kenslor Ralph D","given":"Hyacinthe"},{"family":"Basimuoneye Kahutsi","given":"Jean-Paul"},{"family":"Qayeum Qasemy","given":"Abdul"},{"family":"Jean","given":"Jacky"},{"family":"Majuste","given":"Alberta"},{"family":"Kubuya Hangi","given":"Theophile"},{"family":"Safi","given":"Samsoor"}],"issued":{"date-parts":[["2014",8]]}}}],"schema":"https://github.com/citation-style-language/schema/raw/master/csl-citation.json"}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[27]</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8444FE"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2014</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57AFB9"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Haiti, DRC, Afghanistan</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6FD11D1"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 study conducted in MSF programs in the DRC, Afghanistan, and Haiti showed that availability of external fixation resources and a training program for non-specialist surgeons reduced amputation rates.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5A14EF4"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In the post-earthquake response in Haiti, 81% of open fractures were treated by amputation. This program demonstrated a decrease in amputation rates among open fractures from 100% to 21% in the DRC and 20% to &lt;10% in Haiti and Afghanistan.</w:t>
            </w:r>
          </w:p>
        </w:tc>
        <w:tc>
          <w:tcPr>
            <w:tcW w:w="1260" w:type="dxa"/>
            <w:tcBorders>
              <w:top w:val="single" w:sz="6" w:space="0" w:color="CCCCCC"/>
              <w:left w:val="single" w:sz="6" w:space="0" w:color="CCCCCC"/>
              <w:bottom w:val="single" w:sz="6" w:space="0" w:color="CCCCCC"/>
              <w:right w:val="single" w:sz="6" w:space="0" w:color="CCCCCC"/>
            </w:tcBorders>
          </w:tcPr>
          <w:p w14:paraId="116232BA" w14:textId="65107C1C" w:rsidR="004C0EC2" w:rsidRPr="00721E9B" w:rsidRDefault="00D23CAE" w:rsidP="00987DB6">
            <w:pPr>
              <w:rPr>
                <w:rFonts w:ascii="Calibri" w:hAnsi="Calibri" w:cs="Calibri"/>
                <w:sz w:val="20"/>
                <w:szCs w:val="20"/>
                <w:lang w:bidi="bn-IN"/>
              </w:rPr>
            </w:pPr>
            <w:r w:rsidRPr="00721E9B">
              <w:rPr>
                <w:rFonts w:ascii="Calibri" w:hAnsi="Calibri" w:cs="Calibri"/>
                <w:sz w:val="20"/>
                <w:szCs w:val="20"/>
                <w:lang w:bidi="bn-IN"/>
              </w:rPr>
              <w:t>36</w:t>
            </w:r>
          </w:p>
        </w:tc>
      </w:tr>
      <w:tr w:rsidR="004C0EC2" w:rsidRPr="00721E9B" w14:paraId="2C5ADF91" w14:textId="7F40D518"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3FC318" w14:textId="0ED86EE6"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Bissell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{"citationID":"fLx4yBUZ","properties":{"formattedCitation":"[28]","plainCitation":"[28]","noteIndex":0},"citationItems":[{"id":3112,"uris":["http://zotero.org/users/5099024/items/ETW5ZN23"],"itemData":{"id":3112,"type":"article-journal","abstract":"In this article, evidence that health sector preparedness improves response performance in disasters was examined. Case fatality and survival data were compared for four earthquakes, in relation to health sector emergency preparedness levels. Vast differences in performance were found. The two California systems, with a high preparedness index, had low case fatality rates (about one death per 100 injuries). Kobe, Japan, with mixed levels of preparedness, had 31 deaths per 100 injuries, and Armenia (low preparedness index) had 167. Public health and health sector preparedness made a significant difference in the ability to respond effectively to meet patient needs in disasters, although it is only one of several factors that determine the health outcome of disaster victims.","container-title":"Family &amp; Community Health","DOI":"10.1097/00003727-200407000-00006","ISSN":"0160-6379","issue":"3","journalAbbreviation":"Fam Community Health","language":"eng","note":"PMID: 15596966","page":"193-203","source":"PubMed","title":"Evidence of the effectiveness of health sector preparedness in disaster response: the example of four earthquakes","title-short":"Evidence of the effectiveness of health sector preparedness in disaster response","volume":"27","author":[{"family":"Bissell","given":"Richard A."},{"family":"Pinet","given":"Luis"},{"family":"Nelson","given":"Matthew"},{"family":"Levy","given":"Matthew"}],"issued":{"date-parts":[["2004"]]}}}],"schema":"https://github.com/citation-style-language/schema/raw/master/csl-citation.json"}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[28]</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2C0CDE"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2004</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F66D61"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US, Armenia, Japan</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DCEE41A"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 modeling study described differences between cities affected by earthquakes in the US, Japan, and Armenia.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5118653"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Deaths-per-100-injuries ratios from each city after their respective earthquakes were better in the HICs owing to the structural differences in disaster preparedness and response.</w:t>
            </w:r>
          </w:p>
        </w:tc>
        <w:tc>
          <w:tcPr>
            <w:tcW w:w="1260" w:type="dxa"/>
            <w:tcBorders>
              <w:top w:val="single" w:sz="6" w:space="0" w:color="CCCCCC"/>
              <w:left w:val="single" w:sz="6" w:space="0" w:color="CCCCCC"/>
              <w:bottom w:val="single" w:sz="6" w:space="0" w:color="CCCCCC"/>
              <w:right w:val="single" w:sz="6" w:space="0" w:color="CCCCCC"/>
            </w:tcBorders>
          </w:tcPr>
          <w:p w14:paraId="753BFD84" w14:textId="44763156" w:rsidR="004C0EC2" w:rsidRPr="00721E9B" w:rsidRDefault="00D23CAE" w:rsidP="00987DB6">
            <w:pPr>
              <w:rPr>
                <w:rFonts w:ascii="Calibri" w:hAnsi="Calibri" w:cs="Calibri"/>
                <w:sz w:val="20"/>
                <w:szCs w:val="20"/>
                <w:lang w:bidi="bn-IN"/>
              </w:rPr>
            </w:pPr>
            <w:r w:rsidRPr="00721E9B">
              <w:rPr>
                <w:rFonts w:ascii="Calibri" w:hAnsi="Calibri" w:cs="Calibri"/>
                <w:sz w:val="20"/>
                <w:szCs w:val="20"/>
                <w:lang w:bidi="bn-IN"/>
              </w:rPr>
              <w:t>8</w:t>
            </w:r>
          </w:p>
        </w:tc>
      </w:tr>
      <w:tr w:rsidR="004C0EC2" w:rsidRPr="00721E9B" w14:paraId="6CBCEDB2" w14:textId="19799E47"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3F871B" w14:textId="5D1C1105"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Boeck</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{"citationID":"ie7NIerd","properties":{"formattedCitation":"[29]","plainCitation":"[29]","noteIndex":0},"citationItems":[{"id":3111,"uris":["http://zotero.org/users/5099024/items/LZQVHXLU"],"itemData":{"id":3111,"type":"article-journal","abstract":"BACKGROUND: Ninety percent of nearly five million annual global injury deaths occur in low- and middle-income countries (LMICs), where prehospital care systems are frequently rudimentary or nonexistent. The World Health Organization considers layperson first-responders as essential for emergency medical services in low-resource settings lacking more formalized systems. This study sought to develop and implement a layperson trauma first responder course (TFRC) in Bolivia.\nMATERIALS AND METHODS: In March and April 2013 nine sessions of the eight-hour TFRC were held in La Paz, Bolivia. The course charged a nominal fee, and was led by an American surgeon and medical student. The TFRC built upon existing models with local stakeholder input, and included both didactic and practical components. Participants completed a baseline survey, and pre and posttests. The primary outcome was test performance, with secondary outcomes including demographic sub-group test score analyses and exam question validation. Data were assessed using nonparametric and psychometric methods RESULTS: One hundred fifty-nine individuals met study inclusion criteria. Participant median age was 28 (IQR 24, 36), 49.1% were male, 59.1% worked in a medical field, most had secondary (35.2%) or university (56.0%) level educations, and 67.3% had prior first aid training. Median test scores improved after course completion (48% vs. 76%, p &lt;0.001), along with skill confidence (4 vs. 4.5, p &lt;0.001). Most questions had appropriate item difficulty indices, point bi-serial correlation coefficients, and positive Pretest Posttest Difference Indices. Cronbach alpha coefficients for pre and posttest scores were 0.72 and 0.78, respectively.\nCONCLUSIONS: This study presents data from the first offering of an original TFRC for laypeople in Bolivia. Increased participant knowledge and skill confidence after course completion, and acceptable overall psychometric test properties, indicate this model is valid and effective. Future aims include TFRC revision, and enrollment of more layperson first responders to increase population-level impacts.","container-title":"Injury","DOI":"10.1016/j.injury.2017.11.022","ISSN":"1879-0267","issue":"5","journalAbbreviation":"Injury","language":"eng","note":"PMID: 29198373","page":"885-896","source":"PubMed","title":"The development and implementation of a layperson trauma first responder course in La Paz, Bolivia: A pilot study","title-short":"The development and implementation of a layperson trauma first responder course in La Paz, Bolivia","volume":"49","author":[{"family":"Boeck","given":"Marissa A."},{"family":"Callese","given":"Tyler E."},{"family":"Nelson","given":"Sarah K."},{"family":"Schuetz","given":"Steven J."},{"family":"Fuentes Bazan","given":"Christian"},{"family":"Saavedra Laguna","given":"Juan Mauricio P."},{"family":"Shapiro","given":"Michael B."},{"family":"Issa","given":"Nabil M."},{"family":"Swaroop","given":"Mamta"}],"issued":{"date-parts":[["2018",5]]}}}],"schema":"https://github.com/citation-style-language/schema/raw/master/csl-citation.json"}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[29]</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2EF0F2"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2018</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DE617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Bolivia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E4DB4C6"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An 8-hour layperson Trauma First Responder course (TFRC) in Bolivia resulted in increased participant knowledge and skill.</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61CDFA8"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Median test scores improved after course completion (48% vs. 76%), along with skill confidence (Likert 4 vs. 4.5.)</w:t>
            </w:r>
          </w:p>
        </w:tc>
        <w:tc>
          <w:tcPr>
            <w:tcW w:w="1260" w:type="dxa"/>
            <w:tcBorders>
              <w:top w:val="single" w:sz="6" w:space="0" w:color="CCCCCC"/>
              <w:left w:val="single" w:sz="6" w:space="0" w:color="CCCCCC"/>
              <w:bottom w:val="single" w:sz="6" w:space="0" w:color="CCCCCC"/>
              <w:right w:val="single" w:sz="6" w:space="0" w:color="CCCCCC"/>
            </w:tcBorders>
          </w:tcPr>
          <w:p w14:paraId="69B9BDDE" w14:textId="587C6D46" w:rsidR="004C0EC2" w:rsidRPr="00721E9B" w:rsidRDefault="00D23CAE" w:rsidP="00987DB6">
            <w:pPr>
              <w:rPr>
                <w:rFonts w:ascii="Calibri" w:hAnsi="Calibri" w:cs="Calibri"/>
                <w:sz w:val="20"/>
                <w:szCs w:val="20"/>
                <w:lang w:bidi="bn-IN"/>
              </w:rPr>
            </w:pPr>
            <w:r w:rsidRPr="00721E9B">
              <w:rPr>
                <w:rFonts w:ascii="Calibri" w:hAnsi="Calibri" w:cs="Calibri"/>
                <w:sz w:val="20"/>
                <w:szCs w:val="20"/>
                <w:lang w:bidi="bn-IN"/>
              </w:rPr>
              <w:t>23</w:t>
            </w:r>
          </w:p>
        </w:tc>
      </w:tr>
      <w:tr w:rsidR="004C0EC2" w:rsidRPr="00721E9B" w14:paraId="7DF0A3AE" w14:textId="15B5D0B5"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F7B250" w14:textId="006C3A9A"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Boeck</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{"citationID":"5vH7rgT2","properties":{"formattedCitation":"[30]","plainCitation":"[30]","noteIndex":0},"citationItems":[{"id":3110,"uris":["http://zotero.org/users/5099024/items/YKMGDSZ2"],"itemData":{"id":3110,"type":"article-journal","abstract":"Welcome to Annals of Global Health,Annals of Global Health is a peer-reviewed, fully open access, online journal dedicated to publishing high quality articles dedicated to all aspects of global health. The journal's mission is to advance global health, promote research, and foster the prevention and treatment of disease worldwide. Its goals are to improve the health and well-being of all people, advance health equity, and promote wise stewardship of the earth's environment. The latest journal impact factor is 3.64.Annals of Global Health is supported by the Program for Global Public Health and the Common Good at Boston College. It was founded in 1934 by the Icahn School of Medicine at Mount Sinai as the Mount Sinai Journal of Medicine. It is a partner journal of the Consortium of Universities for Global Health. Authors of articles accepted for publication in Annals of Global Health will be asked to pay an Article Publication Charge (APC) to cover publication costs. This charge can normally be sourced from your funder or institution. We are committed to supporting authors from all countries to publish their work in Annals of Global Health regardless of national income level, and to achieve this goal, we waive the Article Publication Charge for manuscripts where all authors are from low-income or lower-middle-income countries (as defined by the World Bank). From time to time, Annals of Global Health publishes Special Collections, a series of articles organized around a common theme in global health. Recent Special Collections have included “Strengthening Women’s Leadership in Global Health”, “Decolonizing Global Health Education”, and “Capacity Building for Global Health Leadership Training”. Global health workers interested in developing a Special Collection are strongly encouraged to contact the Managing Editor in advance to discuss the project.","container-title":"Annals of Global Health","DOI":"10.1016/j.aogh.2015.02.552","ISSN":"2214-9996","issue":"1","language":"en","license":"Authors who publish with this journal agree to the following terms:    Authors retain copyright and grant the journal right of first publication with the work simultaneously licensed under a  Creative Commons Attribution License  that allows others to share the work with an acknowledgement of the work's authorship and initial publication in this journal.  Authors are able to enter into separate, additional contractual arrangements for the non-exclusive distribution of the journal's published version of the work (e.g., post it to an institutional repository or publish it in a book), with an acknowledgement of its initial publication in this journal.  Authors are permitted and encouraged to post their work online (e.g., in institutional repositories or on their website) prior to and during the submission process, as it can lead to productive exchanges, as well as earlier and greater citation of published work (See  The Effect of Open Access ).  All third-party images reproduced on this journal are shared under Educational Fair Use. For more information on  Educational Fair Use , please see  this useful checklist prepared by Columbia University Libraries .   All copyright  of third-party content posted here for research purposes belongs to its original owners.  Unless otherwise stated all references to characters and comic art presented on this journal are ©, ® or ™ of their respective owners. No challenge to any owner’s rights is intended or should be inferred.","note":"number: 1\npublisher: Ubiquity Press","page":"17","source":"annalsofglobalhealth.org","title":"A novel trauma first responder course in Potosí, Bolivia: initial results","title-short":"A novel trauma first responder course in Potosí, Bolivia","volume":"81","author":[{"family":"Boeck","given":"M. A."},{"family":"Schuetz","given":"S. J."},{"family":"Miller","given":"C. G."},{"family":"Helenowski","given":"I. B."},{"family":"Gonzalez","given":"J. R. Simons"},{"family":"Vargas","given":"M. Cabrera"},{"family":"Ruderman","given":"L."},{"family":"Gallardo","given":"J. L."},{"family":"Bazan","given":"C. Fuentes"},{"family":"Laguna","given":"J. P. Saavedra"},{"family":"Issa","given":"N. M."},{"family":"Shapiro","given":"M. B."},{"family":"Swaroop","given":"M."}],"issued":{"date-parts":[["2015",3,12]]}}}],"schema":"https://github.com/citation-style-language/schema/raw/master/csl-citation.json"}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[30]</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80693A"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2015</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519874"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Bolivia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95297CC"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TFRC in Bolivia reported a significant increase in important injury management knowledge.</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0963809"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Overall median test scores increased significantly after course completion across the cohort (40% vs. 80%). </w:t>
            </w:r>
          </w:p>
        </w:tc>
        <w:tc>
          <w:tcPr>
            <w:tcW w:w="1260" w:type="dxa"/>
            <w:tcBorders>
              <w:top w:val="single" w:sz="6" w:space="0" w:color="CCCCCC"/>
              <w:left w:val="single" w:sz="6" w:space="0" w:color="CCCCCC"/>
              <w:bottom w:val="single" w:sz="6" w:space="0" w:color="CCCCCC"/>
              <w:right w:val="single" w:sz="6" w:space="0" w:color="CCCCCC"/>
            </w:tcBorders>
          </w:tcPr>
          <w:p w14:paraId="7B14682C" w14:textId="12A378DF" w:rsidR="004C0EC2" w:rsidRPr="00721E9B" w:rsidRDefault="00D23CAE" w:rsidP="00987DB6">
            <w:pPr>
              <w:rPr>
                <w:rFonts w:ascii="Calibri" w:hAnsi="Calibri" w:cs="Calibri"/>
                <w:sz w:val="20"/>
                <w:szCs w:val="20"/>
                <w:lang w:bidi="bn-IN"/>
              </w:rPr>
            </w:pPr>
            <w:r w:rsidRPr="00721E9B">
              <w:rPr>
                <w:rFonts w:ascii="Calibri" w:hAnsi="Calibri" w:cs="Calibri"/>
                <w:sz w:val="20"/>
                <w:szCs w:val="20"/>
                <w:lang w:bidi="bn-IN"/>
              </w:rPr>
              <w:t>21</w:t>
            </w:r>
          </w:p>
        </w:tc>
      </w:tr>
      <w:tr w:rsidR="004C0EC2" w:rsidRPr="00721E9B" w14:paraId="1B48132A" w14:textId="58ED5792"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C4586E" w14:textId="46EF27F3"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Brooks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{"citationID":"Gtg3zOeg","properties":{"formattedCitation":"[31]","plainCitation":"[31]","noteIndex":0},"citationItems":[{"id":3109,"uris":["http://zotero.org/users/5099024/items/8BHP2EWI"],"itemData":{"id":3109,"type":"article-journal","abstract":"OBJECTIVE: To assess the effectiveness of an educational symposium designed to improve compliance with universal barrier precautions by the use of video analysis of resuscitations.\nDESIGN: Prospective single blind analysis of data.\nSETTING: Hospital Trauma Unit, Johannesburg, South Africa.\nSUBJECTS: 100 severely injured patients who presented to the emergency room, divided into two study periods.\nINTERVENTIONS: An educational symposium held between the study periods, which focused on universal barrier precautions and the risk of occupational transmission of HIV.\nMAIN OUTCOME MEASURES: Compliance with items of universal precautions; mechanism; Injury Severity Score and Revised Trauma Score.\nRESULTS: There was a significant improvement in compliance from 48% to 74% after the symposium (p = 0.007), with specific improvement in the wearing of masks and visors. Initially there was poor compliance with universal precautions in severely injured patients, which significantly improved to 83% compliance (p = 0.0004).\nCONCLUSION: Video analysis of resuscitations is an effective audit and educational tool that allows analysis of compliance with protocol. The education symposium was effective in altering attitudes and behaviour towards universal barrier precautions.","container-title":"The European Journal of Surgery = Acta Chirurgica","DOI":"10.1080/110241599750007621","ISSN":"1102-4151","issue":"12","journalAbbreviation":"Eur J Surg","language":"eng","note":"PMID: 10636543","page":"1125-1128","source":"PubMed","title":"Education of the trauma team: video evaluation of the compliance with universal barrier precautions in resuscitation","title-short":"Education of the trauma team","volume":"165","author":[{"family":"Brooks","given":"A. J."},{"family":"Phipson","given":"M."},{"family":"Potgieter","given":"A."},{"family":"Koertzen","given":"H."},{"family":"Boffard","given":"K. D."}],"issued":{"date-parts":[["1999",12]]}}}],"schema":"https://github.com/citation-style-language/schema/raw/master/csl-citation.json"}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[31]</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811E25"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1999</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6E556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South Africa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5CEE98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impact of an educational symposium on universal barrier precautions and risk of occupational transmission of HIV was evaluated in a trauma unit in South Africa.</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DE16764"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 significant improvement in compliance from 48% to 74% after the symposium (p = 0.007), with specific improvement in the wearing of masks and visors was reported. </w:t>
            </w:r>
          </w:p>
        </w:tc>
        <w:tc>
          <w:tcPr>
            <w:tcW w:w="1260" w:type="dxa"/>
            <w:tcBorders>
              <w:top w:val="single" w:sz="6" w:space="0" w:color="CCCCCC"/>
              <w:left w:val="single" w:sz="6" w:space="0" w:color="CCCCCC"/>
              <w:bottom w:val="single" w:sz="6" w:space="0" w:color="CCCCCC"/>
              <w:right w:val="single" w:sz="6" w:space="0" w:color="CCCCCC"/>
            </w:tcBorders>
          </w:tcPr>
          <w:p w14:paraId="244551FC" w14:textId="2DD284BF" w:rsidR="004C0EC2" w:rsidRPr="00721E9B" w:rsidRDefault="00D23CAE" w:rsidP="00987DB6">
            <w:pPr>
              <w:rPr>
                <w:rFonts w:ascii="Calibri" w:hAnsi="Calibri" w:cs="Calibri"/>
                <w:sz w:val="20"/>
                <w:szCs w:val="20"/>
                <w:lang w:bidi="bn-IN"/>
              </w:rPr>
            </w:pPr>
            <w:r w:rsidRPr="00721E9B">
              <w:rPr>
                <w:rFonts w:ascii="Calibri" w:hAnsi="Calibri" w:cs="Calibri"/>
                <w:sz w:val="20"/>
                <w:szCs w:val="20"/>
                <w:lang w:bidi="bn-IN"/>
              </w:rPr>
              <w:t>27</w:t>
            </w:r>
          </w:p>
        </w:tc>
      </w:tr>
      <w:tr w:rsidR="004C0EC2" w:rsidRPr="00721E9B" w14:paraId="7666769B" w14:textId="1266F123"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13EFB3" w14:textId="7DB2DB86"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Brown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{"citationID":"uJ4wKzTj","properties":{"formattedCitation":"[32]","plainCitation":"[32]","noteIndex":0},"citationItems":[{"id":3108,"uris":["http://zotero.org/users/5099024/items/GGCAARX2"],"itemData":{"id":3108,"type":"article-journal","abstract":"Most low- and middle-income countries (LMICs) have struggled to find a system for prehospital care that can provide adequate patient care and geographical coverage while maintaining a feasible price tag. The emergency medical systems of the Western world are not necessarily relevant in developing economic systems, given the lack of strict legislation, the scarcity of resources, and the limited number of trained personnel. Meanwhile, most efforts to provide prehospital care in India have taken the form of adapting Western models to the Indian context with limited success. Described here is a novel approach to prehospital care designed for and implemented in the State of Kerala, India. The Active Network Group of Emergency Life Savers (ANGELS) was launched in 2011 in Calicut City, the third largest city in the Indian State of Kerala. The ANGELS integrated an existing fleet of private and state-owned ambulances into a single network utilizing Global Positioning System (GPS) technology and a single statewide call number. A total of 85 volunteer emergency medical certified technicians (EMCTs) were trained in basic first aid and trauma care principles. Public awareness campaigns accompanied all activities to raise awareness amongst community members. Funding was provided via public-private partnership, aimed to minimize costs to patients for service utilization. Over a two-year period from March 2011 to April 2013, 8,336 calls were recorded, of which 54.8% (4,569) were converted into actual ambulance run sheets. The majority of calls were for medical emergencies and most patients were transported to Medical College Hospital in Calicut. This unique public-private partnership has been responsive to the needs of the population while sustaining low operational costs. This system may provide a relevant template for Emergency Medical Services (EMS) development in other resource-limited settings. Brown HA , Douglass KA , Ejas S , Poovathumparambil V . Development and implementation of a novel prehospital care system in the State of Kerala, India. Prehosp Disaster Med. 2016;31(6):663-666.","container-title":"Prehospital and Disaster Medicine","DOI":"10.1017/S1049023X16000960","ISSN":"1945-1938","issue":"6","journalAbbreviation":"Prehosp Disaster Med","language":"eng","note":"PMID: 27655213","page":"663-666","source":"PubMed","title":"Development and Implementation of a Novel Prehospital Care System in the State of Kerala, India","volume":"31","author":[{"family":"Brown","given":"Heather A."},{"family":"Douglass","given":"Katherine A."},{"family":"Ejas","given":"Shafi"},{"family":"Poovathumparambil","given":"Venugopalan"}],"issued":{"date-parts":[["2016",12]]}}}],"schema":"https://github.com/citation-style-language/schema/raw/master/csl-citation.json"}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[32]</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DF7DC5"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2016</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E8BCF2"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India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5A5433D"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public-private emergency prehospital training for medical technicians accompanied by public awareness campaigns was deemed successful.</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0116542"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authors found the public-private partnership training model to be responsive to the needs of the population while sustaining low operational costs.</w:t>
            </w:r>
          </w:p>
        </w:tc>
        <w:tc>
          <w:tcPr>
            <w:tcW w:w="1260" w:type="dxa"/>
            <w:tcBorders>
              <w:top w:val="single" w:sz="6" w:space="0" w:color="CCCCCC"/>
              <w:left w:val="single" w:sz="6" w:space="0" w:color="CCCCCC"/>
              <w:bottom w:val="single" w:sz="6" w:space="0" w:color="CCCCCC"/>
              <w:right w:val="single" w:sz="6" w:space="0" w:color="CCCCCC"/>
            </w:tcBorders>
          </w:tcPr>
          <w:p w14:paraId="123D9539" w14:textId="7E537B94" w:rsidR="004C0EC2" w:rsidRPr="00721E9B" w:rsidRDefault="008A0005" w:rsidP="00987DB6">
            <w:pPr>
              <w:rPr>
                <w:rFonts w:ascii="Calibri" w:hAnsi="Calibri" w:cs="Calibri"/>
                <w:sz w:val="20"/>
                <w:szCs w:val="20"/>
                <w:lang w:bidi="bn-IN"/>
              </w:rPr>
            </w:pPr>
            <w:r w:rsidRPr="00721E9B">
              <w:rPr>
                <w:rFonts w:ascii="Calibri" w:hAnsi="Calibri" w:cs="Calibri"/>
                <w:sz w:val="20"/>
                <w:szCs w:val="20"/>
                <w:lang w:bidi="bn-IN"/>
              </w:rPr>
              <w:t>5</w:t>
            </w:r>
          </w:p>
        </w:tc>
      </w:tr>
      <w:tr w:rsidR="004C0EC2" w:rsidRPr="00721E9B" w14:paraId="7EAF3D3C" w14:textId="5F926673"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E10C26" w14:textId="1ACB9A64"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Bruijns</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{"citationID":"HYXpWquQ","properties":{"formattedCitation":"[33]","plainCitation":"[33]","noteIndex":0},"citationItems":[{"id":3107,"uris":["http://zotero.org/users/5099024/items/54XSN88X"],"itemData":{"id":3107,"type":"article-journal","abstract":"BACKGROUND: Until recently South Africa had no triage system for emergency department (ED) use. The Cape triage group developed a triage scale called the Cape triage score (CTS). This system consists of a basic physiology score, mobility score and a short list of important discriminators that cannot be accurately triaged on a physiological score alone. Highest priority is given to a red colour code, followed by orange, yellow and green.\nAIM: The purpose was to evaluate the components of the CTS and identify amendments that would improve the quality of the scale in terms of its accuracy to identify patients more likely to require admission or at high risk of death in the ED.\nMETHODS: Data were prospectively collected over a 4-month period. Data captured included the parameters of a basic physiological score (respiratory rate, pulse rate, systolic blood pressure, temperature and a simplified score measuring level of consciousness), mobility, a list of selected clinical conditions (discriminator list), final clinical diagnosis and final outcome in the ED (admission to hospital or death).\nRESULTS: 798 patients were triaged and analyzed. The CTS undertriaged 24% (overtriage 25%) of cases who required admission. By altering the colour code parameters, amending the discriminator list as well as the addition of a trauma factor, undertriage was reduced to 12% (with an overtriage of 45%).\nCONCLUSIONS: The amended CTS has an acceptably low undertriage rate and is capable of predicting patient disposal over a wide spectrum of ED presentations.","container-title":"Emergency medicine journal: EMJ","DOI":"10.1136/emj.2007.051177","ISSN":"1472-0213","issue":"7","journalAbbreviation":"Emerg Med J","language":"eng","note":"PMID: 18573947","page":"398-402","source":"PubMed","title":"A prospective evaluation of the Cape triage score in the emergency department of an urban public hospital in South Africa","volume":"25","author":[{"family":"Bruijns","given":"S. R."},{"family":"Wallis","given":"L. A."},{"family":"Burch","given":"V. C."}],"issued":{"date-parts":[["2008",7]]}}}],"schema":"https://github.com/citation-style-language/schema/raw/master/csl-citation.json"}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[33]</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9BE0BF"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2008</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0A0283"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South Africa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90F30A2"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The Cape Triage Score was evaluated prospectively in South Africa at a secondary referral hospital.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6C996EA"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Modifications to the triage score reduced undertriage from 24% to 12%.</w:t>
            </w:r>
          </w:p>
        </w:tc>
        <w:tc>
          <w:tcPr>
            <w:tcW w:w="1260" w:type="dxa"/>
            <w:tcBorders>
              <w:top w:val="single" w:sz="6" w:space="0" w:color="CCCCCC"/>
              <w:left w:val="single" w:sz="6" w:space="0" w:color="CCCCCC"/>
              <w:bottom w:val="single" w:sz="6" w:space="0" w:color="CCCCCC"/>
              <w:right w:val="single" w:sz="6" w:space="0" w:color="CCCCCC"/>
            </w:tcBorders>
          </w:tcPr>
          <w:p w14:paraId="0E713334" w14:textId="48327C7C" w:rsidR="004C0EC2" w:rsidRPr="00721E9B" w:rsidRDefault="008A0005" w:rsidP="00987DB6">
            <w:pPr>
              <w:rPr>
                <w:rFonts w:ascii="Calibri" w:hAnsi="Calibri" w:cs="Calibri"/>
                <w:sz w:val="20"/>
                <w:szCs w:val="20"/>
                <w:lang w:bidi="bn-IN"/>
              </w:rPr>
            </w:pPr>
            <w:r w:rsidRPr="00721E9B">
              <w:rPr>
                <w:rFonts w:ascii="Calibri" w:hAnsi="Calibri" w:cs="Calibri"/>
                <w:sz w:val="20"/>
                <w:szCs w:val="20"/>
                <w:lang w:bidi="bn-IN"/>
              </w:rPr>
              <w:t>34</w:t>
            </w:r>
          </w:p>
        </w:tc>
      </w:tr>
      <w:tr w:rsidR="004C0EC2" w:rsidRPr="00721E9B" w14:paraId="23B79B7E" w14:textId="27C61B2C"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CD29C6" w14:textId="62499A40"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Buntman</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{"citationID":"dMHaQv0E","properties":{"formattedCitation":"[34]","plainCitation":"[34]","noteIndex":0},"citationItems":[{"id":3106,"uris":["http://zotero.org/users/5099024/items/WIWMYX74"],"itemData":{"id":3106,"type":"article-journal","abstract":"OBJECTIVES: To assess the difference in survival of trauma patients transported to a trauma unit via either road or air in Johannesburg, South Africa.\nDESIGN: Prospective database analysis.\nSETTING: Multicentre study utilising two trauma units.\nSUBJECTS: The study evaluated 428 subjects admitted to the two sites.\nOUTCOME MEASURES: Actual survival rates in each group (road and air) were compared with the predicted survival rates.\nRESULTS: In the road group, 38.96 people were predicted to die and 51 actually died, therefore 23.61% (or 12.04 people) died 'unnecessarily', i.e. they died after having been predicted to live. In the helicopter group, 38.15 people were predicted to die and 39 actually died, therefore 0.85 (39-38.15) people were not expected to die. The 0.85 people represent 2.18% (0.85/39) of the total number of dead in the helicopter group who died 'unnecessarily'. Therefore one could argue that introduction of helicopter transport reduces the number of dead by 21.43% (23.61-2.18).\nCONCLUSIONS: Patients with a certain injury severity are more likely to survive if transported by air to a trauma unit.","container-title":"South African Medical Journal = Suid-Afrikaanse Tydskrif Vir Geneeskunde","ISSN":"0256-9574","issue":"10","journalAbbreviation":"S Afr Med J","language":"eng","note":"PMID: 12432806","page":"807-811","source":"PubMed","title":"The effect of air medical transport on survival after trauma in Johannesburg, South Africa","volume":"92","author":[{"family":"Buntman","given":"Ari Jack"},{"family":"Yeomans","given":"Keith Antony"}],"issued":{"date-parts":[["2002",10]]}}}],"schema":"https://github.com/citation-style-language/schema/raw/master/csl-citation.json"}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[34]</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C857E4"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2002</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E079D3"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South Africa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EAE961A"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The introduction of helicopter transport in the prehospital care system in South Africa reported a decrease in preventable deaths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AC1466D"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Helicopter transport reduced preventable mortality by 21% compared to the road-transfer model.</w:t>
            </w:r>
          </w:p>
        </w:tc>
        <w:tc>
          <w:tcPr>
            <w:tcW w:w="1260" w:type="dxa"/>
            <w:tcBorders>
              <w:top w:val="single" w:sz="6" w:space="0" w:color="CCCCCC"/>
              <w:left w:val="single" w:sz="6" w:space="0" w:color="CCCCCC"/>
              <w:bottom w:val="single" w:sz="6" w:space="0" w:color="CCCCCC"/>
              <w:right w:val="single" w:sz="6" w:space="0" w:color="CCCCCC"/>
            </w:tcBorders>
          </w:tcPr>
          <w:p w14:paraId="760D332F" w14:textId="181D53A6" w:rsidR="004C0EC2" w:rsidRPr="00721E9B" w:rsidRDefault="008A0005" w:rsidP="00987DB6">
            <w:pPr>
              <w:rPr>
                <w:rFonts w:ascii="Calibri" w:hAnsi="Calibri" w:cs="Calibri"/>
                <w:sz w:val="20"/>
                <w:szCs w:val="20"/>
                <w:lang w:bidi="bn-IN"/>
              </w:rPr>
            </w:pPr>
            <w:r w:rsidRPr="00721E9B">
              <w:rPr>
                <w:rFonts w:ascii="Calibri" w:hAnsi="Calibri" w:cs="Calibri"/>
                <w:sz w:val="20"/>
                <w:szCs w:val="20"/>
                <w:lang w:bidi="bn-IN"/>
              </w:rPr>
              <w:t>22</w:t>
            </w:r>
          </w:p>
        </w:tc>
      </w:tr>
      <w:tr w:rsidR="004C0EC2" w:rsidRPr="00721E9B" w14:paraId="63C0E42A" w14:textId="737187DC"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D4E6B9" w14:textId="6BDE0ABC"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Cai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{"citationID":"wTaDgd0p","properties":{"formattedCitation":"[35]","plainCitation":"[35]","noteIndex":0},"citationItems":[{"id":3105,"uris":["http://zotero.org/users/5099024/items/87593Y2K"],"itemData":{"id":3105,"type":"article-journal","container-title":"Biomedical and environmental sciences: BES","DOI":"10.3967/bes2014.084","ISSN":"0895-3988","issue":"7","journalAbbreviation":"Biomed Environ Sci","language":"eng","note":"PMID: 25073913","page":"537-543","source":"PubMed","title":"Comprehensive level one trauma center could lower in-hospital mortality of severe trauma in China","volume":"27","author":[{"family":"Cai","given":"Bin"},{"family":"Sigrid","given":"Burruss"},{"family":"Redick","given":"Britt"},{"family":"Jiang","given":"Hua"},{"family":"Sun","given":"Ming Wei"},{"family":"Yang","given":"Hao"},{"family":"Lu","given":"Charles Damien"},{"family":"Cohen","given":"Mitchell Jay"},{"family":"Cryer","given":"Henry"},{"family":"Zeng","given":"Jun"}],"issued":{"date-parts":[["2014",7]]}}}],"schema":"https://github.com/citation-style-language/schema/raw/master/csl-citation.json"}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[35]</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A418A7"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2014</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52A984"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China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33E078A"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Comparison between level 1 trauma centers in China and the US suggested that system organization and center designation may positively impact mortality.</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DB42A20"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adoption of ACS-COT standard in the accreditation of level 1 trauma centers in China may reduce injury-related death.</w:t>
            </w:r>
          </w:p>
        </w:tc>
        <w:tc>
          <w:tcPr>
            <w:tcW w:w="1260" w:type="dxa"/>
            <w:tcBorders>
              <w:top w:val="single" w:sz="6" w:space="0" w:color="CCCCCC"/>
              <w:left w:val="single" w:sz="6" w:space="0" w:color="CCCCCC"/>
              <w:bottom w:val="single" w:sz="6" w:space="0" w:color="CCCCCC"/>
              <w:right w:val="single" w:sz="6" w:space="0" w:color="CCCCCC"/>
            </w:tcBorders>
          </w:tcPr>
          <w:p w14:paraId="6575F170" w14:textId="111817FE" w:rsidR="004C0EC2" w:rsidRPr="00721E9B" w:rsidRDefault="008A0005" w:rsidP="00987DB6">
            <w:pPr>
              <w:rPr>
                <w:rFonts w:ascii="Calibri" w:hAnsi="Calibri" w:cs="Calibri"/>
                <w:sz w:val="20"/>
                <w:szCs w:val="20"/>
                <w:lang w:bidi="bn-IN"/>
              </w:rPr>
            </w:pPr>
            <w:r w:rsidRPr="00721E9B">
              <w:rPr>
                <w:rFonts w:ascii="Calibri" w:hAnsi="Calibri" w:cs="Calibri"/>
                <w:sz w:val="20"/>
                <w:szCs w:val="20"/>
                <w:lang w:bidi="bn-IN"/>
              </w:rPr>
              <w:t>31</w:t>
            </w:r>
          </w:p>
        </w:tc>
      </w:tr>
      <w:tr w:rsidR="004C0EC2" w:rsidRPr="00721E9B" w14:paraId="16489C47" w14:textId="78BC52E4"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F46AFE" w14:textId="20C637AD" w:rsidR="00566616" w:rsidRPr="00721E9B" w:rsidRDefault="004C0EC2" w:rsidP="00566616">
            <w:pPr>
              <w:widowControl w:val="0"/>
              <w:autoSpaceDE w:val="0"/>
              <w:autoSpaceDN w:val="0"/>
              <w:adjustRightInd w:val="0"/>
              <w:rPr>
                <w:rFonts w:ascii="Calibri" w:hAnsi="Calibri" w:cs="Calibri"/>
              </w:rPr>
            </w:pPr>
            <w:proofErr w:type="spellStart"/>
            <w:r w:rsidRPr="00721E9B">
              <w:rPr>
                <w:rFonts w:ascii="Calibri" w:hAnsi="Calibri" w:cs="Calibri"/>
                <w:sz w:val="20"/>
                <w:szCs w:val="20"/>
                <w:lang w:bidi="bn-IN"/>
              </w:rPr>
              <w:lastRenderedPageBreak/>
              <w:t>Calderale</w:t>
            </w:r>
            <w:proofErr w:type="spellEnd"/>
          </w:p>
          <w:p w14:paraId="79FE1797" w14:textId="0F2ADDA1" w:rsidR="004C0EC2" w:rsidRPr="00721E9B" w:rsidRDefault="004C0EC2" w:rsidP="00566616">
            <w:pPr>
              <w:widowControl w:val="0"/>
              <w:autoSpaceDE w:val="0"/>
              <w:autoSpaceDN w:val="0"/>
              <w:adjustRightInd w:val="0"/>
              <w:rPr>
                <w:rFonts w:ascii="Calibri" w:hAnsi="Calibri" w:cs="Calibri"/>
                <w:sz w:val="20"/>
                <w:szCs w:val="20"/>
                <w:lang w:bidi="bn-IN"/>
              </w:rPr>
            </w:pP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{"citationID":"TCEfN04G","properties":{"formattedCitation":"[36]","plainCitation":"[36]","noteIndex":0},"citationItems":[{"id":3103,"uris":["http://zotero.org/users/5099024/items/LDAHCGLB"],"itemData":{"id":3103,"type":"article-journal","abstract":"BACKGROUND: Quality control of trauma care is essential to define the effectiveness of trauma center and trauma system. To identify the troublesome issues of the system is the first step for validation of the focused customized solutions. This is a comparative study of two level I trauma centers in Italy and Romania and it has been designed to give an overview of the entire trauma care program adopted in these two countries. This study was aimed to use the results as the basis for recommending and planning changes in the two trauma systems for a better trauma care.\nMETHODS: We retrospectively reviewed a total of 182 major trauma patients treated in the two hospitals included in the study, between January and June 2002. Every case was analyzed according to the recommended minimal audit filters for trauma quality assurance by The American College of Surgeons Committee on Trauma (ACSCOT).\nRESULTS: Satisfactory yields have been reached in both centers for the management of head and abdominal trauma, airway management, Emergency Department length of stay and early diagnosis and treatment. The main significant differences between the two centers were in the patients' transfers, the leadership of trauma team and the patients' outcome. The main concerns have been in the surgical treatment of fractures, the outcome and the lacking of documentation.\nCONCLUSION: The analyzed hospitals are classified as Level I trauma center and are within the group of the highest quality level centers in their own countries. Nevertheless, both of them experience major lacks and for few audit filters do not reach the mmum standard requirements of ACS Audit Filters. The differences between the western and the eastern European center were slight. The parameters not reaching the minimum requirements are probably occurring even more often in suburban settings.","container-title":"World journal of emergency surgery: WJES","DOI":"10.1186/1749-7922-3-32","ISSN":"1749-7922","journalAbbreviation":"World J Emerg Surg","language":"eng","note":"PMID: 19019230\nPMCID: PMC2605738","page":"32","source":"PubMed","title":"Comparison of quality control for trauma management between Western and Eastern European trauma center","volume":"3","author":[{"family":"Calderale","given":"Stefano Massimiliano"},{"family":"Sandru","given":"Raluca"},{"family":"Tugnoli","given":"Gregorio"},{"family":"Di Saverio","given":"Salomone"},{"family":"Beuran","given":"Mircea"},{"family":"Ribaldi","given":"Sergio"},{"family":"Coletti","given":"Massimo"},{"family":"Gambale","given":"Giorgio"},{"family":"Paun","given":"Sorin"},{"family":"Russo","given":"Livio"},{"family":"Baldoni","given":"Franco"}],"issued":{"date-parts":[["2008",11,19]]}}}],"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[36]</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DBF11F"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2008</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BDF014"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Romania, Italy</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CB0037C"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An audit of level 1 trauma centers in Italy and Romania demonstrated structural differences and higher ISS-adjusted mortality rates in Romania.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7828C2E"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authors suggest that increased infrastructure and specialist care availability and improved documentation and transfer processes could decrease trauma mortality rates in Romania.</w:t>
            </w:r>
          </w:p>
        </w:tc>
        <w:tc>
          <w:tcPr>
            <w:tcW w:w="1260" w:type="dxa"/>
            <w:tcBorders>
              <w:top w:val="single" w:sz="6" w:space="0" w:color="CCCCCC"/>
              <w:left w:val="single" w:sz="6" w:space="0" w:color="CCCCCC"/>
              <w:bottom w:val="single" w:sz="6" w:space="0" w:color="CCCCCC"/>
              <w:right w:val="single" w:sz="6" w:space="0" w:color="CCCCCC"/>
            </w:tcBorders>
          </w:tcPr>
          <w:p w14:paraId="6BC4E2AC" w14:textId="624F2A7B" w:rsidR="004C0EC2" w:rsidRPr="00721E9B" w:rsidRDefault="008A0005" w:rsidP="00987DB6">
            <w:pPr>
              <w:rPr>
                <w:rFonts w:ascii="Calibri" w:hAnsi="Calibri" w:cs="Calibri"/>
                <w:sz w:val="20"/>
                <w:szCs w:val="20"/>
                <w:lang w:bidi="bn-IN"/>
              </w:rPr>
            </w:pPr>
            <w:r w:rsidRPr="00721E9B">
              <w:rPr>
                <w:rFonts w:ascii="Calibri" w:hAnsi="Calibri" w:cs="Calibri"/>
                <w:sz w:val="20"/>
                <w:szCs w:val="20"/>
                <w:lang w:bidi="bn-IN"/>
              </w:rPr>
              <w:t>17</w:t>
            </w:r>
          </w:p>
        </w:tc>
      </w:tr>
      <w:tr w:rsidR="004C0EC2" w:rsidRPr="00721E9B" w14:paraId="2F81C713" w14:textId="7B38C569"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A001EB" w14:textId="19A55B24"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Callese</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{"citationID":"KjKAVkFo","properties":{"formattedCitation":"[37]","plainCitation":"[37]","noteIndex":0},"citationItems":[{"id":3104,"uris":["http://zotero.org/users/5099024/items/PKT7ZDZL"],"itemData":{"id":3104,"type":"article-journal","abstract":"BACKGROUND: Prehospital trauma systems are rudimentary in many low- and middle-income countries (LMICs) and require laypersons to stabilize and transport injured patients. The World Health Organization recommends educating layperson first responders as an essential step in the development of Emergency Medical Services systems in LMICs. This systematic review examines trauma educational initiatives for layperson first responders in resource-poor settings.\nMATERIALS AND METHODS: Layperson first-responder training and education program publications were identified using PubMed MEDLINE and Scopus databases. Articles addressing physicians, professional Emergency Medical Services training, or epidemiologic descriptions were excluded. Publications were assessed by independent reviewers, and those included underwent thematic analysis.\nRESULTS: Thirteen publications met inclusion criteria. Four themes emerged regarding the development of layperson first-responder training programs: (1) An initial needs assessment of a region's existing trauma system of care and laypersons' baseline emergency care knowledge focuses subsequent educational interventions; (2) effective programs adapt to and leverage existing resources; (3) training methods should anticipate participants with low levels of education and literacy; and (4) postimplementation evaluation allows for curriculum improvement. Technology, such as online and remote learning platforms, can be used to operationalize each theme.\nCONCLUSIONS: Successful training programs for layperson first responders in LMICs identify and maximize existing resources are adaptable to learners with little formal education and are responsive to postimplementation evaluation. Educational platforms that leverage technology to deliver content may facilitate first-responder trauma education in underresourced areas. Themes identified can inform the development of trauma systems of care to decrease mortality and physiological severity scores in trauma patients in LMICs.","container-title":"The Journal of Surgical Research","DOI":"10.1016/j.jss.2014.03.029","ISSN":"1095-8673","issue":"1","journalAbbreviation":"J Surg Res","language":"eng","note":"PMID: 24746252","page":"104-110","source":"PubMed","title":"Layperson trauma training in low- and middle-income countries: a review","title-short":"Layperson trauma training in low- and middle-income countries","volume":"190","author":[{"family":"Callese","given":"Tyler E."},{"family":"Richards","given":"Christopher T."},{"family":"Shaw","given":"Pamela"},{"family":"Schuetz","given":"Steven J."},{"family":"Issa","given":"Nabil"},{"family":"Paladino","given":"Lorenzo"},{"family":"Swaroop","given":"Mamta"}],"issued":{"date-parts":[["2014",7]]}}}],"schema":"https://github.com/citation-style-language/schema/raw/master/csl-citation.json"}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[37]</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768210"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2014</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689D04"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N/A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05C904C"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systematic review examined trauma educational initiatives for layperson first responders in resource-poor settings.</w:t>
            </w:r>
          </w:p>
          <w:p w14:paraId="2A189864" w14:textId="77777777" w:rsidR="004C0EC2" w:rsidRPr="00721E9B" w:rsidRDefault="004C0EC2" w:rsidP="00987DB6">
            <w:pPr>
              <w:rPr>
                <w:rFonts w:ascii="Calibri" w:hAnsi="Calibri" w:cs="Calibri"/>
                <w:sz w:val="20"/>
                <w:szCs w:val="20"/>
                <w:lang w:bidi="bn-IN"/>
              </w:rPr>
            </w:pP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C9AF3A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Recommended course design </w:t>
            </w:r>
            <w:proofErr w:type="gramStart"/>
            <w:r w:rsidRPr="00721E9B">
              <w:rPr>
                <w:rFonts w:ascii="Calibri" w:hAnsi="Calibri" w:cs="Calibri"/>
                <w:sz w:val="20"/>
                <w:szCs w:val="20"/>
                <w:lang w:bidi="bn-IN"/>
              </w:rPr>
              <w:t>includes:</w:t>
            </w:r>
            <w:proofErr w:type="gramEnd"/>
            <w:r w:rsidRPr="00721E9B">
              <w:rPr>
                <w:rFonts w:ascii="Calibri" w:hAnsi="Calibri" w:cs="Calibri"/>
                <w:sz w:val="20"/>
                <w:szCs w:val="20"/>
                <w:lang w:bidi="bn-IN"/>
              </w:rPr>
              <w:t xml:space="preserve"> needs assessment; leverage of existing resources; inclusion of participants with minimal education; and postimplementation evaluation.</w:t>
            </w:r>
          </w:p>
        </w:tc>
        <w:tc>
          <w:tcPr>
            <w:tcW w:w="1260" w:type="dxa"/>
            <w:tcBorders>
              <w:top w:val="single" w:sz="6" w:space="0" w:color="CCCCCC"/>
              <w:left w:val="single" w:sz="6" w:space="0" w:color="CCCCCC"/>
              <w:bottom w:val="single" w:sz="6" w:space="0" w:color="CCCCCC"/>
              <w:right w:val="single" w:sz="6" w:space="0" w:color="CCCCCC"/>
            </w:tcBorders>
          </w:tcPr>
          <w:p w14:paraId="4BFA40C2" w14:textId="172930E0" w:rsidR="004C0EC2" w:rsidRPr="00721E9B" w:rsidRDefault="008A0005" w:rsidP="00987DB6">
            <w:pPr>
              <w:rPr>
                <w:rFonts w:ascii="Calibri" w:hAnsi="Calibri" w:cs="Calibri"/>
                <w:sz w:val="20"/>
                <w:szCs w:val="20"/>
                <w:lang w:bidi="bn-IN"/>
              </w:rPr>
            </w:pPr>
            <w:r w:rsidRPr="00721E9B">
              <w:rPr>
                <w:rFonts w:ascii="Calibri" w:hAnsi="Calibri" w:cs="Calibri"/>
                <w:sz w:val="20"/>
                <w:szCs w:val="20"/>
                <w:lang w:bidi="bn-IN"/>
              </w:rPr>
              <w:t>35</w:t>
            </w:r>
          </w:p>
        </w:tc>
      </w:tr>
      <w:tr w:rsidR="004C0EC2" w:rsidRPr="00721E9B" w14:paraId="68DA7D27" w14:textId="5A9336CE"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BEFE58" w14:textId="7C2F9B9E"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Capone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{"citationID":"XRfmI4Dj","properties":{"formattedCitation":"[38]","plainCitation":"[38]","noteIndex":0},"citationItems":[{"id":3102,"uris":["http://zotero.org/users/5099024/items/WXNXQ97H"],"itemData":{"id":3102,"type":"article-journal","abstract":"Accidents in developing countries are frequent and have high mortality and morbidity rates. In Brazil, in 1995-1996, the year of this study, life supporting first aid (LSFA), which includes cardiopulmonary resuscitation (CPR) basic life support (BLS) was not taught in schools. With the population of 165 million, the only way to teach the adult population on a large scale would be by television (TV), that is widely viewed. This study compares two groups of factory employees - 86 controls without TV exposure to LSFA and 116 exposed to brief LSFA skill demonstrations on TV. Their ability to acquire eight LSFA skills was evaluated: external hemorrhage control; immobilization of a suspected forearm fracture; treatment of a skin burn by cold flush; body alignment after a fall; positioning for shock and coma; airway control by backward tilt of the head; and CPR (steps A-B-C). Simulated skill performance on the evaluating nurse or manikin was tested at 1 week, 1 month, and 13 months. In the control group, 1-31% performed individual skills correctly; as compared to 9-96% of the television group (P&lt;0.001). There was excellent retention over 13 months. Over 50% of the television group performed correctly five of the eight skills, including positioning and hemorrhage control. Television viewing increased correct airway control performance from 5 to 25% of trainees, while it remained at 3% in the control group. CPR-ABC performance, however, was very poor in both groups. We conclude that a significant proportion of factory workers can acquire simple LSFA skills through television viewing alone, except for the skill acquisition of CPR steps B (mouth-to-mouth ventilation) and C (external chest compressions) which need coached manikin practice.","container-title":"Resuscitation","DOI":"10.1016/s0300-9572(00)00230-6","ISSN":"0300-9572","issue":"3","journalAbbreviation":"Resuscitation","language":"eng","note":"PMID: 11114455","page":"259-265","source":"PubMed","title":"Life supporting first aid (LSFA) teaching to Brazilians by television spots","volume":"47","author":[{"family":"Capone","given":"P. L."},{"family":"Lane","given":"J. C."},{"family":"Kerr","given":"C. S."},{"family":"Safar","given":"P."}],"issued":{"date-parts":[["2000",11]]}}}],"schema":"https://github.com/citation-style-language/schema/raw/master/csl-citation.json"}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[38]</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3032A9"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2000</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145C2F"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Brazil</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62121EF"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 study examined first aid skills acquisition by factory workers using two different means of delivery (live demonstration vs television-projected demonstrations.)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01FA3C4"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significant proportion of factory workers acquired skills through television viewing alone, except for CPR steps B (rescue breaths) and C (external chest compressions).</w:t>
            </w:r>
          </w:p>
        </w:tc>
        <w:tc>
          <w:tcPr>
            <w:tcW w:w="1260" w:type="dxa"/>
            <w:tcBorders>
              <w:top w:val="single" w:sz="6" w:space="0" w:color="CCCCCC"/>
              <w:left w:val="single" w:sz="6" w:space="0" w:color="CCCCCC"/>
              <w:bottom w:val="single" w:sz="6" w:space="0" w:color="CCCCCC"/>
              <w:right w:val="single" w:sz="6" w:space="0" w:color="CCCCCC"/>
            </w:tcBorders>
          </w:tcPr>
          <w:p w14:paraId="5CAA5EFE" w14:textId="404E0734" w:rsidR="004C0EC2" w:rsidRPr="00721E9B" w:rsidRDefault="008A0005" w:rsidP="00987DB6">
            <w:pPr>
              <w:rPr>
                <w:rFonts w:ascii="Calibri" w:hAnsi="Calibri" w:cs="Calibri"/>
                <w:sz w:val="20"/>
                <w:szCs w:val="20"/>
                <w:lang w:bidi="bn-IN"/>
              </w:rPr>
            </w:pPr>
            <w:r w:rsidRPr="00721E9B">
              <w:rPr>
                <w:rFonts w:ascii="Calibri" w:hAnsi="Calibri" w:cs="Calibri"/>
                <w:sz w:val="20"/>
                <w:szCs w:val="20"/>
                <w:lang w:bidi="bn-IN"/>
              </w:rPr>
              <w:t>30</w:t>
            </w:r>
          </w:p>
        </w:tc>
      </w:tr>
      <w:tr w:rsidR="004C0EC2" w:rsidRPr="00721E9B" w14:paraId="0117445B" w14:textId="0F0B0E2B"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00310A" w14:textId="729CB6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Carlson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{"citationID":"7zpifM6o","properties":{"formattedCitation":"[39]","plainCitation":"[39]","noteIndex":0},"citationItems":[{"id":3101,"uris":["http://zotero.org/users/5099024/items/ECV3TLDM"],"itemData":{"id":3101,"type":"article-journal","abstract":"OBJECTIVE: In an effort to sustainably strengthen orthopaedic trauma care in Haiti, a 2-year Orthopaedic Trauma Care Specialist (OTCS) program for Haitian physicians has been developed. The program will provide focused training in orthopaedic trauma surgery and fracture care utilizing a train-the-trainer approach. The purpose of this analysis was to calculate the cost-effectiveness of the program relative to its potential to decrease disability in the Haitian population.\nMETHODS: Using established methodology originally outlined in the World Health Organization's Global Burden of Disease project, a cost-effectiveness analysis was performed for the OTCS program in Haiti. Costs and disability-adjusted life-years (DALYs) averted were estimated per fellow trained in the OTCS program by using a 20-year career time horizon. Probabilistic sensitivity analysis was used to simultaneously test the joint uncertainty of the cost and averted DALY estimates. A willingness-to-pay threshold of $1200 per DALY averted, equal to the gross domestic product per capita in Haiti, was selected on the basis of World Health Organization's definition of highly cost-effective health interventions.\nRESULTS: The OTCS program results in an incremental cost of $1,542,544 ± $109,134 and 12,213 ± 2,983 DALYs averted per fellow trained. The cost-effectiveness ratio of $133.97 ± $34.71 per DALY averted is well below the threshold of $1200 per DALY averted. Furthermore, sensitivity analysis suggests that implementing the OTCS program is the economically preferred strategy with more than 95% probability at a willingness-to-pay threshold of $200 per DALY averted and across the entire range of potential variable inputs.\nCONCLUSIONS: The current economic analysis suggests the OTCS program to be a highly cost-effective intervention. Probabilistic sensitivity analysis demonstrates that the conclusions remain stable even when considering the joint uncertainty of the cost and DALY estimates.","container-title":"Value in Health: The Journal of the International Society for Pharmacoeconomics and Outcomes Research","DOI":"10.1016/j.jval.2012.06.004","ISSN":"1524-4733","issue":"6","journalAbbreviation":"Value Health","language":"eng","note":"PMID: 22999139","page":"887-893","source":"PubMed","title":"Orthopaedic trauma care in Haiti: a cost-effectiveness analysis of an innovative surgical residency program","title-short":"Orthopaedic trauma care in Haiti","volume":"15","author":[{"family":"Carlson","given":"Lucas C."},{"family":"Slobogean","given":"Gerard P."},{"family":"Pollak","given":"Andrew N."}],"issued":{"date-parts":[["2012"]]}}}],"schema":"https://github.com/citation-style-language/schema/raw/master/csl-citation.json"}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[39]</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660761"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2012</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35D74D"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Haiti</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4916E41"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 cost-effectiveness analysis of an orthopedic trauma training program for doctors in Haiti was conducted.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A3F7FD1"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12,213 DALYs were averted per fellow trained, at a cost of USD $134 per DALY which was deemed highly cost-effective.</w:t>
            </w:r>
          </w:p>
        </w:tc>
        <w:tc>
          <w:tcPr>
            <w:tcW w:w="1260" w:type="dxa"/>
            <w:tcBorders>
              <w:top w:val="single" w:sz="6" w:space="0" w:color="CCCCCC"/>
              <w:left w:val="single" w:sz="6" w:space="0" w:color="CCCCCC"/>
              <w:bottom w:val="single" w:sz="6" w:space="0" w:color="CCCCCC"/>
              <w:right w:val="single" w:sz="6" w:space="0" w:color="CCCCCC"/>
            </w:tcBorders>
          </w:tcPr>
          <w:p w14:paraId="362B3D92" w14:textId="54E1B9EC" w:rsidR="004C0EC2" w:rsidRPr="00721E9B" w:rsidRDefault="008A0005" w:rsidP="00987DB6">
            <w:pPr>
              <w:rPr>
                <w:rFonts w:ascii="Calibri" w:hAnsi="Calibri" w:cs="Calibri"/>
                <w:sz w:val="20"/>
                <w:szCs w:val="20"/>
                <w:lang w:bidi="bn-IN"/>
              </w:rPr>
            </w:pPr>
            <w:r w:rsidRPr="00721E9B">
              <w:rPr>
                <w:rFonts w:ascii="Calibri" w:hAnsi="Calibri" w:cs="Calibri"/>
                <w:sz w:val="20"/>
                <w:szCs w:val="20"/>
                <w:lang w:bidi="bn-IN"/>
              </w:rPr>
              <w:t>19</w:t>
            </w:r>
          </w:p>
        </w:tc>
      </w:tr>
      <w:tr w:rsidR="004C0EC2" w:rsidRPr="00721E9B" w14:paraId="7A90E324" w14:textId="33E5DB7D"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A5F8D9" w14:textId="0B6B520A"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Carter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UdCaS2M0","properties":{"formattedCitation":"[40]","plainCitation":"[40]","noteIndex":0},"citationItems":[{"id":3320,"uris":["http://zotero.org/users/5099024/items/2PDTNHTS"],"itemData":{"id":3320,"type":"document","title":"lecture1-2-advancedemergencytraumacourse-introductionandcourseoverview_2.pdf","URL":"https://open.umich.edu/sites/default/files/downloads/lecture1-2-advancedemergencytraumacourse-introductionandcourseoverview_2.pdf","accessed":{"date-parts":[["2023",4,29]]}}}],"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[40]</w:t>
            </w:r>
            <w:r w:rsidRPr="00721E9B">
              <w:rPr>
                <w:rFonts w:ascii="Calibri" w:hAnsi="Calibri" w:cs="Calibri"/>
                <w:sz w:val="20"/>
                <w:szCs w:val="20"/>
                <w:lang w:bidi="bn-IN"/>
              </w:rPr>
              <w:fldChar w:fldCharType="end"/>
            </w:r>
            <w:r w:rsidRPr="00721E9B">
              <w:rPr>
                <w:rFonts w:ascii="Calibri" w:hAnsi="Calibri" w:cs="Calibri"/>
                <w:sz w:val="20"/>
                <w:szCs w:val="20"/>
                <w:lang w:bidi="bn-IN"/>
              </w:rPr>
              <w:t xml:space="preserve"> </w:t>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4899F7"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2011</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4764C8"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Ghana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7F23481"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An evaluation of a trauma course conducted at a teaching hospital in Ghana reported significant improvement in provider knowledge on trauma management.</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1D52FA0"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Participants demonstrated significant improvement in pre- and post-test scores (50% vs. 77.5%) including clinical skills in RSI, cricothyroidotomy, tube thoracostomy, and pericardiocentesis with significant improvement in 25 of 39 skills measures tested.</w:t>
            </w:r>
          </w:p>
        </w:tc>
        <w:tc>
          <w:tcPr>
            <w:tcW w:w="1260" w:type="dxa"/>
            <w:tcBorders>
              <w:top w:val="single" w:sz="6" w:space="0" w:color="CCCCCC"/>
              <w:left w:val="single" w:sz="6" w:space="0" w:color="CCCCCC"/>
              <w:bottom w:val="single" w:sz="6" w:space="0" w:color="CCCCCC"/>
              <w:right w:val="single" w:sz="6" w:space="0" w:color="CCCCCC"/>
            </w:tcBorders>
          </w:tcPr>
          <w:p w14:paraId="14220EE6" w14:textId="72A67197" w:rsidR="004C0EC2" w:rsidRPr="00721E9B" w:rsidRDefault="008A0005" w:rsidP="00987DB6">
            <w:pPr>
              <w:rPr>
                <w:rFonts w:ascii="Calibri" w:hAnsi="Calibri" w:cs="Calibri"/>
                <w:sz w:val="20"/>
                <w:szCs w:val="20"/>
                <w:lang w:bidi="bn-IN"/>
              </w:rPr>
            </w:pPr>
            <w:r w:rsidRPr="00721E9B">
              <w:rPr>
                <w:rFonts w:ascii="Calibri" w:hAnsi="Calibri" w:cs="Calibri"/>
                <w:sz w:val="20"/>
                <w:szCs w:val="20"/>
                <w:lang w:bidi="bn-IN"/>
              </w:rPr>
              <w:t>3</w:t>
            </w:r>
          </w:p>
        </w:tc>
      </w:tr>
      <w:tr w:rsidR="004C0EC2" w:rsidRPr="00721E9B" w14:paraId="3373D5DC" w14:textId="79A241C7"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66CA00" w14:textId="427BA1AE"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Chaleekrua</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{"citationID":"JxoAbM6X","properties":{"formattedCitation":"[41]","plainCitation":"[41]","noteIndex":0},"citationItems":[{"id":3099,"uris":["http://zotero.org/users/5099024/items/AVAWCPWA"],"itemData":{"id":3099,"type":"article-journal","abstract":"Using Community Action Research (CAR), this study constructed a model for community-based pre- hospital care management for emergency volunteers (EVs). The study was conducted in three phases: exploration of the community context including a needs assessment; capacity building and evaluation of the management of EVs; and evaluation of the previous two phases. There were 126 participants in the study who provided data through group interviews, in-depth interviews, workshops, forums and from lessons learned. Data analysis was conducted by content analysis, free-list analysis, concurrent analysis, and mean difference methods. Findings were as follows: (1) people in a remote rural community practiced reciprocity in pre-hospital care within a hybrid of functional and interpretive management paradigms and in doing so took the major responsibility to organize and manage a system to respond to emergencies that includes informal organization, flexible rules, communications, and budgeting, but with some support from government; (2) the management of emergency volunteers was within a Hybrid model composed of the functional and interpretive paradigms and this affected recruitment and retention of emergency volunteers; and (3) evaluation of emergency volunteers depended on the paradigm with evaluation in the functional paradigm depending on a quantitative approach but in the interpretive approach it depended on qualitative methods. Results also showed that the Hybrid model was effective for managing emergency volunteers, and built self-confidence among the participants. This model can be used in similar remote rural areas with policy to be formulated for the management of emergency volunteers.","page":"287-296","source":"ResearchGate","title":"Development of a Community-based Pre-hospital Care Management Model for Emergency Volunteers","volume":"56","author":[{"family":"Chaleekrua","given":"T."},{"family":"Phlainoi","given":"S."},{"family":"Jirojanakul","given":"Pragai"},{"family":"Plitponkarnpim","given":"Adisak"}],"issued":{"date-parts":[["2011",12,1]]}}}],"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[41]</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602776"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2011</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D69BF4"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Thailand</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C29C16D"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model for community-based prehospital care management for emergency volunteers in rural Thailand was conducted.</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8EE27A7"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This model was deemed effective for managing emergency volunteers and built self-confidence among the participants.</w:t>
            </w:r>
          </w:p>
        </w:tc>
        <w:tc>
          <w:tcPr>
            <w:tcW w:w="1260" w:type="dxa"/>
            <w:tcBorders>
              <w:top w:val="single" w:sz="6" w:space="0" w:color="CCCCCC"/>
              <w:left w:val="single" w:sz="6" w:space="0" w:color="CCCCCC"/>
              <w:bottom w:val="single" w:sz="6" w:space="0" w:color="CCCCCC"/>
              <w:right w:val="single" w:sz="6" w:space="0" w:color="CCCCCC"/>
            </w:tcBorders>
          </w:tcPr>
          <w:p w14:paraId="60C26048" w14:textId="7660AC68" w:rsidR="004C0EC2" w:rsidRPr="00721E9B" w:rsidRDefault="008A0005" w:rsidP="00987DB6">
            <w:pPr>
              <w:rPr>
                <w:rFonts w:ascii="Calibri" w:hAnsi="Calibri" w:cs="Calibri"/>
                <w:sz w:val="20"/>
                <w:szCs w:val="20"/>
                <w:lang w:bidi="bn-IN"/>
              </w:rPr>
            </w:pPr>
            <w:r w:rsidRPr="00721E9B">
              <w:rPr>
                <w:rFonts w:ascii="Calibri" w:hAnsi="Calibri" w:cs="Calibri"/>
                <w:sz w:val="20"/>
                <w:szCs w:val="20"/>
                <w:lang w:bidi="bn-IN"/>
              </w:rPr>
              <w:t>5</w:t>
            </w:r>
          </w:p>
        </w:tc>
      </w:tr>
      <w:tr w:rsidR="004C0EC2" w:rsidRPr="00721E9B" w14:paraId="534EA98D" w14:textId="1BF4A710"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E0287E" w14:textId="5C9A700E"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Chittawata-narat</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{"citationID":"TketXXV4","properties":{"formattedCitation":"[42]","plainCitation":"[42]","noteIndex":0},"citationItems":[{"id":3097,"uris":["http://zotero.org/users/5099024/items/MXE5CX5T"],"itemData":{"id":3097,"type":"article-journal","abstract":"BACKGROUND AND OBJECTIVE: Associated thoracic injury is the first priority at the initial assessment and its outcomes are time-dependent. Faculty of Medicine, Chiang Mai University organized a rapid response trauma team (RRTT) at mid-year 2006. The aims of this present paper were to report the effects of RRTT regarding outcomes of thoracic injury.\nMATERIAL AND METHOD: We performed a retrospective review for admitted thoracic injury patients between January 2004 and September 2009. The interval prior to July 2006 was defined as \"before RRTT\" and the latter as \"after RRTT\". The severity-adjusted mortality was calculated.\nRESULTS: During the 69 months, 951 patients were included (427 in \"before RRTT\", 524 in \"after RRTT\"). Although the severity injury score (ISS) was significantly lower before RRTT the severe trauma patients (ISS &gt; 15) had a significantly higher mortality (25.3% vs. 15.3%; p = 0.01). RRTTsignificantly improved the mortality odds ratio in the overall and severe trauma [0.39 (0.22-0.68); p &lt; 0.01 and 0.43 (0.25-0.73); p &lt; 0.01]. Subgroup analysis found to have positive effects with the RRTT in maxillofacial, head, and orthopedics associated injuries.\nCONCLUSION: RRTT for thoracic injuries in the tertiary level I trauma center could decrease the severity-adjusted mortality, especially in severe trauma patients.","container-title":"Journal of the Medical Association of Thailand = Chotmaihet Thangphaet","ISSN":"0125-2208","issue":"10","journalAbbreviation":"J Med Assoc Thai","language":"eng","note":"PMID: 24350414","page":"1319-1325","source":"PubMed","title":"Effects of rapid response trauma team in thoracic injuries in northern trauma center level I","volume":"96","author":[{"family":"Chittawatanarat","given":"Kaweesak"},{"family":"Ditsatham","given":"Chagkrit"},{"family":"Chandacham","given":"Kamtone"},{"family":"Chotirosniramit","given":"Narain"}],"issued":{"date-parts":[["2013",10]]}}}],"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[42]</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7E663B"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2013</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24B408"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Thailand</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A1B8581"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Rapid Response Trauma Team (RRTT) for thoracic injuries in a tertiary hospital in Thailand improved mortality odds ratios.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CDD5D3B"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RRTT significantly improved the mortality odds ratio in overall and severe trauma and reduced the ISS-adjusted mortality rate from 25% to 15%. The RRTT also had a positive impact on the outcomes of maxillofacial, head, and orthopedic injuries.</w:t>
            </w:r>
          </w:p>
        </w:tc>
        <w:tc>
          <w:tcPr>
            <w:tcW w:w="1260" w:type="dxa"/>
            <w:tcBorders>
              <w:top w:val="single" w:sz="6" w:space="0" w:color="CCCCCC"/>
              <w:left w:val="single" w:sz="6" w:space="0" w:color="CCCCCC"/>
              <w:bottom w:val="single" w:sz="6" w:space="0" w:color="CCCCCC"/>
              <w:right w:val="single" w:sz="6" w:space="0" w:color="CCCCCC"/>
            </w:tcBorders>
          </w:tcPr>
          <w:p w14:paraId="13B9E2C9" w14:textId="56651000" w:rsidR="004C0EC2" w:rsidRPr="00721E9B" w:rsidRDefault="008A0005" w:rsidP="00987DB6">
            <w:pPr>
              <w:rPr>
                <w:rFonts w:ascii="Calibri" w:hAnsi="Calibri" w:cs="Calibri"/>
                <w:sz w:val="20"/>
                <w:szCs w:val="20"/>
                <w:lang w:bidi="bn-IN"/>
              </w:rPr>
            </w:pPr>
            <w:r w:rsidRPr="00721E9B">
              <w:rPr>
                <w:rFonts w:ascii="Calibri" w:hAnsi="Calibri" w:cs="Calibri"/>
                <w:sz w:val="20"/>
                <w:szCs w:val="20"/>
                <w:lang w:bidi="bn-IN"/>
              </w:rPr>
              <w:t>34</w:t>
            </w:r>
          </w:p>
        </w:tc>
      </w:tr>
      <w:tr w:rsidR="004C0EC2" w:rsidRPr="00721E9B" w14:paraId="5126005B" w14:textId="5D3E07EB"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CB6FA6" w14:textId="4D1F008D"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Colohan</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{"citationID":"l5Gwtf97","properties":{"formattedCitation":"[43]","plainCitation":"[43]","noteIndex":0},"citationItems":[{"id":3098,"uris":["http://zotero.org/users/5099024/items/CKL3Q3US"],"itemData":{"id":3098,"type":"article-journal","abstract":"The authors report data collected prospectively on 551 cases of head injury in New Delhi, India, and 822 cases in Charlottesville, Virginia. The mortality rate, adjusted for initial severity of injury, was 11.0% in New Delhi versus 7.2% in Charlottesville (p less than 0.02). There was a striking similarity in mortality rates at both centers when comparing patients with the least severe head injuries and those with the most severe injuries according to the motor score of the Glasgow Coma Scale (GCS M). However, in the group with an abnormal but purposeful motor response (GCS M = 5), the mortality rate was 12.5% in New Delhi versus 4.8% in Charlottesville (p less than 0.01). The relative absence of prehospital emergency care and the delay in admission after head injury in New Delhi are cited as two possible causes for the differences in mortality rates in this subgroup of patients with \"moderate\" head injuries.","container-title":"Journal of Neurosurgery","DOI":"10.3171/jns.1989.71.2.0202","ISSN":"0022-3085","issue":"2","journalAbbreviation":"J Neurosurg","language":"eng","note":"PMID: 2746344","page":"202-207","source":"PubMed","title":"Head injury mortality in two centers with different emergency medical services and intensive care","volume":"71","author":[{"family":"Colohan","given":"A. R."},{"family":"Alves","given":"W. M."},{"family":"Gross","given":"C. R."},{"family":"Torner","given":"J. C."},{"family":"Mehta","given":"V. S."},{"family":"Tandon","given":"P. N."},{"family":"Jane","given":"J. A."}],"issued":{"date-parts":[["1989",8]]}}}],"schema":"https://github.com/citation-style-language/schema/raw/master/csl-citation.json"}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[43]</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86FC96"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1989</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94D2B2"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India, US</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F63C617"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 modeling study compared structural differences in neurosurgical care between tertiary hospitals in the US and India.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1B32884"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Lack of prehospital emergency care was thought to cause increased mortality after head injury in India. The authors suggest that improvements in planning and organization of EMS could decrease ISS-adjusted mortality rate from 11 to 7%.</w:t>
            </w:r>
          </w:p>
        </w:tc>
        <w:tc>
          <w:tcPr>
            <w:tcW w:w="1260" w:type="dxa"/>
            <w:tcBorders>
              <w:top w:val="single" w:sz="6" w:space="0" w:color="CCCCCC"/>
              <w:left w:val="single" w:sz="6" w:space="0" w:color="CCCCCC"/>
              <w:bottom w:val="single" w:sz="6" w:space="0" w:color="CCCCCC"/>
              <w:right w:val="single" w:sz="6" w:space="0" w:color="CCCCCC"/>
            </w:tcBorders>
          </w:tcPr>
          <w:p w14:paraId="2FC2A67A" w14:textId="7E23BF44" w:rsidR="004C0EC2" w:rsidRPr="00721E9B" w:rsidRDefault="008A0005" w:rsidP="00987DB6">
            <w:pPr>
              <w:rPr>
                <w:rFonts w:ascii="Calibri" w:hAnsi="Calibri" w:cs="Calibri"/>
                <w:sz w:val="20"/>
                <w:szCs w:val="20"/>
                <w:lang w:bidi="bn-IN"/>
              </w:rPr>
            </w:pPr>
            <w:r w:rsidRPr="00721E9B">
              <w:rPr>
                <w:rFonts w:ascii="Calibri" w:hAnsi="Calibri" w:cs="Calibri"/>
                <w:sz w:val="20"/>
                <w:szCs w:val="20"/>
                <w:lang w:bidi="bn-IN"/>
              </w:rPr>
              <w:t>3</w:t>
            </w:r>
          </w:p>
        </w:tc>
      </w:tr>
      <w:tr w:rsidR="004C0EC2" w:rsidRPr="00721E9B" w14:paraId="28083DF0" w14:textId="59796392"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E889F0" w14:textId="6AE34288"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De Ramirez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{"citationID":"EtHBcMny","properties":{"formattedCitation":"[44]","plainCitation":"[44]","noteIndex":0},"citationItems":[{"id":3096,"uris":["http://zotero.org/users/5099024/items/TLWPJZ2W"],"itemData":{"id":3096,"type":"article-journal","abstract":"Contrary to current belief, EMS systems in rural Africa can be affordable and highly utilized, particularly for life-threatening, nontrauma complaints. Construction of a simple but effective EMS system is feasible, acceptable, and an essential component to the primary health care system of LMICs.","container-title":"Prehospital and disaster medicine","DOI":"10.1017/S1049023X14000363","ISSN":"1049-023X","issue":"3","language":"en","note":"publisher: Prehosp Disaster Med\nPMID: 24735913","source":"pubmed-ncbi-nlm-nih-gov.offcampus.lib.washington.edu","title":"Emergency response in resource-poor settings: a review of a newly-implemented EMS system in rural Uganda","title-short":"Emergency response in resource-poor settings","URL":"https://pubmed.ncbi.nlm.nih.gov/24735913/","volume":"29","author":[{"family":"Ss","given":"de Ramirez"},{"family":"J","given":"Doll"},{"family":"S","given":"Carle"},{"family":"T","given":"Anest"},{"family":"M","given":"Arii"},{"family":"Yh","given":"Hsieh"},{"family":"M","given":"Okongo"},{"family":"R","given":"Moresky"},{"family":"Se","given":"Sachs"},{"family":"M","given":"Millin"}],"accessed":{"date-parts":[["2023",4,12]]},"issued":{"date-parts":[["2014",6]]}}}],"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[44]</w:t>
            </w:r>
            <w:r w:rsidRPr="00721E9B">
              <w:rPr>
                <w:rFonts w:ascii="Calibri" w:hAnsi="Calibri" w:cs="Calibri"/>
                <w:sz w:val="20"/>
                <w:szCs w:val="20"/>
                <w:lang w:bidi="bn-IN"/>
              </w:rPr>
              <w:fldChar w:fldCharType="end"/>
            </w:r>
            <w:r w:rsidRPr="00721E9B">
              <w:rPr>
                <w:rFonts w:ascii="Calibri" w:hAnsi="Calibri" w:cs="Calibri"/>
                <w:sz w:val="20"/>
                <w:szCs w:val="20"/>
                <w:lang w:bidi="bn-IN"/>
              </w:rPr>
              <w:t xml:space="preserve"> </w:t>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0095BB"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2014</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7CDCBC"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Uganda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F2CDBCF"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 community-based prehospital training program in rural Uganda reported sustained structural changes including improved staff retention and functioning ambulances.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6F960EE"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Cost-benefit analysis demonstrated a cost of USD $89.95 per life saved with an estimated $0.93/capita to establish the system and $0.09/capita/year to maintain the system.</w:t>
            </w:r>
          </w:p>
        </w:tc>
        <w:tc>
          <w:tcPr>
            <w:tcW w:w="1260" w:type="dxa"/>
            <w:tcBorders>
              <w:top w:val="single" w:sz="6" w:space="0" w:color="CCCCCC"/>
              <w:left w:val="single" w:sz="6" w:space="0" w:color="CCCCCC"/>
              <w:bottom w:val="single" w:sz="6" w:space="0" w:color="CCCCCC"/>
              <w:right w:val="single" w:sz="6" w:space="0" w:color="CCCCCC"/>
            </w:tcBorders>
          </w:tcPr>
          <w:p w14:paraId="20EDBC4C" w14:textId="3C6D89CA" w:rsidR="004C0EC2" w:rsidRPr="00721E9B" w:rsidRDefault="008A0005" w:rsidP="00987DB6">
            <w:pPr>
              <w:rPr>
                <w:rFonts w:ascii="Calibri" w:hAnsi="Calibri" w:cs="Calibri"/>
                <w:sz w:val="20"/>
                <w:szCs w:val="20"/>
                <w:lang w:bidi="bn-IN"/>
              </w:rPr>
            </w:pPr>
            <w:r w:rsidRPr="00721E9B">
              <w:rPr>
                <w:rFonts w:ascii="Calibri" w:hAnsi="Calibri" w:cs="Calibri"/>
                <w:sz w:val="20"/>
                <w:szCs w:val="20"/>
                <w:lang w:bidi="bn-IN"/>
              </w:rPr>
              <w:t>3</w:t>
            </w:r>
          </w:p>
        </w:tc>
      </w:tr>
      <w:tr w:rsidR="004C0EC2" w:rsidRPr="00721E9B" w14:paraId="34A414AF" w14:textId="5B5D646F"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3CF1DC" w14:textId="01B24FF6"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lastRenderedPageBreak/>
              <w:t xml:space="preserve">Demetria-des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{"citationID":"ZmdUwlky","properties":{"formattedCitation":"[45]","plainCitation":"[45]","noteIndex":0},"citationItems":[{"id":3095,"uris":["http://zotero.org/users/5099024/items/M4Q4IPEP"],"itemData":{"id":3095,"type":"article-journal","abstract":"Level I trauma centers have better outcomes than lower-level centers in patients with specific injuries associated with high mortality and poor functional outcomes. The volume of major trauma admissions does not influence outcome in either level I or II centers. These findings may have significant i …","container-title":"Annals of surgery","DOI":"10.1097/01.sla.0000184169.73614.09","ISSN":"0003-4932","issue":"4","language":"en","note":"publisher: Ann Surg\nPMID: 16192811","source":"pubmed-ncbi-nlm-nih-gov.offcampus.lib.washington.edu","title":"The effect of trauma center designation and trauma volume on outcome in specific severe injuries","URL":"https://pubmed.ncbi.nlm.nih.gov/16192811/","volume":"242","author":[{"family":"D","given":"Demetriades"},{"family":"M","given":"Martin"},{"family":"A","given":"Salim"},{"family":"P","given":"Rhee"},{"family":"C","given":"Brown"},{"family":"L","given":"Chan"}],"accessed":{"date-parts":[["2023",4,12]]},"issued":{"date-parts":[["2005",10]]}}}],"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[45]</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175E50"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2005</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89F149"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N/A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5FA6FA2"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 study on trauma center designation and volume on outcome of severe injuries among level I and II trauma centers found significantly better outcomes at level I centers.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3998C32"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Level I </w:t>
            </w:r>
            <w:proofErr w:type="gramStart"/>
            <w:r w:rsidRPr="00721E9B">
              <w:rPr>
                <w:rFonts w:ascii="Calibri" w:hAnsi="Calibri" w:cs="Calibri"/>
                <w:sz w:val="20"/>
                <w:szCs w:val="20"/>
                <w:lang w:bidi="bn-IN"/>
              </w:rPr>
              <w:t>centers</w:t>
            </w:r>
            <w:proofErr w:type="gramEnd"/>
            <w:r w:rsidRPr="00721E9B">
              <w:rPr>
                <w:rFonts w:ascii="Calibri" w:hAnsi="Calibri" w:cs="Calibri"/>
                <w:sz w:val="20"/>
                <w:szCs w:val="20"/>
                <w:lang w:bidi="bn-IN"/>
              </w:rPr>
              <w:t xml:space="preserve"> had significantly lower mortality (25% vs 29%) and lower severe disability at discharge (20% vs 34%) than level II centers. </w:t>
            </w:r>
          </w:p>
        </w:tc>
        <w:tc>
          <w:tcPr>
            <w:tcW w:w="1260" w:type="dxa"/>
            <w:tcBorders>
              <w:top w:val="single" w:sz="6" w:space="0" w:color="CCCCCC"/>
              <w:left w:val="single" w:sz="6" w:space="0" w:color="CCCCCC"/>
              <w:bottom w:val="single" w:sz="6" w:space="0" w:color="CCCCCC"/>
              <w:right w:val="single" w:sz="6" w:space="0" w:color="CCCCCC"/>
            </w:tcBorders>
          </w:tcPr>
          <w:p w14:paraId="28E2D257" w14:textId="69061ECA" w:rsidR="004C0EC2" w:rsidRPr="00721E9B" w:rsidRDefault="008A0005" w:rsidP="00987DB6">
            <w:pPr>
              <w:rPr>
                <w:rFonts w:ascii="Calibri" w:hAnsi="Calibri" w:cs="Calibri"/>
                <w:sz w:val="20"/>
                <w:szCs w:val="20"/>
                <w:lang w:bidi="bn-IN"/>
              </w:rPr>
            </w:pPr>
            <w:r w:rsidRPr="00721E9B">
              <w:rPr>
                <w:rFonts w:ascii="Calibri" w:hAnsi="Calibri" w:cs="Calibri"/>
                <w:sz w:val="20"/>
                <w:szCs w:val="20"/>
                <w:lang w:bidi="bn-IN"/>
              </w:rPr>
              <w:t>34</w:t>
            </w:r>
          </w:p>
        </w:tc>
      </w:tr>
      <w:tr w:rsidR="004C0EC2" w:rsidRPr="00721E9B" w14:paraId="12C02BC9" w14:textId="20AC092E"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BA5219" w14:textId="1A98A200"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Durham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{"citationID":"qdlG8ag9","properties":{"formattedCitation":"[46]","plainCitation":"[46]","noteIndex":0},"citationItems":[{"id":3094,"uris":["http://zotero.org/users/5099024/items/26ERADZI"],"itemData":{"id":3094,"type":"article-journal","abstract":"The focus of this paper is effective health education and promotion in the field of mine awareness, or what has more recently been re-titled 'mine risk education'. According to the United Nations, mine risk education comprises educational activities that aim to reduce the risk of injury from landmin …","container-title":"Health promotion international","DOI":"10.1093/heapro/dai014","ISSN":"0957-4824","issue":"3","language":"en","note":"publisher: Health Promot Int\nPMID: 15964883","source":"pubmed-ncbi-nlm-nih-gov.offcampus.lib.washington.edu","title":"Effective mine risk education in war-zone areas--a shared responsibility","URL":"https://pubmed.ncbi.nlm.nih.gov/15964883/","volume":"20","author":[{"family":"J","given":"Durham"},{"family":"S","given":"Gillieatt"},{"family":"B","given":"Sisavath"}],"accessed":{"date-parts":[["2023",4,12]]},"issued":{"date-parts":[["2005",9]]}}}],"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[46]</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EC385D"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2005</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3B12DD"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Laos</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14F824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 health education and mine awareness program </w:t>
            </w:r>
            <w:proofErr w:type="gramStart"/>
            <w:r w:rsidRPr="00721E9B">
              <w:rPr>
                <w:rFonts w:ascii="Calibri" w:hAnsi="Calibri" w:cs="Calibri"/>
                <w:sz w:val="20"/>
                <w:szCs w:val="20"/>
                <w:lang w:bidi="bn-IN"/>
              </w:rPr>
              <w:t>was</w:t>
            </w:r>
            <w:proofErr w:type="gramEnd"/>
            <w:r w:rsidRPr="00721E9B">
              <w:rPr>
                <w:rFonts w:ascii="Calibri" w:hAnsi="Calibri" w:cs="Calibri"/>
                <w:sz w:val="20"/>
                <w:szCs w:val="20"/>
                <w:lang w:bidi="bn-IN"/>
              </w:rPr>
              <w:t xml:space="preserve"> deployed in Laos.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245970B"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The authors advocate for community liaisons to build a structured approach to mine risk education and local perceptions of risk. </w:t>
            </w:r>
          </w:p>
        </w:tc>
        <w:tc>
          <w:tcPr>
            <w:tcW w:w="1260" w:type="dxa"/>
            <w:tcBorders>
              <w:top w:val="single" w:sz="6" w:space="0" w:color="CCCCCC"/>
              <w:left w:val="single" w:sz="6" w:space="0" w:color="CCCCCC"/>
              <w:bottom w:val="single" w:sz="6" w:space="0" w:color="CCCCCC"/>
              <w:right w:val="single" w:sz="6" w:space="0" w:color="CCCCCC"/>
            </w:tcBorders>
          </w:tcPr>
          <w:p w14:paraId="02E8FEAF" w14:textId="2AD813C2" w:rsidR="004C0EC2" w:rsidRPr="00721E9B" w:rsidRDefault="008A0005" w:rsidP="00987DB6">
            <w:pPr>
              <w:rPr>
                <w:rFonts w:ascii="Calibri" w:hAnsi="Calibri" w:cs="Calibri"/>
                <w:sz w:val="20"/>
                <w:szCs w:val="20"/>
                <w:lang w:bidi="bn-IN"/>
              </w:rPr>
            </w:pPr>
            <w:r w:rsidRPr="00721E9B">
              <w:rPr>
                <w:rFonts w:ascii="Calibri" w:hAnsi="Calibri" w:cs="Calibri"/>
                <w:sz w:val="20"/>
                <w:szCs w:val="20"/>
                <w:lang w:bidi="bn-IN"/>
              </w:rPr>
              <w:t>5</w:t>
            </w:r>
          </w:p>
        </w:tc>
      </w:tr>
      <w:tr w:rsidR="004C0EC2" w:rsidRPr="00721E9B" w14:paraId="3D0197E5" w14:textId="3F7F324D"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5C66A1" w14:textId="4C3FA030"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Duron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{"citationID":"8RLCvzZH","properties":{"formattedCitation":"[47]","plainCitation":"[47]","noteIndex":0},"citationItems":[{"id":3093,"uris":["http://zotero.org/users/5099024/items/IXBPIVDP"],"itemData":{"id":3093,"type":"article-journal","abstract":"Background: In Peru, 11% of deaths are due to trauma. Iquitos is a large underserved Peruvian city isolated from central resources by its geography. Our objective was to implement a locally driven trauma registry to sustainably improve trauma healthcare in this region. Methods: All trauma patients presenting to the main regional referral hospital were included in the trauma registry. A pilot study retrospectively analyzed data from the first two months after implementation. Results: From March to April 2013, 572 trauma patients were entered into the database. Average age was 26.9 years. Ten percent of patients presented more than 24 hours after injury. Most common mechanisms of injury were falls (25.5%), motor vehicle collisions (23.3%), and blunt assault (10.5%). Interim analysis revealed that 99% of patients were entered into the database. However, documentation of vital signs was poor: 42% of patients had temperature, 26% had oxygen saturation documented. After reporting to registry staff, a significant increase in temperature (42 to 97%, P &lt; 0.001) and oxygen saturation (26 to 92%, P &lt; 0.001) documentation was observed. Conclusion: A trauma registry is possible to implement in a resource-poor setting. Future efforts will focus on analysis of data to enhance prevention and treatment of injuries in Iquitos.","container-title":"Health Promotion Perspectives","DOI":"10.15171/hpp.2016.28","ISSN":"2228-6497","issue":"4","journalAbbreviation":"Health Promot Perspect","language":"eng","note":"PMID: 27766233\nPMCID: PMC5071783","page":"174-179","source":"PubMed","title":"Implementation and analysis of initial trauma registry in Iquitos, Peru","volume":"6","author":[{"family":"Duron","given":"Vincent"},{"family":"DeUgarte","given":"Daniel"},{"family":"Bliss","given":"David"},{"family":"Salazar","given":"Ernesto"},{"family":"Casapia","given":"Martin"},{"family":"Ford","given":"Henri"},{"family":"Upperman","given":"Jeffrey"}],"issued":{"date-parts":[["2016"]]}}}],"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[47]</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DA1991"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2014</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137284"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Peru</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71D1D8D"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 locally driven trauma registry was implemented in Peru.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303893B"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Improvements were observed in percentage of patients registered as well as quality of information (e.g., vital sign documentation, increase in temperature 42 to 97%, oxygen saturation 26 to 92%.) </w:t>
            </w:r>
          </w:p>
          <w:p w14:paraId="19B48290" w14:textId="77777777" w:rsidR="004C0EC2" w:rsidRPr="00721E9B" w:rsidRDefault="004C0EC2" w:rsidP="00987DB6">
            <w:pPr>
              <w:rPr>
                <w:rFonts w:ascii="Calibri" w:hAnsi="Calibri" w:cs="Calibri"/>
                <w:sz w:val="20"/>
                <w:szCs w:val="20"/>
                <w:lang w:bidi="bn-IN"/>
              </w:rPr>
            </w:pPr>
          </w:p>
        </w:tc>
        <w:tc>
          <w:tcPr>
            <w:tcW w:w="1260" w:type="dxa"/>
            <w:tcBorders>
              <w:top w:val="single" w:sz="6" w:space="0" w:color="CCCCCC"/>
              <w:left w:val="single" w:sz="6" w:space="0" w:color="CCCCCC"/>
              <w:bottom w:val="single" w:sz="6" w:space="0" w:color="CCCCCC"/>
              <w:right w:val="single" w:sz="6" w:space="0" w:color="CCCCCC"/>
            </w:tcBorders>
          </w:tcPr>
          <w:p w14:paraId="0DB98CB2" w14:textId="092EFA6C" w:rsidR="004C0EC2" w:rsidRPr="00721E9B" w:rsidRDefault="008A0005" w:rsidP="00987DB6">
            <w:pPr>
              <w:rPr>
                <w:rFonts w:ascii="Calibri" w:hAnsi="Calibri" w:cs="Calibri"/>
                <w:sz w:val="20"/>
                <w:szCs w:val="20"/>
                <w:lang w:bidi="bn-IN"/>
              </w:rPr>
            </w:pPr>
            <w:r w:rsidRPr="00721E9B">
              <w:rPr>
                <w:rFonts w:ascii="Calibri" w:hAnsi="Calibri" w:cs="Calibri"/>
                <w:sz w:val="20"/>
                <w:szCs w:val="20"/>
                <w:lang w:bidi="bn-IN"/>
              </w:rPr>
              <w:t>30</w:t>
            </w:r>
          </w:p>
        </w:tc>
      </w:tr>
      <w:tr w:rsidR="004C0EC2" w:rsidRPr="00721E9B" w14:paraId="348230B1" w14:textId="22572F2E"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2CEDE8" w14:textId="57414BCD"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El-</w:t>
            </w:r>
            <w:proofErr w:type="spellStart"/>
            <w:r w:rsidRPr="00721E9B">
              <w:rPr>
                <w:rFonts w:ascii="Calibri" w:hAnsi="Calibri" w:cs="Calibri"/>
                <w:sz w:val="20"/>
                <w:szCs w:val="20"/>
                <w:lang w:bidi="bn-IN"/>
              </w:rPr>
              <w:t>Shinawi</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{"citationID":"TT0aG4pJ","properties":{"formattedCitation":"[48]","plainCitation":"[48]","noteIndex":0},"citationItems":[{"id":3092,"uris":["http://zotero.org/users/5099024/items/4XQK8E88"],"itemData":{"id":3092,"type":"article-journal","abstract":"INTRODUCTION: As one of the leading causes of death and disability in the world, human trauma and injury disproportionately affects individuals in developing countries. To meet the need for improved trauma care in Egypt, the Sequential Trauma Emergency/Education ProgramS (STEPS) course was created through the collaborative effort of U.S. and Egyptian physicians. The objective of course development was to create a high-quality, modular, adaptable, and sustainable trauma care course that could be readily adopted by a lower- or middle-income country.\nMETHODS: We describe the development, transition, and host nation sustainability of a trauma care training course between a high-income Western nation and a lower-middle-income Middle Eastern/Northern African country, including the number of physicians trained and the challenges to program development and sustainability.\nRESULTS: STEPS was developed at the University of Maryland, based in part on World Health Organization's Emergency and Trauma Care materials, and introduced to the Egyptian Ministry of Health and Population and Ain Shams University in May 2006. To date, 639 physicians from multiple specialties have taken the 4-day course through the Ministry of Health and Population or public/governmental universities. In 2008, the course transitioned completely to the leadership of Egyptian academic physicians. Multiple Egyptian medical schools and the Egyptian Emergency Medicine Board now require STEPS or its equivalent for physicians in training.\nCONCLUSIONS: Success of this collaborative educational program is demonstrated by the numbers of physicians trained, the adoption of STEPS by the Egyptian Emergency Medicine Board, and program continuance after transitioning to in-country leadership and trainers.","container-title":"Journal of Surgical Education","DOI":"10.1016/j.jsurg.2014.12.001","ISSN":"1878-7452","issue":"4","journalAbbreviation":"J Surg Educ","language":"eng","note":"PMID: 25600355\nPMCID: PMC4469532","page":"e29-32","source":"PubMed","title":"Developing sustainable trauma care education in Egypt: sequential trauma education program, steps to success","title-short":"Developing sustainable trauma care education in Egypt","volume":"72","author":[{"family":"El-Shinawi","given":"Mohamed"},{"family":"McCunn","given":"Maureen"},{"family":"Sisley","given":"Amy C."},{"family":"El-Setouhy","given":"Maged"},{"family":"Hirshon","given":"Jon Mark"}],"issued":{"date-parts":[["2015"]]}}}],"schema":"https://github.com/citation-style-language/schema/raw/master/csl-citation.json"}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[48]</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AF9C39"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2015</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09005C"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Egypt</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B5FC3F8"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 Trauma Education Programs training program in a tertiary hospital in Egypt was implemented and scaled.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3EDCA99"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program was successfully adopted by the Egyptian Emergency Medicine Board and continued to run for more than eight years even after transitioning to in-country leadership and trainers.</w:t>
            </w:r>
          </w:p>
        </w:tc>
        <w:tc>
          <w:tcPr>
            <w:tcW w:w="1260" w:type="dxa"/>
            <w:tcBorders>
              <w:top w:val="single" w:sz="6" w:space="0" w:color="CCCCCC"/>
              <w:left w:val="single" w:sz="6" w:space="0" w:color="CCCCCC"/>
              <w:bottom w:val="single" w:sz="6" w:space="0" w:color="CCCCCC"/>
              <w:right w:val="single" w:sz="6" w:space="0" w:color="CCCCCC"/>
            </w:tcBorders>
          </w:tcPr>
          <w:p w14:paraId="05B9B921" w14:textId="264DB6D2" w:rsidR="004C0EC2" w:rsidRPr="00721E9B" w:rsidRDefault="008A0005" w:rsidP="00987DB6">
            <w:pPr>
              <w:rPr>
                <w:rFonts w:ascii="Calibri" w:hAnsi="Calibri" w:cs="Calibri"/>
                <w:sz w:val="20"/>
                <w:szCs w:val="20"/>
                <w:lang w:bidi="bn-IN"/>
              </w:rPr>
            </w:pPr>
            <w:r w:rsidRPr="00721E9B">
              <w:rPr>
                <w:rFonts w:ascii="Calibri" w:hAnsi="Calibri" w:cs="Calibri"/>
                <w:sz w:val="20"/>
                <w:szCs w:val="20"/>
                <w:lang w:bidi="bn-IN"/>
              </w:rPr>
              <w:t>11</w:t>
            </w:r>
          </w:p>
        </w:tc>
      </w:tr>
      <w:tr w:rsidR="004C0EC2" w:rsidRPr="00721E9B" w14:paraId="0ACBCB4C" w14:textId="40FFCA0E"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92B95E" w14:textId="4DD5F10E"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Erickson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{"citationID":"nHL7yf9i","properties":{"formattedCitation":"[49]","plainCitation":"[49]","noteIndex":0},"citationItems":[{"id":3091,"uris":["http://zotero.org/users/5099024/items/LMH764UK"],"itemData":{"id":3091,"type":"article-journal","abstract":"STUDY OBJECTIVE: To describe the effectiveness of an emergency medical education program in a postwar developing country.\nMETHODS: A prospective, nonrandomized interrupted time-series study was conducted in an emergency department at a national referral hospital in Rwanda immediately after the 1994 civil war. Participants included 11 medical personnel staffing the ED comprising physicians, nurses, and medical assistants. International medical relief workers in the ED identified deficiencies by directly observing routine clinical practices. On the basis of this assessment, formal training programs in trauma resuscitation, airway management, wound care, and blood/fluid precautions were conducted. Subjects were then observed 1 week and 2 months after the educational programs and scored on a standardized data-collection form. Scores before and after intervention were compared with the use of Fisher's exact test to determine program effectiveness.\nRESULTS: Educational interventions with statistically significantly longer term effects included wound management principles and blood/fluid precautions (before versus after intervention, P &lt; .05). Interventions with the least sustained effect included advanced airway interventions and procedures related to trauma resuscitation.\nCONCLUSION: Educational seminars proved to have the greatest sustained effect on those behaviors requiring minimal equipment and noncomplex medical decisionmaking.","container-title":"Annals of Emergency Medicine","DOI":"10.1016/s0196-0644(96)70088-4","ISSN":"0196-0644","issue":"6","journalAbbreviation":"Ann Emerg Med","language":"eng","note":"PMID: 8953954","page":"648-651","source":"PubMed","title":"Emergency medicine education intervention in Rwanda","volume":"28","author":[{"family":"Erickson","given":"T. B."},{"family":"VanRooyen","given":"M. J."},{"family":"Werbiski","given":"P."},{"family":"Mycyk","given":"M."},{"family":"Levy","given":"P."}],"issued":{"date-parts":[["1996",12]]}}}],"schema":"https://github.com/citation-style-language/schema/raw/master/csl-citation.json"}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[49]</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DDEE10"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1996</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02CE62"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Rwanda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3B43A46"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Locally organized trauma training courses for physicians, nurses, and medical assistants at a tertiary hospital in Rwanda improved the use of ED interventions.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42C83DF"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Specific areas of statistically significant improvement included sharps disposal, wound irrigation, and sterile technique. No impact on mortality was observed.</w:t>
            </w:r>
          </w:p>
        </w:tc>
        <w:tc>
          <w:tcPr>
            <w:tcW w:w="1260" w:type="dxa"/>
            <w:tcBorders>
              <w:top w:val="single" w:sz="6" w:space="0" w:color="CCCCCC"/>
              <w:left w:val="single" w:sz="6" w:space="0" w:color="CCCCCC"/>
              <w:bottom w:val="single" w:sz="6" w:space="0" w:color="CCCCCC"/>
              <w:right w:val="single" w:sz="6" w:space="0" w:color="CCCCCC"/>
            </w:tcBorders>
          </w:tcPr>
          <w:p w14:paraId="2FF7553A" w14:textId="478078C7" w:rsidR="004C0EC2" w:rsidRPr="00721E9B" w:rsidRDefault="008A0005" w:rsidP="00987DB6">
            <w:pPr>
              <w:rPr>
                <w:rFonts w:ascii="Calibri" w:hAnsi="Calibri" w:cs="Calibri"/>
                <w:sz w:val="20"/>
                <w:szCs w:val="20"/>
                <w:lang w:bidi="bn-IN"/>
              </w:rPr>
            </w:pPr>
            <w:r w:rsidRPr="00721E9B">
              <w:rPr>
                <w:rFonts w:ascii="Calibri" w:hAnsi="Calibri" w:cs="Calibri"/>
                <w:sz w:val="20"/>
                <w:szCs w:val="20"/>
                <w:lang w:bidi="bn-IN"/>
              </w:rPr>
              <w:t>16</w:t>
            </w:r>
          </w:p>
        </w:tc>
      </w:tr>
      <w:tr w:rsidR="004C0EC2" w:rsidRPr="00721E9B" w14:paraId="0BB4BE67" w14:textId="3E8D5941"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42C873" w14:textId="5C2A972F"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Fuzaylov</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{"citationID":"SoJRxdjv","properties":{"formattedCitation":"[50]","plainCitation":"[50]","noteIndex":0},"citationItems":[{"id":3090,"uris":["http://zotero.org/users/5099024/items/5UCAM6I2"],"itemData":{"id":3090,"type":"article-journal","abstract":"OBJECTIVE: The objective of this work was to describe an efficient and sustainable outreach model in a resource-constrained environment, with a multifaceted approach focusing on national policy change, telemedicine, injury prevention, education and treatment of burns.\nSUMMARY BACKGROUND DATA: Burn injury constitutes a significant portion of morbidity and mortality worldwide, particularly in children, and in low- and middle-income countries.\nMETHODS: We reviewed the impact of ten-years of a burn outreach program. Our focus was on clinical data on burn care within one region of Ukraine. We assessed knowledge of burn prevention/first aid utilizing a large survey, analyzed clinical data from our outreach clinic and telemedicine program, and analyzed data within a newly created burn repository within Ukraine.\nRESULTS: A national burn prevention policy has been implemented through our efforts along with a burn prevention program. Educational efforts have led to improvements of major complication rates (wound infection [7% vs. 16%], pneumonia [2.4% vs. 0.3%], sepsis [1.6% vs. 0.6%], UTI [2% vs. 0.6%], and cellulitis [11% vs. 3.4%]), respiratory support of acutely ill patients [1.3% vs. 0.4%], and blood transfusion triggers.\nCONCLUSIONS: Broadly, our model could be an example of building sustainable outreach programs in resource-constrained environments. Through collaboration with local healthcare providers, we have developed and implemented an outreach program in a resource-constrained environment.","container-title":"Burns: Journal of the International Society for Burn Injuries","DOI":"10.1016/j.burns.2021.01.019","ISSN":"1879-1409","issue":"7","journalAbbreviation":"Burns","language":"eng","note":"PMID: 33642122","page":"1656-1664","source":"PubMed","title":"Experience of outreach in a resource-constrained environment: 10 years of outcomes in burn care","title-short":"Experience of outreach in a resource-constrained environment","volume":"47","author":[{"family":"Fuzaylov","given":"Gennadiy"},{"family":"Dabek","given":"Robert J."},{"family":"Bojovic","given":"Branko"},{"family":"Driscoll","given":"Daniel"},{"family":"Dylewski","given":"Maggie"},{"family":"Khalak","given":"Svitozar"},{"family":"Savchyn","given":"Vasyl"},{"family":"Decik","given":"Myroslava"}],"issued":{"date-parts":[["2021",11]]}}}],"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[50]</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10B333"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2021</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B79A0B"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Ukraine</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59D9521"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impact of a multidisciplinary burn outreach program was assessed and reported a decrease in complication rates.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96ED380"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Major complication rates were reduced </w:t>
            </w:r>
            <w:proofErr w:type="gramStart"/>
            <w:r w:rsidRPr="00721E9B">
              <w:rPr>
                <w:rFonts w:ascii="Calibri" w:hAnsi="Calibri" w:cs="Calibri"/>
                <w:sz w:val="20"/>
                <w:szCs w:val="20"/>
                <w:lang w:bidi="bn-IN"/>
              </w:rPr>
              <w:t>including:</w:t>
            </w:r>
            <w:proofErr w:type="gramEnd"/>
            <w:r w:rsidRPr="00721E9B">
              <w:rPr>
                <w:rFonts w:ascii="Calibri" w:hAnsi="Calibri" w:cs="Calibri"/>
                <w:sz w:val="20"/>
                <w:szCs w:val="20"/>
                <w:lang w:bidi="bn-IN"/>
              </w:rPr>
              <w:t xml:space="preserve"> wound infection (7% vs. 16%), pneumonia (2.4% vs. 0.3%), sepsis (1.6% vs. 0.6%), UTI (2% vs. 0.6%), and respiratory failure (1.3% vs. 0.4%.)</w:t>
            </w:r>
          </w:p>
        </w:tc>
        <w:tc>
          <w:tcPr>
            <w:tcW w:w="1260" w:type="dxa"/>
            <w:tcBorders>
              <w:top w:val="single" w:sz="6" w:space="0" w:color="CCCCCC"/>
              <w:left w:val="single" w:sz="6" w:space="0" w:color="CCCCCC"/>
              <w:bottom w:val="single" w:sz="6" w:space="0" w:color="CCCCCC"/>
              <w:right w:val="single" w:sz="6" w:space="0" w:color="CCCCCC"/>
            </w:tcBorders>
          </w:tcPr>
          <w:p w14:paraId="4FA5DB85" w14:textId="52854A0D" w:rsidR="004C0EC2" w:rsidRPr="00721E9B" w:rsidRDefault="008A0005" w:rsidP="00987DB6">
            <w:pPr>
              <w:rPr>
                <w:rFonts w:ascii="Calibri" w:hAnsi="Calibri" w:cs="Calibri"/>
                <w:sz w:val="20"/>
                <w:szCs w:val="20"/>
                <w:lang w:bidi="bn-IN"/>
              </w:rPr>
            </w:pPr>
            <w:r w:rsidRPr="00721E9B">
              <w:rPr>
                <w:rFonts w:ascii="Calibri" w:hAnsi="Calibri" w:cs="Calibri"/>
                <w:sz w:val="20"/>
                <w:szCs w:val="20"/>
                <w:lang w:bidi="bn-IN"/>
              </w:rPr>
              <w:t>20</w:t>
            </w:r>
          </w:p>
        </w:tc>
      </w:tr>
      <w:tr w:rsidR="004C0EC2" w:rsidRPr="00721E9B" w14:paraId="2E6CB6CA" w14:textId="28E34D0B"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FF93449" w14:textId="57338888"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Gallaher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{"citationID":"GYFMW9AO","properties":{"formattedCitation":"[51]","plainCitation":"[51]","noteIndex":0},"citationItems":[{"id":3455,"uris":["http://zotero.org/users/5099024/items/4JDWILIF"],"itemData":{"id":3455,"type":"article-journal","abstract":"Introduction\nEarly excision and grafting remains the standard of care after burn injury. However, in a resource-limited setting, operative capacity often limits patient access to surgical intervention. This study sought to describe access to excision and grafting for adult burn patients in a sub-Saharan African burn unit and its relationship with burn-associated mortality.\n\nMethods\nWe analyzed patients recorded in the Kamuzu Central Hospital Burn Registry in Lilongwe, Malawi from 2011–2019. We examined patient characteristics, interventions, and outcomes for adults aged ≥ 16 years. Modified Poisson regression modeling was used to identify risk factors for mortality.\n\nResults\n573 patients were included. Median age was 30 years (IQR 23–40) with a male preponderance (63%). Median percent total body surface area burned (%TBSA) was 15% (IQR 8–26) and 68% of burns were caused by flame. 27% (n=154) had burn excision with skin grafting, with a median time to operation of 18 days (IQR 9–38). When adjusted for age, %TBSA, and time to presentation, operative intervention conferred a survival benefit for patients with flame burns with a RR 0.16 (95% CI 0.06, 0.42).\n\nConclusions\nIn a resource-limiting setting, access to the operating room is inadequate, and burn patients are not prioritized. While many scald burn patients may be managed with wound care alone, patients with flame burn require surgical intervention to improve clinical outcomes. Burn injury in this region continues to confer a high risk of mortality, and more investment in operative capacity is imperative.","container-title":"World journal of surgery","DOI":"10.1007/s00268-020-05684-y","ISSN":"0364-2313","issue":"11","journalAbbreviation":"World J Surg","note":"PMID: 32666267\nPMCID: PMC7529988","page":"3629-3635","source":"PubMed Central","title":"Access to Operative Intervention Reduces Mortality in Adult Burn Patients in a Resource-Limited Setting in Sub-Saharan Africa","volume":"44","author":[{"family":"Gallaher","given":"Jared R."},{"family":"Banda","given":"Wone"},{"family":"Robinson","given":"Brittany"},{"family":"Purcell","given":"Laura N."},{"family":"Charles","given":"Anthony"}],"issued":{"date-parts":[["2020",11]]}}}],"schema":"https://github.com/citation-style-language/schema/raw/master/csl-citation.json"}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[51]</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6579736"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2020</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950990E"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Malawi</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540C8EE4"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An analysis of the relationship between operative access and burn-associated mortality in a sub-Saharan African burn unit reported that surgical intervention reduced the risk of death.</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00D2B4BF"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Crude mortality was 3.3% and 27.0% in the operative and nonoperative groups, respectively. Surgical intervention reduced the risk of death by almost 50% for adult patients.</w:t>
            </w:r>
          </w:p>
        </w:tc>
        <w:tc>
          <w:tcPr>
            <w:tcW w:w="1260" w:type="dxa"/>
            <w:tcBorders>
              <w:top w:val="single" w:sz="6" w:space="0" w:color="CCCCCC"/>
              <w:left w:val="single" w:sz="6" w:space="0" w:color="CCCCCC"/>
              <w:bottom w:val="single" w:sz="6" w:space="0" w:color="CCCCCC"/>
              <w:right w:val="single" w:sz="6" w:space="0" w:color="CCCCCC"/>
            </w:tcBorders>
          </w:tcPr>
          <w:p w14:paraId="330F5CAA" w14:textId="14AB0495" w:rsidR="004C0EC2" w:rsidRPr="00721E9B" w:rsidRDefault="00EB6870" w:rsidP="00987DB6">
            <w:pPr>
              <w:rPr>
                <w:rFonts w:ascii="Calibri" w:hAnsi="Calibri" w:cs="Calibri"/>
                <w:sz w:val="20"/>
                <w:szCs w:val="20"/>
                <w:lang w:bidi="bn-IN"/>
              </w:rPr>
            </w:pPr>
            <w:r w:rsidRPr="00721E9B">
              <w:rPr>
                <w:rFonts w:ascii="Calibri" w:hAnsi="Calibri" w:cs="Calibri"/>
                <w:sz w:val="20"/>
                <w:szCs w:val="20"/>
                <w:lang w:bidi="bn-IN"/>
              </w:rPr>
              <w:t>34</w:t>
            </w:r>
          </w:p>
        </w:tc>
      </w:tr>
      <w:tr w:rsidR="004C0EC2" w:rsidRPr="00721E9B" w14:paraId="5B550BC2" w14:textId="6F62AC0A"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AD2E17" w14:textId="5326CE30"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Geduld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{"citationID":"s1bHlDJU","properties":{"formattedCitation":"[52]","plainCitation":"[52]","noteIndex":0},"citationItems":[{"id":3089,"uris":["http://zotero.org/users/5099024/items/E5J86QTR"],"itemData":{"id":3089,"type":"article-journal","abstract":"BACKGROUND: Prehospital care in developing countries is severely lacking. Few countries can afford the relatively expensive formalised Western model of a prehospital emergency medical system. The WHO has highlighted the development of layperson first responder programmes as the most basic step in the development of a functioning prehospital system.\nAIM: To describe the first training programme of its kind, run in Mahajanga, Madagascar. The faculty was invited by Mahajanga Medical School.\nMETHODS AND RESULTS: Local input was taken into account in developing the curriculum. 26 taxi drivers were invited to attend in cooperation with the local municipality. The faculty consisted of five instructors from the Division of Emergency Medicine and EMSSA, plus local doctors from University Hospital Mahajanga. The 1-day course included workshops on prehospital scene management, bleeding and broken bones, immobilisation and patient movement, and labour and delivery. The workshops made use of commonly available items only including packets, string and towels; French and Malagasy translators were available throughout.\nCONCLUSIONS: Both faculty and candidates deemed the course a success and plans for formal evaluation of knowledge and skill retention are underway. Future plans are to continue the training using local instructors and in rural districts.","container-title":"Emergency medicine journal: EMJ","DOI":"10.1136/emj.2010.101683","ISSN":"1472-0213","issue":"9","journalAbbreviation":"Emerg Med J","language":"eng","note":"PMID: 20813721","page":"794-796","source":"PubMed","title":"Taxi driver training in Madagascar: the first step in developing a functioning prehospital emergency care system","title-short":"Taxi driver training in Madagascar","volume":"28","author":[{"family":"Geduld","given":"Heike"},{"family":"Wallis","given":"Lee"}],"issued":{"date-parts":[["2011",9]]}}}],"schema":"https://github.com/citation-style-language/schema/raw/master/csl-citation.json"}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[52]</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CDEB01"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2010</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BD61DD" w14:textId="77777777"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Madagas</w:t>
            </w:r>
            <w:proofErr w:type="spellEnd"/>
            <w:r w:rsidRPr="00721E9B">
              <w:rPr>
                <w:rFonts w:ascii="Calibri" w:hAnsi="Calibri" w:cs="Calibri"/>
                <w:sz w:val="20"/>
                <w:szCs w:val="20"/>
                <w:lang w:bidi="bn-IN"/>
              </w:rPr>
              <w:t>-car</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F602B02"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1-day course for taxi drivers in Madagascar taught by doctors was deemed the course a success by both faculty and candidates.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75ECFC2"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Content included prehospital scene management, hemorrhage control, fracture immobilization, and labor &amp; delivery. Formal evaluation of knowledge and skill retention was in development.</w:t>
            </w:r>
          </w:p>
        </w:tc>
        <w:tc>
          <w:tcPr>
            <w:tcW w:w="1260" w:type="dxa"/>
            <w:tcBorders>
              <w:top w:val="single" w:sz="6" w:space="0" w:color="CCCCCC"/>
              <w:left w:val="single" w:sz="6" w:space="0" w:color="CCCCCC"/>
              <w:bottom w:val="single" w:sz="6" w:space="0" w:color="CCCCCC"/>
              <w:right w:val="single" w:sz="6" w:space="0" w:color="CCCCCC"/>
            </w:tcBorders>
          </w:tcPr>
          <w:p w14:paraId="376EE402" w14:textId="246380FD" w:rsidR="004C0EC2" w:rsidRPr="00721E9B" w:rsidRDefault="00EB6870" w:rsidP="00987DB6">
            <w:pPr>
              <w:rPr>
                <w:rFonts w:ascii="Calibri" w:hAnsi="Calibri" w:cs="Calibri"/>
                <w:sz w:val="20"/>
                <w:szCs w:val="20"/>
                <w:lang w:bidi="bn-IN"/>
              </w:rPr>
            </w:pPr>
            <w:r w:rsidRPr="00721E9B">
              <w:rPr>
                <w:rFonts w:ascii="Calibri" w:hAnsi="Calibri" w:cs="Calibri"/>
                <w:sz w:val="20"/>
                <w:szCs w:val="20"/>
                <w:lang w:bidi="bn-IN"/>
              </w:rPr>
              <w:t>11</w:t>
            </w:r>
          </w:p>
        </w:tc>
      </w:tr>
      <w:tr w:rsidR="004C0EC2" w:rsidRPr="00721E9B" w14:paraId="1581FED8" w14:textId="342DFB9E"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B0F9D9" w14:textId="6D9ECDD0"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Georgoff</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{"citationID":"yWWsQwAu","properties":{"formattedCitation":"[53]","plainCitation":"[53]","noteIndex":0},"citationItems":[{"id":3088,"uris":["http://zotero.org/users/5099024/items/NKU3YKRK"],"itemData":{"id":3088,"type":"article-journal","abstract":"BACKGROUND: Recent reports have documented a wide range of outcomes after treatment of severe traumatic brain injury at trauma centers throughout the world.\nMETHODS: In an effort to test the contribution of geography to treatment outcome, we compared case series published from 1975 to 2009. Trauma centers were divided into those from the United States, other developed countries, and the developing world. We pooled data on mortality rates using meta-analytic techniques, and corrected for temporal trends and other covariates using meta-regression.\nRESULTS: Our search yielded 231 case series, totaling more than 121,000 cases. There was a decrease in mortality over time in all three geographic locales. The small advantage the United States had versus other high and moderate income countries tended to decrease over time, whereas low income countries reported significantly greater mortality, and their rates decreased more slowly over time.\nCONCLUSIONS: Low income countries have the highest mortality rates in treating patients with severe closed traumatic brain injury. The lower intensity of treatment appears to be the largest contributor to the discrepancy, and other possible causes are discussed.","container-title":"World Neurosurgery","DOI":"10.1016/j.wneu.2010.03.025","ISSN":"1878-8769","issue":"2-3","journalAbbreviation":"World Neurosurg","language":"eng","note":"PMID: 21492567","page":"331-345","source":"PubMed","title":"Geographic variation in outcomes from severe traumatic brain injury","volume":"74","author":[{"family":"Georgoff","given":"Patrick"},{"family":"Meghan","given":"Sudha"},{"family":"Mirza","given":"Kasim"},{"family":"Stein","given":"Sherman C."}],"issued":{"date-parts":[["2010"]]}}}],"schema":"https://github.com/citation-style-language/schema/raw/master/csl-citation.json"}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[53]</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6DFB02"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2010</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435B42"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N/A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910E38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modeling study compared outcomes after TBI between HICs and LMICs and suggested that LMICs could improve TBI outcomes by improving spatial access to care.</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7F53869"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LMICs have the highest mortality rates in treating patients with severe closed traumatic brain injury. Lower treatment intensity and lack of access to care contributed to this discrepancy.  </w:t>
            </w:r>
          </w:p>
        </w:tc>
        <w:tc>
          <w:tcPr>
            <w:tcW w:w="1260" w:type="dxa"/>
            <w:tcBorders>
              <w:top w:val="single" w:sz="6" w:space="0" w:color="CCCCCC"/>
              <w:left w:val="single" w:sz="6" w:space="0" w:color="CCCCCC"/>
              <w:bottom w:val="single" w:sz="6" w:space="0" w:color="CCCCCC"/>
              <w:right w:val="single" w:sz="6" w:space="0" w:color="CCCCCC"/>
            </w:tcBorders>
          </w:tcPr>
          <w:p w14:paraId="631A9C89" w14:textId="09B69642" w:rsidR="004C0EC2" w:rsidRPr="00721E9B" w:rsidRDefault="00EB6870" w:rsidP="00987DB6">
            <w:pPr>
              <w:rPr>
                <w:rFonts w:ascii="Calibri" w:hAnsi="Calibri" w:cs="Calibri"/>
                <w:sz w:val="20"/>
                <w:szCs w:val="20"/>
                <w:lang w:bidi="bn-IN"/>
              </w:rPr>
            </w:pPr>
            <w:r w:rsidRPr="00721E9B">
              <w:rPr>
                <w:rFonts w:ascii="Calibri" w:hAnsi="Calibri" w:cs="Calibri"/>
                <w:sz w:val="20"/>
                <w:szCs w:val="20"/>
                <w:lang w:bidi="bn-IN"/>
              </w:rPr>
              <w:t>35</w:t>
            </w:r>
          </w:p>
        </w:tc>
      </w:tr>
      <w:tr w:rsidR="004C0EC2" w:rsidRPr="00721E9B" w14:paraId="7808E89B" w14:textId="0EF42032"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1A711F" w14:textId="1F3D9572"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lastRenderedPageBreak/>
              <w:t xml:space="preserve">Gosselin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{"citationID":"e5KynxQn","properties":{"formattedCitation":"[54]","plainCitation":"[54]","noteIndex":0},"citationItems":[{"id":3087,"uris":["http://zotero.org/users/5099024/items/U3AH2FCF"],"itemData":{"id":3087,"type":"article-journal","abstract":"BACKGROUND: The Emergency Hospital in Battambang, Cambodia, is essentially a surgical center for victims of injuries.\nMETHODS: Using methods previously described, operating costs were calculated, and effectiveness of treatment was estimated for 957 patients undergoing 895 surgical procedures over a 3 month period (October--December 2006).\nRESULTS: Results of the cost-effectiveness analysis are compared to the few existing ones in the literature.\nCONCLUSION: At $77.4 per DALY averted, surgery for trauma in such a context is deemed very cost-effective and compares favorably to other non-surgical public health interventions.","container-title":"World Journal of Surgery","DOI":"10.1007/s00268-008-9708-4","ISSN":"0364-2313","issue":"11","journalAbbreviation":"World J Surg","language":"eng","note":"PMID: 18716830","page":"2450-2453","source":"PubMed","title":"Cost-effectiveness of a district trauma hospital in Battambang, Cambodia","volume":"32","author":[{"family":"Gosselin","given":"Richard A."},{"family":"Heitto","given":"Merja"}],"issued":{"date-parts":[["2008",11]]}}}],"schema":"https://github.com/citation-style-language/schema/raw/master/csl-citation.json"}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[54]</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728523"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2008</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6A3F26"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Cambodia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705477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cost-effectiveness analysis was conducted at an NGO hospital providing orthopedic care to the war-injured and victims of landmine-related injury.</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0932541"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Costs for trauma surgical care were USD $77 per DALY averted,  which is very cost-effective and compares favorably to other non-surgical public health interventions.</w:t>
            </w:r>
          </w:p>
        </w:tc>
        <w:tc>
          <w:tcPr>
            <w:tcW w:w="1260" w:type="dxa"/>
            <w:tcBorders>
              <w:top w:val="single" w:sz="6" w:space="0" w:color="CCCCCC"/>
              <w:left w:val="single" w:sz="6" w:space="0" w:color="CCCCCC"/>
              <w:bottom w:val="single" w:sz="6" w:space="0" w:color="CCCCCC"/>
              <w:right w:val="single" w:sz="6" w:space="0" w:color="CCCCCC"/>
            </w:tcBorders>
          </w:tcPr>
          <w:p w14:paraId="4683CB45" w14:textId="24440FE6" w:rsidR="004C0EC2" w:rsidRPr="00721E9B" w:rsidRDefault="00EB6870" w:rsidP="00987DB6">
            <w:pPr>
              <w:rPr>
                <w:rFonts w:ascii="Calibri" w:hAnsi="Calibri" w:cs="Calibri"/>
                <w:sz w:val="20"/>
                <w:szCs w:val="20"/>
                <w:lang w:bidi="bn-IN"/>
              </w:rPr>
            </w:pPr>
            <w:r w:rsidRPr="00721E9B">
              <w:rPr>
                <w:rFonts w:ascii="Calibri" w:hAnsi="Calibri" w:cs="Calibri"/>
                <w:sz w:val="20"/>
                <w:szCs w:val="20"/>
                <w:lang w:bidi="bn-IN"/>
              </w:rPr>
              <w:t>15</w:t>
            </w:r>
          </w:p>
        </w:tc>
      </w:tr>
      <w:tr w:rsidR="004C0EC2" w:rsidRPr="00721E9B" w14:paraId="4104F14C" w14:textId="4919FD3E"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D072C8" w14:textId="670A58D6"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Gosselin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{"citationID":"fsEAsKVw","properties":{"formattedCitation":"[55]","plainCitation":"[55]","noteIndex":0},"citationItems":[{"id":3086,"uris":["http://zotero.org/users/5099024/items/FB2GGTLH"],"itemData":{"id":3086,"type":"article-journal","abstract":"INTRODUCTION: There is a dearth of data on cost-effectiveness of surgical care in resource-poor countries. Doctors Without Borders (Médecins Sans Frontières; MSF) is a nongovernmental organization (NGO) involved in the many facets of health care for underserved populations, including surgical care.\nMETHODS: A cost-effectiveness analysis (CEA) was attempted at two of their surgical trauma hospitals: Teme Hospital in Nigeria and La Trinité Hospital in Haiti.\nCONCLUSION: At $172 and $223 per Disability-Adjusted Life-Year (DALY) averted, respectively, they are in line with other reported CEAs for surgical and nonsurgical activities in similar contexts.","container-title":"World Journal of Surgery","DOI":"10.1007/s00268-009-0230-0","ISSN":"1432-2323","issue":"3","journalAbbreviation":"World J Surg","language":"eng","note":"PMID: 19771466\nPMCID: PMC2816808","page":"415-419","source":"PubMed","title":"Comparative cost-effectiveness analysis of two MSF surgical trauma centers","volume":"34","author":[{"family":"Gosselin","given":"Richard A."},{"family":"Maldonado","given":"Andreu"},{"family":"Elder","given":"Greg"}],"issued":{"date-parts":[["2010",3]]}}}],"schema":"https://github.com/citation-style-language/schema/raw/master/csl-citation.json"}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[55]</w:t>
            </w:r>
            <w:r w:rsidRPr="00721E9B">
              <w:rPr>
                <w:rFonts w:ascii="Calibri" w:hAnsi="Calibri" w:cs="Calibri"/>
                <w:sz w:val="20"/>
                <w:szCs w:val="20"/>
                <w:lang w:bidi="bn-IN"/>
              </w:rPr>
              <w:fldChar w:fldCharType="end"/>
            </w:r>
            <w:r w:rsidRPr="00721E9B">
              <w:rPr>
                <w:rFonts w:ascii="Calibri" w:hAnsi="Calibri" w:cs="Calibri"/>
                <w:sz w:val="20"/>
                <w:szCs w:val="20"/>
                <w:lang w:bidi="bn-IN"/>
              </w:rPr>
              <w:t xml:space="preserve"> </w:t>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D0087F"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2010</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E2BF90"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Nigeria, Haiti</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7DBBF78"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cost-effectiveness analysis was conducted at two MSF hospitals in Nigeria and Haiti.</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44D355D"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Trauma care costs were found to be USD $172 and $223 per DALY averted at each site, in line with other reported costs for surgical and nonsurgical activities in similar contexts.</w:t>
            </w:r>
          </w:p>
        </w:tc>
        <w:tc>
          <w:tcPr>
            <w:tcW w:w="1260" w:type="dxa"/>
            <w:tcBorders>
              <w:top w:val="single" w:sz="6" w:space="0" w:color="CCCCCC"/>
              <w:left w:val="single" w:sz="6" w:space="0" w:color="CCCCCC"/>
              <w:bottom w:val="single" w:sz="6" w:space="0" w:color="CCCCCC"/>
              <w:right w:val="single" w:sz="6" w:space="0" w:color="CCCCCC"/>
            </w:tcBorders>
          </w:tcPr>
          <w:p w14:paraId="051511F0" w14:textId="6A4B2E92" w:rsidR="004C0EC2" w:rsidRPr="00721E9B" w:rsidRDefault="00EB6870" w:rsidP="00987DB6">
            <w:pPr>
              <w:rPr>
                <w:rFonts w:ascii="Calibri" w:hAnsi="Calibri" w:cs="Calibri"/>
                <w:sz w:val="20"/>
                <w:szCs w:val="20"/>
                <w:lang w:bidi="bn-IN"/>
              </w:rPr>
            </w:pPr>
            <w:r w:rsidRPr="00721E9B">
              <w:rPr>
                <w:rFonts w:ascii="Calibri" w:hAnsi="Calibri" w:cs="Calibri"/>
                <w:sz w:val="20"/>
                <w:szCs w:val="20"/>
                <w:lang w:bidi="bn-IN"/>
              </w:rPr>
              <w:t>22</w:t>
            </w:r>
          </w:p>
        </w:tc>
      </w:tr>
      <w:tr w:rsidR="004C0EC2" w:rsidRPr="00721E9B" w14:paraId="24FF6D9C" w14:textId="145DD292"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A9D982" w14:textId="7186124C"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Hanche</w:t>
            </w:r>
            <w:proofErr w:type="spellEnd"/>
            <w:r w:rsidRPr="00721E9B">
              <w:rPr>
                <w:rFonts w:ascii="Calibri" w:hAnsi="Calibri" w:cs="Calibri"/>
                <w:sz w:val="20"/>
                <w:szCs w:val="20"/>
                <w:lang w:bidi="bn-IN"/>
              </w:rPr>
              <w:t xml:space="preserve">-Olsen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{"citationID":"Lq4tCHRo","properties":{"formattedCitation":"[56]","plainCitation":"[56]","noteIndex":0},"citationItems":[{"id":3085,"uris":["http://zotero.org/users/5099024/items/DR3422CF"],"itemData":{"id":3085,"type":"article-journal","abstract":"BACKGROUND: Trauma represents a challenge to healthcare systems worldwide, particularly in low-and middle-income countries. Positive effects can be achieved by improving trauma care at the scene of the accident and throughout hospitalization and rehabilitation. Therefore, we assessed the long-term effects of national implementation of a training program for multidisciplinary trauma teams in a southern African country.\nMETHODS: From 2007 to 2009, an educational program for trauma, \"Better and Systematic Team Training,\" (BEST) was implemented at all government hospitals in Botswana. The effects were assessed through interviews, a structured questionnaire, and physical inspections using the World Health Organization's \"Guidelines for Essential Trauma Care.\" Data on human and physical resources, infrastructure, trauma administrative functions, and quality-improvement activities before and at 2-year follow-up were compared for all 27 government hospitals.\nRESULTS: A majority of hospitals had formed local trauma organizations; half were performing multidisciplinary trauma simulations and some had organized multidisciplinary trauma teams with alarm criteria. A number of hospitals had developed local trauma guidelines and local trauma registries. More equipment for advanced airway management and stiff cervical collars were available after 2 years. There were also improvements in the skills necessary for airway and breathing management. The most changes were seen in the northern region of Botswana.\nCONCLUSIONS: Implementation of BEST in Botswana hospitals was associated with several positive changes at 2-year follow-up, particularly for trauma administrative functions and quality-improvement activities. The effects on obtaining technical equipment and skills were moderate and related mostly to airway and breathing management.","container-title":"World Journal of Surgery","DOI":"10.1007/s00268-014-2873-8","ISSN":"1432-2323","issue":"3","journalAbbreviation":"World J Surg","language":"eng","note":"PMID: 25413178","page":"658-668","source":"PubMed","title":"Evaluation of training program for surgical trauma teams in Botswana","volume":"39","author":[{"family":"Hanche-Olsen","given":"Terje Peder"},{"family":"Alemu","given":"Lulseged"},{"family":"Viste","given":"Asgaut"},{"family":"Wisborg","given":"Torben"},{"family":"Hansen","given":"Kari S."}],"issued":{"date-parts":[["2015",3]]}}}],"schema":"https://github.com/citation-style-language/schema/raw/master/csl-citation.json"}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[56]</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0A3575"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2015</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B18C43"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Botswana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05EE07A"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An assessment of a training program in government hospitals in Botswana two years post-implementation reported sustained structural changes in physical and human resources and trauma administrative functions.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2D65ECA"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Most hospitals formed local trauma committees; approximately half were performing simulations regularly. Numerous hospitals had created defined trauma teams with activation criteria and developed local trauma guidelines and registries. Equipment availability (e.g. airway, cervical collar) increased. </w:t>
            </w:r>
          </w:p>
        </w:tc>
        <w:tc>
          <w:tcPr>
            <w:tcW w:w="1260" w:type="dxa"/>
            <w:tcBorders>
              <w:top w:val="single" w:sz="6" w:space="0" w:color="CCCCCC"/>
              <w:left w:val="single" w:sz="6" w:space="0" w:color="CCCCCC"/>
              <w:bottom w:val="single" w:sz="6" w:space="0" w:color="CCCCCC"/>
              <w:right w:val="single" w:sz="6" w:space="0" w:color="CCCCCC"/>
            </w:tcBorders>
          </w:tcPr>
          <w:p w14:paraId="6E63EF39" w14:textId="6739EFD7" w:rsidR="004C0EC2" w:rsidRPr="00721E9B" w:rsidRDefault="00EB6870" w:rsidP="00987DB6">
            <w:pPr>
              <w:rPr>
                <w:rFonts w:ascii="Calibri" w:hAnsi="Calibri" w:cs="Calibri"/>
                <w:sz w:val="20"/>
                <w:szCs w:val="20"/>
                <w:lang w:bidi="bn-IN"/>
              </w:rPr>
            </w:pPr>
            <w:r w:rsidRPr="00721E9B">
              <w:rPr>
                <w:rFonts w:ascii="Calibri" w:hAnsi="Calibri" w:cs="Calibri"/>
                <w:sz w:val="20"/>
                <w:szCs w:val="20"/>
                <w:lang w:bidi="bn-IN"/>
              </w:rPr>
              <w:t>16</w:t>
            </w:r>
          </w:p>
        </w:tc>
      </w:tr>
      <w:tr w:rsidR="004C0EC2" w:rsidRPr="00721E9B" w14:paraId="4FB1D448" w14:textId="0ADD42CA"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1CC7D2" w14:textId="48F9F586"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Hashmi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{"citationID":"5hdCXPNS","properties":{"formattedCitation":"[57]","plainCitation":"[57]","noteIndex":0},"citationItems":[{"id":3084,"uris":["http://zotero.org/users/5099024/items/HAPPRZ9G"],"itemData":{"id":3084,"type":"article-journal","abstract":"BACKGROUND: Injuries remain a leading cause of death in the developing world. Whereas new investments are welcome, quality improvement (QI) at the currently available trauma care facilities is essential. The objective of this study was to determine the effect and long-term sustainability of trauma QI initiatives on in-hospital mortality and complications at a large tertiary hospital in a developing country.\nMETHODS: In 2002, a specialized trauma team was formed (members trained using advanced trauma life support), and a western style trauma program established including a registry and quality assurance program. Patients from 1998 onward were entered in to this registry, enabling a preimplementation and postimplementation study. Adults (&gt;15 years) with blunt or penetrating trauma were analyzed. The main outcomes of interest were (1) in-hospital mortality and (2) occurrence of any complication. Multiple logistic regression was performed to assess the impact of formalized trauma care on outcomes, controlling for covariates reaching significance in the bivariate analyses.\nRESULTS: A total of 1,227 patient records were analyzed. Patient demographics and injury characteristics are described in Table 1. Overall in-hospital mortality rate was 6.4%, and the complication rate was 11.1%. On multivariate analysis, patients admitted during the trauma service years were 4.9 times less likely to die (95% confidence interval, 1.77-13.57) and 2.60 times (odds ratio; 95% confidence interval, 1.29-5.21) less likely to have a complication compared with those treated in the pretrauma service years.\nCONCLUSION: Despite significant delays in hospital transit and lack of prehospital trauma care, hospital level implementation of trauma QI program greatly decreases mortality and complication rates in the developing world.\nLEVEL OF EVIDENCE: Care management study, level IV.","container-title":"The Journal of Trauma and Acute Care Surgery","DOI":"10.1097/TA.0b013e31829880a0","ISSN":"2163-0763","issue":"1","journalAbbreviation":"J Trauma Acute Care Surg","language":"eng","note":"PMID: 23778440","page":"60-68; discussion 68","source":"PubMed","title":"Hospital-based trauma quality improvement initiatives: first step toward improving trauma outcomes in the developing world","title-short":"Hospital-based trauma quality improvement initiatives","volume":"75","author":[{"family":"Hashmi","given":"Zain G."},{"family":"Haider","given":"Adil H."},{"family":"Zafar","given":"Syed Nabeel"},{"family":"Kisat","given":"Mehreen"},{"family":"Moosa","given":"Asad"},{"family":"Siddiqui","given":"Farjad"},{"family":"Pardhan","given":"Amyn"},{"family":"Latif","given":"Asad"},{"family":"Zafar","given":"Hasnain"}],"issued":{"date-parts":[["2013",7]]}}}],"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[57]</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2AAE70"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2013</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72CEF1"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Pakistan</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079954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trauma team with ATLS training along with the creation of a trauma registry and a qualifying program in Pakistan signiﬁcantly reduced mortality rates.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36047DD"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injured patients were 4.9 times less likely to die and 2.6 times less likely to have a complication compared with those cared for before the interventions.</w:t>
            </w:r>
          </w:p>
        </w:tc>
        <w:tc>
          <w:tcPr>
            <w:tcW w:w="1260" w:type="dxa"/>
            <w:tcBorders>
              <w:top w:val="single" w:sz="6" w:space="0" w:color="CCCCCC"/>
              <w:left w:val="single" w:sz="6" w:space="0" w:color="CCCCCC"/>
              <w:bottom w:val="single" w:sz="6" w:space="0" w:color="CCCCCC"/>
              <w:right w:val="single" w:sz="6" w:space="0" w:color="CCCCCC"/>
            </w:tcBorders>
          </w:tcPr>
          <w:p w14:paraId="6557F435" w14:textId="4E3F6700" w:rsidR="004C0EC2" w:rsidRPr="00721E9B" w:rsidRDefault="00EB6870" w:rsidP="00987DB6">
            <w:pPr>
              <w:rPr>
                <w:rFonts w:ascii="Calibri" w:hAnsi="Calibri" w:cs="Calibri"/>
                <w:sz w:val="20"/>
                <w:szCs w:val="20"/>
                <w:lang w:bidi="bn-IN"/>
              </w:rPr>
            </w:pPr>
            <w:r w:rsidRPr="00721E9B">
              <w:rPr>
                <w:rFonts w:ascii="Calibri" w:hAnsi="Calibri" w:cs="Calibri"/>
                <w:sz w:val="20"/>
                <w:szCs w:val="20"/>
                <w:lang w:bidi="bn-IN"/>
              </w:rPr>
              <w:t>35</w:t>
            </w:r>
          </w:p>
        </w:tc>
      </w:tr>
      <w:tr w:rsidR="004C0EC2" w:rsidRPr="00721E9B" w14:paraId="50C80409" w14:textId="7A407143"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29B6AE" w14:textId="330582C2"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Hauswald</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{"citationID":"iqFn2Ujw","properties":{"formattedCitation":"[58]","plainCitation":"[58]","noteIndex":0},"citationItems":[{"id":3083,"uris":["http://zotero.org/users/5099024/items/CML9HV4U"],"itemData":{"id":3083,"type":"article-journal","abstract":"OBJECTIVE: To examine the effect of emergency immobilization on neurologic outcome of patients who have blunt traumatic spinal injuries.\nMETHODS: A 5-year retrospective chart review was carried out at 2 university hospitals. All patients with acute blunt traumatic spinal or spinal cord injuries transported directly from the injury site to the hospital were entered. None of the 120 patients seen at the University of Malaya had spinal immobilization during transport, whereas all 334 patients seen at the University of New Mexico did. The 2 hospitals were comparable in physician training and clinical resources. Neurologic injuries were assigned to 2 categories, disabling or not disabling, by 2 physicians acting independently and blinded to the hospital of origin. Data were analyzed using multivariate logistic regression, with hospital location, patient age, gender, anatomic level of injury, and injury mechanism serving as explanatory variables.\nRESULTS: There was less neurologic disability in the unimmobilized Malaysian patients (OR 2.03; 95% CI 1.03-3.99; p = 0.04). This corresponds to a &lt;2% chance that immobilization has any beneficial effect. Results were similar when the analysis was limited to patients with cervical injuries (OR 1.52; 95% CI 0.64-3.62; p = 0.34).\nCONCLUSION: Out-of-hospital immobilization has little or no effect on neurologic outcome in patients with blunt spinal injuries.","container-title":"Academic Emergency Medicine: Official Journal of the Society for Academic Emergency Medicine","DOI":"10.1111/j.1553-2712.1998.tb02615.x","ISSN":"1069-6563","issue":"3","journalAbbreviation":"Acad Emerg Med","language":"eng","note":"PMID: 9523928","page":"214-219","source":"PubMed","title":"Out-of-hospital spinal immobilization: its effect on neurologic injury","title-short":"Out-of-hospital spinal immobilization","volume":"5","author":[{"family":"Hauswald","given":"M."},{"family":"Ong","given":"G."},{"family":"Tandberg","given":"D."},{"family":"Omar","given":"Z."}],"issued":{"date-parts":[["1998",3]]}}}],"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[58]</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5219F5"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1998</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BAC9D0"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Malaysia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7DCE324"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 modeling study compared prehospital spinal immobilization and neurologic outcomes between tertiary hospitals in the US and Malaysia.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002A6DC"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There was less neurologic disability in the </w:t>
            </w:r>
            <w:proofErr w:type="spellStart"/>
            <w:r w:rsidRPr="00721E9B">
              <w:rPr>
                <w:rFonts w:ascii="Calibri" w:hAnsi="Calibri" w:cs="Calibri"/>
                <w:sz w:val="20"/>
                <w:szCs w:val="20"/>
                <w:lang w:bidi="bn-IN"/>
              </w:rPr>
              <w:t>unimmobilized</w:t>
            </w:r>
            <w:proofErr w:type="spellEnd"/>
            <w:r w:rsidRPr="00721E9B">
              <w:rPr>
                <w:rFonts w:ascii="Calibri" w:hAnsi="Calibri" w:cs="Calibri"/>
                <w:sz w:val="20"/>
                <w:szCs w:val="20"/>
                <w:lang w:bidi="bn-IN"/>
              </w:rPr>
              <w:t xml:space="preserve"> Malaysian patient cohort (OR 2.03; 95% CI 1.03-3.99; p = 0.04), with a &lt;2 % chance that prehospital spinal immobilization has any beneficial effect. </w:t>
            </w:r>
          </w:p>
        </w:tc>
        <w:tc>
          <w:tcPr>
            <w:tcW w:w="1260" w:type="dxa"/>
            <w:tcBorders>
              <w:top w:val="single" w:sz="6" w:space="0" w:color="CCCCCC"/>
              <w:left w:val="single" w:sz="6" w:space="0" w:color="CCCCCC"/>
              <w:bottom w:val="single" w:sz="6" w:space="0" w:color="CCCCCC"/>
              <w:right w:val="single" w:sz="6" w:space="0" w:color="CCCCCC"/>
            </w:tcBorders>
          </w:tcPr>
          <w:p w14:paraId="154619A5" w14:textId="6DF50861" w:rsidR="004C0EC2" w:rsidRPr="00721E9B" w:rsidRDefault="00EB6870" w:rsidP="00987DB6">
            <w:pPr>
              <w:rPr>
                <w:rFonts w:ascii="Calibri" w:hAnsi="Calibri" w:cs="Calibri"/>
                <w:sz w:val="20"/>
                <w:szCs w:val="20"/>
                <w:lang w:bidi="bn-IN"/>
              </w:rPr>
            </w:pPr>
            <w:r w:rsidRPr="00721E9B">
              <w:rPr>
                <w:rFonts w:ascii="Calibri" w:hAnsi="Calibri" w:cs="Calibri"/>
                <w:sz w:val="20"/>
                <w:szCs w:val="20"/>
                <w:lang w:bidi="bn-IN"/>
              </w:rPr>
              <w:t>31</w:t>
            </w:r>
          </w:p>
        </w:tc>
      </w:tr>
      <w:tr w:rsidR="004C0EC2" w:rsidRPr="00721E9B" w14:paraId="297DD924" w14:textId="3D527D9F"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4FBD5D" w14:textId="5D0877A4"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Hauswald</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{"citationID":"JEXRCIPO","properties":{"formattedCitation":"[59]","plainCitation":"[59]","noteIndex":0},"citationItems":[{"id":3082,"uris":["http://zotero.org/users/5099024/items/5GG5MGX4"],"itemData":{"id":3082,"type":"article-journal","abstract":"Many of the costs associated with prehospital care in developed countries are covered in budgets for fire suppression, police services, and the like. Determining these costs is therefore difficult. The costs and benefits of developing a prehospital care system for Kuala Lumpur, Malaysia, which now has essentially no emergency medical services (EMS) system, were estimated. Prehospital therapies that have been suggested to decrease mortality were identified. A minimal prehospital system was designed to deliver these treatments in Kuala Lumpur. The potential benefit of these therapies was calculated by using statistics from the United States corrected for demographic differences between the United States and Malaysia. Costs were extrapolated from the current operating budget of the Malaysian Red Crescent Society. Primary dysrhythmias are responsible for almost all potentially survivable cardiac arrests. A system designed to deliver a defibrillator to 85% of arrests within 6 minutes would require an estimated 48 ambulances. Kuala Lumpur has approximately 120 prehospital arrhythmic deaths per year. A 6% resuscitation rate was chosen for the denominator, resulting in seven survivors. Half of these would be expected to have significant neurological damage. Ambulances cost $53,000 (US dollars) to operate per year in Kuala Lumpur; 48 ambulances would cost a total of $2.5 million. Demographic factors and traffic problems would significantly increase the cost per patient. Other therapies, including medications, airway management, and trauma care, were discounted because both their additional cost and their benefit are small. Transport of patients (including trauma) is now performed by police or private vehicle and would probably take longer by ambulance. A prehospital system for Kuala Lumpur would cost approximately $2.5 million per year. It might save seven lives, three of which would be marred by significant neurological injury. Developing countries would do well to consider alternatives to a North American EMS model.","container-title":"The American Journal of Emergency Medicine","DOI":"10.1016/s0735-6757(97)90167-4","ISSN":"0735-6757","issue":"6","journalAbbreviation":"Am J Emerg Med","language":"eng","note":"PMID: 9337371","page":"600-603","source":"PubMed","title":"Designing a prehospital system for a developing country: estimated cost and benefits","title-short":"Designing a prehospital system for a developing country","volume":"15","author":[{"family":"Hauswald","given":"M."},{"family":"Yeoh","given":"E."}],"issued":{"date-parts":[["1997",10]]}}}],"schema":"https://github.com/citation-style-language/schema/raw/master/csl-citation.json"}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[59]</w:t>
            </w:r>
            <w:r w:rsidRPr="00721E9B">
              <w:rPr>
                <w:rFonts w:ascii="Calibri" w:hAnsi="Calibri" w:cs="Calibri"/>
                <w:sz w:val="20"/>
                <w:szCs w:val="20"/>
                <w:lang w:bidi="bn-IN"/>
              </w:rPr>
              <w:fldChar w:fldCharType="end"/>
            </w:r>
            <w:r w:rsidRPr="00721E9B">
              <w:rPr>
                <w:rFonts w:ascii="Calibri" w:hAnsi="Calibri" w:cs="Calibri"/>
                <w:sz w:val="20"/>
                <w:szCs w:val="20"/>
                <w:lang w:bidi="bn-IN"/>
              </w:rPr>
              <w:t xml:space="preserve"> </w:t>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206870"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1997</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534762"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Malaysia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5E66B5F"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authors modeled that the development of a prehospital system comparable to the US in Kuala Lumpur, Malaysia would cost US$2.5 million per year.</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3B1DD27"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prehospital system for Kuala Lumpur would cost approximately $2.5 million per year to save an estimated seven lives, leading the authors to recommend alternative models for prehospital care.</w:t>
            </w:r>
          </w:p>
        </w:tc>
        <w:tc>
          <w:tcPr>
            <w:tcW w:w="1260" w:type="dxa"/>
            <w:tcBorders>
              <w:top w:val="single" w:sz="6" w:space="0" w:color="CCCCCC"/>
              <w:left w:val="single" w:sz="6" w:space="0" w:color="CCCCCC"/>
              <w:bottom w:val="single" w:sz="6" w:space="0" w:color="CCCCCC"/>
              <w:right w:val="single" w:sz="6" w:space="0" w:color="CCCCCC"/>
            </w:tcBorders>
          </w:tcPr>
          <w:p w14:paraId="20AA1CD2" w14:textId="6C4F69A5" w:rsidR="004C0EC2" w:rsidRPr="00721E9B" w:rsidRDefault="00EB6870" w:rsidP="00987DB6">
            <w:pPr>
              <w:rPr>
                <w:rFonts w:ascii="Calibri" w:hAnsi="Calibri" w:cs="Calibri"/>
                <w:sz w:val="20"/>
                <w:szCs w:val="20"/>
                <w:lang w:bidi="bn-IN"/>
              </w:rPr>
            </w:pPr>
            <w:r w:rsidRPr="00721E9B">
              <w:rPr>
                <w:rFonts w:ascii="Calibri" w:hAnsi="Calibri" w:cs="Calibri"/>
                <w:sz w:val="20"/>
                <w:szCs w:val="20"/>
                <w:lang w:bidi="bn-IN"/>
              </w:rPr>
              <w:t>3</w:t>
            </w:r>
          </w:p>
        </w:tc>
      </w:tr>
      <w:tr w:rsidR="004C0EC2" w:rsidRPr="00721E9B" w14:paraId="4478E5A0" w14:textId="392078E2"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0007DA" w14:textId="49B244AE"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Henry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{"citationID":"GvNzzIjM","properties":{"formattedCitation":"[60]","plainCitation":"[60]","noteIndex":0},"citationItems":[{"id":3081,"uris":["http://zotero.org/users/5099024/items/FKKSYUJW"],"itemData":{"id":3081,"type":"article-journal","abstract":"BACKGROUND: The majority of trauma deaths in the developing world occur outside of the hospital. In the mid-1990s, preliminary studies of prehospital trauma systems showed improvements in mortality. However, no empirical data are available to assess the overall benefit of these systems. We undertook a systematic review and meta-analysis to assess the effectiveness of prehospital trauma systems in developing countries.\nMETHODS: We conducted multiple database and bibliography searches (from inception until December 2010) to identify articles assessing the effectiveness of prehospital trauma systems in developing countries. The primary outcome was mortality. Secondary outcomes were physiologic severity score, Injury Severity Score, and prehospital time. We calculated relative risks (95% confidence intervals [CIs]), performed a sensitivity analysis, and pooled estimates using a fixed effects method.\nRESULTS: Fourteen studies met our inclusion criteria for qualitative analysis. Eight studies representing seven countries (n = 5,607) were included in the meta-analysis. Our pooled estimates show a 25% decreased risk of dying from trauma in areas that have prehospital trauma systems (relative risk [RR], 0.75; 95% CI, 0.66-0.85), with no significant heterogeneity (χ = 3.71, p = 0.72). Rural settings showed slightly enhanced treatment effect compared with urban settings (RR, rural 0.71; 95% CI, 0.59-0.86 vs. urban 0.79; 95% CI, 0.65-0.94). In-field response time was reduced in both rural (without an ambulance system, 66 minutes, 95% CI: 24-108) and urban (with an ambulance system, 6 minutes, 95% CI: 5.47 to 6.53, p &lt; 0.0005) settings.\nCONCLUSION: Prehospital trauma systems in developing countries, particularly middle-income countries, reduce mortality. These data should inform and encourage developing countries to adopt prehospital trauma systems at the policy level.\nLEVEL OF EVIDENCE: Meta-analysis, level III+.","container-title":"The Journal of Trauma and Acute Care Surgery","DOI":"10.1097/TA.0b013e31824bde1e","ISSN":"2163-0763","issue":"1","journalAbbreviation":"J Trauma Acute Care Surg","language":"eng","note":"PMID: 22743393","page":"261-268","source":"PubMed","title":"Prehospital trauma systems reduce mortality in developing countries: a systematic review and meta-analysis","title-short":"Prehospital trauma systems reduce mortality in developing countries","volume":"73","author":[{"family":"Henry","given":"Jaymie Ang"},{"family":"Reingold","given":"Arthur Lawrence"}],"issued":{"date-parts":[["2012",7]]}}}],"schema":"https://github.com/citation-style-language/schema/raw/master/csl-citation.json"}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[60]</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3A24DE"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2012</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A516FD"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N/A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D6FC68C"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meta-analysis on the effectiveness of prehospital systems using mortality, ISS, and prehospital time as primary and secondary outcomes, showed a 25% decreased risk of dying from trauma in areas that have prehospital trauma systems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420AC26"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Estimates showed a 25% decreased risk of dying from trauma in areas that have prehospital trauma systems. Rural settings showed slightly enhanced treatment effect compared with urban settings (RR rural 0.71 vs. urban 0.79.)</w:t>
            </w:r>
          </w:p>
        </w:tc>
        <w:tc>
          <w:tcPr>
            <w:tcW w:w="1260" w:type="dxa"/>
            <w:tcBorders>
              <w:top w:val="single" w:sz="6" w:space="0" w:color="CCCCCC"/>
              <w:left w:val="single" w:sz="6" w:space="0" w:color="CCCCCC"/>
              <w:bottom w:val="single" w:sz="6" w:space="0" w:color="CCCCCC"/>
              <w:right w:val="single" w:sz="6" w:space="0" w:color="CCCCCC"/>
            </w:tcBorders>
          </w:tcPr>
          <w:p w14:paraId="2DCA52B7" w14:textId="12ABE6EB" w:rsidR="004C0EC2" w:rsidRPr="00721E9B" w:rsidRDefault="00EB6870" w:rsidP="00987DB6">
            <w:pPr>
              <w:rPr>
                <w:rFonts w:ascii="Calibri" w:hAnsi="Calibri" w:cs="Calibri"/>
                <w:sz w:val="20"/>
                <w:szCs w:val="20"/>
                <w:lang w:bidi="bn-IN"/>
              </w:rPr>
            </w:pPr>
            <w:r w:rsidRPr="00721E9B">
              <w:rPr>
                <w:rFonts w:ascii="Calibri" w:hAnsi="Calibri" w:cs="Calibri"/>
                <w:sz w:val="20"/>
                <w:szCs w:val="20"/>
                <w:lang w:bidi="bn-IN"/>
              </w:rPr>
              <w:t>27</w:t>
            </w:r>
          </w:p>
        </w:tc>
      </w:tr>
      <w:tr w:rsidR="004C0EC2" w:rsidRPr="00721E9B" w14:paraId="63136170" w14:textId="45D3FD70"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D0E1153" w14:textId="1EFA4A7B"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Higashi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{"citationID":"FvY99e5k","properties":{"formattedCitation":"[61]","plainCitation":"[61]","noteIndex":0},"citationItems":[{"id":3080,"uris":["http://zotero.org/users/5099024/items/VDYW2GU2"],"itemData":{"id":3080,"type":"article-journal","abstract":"BACKGROUND: Injuries accounted for 11 % of the global burden of disease in 2010. This study aimed to quantify the burden of injury in low- and middle-income countries (LMICs) that could be averted if basic surgical services were made available and accessible to the entire population.\nMETHODS: We examined all causes of injury from the Global Burden of Disease 2010 Study. We split the disability-adjusted life years (DALYs) for these conditions between surgically \"avertable\" and \"nonavertable\" burdens. For estimating the avertable fatal burden, we applied the lowest fatality rates among the 21 epidemiologic regions to each LMIC region, assuming that the differences in death rates between each region and the lowest rates reflect the gap in surgical care. We adjusted for fatal cases that occur prior to reaching hospitals as they are not surgically avertable. Similarly, we applied the lowest nonfatal burden per case to each LMIC region.\nRESULTS: Overall, 21 % of the injury burden in LMICs was potentially avertable by basic surgical care (52.3 million DALYs). The avertable proportion was greater for deaths than for nonfatal burden (23 vs. 20 %), suggesting that surgical services for injuries more effectively save lives than ameliorate disability. Sub-Saharan Africa had the largest proportion of potentially avertable burden (25 %). South Asia had the highest total avertable DALYs (17.4 million). Road injury comprised the largest total avertable burden in LMICs (16.1 million DALYs).\nCONCLUSIONS: Basic surgical care has the potential to play a major role in reducing the injury-related burden in LMICs.","container-title":"World Journal of Surgery","DOI":"10.1007/s00268-014-2685-x","ISSN":"1432-2323","issue":"1","journalAbbreviation":"World J Surg","language":"eng","note":"PMID: 25008243\nPMCID: PMC4273085","page":"1-9","source":"PubMed","title":"Burden of injuries avertable by a basic surgical package in low- and middle-income regions: a systematic analysis from the Global Burden of Disease 2010 Study","title-short":"Burden of injuries avertable by a basic surgical package in low- and middle-income regions","volume":"39","author":[{"family":"Higashi","given":"Hideki"},{"family":"Barendregt","given":"Jan J."},{"family":"Kassebaum","given":"Nicholas J."},{"family":"Weiser","given":"Thomas G."},{"family":"Bickler","given":"Stephen W."},{"family":"Vos","given":"Theo"}],"issued":{"date-parts":[["2015",1]]}}}],"schema":"https://github.com/citation-style-language/schema/raw/master/csl-citation.json"}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[61]</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FBB9410"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2015</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A2C0DD7"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N/A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371BDDC1"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 modeling study estimated that 21% of the global injury burden is potentially avertable by essential trauma care.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4316F720"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21% of the injury burden in LMICs (52.3 million DALYs) could be averted by basic trauma care services. Sub-Saharan Africa had the largest proportion of potentially avertable burden (25%). </w:t>
            </w:r>
          </w:p>
        </w:tc>
        <w:tc>
          <w:tcPr>
            <w:tcW w:w="1260" w:type="dxa"/>
            <w:tcBorders>
              <w:top w:val="single" w:sz="6" w:space="0" w:color="CCCCCC"/>
              <w:left w:val="single" w:sz="6" w:space="0" w:color="CCCCCC"/>
              <w:bottom w:val="single" w:sz="6" w:space="0" w:color="CCCCCC"/>
              <w:right w:val="single" w:sz="6" w:space="0" w:color="CCCCCC"/>
            </w:tcBorders>
          </w:tcPr>
          <w:p w14:paraId="70AE8C0C" w14:textId="42AF9EAB" w:rsidR="004C0EC2" w:rsidRPr="00721E9B" w:rsidRDefault="00EB6870" w:rsidP="00987DB6">
            <w:pPr>
              <w:rPr>
                <w:rFonts w:ascii="Calibri" w:hAnsi="Calibri" w:cs="Calibri"/>
                <w:sz w:val="20"/>
                <w:szCs w:val="20"/>
                <w:lang w:bidi="bn-IN"/>
              </w:rPr>
            </w:pPr>
            <w:r w:rsidRPr="00721E9B">
              <w:rPr>
                <w:rFonts w:ascii="Calibri" w:hAnsi="Calibri" w:cs="Calibri"/>
                <w:sz w:val="20"/>
                <w:szCs w:val="20"/>
                <w:lang w:bidi="bn-IN"/>
              </w:rPr>
              <w:t>34</w:t>
            </w:r>
          </w:p>
        </w:tc>
      </w:tr>
      <w:tr w:rsidR="004C0EC2" w:rsidRPr="00721E9B" w14:paraId="4F918648" w14:textId="733FAACF"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8DE538" w14:textId="321934EA"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Houtchens</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{"citationID":"m2IvX6qf","properties":{"formattedCitation":"[62]","plainCitation":"[62]","noteIndex":0},"citationItems":[{"id":3079,"uris":["http://zotero.org/users/5099024/items/HW5P43TQ"],"itemData":{"id":3079,"type":"article-journal","abstract":"The Telemedicine Spacebridge, a satellite-mediated, audio-video-fax link between four United States and two Armenian and Russian medical centers, permitted remote American consultants to assist Armenian and Russian physicians in the management of medical problems following the December 1988 earthquake in Armenia and the June 1989 gas explosion near Ufa.\nMETHODS: During 12 weeks of operations, 247 Armenian and Russian and 175 American medical professionals participated in 34 half-day clinical conferences. A total of 209 patients were discussed, requiring expertise in 20 specialty areas.\nRESULTS: Telemedicine consultations resulted in altered diagnoses for 54, new diagnostic studies for 70, altered diagnostic processes for 47, and modified treatment plans for 47 of 185 Armenian patients presented. Simultaneous participation of several US medical centers was judged beneficial; quality of data transmission was judged excellent.\nCONCLUSION: These results suggest that interactive consultation by remote specialists can provide valuable assistance to on-site physicians and favorably influence clinical decisions in the aftermath of major disasters.","container-title":"Prehospital and Disaster Medicine","ISSN":"1049-023X","issue":"1","journalAbbreviation":"Prehosp Disaster Med","language":"eng","note":"PMID: 10148167","page":"57-66","source":"PubMed","title":"Telemedicine and international disaster response. Medical consultation to Armenia and Russia via a Telemedicine Spacebridge","volume":"8","author":[{"family":"Houtchens","given":"B. A."},{"family":"Clemmer","given":"T. P."},{"family":"Holloway","given":"H. C."},{"family":"Kiselev","given":"A. A."},{"family":"Logan","given":"J. S."},{"family":"Merrell","given":"R. C."},{"family":"Nicogossian","given":"A. E."},{"family":"Nikogossian","given":"H. A."},{"family":"Rayman","given":"R. B."},{"family":"Sarkisian","given":"A. E."}],"issued":{"date-parts":[["1993"]]}}}],"schema":"https://github.com/citation-style-language/schema/raw/master/csl-citation.json"}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[62]</w:t>
            </w:r>
            <w:r w:rsidRPr="00721E9B">
              <w:rPr>
                <w:rFonts w:ascii="Calibri" w:hAnsi="Calibri" w:cs="Calibri"/>
                <w:sz w:val="20"/>
                <w:szCs w:val="20"/>
                <w:lang w:bidi="bn-IN"/>
              </w:rPr>
              <w:fldChar w:fldCharType="end"/>
            </w:r>
            <w:r w:rsidRPr="00721E9B">
              <w:rPr>
                <w:rFonts w:ascii="Calibri" w:hAnsi="Calibri" w:cs="Calibri"/>
                <w:sz w:val="20"/>
                <w:szCs w:val="20"/>
                <w:lang w:bidi="bn-IN"/>
              </w:rPr>
              <w:t xml:space="preserve"> </w:t>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9F85E3"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1993</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E028B6"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Armenia, Russia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786A064"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telemedicine program between the US and two Armenian and Russian medical centers used in disaster situations positively inﬂuenced patient evaluations and treatment plans.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2C3E0BD"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Telemedicine consultations resulted in altered diagnostic processes and modified treatment plans for 47 of 185 Armenian patients presented. </w:t>
            </w:r>
          </w:p>
        </w:tc>
        <w:tc>
          <w:tcPr>
            <w:tcW w:w="1260" w:type="dxa"/>
            <w:tcBorders>
              <w:top w:val="single" w:sz="6" w:space="0" w:color="CCCCCC"/>
              <w:left w:val="single" w:sz="6" w:space="0" w:color="CCCCCC"/>
              <w:bottom w:val="single" w:sz="6" w:space="0" w:color="CCCCCC"/>
              <w:right w:val="single" w:sz="6" w:space="0" w:color="CCCCCC"/>
            </w:tcBorders>
          </w:tcPr>
          <w:p w14:paraId="6C88AA2D" w14:textId="160EF67F" w:rsidR="004C0EC2" w:rsidRPr="00721E9B" w:rsidRDefault="00EB6870" w:rsidP="00987DB6">
            <w:pPr>
              <w:rPr>
                <w:rFonts w:ascii="Calibri" w:hAnsi="Calibri" w:cs="Calibri"/>
                <w:sz w:val="20"/>
                <w:szCs w:val="20"/>
                <w:lang w:bidi="bn-IN"/>
              </w:rPr>
            </w:pPr>
            <w:r w:rsidRPr="00721E9B">
              <w:rPr>
                <w:rFonts w:ascii="Calibri" w:hAnsi="Calibri" w:cs="Calibri"/>
                <w:sz w:val="20"/>
                <w:szCs w:val="20"/>
                <w:lang w:bidi="bn-IN"/>
              </w:rPr>
              <w:t>30</w:t>
            </w:r>
          </w:p>
        </w:tc>
      </w:tr>
      <w:tr w:rsidR="004C0EC2" w:rsidRPr="00721E9B" w14:paraId="49F773ED" w14:textId="51F57E9A"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D946E9" w14:textId="63FFB7E8"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lastRenderedPageBreak/>
              <w:t xml:space="preserve">Husum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{"citationID":"ghM2As9I","properties":{"formattedCitation":"[63]","plainCitation":"[63]","noteIndex":0},"citationItems":[{"id":3078,"uris":["http://zotero.org/users/5099024/items/B5M9GDC9"],"itemData":{"id":3078,"type":"article-journal","abstract":"OBJECTIVE: To study the effects of early, advanced prehospital life support on the survival rate of war casualties during the battle of Jalalabad, Afghanistan from 1989-1992.\nMETHOD: The outcomes of simple trauma care administered from 1989-1990 were compared to the outcomes of advanced trauma care administered from 1991-1992 in the combat zone. The outcomes were measured by the number of deaths at admission to the referral surgical hospitals in Pakistan.\nRESULTS: A total of 3,890 war casualties were treated in the combat zone by paramedics, and were evacuated through light, forward, field clinics to surgical hospitals in Pakistan. Advanced trauma care that was administered in the combat zone reduced the prehospital mortality rate from 26.1% to 13.6% (95% CI for difference = 9.7-15.4%).\nCONCLUSION: In scenarios with protracted evacuation, early and advanced trauma care should be included in the chain of survival. Local paramedics can provide such trauma care with a minimum of resources.","container-title":"Prehospital and Disaster Medicine","ISSN":"1049-023X","issue":"2","journalAbbreviation":"Prehosp Disaster Med","language":"eng","note":"PMID: 10558320","page":"75-80","source":"PubMed","title":"Effects of early prehospital life support to war injured: the battle of Jalalabad, Afghanistan","title-short":"Effects of early prehospital life support to war injured","volume":"14","author":[{"family":"Husum","given":"H."}],"issued":{"date-parts":[["1999"]]}}}],"schema":"https://github.com/citation-style-language/schema/raw/master/csl-citation.json"}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[63]</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820873"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1999</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8AF94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Afghanistan</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F89AF92"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Prehospital life support by local paramedics increased the survival rate of war casualties during the battle of Jalalabad, Afghanistan.</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0215644"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3,890 war casualties were treated in the combat zone by paramedics and evacuated to surgical hospitals in Pakistan, reducing the prehospital mortality rate from 26.% to 13.6%.</w:t>
            </w:r>
          </w:p>
        </w:tc>
        <w:tc>
          <w:tcPr>
            <w:tcW w:w="1260" w:type="dxa"/>
            <w:tcBorders>
              <w:top w:val="single" w:sz="6" w:space="0" w:color="CCCCCC"/>
              <w:left w:val="single" w:sz="6" w:space="0" w:color="CCCCCC"/>
              <w:bottom w:val="single" w:sz="6" w:space="0" w:color="CCCCCC"/>
              <w:right w:val="single" w:sz="6" w:space="0" w:color="CCCCCC"/>
            </w:tcBorders>
          </w:tcPr>
          <w:p w14:paraId="5206B655" w14:textId="13688699" w:rsidR="004C0EC2" w:rsidRPr="00721E9B" w:rsidRDefault="00EB6870" w:rsidP="00987DB6">
            <w:pPr>
              <w:rPr>
                <w:rFonts w:ascii="Calibri" w:hAnsi="Calibri" w:cs="Calibri"/>
                <w:sz w:val="20"/>
                <w:szCs w:val="20"/>
                <w:lang w:bidi="bn-IN"/>
              </w:rPr>
            </w:pPr>
            <w:r w:rsidRPr="00721E9B">
              <w:rPr>
                <w:rFonts w:ascii="Calibri" w:hAnsi="Calibri" w:cs="Calibri"/>
                <w:sz w:val="20"/>
                <w:szCs w:val="20"/>
                <w:lang w:bidi="bn-IN"/>
              </w:rPr>
              <w:t>29</w:t>
            </w:r>
          </w:p>
        </w:tc>
      </w:tr>
      <w:tr w:rsidR="004C0EC2" w:rsidRPr="00721E9B" w14:paraId="7DB9A097" w14:textId="668DB34B"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272370" w14:textId="63D066B4"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Husum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{"citationID":"PTCjE6PG","properties":{"formattedCitation":"[64]","plainCitation":"[64]","noteIndex":0},"citationItems":[{"id":3077,"uris":["http://zotero.org/users/5099024/items/4EHCW6NI"],"itemData":{"id":3077,"type":"article-journal","abstract":"A prospective study was carried out of the health effects and sustainability of a low-cost trauma training program for non-graduate village healthcare workers. From 1996 to 1999, a core group of 44 health workers from mine-infested rural communities in Cambodia and Northern Iraq were trained and equipped to deliver low-cost life support to trauma victims. They in turn trained a network of 2800 layman village first responders. Training was done in makeshift camps at village level ('Village Universities'). A total of 813 patients were managed by the rural rescue system from 1997 to 1999. The mortality rate for trauma victims decreased from 22.6% in 1997 to 13.7% in 1999 (95% CI for difference 1.8% to 16.0%). Management by village first responders had a significant impact on in-field response times and trauma mortality. The rescue system replicated itself during the study period as an indicator of sustainability. The study showed that after trauma care training at rural makeshift training centers, non-graduate health workers can build efficient and sustainable rural rescue systems.","container-title":"Medical Teacher","DOI":"10.1080/0142159031000092526","ISSN":"0142-159X","issue":"2","journalAbbreviation":"Med Teach","language":"eng","note":"PMID: 12745521","page":"142-148","source":"PubMed","title":"Training pre-hospital trauma care in low-income countries: the 'Village University' experience","title-short":"Training pre-hospital trauma care in low-income countries","volume":"25","author":[{"family":"Husum","given":"Hans"},{"family":"Gilbert","given":"Mads"},{"family":"Wisborg","given":"Torben"}],"issued":{"date-parts":[["2003",3]]}}}],"schema":"https://github.com/citation-style-language/schema/raw/master/csl-citation.json"}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[64]</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875F72"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2003</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657780"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Iraq, Cambodia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4A6303B"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Training village health workers and laypersons in rural Iraq and Cambodia in prehospital injury care and equipping them with ﬁrst-aid supplies reduced mortality rates.</w:t>
            </w:r>
          </w:p>
          <w:p w14:paraId="56953341"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4DC2D10"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mortality rate for trauma victims decreased from 22.6% in 1997 to 13.7% in 1999. Costs for 1 trained paramedic were USD $300 (3 training courses, 450 h) and $800 in equipment (1 ATLS backpack kit), equaling $26 per case.</w:t>
            </w:r>
          </w:p>
        </w:tc>
        <w:tc>
          <w:tcPr>
            <w:tcW w:w="1260" w:type="dxa"/>
            <w:tcBorders>
              <w:top w:val="single" w:sz="6" w:space="0" w:color="CCCCCC"/>
              <w:left w:val="single" w:sz="6" w:space="0" w:color="CCCCCC"/>
              <w:bottom w:val="single" w:sz="6" w:space="0" w:color="CCCCCC"/>
              <w:right w:val="single" w:sz="6" w:space="0" w:color="CCCCCC"/>
            </w:tcBorders>
          </w:tcPr>
          <w:p w14:paraId="65242AF9" w14:textId="34BF056A" w:rsidR="004C0EC2" w:rsidRPr="00721E9B" w:rsidRDefault="00EB6870" w:rsidP="00987DB6">
            <w:pPr>
              <w:rPr>
                <w:rFonts w:ascii="Calibri" w:hAnsi="Calibri" w:cs="Calibri"/>
                <w:sz w:val="20"/>
                <w:szCs w:val="20"/>
                <w:lang w:bidi="bn-IN"/>
              </w:rPr>
            </w:pPr>
            <w:r w:rsidRPr="00721E9B">
              <w:rPr>
                <w:rFonts w:ascii="Calibri" w:hAnsi="Calibri" w:cs="Calibri"/>
                <w:sz w:val="20"/>
                <w:szCs w:val="20"/>
                <w:lang w:bidi="bn-IN"/>
              </w:rPr>
              <w:t>28</w:t>
            </w:r>
          </w:p>
        </w:tc>
      </w:tr>
      <w:tr w:rsidR="004C0EC2" w:rsidRPr="00721E9B" w14:paraId="185530EE" w14:textId="37916D6C"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52C2A1" w14:textId="510362FF"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Husum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{"citationID":"QfpMHhZ7","properties":{"formattedCitation":"[65]","plainCitation":"[65]","noteIndex":0},"citationItems":[{"id":3146,"uris":["http://zotero.org/users/5099024/items/P8CDERX8"],"itemData":{"id":3146,"type":"article-journal","abstract":"Background: \n        A five-year prospective study was conducted in North Iraq and Cambodia to test a model for rural prehospital trauma systems in low-income countries.\n        Results: \n        From 1997 to 2001, 135 local paramedics and 5,200 lay First Responders were trained to provide in-field trauma care. The study population comprised 1,061 trauma victims with mean evacuation time 5.7 hours. The trauma mortality rate was reduced from pre-intervention level at 40% to 14.9% over the study period (95% CI for difference 17.2-33.0%). There was a reduction in trauma deaths from 23.9% in 1997 to 8.8% in 2001 (95% CI for difference 7.8-22.4%), and a corresponding significant improvement of treatment effect by year. The rate of infectious complications remained at 21.5 percent throughout the study period.\n        Conclusion: \n        Low-cost rural trauma systems have a significant impact on trauma mortality in low-income countries.","container-title":"Journal of Trauma and Acute Care Surgery","DOI":"10.1097/01.TA.0000073609.12530.19","ISSN":"2163-0755","issue":"6","language":"en-US","page":"1188","source":"journals-lww-com.laneproxy.stanford.edu","title":"Rural Prehospital Trauma Systems Improve Trauma Outcome in Low-Income Countries: A Prospective Study from North Iraq and Cambodia","title-short":"Rural Prehospital Trauma Systems Improve Trauma Outcome in Low-Income Countries","volume":"54","author":[{"family":"Husum","given":"Hans"},{"family":"Gilbert","given":"Mads"},{"family":"Wisborg","given":"Torben"},{"family":"Van Heng","given":"Yang"},{"family":"Murad","given":"Mudhafar"}],"issued":{"date-parts":[["2003",6]]}}}],"schema":"https://github.com/citation-style-language/schema/raw/master/csl-citation.json"}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[65]</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018B67"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2003</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4DE45B"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Iraq, Cambodia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03E4D27"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 prehospital care system and training program for nongraduate paramedics and laypersons in rural Iraq and Cambodia reduced mortality.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1229FB2"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The trauma mortality rate was reduced from pre-intervention level at 40% to 15% over the study period. </w:t>
            </w:r>
          </w:p>
        </w:tc>
        <w:tc>
          <w:tcPr>
            <w:tcW w:w="1260" w:type="dxa"/>
            <w:tcBorders>
              <w:top w:val="single" w:sz="6" w:space="0" w:color="CCCCCC"/>
              <w:left w:val="single" w:sz="6" w:space="0" w:color="CCCCCC"/>
              <w:bottom w:val="single" w:sz="6" w:space="0" w:color="CCCCCC"/>
              <w:right w:val="single" w:sz="6" w:space="0" w:color="CCCCCC"/>
            </w:tcBorders>
          </w:tcPr>
          <w:p w14:paraId="611F8F57" w14:textId="4E64642A" w:rsidR="004C0EC2" w:rsidRPr="00721E9B" w:rsidRDefault="00EB6870" w:rsidP="00987DB6">
            <w:pPr>
              <w:rPr>
                <w:rFonts w:ascii="Calibri" w:hAnsi="Calibri" w:cs="Calibri"/>
                <w:sz w:val="20"/>
                <w:szCs w:val="20"/>
                <w:lang w:bidi="bn-IN"/>
              </w:rPr>
            </w:pPr>
            <w:r w:rsidRPr="00721E9B">
              <w:rPr>
                <w:rFonts w:ascii="Calibri" w:hAnsi="Calibri" w:cs="Calibri"/>
                <w:sz w:val="20"/>
                <w:szCs w:val="20"/>
                <w:lang w:bidi="bn-IN"/>
              </w:rPr>
              <w:t>35</w:t>
            </w:r>
          </w:p>
        </w:tc>
      </w:tr>
      <w:tr w:rsidR="004C0EC2" w:rsidRPr="00721E9B" w14:paraId="214ED32F" w14:textId="12CAE4E9"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42D5F5" w14:textId="4FDC470D"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Husum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{"citationID":"KPzIVpFa","properties":{"formattedCitation":"[66]","plainCitation":"[66]","noteIndex":0},"citationItems":[{"id":3249,"uris":["http://zotero.org/users/5099024/items/PCIVXCAK"],"itemData":{"id":3249,"type":"article-journal","abstract":"OBJECTIVE: The aim of this study was to explore the effect of low-cost prehospital trauma systems on trauma outcome in land mine victims and to study prehospital risk indicators for better triage of land mine injuries.\nMETHODS: A 5-year prospective study of the effect of in-field advanced life support provided by local paramedics was conducted in mine-infested areas in North Iraq and Cambodia.\nRESULTS: After implementation of a rural rescue system, there was a significant reduction in trauma mortality from 26.2% in 1997 to 11.8% in 2001 (95% confidence interval for difference, 5.1%-23.6%). The mortality rate was significantly higher in fragmentation mine victims, 25.2%, as compared with blast mine victims, 5.7% (95% confidence interval for difference, 14.4%-24.6%). The severity of associated fragment injuries in patients with traumatic amputations is a solid risk predictor (area under the curve in receiver operating characteristics plots &gt; 0.9).\nCONCLUSIONS: Low-cost prehospital trauma systems improve trauma outcome in land mine victims where prehospital transit times are high. The fragment wounds represent the main challenge for trauma care providers.","container-title":"Military Medicine","ISSN":"0026-4075","issue":"11","journalAbbreviation":"Mil Med","language":"eng","note":"PMID: 14680051","page":"934-940","source":"PubMed","title":"Land mine injuries: a study of 708 victims in North Iraq and Cambodia","title-short":"Land mine injuries","volume":"168","author":[{"family":"Husum","given":"Hans"},{"family":"Gilbert","given":"Mads"},{"family":"Wisborg","given":"Torben"},{"family":"Van Heng","given":"Yang"},{"family":"Murad","given":"Mudhafar"}],"issued":{"date-parts":[["2003",11]]}}}],"schema":"https://github.com/citation-style-language/schema/raw/master/csl-citation.json"}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[66]</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16D405"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2003</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D0B09C"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Iraq, Cambodia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91446FC"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In-field ALS provided by local paramedics in mine-infested areas reduced trauma mortality rates.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9F4041D"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After implementation of a rural rescue system, there was a reduction in trauma mortality from 26% in 1997 to 12% in 2001.</w:t>
            </w:r>
          </w:p>
        </w:tc>
        <w:tc>
          <w:tcPr>
            <w:tcW w:w="1260" w:type="dxa"/>
            <w:tcBorders>
              <w:top w:val="single" w:sz="6" w:space="0" w:color="CCCCCC"/>
              <w:left w:val="single" w:sz="6" w:space="0" w:color="CCCCCC"/>
              <w:bottom w:val="single" w:sz="6" w:space="0" w:color="CCCCCC"/>
              <w:right w:val="single" w:sz="6" w:space="0" w:color="CCCCCC"/>
            </w:tcBorders>
          </w:tcPr>
          <w:p w14:paraId="0CBC6C21" w14:textId="0E7FED63" w:rsidR="004C0EC2" w:rsidRPr="00721E9B" w:rsidRDefault="00EB6870" w:rsidP="00987DB6">
            <w:pPr>
              <w:rPr>
                <w:rFonts w:ascii="Calibri" w:hAnsi="Calibri" w:cs="Calibri"/>
                <w:sz w:val="20"/>
                <w:szCs w:val="20"/>
                <w:lang w:bidi="bn-IN"/>
              </w:rPr>
            </w:pPr>
            <w:r w:rsidRPr="00721E9B">
              <w:rPr>
                <w:rFonts w:ascii="Calibri" w:hAnsi="Calibri" w:cs="Calibri"/>
                <w:sz w:val="20"/>
                <w:szCs w:val="20"/>
                <w:lang w:bidi="bn-IN"/>
              </w:rPr>
              <w:t>31</w:t>
            </w:r>
          </w:p>
        </w:tc>
      </w:tr>
      <w:tr w:rsidR="004C0EC2" w:rsidRPr="00721E9B" w14:paraId="0E6E66F8" w14:textId="338CEB48"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087548" w14:textId="62FA3B3F"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Jacobs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{"citationID":"m4dNuvkA","properties":{"formattedCitation":"[67]","plainCitation":"[67]","noteIndex":0},"citationItems":[{"id":3251,"uris":["http://zotero.org/users/5099024/items/LQQ9HSLA"],"itemData":{"id":3251,"type":"article-journal","abstract":"BACKGROUND: Emergency referral care is considered an essential component of the district health system. Nevertheless, the establishment of effective and durable transport arrangements of such referral care by use of an ambulance is considered controversial in low-income countries.\nOBJECTIVE: We aim to assess the extent to which an ambulance service as part of the district health system is feasible in rural Cambodia.\nMETHODS: In a rural health district, we assessed the population's perception of the ambulance service, its recurrent costs requirements, government financial contribution to its operations, profile and medical conditions of ambulance (non)users, reasons for (non)use of the ambulance and contextual factors required for the ambulance services to operate. This observation was obtained through nine key informant interviews, five focus group discussions, structured interviews with 225 caretakers of admitted patients, a 1-month census of admitted emergency cases and assessment of annual recurrent costs for the ambulance services.\nRESULTS: The ambulance services were well received by the population and authorities and appeared to reinforce an appreciation of the hospital. Ambulance services were mainly used by the poor and by women, especially for emergency obstetric care. Less than half the number of transported patients, 44%, was considered a medical emergency. The direct cost to the hospital per collected emergency case was $34.4.\nCONCLUSION: When certain conditions are met, effective ambulance services can be an integral part of the district health system and positively contribute to the population's appreciation of the hospital services and respective district health system. Copyright © 2015 John Wiley &amp; Sons, Ltd.","container-title":"The International Journal of Health Planning and Management","DOI":"10.1002/hpm.2285","ISSN":"1099-1751","issue":"4","journalAbbreviation":"Int J Health Plann Manage","language":"eng","note":"PMID: 25677821","page":"414-429","source":"PubMed","title":"Ambulance services as part of the district health system in low-income countries: a feasibility study from Cambodia","title-short":"Ambulance services as part of the district health system in low-income countries","volume":"31","author":[{"family":"Jacobs","given":"Bart"},{"family":"Men","given":"Cheanrithy"},{"family":"Sam","given":"Oeun Sam"},{"family":"Postma","given":"Sjoerd"}],"issued":{"date-parts":[["2016",10]]}}}],"schema":"https://github.com/citation-style-language/schema/raw/master/csl-citation.json"}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[67]</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8848BD"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2016</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5B3E9F"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Cambodia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17E29EF"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The authors assessed the feasibility of an ambulance service in rural Cambodia.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01B9D4E"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Ambulance services were well received by the population and authorities with a cost of USD $34 per case. </w:t>
            </w:r>
          </w:p>
        </w:tc>
        <w:tc>
          <w:tcPr>
            <w:tcW w:w="1260" w:type="dxa"/>
            <w:tcBorders>
              <w:top w:val="single" w:sz="6" w:space="0" w:color="CCCCCC"/>
              <w:left w:val="single" w:sz="6" w:space="0" w:color="CCCCCC"/>
              <w:bottom w:val="single" w:sz="6" w:space="0" w:color="CCCCCC"/>
              <w:right w:val="single" w:sz="6" w:space="0" w:color="CCCCCC"/>
            </w:tcBorders>
          </w:tcPr>
          <w:p w14:paraId="402AF2F6" w14:textId="33C184FF" w:rsidR="004C0EC2" w:rsidRPr="00721E9B" w:rsidRDefault="00EB6870" w:rsidP="00987DB6">
            <w:pPr>
              <w:rPr>
                <w:rFonts w:ascii="Calibri" w:hAnsi="Calibri" w:cs="Calibri"/>
                <w:sz w:val="20"/>
                <w:szCs w:val="20"/>
                <w:lang w:bidi="bn-IN"/>
              </w:rPr>
            </w:pPr>
            <w:r w:rsidRPr="00721E9B">
              <w:rPr>
                <w:rFonts w:ascii="Calibri" w:hAnsi="Calibri" w:cs="Calibri"/>
                <w:sz w:val="20"/>
                <w:szCs w:val="20"/>
                <w:lang w:bidi="bn-IN"/>
              </w:rPr>
              <w:t>18</w:t>
            </w:r>
          </w:p>
        </w:tc>
      </w:tr>
      <w:tr w:rsidR="004C0EC2" w:rsidRPr="00721E9B" w14:paraId="14C21C83" w14:textId="4AB79DFC"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710353" w14:textId="31658940"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Jan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{"citationID":"LKoi9O3Q","properties":{"formattedCitation":"[68]","plainCitation":"[68]","noteIndex":0},"citationItems":[{"id":3253,"uris":["http://zotero.org/users/5099024/items/KB2F6GUW"],"itemData":{"id":3253,"type":"article-journal","abstract":"To determine the outcomes of Advanced Trauma Life Support course among post-graduate trainees in TeachingHospitals of Khyber Pakhtunkhwa (KP) province.","language":"en-US","source":"jmedsci.com","title":"ASSESSMENT OF ADVANCED TRAUMA LIFE SUPPORT COURSE AMONG TRAINEES AS KEY TREATMENT OBJECTIVES: A CASE OF CPSP REGIONAL CENTRE PESHAWAR, PAKISTAN | Journal of Medical Sciences","title-short":"ASSESSMENT OF ADVANCED TRAUMA LIFE SUPPORT COURSE AMONG TRAINEES AS KEY TREATMENT OBJECTIVES","URL":"https://jmedsci.com/index.php/Jmedsci/article/view/1014","accessed":{"date-parts":[["2023",4,13]]},"issued":{"date-parts":[["2020",8,11]]}}}],"schema":"https://github.com/citation-style-language/schema/raw/master/csl-citation.json"}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[68]</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9948B7"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2020</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876BD9"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Pakistan</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34135BA"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An assessment of the perception of trainees on ATLS training in Pakistan showed that the course enhanced trainees' approach towards management of emergencies.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7B70EDE"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93% of non-surgeon participants and 86% of surgeon participants felt that ATLS should be mandatory.</w:t>
            </w:r>
          </w:p>
        </w:tc>
        <w:tc>
          <w:tcPr>
            <w:tcW w:w="1260" w:type="dxa"/>
            <w:tcBorders>
              <w:top w:val="single" w:sz="6" w:space="0" w:color="CCCCCC"/>
              <w:left w:val="single" w:sz="6" w:space="0" w:color="CCCCCC"/>
              <w:bottom w:val="single" w:sz="6" w:space="0" w:color="CCCCCC"/>
              <w:right w:val="single" w:sz="6" w:space="0" w:color="CCCCCC"/>
            </w:tcBorders>
          </w:tcPr>
          <w:p w14:paraId="0134A57E" w14:textId="2218023B" w:rsidR="004C0EC2" w:rsidRPr="00721E9B" w:rsidRDefault="00EB6870" w:rsidP="00987DB6">
            <w:pPr>
              <w:rPr>
                <w:rFonts w:ascii="Calibri" w:hAnsi="Calibri" w:cs="Calibri"/>
                <w:sz w:val="20"/>
                <w:szCs w:val="20"/>
                <w:lang w:bidi="bn-IN"/>
              </w:rPr>
            </w:pPr>
            <w:r w:rsidRPr="00721E9B">
              <w:rPr>
                <w:rFonts w:ascii="Calibri" w:hAnsi="Calibri" w:cs="Calibri"/>
                <w:sz w:val="20"/>
                <w:szCs w:val="20"/>
                <w:lang w:bidi="bn-IN"/>
              </w:rPr>
              <w:t>6</w:t>
            </w:r>
          </w:p>
        </w:tc>
      </w:tr>
      <w:tr w:rsidR="004C0EC2" w:rsidRPr="00721E9B" w14:paraId="07BCD74F" w14:textId="5BBD7730"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CC9A77" w14:textId="007CF6D6"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Jayaraman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{"citationID":"PWLsnRfz","properties":{"formattedCitation":"[69]","plainCitation":"[69]","noteIndex":0},"citationItems":[{"id":3255,"uris":["http://zotero.org/users/5099024/items/A5SZ5DBY"],"itemData":{"id":3255,"type":"article-journal","abstract":"BACKGROUND: Uganda currently has no organized prehospital emergency system. We sought to measure the current burden of injury seen by lay people in Kampala, Uganda and to determine the feasibility of a lay first-responder training program.\nMETHODS: We conducted a cross-sectional survey of current prehospital care providers in Kampala: police officers, minibus taxi drivers, and Local Council officials, and collected data on types and frequencies of emergencies witnessed, barriers to aid provision, history of training, and current availability of first-aid supplies. A context-appropriate course on basic first-aid for trauma was designed and implemented. We measured changes in trainees' fund of knowledge before and after training.\nRESULTS: A total of 309 lay people participated in the study, and during the previous 6 months saw 18 traumatic emergencies each; 39% saw an injury-related death. The most common injury mechanisms were road crashes, assault, and burns. In these cases, 90% of trainees provided some aid, most commonly lifting (82%) or transport (76%). Fifty-two percent of trainees had previous first-aid training, 44% had some access to equipment, and 32% had ever purchased a first-aid kit. Before training, participants answered 45% of test questions correctly (mean %) and this increased to 86% after training (p &lt; 0.0001).\nCONCLUSIONS: Lay people witness many emergencies and deaths in Kampala, Uganda and provide much needed care but are ill-prepared to do so. A context-appropriate prehospital trauma care course can be developed and improve lay people's knowledge of basic trauma care. The effectiveness of such a training program needs to be evaluated prospectively.","container-title":"World Journal of Surgery","DOI":"10.1007/s00268-009-0180-6","ISSN":"1432-2323","issue":"12","journalAbbreviation":"World J Surg","language":"eng","note":"PMID: 19669228","page":"2512-2521","source":"PubMed","title":"Current patterns of prehospital trauma care in Kampala, Uganda and the feasibility of a lay-first-responder training program","volume":"33","author":[{"family":"Jayaraman","given":"Sudha"},{"family":"Mabweijano","given":"Jacqueline R."},{"family":"Lipnick","given":"Michael S."},{"family":"Caldwell","given":"Nolan"},{"family":"Miyamoto","given":"Justin"},{"family":"Wangoda","given":"Robert"},{"family":"Mijumbi","given":"Cephas"},{"family":"Hsia","given":"Renee"},{"family":"Dicker","given":"Rochelle"},{"family":"Ozgediz","given":"Doruk"}],"issued":{"date-parts":[["2009",12]]}}}],"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[69]</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4EAF02"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2009</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9CA93A"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Uganda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3151D8A"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context-appropriate course on basic first aid improved lay people's knowledge of trauma management in Kampala.</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C1B208F"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Before training, participants answered 45% of test questions correctly and this increased to 86% after training (p &lt; 0.0001). </w:t>
            </w:r>
          </w:p>
        </w:tc>
        <w:tc>
          <w:tcPr>
            <w:tcW w:w="1260" w:type="dxa"/>
            <w:tcBorders>
              <w:top w:val="single" w:sz="6" w:space="0" w:color="CCCCCC"/>
              <w:left w:val="single" w:sz="6" w:space="0" w:color="CCCCCC"/>
              <w:bottom w:val="single" w:sz="6" w:space="0" w:color="CCCCCC"/>
              <w:right w:val="single" w:sz="6" w:space="0" w:color="CCCCCC"/>
            </w:tcBorders>
          </w:tcPr>
          <w:p w14:paraId="0E9250EC" w14:textId="0E1A51E0" w:rsidR="004C0EC2" w:rsidRPr="00721E9B" w:rsidRDefault="00EB6870" w:rsidP="00987DB6">
            <w:pPr>
              <w:rPr>
                <w:rFonts w:ascii="Calibri" w:hAnsi="Calibri" w:cs="Calibri"/>
                <w:sz w:val="20"/>
                <w:szCs w:val="20"/>
                <w:lang w:bidi="bn-IN"/>
              </w:rPr>
            </w:pPr>
            <w:r w:rsidRPr="00721E9B">
              <w:rPr>
                <w:rFonts w:ascii="Calibri" w:hAnsi="Calibri" w:cs="Calibri"/>
                <w:sz w:val="20"/>
                <w:szCs w:val="20"/>
                <w:lang w:bidi="bn-IN"/>
              </w:rPr>
              <w:t>8</w:t>
            </w:r>
          </w:p>
        </w:tc>
      </w:tr>
      <w:tr w:rsidR="004C0EC2" w:rsidRPr="00721E9B" w14:paraId="79496315" w14:textId="1E371C91"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9C9E81" w14:textId="0DF9EE34"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Jayaraman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{"citationID":"nRyhkxfi","properties":{"formattedCitation":"[70]","plainCitation":"[70]","noteIndex":0},"citationItems":[{"id":3257,"uris":["http://zotero.org/users/5099024/items/TMQGDLDL"],"itemData":{"id":3257,"type":"article-journal","abstract":"BACKGROUND: We previously showed that in the absence of a formal emergency system, lay people face a heavy burden of injuries in Kampala, Uganda, and we demonstrated the feasibility of a basic prehospital trauma course for lay people. This study tests the effectiveness of this course and estimates the costs and cost-effectiveness of scaling up this training.\nMETHODS AND FINDINGS: For six months, we prospectively followed 307 trainees (police, taxi drivers, and community leaders) who completed a one-day basic prehospital trauma care program in 2008. Cross-sectional surveys and fund of knowledge tests were used to measure their frequency of skill and supply use, reasons for not providing aid, perceived utility of the course and kit, confidence in using skills, and knowledge of first-aid. We then estimated the cost-effectiveness of scaling up the program. At six months, 188 (62%) of the trainees were followed up. Their knowledge retention remained high or increased. The mean correct score on a basic fund of knowledge test was 92%, up from 86% after initial training (n = 146 pairs, p = 0.0016). 97% of participants had used at least one skill from the course: most commonly haemorrhage control, recovery position and lifting/moving and 96% had used at least one first-aid item. Lack of knowledge was less of a barrier and trainees were significantly more confident in providing first-aid. Based on cost estimates from the World Health Organization, local injury data, and modelling from previous studies, the projected cost of scaling up this program was $0.12 per capita or $25-75 per life year saved. Key limitations of the study include small sample size, possible reporter bias, preliminary local validation of study instruments, and an indirect estimate of mortality reduction.\nCONCLUSIONS: Lay first-responders effectively retained knowledge on prehospital trauma care and confidently used their first-aid skills and supplies for at least six months. The costs of scaling up this intervention to cover Kampala are very modest. This may be a cost-effective first step toward developing formal emergency services in Uganda other resource-constrained settings. Further research is needed in this critical area of trauma care in low-income countries.","container-title":"PloS One","DOI":"10.1371/journal.pone.0006955","ISSN":"1932-6203","issue":"9","journalAbbreviation":"PLoS One","language":"eng","note":"PMID: 19759831\nPMCID: PMC2736400","page":"e6955","source":"PubMed","title":"First things first: effectiveness and scalability of a basic prehospital trauma care program for lay first-responders in Kampala, Uganda","title-short":"First things first","volume":"4","author":[{"family":"Jayaraman","given":"Sudha"},{"family":"Mabweijano","given":"Jacqueline R."},{"family":"Lipnick","given":"Michael S."},{"family":"Caldwell","given":"Nolan"},{"family":"Miyamoto","given":"Justin"},{"family":"Wangoda","given":"Robert"},{"family":"Mijumbi","given":"Cephas"},{"family":"Hsia","given":"Renee"},{"family":"Dicker","given":"Rochelle"},{"family":"Ozgediz","given":"Doruk"}],"issued":{"date-parts":[["2009",9,11]]}}}],"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[70]</w:t>
            </w:r>
            <w:r w:rsidRPr="00721E9B">
              <w:rPr>
                <w:rFonts w:ascii="Calibri" w:hAnsi="Calibri" w:cs="Calibri"/>
                <w:sz w:val="20"/>
                <w:szCs w:val="20"/>
                <w:lang w:bidi="bn-IN"/>
              </w:rPr>
              <w:fldChar w:fldCharType="end"/>
            </w:r>
            <w:r w:rsidRPr="00721E9B">
              <w:rPr>
                <w:rFonts w:ascii="Calibri" w:hAnsi="Calibri" w:cs="Calibri"/>
                <w:sz w:val="20"/>
                <w:szCs w:val="20"/>
                <w:lang w:bidi="bn-IN"/>
              </w:rPr>
              <w:t xml:space="preserve"> </w:t>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79AC87"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2009</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DCA603"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Uganda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ED99B62"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 one-day basic prehospital trauma care course in Kampala for police, commercial drivers, and community leaders resulted in sustained structural changes at six months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D2AAD5B"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At 6 months, participant knowledge/skill retention remained high, 97% had used at least one skill from the course, and trainees were confident in providing first-aid. The projected cost of scaling this program was $0.12 per capita or $25–75 per life-year saved. </w:t>
            </w:r>
          </w:p>
        </w:tc>
        <w:tc>
          <w:tcPr>
            <w:tcW w:w="1260" w:type="dxa"/>
            <w:tcBorders>
              <w:top w:val="single" w:sz="6" w:space="0" w:color="CCCCCC"/>
              <w:left w:val="single" w:sz="6" w:space="0" w:color="CCCCCC"/>
              <w:bottom w:val="single" w:sz="6" w:space="0" w:color="CCCCCC"/>
              <w:right w:val="single" w:sz="6" w:space="0" w:color="CCCCCC"/>
            </w:tcBorders>
          </w:tcPr>
          <w:p w14:paraId="434FAE4F" w14:textId="49C13BE6" w:rsidR="004C0EC2" w:rsidRPr="00721E9B" w:rsidRDefault="00EB6870" w:rsidP="00987DB6">
            <w:pPr>
              <w:rPr>
                <w:rFonts w:ascii="Calibri" w:hAnsi="Calibri" w:cs="Calibri"/>
                <w:sz w:val="20"/>
                <w:szCs w:val="20"/>
                <w:lang w:bidi="bn-IN"/>
              </w:rPr>
            </w:pPr>
            <w:r w:rsidRPr="00721E9B">
              <w:rPr>
                <w:rFonts w:ascii="Calibri" w:hAnsi="Calibri" w:cs="Calibri"/>
                <w:sz w:val="20"/>
                <w:szCs w:val="20"/>
                <w:lang w:bidi="bn-IN"/>
              </w:rPr>
              <w:t>17</w:t>
            </w:r>
          </w:p>
        </w:tc>
      </w:tr>
      <w:tr w:rsidR="004C0EC2" w:rsidRPr="00721E9B" w14:paraId="2DCB15A1" w14:textId="62DED90D"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6B1378" w14:textId="3FFF6BEE"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Job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{"citationID":"tzXENoS8","properties":{"formattedCitation":"[71]","plainCitation":"[71]","noteIndex":0},"citationItems":[{"id":3261,"uris":["http://zotero.org/users/5099024/items/MZTJVW8I"],"itemData":{"id":3261,"type":"article-journal","abstract":"INTRODUCTION: Most Brazilian hospitals have no medical radiologists for emergencies. The radiologic evaluation is provided by doctors with heterogeneous generalist training. The objective is to demonstrate the need for systematization in the care of trauma in the interpretation of cervical spine and chest radiographs. Is it possible that, through a continuing education program, generalist doctors could be trained in the evaluation of these radiographs?\nMATERIALS AND METHODS: Twenty-five doctors of various specialties were evaluated in the mid region of Santa Catarina Stage, in three stages. Initially, the doctors evaluated seven cervical spine radiographs and seven chest radiographs (stage I). After this evaluation (without knowing the results of the examinations), the doctors received advanced trauma life support protocol training for the interpretation of cervical spine and chest radiographs, through an exhibition class (stage II). Three weeks later, the same doctors were evaluated again, interpreting the same radiographs.\nRESULTS: The mean percentage of correct answers was 60.73% in the first interpretation of cervical radiographs and 65.25% for the chest radiographs. None of the participant had reached 100%. In stage III, the average success rates in cervical spine and chest radiographs were 86.95% and 87.53%, respectively, an improvement of 21.72% and 26.18% (p &lt; 0.001). During evaluation in the stage III, seven doctors obtained 100% success in the evaluation of cervical spine radiographs and two doctors achieved 100% success in the evaluation of chest radiographs.\nCONCLUSION: The systematized training, through the advanced trauma life support protocol, significantly increased the success rate of the evaluation of cervical spine and chest radiographs.","container-title":"The Journal of Trauma","DOI":"10.1097/TA.0b013e3181bbd721","ISSN":"1529-8809","issue":"6","journalAbbreviation":"J Trauma","language":"eng","note":"PMID: 20664379","page":"E122-124","source":"PubMed","title":"Evaluation of the effectiveness of systematized training of advanced trauma life support protocol in the interpretation of cervical spine and chest radiographs in three different emergency services","volume":"70","author":[{"family":"Job","given":"Priscila M."},{"family":"Von Bahten","given":"Luiz Carlos"},{"family":"Oliveira-Junior","given":"Nelson","non-dropping-particle":"de"}],"issued":{"date-parts":[["2011",6]]}}}],"schema":"https://github.com/citation-style-language/schema/raw/master/csl-citation.json"}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[71]</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D6995E"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2011</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C67C8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Brazil</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1A3DE32"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ATLS training for non-radiologist doctors in Brazil improved their ability to interpret cervical spine and chest radiographs.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69002E0"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Accuracy in cervical spine and chest radiograph interpretation improved by 22% and 26% respectively. </w:t>
            </w:r>
          </w:p>
        </w:tc>
        <w:tc>
          <w:tcPr>
            <w:tcW w:w="1260" w:type="dxa"/>
            <w:tcBorders>
              <w:top w:val="single" w:sz="6" w:space="0" w:color="CCCCCC"/>
              <w:left w:val="single" w:sz="6" w:space="0" w:color="CCCCCC"/>
              <w:bottom w:val="single" w:sz="6" w:space="0" w:color="CCCCCC"/>
              <w:right w:val="single" w:sz="6" w:space="0" w:color="CCCCCC"/>
            </w:tcBorders>
          </w:tcPr>
          <w:p w14:paraId="1A39A516" w14:textId="19D1DAC2" w:rsidR="004C0EC2" w:rsidRPr="00721E9B" w:rsidRDefault="00EB6870" w:rsidP="00987DB6">
            <w:pPr>
              <w:rPr>
                <w:rFonts w:ascii="Calibri" w:hAnsi="Calibri" w:cs="Calibri"/>
                <w:sz w:val="20"/>
                <w:szCs w:val="20"/>
                <w:lang w:bidi="bn-IN"/>
              </w:rPr>
            </w:pPr>
            <w:r w:rsidRPr="00721E9B">
              <w:rPr>
                <w:rFonts w:ascii="Calibri" w:hAnsi="Calibri" w:cs="Calibri"/>
                <w:sz w:val="20"/>
                <w:szCs w:val="20"/>
                <w:lang w:bidi="bn-IN"/>
              </w:rPr>
              <w:t>21</w:t>
            </w:r>
          </w:p>
        </w:tc>
      </w:tr>
      <w:tr w:rsidR="004C0EC2" w:rsidRPr="00721E9B" w14:paraId="5F0F84C7" w14:textId="307EFCE8"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3099B8D" w14:textId="47EDF316"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Joshipura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{"citationID":"UnJuaXO5","properties":{"formattedCitation":"[72]","plainCitation":"[72]","noteIndex":0},"citationItems":[{"id":3272,"uris":["http://zotero.org/users/5099024/items/RJEF2AJF"],"itemData":{"id":3272,"type":"article-journal","abstract":"The planning and development of trauma care systems in India has yet to gain attention and priority from the government, even though trauma is a major public health problem. Several efforts are under way to improve the delivery of trauma care for the injured. Guidelines for Essential Trauma Care has proved to be an ideal tool with which to begin the process of development for building a national system for the care of the injured in one of the most populous countries in the world, and one with a high burden of trauma deaths and disability. This article focuses on the impact of the Guidelines for Essential Trauma Care in efforts for improvement of the system in India.","container-title":"World Journal of Surgery","DOI":"10.1007/s00268-005-0765-7","ISSN":"0364-2313","issue":"6","journalAbbreviation":"World J Surg","language":"eng","note":"PMID: 16736317","page":"930-933","source":"PubMed","title":"Guidelines for essential trauma care: progress in India","title-short":"Guidelines for essential trauma care","volume":"30","author":[{"family":"Joshipura","given":"Manjul"}],"issued":{"date-parts":[["2006",6]]}}}],"schema":"https://github.com/citation-style-language/schema/raw/master/csl-citation.json"}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[72]</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2A156CE"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2006</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28BC381"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India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46D7D4DA"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After using the WHO Guidelines for Essential Trauma Care (GETC), a report from India described sustained structural changes and a stakeholder meeting after facility assessments.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610D8761"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report delineated strategies to strengthen prehospital and hospital-based care of trauma patients in India and made the GETC the basis for national-level policy changes.</w:t>
            </w:r>
          </w:p>
        </w:tc>
        <w:tc>
          <w:tcPr>
            <w:tcW w:w="1260" w:type="dxa"/>
            <w:tcBorders>
              <w:top w:val="single" w:sz="6" w:space="0" w:color="CCCCCC"/>
              <w:left w:val="single" w:sz="6" w:space="0" w:color="CCCCCC"/>
              <w:bottom w:val="single" w:sz="6" w:space="0" w:color="CCCCCC"/>
              <w:right w:val="single" w:sz="6" w:space="0" w:color="CCCCCC"/>
            </w:tcBorders>
          </w:tcPr>
          <w:p w14:paraId="12B927CD" w14:textId="0A73EDB9" w:rsidR="004C0EC2" w:rsidRPr="00721E9B" w:rsidRDefault="00EB6870" w:rsidP="00987DB6">
            <w:pPr>
              <w:rPr>
                <w:rFonts w:ascii="Calibri" w:hAnsi="Calibri" w:cs="Calibri"/>
                <w:sz w:val="20"/>
                <w:szCs w:val="20"/>
                <w:lang w:bidi="bn-IN"/>
              </w:rPr>
            </w:pPr>
            <w:r w:rsidRPr="00721E9B">
              <w:rPr>
                <w:rFonts w:ascii="Calibri" w:hAnsi="Calibri" w:cs="Calibri"/>
                <w:sz w:val="20"/>
                <w:szCs w:val="20"/>
                <w:lang w:bidi="bn-IN"/>
              </w:rPr>
              <w:t>12</w:t>
            </w:r>
          </w:p>
        </w:tc>
      </w:tr>
      <w:tr w:rsidR="004C0EC2" w:rsidRPr="00721E9B" w14:paraId="4BB87713" w14:textId="64389CF1"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65BFC0" w14:textId="2D3F04DF"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lastRenderedPageBreak/>
              <w:t xml:space="preserve">Kannan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{"citationID":"1idlkBQ8","properties":{"formattedCitation":"[73]","plainCitation":"[73]","noteIndex":0},"citationItems":[{"id":3263,"uris":["http://zotero.org/users/5099024/items/5XIPGYQI"],"itemData":{"id":3263,"type":"article-journal","container-title":"Annals of Emergency Medicine","DOI":"10.1016/j.annemergmed.2019.08.204","ISSN":"0196-0644, 1097-6760","issue":"4","journalAbbreviation":"Annals of Emergency Medicine","language":"English","note":"publisher: Elsevier","page":"S78","source":"www.annemergmed.com","title":"198EMF Improving Ugandan Trauma Data Capture and Documentation Quality Using A Novel World Health Organization Emergency Unit Trauma Form","volume":"74","author":[{"family":"Kannan","given":"V. C."},{"family":"Kalanzi","given":"J."},{"family":"Osiro","given":"M."},{"family":"Reynolds","given":"T."}],"issued":{"date-parts":[["2019",10,1]]}}}],"schema":"https://github.com/citation-style-language/schema/raw/master/csl-citation.json"}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[73]</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7A1372"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2019</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48EF6E"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Uganda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61621D4"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An evaluation of a standardized chart that serves dual functions as clinical documentation and a data collection form in improving data collection rates of key points from the Dataset for Injury (DSI) reported a significant improvement in capturing key elements of the DSI.</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A1CBE2C"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strongest perceived facilitators were motivated local champions and administrative buy-in. The strongest perceived barriers were high staff turnover rate, poor form integration into existing workflow, and lack of equipment to capture quantitative data elements such as vital signs.</w:t>
            </w:r>
          </w:p>
        </w:tc>
        <w:tc>
          <w:tcPr>
            <w:tcW w:w="1260" w:type="dxa"/>
            <w:tcBorders>
              <w:top w:val="single" w:sz="6" w:space="0" w:color="CCCCCC"/>
              <w:left w:val="single" w:sz="6" w:space="0" w:color="CCCCCC"/>
              <w:bottom w:val="single" w:sz="6" w:space="0" w:color="CCCCCC"/>
              <w:right w:val="single" w:sz="6" w:space="0" w:color="CCCCCC"/>
            </w:tcBorders>
          </w:tcPr>
          <w:p w14:paraId="6AE9AF9A" w14:textId="197CFDFD" w:rsidR="004C0EC2" w:rsidRPr="00721E9B" w:rsidRDefault="00EB6870" w:rsidP="00987DB6">
            <w:pPr>
              <w:rPr>
                <w:rFonts w:ascii="Calibri" w:hAnsi="Calibri" w:cs="Calibri"/>
                <w:sz w:val="20"/>
                <w:szCs w:val="20"/>
                <w:lang w:bidi="bn-IN"/>
              </w:rPr>
            </w:pPr>
            <w:r w:rsidRPr="00721E9B">
              <w:rPr>
                <w:rFonts w:ascii="Calibri" w:hAnsi="Calibri" w:cs="Calibri"/>
                <w:sz w:val="20"/>
                <w:szCs w:val="20"/>
                <w:lang w:bidi="bn-IN"/>
              </w:rPr>
              <w:t>14</w:t>
            </w:r>
          </w:p>
        </w:tc>
      </w:tr>
      <w:tr w:rsidR="004C0EC2" w:rsidRPr="00721E9B" w14:paraId="0B53BA41" w14:textId="22028FEC"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BCEC9D" w14:textId="36CB4416"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Karmacha</w:t>
            </w:r>
            <w:proofErr w:type="spellEnd"/>
            <w:r w:rsidRPr="00721E9B">
              <w:rPr>
                <w:rFonts w:ascii="Calibri" w:hAnsi="Calibri" w:cs="Calibri"/>
                <w:sz w:val="20"/>
                <w:szCs w:val="20"/>
                <w:lang w:bidi="bn-IN"/>
              </w:rPr>
              <w:t xml:space="preserve">-rya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{"citationID":"hDh7uXq5","properties":{"formattedCitation":"[74]","plainCitation":"[74]","noteIndex":0},"citationItems":[{"id":3265,"uris":["http://zotero.org/users/5099024/items/75BB9TAN"],"itemData":{"id":3265,"type":"article-journal","abstract":"Nepal loses about 530,000 disability adjusted life years (DALYs) per year to injury, predominantly due to falls. It takes 30,000 Nepali rupees (NR), or approximately US$430 at 70 rupees per $US saved per DALY to achieve primary prevention and 6000 NR per DALY if we invest in hospitals, versus 1000 NR invested in prehospital care, because simpler less expensive actions performed early have a greater impact on outcome than more complex measures later. A system for prehospital services was planned for medical emergencies at a national level meeting at the Medical University of Nepal to promote healthcare to victims in inaccessible regions by empowered or enlightened citizens. Feasible actions for common emergencies were defined and a tutorial required to help the majority of such victims was created and packaged. The knowledge and attitude component of the tutorial will be delivered through a web site to citizens motivated to learn and help with emergencies. The knowledge will be tested through a net-based Multiple Choice Questions (MCQ) test. Practical training in medical triage skills will be provided to those who qualify for the test at the University or its designated affiliates. A mobile phone-based information system will be created and used to make these enlightened citizens available to the victim at the site/time of the emergency.","container-title":"Clinical Orthopaedics and Related Research","DOI":"10.1007/s11999-008-0384-3","ISSN":"1528-1132","issue":"10","journalAbbreviation":"Clin Orthop Relat Res","language":"eng","note":"PMID: 18663549\nPMCID: PMC2584310","page":"2343-2349","source":"PubMed","title":"Managing the injury burden in Nepal","volume":"466","author":[{"literal":"Nepal Community Emergency Preparedness Group"},{"family":"Karmacharya","given":"P. C."},{"family":"Singh","given":"G. K."},{"family":"Singh","given":"M. P."},{"family":"Gautam","given":"V. G."},{"family":"Par","given":"Andrew"},{"family":"Banskota","given":"A. K."},{"family":"Bajracharya","given":"A."},{"family":"Shreshtha","given":"A. B."},{"family":"Mahara","given":"Deepak"}],"issued":{"date-parts":[["2008",10]]}}}],"schema":"https://github.com/citation-style-language/schema/raw/master/csl-citation.json"}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[74]</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CE45A3"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2008</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5248C4"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Nepal</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3BE7D2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study presented the planning and organization of prehospital services in Nepal to promote healthcare access to victims in inaccessible regions.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DD3A453"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training package and Emergency Preparedness Workshop were developed, and mobile phone-based information system was proposed. Implementation results remained pending.</w:t>
            </w:r>
          </w:p>
        </w:tc>
        <w:tc>
          <w:tcPr>
            <w:tcW w:w="1260" w:type="dxa"/>
            <w:tcBorders>
              <w:top w:val="single" w:sz="6" w:space="0" w:color="CCCCCC"/>
              <w:left w:val="single" w:sz="6" w:space="0" w:color="CCCCCC"/>
              <w:bottom w:val="single" w:sz="6" w:space="0" w:color="CCCCCC"/>
              <w:right w:val="single" w:sz="6" w:space="0" w:color="CCCCCC"/>
            </w:tcBorders>
          </w:tcPr>
          <w:p w14:paraId="575816A4" w14:textId="0BDDDF78" w:rsidR="004C0EC2" w:rsidRPr="00721E9B" w:rsidRDefault="00EB6870" w:rsidP="00987DB6">
            <w:pPr>
              <w:rPr>
                <w:rFonts w:ascii="Calibri" w:hAnsi="Calibri" w:cs="Calibri"/>
                <w:sz w:val="20"/>
                <w:szCs w:val="20"/>
                <w:lang w:bidi="bn-IN"/>
              </w:rPr>
            </w:pPr>
            <w:r w:rsidRPr="00721E9B">
              <w:rPr>
                <w:rFonts w:ascii="Calibri" w:hAnsi="Calibri" w:cs="Calibri"/>
                <w:sz w:val="20"/>
                <w:szCs w:val="20"/>
                <w:lang w:bidi="bn-IN"/>
              </w:rPr>
              <w:t>11</w:t>
            </w:r>
          </w:p>
        </w:tc>
      </w:tr>
      <w:tr w:rsidR="004C0EC2" w:rsidRPr="00721E9B" w14:paraId="52AE0C60" w14:textId="69697D79"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1D08A3" w14:textId="1B0B54C2"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Katona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{"citationID":"jual9fL0","properties":{"formattedCitation":"[75]","plainCitation":"[75]","noteIndex":0},"citationItems":[{"id":3268,"uris":["http://zotero.org/users/5099024/items/KDNB5PXF"],"itemData":{"id":3268,"type":"article-journal","abstract":"INTRODUCTION: The challenges presented by traumatic injuries in low-resource communities are especially relevant in South Sudan. This study was conducted to assess whether a 3-day wilderness first aid (WFA) training course taught in South Sudan improved first aid knowledge. Stonehearth Open Learning Opportunities (SOLO) Schools designed the course to teach people with limited medical knowledge to use materials from their environment to provide life-saving care in the event of an emergency.\nMETHODS: A pre-test/post-test study design was used to assess first aid knowledge of 46 community members in Kit, South Sudan, according to a protocol approved by the University of New England Institutional Review Board. The course and assessments were administered in English and translated in real-time to Acholi and Arabic, the two primary languages spoken in the Kit region. Descriptive statistics, t-test, ANOVA, and correlation analyses were conducted.\nRESULTS: Results included a statistically significant improvement in first aid knowledge after the 3-day training course: t(38)=3.94; P&lt;.001. Although men started with more health care knowledge: (t(37)=2.79; P=.008), men and women demonstrated equal levels of knowledge upon course completion: t(37)=1.56; P=.88.\nCONCLUSIONS: This research, which may be the first of its kind in South Sudan, provides evidence that a WFA training course in South Sudan is efficacious. These findings suggest that similar training opportunities could be used in other parts of the world to improve basic medical knowledge in communities with limited access to medical resources and varying levels of education and professional experiences.","container-title":"Prehospital and Disaster Medicine","DOI":"10.1017/S1049023X15005270","ISSN":"1945-1938","issue":"6","journalAbbreviation":"Prehosp Disaster Med","language":"eng","note":"PMID: 26490386","page":"574-578","source":"PubMed","title":"Wilderness First Aid Training as a Tool for Improving Basic Medical Knowledge in South Sudan","volume":"30","author":[{"family":"Katona","given":"Lindsay B."},{"family":"Douglas","given":"William S."},{"family":"Lena","given":"Sean R."},{"family":"Ratner","given":"Kyle G."},{"family":"Crothers","given":"Daniel"},{"family":"Zondervan","given":"Robert L."},{"family":"Radis","given":"Charles D."}],"issued":{"date-parts":[["2015",12]]}}}],"schema":"https://github.com/citation-style-language/schema/raw/master/csl-citation.json"}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[75]</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E11175"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2015</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6790D7"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South Sudan</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32C720E"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3-day wilderness first aid training course taught in Kit, South Sudan improved first aid knowledge of community members with limited medical knowledge.</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B2056C7"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course resulted in statistically significant improvement in first aid knowledge. Although men started with more health care knowledge, men and women demonstrated equal levels of knowledge upon course completion.</w:t>
            </w:r>
          </w:p>
        </w:tc>
        <w:tc>
          <w:tcPr>
            <w:tcW w:w="1260" w:type="dxa"/>
            <w:tcBorders>
              <w:top w:val="single" w:sz="6" w:space="0" w:color="CCCCCC"/>
              <w:left w:val="single" w:sz="6" w:space="0" w:color="CCCCCC"/>
              <w:bottom w:val="single" w:sz="6" w:space="0" w:color="CCCCCC"/>
              <w:right w:val="single" w:sz="6" w:space="0" w:color="CCCCCC"/>
            </w:tcBorders>
          </w:tcPr>
          <w:p w14:paraId="0EFF7A61" w14:textId="6518A184"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20</w:t>
            </w:r>
          </w:p>
        </w:tc>
      </w:tr>
      <w:tr w:rsidR="004C0EC2" w:rsidRPr="00721E9B" w14:paraId="07582CA3" w14:textId="7A069288"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1D90EB" w14:textId="3C27B908"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Kesinger</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{"citationID":"qeUK7hhN","properties":{"formattedCitation":"[76]","plainCitation":"[76]","noteIndex":0},"citationItems":[{"id":3270,"uris":["http://zotero.org/users/5099024/items/ZISK52QX"],"itemData":{"id":3270,"type":"article-journal","abstract":"INTRODUCTION: Standardized trauma protocols (STP) have reduced morbidity and in-hospital mortality in mature trauma systems. Most hospitals in low- and middle-income countries (LMICs) have not implemented STPs, often because of financial and logistic limitations. We report the impact of an STP designed for the care of trauma patients in the emergency department (ED) at an LMIC hospital on patients with severe traumatic brain injury (STBI).\nMETHODS: We developed an STP based on generally accepted best practices and damage control resuscitation for a level I trauma centre in Colombia. Without a pre-existing trauma registry, we adapted an administrative electronic database to capture clinical information of adult patients with TBI, a head abbreviated injury score (AIS) ≥3, and who presented ≤12h from injury. Demographics, mechanisms of injury, and injury severity were compared. Primary outcome was in-hospital mortality. Secondary outcomes were Glasgow Coma Score (GCS), length of hospital and ICU stay, and prevalence of ED interventions recommended in the STP. Logistic regression was used to control for potential confounders.\nRESULTS: The pre-STP group was hospitalized between August 2010 and August 2011, the post-STP group between September 2011 and June 2012. There were 108 patients meeting inclusion criteria, 68 pre-STP implementation and 40 post-STP. The pre- and post-STP groups were similar in age (mean 37.1 vs. 38.6, p=0.644), head AIS (median 4.5 vs. 4.0, p=0.857), Injury Severity Scale (median 25 vs. 25, p=0.757), and initial GCS (median 7 vs. 7, p=0.384). Post-STP in-hospital mortality decreased (38% vs. 18%, p=0.024), and discharge GCS increased (median 10 vs. 14, p=0.034). After controlling for potential confounders, odds of in-hospital mortality post-STP compared to pre-STP were 0.248 (95%CI: 0.074-0.838, p=0.025). Hospital and ICU stay did not significantly change. The use of many ED interventions increased post-STP, including bladder catheterization (49% vs. 73%, p=0.015), hypertonic saline (38% vs. 63%, p=0.014), arterial blood gas draws (25% vs. 43%, p=0.059), and blood transfusions (3% vs. 18%, p=0.008).\nCONCLUSIONS: An STP in an LMIC decreased in-hospital mortality, increased discharge GCS, and increased use of vital ED interventions for patients with STBI. An STP in an LMIC can be implemented and measured without a pre-existing trauma registry.","container-title":"Injury","DOI":"10.1016/j.injury.2014.04.037","ISSN":"1879-0267","issue":"9","journalAbbreviation":"Injury","language":"eng","note":"PMID: 24861416","page":"1350-1354","source":"PubMed","title":"A standardized trauma care protocol decreased in-hospital mortality of patients with severe traumatic brain injury at a teaching hospital in a middle-income country","volume":"45","author":[{"family":"Kesinger","given":"Matthew R."},{"family":"Nagy","given":"Lisa R."},{"family":"Sequeira","given":"Denisse J."},{"family":"Charry","given":"Jose D."},{"family":"Puyana","given":"Juan C."},{"family":"Rubiano","given":"Andres M."}],"issued":{"date-parts":[["2014",9]]}}}],"schema":"https://github.com/citation-style-language/schema/raw/master/csl-citation.json"}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[76]</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4D839A"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2014</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BE8B14"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Colombia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3EA59D3"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introduction of a standardized trauma protocol (STP) for patients with TBI at a level 1 trauma center in Colombia decreased in-hospital mortality, increased discharge GCS, and increased the use of ED interventions (e.g., bladder catheterization, use of hypertonic saline, blood transfusion.)</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084F283"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Post-STP in-hospital mortality decreased (38% vs. 18%), and discharge GCS increased (median 10 vs. 14). Odds of in-hospital mortality post- compared to pre-STP were 0.248. ED interventions increased, including bladder catheterization (49% vs. 73), hypertonic saline (38% vs. 63), arterial blood gas draws (25% vs. 43%), and blood transfusions (3% vs. 18%).</w:t>
            </w:r>
          </w:p>
        </w:tc>
        <w:tc>
          <w:tcPr>
            <w:tcW w:w="1260" w:type="dxa"/>
            <w:tcBorders>
              <w:top w:val="single" w:sz="6" w:space="0" w:color="CCCCCC"/>
              <w:left w:val="single" w:sz="6" w:space="0" w:color="CCCCCC"/>
              <w:bottom w:val="single" w:sz="6" w:space="0" w:color="CCCCCC"/>
              <w:right w:val="single" w:sz="6" w:space="0" w:color="CCCCCC"/>
            </w:tcBorders>
          </w:tcPr>
          <w:p w14:paraId="69306D8E" w14:textId="7D63F4CD"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34</w:t>
            </w:r>
          </w:p>
        </w:tc>
      </w:tr>
      <w:tr w:rsidR="004C0EC2" w:rsidRPr="00721E9B" w14:paraId="5BAAA626" w14:textId="01E7CE0F"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B520A9" w14:textId="01E725B9"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Kesinger</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{"citationID":"etxYHD3s","properties":{"formattedCitation":"[77]","plainCitation":"[77]","noteIndex":0},"citationItems":[{"id":3274,"uris":["http://zotero.org/users/5099024/items/KEMP63GJ"],"itemData":{"id":3274,"type":"article-journal","abstract":"BACKGROUND: Standardized trauma protocols (STPs) have reduced morbidity and mortality in mature trauma systems. Most hospitals in low- and middle-income countries (LMICs) have not yet implemented such protocols, often due to financial and logistic limitations. We report preliminary findings from a trauma quality improvement (QI) initiative, using and evaluating the impact of a low-cost STP in an LMIC university hospital.\nMETHODS: We developed an STP based on generally accepted best practices and damage control resuscitation. It was designed for the resources available at the test institution. The Neiva University Hospital (NUH) is a tertiary care hospital and level I trauma center in Neiva, Colombia. As in most LMIC hospitals, there was no trauma information data system at NUH. Therefore, we adapted an administrative electronic database to capture clinically relevant information of adult patients who were hospitalized or died in the emergency department (ED) between August 2010 and June 2012 with an International Classification of Diseases, 10th revision (ICD-10) diagnoses indicating trauma (S00-Y98). Interventions that were recommended in the STP were compared in these two groups. Length of hospital stay (LOS) and mortality were also examined.\nRESULTS: A total of 4,324 patients were included, of whom, 2,457 patients were in the pre-protocol period and 1,867 were in the post-protocol period. The use of several interventions increased: blood product transfusions in the ED (1.0 vs. 2.7%; p &lt; 0.001), use of hypertonic fluids in hypotensive patients (3.2 vs. 8.9 %; p &lt; 0.001), placement of Foley catheters (11.1 vs. 13.8%; p = 0.007), arterial blood gas draws (16.6 vs. 26.4%; p &lt; 0.001), tetanus vaccinations (19.3 vs. 26.0%; p &lt; 0.001), placement of multiple large bore peripheral catheters (29.5 vs. 34.7%; p &lt; 0.001), prophylactic antibiotics (34.9 vs. 38.0%; p = 0.035), and the use of analgesics (64.5 vs. 68.0%; p = 0.016). Other interventions also trended upwards. Length of stay (LOS) decreased for both surgical and non-surgical patients (surgical 13.4 vs. 11.8 days; p = 0.017; non-surgical 4.4 vs. 3.8 days; p = 0.059). All-cause mortality of trauma patients decreased (3.9 vs. 2.9%; p = 0.088).\nCONCLUSIONS: The institution of an STP at a university hospital in an LMIC has increased the use of vital interventions while decreasing overall LOS for all-cause trauma patients.","container-title":"World Journal of Surgery","DOI":"10.1007/s00268-014-2534-y","ISSN":"1432-2323","issue":"8","journalAbbreviation":"World J Surg","language":"eng","note":"PMID: 24682314","page":"1869-1874","source":"PubMed","title":"Improving trauma care in low- and middle-income countries by implementing a standardized trauma protocol","volume":"38","author":[{"family":"Kesinger","given":"Matthew Ryan"},{"family":"Puyana","given":"Juan Carlos"},{"family":"Rubiano","given":"Andres M."}],"issued":{"date-parts":[["2014",8]]}}}],"schema":"https://github.com/citation-style-language/schema/raw/master/csl-citation.json"}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[77]</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B2E89F"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2014</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92E93E"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Colombia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40A9BF4"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An STP for damage control resuscitation of trauma patients at a level 1 trauma center in Colombia decreased mortality and length of stay, and signiﬁcantly increased the use of ED interventions.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60DD4D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ED interventions increased pre- and post-STP including blood transfusion (1.0 vs. 2.7 %), tetanus vaccinations (19.3 vs. 26.0 %), adequate IV access (29.5 vs. 34.7 %), prophylactic antibiotics (34.9 vs. 38.0 %.) Mortality of trauma patients decreased (3.9 vs. 2.9 %).</w:t>
            </w:r>
          </w:p>
        </w:tc>
        <w:tc>
          <w:tcPr>
            <w:tcW w:w="1260" w:type="dxa"/>
            <w:tcBorders>
              <w:top w:val="single" w:sz="6" w:space="0" w:color="CCCCCC"/>
              <w:left w:val="single" w:sz="6" w:space="0" w:color="CCCCCC"/>
              <w:bottom w:val="single" w:sz="6" w:space="0" w:color="CCCCCC"/>
              <w:right w:val="single" w:sz="6" w:space="0" w:color="CCCCCC"/>
            </w:tcBorders>
          </w:tcPr>
          <w:p w14:paraId="34D8D763" w14:textId="411CB46C"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35</w:t>
            </w:r>
          </w:p>
        </w:tc>
      </w:tr>
      <w:tr w:rsidR="004C0EC2" w:rsidRPr="00721E9B" w14:paraId="0B29C64D" w14:textId="7DCBC4CF"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B4F78A" w14:textId="1D71BDA9"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Khan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{"citationID":"1lcTIqnm","properties":{"formattedCitation":"[78]","plainCitation":"[78]","noteIndex":0},"citationItems":[{"id":3276,"uris":["http://zotero.org/users/5099024/items/KQ59W7FQ"],"itemData":{"id":3276,"type":"article-journal","abstract":"OBJECTIVE: To describe the pattern of mine blast limb injuries in civilian population of Kashmir, to evaluate the outcome of tissue sparing surgical intervention in these injuries and to determine the sensitivity of hand-held percutaneous Doppler for tissue viability.\nDESIGN: Descriptive study.\nPLACE AND DURATION OF STUDY: Combined Military Hospital, Muzaffarabad and Islamic International Medical College Hospitals at Rawalpindi/Islamabad from November 1997 to May 2005.\nPATIENTS AND METHODS: One hundred and three patients who sustained mine blast injuries to upper or lower limbs, along side the line of control between the Indian-held Kashmir and Azad Kashmir, regardless of age and gender, were included in this study. Patients who already had amputation after injury at some other place were excluded. All patients were initially managed in emergency and had more than one surgical intervention. Transcutaneous Doppler was used to evaluate the vascularity of the remaining tissue. All patients were operated under spinal or general anaesthesia and had repeated debridements followed by skin cover by split skin graft, full thickness skin graft or rotational flaps. Every patient received at least 5 days course of antibiotics and tetanus prophylaxis. Postoperative rehabilitation and follow-up was conducted for at least 6 months after discharge from the hospital.\nRESULTS: Mean age of victims in this study was 22 years. Out of 103 patients, 72 (69.9%) received initial wound care in the peripheral primary health care centre but were not amputated while 31 patients (30%) were just dressed and referred for further treatment at tertiary care hospitals. Eighty-five patients (82.5%), out of the total, had some sort of traumatic amputation at presentation due to the original injury. That included loss of limb below knee in 19 (18.45%) patients, at distal tibiofibular region in 13 (12.6%), mid tarsal amputations in 39(37.9%), and hemi foot amputation in 15 (14.6%) patients. Nine (8.7%) patients had losses of two or less than two toes, 1 (0.97%) patient had injury at mid palmer region, and 5 (4.9%) patients had 2 fingers traumatic amputation. Eighteen (17.5%) patients had soft tissue ( with or without bony injury) injury only without any actual traumatic amputation. Infection rate was 27% in patients who did not have wound care in the periphery. Those who had wound toilet in-the peripheral hospital had infection rate of 16%. Two patients developed fulminating multi-resistant progressive infection requiring below knee amputation.\nCONCLUSION: Conservative wound debridement and early skin coverage by different means and preserving maximum soft tissues and bone results in functionally and cosmetically better limb in victims of land mine.","container-title":"Journal of the College of Physicians and Surgeons--Pakistan: JCPSP","ISSN":"1022-386X","issue":"12","journalAbbreviation":"J Coll Physicians Surg Pak","language":"eng","note":"PMID: 17125637","page":"773-776","source":"PubMed","title":"Outcome of tissue sparing surgical intervention in mine blast limb injuries","volume":"16","author":[{"family":"Khan","given":"Mohammad Iqbal"},{"family":"Zafar","given":"Afsheen"},{"family":"Khan","given":"Najam"},{"family":"Saleem","given":"Mohammad"},{"family":"Mufti","given":"Naveed"}],"issued":{"date-parts":[["2006",12]]}}}],"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[78]</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894D04"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2006</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5C4ACC"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India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2AE64BB"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study described the pattern of mine blast limb injuries in a civilian population and evaluated the use of Doppler ultrasound for tissue viability assessments.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75B0DB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authors conclude that conservative wound debridement to preserve maximum soft tissue results in improved functionally outcomes among landmine victims.</w:t>
            </w:r>
          </w:p>
        </w:tc>
        <w:tc>
          <w:tcPr>
            <w:tcW w:w="1260" w:type="dxa"/>
            <w:tcBorders>
              <w:top w:val="single" w:sz="6" w:space="0" w:color="CCCCCC"/>
              <w:left w:val="single" w:sz="6" w:space="0" w:color="CCCCCC"/>
              <w:bottom w:val="single" w:sz="6" w:space="0" w:color="CCCCCC"/>
              <w:right w:val="single" w:sz="6" w:space="0" w:color="CCCCCC"/>
            </w:tcBorders>
          </w:tcPr>
          <w:p w14:paraId="0D4A33DC" w14:textId="624DAD54"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18</w:t>
            </w:r>
          </w:p>
        </w:tc>
      </w:tr>
      <w:tr w:rsidR="004C0EC2" w:rsidRPr="00721E9B" w14:paraId="7F4A61B5" w14:textId="72B43FBB"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A940E0" w14:textId="57C3ADD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Khan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{"citationID":"JZQX1cbs","properties":{"formattedCitation":"[79]","plainCitation":"[79]","noteIndex":0},"citationItems":[{"id":3278,"uris":["http://zotero.org/users/5099024/items/SPPQRTDA"],"itemData":{"id":3278,"type":"article-journal","abstract":"BACKGROUND: Multiple trauma is a cause of significant disability in adults of working age. Despite the implementation of trauma systems for improved coordination and organization of care, rehabilitation services are not yet routinely considered integral to trauma care processes.\nMETHODS: MEDLINE, Embase, Cumulative Index to Nursing and Allied Health Literature, Allied and Complementary Medicine, Physiotherapy Evidence Database, Latin American and Caribbean Literature on Health Sciences and Cochrane Library databases were searched up to May 2011 for randomized clinical trials, as well as observational studies, reporting outcomes of injured patients following multidisciplinary rehabilitation that addressed functional restoration and societal reintegration based on the International Classification of Functioning, Disability and Health.\nRESULTS: No randomized and/or controlled clinical trials were identified. Fifteen observational studies involving 2386 participants with injuries were included. The Grading of Recommendations Assessment, Development and Evaluation (GRADE) approach assessed methodological quality as 'poor' in all studies, with selection and observer bias. Although patients with low functional scores showed improvement after rehabilitation, they were unable to resume their pretrauma level of activity. Their functional ability was significantly associated with motor independence on admission and early acute rehabilitation, which contributed to a shorter hospital stay. Injury location, age, co-morbidity and education predicted long-term functional consequences. Trauma care systems were associated with reduced mortality. The gaps in evidence include: rehabilitation settings, components, intensity, duration and types of therapy, and long-term outcomes for survivors of multiple trauma.\nCONCLUSION: Rehabilitation is an expensive resource and the evidence to support its justification is needed urgently. The issues in study design and research methodology in rehabilitation are challenging. Opportunities to prioritize trauma rehabilitation, disability management and social reintegration of multiple injury survivors are discussed.","container-title":"The British Journal of Surgery","DOI":"10.1002/bjs.7776","ISSN":"1365-2168","journalAbbreviation":"Br J Surg","language":"eng","note":"PMID: 22441861","page":"88-96","source":"PubMed","title":"Systematic review of multidisciplinary rehabilitation in patients with multiple trauma","volume":"99 Suppl 1","author":[{"family":"Khan","given":"F."},{"family":"Amatya","given":"B."},{"family":"Hoffman","given":"K."}],"issued":{"date-parts":[["2012",1]]}}}],"schema":"https://github.com/citation-style-language/schema/raw/master/csl-citation.json"}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[79]</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2AC776"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2012</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32DDE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N/A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27786D7"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systematic review to identify studies reporting rehabilitation outcomes for polytrauma patients identified large evidence gaps.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E7CA81E"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Major gaps in evidence exist with respect to rehabilitation settings, components, intensity, duration and types of therapy, and long-term outcomes for survivors of polytrauma.</w:t>
            </w:r>
          </w:p>
        </w:tc>
        <w:tc>
          <w:tcPr>
            <w:tcW w:w="1260" w:type="dxa"/>
            <w:tcBorders>
              <w:top w:val="single" w:sz="6" w:space="0" w:color="CCCCCC"/>
              <w:left w:val="single" w:sz="6" w:space="0" w:color="CCCCCC"/>
              <w:bottom w:val="single" w:sz="6" w:space="0" w:color="CCCCCC"/>
              <w:right w:val="single" w:sz="6" w:space="0" w:color="CCCCCC"/>
            </w:tcBorders>
          </w:tcPr>
          <w:p w14:paraId="07FDEDB6" w14:textId="579F17D9"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35</w:t>
            </w:r>
          </w:p>
        </w:tc>
      </w:tr>
      <w:tr w:rsidR="004C0EC2" w:rsidRPr="00721E9B" w14:paraId="2D8FA415" w14:textId="33950D80"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9362A6" w14:textId="508A148B"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Li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{"citationID":"XcQNF4m5","properties":{"formattedCitation":"[80]","plainCitation":"[80]","noteIndex":0},"citationItems":[{"id":3280,"uris":["http://zotero.org/users/5099024/items/ECK5HE39"],"itemData":{"id":3280,"type":"article-journal","abstract":"OBJECTIVE: To study the emergency management principles of severe trauma in hospital (injury severity score larger than or equal to 16).\nMETHODS: We used \"ATP principle\" to manage severe traumatic patients. The ATP principle is composed of: 1) attending surgeons offering initial management (A); 2) teamwork commencement immediately after patients admitted to hospital (T); 3) parallel principle, ie, emergency resuscitation, evaluation and laboratory test performed simultaneously (P). Clinical effects before and after applying ATP principle were retrospectively analyzed and compared.\nRESULTS: During January 1, 2002 to December 31, 2003, 338 patients were treated without applying ATP principle, in which ISS was 25.9+/-6.4, 152 cases died with the mortality being 39.2%, and the time stayed in emergency department and the time to operation room after admission were (102.8+/-16.7) min, (140.3+/-20.6) min, respectively. During January 1, 2004 to December 31, 2005, 438 patients were treated based on ATP principle, in which ISS was 28.6+/-7.8, 87 cases died with the mortality being 19.9%, and the time in emergency department and the time to operation room after admission were (69.5+/-11.5) min, (89.6+/-9.3) min, respectively. ISS showed no significant difference between the two groups (P larger than 0.05) but the mortality, the time stayed in emergency department and the time to operation room after admission were greatly reduced and showed significant difference between the two groups (P less than 0.05).\nCONCLUSIONS: Applying ATP principle to treat severe traumatic patients can shorten emergency treatment time in hospital and decrease mortality.","container-title":"Chinese Journal of Traumatology = Zhonghua Chuang Shang Za Zhi","ISSN":"1008-1275","issue":"6","journalAbbreviation":"Chin J Traumatol","language":"eng","note":"PMID: 18045518","page":"357-359","source":"PubMed","title":"First aid strategy for severe traumatic patients in hospital","volume":"10","author":[{"family":"Li","given":"Neng-ping"},{"family":"Fang","given":"Wei-min"},{"family":"Gu","given":"Yong-feng"},{"family":"Lu","given":"Xiao-bing"},{"family":"Cong","given":"Jian-nong"},{"family":"Hui","given":"Xiao-ping"},{"family":"Lin","given":"Zhao-fen"},{"family":"Li","given":"Wen-fang"},{"family":"Yang","given":"Xing-yi"}],"issued":{"date-parts":[["2007",12]]}}}],"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[80]</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3C6AEC"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2007</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DEB9CD"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China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B8AADAF"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Implementation of an organized approach to management of severely injured patients at a tertiary hospital in China reported a decrease in mortality and time to operation.</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23605F7"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Implementation reduced ISS-adjusted mortality from 39 to 20% and time to operation from 140 to 90 minutes. </w:t>
            </w:r>
          </w:p>
        </w:tc>
        <w:tc>
          <w:tcPr>
            <w:tcW w:w="1260" w:type="dxa"/>
            <w:tcBorders>
              <w:top w:val="single" w:sz="6" w:space="0" w:color="CCCCCC"/>
              <w:left w:val="single" w:sz="6" w:space="0" w:color="CCCCCC"/>
              <w:bottom w:val="single" w:sz="6" w:space="0" w:color="CCCCCC"/>
              <w:right w:val="single" w:sz="6" w:space="0" w:color="CCCCCC"/>
            </w:tcBorders>
          </w:tcPr>
          <w:p w14:paraId="7833ABAF" w14:textId="0D62B3AE"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3</w:t>
            </w:r>
          </w:p>
        </w:tc>
      </w:tr>
      <w:tr w:rsidR="004C0EC2" w:rsidRPr="00721E9B" w14:paraId="08C558FA" w14:textId="714E3DA6"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967AD0" w14:textId="60D13788"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lastRenderedPageBreak/>
              <w:t xml:space="preserve">Lindquist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{"citationID":"JjN0G3hJ","properties":{"formattedCitation":"[81]","plainCitation":"[81]","noteIndex":0},"citationItems":[{"id":3294,"uris":["http://zotero.org/users/5099024/items/6WZ2M5RK"],"itemData":{"id":3294,"type":"article-journal","abstract":"BACKGROUND: Emergency medical services (EMS) in India face enormous challenges in providing care to a geographically expansive and diverse patient population. Over the last decade, the public-private-partnership GVK EMRI (Emergency Management and Research Institute) has trained over 100,000 emergency medical technicians (EMTs), with greater than 21,000 currently practicing, to address this critical gap in the healthcare workforce. With the rapid development and expansion of EMS, certain aspects of specialty development have lagged behind, including continuing education requirements. To date, there have been no substantial continuing education EMT skills and training efforts. We report lessons learned during development and implementation of a continuing education course (CEC) for EMTs in India.\nMETHODS: From 2014 to 2017, we employed an iterative process to design and launch a novel CEC focused on five core emergency competency areas (medicine and cardiology, obstetrics, trauma, pediatrics, and leadership and communication). Indian EMT instructors and providers partnered in design and content, and instructors were trained to independently deliver the CEC. Many challenges had to be overcome: scale (&gt;21,000 EMTs), standardization (highly variable skill levels among providers and instructors), culture (educational emphasis on rote memorization rather than practical application), and translation (22 major languages and a few hundred local dialects spoken nationwide).\nLESSONS LEARNED: During the assessment and development phases, we identified five key strategies for success: (1) use icon-based video instruction to ensure consistent quality and allow voice-over for easy translation; (2) incorporate workbooks during didactic videos and (3) employ low-cost simulation and case discussions to emphasize active learning; (4) focus on non-technical skills; (5) integrate a formal training-of-trainers prior to delivery of materials.\nCONCLUSION: These key strategies can be combined with innovation and flexibility to address unique challenges of language, system resources, and cultural differences when developing impactful continuing educational initiatives in bourgeoning prehospital care systems in low- and middle-income countries.","container-title":"Open access emergency medicine: OAEM","DOI":"10.2147/OAEM.S249447","ISSN":"1179-1500","journalAbbreviation":"Open Access Emerg Med","language":"eng","note":"PMID: 32982494\nPMCID: PMC7505709","page":"201-210","source":"PubMed","title":"Continuing Education for Prehospital Healthcare Providers in India - A Novel Course and Concept","volume":"12","author":[{"family":"Lindquist","given":"Benjamin D."},{"family":"Koval","given":"Kathryn W."},{"family":"Acker","given":"Peter C."},{"family":"Bills","given":"Corey B."},{"family":"Khan","given":"Ayesha"},{"family":"Zachariah","given":"Sybil"},{"family":"Newberry","given":"Jennifer A."},{"family":"Rao","given":"G. V. Ramana"},{"family":"Mahadevan","given":"Swaminatha V."},{"family":"Strehlow","given":"Matthew C."}],"issued":{"date-parts":[["2020"]]}}}],"schema":"https://github.com/citation-style-language/schema/raw/master/csl-citation.json"}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[81]</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F27ED0"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2020</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F7D823"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India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D2BAA2E"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continuing education course for EMTs in India used low-cost implementation improvements to increase impact.</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F2C7D08"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Strategies included: video instruction for easy translation; low-cost simulation; non-technical skills; training-of-trainers.</w:t>
            </w:r>
          </w:p>
        </w:tc>
        <w:tc>
          <w:tcPr>
            <w:tcW w:w="1260" w:type="dxa"/>
            <w:tcBorders>
              <w:top w:val="single" w:sz="6" w:space="0" w:color="CCCCCC"/>
              <w:left w:val="single" w:sz="6" w:space="0" w:color="CCCCCC"/>
              <w:bottom w:val="single" w:sz="6" w:space="0" w:color="CCCCCC"/>
              <w:right w:val="single" w:sz="6" w:space="0" w:color="CCCCCC"/>
            </w:tcBorders>
          </w:tcPr>
          <w:p w14:paraId="61A00ADB" w14:textId="28BF39AB"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22</w:t>
            </w:r>
          </w:p>
        </w:tc>
      </w:tr>
      <w:tr w:rsidR="004C0EC2" w:rsidRPr="00721E9B" w14:paraId="52B5B845" w14:textId="53CD4FA5"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7564AD" w14:textId="7EC2D79F"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Marson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{"citationID":"shQ5KYyZ","properties":{"formattedCitation":"[82]","plainCitation":"[82]","noteIndex":0},"citationItems":[{"id":3297,"uris":["http://zotero.org/users/5099024/items/PZ9GLMAG"],"itemData":{"id":3297,"type":"article-journal","abstract":"BACKGROUND: This study evaluated the impact of the prehospital trauma care system on the mortality from motor vehicle crashes and on the temporal distribution between the crash and related death.\nMETHODS: Autopsies performed by the Forensic Medical Institute on all deaths caused by motor vehicle crashes 1 year before and 1 year after the beginning of the prehospital trauma care system were evaluated.\nRESULTS: In the first period, 128 deaths occurred, 53.9% of them in the first hour after the crash, 36.7% between the first hour and the seventh day, and 9.4% after 1 week. In the second period, 115 deaths occurred, 40.8% of them in the first hour, 52.2% between the first hour and the seventh day, and 7% after 1 week. Central nervous system injury was the most frequent cause of death in both periods. Mortality was greatest among young people as well as male victims in both periods.\nCONCLUSION: After starting the prehospital trauma care system in our city, there was a decrease in the deaths occurring before hospital admission, a change in temporal distribution of deaths, and a reduction in the motor vehicle crash mortality rate.","container-title":"The Journal of Trauma","DOI":"10.1097/00005373-200105000-00024","ISSN":"0022-5282","issue":"5","journalAbbreviation":"J Trauma","language":"eng","note":"PMID: 11371852","page":"917-920; discussion 920-921","source":"PubMed","title":"The influence of prehospital trauma care on motor vehicle crash mortality","volume":"50","author":[{"family":"Marson","given":"A. C."},{"family":"Thomson","given":"J. C."}],"issued":{"date-parts":[["2001",5]]}}}],"schema":"https://github.com/citation-style-language/schema/raw/master/csl-citation.json"}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[82]</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A4270E"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2001</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7AEE4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Brazil</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D13B106"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development of a prehospital care system in an urban area in Brazil reported reduced early trauma deaths.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77AF27E"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Deaths within the first hour after injury were reduced from 54 to 41%.</w:t>
            </w:r>
          </w:p>
        </w:tc>
        <w:tc>
          <w:tcPr>
            <w:tcW w:w="1260" w:type="dxa"/>
            <w:tcBorders>
              <w:top w:val="single" w:sz="6" w:space="0" w:color="CCCCCC"/>
              <w:left w:val="single" w:sz="6" w:space="0" w:color="CCCCCC"/>
              <w:bottom w:val="single" w:sz="6" w:space="0" w:color="CCCCCC"/>
              <w:right w:val="single" w:sz="6" w:space="0" w:color="CCCCCC"/>
            </w:tcBorders>
          </w:tcPr>
          <w:p w14:paraId="06754FDA" w14:textId="4B142BBD"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6</w:t>
            </w:r>
          </w:p>
        </w:tc>
      </w:tr>
      <w:tr w:rsidR="004C0EC2" w:rsidRPr="00721E9B" w14:paraId="33DFAB0A" w14:textId="5D8508AE"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6B0982" w14:textId="3D4370F6"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Mehreen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{"citationID":"BMku6Pi3","properties":{"formattedCitation":"[83]","plainCitation":"[83]","noteIndex":0},"citationItems":[{"id":3287,"uris":["http://zotero.org/users/5099024/items/SZWTQ5C4"],"itemData":{"id":3287,"type":"article-journal","abstract":"OBJECTIVE: To determine the effectiveness of an educational intervention on the knowledge of adolescents on prevention of unintentional injuries and first aid.\nMETHODS: The study used one group pre-post intervention design, without external controls. A two-stage (at schools and classes) cluster sampling was used to enroll 1944 high school students in Ujjain district. The intervention consisted of educational intervention using lectures presented through Power Point presentations, pictures, and videos. Sixty sessions each wherein a questionnaire to assess knowledge of participants was administered before and after the educational intervention. The outcome was a change in knowledge score.\nRESULTS: The study included 1944 school students [1105 (57%) boys] with mean (SD) age of 15.9 (1.3) years. The analysis of variance revealed the difference between the sum total of pre- and post-intervention scores was statistically significant (P &lt;0.001), with a large effect size of 3.7. Younger students outperformed older students, boys outperformed girls, students of urban schools outperformed their rural counterparts, students of public schools outperformed those of private schools and students of Hindi medium schools outperformed students of English medium schools.\nCONCLUSIONS: This school-based educational intervention significantly increased the knowledge of students on the prevention of unintentional injuries and first aid.","container-title":"Indian Pediatrics","ISSN":"0974-7559","issue":"6","journalAbbreviation":"Indian Pediatr","language":"eng","note":"PMID: 34176794","page":"532-536","source":"PubMed","title":"Effectiveness of an Educational School-Based Intervention on Knowledge of Unintentional Injury Prevention and First Aid Among Students in Ujjain, India","volume":"58","author":[{"family":"Mehreen","given":"Saniya"},{"family":"Mathur","given":"Aditya"},{"family":"Jat","given":"Jitendra"},{"family":"Pathak","given":"Ashish"}],"issued":{"date-parts":[["2021",6,15]]}}}],"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[83]</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587CEB"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2021</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BD2227"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India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8D429C0"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An educational intervention on the first aid knowledge of adolescents demonstrated improved test scores.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E52A70F"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Pre- and post-intervention knowledge scores of students were 8 and 21, respectively (p&lt;0.001) with an effect size of 3.7. </w:t>
            </w:r>
          </w:p>
        </w:tc>
        <w:tc>
          <w:tcPr>
            <w:tcW w:w="1260" w:type="dxa"/>
            <w:tcBorders>
              <w:top w:val="single" w:sz="6" w:space="0" w:color="CCCCCC"/>
              <w:left w:val="single" w:sz="6" w:space="0" w:color="CCCCCC"/>
              <w:bottom w:val="single" w:sz="6" w:space="0" w:color="CCCCCC"/>
              <w:right w:val="single" w:sz="6" w:space="0" w:color="CCCCCC"/>
            </w:tcBorders>
          </w:tcPr>
          <w:p w14:paraId="53AAD4AD" w14:textId="010F40BA"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32</w:t>
            </w:r>
          </w:p>
        </w:tc>
      </w:tr>
      <w:tr w:rsidR="004C0EC2" w:rsidRPr="00721E9B" w14:paraId="6690C94F" w14:textId="5BADC60A"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B16824" w14:textId="7B9FC41D"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Merchant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{"citationID":"dY6ALQx0","properties":{"formattedCitation":"[84]","plainCitation":"[84]","noteIndex":0},"citationItems":[{"id":3299,"uris":["http://zotero.org/users/5099024/items/Z6NSJQIB"],"itemData":{"id":3299,"type":"article-journal","abstract":"INTRODUCTION: Over half of prehospital deaths in low-income countries are the result of airway compromise, respiratory failure, or uncontrolled hemorrhage; all three conditions can be addressed using simple first-aid measures. For both hospital personnel and laypersons, a basic trauma resuscitation training in modified ABCD (airway, breathing, circulation, disability) techniques can be easily learned and applied to increase the number of first responders in Mozambique, a resource-challenged country.\nMETHODS: A trauma training session was administered to 100 people in Mozambique: half were hospital personnel from 7 district medical centers and the other half were selected laypersons. This session included a pre-test, intervention, and post-test to evaluate and demonstrate first response skills.\nRESULTS: Eighty-eight people completed both the pre- and post-tests. Following the education intervention, both groups demonstrated an improvement in test scores. Hospital personnel had a mean post-test score of 60% (SD = 17, N = 43) and community laypeople had a mean score of 51% (SD = 16, N = 45). A t test for equal variances demonstrated significant difference between the post-intervention scores for the two groups (p = 0.01). All 100 participants were able to open an airway, externally control hemorrhage, and transport a patient with appropriate precautions.\nCONCLUSION: The trauma training session served as new information that improved knowledge as well as skills for both groups, and increased the number of capable responders in Mozambique. This study supports WHO recommendations to utilize the strengths of a developing nation-population-as the first step in establishing an organized trauma triage system.","container-title":"World Journal of Surgery","DOI":"10.1007/s00268-015-2966-z","ISSN":"1432-2323","issue":"6","journalAbbreviation":"World J Surg","language":"eng","note":"PMID: 25663007","page":"1433-1437","source":"PubMed","title":"Training laypersons and hospital personnel in basic resuscitation techniques: an approach to impact the global trauma burden in Mozambique","title-short":"Training laypersons and hospital personnel in basic resuscitation techniques","volume":"39","author":[{"family":"Merchant","given":"Amina"},{"family":"Outhay","given":"Malena"},{"family":"Gonzaléz-Calvo","given":"Lazáro"},{"family":"Moon","given":"Troy D."},{"family":"Sidat","given":"Mohsin"},{"family":"Taibo","given":"Catia Luciana Abdulfattáhe"},{"family":"McQueen","given":"Kelly"}],"issued":{"date-parts":[["2015",6]]}}}],"schema":"https://github.com/citation-style-language/schema/raw/master/csl-citation.json"}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[84]</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F4E7D2"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2015</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6E4CB7"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Mozambique</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681D1D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basic trauma resuscitation training in modiﬁed ABCD (airway, breathing, circulation, disability) technique administered to hospital personnel and laypersons in Mozambique reported improved knowledge and skills.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D5BD1EA"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Following the education intervention, both groups demonstrated an improvement in test scores. Hospital personnel and community laypeople had pre- and post-test score of 42% vs 60% and 27% vs 50% respectively. </w:t>
            </w:r>
          </w:p>
        </w:tc>
        <w:tc>
          <w:tcPr>
            <w:tcW w:w="1260" w:type="dxa"/>
            <w:tcBorders>
              <w:top w:val="single" w:sz="6" w:space="0" w:color="CCCCCC"/>
              <w:left w:val="single" w:sz="6" w:space="0" w:color="CCCCCC"/>
              <w:bottom w:val="single" w:sz="6" w:space="0" w:color="CCCCCC"/>
              <w:right w:val="single" w:sz="6" w:space="0" w:color="CCCCCC"/>
            </w:tcBorders>
          </w:tcPr>
          <w:p w14:paraId="34935BA1" w14:textId="4132DDB0"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8</w:t>
            </w:r>
          </w:p>
        </w:tc>
      </w:tr>
      <w:tr w:rsidR="004C0EC2" w:rsidRPr="00721E9B" w14:paraId="295BCE79" w14:textId="142EFBD8"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87CA97" w14:textId="5A927115"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Mitra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{"citationID":"5WVmGiGt","properties":{"formattedCitation":"[85]","plainCitation":"[85]","noteIndex":0},"citationItems":[{"id":3291,"uris":["http://zotero.org/users/5099024/items/VPQQKEXT"],"itemData":{"id":3291,"type":"article-journal","abstract":"OBJECTIVES: To assess the effect of a mobile phone application for prehospital notification on resuscitation and patient outcomes.\nDESIGN: Longitudinal prospective cohort study with preintervention and postintervention cohorts.\nSETTING: Major trauma centre in India.\nPARTICIPANTS: Injured patients being transported by ambulance and allocated to red (highest) and yellow (medium) triage categories.\nINTERVENTION: A prehospital notification application for use by ambulance and emergency clinicians to notify emergency departments (EDs) of an impending arrival of a patient requiring advanced lifesaving care.\nMAIN OUTCOME MEASURES: The primary outcome was the proportion of eligible patients arriving at the hospital for which prehospital notification occurred. Secondary outcomes were the availability of a trauma cubicle, presence of a trauma team on patient arrival, time to first chest X-ray, and ED and in-hospital mortality.\nRESULTS: Data from January 2017 to January 2018 were collected with 208 patients in the preintervention and 263 patients in the postintervention period. The proportion of patients arriving after prehospital notification improved from 0% to 11% (p&lt;0.001). After the intervention, more patients were managed with a trauma call-out (relative risk (RR) 1.30; 95% CI: 1.10 to 1.52); a trauma bay was ready for more patients (RR 1.47; 95% CI: 1.05 to 2.05) and a trauma team leader present for more patients (RR 1.50; 95% CI: 1.07 to 2.10). There was no difference in time to the initial chest X-ray (p=0.45). There was no association with mortality at hospital discharge (RR 0.94; 95% CI: 0.72 to 1.23), but the intervention was associated with significantly less risk of patients dying in the ED (RR 0.11; 95% CI: 0.03 to 0.39).\nCONCLUSIONS: The prehospital notification application for severely injured patients had limited uptake but implementation was associated with improved trauma reception and reduction in early deaths. Quality improvement efforts with ongoing data collection using the trauma registry are indicated to drive improvements in trauma outcomes in India.\nTRIAL REGISTRATION NUMBER: NCT02877342.","container-title":"BMJ open","DOI":"10.1136/bmjopen-2019-033236","ISSN":"2044-6055","issue":"6","journalAbbreviation":"BMJ Open","language":"eng","note":"PMID: 32565447\nPMCID: PMC7311027","page":"e033236","source":"PubMed","title":"Prehospital notification of injured patients presenting to a trauma centre in India: a prospective cohort study","title-short":"Prehospital notification of injured patients presenting to a trauma centre in India","volume":"10","author":[{"family":"Mitra","given":"Biswadev"},{"family":"Kumar","given":"Vineet"},{"family":"O'Reilly","given":"Gerard"},{"family":"Cameron","given":"Peter"},{"family":"Gupta","given":"Amit"},{"family":"Pandit","given":"Amol P."},{"family":"Soni","given":"Kapil D."},{"family":"Kaushik","given":"Gaurav"},{"family":"Mathew","given":"Joseph"},{"family":"Howard","given":"Teresa"},{"family":"Fahey","given":"Madonna"},{"family":"Stephenson","given":"Michael"},{"family":"Dharap","given":"Satish"},{"family":"Patel","given":"Pankaj"},{"family":"Thakor","given":"Advait"},{"family":"Sharma","given":"Naveen"},{"family":"Walker","given":"Tony"},{"family":"Misra","given":"Mahesh C."},{"family":"Gruen","given":"Russell L."},{"family":"Fitzgerald","given":"Mark C."},{"literal":"Australia-India Trauma System Collaboration"}],"issued":{"date-parts":[["2020",6,21]]}}}],"schema":"https://github.com/citation-style-language/schema/raw/master/csl-citation.json"}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[85]</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73FC78"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2020</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A93381"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India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D29A04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prehospital notification application for use by ambulance and emergency clinicians to notify emergency departments of an impending arrival of a patient was associated with improved trauma reception and reduction in early deaths.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0F6710D"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More patients were managed with a trauma notification (RR 1.30; 95% CI: 1.10 to 1.52) and trauma team leader presence (RR 1.50; 95% CI: 1.07 to 2.10). There was reduced risk of death in the ED (RR 0.11; 95% CI: 0.03 to 0.39).</w:t>
            </w:r>
          </w:p>
        </w:tc>
        <w:tc>
          <w:tcPr>
            <w:tcW w:w="1260" w:type="dxa"/>
            <w:tcBorders>
              <w:top w:val="single" w:sz="6" w:space="0" w:color="CCCCCC"/>
              <w:left w:val="single" w:sz="6" w:space="0" w:color="CCCCCC"/>
              <w:bottom w:val="single" w:sz="6" w:space="0" w:color="CCCCCC"/>
              <w:right w:val="single" w:sz="6" w:space="0" w:color="CCCCCC"/>
            </w:tcBorders>
          </w:tcPr>
          <w:p w14:paraId="69804477" w14:textId="698EE53B"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29</w:t>
            </w:r>
          </w:p>
        </w:tc>
      </w:tr>
      <w:tr w:rsidR="004C0EC2" w:rsidRPr="00721E9B" w14:paraId="78885FBE" w14:textId="78CF6F81"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0CCE20" w14:textId="27498C99"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Mock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{"citationID":"wHIqQsHJ","properties":{"formattedCitation":"[86]","plainCitation":"[86]","noteIndex":0},"citationItems":[{"id":3301,"uris":["http://zotero.org/users/5099024/items/JSTSIGHS"],"itemData":{"id":3301,"type":"article-journal","abstract":"In all countries, the priority for reducing road traffic injuries should be prevention. Nonetheless, there are low-cost ways to strengthen the care of injured persons, that will help to lower the toll from road traffic. The purpose of this review was to elucidate ways to accomplish this goal in the context of less developed countries. Studies selected for this review were obtained by Medline review, selecting on key words such as trauma, injury, trauma care, essential health services, and developing country. Articles pertaining to any country and all available years were considered. In addition, the authors utilized articles from the gray literature and journals from Mexico and Ghana that are not Medline referenced. Studies surveyed point to road safety and other forms of injury prevention, as well as prehospital care, as likely priorities for developing countries. Nonetheless, hospital-based improvements can contribute to decreases in mortality and, especially, decreases in disability. For both prehospital and hospital based care, studies revealed several critical weak points to address in: (1) human resources (staffing and training); (2) physical resources (equipment, supplies, and infrastructure); and (3) administration and organization. The 'essential services' approach, which has contributed to progress in a variety of fields of international health, needs to be developed for the care of the injured. This would define the trauma treatment services that could realistically be made available to virtually every injured person. It would then address the inputs of human resources, physical resources, and administration necessary to assure these services optimally in the different geographic and socioeconomic environments worldwide. Finally, it would identify and target deficiencies in these inputs that need to be strengthened.","container-title":"Injury Control and Safety Promotion","DOI":"10.1076/icsp.10.1.45.14114","ISSN":"1566-0974","issue":"1-2","journalAbbreviation":"Inj Control Saf Promot","language":"eng","note":"PMID: 12772485","page":"45-51","source":"PubMed","title":"Strengthening care for injured persons in less developed countries: a case study of Ghana and Mexico","title-short":"Strengthening care for injured persons in less developed countries","volume":"10","author":[{"family":"Mock","given":"Charles"},{"family":"Arreola-Risa","given":"Carlos"},{"family":"Quansah","given":"Robert"}],"issued":{"date-parts":[["2003"]]}}}],"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[86]</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4C771F"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2003</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829D68"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US, Ghana, Mexico</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DDD5AA6"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modeling study compared prehospital and hospital-based care in the US, Mexico, and Ghana. The authors suggested that sustained structural changes in essential trauma care may reduce the number of deaths and disabilities.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FEB7F88"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For both prehospital and hospital-based care, studies revealed several critical weak points to address in: (1) human resources (staffing and training); (2) physical resources (equipment, supplies, and infrastructure); and (3) administration and organization.</w:t>
            </w:r>
          </w:p>
        </w:tc>
        <w:tc>
          <w:tcPr>
            <w:tcW w:w="1260" w:type="dxa"/>
            <w:tcBorders>
              <w:top w:val="single" w:sz="6" w:space="0" w:color="CCCCCC"/>
              <w:left w:val="single" w:sz="6" w:space="0" w:color="CCCCCC"/>
              <w:bottom w:val="single" w:sz="6" w:space="0" w:color="CCCCCC"/>
              <w:right w:val="single" w:sz="6" w:space="0" w:color="CCCCCC"/>
            </w:tcBorders>
          </w:tcPr>
          <w:p w14:paraId="48F5A5BE" w14:textId="6A892F29"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10</w:t>
            </w:r>
          </w:p>
        </w:tc>
      </w:tr>
      <w:tr w:rsidR="004C0EC2" w:rsidRPr="00721E9B" w14:paraId="13531E3A" w14:textId="12E449DC"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CDE5F9" w14:textId="6652CE4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Mock </w:t>
            </w:r>
            <w:r w:rsidRPr="00721E9B">
              <w:rPr>
                <w:rFonts w:ascii="Calibri" w:hAnsi="Calibri" w:cs="Calibri"/>
                <w:sz w:val="20"/>
                <w:szCs w:val="20"/>
                <w:lang w:bidi="bn-IN"/>
              </w:rPr>
              <w:fldChar w:fldCharType="begin"/>
            </w:r>
            <w:r w:rsidR="00EB6870" w:rsidRPr="00721E9B">
              <w:rPr>
                <w:rFonts w:ascii="Calibri" w:hAnsi="Calibri" w:cs="Calibri"/>
                <w:sz w:val="20"/>
                <w:szCs w:val="20"/>
                <w:lang w:bidi="bn-IN"/>
              </w:rPr>
              <w:instrText xml:space="preserve"> ADDIN ZOTERO_ITEM CSL_CITATION {"citationID":"wdtoXPRq","properties":{"formattedCitation":"[87]","plainCitation":"[87]","noteIndex":0},"citationItems":[{"id":3303,"uris":["http://zotero.org/users/5099024/items/4G7XFAZB"],"itemData":{"id":3303,"type":"article-journal","abstract":"BACKGROUND: Reducing the global burden of injury requires both injury prevention and improved trauma care. We sought to provide an estimate of the number of lives that could be saved by improvements in trauma care, especially in low income and middle income countries.\nMETHODS: Prior data showed differences in case fatality rates for seriously injured persons (Injury Severity Score ≥ 9) in three separate locations: Seattle, WA (high income; case fatality 35%); Monterrey, Mexico (middle income; case fatality 55%); and Kumasi, Ghana (low income; case fatality 63%). For the present study, total numbers of injury deaths in all countries in different economic strata were obtained from the Global Burden of Disease study. The number of lives that could potentially be saved from improvements in trauma care globally was calculated as the difference in current number of deaths from trauma in low income and middle income countries minus the number of deaths that would have occurred if case fatality rates in these locations were decreased to the case fatality rate in high income countries.\nRESULTS: Between 1,730,000 and 1,965,000 lives could be saved in low income and middle income countries if case fatality rates among seriously injured persons could be reduced to those in high income countries. This amounts to 34-38% of all injury deaths.\nCONCLUSIONS: A significant number of lives could be saved by improvements in trauma care globally. This is another piece of evidence in support of investment in and greater attention to strengthening trauma care services globally.","container-title":"World Journal of Surgery","DOI":"10.1007/s00268-012-1459-6","ISSN":"1432-2323","issue":"5","journalAbbreviation":"World J Surg","language":"eng","note":"PMID: 22419411","page":"959-963","source":"PubMed","title":"An estimate of the number of lives that could be saved through improvements in trauma care globally","volume":"36","author":[{"family":"Mock","given":"Charles"},{"family":"Joshipura","given":"Manjul"},{"family":"Arreola-Risa","given":"Carlos"},{"family":"Quansah","given":"Robert"}],"issued":{"date-parts":[["2012",5]]}}}],"schema":"https://github.com/citation-style-language/schema/raw/master/csl-citation.json"} </w:instrText>
            </w:r>
            <w:r w:rsidRPr="00721E9B">
              <w:rPr>
                <w:rFonts w:ascii="Calibri" w:hAnsi="Calibri" w:cs="Calibri"/>
                <w:sz w:val="20"/>
                <w:szCs w:val="20"/>
                <w:lang w:bidi="bn-IN"/>
              </w:rPr>
              <w:fldChar w:fldCharType="separate"/>
            </w:r>
            <w:r w:rsidR="00EB6870" w:rsidRPr="00721E9B">
              <w:rPr>
                <w:rFonts w:ascii="Calibri" w:hAnsi="Calibri" w:cs="Calibri"/>
                <w:noProof/>
                <w:sz w:val="20"/>
                <w:szCs w:val="20"/>
                <w:lang w:bidi="bn-IN"/>
              </w:rPr>
              <w:t>[87]</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FC554D"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2012</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614EA1"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US, Ghana, Mexico</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612404C"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modeling study was conducted based on: (a) case fatality rates for seriously injured persons in the US, Mexico, and Ghana and (b) data from the Global Burden of Disease Study.</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53953DD"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Between 1,730,000 and 1,965,000 lives could be saved in LMICs if case fatality rates among seriously injured persons could be reduced to those in HICs, or 34–38% of all injury-related deaths.</w:t>
            </w:r>
          </w:p>
        </w:tc>
        <w:tc>
          <w:tcPr>
            <w:tcW w:w="1260" w:type="dxa"/>
            <w:tcBorders>
              <w:top w:val="single" w:sz="6" w:space="0" w:color="CCCCCC"/>
              <w:left w:val="single" w:sz="6" w:space="0" w:color="CCCCCC"/>
              <w:bottom w:val="single" w:sz="6" w:space="0" w:color="CCCCCC"/>
              <w:right w:val="single" w:sz="6" w:space="0" w:color="CCCCCC"/>
            </w:tcBorders>
          </w:tcPr>
          <w:p w14:paraId="5AF23C9C" w14:textId="4622B1CE"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12</w:t>
            </w:r>
          </w:p>
        </w:tc>
      </w:tr>
      <w:tr w:rsidR="004C0EC2" w:rsidRPr="00721E9B" w14:paraId="4AAAEC06" w14:textId="1860EEA5"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443731" w14:textId="29C6D2B2"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Mock </w:t>
            </w:r>
            <w:r w:rsidRPr="00721E9B">
              <w:rPr>
                <w:rFonts w:ascii="Calibri" w:hAnsi="Calibri" w:cs="Calibri"/>
                <w:sz w:val="20"/>
                <w:szCs w:val="20"/>
                <w:lang w:bidi="bn-IN"/>
              </w:rPr>
              <w:fldChar w:fldCharType="begin"/>
            </w:r>
            <w:r w:rsidR="00F44C5E" w:rsidRPr="00721E9B">
              <w:rPr>
                <w:rFonts w:ascii="Calibri" w:hAnsi="Calibri" w:cs="Calibri"/>
                <w:sz w:val="20"/>
                <w:szCs w:val="20"/>
                <w:lang w:bidi="bn-IN"/>
              </w:rPr>
              <w:instrText xml:space="preserve"> ADDIN ZOTERO_ITEM CSL_CITATION {"citationID":"MqotUNDQ","properties":{"formattedCitation":"[88]","plainCitation":"[88]","noteIndex":0},"citationItems":[{"id":3311,"uris":["http://zotero.org/users/5099024/items/XLSJGX4D"],"itemData":{"id":3311,"type":"article-journal","abstract":"Trauma is well known as a major cause of death and disability in the developed world, but has been inadequately studied in developing nations. We reviewed 539 trauma patients admitted from 1987 through 1991 to a rural African hospital, the Holy Family Hospital (HFH) in Berekum, Ghana, and compared these results with 14,270 patients admitted during the same period to a level I trauma center, the Harborview Medical Center (HMC) in Seattle, Washington. At HFH, 59% of patients were seen &gt; 24 hours after injury, compared with 4% of HMC patients (p &lt; 0.001). Only 25% of HFH patients received prehospital care, compared with 82% of HMC patients (p &lt; 0.001). Mean ISS was higher at HMC (10.0 +/- 6.3) than a HFH (6.7 +/- 6.5) (p &lt; 0.001), but trauma mortality rates were identical (6%) at both institutions. Neurologic injuries were the leading cause of death at both HFH (62%) and HMC (54%). There was no significant difference between institutions in mortality for patients with ISS 1-8 (HMC: 0.7% n = 6390; HFH: 0.3%, n = 342). There was a marked decrease in mortality for patients with ISS 9-24 at HMC (3%, n = 3709) compared with HFH (10%, n = 146) (p &lt; 0.001). There was a less pronounced decrease in mortality for patients with ISS &gt; 24 at HMC (41%, n = 1520) compared with HFH (73%, n = 26) (p &lt; 0.01). The type and the severity of injuries causing fatalities in this developing nation suggest that no inexpensive hospital-based changes would improve outcomes.(ABSTRACT TRUNCATED AT 250 WORDS)","container-title":"The Journal of Trauma","DOI":"10.1097/00005373-199310000-00004","ISSN":"0022-5282","issue":"4","journalAbbreviation":"J Trauma","language":"eng","note":"PMID: 8411273","page":"518-523","source":"PubMed","title":"Trauma outcomes in the rural developing world: comparison with an urban level I trauma center","title-short":"Trauma outcomes in the rural developing world","volume":"35","author":[{"family":"Mock","given":"C. N."},{"family":"Adzotor","given":"K. E."},{"family":"Conklin","given":"E."},{"family":"Denno","given":"D. M."},{"family":"Jurkovich","given":"G. J."}],"issued":{"date-parts":[["1993",10]]}}}],"schema":"https://github.com/citation-style-language/schema/raw/master/csl-citation.json"} </w:instrText>
            </w:r>
            <w:r w:rsidRPr="00721E9B">
              <w:rPr>
                <w:rFonts w:ascii="Calibri" w:hAnsi="Calibri" w:cs="Calibri"/>
                <w:sz w:val="20"/>
                <w:szCs w:val="20"/>
                <w:lang w:bidi="bn-IN"/>
              </w:rPr>
              <w:fldChar w:fldCharType="separate"/>
            </w:r>
            <w:r w:rsidR="00F44C5E" w:rsidRPr="00721E9B">
              <w:rPr>
                <w:rFonts w:ascii="Calibri" w:hAnsi="Calibri" w:cs="Calibri"/>
                <w:noProof/>
                <w:sz w:val="20"/>
                <w:szCs w:val="20"/>
                <w:lang w:bidi="bn-IN"/>
              </w:rPr>
              <w:t>[88]</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063EC5"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1993</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A318F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US, Ghana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A013F8E"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Prehospital and hospital-based care and patient outcomes were compared between a first-level referral hospital in Ghana and a tertiary hospital in the US.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CEFE82D"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authors suggested that lack of prehospital care and long delays in transport are partially responsible for significant differences in time to treatment, admission ISS, and mortality rates.</w:t>
            </w:r>
          </w:p>
        </w:tc>
        <w:tc>
          <w:tcPr>
            <w:tcW w:w="1260" w:type="dxa"/>
            <w:tcBorders>
              <w:top w:val="single" w:sz="6" w:space="0" w:color="CCCCCC"/>
              <w:left w:val="single" w:sz="6" w:space="0" w:color="CCCCCC"/>
              <w:bottom w:val="single" w:sz="6" w:space="0" w:color="CCCCCC"/>
              <w:right w:val="single" w:sz="6" w:space="0" w:color="CCCCCC"/>
            </w:tcBorders>
          </w:tcPr>
          <w:p w14:paraId="59AFFD1E" w14:textId="7BE847DF"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18</w:t>
            </w:r>
          </w:p>
        </w:tc>
      </w:tr>
      <w:tr w:rsidR="004C0EC2" w:rsidRPr="00721E9B" w14:paraId="4BE4DB59" w14:textId="4F8E452F"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2D8EC1" w14:textId="09FC6D86"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Mock </w:t>
            </w:r>
            <w:r w:rsidRPr="00721E9B">
              <w:rPr>
                <w:rFonts w:ascii="Calibri" w:hAnsi="Calibri" w:cs="Calibri"/>
                <w:sz w:val="20"/>
                <w:szCs w:val="20"/>
                <w:lang w:bidi="bn-IN"/>
              </w:rPr>
              <w:fldChar w:fldCharType="begin"/>
            </w:r>
            <w:r w:rsidR="00F44C5E" w:rsidRPr="00721E9B">
              <w:rPr>
                <w:rFonts w:ascii="Calibri" w:hAnsi="Calibri" w:cs="Calibri"/>
                <w:sz w:val="20"/>
                <w:szCs w:val="20"/>
                <w:lang w:bidi="bn-IN"/>
              </w:rPr>
              <w:instrText xml:space="preserve"> ADDIN ZOTERO_ITEM CSL_CITATION {"citationID":"RlFYgKDh","properties":{"formattedCitation":"[89]","plainCitation":"[89]","noteIndex":0},"citationItems":[{"id":3309,"uris":["http://zotero.org/users/5099024/items/F5F2VVZU"],"itemData":{"id":3309,"type":"article-journal","abstract":"BACKGROUND: Whereas organized trauma care systems have decreased trauma mortality in the United States, trauma system design has not been well addressed in developing nations. We sought to determine areas in greatest need of improvement in the trauma systems of developing nations.\nMETHODS: We compared outcome of all seriously injured (Injury Severity Score &gt; or = 9 or dead), nontransferred, adults managed over 1 year in three cities in nations at different economic levels: (1) Kumasi, Ghana: low income, gross national product (GNP) per capita of $310, no emergency medical service (EMS); (2) Monterrey, Mexico: middle income, GNP $3,900, basic EMS; and (3) Seattle, Washington: high income, GNP $25,000, advanced EMS. Each city had one main trauma hospital, from which hospital data were obtained. Annual budgets (in US$) per bed for these hospitals were as follows: Kumasi, $4,100; Monterrey, $68,000; and Seattle, $606,000. Data on prehospital deaths were obtained from vital statistics registries in Monterrey and Seattle, and by an epidemiologic survey in Kumasi.\nRESULTS: Mean age (34 years) and injury mechanisms (79% blunt) were similar in all locations. Mortality declined with increased economic level: Kumasi (63% of all seriously injured persons died), Monterrey (55%), and Seattle (35%). This decline was primarily due to decreases in prehospital deaths. In Kumasi, 51% of all seriously injured persons died in the field; in Monterrey, 40%; and in Seattle, 21%. Mean prehospital time declined progressively: Kumasi (102 +/- 126 minutes) &gt; Monterrey (73 +/- 38 minutes) &gt; Seattle (31 +/- 10 minutes). Percent of trauma patients dying in the emergency room was higher for Monterrey (11%) than for either Kumasi (3%) or Seattle (6%).\nCONCLUSIONS: The majority of deaths occur in the prehospital setting, indicating the importance of injury prevention in nations at all economic levels. Additional efforts for trauma care improvement in both low-income and middle-income developing nations should focus on prehospital and emergency room care. Improved emergency room care is especially important in middle-income nations which have already established a basic EMS.","container-title":"The Journal of Trauma","DOI":"10.1097/00005373-199805000-00011","ISSN":"0022-5282","issue":"5","journalAbbreviation":"J Trauma","language":"eng","note":"PMID: 9603081","page":"804-812; discussion 812-814","source":"PubMed","title":"Trauma mortality patterns in three nations at different economic levels: implications for global trauma system development","title-short":"Trauma mortality patterns in three nations at different economic levels","volume":"44","author":[{"family":"Mock","given":"C. N."},{"family":"Jurkovich","given":"G. J."},{"family":"Kotei","given":"D.","non-dropping-particle":"nii-Amon-"},{"family":"Arreola-Risa","given":"C."},{"family":"Maier","given":"R. V."}],"issued":{"date-parts":[["1998",5]]}}}],"schema":"https://github.com/citation-style-language/schema/raw/master/csl-citation.json"} </w:instrText>
            </w:r>
            <w:r w:rsidRPr="00721E9B">
              <w:rPr>
                <w:rFonts w:ascii="Calibri" w:hAnsi="Calibri" w:cs="Calibri"/>
                <w:sz w:val="20"/>
                <w:szCs w:val="20"/>
                <w:lang w:bidi="bn-IN"/>
              </w:rPr>
              <w:fldChar w:fldCharType="separate"/>
            </w:r>
            <w:r w:rsidR="00F44C5E" w:rsidRPr="00721E9B">
              <w:rPr>
                <w:rFonts w:ascii="Calibri" w:hAnsi="Calibri" w:cs="Calibri"/>
                <w:noProof/>
                <w:sz w:val="20"/>
                <w:szCs w:val="20"/>
                <w:lang w:bidi="bn-IN"/>
              </w:rPr>
              <w:t>[89]</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CA3D28"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1998</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990677"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US, Ghana, Mexico</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E99E26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Trauma systems and patient outcomes were compared between cities in the US, Mexico, and Ghana.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08EE407"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Mortality declined with increased economic level, due primarily to decreased prehospital times and prehospital/ED death.</w:t>
            </w:r>
          </w:p>
          <w:p w14:paraId="44CEC83E" w14:textId="77777777" w:rsidR="004C0EC2" w:rsidRPr="00721E9B" w:rsidRDefault="004C0EC2" w:rsidP="00987DB6">
            <w:pPr>
              <w:rPr>
                <w:rFonts w:ascii="Calibri" w:hAnsi="Calibri" w:cs="Calibri"/>
                <w:sz w:val="20"/>
                <w:szCs w:val="20"/>
                <w:lang w:bidi="bn-IN"/>
              </w:rPr>
            </w:pPr>
          </w:p>
        </w:tc>
        <w:tc>
          <w:tcPr>
            <w:tcW w:w="1260" w:type="dxa"/>
            <w:tcBorders>
              <w:top w:val="single" w:sz="6" w:space="0" w:color="CCCCCC"/>
              <w:left w:val="single" w:sz="6" w:space="0" w:color="CCCCCC"/>
              <w:bottom w:val="single" w:sz="6" w:space="0" w:color="CCCCCC"/>
              <w:right w:val="single" w:sz="6" w:space="0" w:color="CCCCCC"/>
            </w:tcBorders>
          </w:tcPr>
          <w:p w14:paraId="2000FB63" w14:textId="1D904E74"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14</w:t>
            </w:r>
          </w:p>
        </w:tc>
      </w:tr>
      <w:tr w:rsidR="004C0EC2" w:rsidRPr="00721E9B" w14:paraId="6BC08C16" w14:textId="60B8BA3D"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BFC398" w14:textId="42DF4BFB"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lastRenderedPageBreak/>
              <w:t xml:space="preserve">Mock </w:t>
            </w:r>
            <w:r w:rsidRPr="00721E9B">
              <w:rPr>
                <w:rFonts w:ascii="Calibri" w:hAnsi="Calibri" w:cs="Calibri"/>
                <w:sz w:val="20"/>
                <w:szCs w:val="20"/>
                <w:lang w:bidi="bn-IN"/>
              </w:rPr>
              <w:fldChar w:fldCharType="begin"/>
            </w:r>
            <w:r w:rsidR="00F44C5E" w:rsidRPr="00721E9B">
              <w:rPr>
                <w:rFonts w:ascii="Calibri" w:hAnsi="Calibri" w:cs="Calibri"/>
                <w:sz w:val="20"/>
                <w:szCs w:val="20"/>
                <w:lang w:bidi="bn-IN"/>
              </w:rPr>
              <w:instrText xml:space="preserve"> ADDIN ZOTERO_ITEM CSL_CITATION {"citationID":"aTh7rDek","properties":{"formattedCitation":"[90]","plainCitation":"[90]","noteIndex":0},"citationItems":[{"id":992,"uris":["http://zotero.org/users/5099024/items/UFHEHXK3"],"itemData":{"id":992,"type":"article-journal","abstract":"BACKGROUND: A trauma continuing education course was developed to meet the needs of rural hospitals in Ghana.\nMETHODS: The course's effectiveness was evaluated by pre-course and post-course test scores; and by interviews with course participants 1 year afterwards.\nRESULTS: Mean test scores improved from 69% (% correct) to 80%. There were improvements in all major categories: initial management, torso, plastic surgery, orthopaedics, and X-ray interpretation. Follow-up interviews revealed high level of utilisation of basic airway manoeuvres (93% of participants utilising at least once) and chest tube insertion (67%), but limited utilisation of advanced airway manoeuvres (20%). Participants reported that their provision of most categories of care had improved. Categories with less improvement were: management of open fractures (33% not improved), closed fractures (20%), and diagnosis of abdominal injury (20%).\nDISCUSSION: This locally developed course improved the participants' knowledge and their self-reported process of trauma care. Aspects of trauma care with low test scores indicate areas needing reinforcement. Aspects with low subsequent utilisation, such as advanced airway management, indicate areas that might need attention to other components of care, such as equipment availability and training of ancillary staff. These findings provide lessons for efforts to improve trauma care in other low-income countries.","container-title":"Injury","DOI":"10.1016/j.injury.2004.12.044","ISSN":"0020-1383","issue":"6","journalAbbreviation":"Injury","language":"eng","note":"PMID: 15910824","page":"725-732","source":"PubMed","title":"The development of continuing education for trauma care in an African nation","volume":"36","author":[{"family":"Mock","given":"Charles N."},{"family":"Quansah","given":"Robert"},{"family":"Addae-Mensah","given":"Lawrence"},{"family":"Donkor","given":"Peter"}],"issued":{"date-parts":[["2005",6]]}}}],"schema":"https://github.com/citation-style-language/schema/raw/master/csl-citation.json"} </w:instrText>
            </w:r>
            <w:r w:rsidRPr="00721E9B">
              <w:rPr>
                <w:rFonts w:ascii="Calibri" w:hAnsi="Calibri" w:cs="Calibri"/>
                <w:sz w:val="20"/>
                <w:szCs w:val="20"/>
                <w:lang w:bidi="bn-IN"/>
              </w:rPr>
              <w:fldChar w:fldCharType="separate"/>
            </w:r>
            <w:r w:rsidR="00F44C5E" w:rsidRPr="00721E9B">
              <w:rPr>
                <w:rFonts w:ascii="Calibri" w:hAnsi="Calibri" w:cs="Calibri"/>
                <w:noProof/>
                <w:sz w:val="20"/>
                <w:szCs w:val="20"/>
                <w:lang w:bidi="bn-IN"/>
              </w:rPr>
              <w:t>[90]</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BF6507"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2005</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9389F8"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Ghana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420D36C"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trauma course in rural hospitals in Ghana reported improvements in the knowledge of participants.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A5BB877"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Test scores improved from 69% to 80% with improvements in all major categories with high level of utilization of basic airway maneuvers (93%) and chest tube insertion (67%.)</w:t>
            </w:r>
          </w:p>
        </w:tc>
        <w:tc>
          <w:tcPr>
            <w:tcW w:w="1260" w:type="dxa"/>
            <w:tcBorders>
              <w:top w:val="single" w:sz="6" w:space="0" w:color="CCCCCC"/>
              <w:left w:val="single" w:sz="6" w:space="0" w:color="CCCCCC"/>
              <w:bottom w:val="single" w:sz="6" w:space="0" w:color="CCCCCC"/>
              <w:right w:val="single" w:sz="6" w:space="0" w:color="CCCCCC"/>
            </w:tcBorders>
          </w:tcPr>
          <w:p w14:paraId="29CD959F" w14:textId="5D6F8571"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29</w:t>
            </w:r>
          </w:p>
        </w:tc>
      </w:tr>
      <w:tr w:rsidR="004C0EC2" w:rsidRPr="00721E9B" w14:paraId="60C7FAB8" w14:textId="4EF1B7F9"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CB268C" w14:textId="43B53BCE"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Mock </w:t>
            </w:r>
            <w:r w:rsidRPr="00721E9B">
              <w:rPr>
                <w:rFonts w:ascii="Calibri" w:hAnsi="Calibri" w:cs="Calibri"/>
                <w:sz w:val="20"/>
                <w:szCs w:val="20"/>
                <w:lang w:bidi="bn-IN"/>
              </w:rPr>
              <w:fldChar w:fldCharType="begin"/>
            </w:r>
            <w:r w:rsidR="00F44C5E" w:rsidRPr="00721E9B">
              <w:rPr>
                <w:rFonts w:ascii="Calibri" w:hAnsi="Calibri" w:cs="Calibri"/>
                <w:sz w:val="20"/>
                <w:szCs w:val="20"/>
                <w:lang w:bidi="bn-IN"/>
              </w:rPr>
              <w:instrText xml:space="preserve"> ADDIN ZOTERO_ITEM CSL_CITATION {"citationID":"klitzbsn","properties":{"formattedCitation":"[91]","plainCitation":"[91]","noteIndex":0},"citationItems":[{"id":3315,"uris":["http://zotero.org/users/5099024/items/HYXTXHZ4"],"itemData":{"id":3315,"type":"article-journal","abstract":"BACKGROUND: A large proportion of trauma patients in developing countries do not have access to formal Emergency Medical Services. We sought to assess the efficacy of a program that builds on the existing, although informal, system of prehospital transport in Ghana. In that country, the majority of injured persons are transported to the hospital by some type of commercial vehicle, such as a taxi or bus.\nMETHODS: A total of 335 commercial drivers were trained using a 6-hour basic first aid course. The efficacy of this course was assessed by comparing the process of prehospital trauma care provided before versus after the course, as determined by self-report from the drivers.\nRESULTS: Follow-up interviews were conducted on 71 of the drivers a mean of 10.6 months after the course. Sixty-one percent indicated that they had provided first aid since taking the course. There was considerable improvement in the provision of the components of first aid in comparison to what was reported before the course: crash scene management (7% before vs. 35% after), airway management (2% vs. 35%), external bleeding control (4% vs. 42%), and splinting of injured extremities (1 vs. 16%).\nCONCLUSION: Even in the absence of formal Emergency Medical Services, improvements in the process of prehospital trauma care are possible by building on existing, although informal, patterns of prehospital transport.","container-title":"The Journal of Trauma","DOI":"10.1097/00005373-200207000-00018","ISSN":"0022-5282","issue":"1","journalAbbreviation":"J Trauma","language":"eng","note":"PMID: 12131396","page":"90-97","source":"PubMed","title":"Improvements in prehospital trauma care in an African country with no formal emergency medical services","volume":"53","author":[{"family":"Mock","given":"Charles N."},{"family":"Tiska","given":"Michael"},{"family":"Adu-Ampofo","given":"Martin"},{"family":"Boakye","given":"Gabriel"}],"issued":{"date-parts":[["2002",7]]}}}],"schema":"https://github.com/citation-style-language/schema/raw/master/csl-citation.json"} </w:instrText>
            </w:r>
            <w:r w:rsidRPr="00721E9B">
              <w:rPr>
                <w:rFonts w:ascii="Calibri" w:hAnsi="Calibri" w:cs="Calibri"/>
                <w:sz w:val="20"/>
                <w:szCs w:val="20"/>
                <w:lang w:bidi="bn-IN"/>
              </w:rPr>
              <w:fldChar w:fldCharType="separate"/>
            </w:r>
            <w:r w:rsidR="00F44C5E" w:rsidRPr="00721E9B">
              <w:rPr>
                <w:rFonts w:ascii="Calibri" w:hAnsi="Calibri" w:cs="Calibri"/>
                <w:noProof/>
                <w:sz w:val="20"/>
                <w:szCs w:val="20"/>
                <w:lang w:bidi="bn-IN"/>
              </w:rPr>
              <w:t>[91]</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929AC2"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2002</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47CC68"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Ghana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4799A01"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6-hour ﬁrst-aid course for commercial drivers in Ghana resulted in sustained knowledge and skills improvement.</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8160B9A"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Improvement in first aid included: scene management (7% pre- vs. 35% post-), airway management (2% vs. 35%), hemorrhage control (4% vs. 42%), and splinting of injured extremities (1 vs. 16%).</w:t>
            </w:r>
          </w:p>
        </w:tc>
        <w:tc>
          <w:tcPr>
            <w:tcW w:w="1260" w:type="dxa"/>
            <w:tcBorders>
              <w:top w:val="single" w:sz="6" w:space="0" w:color="CCCCCC"/>
              <w:left w:val="single" w:sz="6" w:space="0" w:color="CCCCCC"/>
              <w:bottom w:val="single" w:sz="6" w:space="0" w:color="CCCCCC"/>
              <w:right w:val="single" w:sz="6" w:space="0" w:color="CCCCCC"/>
            </w:tcBorders>
          </w:tcPr>
          <w:p w14:paraId="2A2BA2AD" w14:textId="4E14EA21"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28</w:t>
            </w:r>
          </w:p>
        </w:tc>
      </w:tr>
      <w:tr w:rsidR="004C0EC2" w:rsidRPr="00721E9B" w14:paraId="308964CF" w14:textId="670C8ACE"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EA54A2" w14:textId="49C69A49"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Mullan </w:t>
            </w:r>
            <w:r w:rsidRPr="00721E9B">
              <w:rPr>
                <w:rFonts w:ascii="Calibri" w:hAnsi="Calibri" w:cs="Calibri"/>
                <w:sz w:val="20"/>
                <w:szCs w:val="20"/>
                <w:lang w:bidi="bn-IN"/>
              </w:rPr>
              <w:fldChar w:fldCharType="begin"/>
            </w:r>
            <w:r w:rsidR="00F44C5E" w:rsidRPr="00721E9B">
              <w:rPr>
                <w:rFonts w:ascii="Calibri" w:hAnsi="Calibri" w:cs="Calibri"/>
                <w:sz w:val="20"/>
                <w:szCs w:val="20"/>
                <w:lang w:bidi="bn-IN"/>
              </w:rPr>
              <w:instrText xml:space="preserve"> ADDIN ZOTERO_ITEM CSL_CITATION {"citationID":"mE2z4eR8","properties":{"formattedCitation":"[92]","plainCitation":"[92]","noteIndex":0},"citationItems":[{"id":3317,"uris":["http://zotero.org/users/5099024/items/PFW7Y44U"],"itemData":{"id":3317,"type":"article-journal","abstract":"BACKGROUND: Improvements in triage have demonstrated improved clinical outcomes in resource-limited settings. In 2009, the Accident and Emergency (A&amp;E) Department at the Princess Marina Hospital (PMH) in Botswana identified the need for a more objective triage system and adapted the South African Triage Scale to create the PMH A&amp;E Triage Scale (PATS).\nAIM: The primary purpose was to compare the undertriage and overtriage rates in the PATS and pre-PATS study periods.\nMETHODS: Data were collected from 5 April 2010 to 1 May 2011 for the PATS and compared with a database of patients triaged from 1 October 2009 to 24 March 2010 for the pre-PATS. Data included patient disposition outcomes, demographics and triage level assignments.\nRESULTS: 14 706 (pre-PATS) and 25 243 (PATS) patient visits were reviewed. Overall, overtriage rates improved from 53% (pre-PATS) to 38% (PATS) (p&lt;0.001); likewise, undertriage rates improved from 47% (pre-PATS) to 16% (PATS) (p&lt;0.001). Statistically significant decreases in both rates were found when paediatric and adult cases were analysed separately. PATS was more predictive of inpatient admission, Intensive Care Unit (ICU) admission and death rates in the A&amp;E than was the pre-PATS. The lowest acuity category of each system had a 0.6% (pre-PATS) and 0% (PATS) chance of death in the A&amp;E or ICU admission (p&lt;0.001). No change in death rate was seen between the pre-PATS and PATS, but ICU admission rates decreased from 0.35% to 0.06% (p&lt;0.001).\nCONCLUSIONS: PATS is a more predictive triage system than pre-PATS as evidenced by improved overtriage, undertriage and patient severity predictability across triage levels.","container-title":"Emergency medicine journal: EMJ","DOI":"10.1136/emermed-2012-201900","ISSN":"1472-0213","issue":"5","journalAbbreviation":"Emerg Med J","language":"eng","note":"PMID: 23407375","page":"356-360","source":"PubMed","title":"Reduced overtriage and undertriage with a new triage system in an urban accident and emergency department in Botswana: a cohort study","title-short":"Reduced overtriage and undertriage with a new triage system in an urban accident and emergency department in Botswana","volume":"31","author":[{"family":"Mullan","given":"Paul C."},{"family":"Torrey","given":"Susan B."},{"family":"Chandra","given":"Amit"},{"family":"Caruso","given":"Ngaire"},{"family":"Kestler","given":"Andrew"}],"issued":{"date-parts":[["2014",5]]}}}],"schema":"https://github.com/citation-style-language/schema/raw/master/csl-citation.json"} </w:instrText>
            </w:r>
            <w:r w:rsidRPr="00721E9B">
              <w:rPr>
                <w:rFonts w:ascii="Calibri" w:hAnsi="Calibri" w:cs="Calibri"/>
                <w:sz w:val="20"/>
                <w:szCs w:val="20"/>
                <w:lang w:bidi="bn-IN"/>
              </w:rPr>
              <w:fldChar w:fldCharType="separate"/>
            </w:r>
            <w:r w:rsidR="00F44C5E" w:rsidRPr="00721E9B">
              <w:rPr>
                <w:rFonts w:ascii="Calibri" w:hAnsi="Calibri" w:cs="Calibri"/>
                <w:noProof/>
                <w:sz w:val="20"/>
                <w:szCs w:val="20"/>
                <w:lang w:bidi="bn-IN"/>
              </w:rPr>
              <w:t>[92]</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BDCB5B"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2014</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2F2950"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Botswana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A50D84D"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Use of a </w:t>
            </w:r>
            <w:proofErr w:type="gramStart"/>
            <w:r w:rsidRPr="00721E9B">
              <w:rPr>
                <w:rFonts w:ascii="Calibri" w:hAnsi="Calibri" w:cs="Calibri"/>
                <w:sz w:val="20"/>
                <w:szCs w:val="20"/>
                <w:lang w:bidi="bn-IN"/>
              </w:rPr>
              <w:t>locally-adapted</w:t>
            </w:r>
            <w:proofErr w:type="gramEnd"/>
            <w:r w:rsidRPr="00721E9B">
              <w:rPr>
                <w:rFonts w:ascii="Calibri" w:hAnsi="Calibri" w:cs="Calibri"/>
                <w:sz w:val="20"/>
                <w:szCs w:val="20"/>
                <w:lang w:bidi="bn-IN"/>
              </w:rPr>
              <w:t xml:space="preserve"> South African Triage Scale in Botswana reduced both over-triage and under-triage rates.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A86CD93"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Over-triage improved from 53% to 38% and under-triage from 47% to 16%. ICU admission rates decreased from 0.35 to 0.06%.</w:t>
            </w:r>
          </w:p>
        </w:tc>
        <w:tc>
          <w:tcPr>
            <w:tcW w:w="1260" w:type="dxa"/>
            <w:tcBorders>
              <w:top w:val="single" w:sz="6" w:space="0" w:color="CCCCCC"/>
              <w:left w:val="single" w:sz="6" w:space="0" w:color="CCCCCC"/>
              <w:bottom w:val="single" w:sz="6" w:space="0" w:color="CCCCCC"/>
              <w:right w:val="single" w:sz="6" w:space="0" w:color="CCCCCC"/>
            </w:tcBorders>
          </w:tcPr>
          <w:p w14:paraId="6735F75F" w14:textId="692CB89C"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15</w:t>
            </w:r>
          </w:p>
        </w:tc>
      </w:tr>
      <w:tr w:rsidR="004C0EC2" w:rsidRPr="00721E9B" w14:paraId="17330E15" w14:textId="1C5FDEFD"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ED1BF6" w14:textId="7C8EA5C3"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Murad </w:t>
            </w:r>
            <w:r w:rsidRPr="00721E9B">
              <w:rPr>
                <w:rFonts w:ascii="Calibri" w:hAnsi="Calibri" w:cs="Calibri"/>
                <w:sz w:val="20"/>
                <w:szCs w:val="20"/>
                <w:lang w:bidi="bn-IN"/>
              </w:rPr>
              <w:fldChar w:fldCharType="begin"/>
            </w:r>
            <w:r w:rsidR="00F44C5E" w:rsidRPr="00721E9B">
              <w:rPr>
                <w:rFonts w:ascii="Calibri" w:hAnsi="Calibri" w:cs="Calibri"/>
                <w:sz w:val="20"/>
                <w:szCs w:val="20"/>
                <w:lang w:bidi="bn-IN"/>
              </w:rPr>
              <w:instrText xml:space="preserve"> ADDIN ZOTERO_ITEM CSL_CITATION {"citationID":"jCIqX5I8","properties":{"formattedCitation":"[93]","plainCitation":"[93]","noteIndex":0},"citationItems":[{"id":3377,"uris":["http://zotero.org/users/5099024/items/ELRB6P8E"],"itemData":{"id":3377,"type":"article-journal","abstract":"INTRODUCTION: Recent studies demonstrate that early, in-field, basic life support by paramedics improves trauma survival where prehospital transport times are long. So far, no case-control studies of the effect of layperson trauma first responders have been reported. It was hypothesized that trained layperson first responders improve trauma outcomes where prehospital transit times are long.\nMETHODS: A rural prehospital trauma system was established in the mine and war zones in Iraq, consisting of 135 paramedics and 7,000 layperson trauma first responders in the villages. In a non-randomized clinical study, the outcomes of patients initially managed in-field by first-responders were compared to patients not receiving first-responder support.\nRESULTS: The mortality rate was significantly lower among patients initially managed in-field by first responders (n=325) compared to patients without first-responder support (n=1,016), 9.8%; versus 15.6%;, 95%; CI=1.3-10.0%;.\nCONCLUSIONS: Trained layperson first responders improve trauma outcomes where prehospital evacuation times are long. This finding demonstrates that simple interventions done early-by any type of trained care provider-are crucial for trauma survival. Where the prevalence of severe trauma is high, trauma first-responders should be an integral element of the trauma system.","container-title":"Prehospital and Disaster Medicine","DOI":"10.1017/s1049023x00008724","ISSN":"1049-023X","issue":"6","journalAbbreviation":"Prehosp Disaster Med","language":"eng","note":"PMID: 21181688","page":"533-539","source":"PubMed","title":"Trained lay first responders reduce trauma mortality: a controlled study of rural trauma in Iraq","title-short":"Trained lay first responders reduce trauma mortality","volume":"25","author":[{"family":"Murad","given":"Mudhafar Karim"},{"family":"Husum","given":"Hans"}],"issued":{"date-parts":[["2010"]]}}}],"schema":"https://github.com/citation-style-language/schema/raw/master/csl-citation.json"} </w:instrText>
            </w:r>
            <w:r w:rsidRPr="00721E9B">
              <w:rPr>
                <w:rFonts w:ascii="Calibri" w:hAnsi="Calibri" w:cs="Calibri"/>
                <w:sz w:val="20"/>
                <w:szCs w:val="20"/>
                <w:lang w:bidi="bn-IN"/>
              </w:rPr>
              <w:fldChar w:fldCharType="separate"/>
            </w:r>
            <w:r w:rsidR="00F44C5E" w:rsidRPr="00721E9B">
              <w:rPr>
                <w:rFonts w:ascii="Calibri" w:hAnsi="Calibri" w:cs="Calibri"/>
                <w:noProof/>
                <w:sz w:val="20"/>
                <w:szCs w:val="20"/>
                <w:lang w:bidi="bn-IN"/>
              </w:rPr>
              <w:t>[93]</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568024"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2010</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7E9B67"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Iraq</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11C8C57"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Prehospital care training for paramedics and laypersons in rural Iraq reduced mortality rates among injured patients who were cared for in the ﬁeld.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F40E237"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mortality rate was significantly lower among patients initially managed in-field by first responders compared to patients without first-responder support (9.8% versus 15.6%.)</w:t>
            </w:r>
          </w:p>
        </w:tc>
        <w:tc>
          <w:tcPr>
            <w:tcW w:w="1260" w:type="dxa"/>
            <w:tcBorders>
              <w:top w:val="single" w:sz="6" w:space="0" w:color="CCCCCC"/>
              <w:left w:val="single" w:sz="6" w:space="0" w:color="CCCCCC"/>
              <w:bottom w:val="single" w:sz="6" w:space="0" w:color="CCCCCC"/>
              <w:right w:val="single" w:sz="6" w:space="0" w:color="CCCCCC"/>
            </w:tcBorders>
          </w:tcPr>
          <w:p w14:paraId="24FA63D5" w14:textId="3A2742C0"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17</w:t>
            </w:r>
          </w:p>
        </w:tc>
      </w:tr>
      <w:tr w:rsidR="004C0EC2" w:rsidRPr="00721E9B" w14:paraId="6CBD7C13" w14:textId="34D4A6A4"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AFF4A7" w14:textId="312B397A"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Murad </w:t>
            </w:r>
            <w:r w:rsidRPr="00721E9B">
              <w:rPr>
                <w:rFonts w:ascii="Calibri" w:hAnsi="Calibri" w:cs="Calibri"/>
                <w:sz w:val="20"/>
                <w:szCs w:val="20"/>
                <w:lang w:bidi="bn-IN"/>
              </w:rPr>
              <w:fldChar w:fldCharType="begin"/>
            </w:r>
            <w:r w:rsidR="00F44C5E" w:rsidRPr="00721E9B">
              <w:rPr>
                <w:rFonts w:ascii="Calibri" w:hAnsi="Calibri" w:cs="Calibri"/>
                <w:sz w:val="20"/>
                <w:szCs w:val="20"/>
                <w:lang w:bidi="bn-IN"/>
              </w:rPr>
              <w:instrText xml:space="preserve"> ADDIN ZOTERO_ITEM CSL_CITATION {"citationID":"HJz7zr4K","properties":{"formattedCitation":"[94]","plainCitation":"[94]","noteIndex":0},"citationItems":[{"id":3375,"uris":["http://zotero.org/users/5099024/items/7TIJEDJG"],"itemData":{"id":3375,"type":"article-journal","abstract":"INTRODUCTION: In low-resource communities with long prehospital transport times, most trauma deaths occur outside the hospital. Previous studies from Iraq demonstrate that a two-tier network of rural paramedics with village-based first helpers reduces mortality in land mine and war-injured from 40% to 10%. However, these studies of prehospital trauma care in low-income countries have been conducted with historical controls, thus the results may be unreliable due to differences in study contexts. The aim of this study was to use a controlled study design to examine the effect of a two-tier prehospital rural trauma system on road traffic accident trauma mortality.\nMETHODS: A single referral surgical hospital was the endpoint in a single-blinded, non-randomized cohort study. The catchment areas consisted of some districts with no formal Emergency Medical Services (EMS) system, and other districts where 95 health center paramedics had been trained and equipped to provide advanced life support, and 5,000 laypersons had been trained to give on-site first aid. The hospital staff registered trauma mortality and on-admission physiological severity blindly. Assuming that prehospital care would have no significant impact on mortality in moderate injuries, only road traffic accident (RTA) casualties with an Injury Severity Score (ISS)≥9 were selected for study.\nRESULTS: During a three-month study period, 205 patients were selected for study (128 in the treatment group and 77 in the control group). The mean prehospital transit time was approximately two hours. The two groups were comparable with regards to demographic characteristics, distribution of wounds and injuries, and mean anatomical severity. The mortality rate was eight percent in the treatment group, compared to 44% in the control group (95% CI, 25%-48%). Adjusted for severity differences between the treatment and control groups, prehospital care was a significant contributor to survival.\nCONCLUSION: Where prehospital transport time is long, a two-tier prehospital system of trained paramedics and layperson first responders reduces trauma mortality in severe RTA injuries. The findings may be valid for civilian Emergency Medical Services interventions in other low-resource countries.","container-title":"Prehospital and Disaster Medicine","DOI":"10.1017/S1049023X11006819","ISSN":"1049-023X","issue":"1","journalAbbreviation":"Prehosp Disaster Med","language":"eng","note":"PMID: 22591929","page":"36-41","source":"PubMed","title":"Prehospital trauma system reduces mortality in severe trauma: a controlled study of road traffic casualties in Iraq","title-short":"Prehospital trauma system reduces mortality in severe trauma","volume":"27","author":[{"family":"Murad","given":"Mudhafar Karim"},{"family":"Issa","given":"Dara B."},{"family":"Mustafa","given":"Farhad M."},{"family":"Hassan","given":"Hlwa O."},{"family":"Husum","given":"Hans"}],"issued":{"date-parts":[["2012",2]]}}}],"schema":"https://github.com/citation-style-language/schema/raw/master/csl-citation.json"} </w:instrText>
            </w:r>
            <w:r w:rsidRPr="00721E9B">
              <w:rPr>
                <w:rFonts w:ascii="Calibri" w:hAnsi="Calibri" w:cs="Calibri"/>
                <w:sz w:val="20"/>
                <w:szCs w:val="20"/>
                <w:lang w:bidi="bn-IN"/>
              </w:rPr>
              <w:fldChar w:fldCharType="separate"/>
            </w:r>
            <w:r w:rsidR="00F44C5E" w:rsidRPr="00721E9B">
              <w:rPr>
                <w:rFonts w:ascii="Calibri" w:hAnsi="Calibri" w:cs="Calibri"/>
                <w:noProof/>
                <w:sz w:val="20"/>
                <w:szCs w:val="20"/>
                <w:lang w:bidi="bn-IN"/>
              </w:rPr>
              <w:t>[94]</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4966EA"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2012</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FDD3FC"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Iraq</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3BA2E22"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Prehospital care training for paramedics and laypersons in Iraq reduced the mortality rate from road trafﬁc injury.</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888A20C"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Prehospital care reduced the mortality rate to 8% in the treatment group compared to 44% in the control group. </w:t>
            </w:r>
          </w:p>
        </w:tc>
        <w:tc>
          <w:tcPr>
            <w:tcW w:w="1260" w:type="dxa"/>
            <w:tcBorders>
              <w:top w:val="single" w:sz="6" w:space="0" w:color="CCCCCC"/>
              <w:left w:val="single" w:sz="6" w:space="0" w:color="CCCCCC"/>
              <w:bottom w:val="single" w:sz="6" w:space="0" w:color="CCCCCC"/>
              <w:right w:val="single" w:sz="6" w:space="0" w:color="CCCCCC"/>
            </w:tcBorders>
          </w:tcPr>
          <w:p w14:paraId="5D09A743" w14:textId="093B099A"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23</w:t>
            </w:r>
          </w:p>
        </w:tc>
      </w:tr>
      <w:tr w:rsidR="004C0EC2" w:rsidRPr="00721E9B" w14:paraId="16288C1A" w14:textId="56628C55"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4DDD50" w14:textId="3DC665D2"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Murad </w:t>
            </w:r>
            <w:r w:rsidRPr="00721E9B">
              <w:rPr>
                <w:rFonts w:ascii="Calibri" w:hAnsi="Calibri" w:cs="Calibri"/>
                <w:sz w:val="20"/>
                <w:szCs w:val="20"/>
                <w:lang w:bidi="bn-IN"/>
              </w:rPr>
              <w:fldChar w:fldCharType="begin"/>
            </w:r>
            <w:r w:rsidR="00F44C5E" w:rsidRPr="00721E9B">
              <w:rPr>
                <w:rFonts w:ascii="Calibri" w:hAnsi="Calibri" w:cs="Calibri"/>
                <w:sz w:val="20"/>
                <w:szCs w:val="20"/>
                <w:lang w:bidi="bn-IN"/>
              </w:rPr>
              <w:instrText xml:space="preserve"> ADDIN ZOTERO_ITEM CSL_CITATION {"citationID":"i8zK35Sv","properties":{"formattedCitation":"[95]","plainCitation":"[95]","noteIndex":0},"citationItems":[{"id":3376,"uris":["http://zotero.org/users/5099024/items/B78L83ER"],"itemData":{"id":3376,"type":"article-journal","abstract":"BACKGROUND: Blunt implementation of Western trauma system models is not feasible in low-resource communities with long prehospital transit times. The aims of the study were to evaluate to which extent a low-cost prehospital trauma system reduces trauma deaths where prehospital transit times are long, and to identify specific life support interventions that contributed to survival.\nMETHODS: In the study period from 1997 to 2006, 2,788 patients injured by land mines, war, and traffic accidents were managed by a chain-of-survival trauma system where non-graduate paramedics were the key care providers. The study was conducted with a time-period cohort design.\nRESULTS: 37% of the study patients had serious injuries with Injury Severity Score ≥ 9. The mean prehospital transport time was 2.5 hours (95% CI 1.9 - 3.2). During the ten-year study period trauma mortality was reduced from 17% (95% CI 15 -19) to 4% (95% CI 3.5 - 5), survival especially improving in major trauma victims. In most patients with airway problems, in chest injured, and in patients with external hemorrhage, simple life support measures were sufficient to improve physiological severity indicators.\nCONCLUSION: In case of long prehospital transit times simple life support measures by paramedics and lay first responders reduce trauma mortality in major injuries. Delegating life-saving skills to paramedics and lay people is a key factor for efficient prehospital trauma systems in low-resource communities.","container-title":"Scandinavian Journal of Trauma, Resuscitation and Emergency Medicine","DOI":"10.1186/1757-7241-20-13","ISSN":"1757-7241","journalAbbreviation":"Scand J Trauma Resusc Emerg Med","language":"eng","note":"PMID: 22304808\nPMCID: PMC3298775","page":"13","source":"PubMed","title":"Prehospital trauma care reduces mortality. Ten-year results from a time-cohort and trauma audit study in Iraq","volume":"20","author":[{"family":"Murad","given":"Mudhafar K."},{"family":"Larsen","given":"Stig"},{"family":"Husum","given":"Hans"}],"issued":{"date-parts":[["2012",2,3]]}}}],"schema":"https://github.com/citation-style-language/schema/raw/master/csl-citation.json"} </w:instrText>
            </w:r>
            <w:r w:rsidRPr="00721E9B">
              <w:rPr>
                <w:rFonts w:ascii="Calibri" w:hAnsi="Calibri" w:cs="Calibri"/>
                <w:sz w:val="20"/>
                <w:szCs w:val="20"/>
                <w:lang w:bidi="bn-IN"/>
              </w:rPr>
              <w:fldChar w:fldCharType="separate"/>
            </w:r>
            <w:r w:rsidR="00F44C5E" w:rsidRPr="00721E9B">
              <w:rPr>
                <w:rFonts w:ascii="Calibri" w:hAnsi="Calibri" w:cs="Calibri"/>
                <w:noProof/>
                <w:sz w:val="20"/>
                <w:szCs w:val="20"/>
                <w:lang w:bidi="bn-IN"/>
              </w:rPr>
              <w:t>[95]</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301C02"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2012</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AF3950"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Iraq</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F36A1EF"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 prehospital care system and training program for medics and laypersons in rural Iraq reported a reduction in mortality.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DEF0892"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Trauma mortality was reduced from 17% to 4% with </w:t>
            </w:r>
            <w:proofErr w:type="gramStart"/>
            <w:r w:rsidRPr="00721E9B">
              <w:rPr>
                <w:rFonts w:ascii="Calibri" w:hAnsi="Calibri" w:cs="Calibri"/>
                <w:sz w:val="20"/>
                <w:szCs w:val="20"/>
                <w:lang w:bidi="bn-IN"/>
              </w:rPr>
              <w:t>particular survival</w:t>
            </w:r>
            <w:proofErr w:type="gramEnd"/>
            <w:r w:rsidRPr="00721E9B">
              <w:rPr>
                <w:rFonts w:ascii="Calibri" w:hAnsi="Calibri" w:cs="Calibri"/>
                <w:sz w:val="20"/>
                <w:szCs w:val="20"/>
                <w:lang w:bidi="bn-IN"/>
              </w:rPr>
              <w:t xml:space="preserve"> benefits in more severely injured patients.</w:t>
            </w:r>
          </w:p>
        </w:tc>
        <w:tc>
          <w:tcPr>
            <w:tcW w:w="1260" w:type="dxa"/>
            <w:tcBorders>
              <w:top w:val="single" w:sz="6" w:space="0" w:color="CCCCCC"/>
              <w:left w:val="single" w:sz="6" w:space="0" w:color="CCCCCC"/>
              <w:bottom w:val="single" w:sz="6" w:space="0" w:color="CCCCCC"/>
              <w:right w:val="single" w:sz="6" w:space="0" w:color="CCCCCC"/>
            </w:tcBorders>
          </w:tcPr>
          <w:p w14:paraId="1DAE6E4D" w14:textId="50F6304E"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34</w:t>
            </w:r>
          </w:p>
        </w:tc>
      </w:tr>
      <w:tr w:rsidR="004C0EC2" w:rsidRPr="00721E9B" w14:paraId="0F1DACCA" w14:textId="47CA3625"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6BA03E" w14:textId="1382CB69"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Nafissi</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F44C5E" w:rsidRPr="00721E9B">
              <w:rPr>
                <w:rFonts w:ascii="Calibri" w:hAnsi="Calibri" w:cs="Calibri"/>
                <w:sz w:val="20"/>
                <w:szCs w:val="20"/>
                <w:lang w:bidi="bn-IN"/>
              </w:rPr>
              <w:instrText xml:space="preserve"> ADDIN ZOTERO_ITEM CSL_CITATION {"citationID":"CrCTjD8O","properties":{"formattedCitation":"[96]","plainCitation":"[96]","noteIndex":0},"citationItems":[{"id":3373,"uris":["http://zotero.org/users/5099024/items/8KA242PQ"],"itemData":{"id":3373,"type":"article-journal","abstract":"INTRODUCTION: Iran has a major land mine injury problem in its border areas. Mine injuries have a high mortality and morbidity, and the injuries generally occur in remote areas. Iran has a well developed system of rural health workers and clinics, covering most border areas. These have mainly had prevention, immunization and curative treatment for medical conditions as their focus. We hypothesized that adding a short training in trauma care to the already existing system of rural health workers would improve the care for trauma victims. The objective of the present study was to describe the training and evaluate its effect using mortality and change in physiological function of victims after prehospital treatment as outcome measures.\nMETHODS: The training was arranged in villages and clinics in the border area. Physicians, nurses and emergency technicians from a local emergency clinic, the Mehran Clinic, were given a two-day course with monthly refreshers; while rural healthcare workers and lay people were given shorter training courses in their villages. All patients treated were registered and patients were followed up. Physiological changes after treatment was assessed with a modified three-component 'revised trauma score'. Patients entered the system directly through the local emergency clinic (some with prehospital treatment before arriving at the local emergency clinic). Some were transferred to the referral university hospital, and there they could be compared with a convenience comparison group of patients transported directly to the referral university hospital without treatment during transportation.\nRESULTS: During the three-year study period 109 physicians, nurses and 76 emergency technicians (behwarses) were trained, while 4649 lay persons had first-responder training. A total of 366 patients were treated by the system. Prehospital support was given to 238 victims before admission to the primary clinic. We found no difference in mortality between patients with and without first-responder treatment. In all, 226 of these patients were transferred to the university hospital. During the period a group of 245 other victims of injury was admitted directly to the university hospital. The physiological status of the transferred victims improved significantly by treatment from the emergency clinic to the university hospital with a mean improvement in the Physiological Severity Score (PSS) of 1.11 (95% CI 0.98-1.24). The PSS of the intervention group was significantly higher than the status of the group brought directly to the university hospital without treatment during transportation (difference 0.73, 95% CI difference 0.55-.91, p &lt; 0.0005).\nCONCLUSIONS: We found that the existing rural healthcare system in Iran's western border area could be upgraded to care for mine victims and victims of other injuries by using available resources. This system improved the physiological status of the victims during transportation, and was able to handle penetrating as well as blunt injury. The use of existing health structures should be considered when planning improvements.","container-title":"Rural and Remote Health","ISSN":"1445-6354","issue":"4","journalAbbreviation":"Rural Remote Health","language":"eng","note":"PMID: 19099340","page":"881","source":"PubMed","title":"Improving trauma care in rural Iran by training existing treatment chains","volume":"8","author":[{"family":"Nafissi","given":"N."},{"family":"Saghafinia","given":"M."},{"family":"Balochi","given":"K."}],"issued":{"date-parts":[["2008"]]}}}],"schema":"https://github.com/citation-style-language/schema/raw/master/csl-citation.json"} </w:instrText>
            </w:r>
            <w:r w:rsidRPr="00721E9B">
              <w:rPr>
                <w:rFonts w:ascii="Calibri" w:hAnsi="Calibri" w:cs="Calibri"/>
                <w:sz w:val="20"/>
                <w:szCs w:val="20"/>
                <w:lang w:bidi="bn-IN"/>
              </w:rPr>
              <w:fldChar w:fldCharType="separate"/>
            </w:r>
            <w:r w:rsidR="00F44C5E" w:rsidRPr="00721E9B">
              <w:rPr>
                <w:rFonts w:ascii="Calibri" w:hAnsi="Calibri" w:cs="Calibri"/>
                <w:noProof/>
                <w:sz w:val="20"/>
                <w:szCs w:val="20"/>
                <w:lang w:bidi="bn-IN"/>
              </w:rPr>
              <w:t>[96]</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EF2964"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2008</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13A404"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Iran</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587FA42"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 training course for physicians, nurses, EMTs, and laypersons in Iran reported improved physiologic severity scores (PSS) among patients who received care from trained providers.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C98706C"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The physiological status of patients improved significantly by treatment from the emergency clinic to the university hospital with a mean improvement in the PSS of 1.11 (95% CI 0.98–1.24). </w:t>
            </w:r>
          </w:p>
        </w:tc>
        <w:tc>
          <w:tcPr>
            <w:tcW w:w="1260" w:type="dxa"/>
            <w:tcBorders>
              <w:top w:val="single" w:sz="6" w:space="0" w:color="CCCCCC"/>
              <w:left w:val="single" w:sz="6" w:space="0" w:color="CCCCCC"/>
              <w:bottom w:val="single" w:sz="6" w:space="0" w:color="CCCCCC"/>
              <w:right w:val="single" w:sz="6" w:space="0" w:color="CCCCCC"/>
            </w:tcBorders>
          </w:tcPr>
          <w:p w14:paraId="338C0FCB" w14:textId="3ACADB4C"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26</w:t>
            </w:r>
          </w:p>
        </w:tc>
      </w:tr>
      <w:tr w:rsidR="004C0EC2" w:rsidRPr="00721E9B" w14:paraId="7CEF3999" w14:textId="1F46BD3C"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DAB0E0" w14:textId="3ADD134A"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Nelson </w:t>
            </w:r>
            <w:r w:rsidRPr="00721E9B">
              <w:rPr>
                <w:rFonts w:ascii="Calibri" w:hAnsi="Calibri" w:cs="Calibri"/>
                <w:sz w:val="20"/>
                <w:szCs w:val="20"/>
                <w:lang w:bidi="bn-IN"/>
              </w:rPr>
              <w:fldChar w:fldCharType="begin"/>
            </w:r>
            <w:r w:rsidR="00F44C5E" w:rsidRPr="00721E9B">
              <w:rPr>
                <w:rFonts w:ascii="Calibri" w:hAnsi="Calibri" w:cs="Calibri"/>
                <w:sz w:val="20"/>
                <w:szCs w:val="20"/>
                <w:lang w:bidi="bn-IN"/>
              </w:rPr>
              <w:instrText xml:space="preserve"> ADDIN ZOTERO_ITEM CSL_CITATION {"citationID":"oLfjV3Tr","properties":{"formattedCitation":"[97]","plainCitation":"[97]","noteIndex":0},"citationItems":[{"id":3371,"uris":["http://zotero.org/users/5099024/items/7WCF8JYB"],"itemData":{"id":3371,"type":"article-journal","DOI":"10.1016/j.aogh.2014.08.044","ISSN":"2214-9996","issue":"3","language":"en-US","note":"number: 3\npublisher: Ubiquity Press","page":"172","source":"annalsofglobalhealth.org","title":"Training emergency care practitioners and creating access to acute care services in Uganda: The pilot phase","title-short":"Training emergency care practitioners and creating access to acute care services in Uganda","volume":"80","author":[{"family":"Bisanzo","given":"M."}],"issued":{"date-parts":[["2014",9,25]]}}}],"schema":"https://github.com/citation-style-language/schema/raw/master/csl-citation.json"} </w:instrText>
            </w:r>
            <w:r w:rsidRPr="00721E9B">
              <w:rPr>
                <w:rFonts w:ascii="Calibri" w:hAnsi="Calibri" w:cs="Calibri"/>
                <w:sz w:val="20"/>
                <w:szCs w:val="20"/>
                <w:lang w:bidi="bn-IN"/>
              </w:rPr>
              <w:fldChar w:fldCharType="separate"/>
            </w:r>
            <w:r w:rsidR="00F44C5E" w:rsidRPr="00721E9B">
              <w:rPr>
                <w:rFonts w:ascii="Calibri" w:hAnsi="Calibri" w:cs="Calibri"/>
                <w:noProof/>
                <w:sz w:val="20"/>
                <w:szCs w:val="20"/>
                <w:lang w:bidi="bn-IN"/>
              </w:rPr>
              <w:t>[97]</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C0693B"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2014</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91A678"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Uganda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FAC1F9D"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An assessment of a training program for non-physician clinicians reported improved patient outcomes and CFR.</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9459197"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CFR for all trauma patients was 2.9% which the authors felt compared favorably to similar settings.</w:t>
            </w:r>
          </w:p>
        </w:tc>
        <w:tc>
          <w:tcPr>
            <w:tcW w:w="1260" w:type="dxa"/>
            <w:tcBorders>
              <w:top w:val="single" w:sz="6" w:space="0" w:color="CCCCCC"/>
              <w:left w:val="single" w:sz="6" w:space="0" w:color="CCCCCC"/>
              <w:bottom w:val="single" w:sz="6" w:space="0" w:color="CCCCCC"/>
              <w:right w:val="single" w:sz="6" w:space="0" w:color="CCCCCC"/>
            </w:tcBorders>
          </w:tcPr>
          <w:p w14:paraId="77D65C25" w14:textId="134BB586"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5</w:t>
            </w:r>
          </w:p>
        </w:tc>
      </w:tr>
      <w:tr w:rsidR="004C0EC2" w:rsidRPr="00721E9B" w14:paraId="45EDC8FB" w14:textId="7599DDDE"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81AA95" w14:textId="6C2C87C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O'Donnell </w:t>
            </w:r>
            <w:r w:rsidRPr="00721E9B">
              <w:rPr>
                <w:rFonts w:ascii="Calibri" w:hAnsi="Calibri" w:cs="Calibri"/>
                <w:sz w:val="20"/>
                <w:szCs w:val="20"/>
                <w:lang w:bidi="bn-IN"/>
              </w:rPr>
              <w:fldChar w:fldCharType="begin"/>
            </w:r>
            <w:r w:rsidR="00F44C5E" w:rsidRPr="00721E9B">
              <w:rPr>
                <w:rFonts w:ascii="Calibri" w:hAnsi="Calibri" w:cs="Calibri"/>
                <w:sz w:val="20"/>
                <w:szCs w:val="20"/>
                <w:lang w:bidi="bn-IN"/>
              </w:rPr>
              <w:instrText xml:space="preserve"> ADDIN ZOTERO_ITEM CSL_CITATION {"citationID":"zdgr0hxL","properties":{"formattedCitation":"[98]","plainCitation":"[98]","noteIndex":0},"citationItems":[{"id":3368,"uris":["http://zotero.org/users/5099024/items/DNBPE4E2"],"itemData":{"id":3368,"type":"article-journal","container-title":"Journal of Multicultural Nursing &amp; Health","ISSN":"15268233","issue":"1","language":"English","license":"Copyright Riley Publications, Inc. Center for the Study of Multiculturalism and Health Winter 2000","note":"number-of-pages: 3\npublisher-place: Chautauqua, United States\npublisher: Riley Publications, Inc.","page":"42","source":"ProQuest","title":"A land mine awareness program in Southern Somalia","volume":"6","author":[{"family":"O'Donnell","given":"Charles Robert"}],"issued":{"date-parts":[["2000"]],"season":"Winter"}}}],"schema":"https://github.com/citation-style-language/schema/raw/master/csl-citation.json"}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[98]</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79BD52"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2000</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60A632"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Somalia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CD47C01"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 study after a land mine awareness course to train national staff of NGOs in Somalia reported increased awareness.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EA61E8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use of simple educational materials and oral dissemination improved awareness for only USD $0.47 per participant.</w:t>
            </w:r>
          </w:p>
        </w:tc>
        <w:tc>
          <w:tcPr>
            <w:tcW w:w="1260" w:type="dxa"/>
            <w:tcBorders>
              <w:top w:val="single" w:sz="6" w:space="0" w:color="CCCCCC"/>
              <w:left w:val="single" w:sz="6" w:space="0" w:color="CCCCCC"/>
              <w:bottom w:val="single" w:sz="6" w:space="0" w:color="CCCCCC"/>
              <w:right w:val="single" w:sz="6" w:space="0" w:color="CCCCCC"/>
            </w:tcBorders>
          </w:tcPr>
          <w:p w14:paraId="2AE1732E" w14:textId="6AEB679F"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11</w:t>
            </w:r>
          </w:p>
        </w:tc>
      </w:tr>
      <w:tr w:rsidR="004C0EC2" w:rsidRPr="00721E9B" w14:paraId="5FBC845A" w14:textId="260C63FC"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4417FB" w14:textId="0D8B674B"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Olumide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{"citationID":"S42yOn2b","properties":{"formattedCitation":"[99]","plainCitation":"[99]","noteIndex":0},"citationItems":[{"id":3369,"uris":["http://zotero.org/users/5099024/items/XUVXX2VF"],"itemData":{"id":3369,"type":"article-journal","abstract":"BACKGROUND: Prompt prehospital care is essential for improving outcomes of road crash victims; however, this service is sub-optimal in developing countries because Emergency Medical Services (EMS) are not readily available. Training of lay responders in first aid has been suggested as a means of filling this gap in settings with inadequate EMS. This study was conducted to determine the effect of first aid training on the first aid knowledge and skills of commercial drivers.\nMETHODS: A before-and-after study was conducted among 128 commercial drivers (62 intervention and 66 controls) selected by multi-stage sampling. Drivers' first aid knowledge and skills were assessed at baseline, immediate, and three months post-intervention. The intervention involved a 2-day training session in first aid. Repeated measures ANOVA was used to test for differences in respondents' pre- and post-intervention scores over the three assessment points.\nRESULTS: Mean first aid knowledge scores for intervention drivers were 48.9% (SD=12.0), 57.8% (SD=11.2), and 59.2% (SD=9.0) at baseline, immediate, and three months post-intervention. Corresponding scores for the controls were 48.3% (SD=12.8), 39.2% (SD=15.3), and 46.8% (SD=15.3). Mean first aid skill scores for intervention drivers were 17.5% (SD=3.8), 80.7% (SD=8.3), and 72.3% (SD=16.8). Scores for control drivers were 16.5% (SD=4.5), 16.3% (SD=4.7), and 20.4% (SD=9.1), respectively. Repeated measures ANOVA showed significant differences in first aid knowledge and skills scores over the three phases. Independent t-test revealed significant differences in scores between the intervention and control groups post-intervention.\nCONCLUSION: The training led to significant improvement in first aid knowledge and skills of intervention drivers. This confirms that lay responders can be trained in provision of first aid. The slight drop in skills scores, which occurred three months post-intervention, highlights the need for periodic refresher trainings to be conducted for the drivers in order to maintain the knowledge and skills acquired.","container-title":"Prehospital and Disaster Medicine","DOI":"10.1017/S1049023X15005282","ISSN":"1945-1938","issue":"6","journalAbbreviation":"Prehosp Disaster Med","language":"eng","note":"PMID: 26507384","page":"579-585","source":"PubMed","title":"Effect of First Aid Education on First Aid Knowledge and Skills of Commercial Drivers in South West Nigeria","volume":"30","author":[{"family":"Olumide","given":"Adesola O."},{"family":"Asuzu","given":"Michael C."},{"family":"Kale","given":"Oladele O."}],"issued":{"date-parts":[["2015",12]]}}}],"schema":"https://github.com/citation-style-language/schema/raw/master/csl-citation.json"}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[99]</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58C703"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2015</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D774DC"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Nigeria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9AB13A8"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An evaluation of first aid training on the knowledge and skills of commercial drivers showed significant improvements.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31DF7E8"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First aid knowledge scores improved from 49% to 59% pre- and post-course, and skills sores improved from 17.5% to 81%.</w:t>
            </w:r>
          </w:p>
        </w:tc>
        <w:tc>
          <w:tcPr>
            <w:tcW w:w="1260" w:type="dxa"/>
            <w:tcBorders>
              <w:top w:val="single" w:sz="6" w:space="0" w:color="CCCCCC"/>
              <w:left w:val="single" w:sz="6" w:space="0" w:color="CCCCCC"/>
              <w:bottom w:val="single" w:sz="6" w:space="0" w:color="CCCCCC"/>
              <w:right w:val="single" w:sz="6" w:space="0" w:color="CCCCCC"/>
            </w:tcBorders>
          </w:tcPr>
          <w:p w14:paraId="44647DD5" w14:textId="30B36CDA"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2</w:t>
            </w:r>
            <w:r w:rsidR="00D6043A" w:rsidRPr="00721E9B">
              <w:rPr>
                <w:rFonts w:ascii="Calibri" w:hAnsi="Calibri" w:cs="Calibri"/>
                <w:sz w:val="20"/>
                <w:szCs w:val="20"/>
                <w:lang w:bidi="bn-IN"/>
              </w:rPr>
              <w:t>7</w:t>
            </w:r>
          </w:p>
        </w:tc>
      </w:tr>
      <w:tr w:rsidR="004C0EC2" w:rsidRPr="00721E9B" w14:paraId="78810564" w14:textId="5E3C3290"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2E6150" w14:textId="5AB1DA69"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lastRenderedPageBreak/>
              <w:t xml:space="preserve">Orkin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{"citationID":"uL9QlnGI","properties":{"formattedCitation":"[100]","plainCitation":"[100]","noteIndex":0},"citationItems":[{"id":3366,"uris":["http://zotero.org/users/5099024/items/YIXA9IDK"],"itemData":{"id":3366,"type":"article-journal","abstract":"Objective\nTo assess the individual and community health effects of task shifting for emergency care in low-resource settings and underserved populations worldwide.\n\nMethods\nWe systematically searched 13 databases and additional grey literature for studies published between 1984 and 2019. Eligible studies involved emergency care training for laypeople in underserved or low-resource populations, and any quantitative assessment of effects on the health of individuals or communities. We conducted duplicate assessments of study eligibility, data abstraction and quality. We synthesized findings in narrative and tabular format.\n\nFindings\nOf 19 308 papers retrieved, 34 studies met the inclusion criteria from low- and middle-income countries (21 studies) and underserved populations in high-income countries (13 studies). Targeted emergency conditions included trauma, burns, cardiac arrest, opioid poisoning, malaria, paediatric communicable diseases and malnutrition. Trainees included the general public, non-health-care professionals, volunteers and close contacts of at-risk populations, all trained through in-class, peer and multimodal education and public awareness campaigns. Important clinical and policy outcomes included improvements in community capacity to manage emergencies (14 studies), patient outcomes (13 studies) and community health (seven studies). While substantial effects were observed for programmes to address paediatric malaria, trauma and opioid poisoning, most studies reported modest effect sizes and two reported null results. Most studies were of weak (24 studies) or moderate quality (nine studies).\n\nConclusion\nFirst aid education and task shifting to laypeople for emergency care may reduce patient morbidity and mortality and build community capacity to manage health emergencies for a variety of emergency conditions in underserved and low-resource settings.","container-title":"Bulletin of the World Health Organization","DOI":"10.2471/BLT.20.270249","ISSN":"0042-9686","issue":"7","journalAbbreviation":"Bull World Health Organ","note":"PMID: 34248224\nPMCID: PMC8243031","page":"514-528H","source":"PubMed Central","title":"Emergency care with lay responders in underserved populations: a systematic review","title-short":"Emergency care with lay responders in underserved populations","volume":"99","author":[{"family":"Orkin","given":"Aaron M"},{"family":"Venugopal","given":"Jeyasakthi"},{"family":"Curran","given":"Jeffrey D"},{"family":"Fortune","given":"Melanie K"},{"family":"McArthur","given":"Allison"},{"family":"Mew","given":"Emma"},{"family":"Ritchie","given":"Stephen D"},{"family":"Drennan","given":"Ian R"},{"family":"Exley","given":"Adam"},{"family":"Jamieson","given":"Rachel"},{"family":"Johnson","given":"David E"},{"family":"MacPherson","given":"Andrew"},{"family":"Martiniuk","given":"Alexandra"},{"family":"McDonald","given":"Neil"},{"family":"Osei-Ampofo","given":"Maxwell"},{"family":"Wegier","given":"Pete"},{"family":"Van de Velde","given":"Stijn"},{"family":"VanderBurgh","given":"David"}],"issued":{"date-parts":[["2021",7,1]]}}}],"schema":"https://github.com/citation-style-language/schema/raw/master/csl-citation.json"}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[100]</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581421"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2021</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08F634"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N/A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CD9F5EB"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systematic review assessed the impact of first aid training for laypeople to build community capacity for emergency health response in low-resource settings.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0BC07B8"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quality of evidence is low but overall task-shifting for first aid training of laypersons is a promising approach to reduce morbidity and mortality for numerous health emergencies.</w:t>
            </w:r>
          </w:p>
        </w:tc>
        <w:tc>
          <w:tcPr>
            <w:tcW w:w="1260" w:type="dxa"/>
            <w:tcBorders>
              <w:top w:val="single" w:sz="6" w:space="0" w:color="CCCCCC"/>
              <w:left w:val="single" w:sz="6" w:space="0" w:color="CCCCCC"/>
              <w:bottom w:val="single" w:sz="6" w:space="0" w:color="CCCCCC"/>
              <w:right w:val="single" w:sz="6" w:space="0" w:color="CCCCCC"/>
            </w:tcBorders>
          </w:tcPr>
          <w:p w14:paraId="466CA484" w14:textId="3DD593FE"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31</w:t>
            </w:r>
          </w:p>
        </w:tc>
      </w:tr>
      <w:tr w:rsidR="004C0EC2" w:rsidRPr="00721E9B" w14:paraId="6ED721C8" w14:textId="50F02C80"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B8CEBC" w14:textId="1BA78325"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Orlas</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{"citationID":"RhrPrWV9","properties":{"formattedCitation":"[101]","plainCitation":"[101]","noteIndex":0},"citationItems":[{"id":3363,"uris":["http://zotero.org/users/5099024/items/R74H2YTY"],"itemData":{"id":3363,"type":"paper-conference","abstract":"Introducción:  la hemorragia no controlada es la principal causa de muerte prevenible en trauma. No hay precedentes locales que estimen el efecto de estrategias de prevención que involucren al público en la atención inicial de las víctimas. Nuestro objetivo fue evaluar si es factible implementar programas de entrenamiento para el control básico del sangrado pre-hospitalario en pacientes de trauma, en un país de bajos a medianos ingresos.       Métodos:  cirujanos y estudiantes de medicina se encargaron de desplegar el curso “Stop the bleed” en estudiantes universitarios del suroccidente colombiano. Se aplicó una evaluación antes y después de realizar el entrenamiento. Se usó la prueba T-Student y un análisis de regresión logística ordinal para determinar los factores que estuvieron asociados a obtener mejores puntajes en la evaluación del curso.    Resultados:  265 estudiantes fueron entrenados, la edad media fue 21,4 ± 4, 136 (51.5%) eran mujeres. Después de recibir el entrenamiento un participante tuvo 15.6 veces más oportunidad de obtener mayor puntaje de calificación con respecto al periodo pre-entrenamiento [IC 95%: 15.1-16.2 (p&amp;lt;0.001)]. 99.4% y 95.2% respectivamente, estarían dispuestos a tomar medidas y colocar un torniquete a una víctima de sangrado (p&amp;lt;0.001).    Conclusión:  es factible para países con recursos limitados realizar el entrenamiento en control básico del sangrado. Este se puede realizar de manera eficaz tanto por instructores con un bagaje amplio en técnicas de control del sangrado como por instructores en menor nivel de formación, pero con un entrenamiento adecuado.","container-title":"XX Simposio de investigaciones en salud \"Enfermedades Crónicas No Transmisibles\"","event-title":"XX Simposio de investigaciones en salud \"Enfermedades Crónicas No Transmisibles\"","language":"es","license":"La producción intelectual de los autores que contribuyen en esta pagina están protegidos por los derechos de autor definidos en la licencia  Creative Commons","source":"uvsalud.univalle.edu.co","title":"CONTROL PREHOSPITALARIO DE LA HEMORRAGIA EN PACIENTES DE TRAUMA","URL":"http://uvsalud.univalle.edu.co/simposioinvestiga/index.php/XX/XXSIMPOSIO/paper/view/1033","author":[{"family":"Orlas","given":"Claudia Patricia"},{"family":"Angamarca","given":"Edison"},{"family":"Manzano-Nunez","given":"Ramiro"},{"family":"Melendez","given":"Juan Jose"},{"family":"Serna","given":"Jose Julian"},{"family":"Salazar","given":"Camilo Jose"},{"family":"Londoño","given":"Maria Alejandra"},{"family":"Ruiz","given":"Juan Esteban"},{"family":"Garcia","given":"Alberto Federico"},{"family":"Ordoñez","given":"Carlos Alberto"}],"accessed":{"date-parts":[["2023",4,18]]},"issued":{"date-parts":[["2018",9,7]]}}}],"schema":"https://github.com/citation-style-language/schema/raw/master/csl-citation.json"}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[101]</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DFAA16"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2018</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8CD2C8"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Colombia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C7EEC64"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implementation of the Stop the Bleed course in Colombian improved participant knowledge and willingness to act for hemorrhage control.</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C3F98D6"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Participants were 16 times more likely to obtain a higher score than during the pre-training period and 99% expressed willingness to place a tourniquet on a bleeding victim.</w:t>
            </w:r>
          </w:p>
        </w:tc>
        <w:tc>
          <w:tcPr>
            <w:tcW w:w="1260" w:type="dxa"/>
            <w:tcBorders>
              <w:top w:val="single" w:sz="6" w:space="0" w:color="CCCCCC"/>
              <w:left w:val="single" w:sz="6" w:space="0" w:color="CCCCCC"/>
              <w:bottom w:val="single" w:sz="6" w:space="0" w:color="CCCCCC"/>
              <w:right w:val="single" w:sz="6" w:space="0" w:color="CCCCCC"/>
            </w:tcBorders>
          </w:tcPr>
          <w:p w14:paraId="28E80E75" w14:textId="74696159"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25</w:t>
            </w:r>
          </w:p>
        </w:tc>
      </w:tr>
      <w:tr w:rsidR="004C0EC2" w:rsidRPr="00721E9B" w14:paraId="07773CD5" w14:textId="697F5DD1"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37DFE7" w14:textId="26D80FD2"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Palomino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{"citationID":"GywvTW7g","properties":{"formattedCitation":"[102]","plainCitation":"[102]","noteIndex":0},"citationItems":[{"id":3365,"uris":["http://zotero.org/users/5099024/items/MK8V9DS7"],"itemData":{"id":3365,"type":"article-journal","container-title":"The American Surgeon™","DOI":"10.1177/0003134820919742","ISSN":"0003-1348","issue":"5","note":"publisher: SAGE Publications","page":"524-526","source":"SAGE Journals","title":"Safety and Feasibility of Minimally Invasive Approach for Trauma in a Low-Resource Income Environment","volume":"86","author":[{"family":"Palomino","given":"William Mejía"},{"family":"Pendelton","given":"Audrey"},{"family":"Ferrada","given":"Ricardo"},{"family":"Ferrada","given":"Paula"}],"issued":{"date-parts":[["2020",5,1]]}}}],"schema":"https://github.com/citation-style-language/schema/raw/master/csl-citation.json"}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[102]</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9590A3"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2020</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DA9063"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Colombia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FE1F14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approach to patients with penetrating thoracic trauma treated with laparoscopy and thoracoscopy in a level 2 trauma center in an LMIC is discussed.</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9F1AC99"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authors discuss diagnostic and therapeutic benefits and limitation to each approach in a descriptive manner.</w:t>
            </w:r>
          </w:p>
        </w:tc>
        <w:tc>
          <w:tcPr>
            <w:tcW w:w="1260" w:type="dxa"/>
            <w:tcBorders>
              <w:top w:val="single" w:sz="6" w:space="0" w:color="CCCCCC"/>
              <w:left w:val="single" w:sz="6" w:space="0" w:color="CCCCCC"/>
              <w:bottom w:val="single" w:sz="6" w:space="0" w:color="CCCCCC"/>
              <w:right w:val="single" w:sz="6" w:space="0" w:color="CCCCCC"/>
            </w:tcBorders>
          </w:tcPr>
          <w:p w14:paraId="563F076C" w14:textId="09C88D2B"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5</w:t>
            </w:r>
          </w:p>
        </w:tc>
      </w:tr>
      <w:tr w:rsidR="004C0EC2" w:rsidRPr="00721E9B" w14:paraId="153A5034" w14:textId="4B0C94AC"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65634A" w14:textId="5DE2E523"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Pandey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{"citationID":"ZyzmAHQI","properties":{"formattedCitation":"[103]","plainCitation":"[103]","noteIndex":0},"citationItems":[{"id":3364,"uris":["http://zotero.org/users/5099024/items/22S7UQ57"],"itemData":{"id":3364,"type":"article-journal","abstract":"BACKGROUND: Tropical lowland on Nepal is at full of risk to snake bite. The snake bite mortality is due to lack of awareness about proper management of victims. The study aims to assess the change in the pattern of management of snake bite victims after first aid training.\nMETHODS: A retrospective study was done from October 2007 to October 2008 among 43 snake bite victims in rural Madi valley comprising of 4 village development committees where first aid training was conducted one year before.\nRESULTS: Only 26% of the snake bite victims approached traditional healer before arriving at the heath facility. The case fatality rate dropped to 22% after venomous snake bite. Pressure Immobilization bandaging and local compression pad immobilization technique was used by 56% who went to the health facility. Mean duration for reaching health facility was 61.51±33.55 minutes. Common places of bite were field 16 (37.2%), Indoor 6 (14%), while sleeping 6 (14%), and yard 6 (14%). Lower extremity bites were 32 (74.4%), upper extremity 8 (18.6%) and head 3 (7%). Bicycle was the commonest mode of transport 22 (51%) followed by ambulance 9(27.9%) and Motorcycle 6 (11%).\nCONCLUSIONS: First aid training changes the attitude of the people in management of snake bite victims and is one of the effective ways in decreasing mortality. Nationwide campaigning should be done especially at snake bite prone area about the proper first aid technique to improve the awareness level of the general population.","container-title":"Journal of Nepal Health Research Council","ISSN":"1999-6217","issue":"1","journalAbbreviation":"J Nepal Health Res Counc","language":"eng","note":"PMID: 21879005","page":"5-9","source":"PubMed","title":"Impact of first aid training in management of snake bite victims in Madi valley","volume":"8","author":[{"family":"Pandey","given":"D. P."},{"family":"Thapa","given":"C. L."},{"family":"Hamal","given":"P. K."}],"issued":{"date-parts":[["2010",4]]}}}],"schema":"https://github.com/citation-style-language/schema/raw/master/csl-citation.json"}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[103]</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9ED24B"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2010</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F65ADE"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Nepal</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108C566"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study assessing the management of snake bite victims one year after first aid training reported a decrease in CFR.</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889B039"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CFR after venomous snake bite decreased to 22% from 27%.</w:t>
            </w:r>
          </w:p>
        </w:tc>
        <w:tc>
          <w:tcPr>
            <w:tcW w:w="1260" w:type="dxa"/>
            <w:tcBorders>
              <w:top w:val="single" w:sz="6" w:space="0" w:color="CCCCCC"/>
              <w:left w:val="single" w:sz="6" w:space="0" w:color="CCCCCC"/>
              <w:bottom w:val="single" w:sz="6" w:space="0" w:color="CCCCCC"/>
              <w:right w:val="single" w:sz="6" w:space="0" w:color="CCCCCC"/>
            </w:tcBorders>
          </w:tcPr>
          <w:p w14:paraId="3CB06D8A" w14:textId="3C181F7A"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13</w:t>
            </w:r>
          </w:p>
        </w:tc>
      </w:tr>
      <w:tr w:rsidR="004C0EC2" w:rsidRPr="00721E9B" w14:paraId="408BD129" w14:textId="576725EA"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239807" w14:textId="04A6E67F"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Petroze</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{"citationID":"6hSrCVC3","properties":{"formattedCitation":"[104]","plainCitation":"[104]","noteIndex":0},"citationItems":[{"id":1043,"uris":["http://zotero.org/users/5099024/items/USCTLPW9"],"itemData":{"id":1043,"type":"article-journal","abstract":"Over 90 % of injury deaths occur in low-income countries.Evaluating the impact of focused trauma courses in these settings is challenging. We hypothesized that implementation of a focused trauma education initiative in a low-income country would result in measurable differences in injury-related outcomes and resource utilization.","container-title":"World Journal of Surgery","DOI":"10.1007/s00268-014-2899-y","ISSN":"1432-2323","issue":"4","journalAbbreviation":"World J Surg","language":"en","page":"926-933","source":"Springer Link","title":"Can Focused Trauma Education Initiatives Reduce Mortality or Improve Resource Utilization in a Low-Resource Setting?","volume":"39","author":[{"family":"Petroze","given":"Robin T."},{"family":"Byiringiro","given":"Jean Claude"},{"family":"Ntakiyiruta","given":"Georges"},{"family":"Briggs","given":"Susan M."},{"family":"Deckelbaum","given":"Dan L."},{"family":"Razek","given":"Tarek"},{"family":"Riviello","given":"Robert"},{"family":"Kyamanywa","given":"Patrick"},{"family":"Reid","given":"Jennifer"},{"family":"Sawyer","given":"Robert G."},{"family":"Calland","given":"J. Forrest"}],"issued":{"date-parts":[["2015",4,1]]}}}],"schema":"https://github.com/citation-style-language/schema/raw/master/csl-citation.json"}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[104]</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8C4D23"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2015</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7816A6"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Rwanda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409BD76"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implementation of a focused trauma education initiative in Rwanda reported differences in injury-related outcomes and resource utilization.</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4B64BEE"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Mortality of injured patients decreased from 8.8 to 6.3%. Patients with an initial GCS of 3–8 had the highest injury-related mortality, which significantly decreased from 58.5 % to 37.1 %. </w:t>
            </w:r>
          </w:p>
        </w:tc>
        <w:tc>
          <w:tcPr>
            <w:tcW w:w="1260" w:type="dxa"/>
            <w:tcBorders>
              <w:top w:val="single" w:sz="6" w:space="0" w:color="CCCCCC"/>
              <w:left w:val="single" w:sz="6" w:space="0" w:color="CCCCCC"/>
              <w:bottom w:val="single" w:sz="6" w:space="0" w:color="CCCCCC"/>
              <w:right w:val="single" w:sz="6" w:space="0" w:color="CCCCCC"/>
            </w:tcBorders>
          </w:tcPr>
          <w:p w14:paraId="2B267998" w14:textId="3147BE54"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23</w:t>
            </w:r>
          </w:p>
        </w:tc>
      </w:tr>
      <w:tr w:rsidR="004C0EC2" w:rsidRPr="00721E9B" w14:paraId="4D278757" w14:textId="7E139228"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E3FAB8" w14:textId="52CF5A8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Prospero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{"citationID":"0GtLpZYw","properties":{"formattedCitation":"[105]","plainCitation":"[105]","noteIndex":0},"citationItems":[{"id":3361,"uris":["http://zotero.org/users/5099024/items/PWRPNWRU"],"itemData":{"id":3361,"type":"article-journal","abstract":"BACKGROUND: A first-aid station was implemented in Falconara Marittima airport (Ancona, Italy). It provided medical emergency care to war victims evacuated from former Yugoslavia in transit for further treatment.\nMATERIALS AND METHODS: A descriptive analysis of the displaced population arriving at the first-aid station was performed using three independent datasets for administrative information, of which one included medical information. The implemented resources were also evaluated.\nRESULTS: From August 1993 to March 1995, 2272 displaced persons were registered at the first-aid station, out of which 54.2% were accompanying family members. Among those needing medical intervention (45.8% of total), most frequent diagnoses were traumatisms and burns (59.8%), neoplasms (15.6%), and congenital malformations (13.2%). The medical care provided at the first-aid station was most often basic: a medical examination alone was performed on 77.0% of the patients, and a minor dressing on 17.3%. Median length of stay was 1 day. Patients were sent to 30 different countries and 8% were forwarded to the local regional hospital. Deployed logistical resources exceeded by far actual needs but a lack of psychological assistance was observed, mainly for children. The agencies involved did not coordinate data sharing and follow-up information.\nCONCLUSIONS: The medical assistance to the war victims was efficient regarding provided care and timeliness. Effectiveness of such a programme could be improved by a better coordination between partners, allowing more adequate logistics according to appropriate epidemiological information.","container-title":"European Journal of Epidemiology","DOI":"10.1023/a:1007670201028","ISSN":"0393-2990","issue":"3","journalAbbreviation":"Eur J Epidemiol","language":"eng","note":"PMID: 10870940","page":"253-256","source":"PubMed","title":"Evaluation of a transit first-aid station providing emergency care to former Yugoslavian war victims evacuated in Ancona, Italy","volume":"16","author":[{"family":"Prospero","given":"E."},{"family":"Raffo","given":"M."},{"family":"Appignanesi","given":"R."},{"family":"Faccenda","given":"G."},{"family":"Ronveaux","given":"O."},{"family":"Annino","given":"null"},{"family":"D'Errico","given":"M. M."}],"issued":{"date-parts":[["2000",3]]}}}],"schema":"https://github.com/citation-style-language/schema/raw/master/csl-citation.json"}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[105]</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16431B"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2000</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19299E"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Italy</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05E5ED4"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The authors present a descriptive analysis of the interventions performed for a displaced Yugoslavian population at a first-aid station in Italy.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F68A8FB"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The authors reported that the resources deployed exceeded actual needs, and gaps existed in inter-agency coordination, data sharing, and follow-up. </w:t>
            </w:r>
          </w:p>
        </w:tc>
        <w:tc>
          <w:tcPr>
            <w:tcW w:w="1260" w:type="dxa"/>
            <w:tcBorders>
              <w:top w:val="single" w:sz="6" w:space="0" w:color="CCCCCC"/>
              <w:left w:val="single" w:sz="6" w:space="0" w:color="CCCCCC"/>
              <w:bottom w:val="single" w:sz="6" w:space="0" w:color="CCCCCC"/>
              <w:right w:val="single" w:sz="6" w:space="0" w:color="CCCCCC"/>
            </w:tcBorders>
          </w:tcPr>
          <w:p w14:paraId="4FDB15D8" w14:textId="23F719B7"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23</w:t>
            </w:r>
          </w:p>
        </w:tc>
      </w:tr>
      <w:tr w:rsidR="004C0EC2" w:rsidRPr="00721E9B" w14:paraId="5815EA3F" w14:textId="22E1EF7D"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7FEC80" w14:textId="5DB37672"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Quansah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{"citationID":"Uv0DP0p8","properties":{"formattedCitation":"[106]","plainCitation":"[106]","noteIndex":0},"citationItems":[{"id":3358,"uris":["http://zotero.org/users/5099024/items/ZJCFADR2"],"itemData":{"id":3358,"type":"article-journal","abstract":"Increasingly, nonspecialist Ghanaian doctors in district hospitals are called upon to perform a variety of surgical procedures for which they have little or no training. They are also required to provide initial stabilization for the injured and, in some cases, provide definitive management where referral is not possible. Elsewhere continuing medical education courses in trauma have improved the delivery of trauma care. Development of such courses must meet the realities of a low-income country. The Department of Surgery, Kwame Nkrumah University of Science and Technology developed a week-long trauma continuing medical education course for doctors in rural districts. The course was introduced in 1997, and has been run annually since. The trauma course specifically addresses the critical issues of trauma care in Ghana. It has improved the knowledge base of doctors, as well as their self-reported process of trauma care. Through the process we have learned lessons that could help in the efforts to improve trauma training and trauma care in other low-income countries.","container-title":"Clinical Orthopaedics and Related Research","DOI":"10.1007/s11999-008-0401-6","ISSN":"0009-921X","issue":"10","journalAbbreviation":"Clin Orthop Relat Res","note":"PMID: 18688692\nPMCID: PMC2584316","page":"2403-2412","source":"PubMed Central","title":"Trauma Training for Nonorthopaedic Doctors in Low- and Middle-income Countries","volume":"466","author":[{"family":"Quansah","given":"Robert"},{"family":"Abantanga","given":"Francis"},{"family":"Donkor","given":"Peter"}],"issued":{"date-parts":[["2008",10]]}}}],"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[106]</w:t>
            </w:r>
            <w:r w:rsidRPr="00721E9B">
              <w:rPr>
                <w:rFonts w:ascii="Calibri" w:hAnsi="Calibri" w:cs="Calibri"/>
                <w:sz w:val="20"/>
                <w:szCs w:val="20"/>
                <w:lang w:bidi="bn-IN"/>
              </w:rPr>
              <w:fldChar w:fldCharType="end"/>
            </w:r>
            <w:r w:rsidRPr="00721E9B">
              <w:rPr>
                <w:rFonts w:ascii="Calibri" w:hAnsi="Calibri" w:cs="Calibri"/>
                <w:sz w:val="20"/>
                <w:szCs w:val="20"/>
                <w:lang w:bidi="bn-IN"/>
              </w:rPr>
              <w:t xml:space="preserve"> </w:t>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A0A073"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2008</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382D3A"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Ghana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52BDA0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 week-long trauma course for doctors in rural districts in Ghana reported an increase in knowledge.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E57C464"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Post-test scores improved for all major sections, and trainees reported performing more trauma procedures after the course. </w:t>
            </w:r>
          </w:p>
        </w:tc>
        <w:tc>
          <w:tcPr>
            <w:tcW w:w="1260" w:type="dxa"/>
            <w:tcBorders>
              <w:top w:val="single" w:sz="6" w:space="0" w:color="CCCCCC"/>
              <w:left w:val="single" w:sz="6" w:space="0" w:color="CCCCCC"/>
              <w:bottom w:val="single" w:sz="6" w:space="0" w:color="CCCCCC"/>
              <w:right w:val="single" w:sz="6" w:space="0" w:color="CCCCCC"/>
            </w:tcBorders>
          </w:tcPr>
          <w:p w14:paraId="50AD5717" w14:textId="435FB86E"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21</w:t>
            </w:r>
          </w:p>
        </w:tc>
      </w:tr>
      <w:tr w:rsidR="004C0EC2" w:rsidRPr="00721E9B" w14:paraId="6A0C34A5" w14:textId="24F2EE8A"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C85C62" w14:textId="5B0AC31B"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Richard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{"citationID":"bFdf8FqE","properties":{"formattedCitation":"[107]","plainCitation":"[107]","noteIndex":0},"citationItems":[{"id":3360,"uris":["http://zotero.org/users/5099024/items/6XYVHJNW"],"itemData":{"id":3360,"type":"article-journal","abstract":"Access to governmental and international nongovernmental sources of health care within eastern Myanmar's conflict regions is virtually nonexistent. Historically, under these circumstances effective care for the victims of trauma, particularly landmine injuries, has been severely deficient. Recognizing this, community-based organizations (CBOs) providing health care in these regions sought to scale up the capacity of indigenous health workers to provide trauma care.","container-title":"Human Resources for Health","DOI":"10.1186/1478-4491-7-19","ISSN":"1478-4491","issue":"1","journalAbbreviation":"Human Resources for Health","page":"19","source":"BioMed Central","title":"Essential trauma management training: addressing service delivery needs in active conflict zones in eastern Myanmar","title-short":"Essential trauma management training","volume":"7","author":[{"family":"Richard","given":"Allison J."},{"family":"Lee","given":"Catherine I."},{"family":"Richard","given":"Matthew G."},{"family":"Oo","given":"Eh Kalu Shwe"},{"family":"Lee","given":"Thomas"},{"family":"Stock","given":"Lawrence"}],"issued":{"date-parts":[["2009",3,3]]}}}],"schema":"https://github.com/citation-style-language/schema/raw/master/csl-citation.json"}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[107]</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8D1237"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2009</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009010"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Myanmar</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3A3859C"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 Trauma Management Program was developed to improve local health workers’ ability to perform trauma care.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3499CAB"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Protocols and procedures taught during training workshops were implemented effectively in the field with over 300 trainees.</w:t>
            </w:r>
          </w:p>
        </w:tc>
        <w:tc>
          <w:tcPr>
            <w:tcW w:w="1260" w:type="dxa"/>
            <w:tcBorders>
              <w:top w:val="single" w:sz="6" w:space="0" w:color="CCCCCC"/>
              <w:left w:val="single" w:sz="6" w:space="0" w:color="CCCCCC"/>
              <w:bottom w:val="single" w:sz="6" w:space="0" w:color="CCCCCC"/>
              <w:right w:val="single" w:sz="6" w:space="0" w:color="CCCCCC"/>
            </w:tcBorders>
          </w:tcPr>
          <w:p w14:paraId="16B5EE2A" w14:textId="26153E4E"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23</w:t>
            </w:r>
          </w:p>
        </w:tc>
      </w:tr>
      <w:tr w:rsidR="004C0EC2" w:rsidRPr="00721E9B" w14:paraId="318A9EEE" w14:textId="5C7E866A"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4C86C3" w14:textId="3AACC2CC"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Roudsari</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{"citationID":"GJGBvqYq","properties":{"formattedCitation":"[108]","plainCitation":"[108]","noteIndex":0},"citationItems":[{"id":3357,"uris":["http://zotero.org/users/5099024/items/98F2NHW6"],"itemData":{"id":3357,"type":"article-journal","abstract":"Objectives\nTo compare patient- and injury-related characteristics of trauma victims and pre-hospital trauma care systems among different developed and developing countries.\nMethod\nWe collated de-identified patient-level data from national or local trauma registries in Australia, Austria, Canada, Greece, Germany, Iran, Mexico, New Zealand, the Netherlands, the United Kingdom and the United States. Patient and injury-related characteristics of trauma victims with injury severity score (ISS) &gt;15 and the pre-hospital trauma care provided to these patients were compared among different countries.\nResults\nA total of 30,339 subjects from one or several regions in 11 countries were included in this analysis. Austria (51%), Germany (41%) and Australia (30%) reported the highest proportion of air ambulance use. Monterrey, Mexico (median 10.1min) and Montreal, Canada (median 16.1min) reported the shortest and Germany (median: 30min) and Austria (median: 26min) reported the longest scene time. Use of intravenous fluid therapy among advanced EMS systems without physicians as pre-hospital care providers, varied from 30% (in the Netherlands) to 55% (in the US). The corresponding percentages in advanced EMS systems with physicians actively involved in pre-hospital trauma care, excluding Montreal in Canada, ranged from 63% (in London, in the UK) to 75% in Germany and Austria. Austria and Germany also reported the highest percentage of pre-hospital intubation (61% and 56%, respectively).\nConclusion\nThis study provides an early look at international variability in patient mix, process of care, and performance of different pre-hospital trauma care systems worldwide. International efforts should be devoted to developing a minimum standard data set for trauma patients.","container-title":"Injury","DOI":"10.1016/j.injury.2007.04.008","ISSN":"0020-1383","issue":"9","journalAbbreviation":"Injury","language":"en","page":"1001-1013","source":"ScienceDirect","title":"Emergency Medical Service (EMS) systems in developed and developing countries","volume":"38","author":[{"family":"Roudsari","given":"Bahman S."},{"family":"Nathens","given":"Avery B."},{"family":"Arreola-Risa","given":"Carlos"},{"family":"Cameron","given":"Peter"},{"family":"Civil","given":"Ian"},{"family":"Grigoriou","given":"Giouli"},{"family":"Gruen","given":"Russel L."},{"family":"Koepsell","given":"Thomas D."},{"family":"Lecky","given":"Fiona E."},{"family":"Lefering","given":"Rolf L."},{"family":"Liberman","given":"Moishe"},{"family":"Mock","given":"Charles N."},{"family":"Oestern","given":"Hans-Jörg"},{"family":"Petridou","given":"Elenie"},{"family":"Schildhauer","given":"Thomas A."},{"family":"Waydhas","given":"Christian"},{"family":"Zargar","given":"Moosa"},{"family":"Rivara","given":"Frederick P."}],"issued":{"date-parts":[["2007",9,1]]}}}],"schema":"https://github.com/citation-style-language/schema/raw/master/csl-citation.json"}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[108]</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DAEB77"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2007</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87FB30"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Multiple</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7BC3ACC"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comparative analysis of pre-hospital trauma care systems reported variation in the use of air transport, physicians as prehospital personnel, and various prehospital interventions.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B28A690"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Air ambulance use was not common except in HICs. Median scene time ranged from 10 min (Mexico) to 30 min (Germany.) Variation in use of IV fluids and prehospital intubation was also observed.</w:t>
            </w:r>
          </w:p>
        </w:tc>
        <w:tc>
          <w:tcPr>
            <w:tcW w:w="1260" w:type="dxa"/>
            <w:tcBorders>
              <w:top w:val="single" w:sz="6" w:space="0" w:color="CCCCCC"/>
              <w:left w:val="single" w:sz="6" w:space="0" w:color="CCCCCC"/>
              <w:bottom w:val="single" w:sz="6" w:space="0" w:color="CCCCCC"/>
              <w:right w:val="single" w:sz="6" w:space="0" w:color="CCCCCC"/>
            </w:tcBorders>
          </w:tcPr>
          <w:p w14:paraId="7CF78372" w14:textId="6C527E05"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36</w:t>
            </w:r>
          </w:p>
        </w:tc>
      </w:tr>
      <w:tr w:rsidR="004C0EC2" w:rsidRPr="00721E9B" w14:paraId="0DE55BD2" w14:textId="3E7A9EAE"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FFE847" w14:textId="1F849F18"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Saghaﬁnia</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{"citationID":"Ps7Y2rMd","properties":{"formattedCitation":"[109]","plainCitation":"[109]","noteIndex":0},"citationItems":[{"id":3352,"uris":["http://zotero.org/users/5099024/items/L6PZUZ3L"],"itemData":{"id":3352,"type":"article-journal","abstract":"OBJECTIVE: To evaluate the impact of animal model based medical training courses for village healthcare workers on prehospital physiologic condition and prognosis of patients with penetrating injuries. STUDY DESIGN: Experimental study. PLACE AND DURATION OF STUDY: This study was carried out in Mehran city and its neighbouring rural districts in western part of Iran from 2002 to 2004. METHODOLOGY: Seventy-six village healthcare workers were trained and equipped to deliver in-field medical first cares. First group (226 patients) consisted of those who received this cares by the trained group and second group (245 patients) were those who received no in-field cares and were transported directly to the trauma center in provincial capital, Ilam. Physiologic Severity Score (PSS) was calculated to determine the physiologic condition of patients in both groups. RESULTS: The most prevalent cause of trauma in both groups was car accidents (61.6). Controlling of hemorrhage was the most frequent provided initial medical care (40.6). A significant improvement regarding the PSS score was observed in the first group of patients compared to the second group (7.505 vs. 6.799, 95 CI for difference: 0.3 to 0.9). The mortality rates of the first and second group of patients were 3 and 7.3, respectively (p=0.051). CONCLUSION: Performing life support courses in rural areas of low-income countries where there is no pre-hospital triage and emergency medical system and provision of classic resuscitative measures are limited, has a significant impact on improvement of pre-hospital physiologic condition and prognosis of patients with penetrating injuries.","container-title":"J Coll Physicians Surg Pak","ISSN":"1022-386X (Print) 1022-386x","issue":"9","language":"en","note":"number: 9","page":"538-41","source":"eprints.bmsu.ac.ir","title":"The role of performing life support courses in rural areas in improving pre-hospital physiologic conditions of patients with penetrating injuries","volume":"18","author":[{"family":"Nia","given":"M. S."},{"family":"Naffisi","given":"N."},{"family":"Mohebbi","given":"H. A."},{"family":"Moharamzadeh","given":"Y."}],"issued":{"date-parts":[["2008"]]}}}],"schema":"https://github.com/citation-style-language/schema/raw/master/csl-citation.json"}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[109]</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7EC123"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2008</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C43149"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Iran</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BA381A2"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An animal-model based training course for village healthcare workers reduced mortality among patients with penetrating injuries in Iran.</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AB0DB9A"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significant reduction in mortality was observed pre- and post-training from 7.3% to 3%.</w:t>
            </w:r>
          </w:p>
        </w:tc>
        <w:tc>
          <w:tcPr>
            <w:tcW w:w="1260" w:type="dxa"/>
            <w:tcBorders>
              <w:top w:val="single" w:sz="6" w:space="0" w:color="CCCCCC"/>
              <w:left w:val="single" w:sz="6" w:space="0" w:color="CCCCCC"/>
              <w:bottom w:val="single" w:sz="6" w:space="0" w:color="CCCCCC"/>
              <w:right w:val="single" w:sz="6" w:space="0" w:color="CCCCCC"/>
            </w:tcBorders>
          </w:tcPr>
          <w:p w14:paraId="01265334" w14:textId="6ED30582"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35</w:t>
            </w:r>
          </w:p>
        </w:tc>
      </w:tr>
      <w:tr w:rsidR="004C0EC2" w:rsidRPr="00721E9B" w14:paraId="716523C8" w14:textId="3652AB23"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003599" w14:textId="20E39CCA"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lastRenderedPageBreak/>
              <w:t>Saghaﬁnia</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niOoZcra","properties":{"formattedCitation":"[110]","plainCitation":"[110]","noteIndex":0},"citationItems":[{"id":3355,"uris":["http://zotero.org/users/5099024/items/I6TZPQZ2"],"itemData":{"id":3355,"type":"article-journal","language":"fa","page":"83-90","source":"pesquisa.bvsalud.org","title":"[Assessment of the role of prevention training and care in trauma patients in rural regions 2001-2005]","author":[{"family":"M. Saghafi","given":"Nia"},{"family":"N.","given":"Nafissi"},{"family":"S.","given":"Morowati"},{"family":"R.","given":"Asadollahi"},{"family":"F.","given":"Panahi"}],"issued":{"date-parts":[["2008"]]}}}],"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[110]</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14EBCD"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2009</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A6DA4E"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Iran</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F11E370"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Three years after the implementation of an education course in Iran, the mean PSS at admission was reported to be higher among those who had received prehospital trauma care.</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C4F1854"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Mean PSS at admission was higher among those who had received prehospital trauma care (7.5) compared with those who did not (6.8; p &lt; 0.001.)</w:t>
            </w:r>
          </w:p>
        </w:tc>
        <w:tc>
          <w:tcPr>
            <w:tcW w:w="1260" w:type="dxa"/>
            <w:tcBorders>
              <w:top w:val="single" w:sz="6" w:space="0" w:color="CCCCCC"/>
              <w:left w:val="single" w:sz="6" w:space="0" w:color="CCCCCC"/>
              <w:bottom w:val="single" w:sz="6" w:space="0" w:color="CCCCCC"/>
              <w:right w:val="single" w:sz="6" w:space="0" w:color="CCCCCC"/>
            </w:tcBorders>
          </w:tcPr>
          <w:p w14:paraId="1C7C2EDE" w14:textId="308750B3"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4</w:t>
            </w:r>
          </w:p>
        </w:tc>
      </w:tr>
      <w:tr w:rsidR="004C0EC2" w:rsidRPr="00721E9B" w14:paraId="1D73F716" w14:textId="631EAEB9"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1AA49E" w14:textId="048F7B7B"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Saghaﬁnia</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{"citationID":"AHjFOWWL","properties":{"formattedCitation":"[111]","plainCitation":"[111]","noteIndex":0},"citationItems":[{"id":803,"uris":["http://zotero.org/users/5099024/items/TKLRRJJR"],"itemData":{"id":803,"type":"article-journal","abstract":"BACKGROUND: In several Iranian provinces, there are large numbers of landmines that threaten the lives of many civilians. Ilam is one of the most polluted areas with 1,086 injuries from landmines between 1989 to 1999, with an overall mortality rate of 36.4%. A remarkable number of deaths occurred before the injured were conveyed to the hospital. In this survey, the effects of on trauma outcome of the use of prehospital trauma life support provided by trained paramedics and rural health workers as first responders were examined.\nMETHODS: In an interventional, prospective study, 4,834 persons (general physicians, nurses, rural health workers, and emergency technicians, high- and low-educated people, layperson villagers, and nomads) were trained in one level of advanced (for general physicians and nurses) and four levels of basic life support courses during two years (2000-2001). Following the training, the data from 288 landmine victims who were referred to the main hospital in Ilam (trauma center) were registered prospectively (2001-2005). The effects of prehospital trauma life support training were assessed by using the Injury Severity Scale (ISS) score and prehospital physiologic severity (PSS) score.\nRESULTS: There were 288 injuries from landmines in the Mehran region between 2002 and 2005. The mean ISS score was 20.3 with a median of 13. Forty percent were severely injured with an ISS score &gt;15. Of the injured who received prehospital care at the Mehran Emergency Center, the mean value of the PSS scores was 6.40, which improved to 7.43 in the hospital (p = 0.01; 95% CI for difference -0.72 to -0.45), in comparison with 5.97 in the injured who were conveyed to Ilam Hospital directly (mean of ISS was approximately equal in both groups). The total mortality rate was 27% between 2001 and 2005.\nCONCLUSIONS: Prehospital educations and training help improve PSS scores and reduce the death toll of landmine accidents in the remote areas.","container-title":"Prehospital and Disaster Medicine","ISSN":"1049-023X","issue":"2","journalAbbreviation":"Prehosp Disaster Med","language":"eng","note":"PMID: 19591306","page":"126-129","source":"PubMed","title":"Effect of the rural rescue system on reducing the mortality rate of landmine victims: a prospective study in Ilam Province, Iran","title-short":"Effect of the rural rescue system on reducing the mortality rate of landmine victims","volume":"24","author":[{"family":"Saghafinia","given":"Masoud"},{"family":"Nafissi","given":"Nahid"},{"family":"Asadollahi","given":"Reza"}],"issued":{"date-parts":[["2009",4]]}}}],"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[111]</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2A3012"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2009</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82E0E1"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Iran</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1F9F660"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trauma care training program in Iran reported improved PSS among landmine victims who received prehospital care.</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D6D8428"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Mean PSS among patients who received prehospital care was 7.4 compared to 5.9 among those who did not. </w:t>
            </w:r>
          </w:p>
        </w:tc>
        <w:tc>
          <w:tcPr>
            <w:tcW w:w="1260" w:type="dxa"/>
            <w:tcBorders>
              <w:top w:val="single" w:sz="6" w:space="0" w:color="CCCCCC"/>
              <w:left w:val="single" w:sz="6" w:space="0" w:color="CCCCCC"/>
              <w:bottom w:val="single" w:sz="6" w:space="0" w:color="CCCCCC"/>
              <w:right w:val="single" w:sz="6" w:space="0" w:color="CCCCCC"/>
            </w:tcBorders>
          </w:tcPr>
          <w:p w14:paraId="2B21D244" w14:textId="0D3C5903"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35</w:t>
            </w:r>
          </w:p>
        </w:tc>
      </w:tr>
      <w:tr w:rsidR="004C0EC2" w:rsidRPr="00721E9B" w14:paraId="626041D7" w14:textId="4B8C3320"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DAB77A" w14:textId="55DE34FC"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Sangowawa</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{"citationID":"oEuggO8z","properties":{"formattedCitation":"[112]","plainCitation":"[112]","noteIndex":0},"citationItems":[{"id":3354,"uris":["http://zotero.org/users/5099024/items/XRB792UM"],"itemData":{"id":3354,"type":"article-journal","abstract":"This paper presents the effect of first aid training on the first aid knowledge and skills of university drivers. The intervention group (n=98) received training on first aid and controls (n=78) received training on HIV/AIDS. First aid knowledge and skills were measured at baseline, immediately after the training and 4 months post-intervention. Changes in knowledge and skills were assessed using repeated measures analysis of variance. Knowledge scores were 51.2±14.8%, 59.6±12.8% and 57.6±12.8% (p&gt;0.05) for intervention drivers versus 51.6±11.6%, 53.2±12.0% and 56.4±12.4% (p&gt;0.05) in controls. The skill scores for intervention drivers were 49.2±14.2%, 78.3±12.9% and 77.5±11.7% (p&lt;0.05) versus 37.7±12.4%, 40.4±16.3% and 41.7±12.1% (p&gt;0.05) for controls. Four months after intervention, &gt;75% of the 13 intervention drivers who came across a crash had used the skills acquired. The intervention improved the first aid skills of intervention drivers. In view of the reduction in scores by the fourth month post-intervention, periodic refresher training is recommended to sustain the skills acquired.","container-title":"Injury Prevention","DOI":"10.1136/injuryprev-2011-040134","ISSN":"1353-8047, 1475-5785","issue":"1","language":"en","license":"© 2012, Published by the BMJ Publishing Group Limited. For permission to use (where not already granted under a licence) please go to http://group.bmj.com.stanford.idm.oclc.org/group/rights-licensing/permissions.","note":"publisher: BMJ Publishing Group Ltd\nsection: Brief report\nPMID: 22157207","page":"62-65","source":"injuryprevention-bmj-com.stanford.idm.oclc.org","title":"Building capacity of drivers in Nigeria to provide first aid for road crash victims","volume":"18","author":[{"family":"Sangowawa","given":"Adesola O."},{"family":"Owoaje","given":"Eme T."}],"issued":{"date-parts":[["2012",2,1]]}}}],"schema":"https://github.com/citation-style-language/schema/raw/master/csl-citation.json"}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[112]</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BD6470"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2012</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C30177"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Nigeria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D1C17D6"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training for drivers in Nigeria to provide first aid to road crash victims reported improvements in knowledge.</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9CB2BE8"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Intervention drivers had a statistically significant increase in skills scores from 49% pre- to 78% post-intervention . </w:t>
            </w:r>
          </w:p>
        </w:tc>
        <w:tc>
          <w:tcPr>
            <w:tcW w:w="1260" w:type="dxa"/>
            <w:tcBorders>
              <w:top w:val="single" w:sz="6" w:space="0" w:color="CCCCCC"/>
              <w:left w:val="single" w:sz="6" w:space="0" w:color="CCCCCC"/>
              <w:bottom w:val="single" w:sz="6" w:space="0" w:color="CCCCCC"/>
              <w:right w:val="single" w:sz="6" w:space="0" w:color="CCCCCC"/>
            </w:tcBorders>
          </w:tcPr>
          <w:p w14:paraId="5C9223D9" w14:textId="3D19EA89"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21</w:t>
            </w:r>
          </w:p>
        </w:tc>
      </w:tr>
      <w:tr w:rsidR="004C0EC2" w:rsidRPr="00721E9B" w14:paraId="265EE3E5" w14:textId="6D7611C6"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CAB7CA" w14:textId="2B93C3A2"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Schuurman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{"citationID":"O5o6tk45","properties":{"formattedCitation":"[113]","plainCitation":"[113]","noteIndex":0},"citationItems":[{"id":3350,"uris":["http://zotero.org/users/5099024/items/FZ45RGSH"],"itemData":{"id":3350,"type":"article-journal","abstract":"Injury is a major public health issue, responsible for 5 million deaths each year, equivalent to the total mortality caused by HIV, malaria and tuberculosis combined. The World Health Organisation estimates that of the total worldwide deaths due to injury, more than 90% occur in low- and middle-income countries (LMIC). Despite the burden of injury sustained by LMIC, there are few continuing injury surveillance systems for collection and analysis of injury data. We describe a hospital-based trauma surveillance instrument for collection of a minimum data-set for calculating common injury scoring metrics including the Abbreviated Injury Scale and the Injury Severity Score. The Cape Town Trauma Registry (CTTR) is designed for injury surveillance in low-resource settings. A pilot at Groote Schuur Hospital in Cape Town was conducted for one month to demonstrate the feasibility of systematic data collection and analysis, and to explore challenges of implementing a trauma registry in a LMIC. Key characteristics of the CTTR include: ability to calculate injury severity, key minimal data elements, expansion to include quality indicators and minimal drain on human resources based on few fields. The CTTR provides a strategy to describe the distribution and consequences of injury in a high trauma volume, low-resource environment.","container-title":"Global Public Health","DOI":"10.1080/17441692.2010.516268","ISSN":"1744-1692","issue":"8","note":"publisher: Taylor &amp; Francis\n_eprint: https://doi.org/10.1080/17441692.2010.516268\nPMID: 20938854","page":"874-889","source":"Taylor and Francis+NEJM","title":"Collecting injury surveillance data in low- and middle-income countries: The Cape Town Trauma Registry pilot","title-short":"Collecting injury surveillance data in low- and middle-income countries","volume":"6","author":[{"family":"Schuurman","given":"Nadine"},{"family":"Cinnamon","given":"Jonathan"},{"family":"Matzopoulos","given":"Richard"},{"family":"Fawcett","given":"Vanessa"},{"family":"Nicol","given":"Andrew"},{"family":"Hameed","given":"S.   Morad"}],"issued":{"date-parts":[["2011",12,1]]}}}],"schema":"https://github.com/citation-style-language/schema/raw/master/csl-citation.json"}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[113]</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F97C53"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2011</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2361FC"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South Africa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672AE53"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The Cape Town Trauma Registry (CTTR) was implemented with high rates of data capture.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896A5AE"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Successful Implementation of the CTTR was due to the ability to calculate injury severity, key minimal data elements, expansion to include quality indicators, and minimal drain on human resources.</w:t>
            </w:r>
          </w:p>
        </w:tc>
        <w:tc>
          <w:tcPr>
            <w:tcW w:w="1260" w:type="dxa"/>
            <w:tcBorders>
              <w:top w:val="single" w:sz="6" w:space="0" w:color="CCCCCC"/>
              <w:left w:val="single" w:sz="6" w:space="0" w:color="CCCCCC"/>
              <w:bottom w:val="single" w:sz="6" w:space="0" w:color="CCCCCC"/>
              <w:right w:val="single" w:sz="6" w:space="0" w:color="CCCCCC"/>
            </w:tcBorders>
          </w:tcPr>
          <w:p w14:paraId="6594BFE1" w14:textId="26476482"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2</w:t>
            </w:r>
          </w:p>
        </w:tc>
      </w:tr>
      <w:tr w:rsidR="004C0EC2" w:rsidRPr="00721E9B" w14:paraId="3894D390" w14:textId="16920AC2"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59A04F" w14:textId="330ADBE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Scott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{"citationID":"g9DihHnj","properties":{"formattedCitation":"[114]","plainCitation":"[114]","noteIndex":0},"citationItems":[{"id":3349,"uris":["http://zotero.org/users/5099024/items/BPN8UZUL"],"itemData":{"id":3349,"type":"article-journal","abstract":"Introduction\nInjury is a major cause of premature death and disability in East Africa, and high-quality pre-hospital care is essential for optimal trauma outcomes. The Rwandan pre-hospital emergency care service (SAMU) uses an electronic database to evaluate and optimize pre-hospital care through a continuous quality improvement programme (CQIP), beginning March 2014.\nMaterials and methods\nThe SAMU database was used to assess pre-hospital quality metrics including supplementary oxygen for hypoxia (O2), intravenous fluids for hypotension (IVF), cervical collar placement for head injuries (c-collar), and either splinting (splint) or administration of pain medications (pain) for long bone fractures. Targets of &gt;90% were set for each metric and daily team meetings and monthly feedback sessions were implemented to address opportunities for improvement. These five pre-hospital quality metrics were assessed monthly before and after implementation of the CQIP. Met and unmet needs for O2, IVF, and c-collar were combined into a summative monthly SAMU Trauma Quality Scores (STQ score). An interrupted time series linear regression model compared the STQ score during 14 months before the CQIP implementation to the first 14 months after.\nResults\nDuring the 29-month study period 3,822 patients met study criteria. 1,028 patients needed one or more of the five studied interventions during the study period. All five endpoints had a significant increase between the pre-CQI and post-CQI periods (p&lt;0.05 for all), and all five achieved a post-CQI average of at least 90% completion. The monthly composite STQ scores ranged from 76.5 to 97.9 pre-CQI, but tightened to 86.1-98.7 during the post-CQI period. Interrupted time series analysis of the STQ score showed that CQI programme led to both an immediate improvement of +6.1% (p=0.017) and sustained monthly improvements in care delivery—improving at a rate of 0.7% per month (p=0.028).\nConclusion\nThe SAMU experience demonstrates the utility of a responsive, data-driven quality improvement programme to yield significant immediate and sustained improvements in pre-hospital care for trauma in Rwanda. This programme may be used as an example for additional efforts engaging frontline staff with real-time data feedback in order to rapidly translate data collection efforts into improved care for the injured in a resource-limited setting.","container-title":"Injury","DOI":"10.1016/j.injury.2017.03.050","ISSN":"0020-1383","issue":"7","journalAbbreviation":"Injury","language":"en","page":"1376-1381","source":"ScienceDirect","title":"Improving prehospital trauma care in Rwanda through continuous quality improvement: an interrupted time series analysis","title-short":"Improving prehospital trauma care in Rwanda through continuous quality improvement","volume":"48","author":[{"family":"Scott","given":"John W."},{"family":"Nyinawankusi","given":"Jeanne D’Arc"},{"family":"Enumah","given":"Samuel"},{"family":"Maine","given":"Rebecca"},{"family":"Uwitonze","given":"Eric"},{"family":"Hu","given":"Yihan"},{"family":"Kabagema","given":"Ignace"},{"family":"Byiringiro","given":"Jean Claude"},{"family":"Riviello","given":"Robert"},{"family":"Jayaraman","given":"Sudha"}],"issued":{"date-parts":[["2017",7,1]]}}}],"schema":"https://github.com/citation-style-language/schema/raw/master/csl-citation.json"}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[114]</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67C18E"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2017</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7929AB"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Rwanda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4407118"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An electronic evaluation of the Rwandan pre-hospital emergency care service reported that a data-driven quality improvement (QI) program yielded immediate and sustained improvements in pre-hospital care for trauma.</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73F75BE"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All 5 endpoints had a significant increase between the pre- and post-QI periods. The QI program led to an immediate improvement of +6.1% and sustained monthly improvements in care delivery of 0.7% per month.</w:t>
            </w:r>
          </w:p>
        </w:tc>
        <w:tc>
          <w:tcPr>
            <w:tcW w:w="1260" w:type="dxa"/>
            <w:tcBorders>
              <w:top w:val="single" w:sz="6" w:space="0" w:color="CCCCCC"/>
              <w:left w:val="single" w:sz="6" w:space="0" w:color="CCCCCC"/>
              <w:bottom w:val="single" w:sz="6" w:space="0" w:color="CCCCCC"/>
              <w:right w:val="single" w:sz="6" w:space="0" w:color="CCCCCC"/>
            </w:tcBorders>
          </w:tcPr>
          <w:p w14:paraId="7BB37D27" w14:textId="211CE50C"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25</w:t>
            </w:r>
          </w:p>
        </w:tc>
      </w:tr>
      <w:tr w:rsidR="004C0EC2" w:rsidRPr="00721E9B" w14:paraId="5FFD4835" w14:textId="2FD548B7"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851779" w14:textId="5ABAE396"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Sharma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{"citationID":"DDoiofxA","properties":{"formattedCitation":"[115]","plainCitation":"[115]","noteIndex":0},"citationItems":[{"id":3348,"uris":["http://zotero.org/users/5099024/items/C6EIF52X"],"itemData":{"id":3348,"type":"article-journal","abstract":"Snake bite is a major public problem in the rural tropics. In southern Nepal, most deaths caused by neurotoxic envenomation occur in the village or during transport to health centers. The effectiveness of victims' transport by motorcycle volunteers to a specialized treatment center, combined with community health education, was assessed in a non-randomized, single-arm, before-after study conducted in four villages (population = 62,127). The case-fatality rate of snake bite decreased from 10.5% in the pre-intervention period to 0.5% during the intervention (relative risk reduction = 0.949, 95% confidence interval = 0.695–0.999). The snake bite incidence decreased from 502 bites/100,000 population to 315 bites/100,000 population in the four villages (relative risk reduction = 0.373, 95% confidence interval = 0.245–0.48), but it remained constant in other villages. Simple educational messages and promotion of immediate and rapid transport of victims to a treatment center decreased the mortality rate and incidence of snake bite in southeastern Nepal. The impact of similar interventions should be assessed elsewhere.","container-title":"The American Journal of Tropical Medicine and Hygiene","DOI":"10.4269/ajtmh.12-0750","ISSN":"0002-9637","issue":"1","journalAbbreviation":"Am J Trop Med Hyg","note":"PMID: 23568287\nPMCID: PMC3748471","page":"145-150","source":"PubMed Central","title":"Effectiveness of Rapid Transport of Victims and Community Health Education on Snake Bite Fatalities in Rural Nepal","volume":"89","author":[{"family":"Sharma","given":"Sanjib K."},{"family":"Bovier","given":"Patrick"},{"family":"Jha","given":"Nilambar"},{"family":"Alirol","given":"Emilie"},{"family":"Loutan","given":"Louis"},{"family":"Chappuis","given":"François"}],"issued":{"date-parts":[["2013",7,10]]}}}],"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[115]</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E266D5"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2013</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8FC61C"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Nepal</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AAFD3A6"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layperson ﬁrst-responder and motorcycle prehospital transport system with community health education for snakebite victims in rural Nepal reduced the CFR.</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65758FB"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case-fatality rate was reduced from 11% to &lt;1% post-intervention.</w:t>
            </w:r>
          </w:p>
        </w:tc>
        <w:tc>
          <w:tcPr>
            <w:tcW w:w="1260" w:type="dxa"/>
            <w:tcBorders>
              <w:top w:val="single" w:sz="6" w:space="0" w:color="CCCCCC"/>
              <w:left w:val="single" w:sz="6" w:space="0" w:color="CCCCCC"/>
              <w:bottom w:val="single" w:sz="6" w:space="0" w:color="CCCCCC"/>
              <w:right w:val="single" w:sz="6" w:space="0" w:color="CCCCCC"/>
            </w:tcBorders>
          </w:tcPr>
          <w:p w14:paraId="24535E96" w14:textId="3545343C"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2</w:t>
            </w:r>
            <w:r w:rsidR="00D6043A" w:rsidRPr="00721E9B">
              <w:rPr>
                <w:rFonts w:ascii="Calibri" w:hAnsi="Calibri" w:cs="Calibri"/>
                <w:sz w:val="20"/>
                <w:szCs w:val="20"/>
                <w:lang w:bidi="bn-IN"/>
              </w:rPr>
              <w:t>7</w:t>
            </w:r>
          </w:p>
        </w:tc>
      </w:tr>
      <w:tr w:rsidR="004C0EC2" w:rsidRPr="00721E9B" w14:paraId="5FE8EFD3" w14:textId="2D606C9F"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C80DD8" w14:textId="00693D9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Shehu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{"citationID":"BXdq4GjH","properties":{"formattedCitation":"[116]","plainCitation":"[116]","noteIndex":0},"citationItems":[{"id":3347,"uris":["http://zotero.org/users/5099024/items/BYI3JR7Q"],"itemData":{"id":3347,"type":"article-journal","abstract":"Preliminary studies: Focus group discussions and a village case study in Kebbi State revealed delay in the transport of women with obstetric complications. Among contributing factors identified were shortages of vehicles and fuel, and unwillingness of drivers to transport women at affordable fares. Interventions: The cooperation of the local transport workers union was enlisted to address the situation. In 1993, drivers were sensitized and trained and a revolving emergency fuel fund was established. Prior to these activities, emergency obstetric services at nearby facilities had been upgraded. Results: Over two years, 29 women with obstetric complications were transported. Of these, only one died. Mean cost of transport to patients was US \\5.89. Mean time from the onset of complications to treatment was 9 h. Substantial numbers of non-obstetric patients in need of emergency care were also transported. Although defaulting eventually resulted in depletion of the fuel fund, the reimbursement system had become sufficiently well-established that most drivers no longer requested funds in advance. Costs: Cost of the transport intervention was US \\268, with 72% coming from project funds. Conclusions: Improving transport to emergency care does not necessarily require ambulances. Commercial transport owners and communities can be mobilized to provide affordable emergency transport for women with complications. © 1997 International Federation of Gynecology and Obstetrics","container-title":"International Journal of Gynecology &amp; Obstetrics","DOI":"10.1016/S0020-7292(97)00163-X","ISSN":"1879-3479","issue":"S2","language":"en","note":"_eprint: https://onlinelibrary.wiley.com/doi/pdf/10.1016/S0020-7292%2897%2900163-X","page":"S173-S180","source":"Wiley Online Library","title":"Mobilizing transport for obstetric emergencies in northwestern Nigeria","volume":"59","author":[{"family":"Shehu","given":"D"},{"family":"Ikeh","given":"A.t"},{"family":"Kuna","given":"M.j"},{"family":"Team)","given":"(The Sokoto PMM"}],"issued":{"date-parts":[["1997"]]}}}],"schema":"https://github.com/citation-style-language/schema/raw/master/csl-citation.json"}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[116]</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C7E339"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1997</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64CDAF"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Nigeria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0339376"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This intervention focused on informal transport systems to increase health facility accessibility for women with obstetric complications in Nigeria.</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5ACC406"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cost of transport ranged from USD $2.10 to $10.40, with a mean cost of $5.89. Time from onset of labor to treatment ranged from 3 to 36 hours, with a mean of 9 hours for the two years.</w:t>
            </w:r>
          </w:p>
        </w:tc>
        <w:tc>
          <w:tcPr>
            <w:tcW w:w="1260" w:type="dxa"/>
            <w:tcBorders>
              <w:top w:val="single" w:sz="6" w:space="0" w:color="CCCCCC"/>
              <w:left w:val="single" w:sz="6" w:space="0" w:color="CCCCCC"/>
              <w:bottom w:val="single" w:sz="6" w:space="0" w:color="CCCCCC"/>
              <w:right w:val="single" w:sz="6" w:space="0" w:color="CCCCCC"/>
            </w:tcBorders>
          </w:tcPr>
          <w:p w14:paraId="07FEBCEC" w14:textId="77777777"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2</w:t>
            </w:r>
            <w:r w:rsidR="00D6043A" w:rsidRPr="00721E9B">
              <w:rPr>
                <w:rFonts w:ascii="Calibri" w:hAnsi="Calibri" w:cs="Calibri"/>
                <w:sz w:val="20"/>
                <w:szCs w:val="20"/>
                <w:lang w:bidi="bn-IN"/>
              </w:rPr>
              <w:t>8</w:t>
            </w:r>
          </w:p>
          <w:p w14:paraId="6733D837" w14:textId="64036D0D" w:rsidR="00D6043A" w:rsidRPr="00721E9B" w:rsidRDefault="00D6043A" w:rsidP="00987DB6">
            <w:pPr>
              <w:rPr>
                <w:rFonts w:ascii="Calibri" w:hAnsi="Calibri" w:cs="Calibri"/>
                <w:sz w:val="20"/>
                <w:szCs w:val="20"/>
                <w:lang w:bidi="bn-IN"/>
              </w:rPr>
            </w:pPr>
          </w:p>
        </w:tc>
      </w:tr>
      <w:tr w:rsidR="004C0EC2" w:rsidRPr="00721E9B" w14:paraId="7298121E" w14:textId="4AFAA89F"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454B1F" w14:textId="731FC1C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Son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{"citationID":"jihIkDNh","properties":{"formattedCitation":"[117]","plainCitation":"[117]","noteIndex":0},"citationItems":[{"id":3345,"uris":["http://zotero.org/users/5099024/items/M6SUQSXX"],"itemData":{"id":3345,"type":"article-journal","container-title":"International Journal of Injury Control and Safety Promotion","DOI":"10.1080/17457300500310152","ISSN":"1745-7300","issue":"2","note":"publisher: Taylor &amp; Francis\n_eprint: https://doi.org/10.1080/17457300500310152\nPMID: 16707351","page":"125-127","source":"Taylor and Francis+NEJM","title":"Improvements in trauma care capabilities in Vietnam through use of the WHO-IATSIC Guidelines for Essential Trauma Care","volume":"13","author":[{"family":"Son","given":"Nguyen   Thai"},{"family":"Mock","given":"Charles"}],"issued":{"date-parts":[["2006",6,1]]}}}],"schema":"https://github.com/citation-style-language/schema/raw/master/csl-citation.json"}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[117]</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5F9318"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2006</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9AC75B"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Vietnam</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8DE940D"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Training for hospital and ambulance staff after an assessment adapted from the WHO GETC resulted in sustained structural changes (e.g., physical and human resources, infrastructure.)</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DE26DB7"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Training improved provider skill and prehospital advances reduced response times from 20 to 15 minutes. </w:t>
            </w:r>
          </w:p>
        </w:tc>
        <w:tc>
          <w:tcPr>
            <w:tcW w:w="1260" w:type="dxa"/>
            <w:tcBorders>
              <w:top w:val="single" w:sz="6" w:space="0" w:color="CCCCCC"/>
              <w:left w:val="single" w:sz="6" w:space="0" w:color="CCCCCC"/>
              <w:bottom w:val="single" w:sz="6" w:space="0" w:color="CCCCCC"/>
              <w:right w:val="single" w:sz="6" w:space="0" w:color="CCCCCC"/>
            </w:tcBorders>
          </w:tcPr>
          <w:p w14:paraId="0D23B228" w14:textId="69E4DF0D"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11</w:t>
            </w:r>
          </w:p>
        </w:tc>
      </w:tr>
      <w:tr w:rsidR="004C0EC2" w:rsidRPr="00721E9B" w14:paraId="67B07A40" w14:textId="2D766C91"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FC06DA" w14:textId="3D81DE5A"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Stanley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{"citationID":"rcFhCGOT","properties":{"formattedCitation":"[118]","plainCitation":"[118]","noteIndex":0},"citationItems":[{"id":3346,"uris":["http://zotero.org/users/5099024/items/WZP3MDSP"],"itemData":{"id":3346,"type":"article-journal","abstract":"Shoklo Malaria Research Unit has been providing health care in remote clinics on the Thai-Myanmar border to refugee and migrant populations since 1986 and 1995, respectively. Clinics are staffed by local health workers with a variety of training and experience. The need for a tool to improve the competence of local health workers in basic emergency assessment and management was recognised by medical faculty after observing the case mix seen at the clinic and reviewing the teaching programme that had been delivered in the past year (Jan-13 to March-14).","container-title":"Conflict and Health","DOI":"10.1186/s13031-015-0041-x","ISSN":"1752-1505","issue":"1","journalAbbreviation":"Confl Health","language":"en","page":"11","source":"Springer Link","title":"A tool to improve competence in the management of emergency patients by rural clinic health workers: a pilot assessment on the Thai-Myanmar border","title-short":"A tool to improve competence in the management of emergency patients by rural clinic health workers","volume":"9","author":[{"family":"Stanley","given":"Lilian"},{"family":"Min","given":"Thaw Htwe"},{"family":"Than","given":"Hla Hla"},{"family":"Stolbrink","given":"Marie"},{"family":"McGregor","given":"Kathryn"},{"family":"Chu","given":"Cindy"},{"family":"Nosten","given":"François H."},{"family":"McGready","given":"Rose"}],"issued":{"date-parts":[["2015",4,13]]}}}],"schema":"https://github.com/citation-style-language/schema/raw/master/csl-citation.json"}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[118]</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9FC013"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2015</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985B70"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Thailand, Myanmar</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BF8BCEB"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simple teaching tool to improve patient assessment and management by local health workers with minimal resources reported improved competence and confidence.</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074460E"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Post-test assessment results improved with a median score of 20 and a 71% (42/59) pass rate overall. A significant rise in confidence was observed among participants.</w:t>
            </w:r>
          </w:p>
        </w:tc>
        <w:tc>
          <w:tcPr>
            <w:tcW w:w="1260" w:type="dxa"/>
            <w:tcBorders>
              <w:top w:val="single" w:sz="6" w:space="0" w:color="CCCCCC"/>
              <w:left w:val="single" w:sz="6" w:space="0" w:color="CCCCCC"/>
              <w:bottom w:val="single" w:sz="6" w:space="0" w:color="CCCCCC"/>
              <w:right w:val="single" w:sz="6" w:space="0" w:color="CCCCCC"/>
            </w:tcBorders>
          </w:tcPr>
          <w:p w14:paraId="332FCDD2" w14:textId="0A6EBFE8"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4</w:t>
            </w:r>
          </w:p>
        </w:tc>
      </w:tr>
      <w:tr w:rsidR="004C0EC2" w:rsidRPr="00721E9B" w14:paraId="5A125E17" w14:textId="4BF7AE48"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4ECA0E" w14:textId="4544577F"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lastRenderedPageBreak/>
              <w:t xml:space="preserve">Stevens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{"citationID":"dJRkyT1M","properties":{"formattedCitation":"[119]","plainCitation":"[119]","noteIndex":0},"citationItems":[{"id":3344,"uris":["http://zotero.org/users/5099024/items/CZSWQ8CB"],"itemData":{"id":3344,"type":"article-journal","abstract":"Objective\nIn the developing world, data about the burden of injury, injury outcomes, and complications of care are limited. Hospital-based trauma registries are a data source that can help define this burden. Under the trauma care component of the Bloomberg Global Road Safety Partnership, trauma registries have been implemented at three sites in Kenya. We describe the challenges and lessons learned from this effort.\nMethods\nA paper-based trauma surveillance form was developed, in collaboration with local hospital partners, to collect data on all trauma patients presenting for care. The form includes demographic information, pre-hospital care given, and patient care and clinical information necessary to calculate estimated injury surveillance. The type of data collected was standardized across all three sites. Frequent reviews of the data collection process, quality, and completeness, in addition to regular meetings and conference calls, have allowed us to optimize the process to improve efficiency and make corrective actions where required.\nResults\nTrauma registries have been implemented in three hospitals in Kenya, with potential for expansion to other hospitals and facilities caring for injured patients. The process of establishing registries was associated with both general and site-specific challenges. Problems were identified in planning, data collection, entry processes, and analysis. Problems were addressed when identified, resulting in improved data quality.\nConclusions\nTrauma registries are a key data source for defining the burden of injury and developing quality improvement processes. Trauma registries were implemented at three sites in Kenya. Problems and challenges in data collection were identified and corrected. Through the registry data, gaps in care were identified and systemic changes made to improve the care of the injured.","collection-title":"Global Road Safety: Updates from ten low- and middle-income countries","container-title":"Injury","DOI":"10.1016/S0020-1383(13)70216-X","ISSN":"0020-1383","journalAbbreviation":"Injury","language":"en","page":"S70-S74","source":"ScienceDirect","title":"Establishing hospital-based trauma registry systems: lessons from Kenya","title-short":"Establishing hospital-based trauma registry systems","volume":"44","author":[{"family":"Stevens","given":"Kent A."},{"family":"Paruk","given":"Fatima"},{"family":"Bachani","given":"Abdulgafoor M."},{"family":"Wesson","given":"Hadley H. K."},{"family":"Wekesa","given":"John M."},{"family":"Mburu","given":"Joseph"},{"family":"Mwangi","given":"Jonah M."},{"family":"Saidi","given":"Hassan"},{"family":"Hyder","given":"Adnan A."}],"issued":{"date-parts":[["2013",12,1]]}}}],"schema":"https://github.com/citation-style-language/schema/raw/master/csl-citation.json"}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[119]</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AA6F01"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2013</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712CD8"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Kenya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AD205C8"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This study examined the challenges and lessons learned from trauma registry implementation in Kenya.</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63493AE"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Problems were identified in planning, data collection, entry processes, and analysis. The authors recommended continued engagement and training of local stakeholders. </w:t>
            </w:r>
          </w:p>
        </w:tc>
        <w:tc>
          <w:tcPr>
            <w:tcW w:w="1260" w:type="dxa"/>
            <w:tcBorders>
              <w:top w:val="single" w:sz="6" w:space="0" w:color="CCCCCC"/>
              <w:left w:val="single" w:sz="6" w:space="0" w:color="CCCCCC"/>
              <w:bottom w:val="single" w:sz="6" w:space="0" w:color="CCCCCC"/>
              <w:right w:val="single" w:sz="6" w:space="0" w:color="CCCCCC"/>
            </w:tcBorders>
          </w:tcPr>
          <w:p w14:paraId="77E5D473" w14:textId="217F4935"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9</w:t>
            </w:r>
          </w:p>
        </w:tc>
      </w:tr>
      <w:tr w:rsidR="004C0EC2" w:rsidRPr="00721E9B" w14:paraId="17F164DD" w14:textId="471426E1"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B07725" w14:textId="08C82F9F"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Stolz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{"citationID":"Zbv5o23v","properties":{"formattedCitation":"[120]","plainCitation":"[120]","noteIndex":0},"citationItems":[{"id":3343,"uris":["http://zotero.org/users/5099024/items/TMQJ7LTF"],"itemData":{"id":3343,"type":"article-journal","abstract":"Objective To describe the outcomes and curriculum components of an educational programme to train non-physician clinicians working in a rural, Ugandan emergency department in the use of POC ultrasound. Methods The use of point-of-care ultrasound was taught to emergency care providers through lectures, bedsides teaching and hands-on practical sessions. Lectures were tailored to care providers' knowledge base and available therapeutic means. Every ultrasound examination performed by these providers was recorded over 4.5 years. Findings of these examinations were categorised as positive, negative, indeterminate or procedural. Other radiologic studies ordered over this same time period were also recorded. Results A total of 22 639 patients were evaluated in the emergency department by emergency care providers, and 2185 point-of-care ultrasound examinations were performed on 1886 patients. Most commonly used were the focused assessment with sonography in trauma examination (53.3%) and echocardiography (16.4%). Point-of-care ultrasound studies were performed more frequently than radiology department-performed studies. Positive findings were documented in 46% of all examinations. Conclusions We describe a novel curriculum for point-of-care ultrasound education of non-physician emergency practitioners in a resource-limited setting. These non-physician clinicians integrated ultrasound into clinical practice and utilised this imaging modality more frequently than traditional radiology department imaging with a large proportion of positive findings.","container-title":"Tropical Medicine &amp; International Health","DOI":"10.1111/tmi.12511","ISSN":"1365-3156","issue":"8","language":"fr","note":"_eprint: https://onlinelibrary.wiley.com/doi/pdf/10.1111/tmi.12511","page":"1067-1072","source":"Wiley Online Library","title":"Point-of-care ultrasound education for non-physician clinicians in a resource-limited emergency department","volume":"20","author":[{"family":"Stolz","given":"Lori A."},{"family":"Muruganandan","given":"Krithika M."},{"family":"Bisanzo","given":"Mark C."},{"family":"Sebikali","given":"Mugisha J."},{"family":"Dreifuss","given":"Bradley A."},{"family":"Hammerstedt","given":"Heather S."},{"family":"Nelson","given":"Sara W."},{"family":"Nayabale","given":"Irene"},{"family":"Adhikari","given":"Srikar"},{"family":"Shah","given":"Sachita P."}],"issued":{"date-parts":[["2015"]]}}}],"schema":"https://github.com/citation-style-language/schema/raw/master/csl-citation.json"}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[120]</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D7714D"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2015</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226CEA"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Uganda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4B933F6"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point-of-care ultrasound training program in a tertiary hospital in Uganda resulted in sustained structural changes (e.g., retention of trained sonographers.)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00B2E06"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The focused assessment with sonography in trauma examination (53%) and echocardiography (16%) were </w:t>
            </w:r>
            <w:proofErr w:type="gramStart"/>
            <w:r w:rsidRPr="00721E9B">
              <w:rPr>
                <w:rFonts w:ascii="Calibri" w:hAnsi="Calibri" w:cs="Calibri"/>
                <w:sz w:val="20"/>
                <w:szCs w:val="20"/>
                <w:lang w:bidi="bn-IN"/>
              </w:rPr>
              <w:t>most commonly performed</w:t>
            </w:r>
            <w:proofErr w:type="gramEnd"/>
            <w:r w:rsidRPr="00721E9B">
              <w:rPr>
                <w:rFonts w:ascii="Calibri" w:hAnsi="Calibri" w:cs="Calibri"/>
                <w:sz w:val="20"/>
                <w:szCs w:val="20"/>
                <w:lang w:bidi="bn-IN"/>
              </w:rPr>
              <w:t>. Point-of-care ultrasound studies were performed more frequently than radiology department-performed studies. Positive findings were documented in 46% of all examinations.</w:t>
            </w:r>
          </w:p>
        </w:tc>
        <w:tc>
          <w:tcPr>
            <w:tcW w:w="1260" w:type="dxa"/>
            <w:tcBorders>
              <w:top w:val="single" w:sz="6" w:space="0" w:color="CCCCCC"/>
              <w:left w:val="single" w:sz="6" w:space="0" w:color="CCCCCC"/>
              <w:bottom w:val="single" w:sz="6" w:space="0" w:color="CCCCCC"/>
              <w:right w:val="single" w:sz="6" w:space="0" w:color="CCCCCC"/>
            </w:tcBorders>
          </w:tcPr>
          <w:p w14:paraId="6B245D2D" w14:textId="7CD80CD5"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14</w:t>
            </w:r>
          </w:p>
        </w:tc>
      </w:tr>
      <w:tr w:rsidR="004C0EC2" w:rsidRPr="00721E9B" w14:paraId="6554C6DD" w14:textId="6D178693"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B72D1B" w14:textId="7B1861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Sun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{"citationID":"fM03eSng","properties":{"formattedCitation":"[121]","plainCitation":"[121]","noteIndex":0},"citationItems":[{"id":3341,"uris":["http://zotero.org/users/5099024/items/I7XDBT39"],"itemData":{"id":3341,"type":"article-journal","abstract":"Background As many as 90% of all trauma-related deaths occur in developing nations, and this is expected to get worse with modernisation. The current method of creating an emergency care system by modelling after that of a Western nation is too resource-heavy for most developing countries to handle. A cheaper, more community-based model is needed to establish new emergency care systems and to support them to full maturity.\nMethods A needs assessment was undertaken in Manenberg, a township in Cape Town with high violence and injury rates. Community leaders and successfully established local services were consulted for the design of a ﬁrst responder care delivery model. The resultant community-based emergency ﬁrst aid responder (EFAR) system was implemented, and EFARs were tracked over time to determine skill retention and usage.\nResults The EFAR system model and training curriculum. Basic EFARs are spread throughout the community with the option of becoming stationed advanced EFARs. All EFARs are overseen by a local organisation and a professional body, and are integrated with the local ambulance response if one exists. On competency examinations, all EFARs tested averaged 28.2% before training, 77.8% after training, 71.3% 4 months after training and 71.0% 6 months after training. EFARs reported using virtually every skill taught them, and further review showed that they had done so adequately.\nConclusion The EFAR system is a low-cost, versatile model that can be used in a developing region both to lay the foundation for an emergency care system or support a new one to maturity.","container-title":"Emergency Medicine Journal","DOI":"10.1136/emermed-2011-200271","ISSN":"1472-0205, 1472-0213","issue":"8","journalAbbreviation":"Emerg Med J","language":"en","page":"673-678","source":"DOI.org (Crossref)","title":"The emergency first aid responder system model: using community members to assist life-threatening emergencies in violent, developing areas of need","title-short":"The emergency first aid responder system model","volume":"29","author":[{"family":"Sun","given":"Jared H"},{"family":"Wallis","given":"Lee A"}],"issued":{"date-parts":[["2012",8]]}}}],"schema":"https://github.com/citation-style-language/schema/raw/master/csl-citation.json"}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[121]</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4A2ED6"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2012</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F3B34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South Africa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0310448"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layperson prehospital care system in an urban setting in South Africa resulted in sustained structural changes and improved use of vital prehospital care interventions.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37E0A10"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Emergency First Aid Responders (EFARs) tested 28% on competence examinations before vs. 78% after training. EFARs reported using nearly every skill taught. The cost of the course was reported to be USD $6,570 per year or $5 per trainee.</w:t>
            </w:r>
          </w:p>
        </w:tc>
        <w:tc>
          <w:tcPr>
            <w:tcW w:w="1260" w:type="dxa"/>
            <w:tcBorders>
              <w:top w:val="single" w:sz="6" w:space="0" w:color="CCCCCC"/>
              <w:left w:val="single" w:sz="6" w:space="0" w:color="CCCCCC"/>
              <w:bottom w:val="single" w:sz="6" w:space="0" w:color="CCCCCC"/>
              <w:right w:val="single" w:sz="6" w:space="0" w:color="CCCCCC"/>
            </w:tcBorders>
          </w:tcPr>
          <w:p w14:paraId="3A929FBA" w14:textId="2149A011"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23</w:t>
            </w:r>
          </w:p>
        </w:tc>
      </w:tr>
      <w:tr w:rsidR="004C0EC2" w:rsidRPr="00721E9B" w14:paraId="2EDD4107" w14:textId="260672D2"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5DF394" w14:textId="1CDEABF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Sun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{"citationID":"hEWANuXd","properties":{"formattedCitation":"[122]","plainCitation":"[122]","noteIndex":0},"citationItems":[{"id":3340,"uris":["http://zotero.org/users/5099024/items/I3BZ36IN"],"itemData":{"id":3340,"type":"article-journal","abstract":"Background\nMost of the world’s trauma-related deaths are borne by developing countries in the pre-hospital setting, with trauma mortality rates over double than those in developed nations and predictions that the situation will get even worse. However, very little is reported about how community members in these settings feel about the violence and emergencies themselves. We aimed to catalogue how community members in one area felt about emergencies and emergency personnel, and how they would psychologically respond to first responder training, a possible intervention to relieve community stress.\nMethods\nThe Emergency First Aid Responder training course was taught to community members in the Cape Flats region of Cape Town, South Africa. We administered before and after surveys that asked questions about emergencies, emergency personnel, likeliness to help in an emergency (initiative), confidence in helping skills, and in feelings about the training course.\nFindings\nThe community members felt very negative about emergencies in their area, and most residents feel that emergency personnel are not doing their job adequately. Lack of ability to help is the most prevalent and largest barrier to help during an emergency, and the course was the most effective at addressing this barrier.\nConclusion\nViolence and emergencies are having a deep, negative impact on the psychology of the Cape Flats’ community members. First responder training is one intervention that can provide stress relief to the community, increase the likeliness community members will help each other during an emergency, and increase their confidence while helping. This was true even for those who were not trained voluntarily, and the more a trainee learned in the course the more likely they improved in initiative and confidence.\nContexte\nLa plupart des décès liés à des traumatismes dans le monde se produisent dans des pays en voie de développement dans le contexte préhospitalier, les taux de mortalité liés au traumatisme étant plus de deux fois supérieurs à ceux des nations développées, la situation devant s’aggraver encore davantage. Cependant, très peu de choses sont rapportées quant à la façon dont les membres des communautés vivent la violence et les urgences dans de tels contextes. Nous avons cherché à cataloguer la façon dont les membres d’une communauté d’une région vivent les urgences et le personnel d’urgence, et la façon dont ils répondraient psychologiquement à une formation pour les premiers intervenants, constituant une intervention possible pour alléger le stress de la communauté.\nMéthodes\nLe programme de formation des premiers intervenants d’urgence a été enseigné aux membres d’une communauté dans la zone des Cape Flats du Cap, en Afrique du Sud. Nous avons organisé des sondages de type avant/après qui s’intéressaient aux urgences, au personnel d’urgence, à la probabilité d’aider dans une situation d’urgence (initiative), à la confiance en les compétences d’aide et aux sentiments sur le programme de formation.\nRésultats\nLes membres de la communauté étaient très négatifs quant aux urgences dans leur zone, et la plupart des résidents estimaient que le personnel d’urgence ne faisait pas son travail correctement. Le manque de capacité à aider constitue la barrière la plus courante et la plus importante à l’apport d’une aide lors d’une urgence, et le cours s’avérait des plus efficaces pour surmonter cette barrière.\nConclusion\nLa violence et les urgences ont un impact profond et négatif sur la psychologie des membres des communautés des Cape Flats. La formation des premiers intervenants est une intervention pouvant alléger le stress de la communauté, augmenter la probabilité que les membres de la communauté s’entraident lors d’une urgence, et renforcer leur confiance lorsqu’ils apportent de l’aide. Cela s’est vérifié même pour ceux qui n’avaient pas été volontairement formés, et plus un stagiaire apprenait pendant le cours, plus il était probable qu’il gagne en prise d’initiatives et en confiance.","container-title":"African Journal of Emergency Medicine","DOI":"10.1016/j.afjem.2011.10.007","ISSN":"2211-419X","issue":"4","journalAbbreviation":"African Journal of Emergency Medicine","language":"en","page":"166-173","source":"ScienceDirect","title":"The psychological effects of widespread emergencies and a first responder training course on a violent, developing community","volume":"1","author":[{"family":"Sun","given":"Jared H."},{"family":"Wallis","given":"Lee A."}],"issued":{"date-parts":[["2011",12,1]]}}}],"schema":"https://github.com/citation-style-language/schema/raw/master/csl-citation.json"}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[122]</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56241F"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2011</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B48B50"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South Africa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75139F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survey assessed Cape Town residents' perception on the impact of the EFAR training course.</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22920D3"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course provided stress relief to the community, increased the likeliness community members will help each other during an emergency, and increased the participant's confidence.</w:t>
            </w:r>
          </w:p>
        </w:tc>
        <w:tc>
          <w:tcPr>
            <w:tcW w:w="1260" w:type="dxa"/>
            <w:tcBorders>
              <w:top w:val="single" w:sz="6" w:space="0" w:color="CCCCCC"/>
              <w:left w:val="single" w:sz="6" w:space="0" w:color="CCCCCC"/>
              <w:bottom w:val="single" w:sz="6" w:space="0" w:color="CCCCCC"/>
              <w:right w:val="single" w:sz="6" w:space="0" w:color="CCCCCC"/>
            </w:tcBorders>
          </w:tcPr>
          <w:p w14:paraId="606FAA5E" w14:textId="12262DC4"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18</w:t>
            </w:r>
          </w:p>
        </w:tc>
      </w:tr>
      <w:tr w:rsidR="004C0EC2" w:rsidRPr="00721E9B" w14:paraId="26398098" w14:textId="36E7CE50"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14857A" w14:textId="7C719078"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Tannvik</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{"citationID":"iwDudqzq","properties":{"formattedCitation":"[123]","plainCitation":"[123]","noteIndex":0},"citationItems":[{"id":3339,"uris":["http://zotero.org/users/5099024/items/VGBGWBPA"],"itemData":{"id":3339,"type":"article-journal","abstract":"Death from trauma is a significant and international problem. Outcome for patients suffering out-of-hospital cardiac arrests is significantly improved by early cardiopulmonary resuscitation. The usefulness of first aid given by laypeople in trauma is less well established. The aim of this study was to review the existing literature on first aid provided by laypeople to trauma victims and to establish how often first aid is provided, if it is performed correctly, and its impact on outcome. A systematic review was carried out, according to preferred reporting items for systematic reviews and meta-analysis (PRISMA) guidelines, of all studies involving first aid provided by laypeople to trauma victims. Cochrane, Embase, Medline, Pubmed, and Google Scholar databases were systematically searched. Ten eligible articles were identified involving a total of 5836 victims. Eight studies were related to patient outcome, while two studies were simulation based. The proportion of patients who received first aid ranged from 10.7% to 65%. Incorrect first aid was given in up to 83.7% of cases. Airway handling and haemorrhage control were particular areas of concern. One study from Iraq investigated survival and reported a 5.8% reduction in mortality. Two retrospective autopsy-based studies estimated that correct first aid could have reduced mortality by 1.8-4.5%. There is limited evidence regarding first aid provided by laypeople to trauma victims. Due to great heterogeneity in the studies, firm conclusions can not be drawn. However, the results show a potential mortality reduction if first aid is administered to trauma victims. Further research is necessary to establish this.","container-title":"Acta Anaesthesiologica Scandinavica","DOI":"10.1111/j.1399-6576.2012.02739.x","ISSN":"1399-6576","issue":"10","journalAbbreviation":"Acta Anaesthesiol Scand","language":"eng","note":"PMID: 22897491\nPMCID: PMC3495299","page":"1222-1227","source":"PubMed","title":"A systematic literature review on first aid provided by laypeople to trauma victims","volume":"56","author":[{"family":"Tannvik","given":"T. D."},{"family":"Bakke","given":"H. K."},{"family":"Wisborg","given":"T."}],"issued":{"date-parts":[["2012",11]]}}}],"schema":"https://github.com/citation-style-language/schema/raw/master/csl-citation.json"}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[123]</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5194A8"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2012</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C0A3E9"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N/A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85CE1EE"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 systematic review examined first aid provided by laypeople to trauma victims and its impact on mortality reduction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E5461D2"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Incorrect care was given in up to 84% of cases. Airway and hemorrhage control were areas of concern. One study reported a 6% reduction in mortality whereas two studies estimated that correct first aid could have reduced mortality by 2–4.5%. </w:t>
            </w:r>
          </w:p>
        </w:tc>
        <w:tc>
          <w:tcPr>
            <w:tcW w:w="1260" w:type="dxa"/>
            <w:tcBorders>
              <w:top w:val="single" w:sz="6" w:space="0" w:color="CCCCCC"/>
              <w:left w:val="single" w:sz="6" w:space="0" w:color="CCCCCC"/>
              <w:bottom w:val="single" w:sz="6" w:space="0" w:color="CCCCCC"/>
              <w:right w:val="single" w:sz="6" w:space="0" w:color="CCCCCC"/>
            </w:tcBorders>
          </w:tcPr>
          <w:p w14:paraId="75E297B2" w14:textId="38A17727"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23</w:t>
            </w:r>
          </w:p>
        </w:tc>
      </w:tr>
      <w:tr w:rsidR="004C0EC2" w:rsidRPr="00721E9B" w14:paraId="0E283482" w14:textId="10E27031"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070FC1" w14:textId="104888F9"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Tansley</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{"citationID":"qMhkZpVN","properties":{"formattedCitation":"[124]","plainCitation":"[124]","noteIndex":0},"citationItems":[{"id":3338,"uris":["http://zotero.org/users/5099024/items/239PQSQB"],"itemData":{"id":3338,"type":"article-journal","abstract":"Injury is a leading cause of the global disease burden, accounting for 10 percent of all deaths worldwide. Despite 90 percent of these deaths occurring in low and middle-income countries (LMICs), the majority of trauma research and infrastructure development has taken place in high-income settings. Furthermore, although accessible services are of central importance to a mature trauma system, there remains a paucity of literature describing the spatial accessibility of emergency services in LMICs. Using data from the Service Provision Assessment component of the Demographic and Health Surveys of Namibia and Haiti we defined the capabilities of healthcare facilities in each country in terms of their preparedness to provide emergency services. A Geographic Information System-based network analysis method was used to define 5- 10- and 50-kilometer catchment areas for all facilities capable of providing 24-hour care, higher-level resuscitative services or tertiary care. The proportion of a country's population with access to each level of service was obtained by amalgamating the catchment areas with a population layer. A significant proportion of the population of both countries had poor spatial access to lower level services with 25% of the population of Haiti and 51% of the population of Namibia living further than 50 kilometers from a facility capable of providing 24-hour care. Spatial access to tertiary care was considerably lower with 51% of Haitians and 72% of Namibians having no access to these higher-level services within 50 kilometers. These results demonstrate a significant disparity in potential spatial access to emergency services in two LMICs compared to analogous estimates from high-income settings, and suggest that strengthening the capabilities of existing facilities may improve the equity of emergency services in these countries. Routine collection of georeferenced patient and facility data in LMICs will be important to understanding how spatial access to services influences outcomes.","container-title":"PloS One","DOI":"10.1371/journal.pone.0141113","ISSN":"1932-6203","issue":"11","journalAbbreviation":"PLoS One","language":"eng","note":"PMID: 26528911\nPMCID: PMC4631370","page":"e0141113","source":"PubMed","title":"Spatial Access to Emergency Services in Low- and Middle-Income Countries: A GIS-Based Analysis","title-short":"Spatial Access to Emergency Services in Low- and Middle-Income Countries","volume":"10","author":[{"family":"Tansley","given":"Gavin"},{"family":"Schuurman","given":"Nadine"},{"family":"Amram","given":"Ofer"},{"family":"Yanchar","given":"Natalie"}],"issued":{"date-parts":[["2015"]]}}}],"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[124]</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F40BFF"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2015</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7D07E9"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Namibia, Haiti</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4A53A0F"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modeling study demonstrated poor population-level spatial access to hospital-based trauma care in Namibia and Haiti.</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1B0FEB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The population of both countries had poor access to services with 25% of the population in Haiti and 51% in Namibia living &gt;50km from a facility capable of providing 24-hour care. </w:t>
            </w:r>
          </w:p>
        </w:tc>
        <w:tc>
          <w:tcPr>
            <w:tcW w:w="1260" w:type="dxa"/>
            <w:tcBorders>
              <w:top w:val="single" w:sz="6" w:space="0" w:color="CCCCCC"/>
              <w:left w:val="single" w:sz="6" w:space="0" w:color="CCCCCC"/>
              <w:bottom w:val="single" w:sz="6" w:space="0" w:color="CCCCCC"/>
              <w:right w:val="single" w:sz="6" w:space="0" w:color="CCCCCC"/>
            </w:tcBorders>
          </w:tcPr>
          <w:p w14:paraId="59F6CA43" w14:textId="2BDC97CA"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21</w:t>
            </w:r>
          </w:p>
        </w:tc>
      </w:tr>
      <w:tr w:rsidR="004C0EC2" w:rsidRPr="00721E9B" w14:paraId="4365A73B" w14:textId="6BBA4A99"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730F08" w14:textId="0DD1AFD4"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Tiska</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{"citationID":"UEyS0xxW","properties":{"formattedCitation":"[125]","plainCitation":"[125]","noteIndex":0},"citationItems":[{"id":3337,"uris":["http://zotero.org/users/5099024/items/E33SJX5L"],"itemData":{"id":3337,"type":"article-journal","abstract":"Methods: Over 300 commercial drivers attended a first aid and rescue course designed specifically for roadway trauma and geared to a low education level. The training programme has been evaluated twice at one and two year intervals by interviewing both trained and untrained drivers with regard to their experiences with injured persons. In conjunction with a review of prehospital care literature, lessons learnt from the evaluations were used in the revision of the training model. , Results: Control of external haemorrhage was quickly learnt and used appropriately by the drivers. Areas identified needing emphasis in future trainings included consistent use of universal precautions and protection of airways in unconscious persons using the recovery position. , Conclusion: In low income countries, prehospital trauma care for roadway casualties can be improved by training laypersons already involved in prehospital transport and care. Training should be locally devised, evidence based, educationally appropriate, and focus on practical demonstrations.","container-title":"Emergency Medicine Journal : EMJ","DOI":"10.1136/emj.2002.002097","ISSN":"1472-0205","issue":"2","journalAbbreviation":"Emerg Med J","note":"PMID: 14988361\nPMCID: PMC1726295","page":"237-239","source":"PubMed Central","title":"A model of prehospital trauma training for lay persons devised in Africa","volume":"21","author":[{"family":"Tiska","given":"M"},{"family":"Adu-Ampofo","given":"M"},{"family":"Boakye","given":"G"},{"family":"Tuuli","given":"L"},{"family":"Mock","given":"C"}],"issued":{"date-parts":[["2004",3]]}}}],"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[125]</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147B66"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2004</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CEDB90"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Ghana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AC9DF2F"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Trauma training for commercial drivers in Ghana found that the greatest difference in prehospital mortality could be made through airway management and hemorrhage control.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D83C691"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Hemorrhage control was quickly learned and used appropriately by the drivers. The course cost approximately USD $3 per student.</w:t>
            </w:r>
          </w:p>
        </w:tc>
        <w:tc>
          <w:tcPr>
            <w:tcW w:w="1260" w:type="dxa"/>
            <w:tcBorders>
              <w:top w:val="single" w:sz="6" w:space="0" w:color="CCCCCC"/>
              <w:left w:val="single" w:sz="6" w:space="0" w:color="CCCCCC"/>
              <w:bottom w:val="single" w:sz="6" w:space="0" w:color="CCCCCC"/>
              <w:right w:val="single" w:sz="6" w:space="0" w:color="CCCCCC"/>
            </w:tcBorders>
          </w:tcPr>
          <w:p w14:paraId="64CCBCC0" w14:textId="48B7DFC6"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6</w:t>
            </w:r>
          </w:p>
        </w:tc>
      </w:tr>
      <w:tr w:rsidR="004C0EC2" w:rsidRPr="00721E9B" w14:paraId="177FD579" w14:textId="1D72049E"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CD5455" w14:textId="17DF8675"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Tolppa</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{"citationID":"RfN1eSPg","properties":{"formattedCitation":"[126]","plainCitation":"[126]","noteIndex":0},"citationItems":[{"id":3335,"uris":["http://zotero.org/users/5099024/items/22SPSGYU"],"itemData":{"id":3335,"type":"article-journal","abstract":"BACKGROUND: The two-day Primary Trauma Care (PTC) course covers the management of injured patients and takes into account resource constraints experienced in low and middle-income countries. Currently, there are no studies on the long-term impact of the course on knowledge or attitudes. The PTC course was introduced in Kongo Central Central province in the Democratic Republic of Congo (DRC) as part of a series of interventions to improve trauma care. The aim of this study was to evaluate the impact of PTC on the trauma knowledge, confidence and attitudes regarding trauma care of healthcare workers (HCWs) in the DRC over two years.\nMETHOD: A retrospective cohort study was conducted comparing multiple-choice questionnaire (MCQ) and confidence matrix results of PTC attendees prior to the course, immediately after, and at the time of follow up at either 12, 16 or 24 months. A semi-structured questionnaire was additionally administered at follow up to explore the effect of PTC on key areas of trauma learning: skills, attitudes and relationships.\nRESULTS: A total of 59/80 HCWs who attended the PTC course completed follow-up questionnaires. Participants were predominantly male (42/59) with a mean age of 41.6 years. There was an increase of 4.8 in MCQ scores and 9.6 in confidence scores (p &lt; 0.01) post-PTC. MCQ scores were maintained 24 months after the course, whereas confidence scores declined (p = 0.03). At follow-up, 36/59 participants reported that equipment was not available for procedures and 52/59 felt more could be done to better manage injured patients locally. All participants believed trauma services were important and felt that the course contributed to improving the management of trauma patients.\nCONCLUSIONS: This study found that knowledge gained from the PTC course was maintained over two years, although individuals felt less clinically confident. A refresher course may be appropriate within two years to improve relatively low overall knowledge scores and participants' confidence. Whilst resource constraints within the DRC may hinder trauma care development, the PTC course has equipped attendees with the knowledge, skills, confidence and attitudes to improve trauma service development in their region.","container-title":"Injury","DOI":"10.1016/j.injury.2019.12.013","ISSN":"1879-0267","issue":"2","journalAbbreviation":"Injury","language":"eng","note":"PMID: 31864671","page":"235-242","source":"PubMed","title":"Impact of the primary trauma care course in the Kongo Central province of the Democratic Republic of Congo over two years","volume":"51","author":[{"family":"Tolppa","given":"T."},{"family":"Vangu","given":"A. M."},{"family":"Balu","given":"H. C."},{"family":"Matondo","given":"P."},{"family":"Tissingh","given":"E."}],"issued":{"date-parts":[["2020",2]]}}}],"schema":"https://github.com/citation-style-language/schema/raw/master/csl-citation.json"}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[126]</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2908D0"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2020</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43D56C"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Congo</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35F837A"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two-day Primary Trauma Care course delivered to healthcare workers in the Democratic Republic of Congo over two years reported sustained improvements in knowledge.</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243A0E2"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There was an increase of 4.8 in test scores and 9.6 in confidence scores (p &lt; 0.01) post-course. </w:t>
            </w:r>
          </w:p>
        </w:tc>
        <w:tc>
          <w:tcPr>
            <w:tcW w:w="1260" w:type="dxa"/>
            <w:tcBorders>
              <w:top w:val="single" w:sz="6" w:space="0" w:color="CCCCCC"/>
              <w:left w:val="single" w:sz="6" w:space="0" w:color="CCCCCC"/>
              <w:bottom w:val="single" w:sz="6" w:space="0" w:color="CCCCCC"/>
              <w:right w:val="single" w:sz="6" w:space="0" w:color="CCCCCC"/>
            </w:tcBorders>
          </w:tcPr>
          <w:p w14:paraId="3A27E655" w14:textId="0073153A"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35</w:t>
            </w:r>
          </w:p>
        </w:tc>
      </w:tr>
      <w:tr w:rsidR="004C0EC2" w:rsidRPr="00721E9B" w14:paraId="354B29C2" w14:textId="27BC28EA"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2D2E7E" w14:textId="409F6374"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Ullrich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{"citationID":"I5omY39K","properties":{"formattedCitation":"[127]","plainCitation":"[127]","noteIndex":0},"citationItems":[{"id":3334,"uris":["http://zotero.org/users/5099024/items/6YIEQ4XC"],"itemData":{"id":3334,"type":"article-journal","abstract":"BACKGROUND: Low- and middle-income countries like Uganda face a severe shortage of pediatric surgeons. Most children with a surgical emergency are treated by nonspecialist rural providers. We describe the design and implementation of a locally driven, pilot pediatric emergency surgical care course to strengthen skills of these providers. This is the first description of such a course in the current literature.\nMETHODS: The course was delivered three times from 2018 to 2019. Modules include perioperative management, neonatal emergencies, intestinal emergencies, and trauma. A baseline needs assessment survey was administered. Participants in the second and third courses also took pre and postcourse knowledge-based tests.\nRESULTS: Forty-five providers representing multiple cadres participated. Participants most commonly perform hernia/hydrocele repair (17% adjusted rating) in their current practice and are least comfortable managing cleft lip and palate (mean Likert score 1.4 ± 0.9). Equipment shortage was identified as the most significant challenge to delivering pediatric surgical care (24%). Scores on the knowledge tests improved significantly from pre- (55.4% ± 22.4%) to postcourse (71.9% ± 14.0%, p &lt; 0.0001).\nCONCLUSION: Nonspecialist clinicians are essential to the pediatric surgical workforce in LMICs. Short, targeted training courses can increase provider knowledge about the management of surgical emergencies. The course has spurred local surgical outreach initiatives. Further implementation studies are needed to evaluate the impact of the training.\nLEVEL OF EVIDENCE: V.","container-title":"Journal of Pediatric Surgery","DOI":"10.1016/j.jpedsurg.2020.10.004","ISSN":"1531-5037","issue":"4","journalAbbreviation":"J Pediatr Surg","language":"eng","note":"PMID: 33183745","page":"811-815","source":"PubMed","title":"Implementation of a contextually appropriate pediatric emergency surgical care course in Uganda","volume":"56","author":[{"family":"Ullrich","given":"Sarah"},{"family":"Kisa","given":"Phyllis"},{"family":"Ruzgar","given":"Nensi"},{"family":"Okello","given":"Innocent"},{"family":"Oyania","given":"Felix"},{"family":"Kayima","given":"Peter"},{"family":"Kakembo","given":"Nasser"},{"family":"Sekabira","given":"John"},{"family":"Situma","given":"Martin"},{"family":"Ozgediz","given":"Doruk"}],"issued":{"date-parts":[["2021",4]]}}}],"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[127]</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5D5FB4"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2021</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2D649F"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Uganda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379CE46"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 pediatric emergency surgical care course for non-specialist rural providers was found to improve knowledge.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2EB3B3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Scores on the knowledge tests improved significantly from 55% to 72% post-course p &lt;0.0001.</w:t>
            </w:r>
          </w:p>
        </w:tc>
        <w:tc>
          <w:tcPr>
            <w:tcW w:w="1260" w:type="dxa"/>
            <w:tcBorders>
              <w:top w:val="single" w:sz="6" w:space="0" w:color="CCCCCC"/>
              <w:left w:val="single" w:sz="6" w:space="0" w:color="CCCCCC"/>
              <w:bottom w:val="single" w:sz="6" w:space="0" w:color="CCCCCC"/>
              <w:right w:val="single" w:sz="6" w:space="0" w:color="CCCCCC"/>
            </w:tcBorders>
          </w:tcPr>
          <w:p w14:paraId="787A7145" w14:textId="5A020F23"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4</w:t>
            </w:r>
          </w:p>
        </w:tc>
      </w:tr>
      <w:tr w:rsidR="004C0EC2" w:rsidRPr="00721E9B" w14:paraId="7E2B92EA" w14:textId="0C586339"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8DD896" w14:textId="66FEBC46"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lastRenderedPageBreak/>
              <w:t>Vakili</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{"citationID":"Gd6tkhBG","properties":{"formattedCitation":"[128]","plainCitation":"[128]","noteIndex":0},"citationItems":[{"id":3336,"uris":["http://zotero.org/users/5099024/items/3BJAZ8MB"],"itemData":{"id":3336,"type":"article-journal","abstract":"OBJECTIVE: To evaluate the efficacy of a first aid training course for a group of drivers.\nMETHODS: This study comprised 500 drivers, randomly selected from the road transport companies. They underwent a course of first aid training and the results were evaluated at 0-3 and 4-6 months after training.\nRESULTS: Both quantitative and qualitative improvements were observed in the drivers'efficacy in giving first aid. Also the rate of correct interventions was higher at 4-6 months than at 0-3 months. The exception was airway management which was not favorably improved after training.\nCONCLUSION: The first aid training course for drivers is beneficial and helpful for prehospital care system in road traffic accidents.","container-title":"Chinese Journal of Traumatology = Zhonghua Chuang Shang Za Zhi","ISSN":"1008-1275","issue":"5","journalAbbreviation":"Chin J Traumatol","language":"eng","note":"PMID: 25293900","page":"289-292","source":"PubMed","title":"The efficacy of a first aid training course for drivers: an experience from northern Iran","title-short":"The efficacy of a first aid training course for drivers","volume":"17","author":[{"family":"Vakili","given":"Mohammad Ali"},{"family":"Mohjervatan","given":"Ali"},{"family":"Heydari","given":"Seyed Taghi"},{"family":"Akbarzadeh","given":"Armin"},{"family":"Hosini","given":"Nazanin Sadat"},{"family":"Alizad","given":"Farideh"},{"family":"Arasteh","given":"Peyman"},{"family":"Moghasemi","given":"Mohammad Javad"}],"issued":{"date-parts":[["2014"]]}}}],"schema":"https://github.com/citation-style-language/schema/raw/master/csl-citation.json"}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[128]</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BAB58E"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2014</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D3D1DD"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Iran</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126FDDA"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first aid training course for drivers from northern Iran demonstrated improvements in first aid administration.</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FE5639E"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Improvements were observed in drivers' efficacy in first aid (hemorrhage control, airway, fracture immobilization). The rate of correct interventions was higher at 4-6 months than at 0-3 months. </w:t>
            </w:r>
          </w:p>
        </w:tc>
        <w:tc>
          <w:tcPr>
            <w:tcW w:w="1260" w:type="dxa"/>
            <w:tcBorders>
              <w:top w:val="single" w:sz="6" w:space="0" w:color="CCCCCC"/>
              <w:left w:val="single" w:sz="6" w:space="0" w:color="CCCCCC"/>
              <w:bottom w:val="single" w:sz="6" w:space="0" w:color="CCCCCC"/>
              <w:right w:val="single" w:sz="6" w:space="0" w:color="CCCCCC"/>
            </w:tcBorders>
          </w:tcPr>
          <w:p w14:paraId="35E33EA0" w14:textId="022C4145"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21</w:t>
            </w:r>
          </w:p>
        </w:tc>
      </w:tr>
      <w:tr w:rsidR="004C0EC2" w:rsidRPr="00721E9B" w14:paraId="45F5C592" w14:textId="69E64D73"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B01823" w14:textId="54CBC3A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Van de Velde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{"citationID":"8ZUAwVVz","properties":{"formattedCitation":"[129]","plainCitation":"[129]","noteIndex":0},"citationItems":[{"id":3331,"uris":["http://zotero.org/users/5099024/items/YV4IP72V"],"itemData":{"id":3331,"type":"article-journal","abstract":"Stijn Van de Velde and colleagues describe the African First Aid Materials project, which developed evidence-based guidelines on administering first aid in the African context as well as training materials to support the implementation of the guidelines.","container-title":"PLoS Medicine","DOI":"10.1371/journal.pmed.1001059","ISSN":"1549-1277","issue":"7","journalAbbreviation":"PLoS Med","note":"PMID: 21811404\nPMCID: PMC3139663","page":"e1001059","source":"PubMed Central","title":"Evidence-Based African First Aid Guidelines and Training Materials","volume":"8","author":[{"family":"Van de Velde","given":"Stijn"},{"family":"De Buck","given":"Emmy"},{"family":"Vandekerckhove","given":"Philippe"},{"family":"Volmink","given":"Jimmy"}],"issued":{"date-parts":[["2011",7,19]]}}}],"schema":"https://github.com/citation-style-language/schema/raw/master/csl-citation.json"}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[129]</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9ADDBE"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2011</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39927F"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N/A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1B5EF1F"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Evidence-based guidelines on first aid interventions requiring minimal or no equipment for training first responders in African were produced.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BA3620F"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The implementation of newly developed guidelines through Red </w:t>
            </w:r>
            <w:proofErr w:type="gramStart"/>
            <w:r w:rsidRPr="00721E9B">
              <w:rPr>
                <w:rFonts w:ascii="Calibri" w:hAnsi="Calibri" w:cs="Calibri"/>
                <w:sz w:val="20"/>
                <w:szCs w:val="20"/>
                <w:lang w:bidi="bn-IN"/>
              </w:rPr>
              <w:t>Cross national</w:t>
            </w:r>
            <w:proofErr w:type="gramEnd"/>
            <w:r w:rsidRPr="00721E9B">
              <w:rPr>
                <w:rFonts w:ascii="Calibri" w:hAnsi="Calibri" w:cs="Calibri"/>
                <w:sz w:val="20"/>
                <w:szCs w:val="20"/>
                <w:lang w:bidi="bn-IN"/>
              </w:rPr>
              <w:t xml:space="preserve"> societies across Africa was planned. No quantitative outcomes were reported.</w:t>
            </w:r>
          </w:p>
        </w:tc>
        <w:tc>
          <w:tcPr>
            <w:tcW w:w="1260" w:type="dxa"/>
            <w:tcBorders>
              <w:top w:val="single" w:sz="6" w:space="0" w:color="CCCCCC"/>
              <w:left w:val="single" w:sz="6" w:space="0" w:color="CCCCCC"/>
              <w:bottom w:val="single" w:sz="6" w:space="0" w:color="CCCCCC"/>
              <w:right w:val="single" w:sz="6" w:space="0" w:color="CCCCCC"/>
            </w:tcBorders>
          </w:tcPr>
          <w:p w14:paraId="43362000" w14:textId="3C372280"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11</w:t>
            </w:r>
          </w:p>
        </w:tc>
      </w:tr>
      <w:tr w:rsidR="004C0EC2" w:rsidRPr="00721E9B" w14:paraId="1CC21011" w14:textId="0E767712"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A95014" w14:textId="599454C1"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Van Heng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{"citationID":"kSVIvWiD","properties":{"formattedCitation":"[130]","plainCitation":"[130]","noteIndex":0},"citationItems":[{"id":3330,"uris":["http://zotero.org/users/5099024/items/A28B49MS"],"itemData":{"id":3330,"type":"article-journal","abstract":"INTRODUCTION: Due to the accelerating global epidemic of trauma, efficient and sustainable models of trauma care that fit low-resource settings must be developed. In most low-income countries, the burden of surgical trauma is managed by non-doctors at local district hospitals.\nOBJECTIVE: This study examined whether it is possible to establish primary trauma surgical services of acceptable quality at rural district hospitals by systematically training local, non-graduate, care providers.\nMETHODS: Seven district hospitals in the most landmine-infested provinces of Northwestern Cambodia were selected for the study. The hospitals were referral points in an established prehospital trauma system. During a four-year training period, 21 surgical care providers underwent five courses (150 minutes total) focusing on surgical skills training. In-hospital trauma deaths and post-operative infections were used as quality-of care indicators. Outcome indicators during the training period were compared against pre-intervention data.\nRESULTS: Both the control and treatment populations had long prehospital transport times (three hours) and were severely injured (median Injury Severity Scale Score = 9). The in-hospital trauma fatality rate was low in both populations and not significantly affected by the intervention. The level of post-operative infections was reduced from 22.0% to 10.3% during the intervention (95% confidence interval for difference 2.8-20.2%). The trainees' self-rating of skills (Visual Analogue Scale) before and after the training indicated a significantly better coping capacity.\nCONCLUSIONS: Where the rural hospital is an integral part of a prehospital trauma system, systematic training of non-doctors improves the quality of trauma surgery. Initial efforts to improve trauma management in low-income countries should focus on the district hospital.","container-title":"Prehospital and Disaster Medicine","DOI":"10.1017/s1049023x00006282","ISSN":"1049-023X","issue":"6","journalAbbreviation":"Prehosp Disaster Med","language":"eng","note":"PMID: 19557962","page":"483-489; discussion 490-491","source":"PubMed","title":"Non-doctors as trauma surgeons? A controlled study of trauma training for non-graduate surgeons in rural Cambodia","title-short":"Non-doctors as trauma surgeons?","volume":"23","author":[{"family":"Van Heng","given":"Yang"},{"family":"Davoung","given":"Chan"},{"family":"Husum","given":"Hans"}],"issued":{"date-parts":[["2008"]]}}}],"schema":"https://github.com/citation-style-language/schema/raw/master/csl-citation.json"}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[130]</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71C12A"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2008</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0C6769"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Cambodia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BE815F6"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surgical skills training program for nondoctors in Cambodia demonstrated no effect on the already-low in-hospital trauma mortality rate but improved postoperative infection and provider coping capacity.</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19F7115"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The in-hospital trauma fatality rate was low in both populations and not significantly affected by the intervention. Post-operative infections were reduced from 22.0% to 10.3% and trainees’ self-rated skill and coping improved.</w:t>
            </w:r>
          </w:p>
        </w:tc>
        <w:tc>
          <w:tcPr>
            <w:tcW w:w="1260" w:type="dxa"/>
            <w:tcBorders>
              <w:top w:val="single" w:sz="6" w:space="0" w:color="CCCCCC"/>
              <w:left w:val="single" w:sz="6" w:space="0" w:color="CCCCCC"/>
              <w:bottom w:val="single" w:sz="6" w:space="0" w:color="CCCCCC"/>
              <w:right w:val="single" w:sz="6" w:space="0" w:color="CCCCCC"/>
            </w:tcBorders>
          </w:tcPr>
          <w:p w14:paraId="71C2A38F" w14:textId="10397651"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18</w:t>
            </w:r>
          </w:p>
        </w:tc>
      </w:tr>
      <w:tr w:rsidR="004C0EC2" w:rsidRPr="00721E9B" w14:paraId="554B24AE" w14:textId="5309A3BA"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EF230E" w14:textId="3A2F1DB3"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VanRooyen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{"citationID":"xBuaiul2","properties":{"formattedCitation":"[131]","plainCitation":"[131]","noteIndex":0},"citationItems":[{"id":3329,"uris":["http://zotero.org/users/5099024/items/KGSKA9KJ"],"itemData":{"id":3329,"type":"article-journal","abstract":"OBJECTIVE: To describe and evaluate a training program to teach civilian prehospital care to military medics in the Sudan People's Liberation Army (SPLA).\nMETHODS: Forty-one SPLA military personnel with variable prior medical experience participated in the course. Pre- and postintervention tests were used to evaluate participant knowledge and skill level, and test results were compared using paired t-tests.\nRESULTS: An intensive 40-hour course consisting of didactic teaching sessions, small-group discussions, and practical skill stations was completed during November 1997. Thirty-seven participants successfully completed the program. Four medics with significant prior experience were trained as teaching assistants. The pretest scores for the other 33 participants ranged from 25.0% to 75.0% (SD 12.4). The posttest scores ranged from 25.0% to 87.5% (SD 15.2), with a mean improvement in test scores of 35.0% (p &lt; 0.0005). The most striking improvements were noted in the knowledge of subjects related to wound care, hemorrhage, and head trauma.\nCONCLUSIONS: A field medic training program in Southern Sudan was conducted utilizing an interactive training curriculum. This program may serve as an educational model to teach prehospital care principles in other areas of international conflict.","container-title":"Prehospital Emergency Care","DOI":"10.1080/10903120090941687","ISSN":"1090-3127","issue":"1","journalAbbreviation":"Prehosp Emerg Care","language":"eng","note":"PMID: 10634287","page":"65-69","source":"PubMed","title":"Training military medics as civilian prehospital care providers in Southern Sudan","volume":"4","author":[{"family":"VanRooyen","given":"M. J."},{"family":"Erickson","given":"T. B."},{"family":"Cruz","given":"C."},{"family":"Levy","given":"P."},{"family":"Isaacs","given":"J. K."}],"issued":{"date-parts":[["2000"]]}}}],"schema":"https://github.com/citation-style-language/schema/raw/master/csl-citation.json"}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[131]</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20C9D9"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2000</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EC43AE"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South Sudan</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6ED2660"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training program to teach civilian prehospital care to military medics in the Sudan People’s Liberation Army improved knowledge among trainees.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2E639FC"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mean improvement in pre- and post- test scores of 35.0% (p&lt;0.0005) was improved, with the most dramatic improvements in wound care, hemorrhage, and head trauma.</w:t>
            </w:r>
          </w:p>
        </w:tc>
        <w:tc>
          <w:tcPr>
            <w:tcW w:w="1260" w:type="dxa"/>
            <w:tcBorders>
              <w:top w:val="single" w:sz="6" w:space="0" w:color="CCCCCC"/>
              <w:left w:val="single" w:sz="6" w:space="0" w:color="CCCCCC"/>
              <w:bottom w:val="single" w:sz="6" w:space="0" w:color="CCCCCC"/>
              <w:right w:val="single" w:sz="6" w:space="0" w:color="CCCCCC"/>
            </w:tcBorders>
          </w:tcPr>
          <w:p w14:paraId="33DAFD4C" w14:textId="55549DAD"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23</w:t>
            </w:r>
          </w:p>
        </w:tc>
      </w:tr>
      <w:tr w:rsidR="004C0EC2" w:rsidRPr="00721E9B" w14:paraId="0FFDEBFB" w14:textId="73342792"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CB0087" w14:textId="3B2A9680"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Wafik</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{"citationID":"ebGXv1IB","properties":{"formattedCitation":"[132]","plainCitation":"[132]","noteIndex":0},"citationItems":[{"id":3328,"uris":["http://zotero.org/users/5099024/items/56HAZ3DE"],"itemData":{"id":3328,"type":"article-journal","abstract":"Childhood injuries constitute a major public health problem worldwide. First aid is an effective life-preservation tool at work, school, home, and in public locations. In this study, the effectiveness of a first-aid program delivered by undergraduate nursing students to preparatory school children was examined. This quasi-experimental study was carried out on 100 school children in governmental preparatory schools in Egypt. The researchers designed a program for first-aid training, and this was implemented by trained nursing students. The evaluation involved immediate post-test and follow-up assessment after two months. The results showed generally low levels of satisfactory knowledge and inadequate situational practice among the school students before the intervention. Statistically-significant improvements were shown at the post- and follow-up tests. Multivariate regression analysis identified the intervention and the type of school as the independent predictors of the change in students' knowledge score, while the intervention and the knowledge score were the predictors of the practice score. The study concluded that a first-aid training program delivered by nursing students to preparatory school children is effective in improving their knowledge and practice.","container-title":"Nursing &amp; Health Sciences","DOI":"10.1111/nhs.12083","ISSN":"1442-2018","issue":"1","journalAbbreviation":"Nurs Health Sci","language":"eng","note":"PMID: 23991641","page":"112-118","source":"PubMed","title":"Effectiveness of a first-aid intervention program applied by undergraduate nursing students to preparatory school children","volume":"16","author":[{"family":"Wafik","given":"Wagida"},{"family":"Tork","given":"Hanan"}],"issued":{"date-parts":[["2014",3]]}}}],"schema":"https://github.com/citation-style-language/schema/raw/master/csl-citation.json"}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[132]</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E0194E"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2014</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378C26"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Egypt</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A0833DE"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study examining the effectiveness of a first-aid program delivered by undergraduate nursing students to preparatory school children in Egypt reported statistically significant improvements knowledge and practice.</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7BAAFFA"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Statistically significant improvements in post-test scores were shown in all areas. Only 1% of school students had satisfactory knowledge at the pretest phase, compared to 100% of school students in the post- and follow-up phases (P &lt; 0.001).</w:t>
            </w:r>
          </w:p>
        </w:tc>
        <w:tc>
          <w:tcPr>
            <w:tcW w:w="1260" w:type="dxa"/>
            <w:tcBorders>
              <w:top w:val="single" w:sz="6" w:space="0" w:color="CCCCCC"/>
              <w:left w:val="single" w:sz="6" w:space="0" w:color="CCCCCC"/>
              <w:bottom w:val="single" w:sz="6" w:space="0" w:color="CCCCCC"/>
              <w:right w:val="single" w:sz="6" w:space="0" w:color="CCCCCC"/>
            </w:tcBorders>
          </w:tcPr>
          <w:p w14:paraId="32DEF983" w14:textId="2A31DDC6"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5</w:t>
            </w:r>
          </w:p>
        </w:tc>
      </w:tr>
      <w:tr w:rsidR="004C0EC2" w:rsidRPr="00721E9B" w14:paraId="5569A4A2" w14:textId="2F16D89A"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52ADB7" w14:textId="2E7937EC"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Wang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{"citationID":"fCfJMDor","properties":{"formattedCitation":"[133]","plainCitation":"[133]","noteIndex":0},"citationItems":[{"id":3327,"uris":["http://zotero.org/users/5099024/items/R7ZK6XY9"],"itemData":{"id":3327,"type":"article-journal","abstract":"OBJECTIVE: To study the emergency care effect of in-hospital severe trauma patients with the injury severity score (ISS) larger than or equal to 16 after medical staff received advanced trauma life support (ATLS) training.\nMETHODS: ATLS training was implemented by lectures, scenarios, field practices, and examinations. The clinical effect of in-hospital severe trauma care was compared 2 years before and after ATLS training.\nRESULTS: During 2 years (from January 1, 2004, to December 31, 2005) before ATLS training, 438 cases of severe trauma were admitted and treated emergently in our department. Among them, ISS score was 28.6+/-7.8 on average, and 87 cases died with the mortality of 19.9%. The duration in emergency department and from admission to operation were 69.5 min+/-11.5 min and 89.6 min+/-9.3 min respectively. Two years (from January 1, 2007, to December 31, 2008) after ATLS training, 382 cases of severe trauma were admitted and treated. The ISS was 25.3+/-6.1 on average and 62 cases died with the mortality of 15.1%. The duration in emergency department and from admission to operation were 47.8 min+/-10.7 min and 61.5 min+/-9.9 min respectively. The ISS score showed no significant difference between the two groups (P &gt; 0.05), but the mortality, the duration in emergency department and from admission to operation were markedly decreased after ATLS training and showed significant difference between the two groups (P &lt;0.05).\nCONCLUSION: ATLS course training can improve the emergency care effect of in-hospital severe trauma patients, and should be put into practice as soon as possible in China.","container-title":"Chinese Journal of Traumatology = Zhonghua Chuang Shang Za Zhi","ISSN":"1008-1275","issue":"6","journalAbbreviation":"Chin J Traumatol","language":"eng","note":"PMID: 21126391","page":"341-344","source":"PubMed","title":"Comparison of severe trauma care effect before and after advanced trauma life support training","volume":"13","author":[{"family":"Wang","given":"Peng"},{"family":"Li","given":"Neng-ping"},{"family":"Gu","given":"Yong-feng"},{"family":"Lu","given":"Xiao-bing"},{"family":"Cong","given":"Jian-nong"},{"family":"Yang","given":"Xin"},{"family":"Ling","given":"Yun"}],"issued":{"date-parts":[["2010",12]]}}}],"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[133]</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DEFB6E"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2010</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607C68"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China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6918CA1"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Implementation of ATLS training decreased mortality and the duration in the ED from admission to operation.</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8CCD73A"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Mortality decreased from 20% to 15% post-ATLS implementation, with a reduction in time to operation of 61.5 vs. 48 minutes.</w:t>
            </w:r>
          </w:p>
        </w:tc>
        <w:tc>
          <w:tcPr>
            <w:tcW w:w="1260" w:type="dxa"/>
            <w:tcBorders>
              <w:top w:val="single" w:sz="6" w:space="0" w:color="CCCCCC"/>
              <w:left w:val="single" w:sz="6" w:space="0" w:color="CCCCCC"/>
              <w:bottom w:val="single" w:sz="6" w:space="0" w:color="CCCCCC"/>
              <w:right w:val="single" w:sz="6" w:space="0" w:color="CCCCCC"/>
            </w:tcBorders>
          </w:tcPr>
          <w:p w14:paraId="1A8066C3" w14:textId="1D4B5182"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20</w:t>
            </w:r>
          </w:p>
        </w:tc>
      </w:tr>
      <w:tr w:rsidR="004C0EC2" w:rsidRPr="00721E9B" w14:paraId="40B48112" w14:textId="4AF30003"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D2E87B" w14:textId="22F5D054"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Wesson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{"citationID":"IBx3e6jB","properties":{"formattedCitation":"[134]","plainCitation":"[134]","noteIndex":0},"citationItems":[{"id":3325,"uris":["http://zotero.org/users/5099024/items/M2GTGI2X"],"itemData":{"id":3325,"type":"article-journal","abstract":"INTRODUCTION: Injuries are a significant cause of mortality and morbidity, of which more than 90% occur in low- and middle-income countries (LMICs). Given the extent of this burden being confronted by LMICs, there is need to place injury prevention at the forefront of public health initiatives and to understand the costs associated with injury. The aim of this article is to describe the extent to which injury-related costing studies have been conducted in LMICs.\nMETHODS: A review of literature was performed to explore costing data available for injury and/or trauma care in LMICs. Study quality was described using recommendations from the Community Guide's quality assessment tool for economic evaluations.\nRESULTS: The review identified 68 studies, of which 13 were full economic evaluations. Cost of injury varied widely with mean costs ranging from US$14 to US$17 400. In terms of injury-prevention interventions, cost per disability adjusted life year averted for injury-prevention interventions ranged from US$10.90 for speed bump installation to US$17 000 for drunk driving and breath testing campaigns in Africa. The studies varied in quality, ranging from very good to unsatisfactory.\nDISCUSSION: There is a lack of injury-related economic evidence from LMICs. Current costing research has considerable variability in the costs and cost descriptions of injury and associated prevention interventions. The generalizability of these studies is limited. Yet the economic burden of injury is high, suggesting significant potential for cost savings through injury prevention. A standardized approach to economic evaluation of injury in LMICs is needed to further prioritize investing in injury prevention.","container-title":"Health Policy and Planning","DOI":"10.1093/heapol/czt064","ISSN":"1460-2237","issue":"6","journalAbbreviation":"Health Policy Plan","language":"eng","note":"PMID: 24097794\nPMCID: PMC4153302","page":"795-808","source":"PubMed","title":"The cost of injury and trauma care in low- and middle-income countries: a review of economic evidence","title-short":"The cost of injury and trauma care in low- and middle-income countries","volume":"29","author":[{"family":"Wesson","given":"Hadley K. H."},{"family":"Boikhutso","given":"Nonkululeko"},{"family":"Bachani","given":"Abdulgafoor M."},{"family":"Hofman","given":"Karen J."},{"family":"Hyder","given":"Adnan A."}],"issued":{"date-parts":[["2014",9]]}}}],"schema":"https://github.com/citation-style-language/schema/raw/master/csl-citation.json"}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[134]</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2D7BB2"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2014</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EF1A4E"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N/A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BD0F67B"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A literature review focusing on injury-related costing studies in LMICs reported a wide variation in cost of injury. </w:t>
            </w:r>
          </w:p>
          <w:p w14:paraId="5A8CA5D9"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 </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0C35584"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Cost per DALY averted for injury-prevention interventions ranged widely from USD $10.9 for speed bump installation to $17,000 for drunk driving and breath testing campaigns in Africa. </w:t>
            </w:r>
          </w:p>
        </w:tc>
        <w:tc>
          <w:tcPr>
            <w:tcW w:w="1260" w:type="dxa"/>
            <w:tcBorders>
              <w:top w:val="single" w:sz="6" w:space="0" w:color="CCCCCC"/>
              <w:left w:val="single" w:sz="6" w:space="0" w:color="CCCCCC"/>
              <w:bottom w:val="single" w:sz="6" w:space="0" w:color="CCCCCC"/>
              <w:right w:val="single" w:sz="6" w:space="0" w:color="CCCCCC"/>
            </w:tcBorders>
          </w:tcPr>
          <w:p w14:paraId="67543D44" w14:textId="49ACD6C2"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33</w:t>
            </w:r>
          </w:p>
        </w:tc>
      </w:tr>
      <w:tr w:rsidR="004C0EC2" w:rsidRPr="00721E9B" w14:paraId="50527A84" w14:textId="25BF532A"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C85A64" w14:textId="54887B3F"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Wisborg</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{"citationID":"ST5Xu1ly","properties":{"formattedCitation":"[135]","plainCitation":"[135]","noteIndex":0},"citationItems":[{"id":3324,"uris":["http://zotero.org/users/5099024/items/ABT6NK8N"],"itemData":{"id":3324,"type":"article-journal","abstract":"INTRODUCTION: Landmines are indiscriminate weapons that mainly injure poor populations in the developing world. Pre-hospital treatment by village-based paramedics and first responders has reduced mortality, but little is known about the social impact of paramedic and first responder training in villages. The aim of this study was to understand how villagers in socially deprived, mine-infested villages experience the establishment of paramedic and first responder chains of survival.\nMETHODS: The study used focus-group interviews conducted in four villages in northern Iraq, to explore villagers' perceptions of the impact of paramedic and first responder training. The material was analyzed using grounded theory, with the main category identified entitled 'life or death', with three subcategories: 'living on the edge', 'demanding equal rights', and 'adapting to new needs'.\nRESULTS: The paramedics were perceived by the villagers as having a large impact on the social life of the village, first as an emergency medical resource, and also as a prerequisite for the villages' continued existence. The system represented one of the few services offered by outside society to villages that lacked health care, schools, electricity, roads, and clean water. Despite an improved economic situation in the larger society, conditions in the villages had deteriorated. Although originally intended as an emergency care system for land mine victims, the system was adapted to include the role of a general medical resource in the villages. This adaptation was perceived as useful by the villagers, and necessary for their continued trust in the system. A prerequisite for this adaptation was that the program coordinator was a villager himself, and that the program deviated from its originally fixed time period. This flexibility depended on very close cooperation between expatriate and local program managers.\nCONCLUSIONS: Our findings indicate that the paramedic system made a wider impact than just the provision of emergency health care. The program earned trust through a strong local anchor, and by adapting to the needs of the population served.","container-title":"Rural and Remote Health","ISSN":"1445-6354","issue":"1","journalAbbreviation":"Rural Remote Health","language":"eng","note":"PMID: 18348674","page":"816","source":"PubMed","title":"Life or death. The social impact of paramedics and first responders in landmine-infested villages in northern Iraq","volume":"8","author":[{"family":"Wisborg","given":"T."},{"family":"Murad","given":"M. K."},{"family":"Edvardsen","given":"Odd"},{"family":"Brinchmann","given":"B. S."}],"issued":{"date-parts":[["2008"]]}}}],"schema":"https://github.com/citation-style-language/schema/raw/master/csl-citation.json"}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[135]</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4099C7"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2008</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582CE7"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Iraq</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2BF69F1"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An assessment of villagers' perception of the impact of first responder training found that the systems’ success was due to a strong local anchor and adaptation to population needs.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4501C17"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Paramedics were perceived as having a large impact as an emergency medical resource. The program coordinator was a villager himself, who facilitated adaptation to local needs.</w:t>
            </w:r>
          </w:p>
        </w:tc>
        <w:tc>
          <w:tcPr>
            <w:tcW w:w="1260" w:type="dxa"/>
            <w:tcBorders>
              <w:top w:val="single" w:sz="6" w:space="0" w:color="CCCCCC"/>
              <w:left w:val="single" w:sz="6" w:space="0" w:color="CCCCCC"/>
              <w:bottom w:val="single" w:sz="6" w:space="0" w:color="CCCCCC"/>
              <w:right w:val="single" w:sz="6" w:space="0" w:color="CCCCCC"/>
            </w:tcBorders>
          </w:tcPr>
          <w:p w14:paraId="37E63698" w14:textId="4D1F4D57"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24</w:t>
            </w:r>
          </w:p>
        </w:tc>
      </w:tr>
      <w:tr w:rsidR="004C0EC2" w:rsidRPr="00721E9B" w14:paraId="3706A9FE" w14:textId="15C931E0"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3303D5" w14:textId="3035FB63" w:rsidR="004C0EC2" w:rsidRPr="00721E9B" w:rsidRDefault="004C0EC2" w:rsidP="00987DB6">
            <w:pPr>
              <w:rPr>
                <w:rFonts w:ascii="Calibri" w:hAnsi="Calibri" w:cs="Calibri"/>
                <w:sz w:val="20"/>
                <w:szCs w:val="20"/>
                <w:lang w:bidi="bn-IN"/>
              </w:rPr>
            </w:pPr>
            <w:proofErr w:type="spellStart"/>
            <w:r w:rsidRPr="00721E9B">
              <w:rPr>
                <w:rFonts w:ascii="Calibri" w:hAnsi="Calibri" w:cs="Calibri"/>
                <w:sz w:val="20"/>
                <w:szCs w:val="20"/>
                <w:lang w:bidi="bn-IN"/>
              </w:rPr>
              <w:t>Wisborg</w:t>
            </w:r>
            <w:proofErr w:type="spellEnd"/>
            <w:r w:rsidRPr="00721E9B">
              <w:rPr>
                <w:rFonts w:ascii="Calibri" w:hAnsi="Calibri" w:cs="Calibri"/>
                <w:sz w:val="20"/>
                <w:szCs w:val="20"/>
                <w:lang w:bidi="bn-IN"/>
              </w:rPr>
              <w:t xml:space="preserve">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{"citationID":"bn2KkN8n","properties":{"formattedCitation":"[136]","plainCitation":"[136]","noteIndex":0},"citationItems":[{"id":3323,"uris":["http://zotero.org/users/5099024/items/RANF8NEJ"],"itemData":{"id":3323,"type":"article-journal","abstract":"BACKGROUND: Of all deaths from injury, 90% occur in low- and middle-income countries, and most of the injured die before reaching a hospital. We have previously shown that a rural trauma system in Northern Iraq significantly reduced mortality in victims of mines and war injuries. In this follow-up study, we evaluated the adaptation and maturation of the system to changing injury patterns, focusing on mortality, time intervals from injury to medical help, and treatment effect on the physiologic impact of injuries.\nMETHODS: Approximately 6,000 first responders and 88 paramedics were trained in Northern Iraq from 1996 to 2004 and treated 2,349 victims. All patients were prospectively registered with monitoring of time intervals, interventions performed, prehospital treatment effect, and mortality.\nRESULTS: Injury pattern changed markedly during the study period, with penetrating injuries decreasing from 91% to 15%. Mortality in victims of mines and war injuries (n = 919) decreased from 28.7% to 9.4% (p = 0.001), as did the time interval from injury to first medical help, from 2.4 hours to 0.6 hours (p = 0.002). The prehospital treatment effect improved significantly in the later part of the study period compared with the first years (p &lt; 0.0005). Improvement was maintained in new injury groups. Retention of paramedics in the program was 72% after 8 years.\nCONCLUSIONS: This low-tech prehospital emergency system designed for dealing with penetrating trauma matured by reducing time to first medical help and by improving physiologic parameters after prehospital treatment during the 8-year study period. The program adapted to changing injury patterns without compromising results.","container-title":"The Journal of Trauma","DOI":"10.1097/TA.0b013e31812eed4e","ISSN":"1529-8809","issue":"5","journalAbbreviation":"J Trauma","language":"eng","note":"PMID: 18469659","page":"1342-1348","source":"PubMed","title":"Prehospital trauma system in a low-income country: system maturation and adaptation during 8 years","title-short":"Prehospital trauma system in a low-income country","volume":"64","author":[{"family":"Wisborg","given":"Torben"},{"family":"Murad","given":"Mudhafar K."},{"family":"Edvardsen","given":"Odd"},{"family":"Husum","given":"Hans"}],"issued":{"date-parts":[["2008",5]]}}}],"schema":"https://github.com/citation-style-language/schema/raw/master/csl-citation.json"}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[136]</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26A8BE"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2008</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245ADD"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Iraq</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EBEA1F4"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Prehospital care training for paramedics and laypersons in rural Iraq resulted in reduced time from injury to treatment, and improved admission PSS.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2580D64"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Mortality in victims of mines and war injuries decreased from 28% to 9.4%, as did time from injury to treatment (2.4 to 0.6 hours.) Retention of paramedics in the program was 72% after 8 years.</w:t>
            </w:r>
          </w:p>
        </w:tc>
        <w:tc>
          <w:tcPr>
            <w:tcW w:w="1260" w:type="dxa"/>
            <w:tcBorders>
              <w:top w:val="single" w:sz="6" w:space="0" w:color="CCCCCC"/>
              <w:left w:val="single" w:sz="6" w:space="0" w:color="CCCCCC"/>
              <w:bottom w:val="single" w:sz="6" w:space="0" w:color="CCCCCC"/>
              <w:right w:val="single" w:sz="6" w:space="0" w:color="CCCCCC"/>
            </w:tcBorders>
          </w:tcPr>
          <w:p w14:paraId="628B0AE1" w14:textId="6A4FF44E"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31</w:t>
            </w:r>
          </w:p>
        </w:tc>
      </w:tr>
      <w:tr w:rsidR="004C0EC2" w:rsidRPr="00721E9B" w14:paraId="6C8BEDB8" w14:textId="0B2D55E6"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B44812" w14:textId="47A27EB4"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lastRenderedPageBreak/>
              <w:t xml:space="preserve">Wu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{"citationID":"351cnUBG","properties":{"formattedCitation":"[137]","plainCitation":"[137]","noteIndex":0},"citationItems":[{"id":3322,"uris":["http://zotero.org/users/5099024/items/AR5W5XNH"],"itemData":{"id":3322,"type":"article-journal","abstract":"BACKGROUND: The burden of complex orthopedic trauma in low- and middle-income countries (LMICs) is exacerbated by soft-tissue injuries, which can often lead to amputations. This study's purpose was to create and evaluate the Surgical Management and Reconstruction Training (SMART) course to help orthopedic surgeons from LMICs manage soft-tissue defects and reduce the rate of amputations.\nMETHODS: In this prospective observational study, orthopedic surgeons from LMICs were recruited to attend a 2-day SMART course taught by plastic surgery faculty in San Francisco. Before the course, participants were asked to assess the burden of soft-tissue injury and amputation encountered at their respective sites of practice. A survey was then given immediately and 1-year postcourse to evaluate the quality of instructional materials and the course's effect in reducing the burden of amputation, respectively.\nRESULTS: Fifty-one practicing orthopedic surgeons from 25 countries attended the course. No participant reported previously attempting a flap reconstruction procedure to treat a soft-tissue defect. Before the course, participants cumulatively reported 580-970 amputations performed annually as a result of soft-tissue defects. Immediately after the course, participants rated the quality and effectiveness of training materials to be a mean of ≥4.4 on a Likert scale of 5 (Excellent) in all 14 instructional criteria. Of the 34 (66.7%) orthopedic surgeons who completed the 1-year postcourse survey, 34 (100%, P &lt; 0.01) reported performing flaps learned at the course to treat soft-tissue defects. Flap procedures prevented 116 patients from undergoing amputation; 554 (93.3%) of the cumulative 594 flaps performed by participants 1 year after the course were reported to be successful. Ninety-seven percent of course participants taught flap reconstruction techniques to colleagues or residents, and a self-reported estimate of 28 other surgeons undertook flap reconstruction as a result of information dissemination by 1 year postcourse.\nCONCLUSION: The SMART Course can give orthopedic surgeons in LMICs the skills and knowledge to successfully perform flaps, reducing the self-reported incidence of amputations. Course participants were able to disseminate flap reconstructive techniques to colleagues at their home institution. While this course offers a collaborative, sustainable approach to reduce global surgical disparities in amputation, future investigation into the viability of teaching the SMART course in LMICs is warranted.","container-title":"Annals of Global Health","DOI":"10.1016/j.aogh.2016.06.002","ISSN":"2214-9996","issue":"4","journalAbbreviation":"Ann Glob Health","language":"eng","note":"PMID: 27986236","page":"652-658","source":"PubMed","title":"Surgical Management and Reconstruction Training (SMART) Course for International Orthopedic Surgeons","volume":"82","author":[{"family":"Wu","given":"Hao-Hua"},{"family":"Patel","given":"Kushal R."},{"family":"Caldwell","given":"Amber M."},{"family":"Coughlin","given":"R. Richard"},{"family":"Hansen","given":"Scott L."},{"family":"Carey","given":"Joseph N."}],"issued":{"date-parts":[["2016"]]}}}],"schema":"https://github.com/citation-style-language/schema/raw/master/csl-citation.json"}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[137]</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3DA95D"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2016</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9731EC"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N/A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B62FC1A"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2-day training course delivered to orthopedic surgeons from LMICs reported improved management of soft tissue defects and reduced rate of amputations.</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F6E7BB1"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Participants rated the training at ≥4.4 on a Likert scale of 5. 100% of participants performed flaps learned at the course to treat soft-tissue defects, preventing 116 patients from undergoing amputation. 97% of course participants taught flap reconstruction techniques to others.</w:t>
            </w:r>
          </w:p>
        </w:tc>
        <w:tc>
          <w:tcPr>
            <w:tcW w:w="1260" w:type="dxa"/>
            <w:tcBorders>
              <w:top w:val="single" w:sz="6" w:space="0" w:color="CCCCCC"/>
              <w:left w:val="single" w:sz="6" w:space="0" w:color="CCCCCC"/>
              <w:bottom w:val="single" w:sz="6" w:space="0" w:color="CCCCCC"/>
              <w:right w:val="single" w:sz="6" w:space="0" w:color="CCCCCC"/>
            </w:tcBorders>
          </w:tcPr>
          <w:p w14:paraId="65450B34" w14:textId="25D12A16"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17</w:t>
            </w:r>
          </w:p>
        </w:tc>
      </w:tr>
      <w:tr w:rsidR="004C0EC2" w:rsidRPr="00721E9B" w14:paraId="315AFDE0" w14:textId="24CBC201" w:rsidTr="00EB6870">
        <w:trPr>
          <w:trHeight w:val="315"/>
        </w:trPr>
        <w:tc>
          <w:tcPr>
            <w:tcW w:w="10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2BA36E" w14:textId="22456ADA"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 xml:space="preserve">Xu </w:t>
            </w:r>
            <w:r w:rsidRPr="00721E9B">
              <w:rPr>
                <w:rFonts w:ascii="Calibri" w:hAnsi="Calibri" w:cs="Calibri"/>
                <w:sz w:val="20"/>
                <w:szCs w:val="20"/>
                <w:lang w:bidi="bn-IN"/>
              </w:rPr>
              <w:fldChar w:fldCharType="begin"/>
            </w:r>
            <w:r w:rsidR="00A72FE3" w:rsidRPr="00721E9B">
              <w:rPr>
                <w:rFonts w:ascii="Calibri" w:hAnsi="Calibri" w:cs="Calibri"/>
                <w:sz w:val="20"/>
                <w:szCs w:val="20"/>
                <w:lang w:bidi="bn-IN"/>
              </w:rPr>
              <w:instrText xml:space="preserve"> ADDIN ZOTERO_ITEM CSL_CITATION {"citationID":"X0lFmMwy","properties":{"formattedCitation":"[138]","plainCitation":"[138]","noteIndex":0},"citationItems":[{"id":3321,"uris":["http://zotero.org/users/5099024/items/7V786F4J"],"itemData":{"id":3321,"type":"article-journal","abstract":"OBJECTIVE: To present an overview of mortality, disability, and depression among patients with head injuries admitted to multiple center hospitals after the 2008 Wenchuan earthquake in China.\nMETHODS: A retrospective analysis was done of the medical records of earthquake victims with head traumas admitted to three different area hospitals; analysis included 18 months of follow-up. Demographic data, causes of injury, diagnosis, clinical classification, treatment, and prognosis were reviewed.\nRESULTS: This analysis included 1299 victims with craniocerebral injuries admitted to eight hospitals in or near the disaster zone. The victims were divided into three main groups. Group A comprised 68 victims treated in the local hospital; all 68 (100%) were hospitalized during the 24 hours after the earthquake, and 38 (55.88%) victims died 18 months later. Group B comprised 600 victims treated in regional hospitals; 264 (44%) were admitted within 72 hours after the earthquake, and 109 (18.17%) died. Group C comprised 631 victims transported to territory hospitals; 39 (6.18%) were dead at 18 months. Among survivors, 409 (31.48%) victims sustained a disability, and 879 (80.35%) have depression.\nCONCLUSIONS: In the first 72 hours after this major earthquake, the local and regional hospital neurosurgery departments were flooded with numerous victims with craniocerebral injuries. Most of these patients died or were disabled. The territory hospitals with expert neurosurgeons and advanced equipment did not effectively contribute to successful treatment of victims. The mobile hospital played an important role in initial triage and treatment.","container-title":"World Neurosurgery","DOI":"10.1016/j.wneu.2011.02.006","ISSN":"1878-8769","issue":"3-4","journalAbbreviation":"World Neurosurg","language":"eng","note":"PMID: 21600471","page":"390-396","source":"PubMed","title":"Long-term results of patients with head injuries treated in different hospitals after the Wenchuan, China, earthquake","volume":"75","author":[{"family":"Xu","given":"Jianguo"},{"family":"You","given":"Chao"},{"family":"Zhou","given":"Liangxue"},{"family":"Wu","given":"Bo"},{"family":"Li","given":"Xianquan"},{"family":"Li","given":"Zongping"},{"family":"Fan","given":"Xuezheng"},{"family":"Zeng","given":"Yi"},{"family":"Jiang","given":"Ling"},{"family":"Yuan","given":"Yuqing"}],"issued":{"date-parts":[["2011"]]}}}],"schema":"https://github.com/citation-style-language/schema/raw/master/csl-citation.json"} </w:instrText>
            </w:r>
            <w:r w:rsidRPr="00721E9B">
              <w:rPr>
                <w:rFonts w:ascii="Calibri" w:hAnsi="Calibri" w:cs="Calibri"/>
                <w:sz w:val="20"/>
                <w:szCs w:val="20"/>
                <w:lang w:bidi="bn-IN"/>
              </w:rPr>
              <w:fldChar w:fldCharType="separate"/>
            </w:r>
            <w:r w:rsidR="00A72FE3" w:rsidRPr="00721E9B">
              <w:rPr>
                <w:rFonts w:ascii="Calibri" w:hAnsi="Calibri" w:cs="Calibri"/>
                <w:noProof/>
                <w:sz w:val="20"/>
                <w:szCs w:val="20"/>
                <w:lang w:bidi="bn-IN"/>
              </w:rPr>
              <w:t>[138]</w:t>
            </w:r>
            <w:r w:rsidRPr="00721E9B">
              <w:rPr>
                <w:rFonts w:ascii="Calibri" w:hAnsi="Calibri" w:cs="Calibri"/>
                <w:sz w:val="20"/>
                <w:szCs w:val="20"/>
                <w:lang w:bidi="bn-IN"/>
              </w:rPr>
              <w:fldChar w:fldCharType="end"/>
            </w:r>
          </w:p>
        </w:tc>
        <w:tc>
          <w:tcPr>
            <w:tcW w:w="5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2988E7" w14:textId="77777777" w:rsidR="004C0EC2" w:rsidRPr="00721E9B" w:rsidRDefault="004C0EC2" w:rsidP="00987DB6">
            <w:pPr>
              <w:jc w:val="right"/>
              <w:rPr>
                <w:rFonts w:ascii="Calibri" w:hAnsi="Calibri" w:cs="Calibri"/>
                <w:sz w:val="20"/>
                <w:szCs w:val="20"/>
                <w:lang w:bidi="bn-IN"/>
              </w:rPr>
            </w:pPr>
            <w:r w:rsidRPr="00721E9B">
              <w:rPr>
                <w:rFonts w:ascii="Calibri" w:hAnsi="Calibri" w:cs="Calibri"/>
                <w:sz w:val="20"/>
                <w:szCs w:val="20"/>
                <w:lang w:bidi="bn-IN"/>
              </w:rPr>
              <w:t>2011</w:t>
            </w:r>
          </w:p>
        </w:tc>
        <w:tc>
          <w:tcPr>
            <w:tcW w:w="10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75ECDE"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China</w:t>
            </w:r>
          </w:p>
        </w:tc>
        <w:tc>
          <w:tcPr>
            <w:tcW w:w="43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30CF084"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A retrospective review of victims with earthquake-related head injuries admitted to the Department of Neurosurgery or Neurosurgical ICU was conducted.</w:t>
            </w:r>
          </w:p>
        </w:tc>
        <w:tc>
          <w:tcPr>
            <w:tcW w:w="53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273D910" w14:textId="77777777" w:rsidR="004C0EC2" w:rsidRPr="00721E9B" w:rsidRDefault="004C0EC2" w:rsidP="00987DB6">
            <w:pPr>
              <w:rPr>
                <w:rFonts w:ascii="Calibri" w:hAnsi="Calibri" w:cs="Calibri"/>
                <w:sz w:val="20"/>
                <w:szCs w:val="20"/>
                <w:lang w:bidi="bn-IN"/>
              </w:rPr>
            </w:pPr>
            <w:r w:rsidRPr="00721E9B">
              <w:rPr>
                <w:rFonts w:ascii="Calibri" w:hAnsi="Calibri" w:cs="Calibri"/>
                <w:sz w:val="20"/>
                <w:szCs w:val="20"/>
                <w:lang w:bidi="bn-IN"/>
              </w:rPr>
              <w:t>Tertiary hospitals with neurosurgeons and advanced equipment did not effectively contribute to successful treatment. Mobile hospitals played an important role in initial triage and treatment.</w:t>
            </w:r>
          </w:p>
        </w:tc>
        <w:tc>
          <w:tcPr>
            <w:tcW w:w="1260" w:type="dxa"/>
            <w:tcBorders>
              <w:top w:val="single" w:sz="6" w:space="0" w:color="CCCCCC"/>
              <w:left w:val="single" w:sz="6" w:space="0" w:color="CCCCCC"/>
              <w:bottom w:val="single" w:sz="6" w:space="0" w:color="CCCCCC"/>
              <w:right w:val="single" w:sz="6" w:space="0" w:color="CCCCCC"/>
            </w:tcBorders>
          </w:tcPr>
          <w:p w14:paraId="37DE5A5C" w14:textId="64485F96" w:rsidR="004C0EC2" w:rsidRPr="00721E9B" w:rsidRDefault="005F73EA" w:rsidP="00987DB6">
            <w:pPr>
              <w:rPr>
                <w:rFonts w:ascii="Calibri" w:hAnsi="Calibri" w:cs="Calibri"/>
                <w:sz w:val="20"/>
                <w:szCs w:val="20"/>
                <w:lang w:bidi="bn-IN"/>
              </w:rPr>
            </w:pPr>
            <w:r w:rsidRPr="00721E9B">
              <w:rPr>
                <w:rFonts w:ascii="Calibri" w:hAnsi="Calibri" w:cs="Calibri"/>
                <w:sz w:val="20"/>
                <w:szCs w:val="20"/>
                <w:lang w:bidi="bn-IN"/>
              </w:rPr>
              <w:t>6</w:t>
            </w:r>
          </w:p>
        </w:tc>
      </w:tr>
    </w:tbl>
    <w:p w14:paraId="0ACA43A9" w14:textId="77777777" w:rsidR="00B104D2" w:rsidRPr="00721E9B" w:rsidRDefault="00B104D2" w:rsidP="00B104D2">
      <w:pPr>
        <w:rPr>
          <w:rFonts w:ascii="Calibri" w:hAnsi="Calibri" w:cs="Calibri"/>
          <w:sz w:val="20"/>
          <w:szCs w:val="20"/>
        </w:rPr>
      </w:pPr>
    </w:p>
    <w:p w14:paraId="6D01C469" w14:textId="27F26FD7" w:rsidR="003F1592" w:rsidRPr="00721E9B" w:rsidRDefault="003F1592" w:rsidP="00B104D2">
      <w:pPr>
        <w:rPr>
          <w:rFonts w:ascii="Calibri" w:hAnsi="Calibri" w:cs="Calibri"/>
          <w:sz w:val="16"/>
          <w:szCs w:val="16"/>
        </w:rPr>
      </w:pPr>
      <w:r w:rsidRPr="00721E9B">
        <w:rPr>
          <w:rFonts w:ascii="Calibri" w:hAnsi="Calibri" w:cs="Calibri"/>
          <w:sz w:val="16"/>
          <w:szCs w:val="16"/>
        </w:rPr>
        <w:t>*QUADS scoring framework: 0-6 = Very Low; 7-13 = Low; 14-26 = Moderate; 27-33 = High; 34-39 = Very High.</w:t>
      </w:r>
      <w:r w:rsidRPr="00721E9B">
        <w:rPr>
          <w:rFonts w:ascii="Calibri" w:hAnsi="Calibri" w:cs="Calibri"/>
          <w:sz w:val="16"/>
          <w:szCs w:val="16"/>
        </w:rPr>
        <w:fldChar w:fldCharType="begin"/>
      </w:r>
      <w:r w:rsidR="00A72FE3" w:rsidRPr="00721E9B">
        <w:rPr>
          <w:rFonts w:ascii="Calibri" w:hAnsi="Calibri" w:cs="Calibri"/>
          <w:sz w:val="16"/>
          <w:szCs w:val="16"/>
        </w:rPr>
        <w:instrText xml:space="preserve"> ADDIN ZOTERO_ITEM CSL_CITATION {"citationID":"hpcQbemn","properties":{"formattedCitation":"[139]","plainCitation":"[139]","noteIndex":0},"citationItems":[{"id":3769,"uris":["http://zotero.org/users/5099024/items/3JKHS8US"],"itemData":{"id":3769,"type":"article-journal","abstract":"Background: In the context of the volume of mixed- and multi-methods studies in health services research, the present study sought to develop an appraisal tool to determine the methodological and reporting quality of such studies when included in systematic reviews. Evaluative evidence regarding the design and use of our existing Quality Assessment Tool for Studies with Diverse Designs (QATSDD) was synthesised to enhance and refine it for application across health services research.\nMethods: Secondary data were collected through a literature review of all articles identified using Google Scholar that had cited the QATSDD tool from its inception in 2012 to December 2019. First authors of all papers that had cited the QATSDD (n=197) were also invited to provide further evaluative data via a qualitative online survey. Evaluative findings from the survey and literature review were synthesised narratively and these data used to identify areas requiring refinement. The refined tool was subject to inter-rater reliability, face and content validity analyses.\nResults: Key limitations of the QATSDD tool identified related to a lack of clarity regarding scope of use of the tool and in the ease of application of criteria beyond experimental psychological research. The Quality Appraisal for Diverse Studies (QuADS) tool emerged as a revised tool to address the limitations of the QATSDD. The QuADS tool demonstrated substantial inter-rater reliability (k=0.66), face and content validity for application in systematic reviews with mixed, or multi-methods health services research.\nConclusion: Our findings highlight the perceived value of appraisal tools to determine the methodological and reporting quality of studies in reviews that include heterogeneous studies. The QuADS tool demonstrates strong reliability and ease of use for application to multi or mixed-methods health services research.","container-title":"BMC Health Services Research","DOI":"10.1186/s12913-021-06122-y","ISSN":"1472-6963","issue":"1","journalAbbreviation":"BMC Health Serv Res","language":"en","page":"144","source":"DOI.org (Crossref)","title":"Quality assessment with diverse studies (QuADS): an appraisal tool for methodological and reporting quality in systematic reviews of mixed- or multi-method studies","title-short":"Quality assessment with diverse studies (QuADS)","volume":"21","author":[{"family":"Harrison","given":"Reema"},{"family":"Jones","given":"Benjamin"},{"family":"Gardner","given":"Peter"},{"family":"Lawton","given":"Rebecca"}],"issued":{"date-parts":[["2021",12]]}}}],"schema":"https://github.com/citation-style-language/schema/raw/master/csl-citation.json"} </w:instrText>
      </w:r>
      <w:r w:rsidRPr="00721E9B">
        <w:rPr>
          <w:rFonts w:ascii="Calibri" w:hAnsi="Calibri" w:cs="Calibri"/>
          <w:sz w:val="16"/>
          <w:szCs w:val="16"/>
        </w:rPr>
        <w:fldChar w:fldCharType="separate"/>
      </w:r>
      <w:r w:rsidR="00A72FE3" w:rsidRPr="00721E9B">
        <w:rPr>
          <w:rFonts w:ascii="Calibri" w:hAnsi="Calibri" w:cs="Calibri"/>
          <w:noProof/>
          <w:sz w:val="16"/>
          <w:szCs w:val="16"/>
        </w:rPr>
        <w:t>[139]</w:t>
      </w:r>
      <w:r w:rsidRPr="00721E9B">
        <w:rPr>
          <w:rFonts w:ascii="Calibri" w:hAnsi="Calibri" w:cs="Calibri"/>
          <w:sz w:val="16"/>
          <w:szCs w:val="16"/>
        </w:rPr>
        <w:fldChar w:fldCharType="end"/>
      </w:r>
      <w:r w:rsidRPr="00721E9B">
        <w:rPr>
          <w:rFonts w:ascii="Calibri" w:hAnsi="Calibri" w:cs="Calibri"/>
          <w:sz w:val="16"/>
          <w:szCs w:val="16"/>
        </w:rPr>
        <w:t xml:space="preserve"> </w:t>
      </w:r>
    </w:p>
    <w:p w14:paraId="547E86A3" w14:textId="77777777" w:rsidR="003F1592" w:rsidRPr="00721E9B" w:rsidRDefault="003F1592" w:rsidP="00B104D2">
      <w:pPr>
        <w:rPr>
          <w:rFonts w:ascii="Calibri" w:hAnsi="Calibri" w:cs="Calibri"/>
          <w:sz w:val="16"/>
          <w:szCs w:val="16"/>
        </w:rPr>
      </w:pPr>
    </w:p>
    <w:p w14:paraId="0C92673D" w14:textId="77D8D55F" w:rsidR="00B104D2" w:rsidRPr="00721E9B" w:rsidRDefault="00B104D2" w:rsidP="00B104D2">
      <w:pPr>
        <w:rPr>
          <w:rFonts w:ascii="Calibri" w:hAnsi="Calibri" w:cs="Calibri"/>
          <w:sz w:val="16"/>
          <w:szCs w:val="16"/>
        </w:rPr>
      </w:pPr>
      <w:r w:rsidRPr="00721E9B">
        <w:rPr>
          <w:rFonts w:ascii="Calibri" w:hAnsi="Calibri" w:cs="Calibri"/>
          <w:sz w:val="16"/>
          <w:szCs w:val="16"/>
        </w:rPr>
        <w:t xml:space="preserve">Abbreviations: </w:t>
      </w:r>
      <w:r w:rsidRPr="00721E9B">
        <w:rPr>
          <w:rFonts w:ascii="Calibri" w:hAnsi="Calibri" w:cs="Calibri"/>
          <w:i/>
          <w:iCs/>
          <w:sz w:val="16"/>
          <w:szCs w:val="16"/>
        </w:rPr>
        <w:t xml:space="preserve">ACS-COT – </w:t>
      </w:r>
      <w:r w:rsidRPr="00721E9B">
        <w:rPr>
          <w:rFonts w:ascii="Calibri" w:hAnsi="Calibri" w:cs="Calibri"/>
          <w:sz w:val="16"/>
          <w:szCs w:val="16"/>
        </w:rPr>
        <w:t xml:space="preserve">American College of Surgeons Committee on Trauma; </w:t>
      </w:r>
      <w:r w:rsidRPr="00721E9B">
        <w:rPr>
          <w:rFonts w:ascii="Calibri" w:hAnsi="Calibri" w:cs="Calibri"/>
          <w:i/>
          <w:iCs/>
          <w:sz w:val="16"/>
          <w:szCs w:val="16"/>
        </w:rPr>
        <w:t xml:space="preserve">ALS – </w:t>
      </w:r>
      <w:r w:rsidRPr="00721E9B">
        <w:rPr>
          <w:rFonts w:ascii="Calibri" w:hAnsi="Calibri" w:cs="Calibri"/>
          <w:sz w:val="16"/>
          <w:szCs w:val="16"/>
        </w:rPr>
        <w:t>Advanced Life Support</w:t>
      </w:r>
      <w:r w:rsidRPr="00721E9B">
        <w:rPr>
          <w:rFonts w:ascii="Calibri" w:hAnsi="Calibri" w:cs="Calibri"/>
          <w:i/>
          <w:iCs/>
          <w:sz w:val="16"/>
          <w:szCs w:val="16"/>
        </w:rPr>
        <w:t xml:space="preserve">; ATLS – </w:t>
      </w:r>
      <w:r w:rsidRPr="00721E9B">
        <w:rPr>
          <w:rFonts w:ascii="Calibri" w:hAnsi="Calibri" w:cs="Calibri"/>
          <w:sz w:val="16"/>
          <w:szCs w:val="16"/>
        </w:rPr>
        <w:t xml:space="preserve">Advanced Trauma Life Support; </w:t>
      </w:r>
      <w:r w:rsidRPr="00721E9B">
        <w:rPr>
          <w:rFonts w:ascii="Calibri" w:hAnsi="Calibri" w:cs="Calibri"/>
          <w:i/>
          <w:iCs/>
          <w:sz w:val="16"/>
          <w:szCs w:val="16"/>
        </w:rPr>
        <w:t xml:space="preserve">BTLS </w:t>
      </w:r>
      <w:r w:rsidRPr="00721E9B">
        <w:rPr>
          <w:rFonts w:ascii="Calibri" w:hAnsi="Calibri" w:cs="Calibri"/>
          <w:sz w:val="16"/>
          <w:szCs w:val="16"/>
        </w:rPr>
        <w:t xml:space="preserve">– Basic Trauma Life Support; </w:t>
      </w:r>
      <w:r w:rsidRPr="00721E9B">
        <w:rPr>
          <w:rFonts w:ascii="Calibri" w:hAnsi="Calibri" w:cs="Calibri"/>
          <w:i/>
          <w:iCs/>
          <w:sz w:val="16"/>
          <w:szCs w:val="16"/>
        </w:rPr>
        <w:t xml:space="preserve">CFR – </w:t>
      </w:r>
      <w:r w:rsidRPr="00721E9B">
        <w:rPr>
          <w:rFonts w:ascii="Calibri" w:hAnsi="Calibri" w:cs="Calibri"/>
          <w:sz w:val="16"/>
          <w:szCs w:val="16"/>
        </w:rPr>
        <w:t xml:space="preserve">Case Fatality Rate; </w:t>
      </w:r>
      <w:r w:rsidRPr="00721E9B">
        <w:rPr>
          <w:rFonts w:ascii="Calibri" w:hAnsi="Calibri" w:cs="Calibri"/>
          <w:i/>
          <w:iCs/>
          <w:sz w:val="16"/>
          <w:szCs w:val="16"/>
        </w:rPr>
        <w:t xml:space="preserve">CPR </w:t>
      </w:r>
      <w:r w:rsidRPr="00721E9B">
        <w:rPr>
          <w:rFonts w:ascii="Calibri" w:hAnsi="Calibri" w:cs="Calibri"/>
          <w:sz w:val="16"/>
          <w:szCs w:val="16"/>
        </w:rPr>
        <w:t xml:space="preserve">-- Cardiopulmonary Resuscitation; </w:t>
      </w:r>
      <w:r w:rsidRPr="00721E9B">
        <w:rPr>
          <w:rFonts w:ascii="Calibri" w:hAnsi="Calibri" w:cs="Calibri"/>
          <w:i/>
          <w:iCs/>
          <w:sz w:val="16"/>
          <w:szCs w:val="16"/>
        </w:rPr>
        <w:t xml:space="preserve">CTTR – </w:t>
      </w:r>
      <w:r w:rsidRPr="00721E9B">
        <w:rPr>
          <w:rFonts w:ascii="Calibri" w:hAnsi="Calibri" w:cs="Calibri"/>
          <w:sz w:val="16"/>
          <w:szCs w:val="16"/>
        </w:rPr>
        <w:t>Cape Town Trauma Registry</w:t>
      </w:r>
      <w:r w:rsidRPr="00721E9B">
        <w:rPr>
          <w:rFonts w:ascii="Calibri" w:hAnsi="Calibri" w:cs="Calibri"/>
          <w:i/>
          <w:iCs/>
          <w:sz w:val="16"/>
          <w:szCs w:val="16"/>
        </w:rPr>
        <w:t>; DALY –</w:t>
      </w:r>
      <w:r w:rsidRPr="00721E9B">
        <w:rPr>
          <w:rFonts w:ascii="Calibri" w:hAnsi="Calibri" w:cs="Calibri"/>
          <w:sz w:val="16"/>
          <w:szCs w:val="16"/>
        </w:rPr>
        <w:t xml:space="preserve"> Disability-Adjusted Life Years</w:t>
      </w:r>
      <w:r w:rsidRPr="00721E9B">
        <w:rPr>
          <w:rFonts w:ascii="Calibri" w:hAnsi="Calibri" w:cs="Calibri"/>
          <w:i/>
          <w:iCs/>
          <w:sz w:val="16"/>
          <w:szCs w:val="16"/>
        </w:rPr>
        <w:t xml:space="preserve"> ; DATC – </w:t>
      </w:r>
      <w:r w:rsidRPr="00721E9B">
        <w:rPr>
          <w:rFonts w:ascii="Calibri" w:hAnsi="Calibri" w:cs="Calibri"/>
          <w:sz w:val="16"/>
          <w:szCs w:val="16"/>
        </w:rPr>
        <w:t>Definitive Anesthesia Trauma Care Course</w:t>
      </w:r>
      <w:r w:rsidRPr="00721E9B">
        <w:rPr>
          <w:rFonts w:ascii="Calibri" w:hAnsi="Calibri" w:cs="Calibri"/>
          <w:i/>
          <w:iCs/>
          <w:sz w:val="16"/>
          <w:szCs w:val="16"/>
        </w:rPr>
        <w:t xml:space="preserve">; DRC – </w:t>
      </w:r>
      <w:r w:rsidRPr="00721E9B">
        <w:rPr>
          <w:rFonts w:ascii="Calibri" w:hAnsi="Calibri" w:cs="Calibri"/>
          <w:sz w:val="16"/>
          <w:szCs w:val="16"/>
        </w:rPr>
        <w:t>Democratic Republic of Congo</w:t>
      </w:r>
      <w:r w:rsidRPr="00721E9B">
        <w:rPr>
          <w:rFonts w:ascii="Calibri" w:hAnsi="Calibri" w:cs="Calibri"/>
          <w:i/>
          <w:iCs/>
          <w:sz w:val="16"/>
          <w:szCs w:val="16"/>
        </w:rPr>
        <w:t xml:space="preserve">; DSI – </w:t>
      </w:r>
      <w:r w:rsidRPr="00721E9B">
        <w:rPr>
          <w:rFonts w:ascii="Calibri" w:hAnsi="Calibri" w:cs="Calibri"/>
          <w:sz w:val="16"/>
          <w:szCs w:val="16"/>
        </w:rPr>
        <w:t xml:space="preserve">Dataset for Injury; </w:t>
      </w:r>
      <w:r w:rsidRPr="00721E9B">
        <w:rPr>
          <w:rFonts w:ascii="Calibri" w:hAnsi="Calibri" w:cs="Calibri"/>
          <w:i/>
          <w:iCs/>
          <w:sz w:val="16"/>
          <w:szCs w:val="16"/>
        </w:rPr>
        <w:t xml:space="preserve">DSTC – </w:t>
      </w:r>
      <w:r w:rsidRPr="00721E9B">
        <w:rPr>
          <w:rFonts w:ascii="Calibri" w:hAnsi="Calibri" w:cs="Calibri"/>
          <w:sz w:val="16"/>
          <w:szCs w:val="16"/>
        </w:rPr>
        <w:t>Definitive Surgical Trauma Care Course</w:t>
      </w:r>
      <w:r w:rsidRPr="00721E9B">
        <w:rPr>
          <w:rFonts w:ascii="Calibri" w:hAnsi="Calibri" w:cs="Calibri"/>
          <w:i/>
          <w:iCs/>
          <w:sz w:val="16"/>
          <w:szCs w:val="16"/>
        </w:rPr>
        <w:t xml:space="preserve">; ED – </w:t>
      </w:r>
      <w:r w:rsidRPr="00721E9B">
        <w:rPr>
          <w:rFonts w:ascii="Calibri" w:hAnsi="Calibri" w:cs="Calibri"/>
          <w:sz w:val="16"/>
          <w:szCs w:val="16"/>
        </w:rPr>
        <w:t xml:space="preserve">Emergency Department; </w:t>
      </w:r>
      <w:r w:rsidRPr="00721E9B">
        <w:rPr>
          <w:rFonts w:ascii="Calibri" w:hAnsi="Calibri" w:cs="Calibri"/>
          <w:i/>
          <w:iCs/>
          <w:sz w:val="16"/>
          <w:szCs w:val="16"/>
        </w:rPr>
        <w:t xml:space="preserve">EFAR – </w:t>
      </w:r>
      <w:r w:rsidRPr="00721E9B">
        <w:rPr>
          <w:rFonts w:ascii="Calibri" w:hAnsi="Calibri" w:cs="Calibri"/>
          <w:sz w:val="16"/>
          <w:szCs w:val="16"/>
        </w:rPr>
        <w:t xml:space="preserve">Emergency First Aid Responders; </w:t>
      </w:r>
      <w:r w:rsidRPr="00721E9B">
        <w:rPr>
          <w:rFonts w:ascii="Calibri" w:hAnsi="Calibri" w:cs="Calibri"/>
          <w:i/>
          <w:iCs/>
          <w:sz w:val="16"/>
          <w:szCs w:val="16"/>
        </w:rPr>
        <w:t xml:space="preserve">EMS – </w:t>
      </w:r>
      <w:r w:rsidRPr="00721E9B">
        <w:rPr>
          <w:rFonts w:ascii="Calibri" w:hAnsi="Calibri" w:cs="Calibri"/>
          <w:sz w:val="16"/>
          <w:szCs w:val="16"/>
        </w:rPr>
        <w:t xml:space="preserve">Emergency Medical Services; </w:t>
      </w:r>
      <w:r w:rsidRPr="00721E9B">
        <w:rPr>
          <w:rFonts w:ascii="Calibri" w:hAnsi="Calibri" w:cs="Calibri"/>
          <w:i/>
          <w:iCs/>
          <w:sz w:val="16"/>
          <w:szCs w:val="16"/>
        </w:rPr>
        <w:t xml:space="preserve">EMT – </w:t>
      </w:r>
      <w:r w:rsidRPr="00721E9B">
        <w:rPr>
          <w:rFonts w:ascii="Calibri" w:hAnsi="Calibri" w:cs="Calibri"/>
          <w:sz w:val="16"/>
          <w:szCs w:val="16"/>
        </w:rPr>
        <w:t>Emergency Medical Technician</w:t>
      </w:r>
      <w:r w:rsidRPr="00721E9B">
        <w:rPr>
          <w:rFonts w:ascii="Calibri" w:hAnsi="Calibri" w:cs="Calibri"/>
          <w:i/>
          <w:iCs/>
          <w:sz w:val="16"/>
          <w:szCs w:val="16"/>
        </w:rPr>
        <w:t xml:space="preserve">; EMWT – </w:t>
      </w:r>
      <w:r w:rsidRPr="00721E9B">
        <w:rPr>
          <w:rFonts w:ascii="Calibri" w:hAnsi="Calibri" w:cs="Calibri"/>
          <w:sz w:val="16"/>
          <w:szCs w:val="16"/>
        </w:rPr>
        <w:t xml:space="preserve">Emergency Ward Management of Trauma; </w:t>
      </w:r>
      <w:r w:rsidRPr="00721E9B">
        <w:rPr>
          <w:rFonts w:ascii="Calibri" w:hAnsi="Calibri" w:cs="Calibri"/>
          <w:i/>
          <w:iCs/>
          <w:sz w:val="16"/>
          <w:szCs w:val="16"/>
        </w:rPr>
        <w:t xml:space="preserve">GCS – </w:t>
      </w:r>
      <w:r w:rsidRPr="00721E9B">
        <w:rPr>
          <w:rFonts w:ascii="Calibri" w:hAnsi="Calibri" w:cs="Calibri"/>
          <w:sz w:val="16"/>
          <w:szCs w:val="16"/>
        </w:rPr>
        <w:t xml:space="preserve">Glasgow Coma Scale; </w:t>
      </w:r>
      <w:r w:rsidRPr="00721E9B">
        <w:rPr>
          <w:rFonts w:ascii="Calibri" w:hAnsi="Calibri" w:cs="Calibri"/>
          <w:i/>
          <w:iCs/>
          <w:sz w:val="16"/>
          <w:szCs w:val="16"/>
        </w:rPr>
        <w:t xml:space="preserve">GETC – </w:t>
      </w:r>
      <w:r w:rsidRPr="00721E9B">
        <w:rPr>
          <w:rFonts w:ascii="Calibri" w:hAnsi="Calibri" w:cs="Calibri"/>
          <w:sz w:val="16"/>
          <w:szCs w:val="16"/>
        </w:rPr>
        <w:t xml:space="preserve">Guidelines for Essential Trauma Care; </w:t>
      </w:r>
      <w:r w:rsidRPr="00721E9B">
        <w:rPr>
          <w:rFonts w:ascii="Calibri" w:hAnsi="Calibri" w:cs="Calibri"/>
          <w:i/>
          <w:iCs/>
          <w:sz w:val="16"/>
          <w:szCs w:val="16"/>
        </w:rPr>
        <w:t>IQR –</w:t>
      </w:r>
      <w:r w:rsidRPr="00721E9B">
        <w:rPr>
          <w:rFonts w:ascii="Calibri" w:hAnsi="Calibri" w:cs="Calibri"/>
          <w:sz w:val="16"/>
          <w:szCs w:val="16"/>
        </w:rPr>
        <w:t xml:space="preserve"> Interquartile range</w:t>
      </w:r>
      <w:r w:rsidRPr="00721E9B">
        <w:rPr>
          <w:rFonts w:ascii="Calibri" w:hAnsi="Calibri" w:cs="Calibri"/>
          <w:i/>
          <w:iCs/>
          <w:sz w:val="16"/>
          <w:szCs w:val="16"/>
        </w:rPr>
        <w:t xml:space="preserve">; ISS – </w:t>
      </w:r>
      <w:r w:rsidRPr="00721E9B">
        <w:rPr>
          <w:rFonts w:ascii="Calibri" w:hAnsi="Calibri" w:cs="Calibri"/>
          <w:sz w:val="16"/>
          <w:szCs w:val="16"/>
        </w:rPr>
        <w:t xml:space="preserve">Injury Severity Score; </w:t>
      </w:r>
      <w:r w:rsidRPr="00721E9B">
        <w:rPr>
          <w:rFonts w:ascii="Calibri" w:hAnsi="Calibri" w:cs="Calibri"/>
          <w:i/>
          <w:iCs/>
          <w:sz w:val="16"/>
          <w:szCs w:val="16"/>
        </w:rPr>
        <w:t xml:space="preserve">HIC – </w:t>
      </w:r>
      <w:r w:rsidRPr="00721E9B">
        <w:rPr>
          <w:rFonts w:ascii="Calibri" w:hAnsi="Calibri" w:cs="Calibri"/>
          <w:sz w:val="16"/>
          <w:szCs w:val="16"/>
        </w:rPr>
        <w:t>High-income Country</w:t>
      </w:r>
      <w:r w:rsidRPr="00721E9B">
        <w:rPr>
          <w:rFonts w:ascii="Calibri" w:hAnsi="Calibri" w:cs="Calibri"/>
          <w:i/>
          <w:iCs/>
          <w:sz w:val="16"/>
          <w:szCs w:val="16"/>
        </w:rPr>
        <w:t xml:space="preserve">; HIV – </w:t>
      </w:r>
      <w:r w:rsidRPr="00721E9B">
        <w:rPr>
          <w:rFonts w:ascii="Calibri" w:hAnsi="Calibri" w:cs="Calibri"/>
          <w:sz w:val="16"/>
          <w:szCs w:val="16"/>
        </w:rPr>
        <w:t xml:space="preserve">Human Immunodeficiency Virus; </w:t>
      </w:r>
      <w:r w:rsidRPr="00721E9B">
        <w:rPr>
          <w:rFonts w:ascii="Calibri" w:hAnsi="Calibri" w:cs="Calibri"/>
          <w:i/>
          <w:iCs/>
          <w:sz w:val="16"/>
          <w:szCs w:val="16"/>
        </w:rPr>
        <w:t xml:space="preserve">ICU – </w:t>
      </w:r>
      <w:r w:rsidRPr="00721E9B">
        <w:rPr>
          <w:rFonts w:ascii="Calibri" w:hAnsi="Calibri" w:cs="Calibri"/>
          <w:sz w:val="16"/>
          <w:szCs w:val="16"/>
        </w:rPr>
        <w:t xml:space="preserve">Intensive care unit; </w:t>
      </w:r>
      <w:r w:rsidRPr="00721E9B">
        <w:rPr>
          <w:rFonts w:ascii="Calibri" w:hAnsi="Calibri" w:cs="Calibri"/>
          <w:i/>
          <w:iCs/>
          <w:sz w:val="16"/>
          <w:szCs w:val="16"/>
        </w:rPr>
        <w:t xml:space="preserve">IV – </w:t>
      </w:r>
      <w:r w:rsidRPr="00721E9B">
        <w:rPr>
          <w:rFonts w:ascii="Calibri" w:hAnsi="Calibri" w:cs="Calibri"/>
          <w:sz w:val="16"/>
          <w:szCs w:val="16"/>
        </w:rPr>
        <w:t xml:space="preserve">Intravenous; </w:t>
      </w:r>
      <w:r w:rsidRPr="00721E9B">
        <w:rPr>
          <w:rFonts w:ascii="Calibri" w:hAnsi="Calibri" w:cs="Calibri"/>
          <w:i/>
          <w:iCs/>
          <w:sz w:val="16"/>
          <w:szCs w:val="16"/>
        </w:rPr>
        <w:t xml:space="preserve">LMIC </w:t>
      </w:r>
      <w:r w:rsidRPr="00721E9B">
        <w:rPr>
          <w:rFonts w:ascii="Calibri" w:hAnsi="Calibri" w:cs="Calibri"/>
          <w:sz w:val="16"/>
          <w:szCs w:val="16"/>
        </w:rPr>
        <w:t xml:space="preserve">– Low- and middle-income country; </w:t>
      </w:r>
      <w:r w:rsidRPr="00721E9B">
        <w:rPr>
          <w:rFonts w:ascii="Calibri" w:hAnsi="Calibri" w:cs="Calibri"/>
          <w:i/>
          <w:iCs/>
          <w:sz w:val="16"/>
          <w:szCs w:val="16"/>
        </w:rPr>
        <w:t xml:space="preserve">MSF – </w:t>
      </w:r>
      <w:r w:rsidRPr="00721E9B">
        <w:rPr>
          <w:rFonts w:ascii="Calibri" w:hAnsi="Calibri" w:cs="Calibri"/>
          <w:sz w:val="16"/>
          <w:szCs w:val="16"/>
        </w:rPr>
        <w:t xml:space="preserve">Médecins sans Frontières; </w:t>
      </w:r>
      <w:r w:rsidRPr="00721E9B">
        <w:rPr>
          <w:rFonts w:ascii="Calibri" w:hAnsi="Calibri" w:cs="Calibri"/>
          <w:i/>
          <w:iCs/>
          <w:sz w:val="16"/>
          <w:szCs w:val="16"/>
        </w:rPr>
        <w:t xml:space="preserve">MVC – </w:t>
      </w:r>
      <w:r w:rsidRPr="00721E9B">
        <w:rPr>
          <w:rFonts w:ascii="Calibri" w:hAnsi="Calibri" w:cs="Calibri"/>
          <w:sz w:val="16"/>
          <w:szCs w:val="16"/>
        </w:rPr>
        <w:t xml:space="preserve">Motor Vehicle Crash; </w:t>
      </w:r>
      <w:r w:rsidRPr="00721E9B">
        <w:rPr>
          <w:rFonts w:ascii="Calibri" w:hAnsi="Calibri" w:cs="Calibri"/>
          <w:i/>
          <w:iCs/>
          <w:sz w:val="16"/>
          <w:szCs w:val="16"/>
        </w:rPr>
        <w:t xml:space="preserve">NGO – </w:t>
      </w:r>
      <w:r w:rsidRPr="00721E9B">
        <w:rPr>
          <w:rFonts w:ascii="Calibri" w:hAnsi="Calibri" w:cs="Calibri"/>
          <w:sz w:val="16"/>
          <w:szCs w:val="16"/>
        </w:rPr>
        <w:t xml:space="preserve">Nongovernmental Organization; </w:t>
      </w:r>
      <w:r w:rsidRPr="00721E9B">
        <w:rPr>
          <w:rFonts w:ascii="Calibri" w:hAnsi="Calibri" w:cs="Calibri"/>
          <w:i/>
          <w:iCs/>
          <w:sz w:val="16"/>
          <w:szCs w:val="16"/>
        </w:rPr>
        <w:t xml:space="preserve">OR – </w:t>
      </w:r>
      <w:r w:rsidRPr="00721E9B">
        <w:rPr>
          <w:rFonts w:ascii="Calibri" w:hAnsi="Calibri" w:cs="Calibri"/>
          <w:sz w:val="16"/>
          <w:szCs w:val="16"/>
        </w:rPr>
        <w:t xml:space="preserve">Odds ratio; </w:t>
      </w:r>
      <w:r w:rsidRPr="00721E9B">
        <w:rPr>
          <w:rFonts w:ascii="Calibri" w:hAnsi="Calibri" w:cs="Calibri"/>
          <w:i/>
          <w:iCs/>
          <w:sz w:val="16"/>
          <w:szCs w:val="16"/>
        </w:rPr>
        <w:t xml:space="preserve">PHPTC – </w:t>
      </w:r>
      <w:r w:rsidRPr="00721E9B">
        <w:rPr>
          <w:rFonts w:ascii="Calibri" w:hAnsi="Calibri" w:cs="Calibri"/>
          <w:sz w:val="16"/>
          <w:szCs w:val="16"/>
        </w:rPr>
        <w:t>Prehospital Pediatric Trauma Classification</w:t>
      </w:r>
      <w:r w:rsidRPr="00721E9B">
        <w:rPr>
          <w:rFonts w:ascii="Calibri" w:hAnsi="Calibri" w:cs="Calibri"/>
          <w:i/>
          <w:iCs/>
          <w:sz w:val="16"/>
          <w:szCs w:val="16"/>
        </w:rPr>
        <w:t xml:space="preserve">; PHTLS – </w:t>
      </w:r>
      <w:r w:rsidRPr="00721E9B">
        <w:rPr>
          <w:rFonts w:ascii="Calibri" w:hAnsi="Calibri" w:cs="Calibri"/>
          <w:sz w:val="16"/>
          <w:szCs w:val="16"/>
        </w:rPr>
        <w:t>Prehospital Trauma Life Support</w:t>
      </w:r>
      <w:r w:rsidRPr="00721E9B">
        <w:rPr>
          <w:rFonts w:ascii="Calibri" w:hAnsi="Calibri" w:cs="Calibri"/>
          <w:i/>
          <w:iCs/>
          <w:sz w:val="16"/>
          <w:szCs w:val="16"/>
        </w:rPr>
        <w:t xml:space="preserve">; PSS – </w:t>
      </w:r>
      <w:r w:rsidRPr="00721E9B">
        <w:rPr>
          <w:rFonts w:ascii="Calibri" w:hAnsi="Calibri" w:cs="Calibri"/>
          <w:sz w:val="16"/>
          <w:szCs w:val="16"/>
        </w:rPr>
        <w:t>Physiologic Severity Score;</w:t>
      </w:r>
      <w:r w:rsidRPr="00721E9B">
        <w:rPr>
          <w:rFonts w:ascii="Calibri" w:hAnsi="Calibri" w:cs="Calibri"/>
          <w:i/>
          <w:iCs/>
          <w:sz w:val="16"/>
          <w:szCs w:val="16"/>
        </w:rPr>
        <w:t xml:space="preserve"> QI – </w:t>
      </w:r>
      <w:r w:rsidRPr="00721E9B">
        <w:rPr>
          <w:rFonts w:ascii="Calibri" w:hAnsi="Calibri" w:cs="Calibri"/>
          <w:sz w:val="16"/>
          <w:szCs w:val="16"/>
        </w:rPr>
        <w:t xml:space="preserve">Quality improvement; </w:t>
      </w:r>
      <w:r w:rsidRPr="00721E9B">
        <w:rPr>
          <w:rFonts w:ascii="Calibri" w:hAnsi="Calibri" w:cs="Calibri"/>
          <w:i/>
          <w:iCs/>
          <w:sz w:val="16"/>
          <w:szCs w:val="16"/>
        </w:rPr>
        <w:t xml:space="preserve">RR – </w:t>
      </w:r>
      <w:r w:rsidRPr="00721E9B">
        <w:rPr>
          <w:rFonts w:ascii="Calibri" w:hAnsi="Calibri" w:cs="Calibri"/>
          <w:sz w:val="16"/>
          <w:szCs w:val="16"/>
        </w:rPr>
        <w:t>Relative risk</w:t>
      </w:r>
      <w:r w:rsidRPr="00721E9B">
        <w:rPr>
          <w:rFonts w:ascii="Calibri" w:hAnsi="Calibri" w:cs="Calibri"/>
          <w:i/>
          <w:iCs/>
          <w:sz w:val="16"/>
          <w:szCs w:val="16"/>
        </w:rPr>
        <w:t xml:space="preserve">; RRTT – </w:t>
      </w:r>
      <w:r w:rsidRPr="00721E9B">
        <w:rPr>
          <w:rFonts w:ascii="Calibri" w:hAnsi="Calibri" w:cs="Calibri"/>
          <w:sz w:val="16"/>
          <w:szCs w:val="16"/>
        </w:rPr>
        <w:t>Rapid Response Trauma Team</w:t>
      </w:r>
      <w:r w:rsidRPr="00721E9B">
        <w:rPr>
          <w:rFonts w:ascii="Calibri" w:hAnsi="Calibri" w:cs="Calibri"/>
          <w:i/>
          <w:iCs/>
          <w:sz w:val="16"/>
          <w:szCs w:val="16"/>
        </w:rPr>
        <w:t xml:space="preserve">; RSI – </w:t>
      </w:r>
      <w:r w:rsidRPr="00721E9B">
        <w:rPr>
          <w:rFonts w:ascii="Calibri" w:hAnsi="Calibri" w:cs="Calibri"/>
          <w:sz w:val="16"/>
          <w:szCs w:val="16"/>
        </w:rPr>
        <w:t>Rapid Sequence Intubation</w:t>
      </w:r>
      <w:r w:rsidRPr="00721E9B">
        <w:rPr>
          <w:rFonts w:ascii="Calibri" w:hAnsi="Calibri" w:cs="Calibri"/>
          <w:i/>
          <w:iCs/>
          <w:sz w:val="16"/>
          <w:szCs w:val="16"/>
        </w:rPr>
        <w:t xml:space="preserve">; </w:t>
      </w:r>
      <w:proofErr w:type="spellStart"/>
      <w:r w:rsidRPr="00721E9B">
        <w:rPr>
          <w:rFonts w:ascii="Calibri" w:hAnsi="Calibri" w:cs="Calibri"/>
          <w:i/>
          <w:iCs/>
          <w:sz w:val="16"/>
          <w:szCs w:val="16"/>
        </w:rPr>
        <w:t>STaRTLE</w:t>
      </w:r>
      <w:proofErr w:type="spellEnd"/>
      <w:r w:rsidRPr="00721E9B">
        <w:rPr>
          <w:rFonts w:ascii="Calibri" w:hAnsi="Calibri" w:cs="Calibri"/>
          <w:i/>
          <w:iCs/>
          <w:sz w:val="16"/>
          <w:szCs w:val="16"/>
        </w:rPr>
        <w:t xml:space="preserve"> – </w:t>
      </w:r>
      <w:r w:rsidRPr="00721E9B">
        <w:rPr>
          <w:rFonts w:ascii="Calibri" w:hAnsi="Calibri" w:cs="Calibri"/>
          <w:sz w:val="16"/>
          <w:szCs w:val="16"/>
        </w:rPr>
        <w:t xml:space="preserve">Surgical Techniques and Repairs in Trauma for the Low-resource Environment; </w:t>
      </w:r>
      <w:r w:rsidRPr="00721E9B">
        <w:rPr>
          <w:rFonts w:ascii="Calibri" w:hAnsi="Calibri" w:cs="Calibri"/>
          <w:i/>
          <w:iCs/>
          <w:sz w:val="16"/>
          <w:szCs w:val="16"/>
        </w:rPr>
        <w:t xml:space="preserve">STP – </w:t>
      </w:r>
      <w:r w:rsidRPr="00721E9B">
        <w:rPr>
          <w:rFonts w:ascii="Calibri" w:hAnsi="Calibri" w:cs="Calibri"/>
          <w:sz w:val="16"/>
          <w:szCs w:val="16"/>
        </w:rPr>
        <w:t xml:space="preserve">Standardized Trauma Protocol; </w:t>
      </w:r>
      <w:r w:rsidRPr="00721E9B">
        <w:rPr>
          <w:rFonts w:ascii="Calibri" w:hAnsi="Calibri" w:cs="Calibri"/>
          <w:i/>
          <w:iCs/>
          <w:sz w:val="16"/>
          <w:szCs w:val="16"/>
        </w:rPr>
        <w:t xml:space="preserve">TFRC – </w:t>
      </w:r>
      <w:r w:rsidRPr="00721E9B">
        <w:rPr>
          <w:rFonts w:ascii="Calibri" w:hAnsi="Calibri" w:cs="Calibri"/>
          <w:sz w:val="16"/>
          <w:szCs w:val="16"/>
        </w:rPr>
        <w:t xml:space="preserve">Trauma First Responder Course; </w:t>
      </w:r>
      <w:r w:rsidRPr="00721E9B">
        <w:rPr>
          <w:rFonts w:ascii="Calibri" w:hAnsi="Calibri" w:cs="Calibri"/>
          <w:i/>
          <w:iCs/>
          <w:sz w:val="16"/>
          <w:szCs w:val="16"/>
        </w:rPr>
        <w:t xml:space="preserve">US </w:t>
      </w:r>
      <w:r w:rsidRPr="00721E9B">
        <w:rPr>
          <w:rFonts w:ascii="Calibri" w:hAnsi="Calibri" w:cs="Calibri"/>
          <w:sz w:val="16"/>
          <w:szCs w:val="16"/>
        </w:rPr>
        <w:t xml:space="preserve">-- United States; </w:t>
      </w:r>
      <w:r w:rsidRPr="00721E9B">
        <w:rPr>
          <w:rFonts w:ascii="Calibri" w:hAnsi="Calibri" w:cs="Calibri"/>
          <w:i/>
          <w:iCs/>
          <w:sz w:val="16"/>
          <w:szCs w:val="16"/>
        </w:rPr>
        <w:t xml:space="preserve">USD – </w:t>
      </w:r>
      <w:r w:rsidRPr="00721E9B">
        <w:rPr>
          <w:rFonts w:ascii="Calibri" w:hAnsi="Calibri" w:cs="Calibri"/>
          <w:sz w:val="16"/>
          <w:szCs w:val="16"/>
        </w:rPr>
        <w:t xml:space="preserve">United States Dollar; </w:t>
      </w:r>
      <w:r w:rsidRPr="00721E9B">
        <w:rPr>
          <w:rFonts w:ascii="Calibri" w:hAnsi="Calibri" w:cs="Calibri"/>
          <w:i/>
          <w:iCs/>
          <w:sz w:val="16"/>
          <w:szCs w:val="16"/>
        </w:rPr>
        <w:t xml:space="preserve">WHO – </w:t>
      </w:r>
      <w:r w:rsidRPr="00721E9B">
        <w:rPr>
          <w:rFonts w:ascii="Calibri" w:hAnsi="Calibri" w:cs="Calibri"/>
          <w:sz w:val="16"/>
          <w:szCs w:val="16"/>
        </w:rPr>
        <w:t>World Health Organization</w:t>
      </w:r>
    </w:p>
    <w:p w14:paraId="4A6B187A" w14:textId="77777777" w:rsidR="00B104D2" w:rsidRPr="00721E9B" w:rsidRDefault="00B104D2" w:rsidP="00B104D2">
      <w:pPr>
        <w:rPr>
          <w:rFonts w:ascii="Calibri" w:hAnsi="Calibri" w:cs="Calibri"/>
          <w:b/>
          <w:bCs/>
          <w:sz w:val="20"/>
          <w:szCs w:val="20"/>
        </w:rPr>
      </w:pPr>
    </w:p>
    <w:p w14:paraId="2689B2B9" w14:textId="77777777" w:rsidR="00721E9B" w:rsidRPr="00721E9B" w:rsidRDefault="00721E9B">
      <w:pPr>
        <w:rPr>
          <w:rFonts w:ascii="Calibri" w:hAnsi="Calibri" w:cs="Calibri"/>
          <w:b/>
          <w:bCs/>
          <w:sz w:val="20"/>
          <w:szCs w:val="20"/>
        </w:rPr>
      </w:pPr>
      <w:r w:rsidRPr="00721E9B">
        <w:rPr>
          <w:rFonts w:ascii="Calibri" w:hAnsi="Calibri" w:cs="Calibri"/>
          <w:b/>
          <w:bCs/>
          <w:sz w:val="20"/>
          <w:szCs w:val="20"/>
        </w:rPr>
        <w:br w:type="page"/>
      </w:r>
    </w:p>
    <w:p w14:paraId="30A77335" w14:textId="4C3EF6AA" w:rsidR="00EB6870" w:rsidRPr="00721E9B" w:rsidRDefault="00EB6870" w:rsidP="00B104D2">
      <w:pPr>
        <w:rPr>
          <w:rFonts w:ascii="Calibri" w:hAnsi="Calibri" w:cs="Calibri"/>
          <w:b/>
          <w:bCs/>
          <w:sz w:val="20"/>
          <w:szCs w:val="20"/>
        </w:rPr>
      </w:pPr>
      <w:r w:rsidRPr="00721E9B">
        <w:rPr>
          <w:rFonts w:ascii="Calibri" w:hAnsi="Calibri" w:cs="Calibri"/>
          <w:b/>
          <w:bCs/>
          <w:sz w:val="20"/>
          <w:szCs w:val="20"/>
        </w:rPr>
        <w:lastRenderedPageBreak/>
        <w:t>References</w:t>
      </w:r>
    </w:p>
    <w:p w14:paraId="41A46187" w14:textId="77777777" w:rsidR="00EB6870" w:rsidRPr="00721E9B" w:rsidRDefault="00EB6870" w:rsidP="00B104D2">
      <w:pPr>
        <w:rPr>
          <w:rFonts w:ascii="Calibri" w:hAnsi="Calibri" w:cs="Calibri"/>
          <w:b/>
          <w:bCs/>
          <w:sz w:val="20"/>
          <w:szCs w:val="20"/>
        </w:rPr>
      </w:pPr>
    </w:p>
    <w:p w14:paraId="3BE2FF21" w14:textId="77777777" w:rsidR="00A72FE3" w:rsidRPr="00721E9B" w:rsidRDefault="00EB6870" w:rsidP="00A72FE3">
      <w:pPr>
        <w:pStyle w:val="Bibliography"/>
        <w:rPr>
          <w:rFonts w:ascii="Calibri" w:hAnsi="Calibri" w:cs="Calibri"/>
        </w:rPr>
      </w:pPr>
      <w:r w:rsidRPr="00721E9B">
        <w:rPr>
          <w:rFonts w:ascii="Calibri" w:hAnsi="Calibri" w:cs="Calibri"/>
          <w:b/>
          <w:bCs/>
          <w:sz w:val="20"/>
          <w:szCs w:val="20"/>
        </w:rPr>
        <w:fldChar w:fldCharType="begin"/>
      </w:r>
      <w:r w:rsidR="00A72FE3" w:rsidRPr="00721E9B">
        <w:rPr>
          <w:rFonts w:ascii="Calibri" w:hAnsi="Calibri" w:cs="Calibri"/>
          <w:b/>
          <w:bCs/>
          <w:sz w:val="20"/>
          <w:szCs w:val="20"/>
        </w:rPr>
        <w:instrText xml:space="preserve"> ADDIN ZOTERO_BIBL {"uncited":[],"omitted":[],"custom":[]} CSL_BIBLIOGRAPHY </w:instrText>
      </w:r>
      <w:r w:rsidRPr="00721E9B">
        <w:rPr>
          <w:rFonts w:ascii="Calibri" w:hAnsi="Calibri" w:cs="Calibri"/>
          <w:b/>
          <w:bCs/>
          <w:sz w:val="20"/>
          <w:szCs w:val="20"/>
        </w:rPr>
        <w:fldChar w:fldCharType="separate"/>
      </w:r>
      <w:r w:rsidR="00A72FE3" w:rsidRPr="00721E9B">
        <w:rPr>
          <w:rFonts w:ascii="Calibri" w:hAnsi="Calibri" w:cs="Calibri"/>
        </w:rPr>
        <w:t xml:space="preserve">1. </w:t>
      </w:r>
      <w:r w:rsidR="00A72FE3" w:rsidRPr="00721E9B">
        <w:rPr>
          <w:rFonts w:ascii="Calibri" w:hAnsi="Calibri" w:cs="Calibri"/>
        </w:rPr>
        <w:tab/>
        <w:t>Abib S de CV, Schettini ST, Figueiredo LFP de (2006) Prehospital pediatric trauma classification (PHPTC) as a tool for optimizing trauma care resources in the city of São Paulo, Brazil. Acta Cir Bras 21:7–11. https://doi.org/10.1590/s0102-86502006000100003</w:t>
      </w:r>
    </w:p>
    <w:p w14:paraId="0E626DEE" w14:textId="77777777" w:rsidR="00A72FE3" w:rsidRPr="00721E9B" w:rsidRDefault="00A72FE3" w:rsidP="00A72FE3">
      <w:pPr>
        <w:pStyle w:val="Bibliography"/>
        <w:rPr>
          <w:rFonts w:ascii="Calibri" w:hAnsi="Calibri" w:cs="Calibri"/>
        </w:rPr>
      </w:pPr>
      <w:r w:rsidRPr="00721E9B">
        <w:rPr>
          <w:rFonts w:ascii="Calibri" w:hAnsi="Calibri" w:cs="Calibri"/>
        </w:rPr>
        <w:t xml:space="preserve">2. </w:t>
      </w:r>
      <w:r w:rsidRPr="00721E9B">
        <w:rPr>
          <w:rFonts w:ascii="Calibri" w:hAnsi="Calibri" w:cs="Calibri"/>
        </w:rPr>
        <w:tab/>
        <w:t>Aboutanos MB, Rodas EB, Aboutanos SZ, et al (2007) Trauma education and care in the jungle of Ecuador, where there is no advanced trauma life support. J Trauma 62:714–719. https://doi.org/10.1097/TA.0b013e318031b56d</w:t>
      </w:r>
    </w:p>
    <w:p w14:paraId="71200E3D" w14:textId="77777777" w:rsidR="00A72FE3" w:rsidRPr="00721E9B" w:rsidRDefault="00A72FE3" w:rsidP="00A72FE3">
      <w:pPr>
        <w:pStyle w:val="Bibliography"/>
        <w:rPr>
          <w:rFonts w:ascii="Calibri" w:hAnsi="Calibri" w:cs="Calibri"/>
        </w:rPr>
      </w:pPr>
      <w:r w:rsidRPr="00721E9B">
        <w:rPr>
          <w:rFonts w:ascii="Calibri" w:hAnsi="Calibri" w:cs="Calibri"/>
        </w:rPr>
        <w:t xml:space="preserve">3. </w:t>
      </w:r>
      <w:r w:rsidRPr="00721E9B">
        <w:rPr>
          <w:rFonts w:ascii="Calibri" w:hAnsi="Calibri" w:cs="Calibri"/>
        </w:rPr>
        <w:tab/>
        <w:t>Abraham R, Vyas D, Narayan M, Vyas A (2015) Strategically Leapfrogging Education in Prehospital Trauma Management: Four-Tiered Training Protocols. Am J Robot Surg 2:9–15. https://doi.org/10.1166/ajrs.2015.1022</w:t>
      </w:r>
    </w:p>
    <w:p w14:paraId="75CF1EA3" w14:textId="77777777" w:rsidR="00A72FE3" w:rsidRPr="00721E9B" w:rsidRDefault="00A72FE3" w:rsidP="00A72FE3">
      <w:pPr>
        <w:pStyle w:val="Bibliography"/>
        <w:rPr>
          <w:rFonts w:ascii="Calibri" w:hAnsi="Calibri" w:cs="Calibri"/>
        </w:rPr>
      </w:pPr>
      <w:r w:rsidRPr="00721E9B">
        <w:rPr>
          <w:rFonts w:ascii="Calibri" w:hAnsi="Calibri" w:cs="Calibri"/>
        </w:rPr>
        <w:t xml:space="preserve">4. </w:t>
      </w:r>
      <w:r w:rsidRPr="00721E9B">
        <w:rPr>
          <w:rFonts w:ascii="Calibri" w:hAnsi="Calibri" w:cs="Calibri"/>
        </w:rPr>
        <w:tab/>
        <w:t>Adolfi Júnior MS, Pallini FM, Pessotti H, et al (2010) Emergency medical coordination using a web platform: a pilot study. Rev Saude Publica 44:1063–1071. https://doi.org/10.1590/s0034-89102010000600011</w:t>
      </w:r>
    </w:p>
    <w:p w14:paraId="25D74362" w14:textId="77777777" w:rsidR="00A72FE3" w:rsidRPr="00721E9B" w:rsidRDefault="00A72FE3" w:rsidP="00A72FE3">
      <w:pPr>
        <w:pStyle w:val="Bibliography"/>
        <w:rPr>
          <w:rFonts w:ascii="Calibri" w:hAnsi="Calibri" w:cs="Calibri"/>
        </w:rPr>
      </w:pPr>
      <w:r w:rsidRPr="00721E9B">
        <w:rPr>
          <w:rFonts w:ascii="Calibri" w:hAnsi="Calibri" w:cs="Calibri"/>
        </w:rPr>
        <w:t xml:space="preserve">5. </w:t>
      </w:r>
      <w:r w:rsidRPr="00721E9B">
        <w:rPr>
          <w:rFonts w:ascii="Calibri" w:hAnsi="Calibri" w:cs="Calibri"/>
        </w:rPr>
        <w:tab/>
        <w:t>Aekka A, Abraham R, Hollis M, et al (2015) Prehospital trauma care education for first responders in India. J Surg Res 197:331–338. https://doi.org/10.1016/j.jss.2015.03.047</w:t>
      </w:r>
    </w:p>
    <w:p w14:paraId="4E40DD4B" w14:textId="77777777" w:rsidR="00A72FE3" w:rsidRPr="00721E9B" w:rsidRDefault="00A72FE3" w:rsidP="00A72FE3">
      <w:pPr>
        <w:pStyle w:val="Bibliography"/>
        <w:rPr>
          <w:rFonts w:ascii="Calibri" w:hAnsi="Calibri" w:cs="Calibri"/>
        </w:rPr>
      </w:pPr>
      <w:r w:rsidRPr="00721E9B">
        <w:rPr>
          <w:rFonts w:ascii="Calibri" w:hAnsi="Calibri" w:cs="Calibri"/>
        </w:rPr>
        <w:t xml:space="preserve">6. </w:t>
      </w:r>
      <w:r w:rsidRPr="00721E9B">
        <w:rPr>
          <w:rFonts w:ascii="Calibri" w:hAnsi="Calibri" w:cs="Calibri"/>
        </w:rPr>
        <w:tab/>
        <w:t>Agrawal D (2012) Transforming trauma healthcare delivery in rural areas by use of an integrated call center. J Emerg Trauma Shock 5:7–10. https://doi.org/10.4103/0974-2700.93099</w:t>
      </w:r>
    </w:p>
    <w:p w14:paraId="29766628" w14:textId="77777777" w:rsidR="00A72FE3" w:rsidRPr="00721E9B" w:rsidRDefault="00A72FE3" w:rsidP="00A72FE3">
      <w:pPr>
        <w:pStyle w:val="Bibliography"/>
        <w:rPr>
          <w:rFonts w:ascii="Calibri" w:hAnsi="Calibri" w:cs="Calibri"/>
        </w:rPr>
      </w:pPr>
      <w:r w:rsidRPr="00721E9B">
        <w:rPr>
          <w:rFonts w:ascii="Calibri" w:hAnsi="Calibri" w:cs="Calibri"/>
        </w:rPr>
        <w:t xml:space="preserve">7. </w:t>
      </w:r>
      <w:r w:rsidRPr="00721E9B">
        <w:rPr>
          <w:rFonts w:ascii="Calibri" w:hAnsi="Calibri" w:cs="Calibri"/>
        </w:rPr>
        <w:tab/>
        <w:t>Alexandrino H, Baptista S, Vale L, et al (2020) Improving Intraoperative Communication in Trauma: The Educational Effect of the Joint DSTC</w:t>
      </w:r>
      <w:r w:rsidRPr="00721E9B">
        <w:rPr>
          <w:rFonts w:ascii="Calibri" w:hAnsi="Calibri" w:cs="Calibri"/>
          <w:vertAlign w:val="superscript"/>
        </w:rPr>
        <w:t>TM</w:t>
      </w:r>
      <w:r w:rsidRPr="00721E9B">
        <w:rPr>
          <w:rFonts w:ascii="Calibri" w:hAnsi="Calibri" w:cs="Calibri"/>
        </w:rPr>
        <w:t>-DATC</w:t>
      </w:r>
      <w:r w:rsidRPr="00721E9B">
        <w:rPr>
          <w:rFonts w:ascii="Calibri" w:hAnsi="Calibri" w:cs="Calibri"/>
          <w:vertAlign w:val="superscript"/>
        </w:rPr>
        <w:t>TM</w:t>
      </w:r>
      <w:r w:rsidRPr="00721E9B">
        <w:rPr>
          <w:rFonts w:ascii="Calibri" w:hAnsi="Calibri" w:cs="Calibri"/>
        </w:rPr>
        <w:t xml:space="preserve"> Courses. World J Surg 44:1856–1862. https://doi.org/10.1007/s00268-020-05421-5</w:t>
      </w:r>
    </w:p>
    <w:p w14:paraId="3E39D330" w14:textId="77777777" w:rsidR="00A72FE3" w:rsidRPr="00721E9B" w:rsidRDefault="00A72FE3" w:rsidP="00A72FE3">
      <w:pPr>
        <w:pStyle w:val="Bibliography"/>
        <w:rPr>
          <w:rFonts w:ascii="Calibri" w:hAnsi="Calibri" w:cs="Calibri"/>
        </w:rPr>
      </w:pPr>
      <w:r w:rsidRPr="00721E9B">
        <w:rPr>
          <w:rFonts w:ascii="Calibri" w:hAnsi="Calibri" w:cs="Calibri"/>
        </w:rPr>
        <w:t xml:space="preserve">8. </w:t>
      </w:r>
      <w:r w:rsidRPr="00721E9B">
        <w:rPr>
          <w:rFonts w:ascii="Calibri" w:hAnsi="Calibri" w:cs="Calibri"/>
        </w:rPr>
        <w:tab/>
        <w:t>Ali J, Adam R, Butler AK, et al (1993) Trauma outcome improves following the advanced trauma life support program in a developing country. J Trauma 34:890–898; discussion 898-899. https://doi.org/10.1097/00005373-199306000-00022</w:t>
      </w:r>
    </w:p>
    <w:p w14:paraId="4B67BD4A" w14:textId="77777777" w:rsidR="00A72FE3" w:rsidRPr="00721E9B" w:rsidRDefault="00A72FE3" w:rsidP="00A72FE3">
      <w:pPr>
        <w:pStyle w:val="Bibliography"/>
        <w:rPr>
          <w:rFonts w:ascii="Calibri" w:hAnsi="Calibri" w:cs="Calibri"/>
        </w:rPr>
      </w:pPr>
      <w:r w:rsidRPr="00721E9B">
        <w:rPr>
          <w:rFonts w:ascii="Calibri" w:hAnsi="Calibri" w:cs="Calibri"/>
        </w:rPr>
        <w:t xml:space="preserve">9. </w:t>
      </w:r>
      <w:r w:rsidRPr="00721E9B">
        <w:rPr>
          <w:rFonts w:ascii="Calibri" w:hAnsi="Calibri" w:cs="Calibri"/>
        </w:rPr>
        <w:tab/>
        <w:t>Ali J, Adam RU, Gana TJ, et al (1997) Effect of the prehospital trauma life support program (PHTLS) on prehospital trauma care. J Trauma 42:786–790. https://doi.org/10.1097/00005373-199705000-00006</w:t>
      </w:r>
    </w:p>
    <w:p w14:paraId="65D5AC74" w14:textId="77777777" w:rsidR="00A72FE3" w:rsidRPr="00721E9B" w:rsidRDefault="00A72FE3" w:rsidP="00A72FE3">
      <w:pPr>
        <w:pStyle w:val="Bibliography"/>
        <w:rPr>
          <w:rFonts w:ascii="Calibri" w:hAnsi="Calibri" w:cs="Calibri"/>
        </w:rPr>
      </w:pPr>
      <w:r w:rsidRPr="00721E9B">
        <w:rPr>
          <w:rFonts w:ascii="Calibri" w:hAnsi="Calibri" w:cs="Calibri"/>
        </w:rPr>
        <w:t xml:space="preserve">10. </w:t>
      </w:r>
      <w:r w:rsidRPr="00721E9B">
        <w:rPr>
          <w:rFonts w:ascii="Calibri" w:hAnsi="Calibri" w:cs="Calibri"/>
        </w:rPr>
        <w:tab/>
        <w:t>Ali J, Adam R, Stedman M, et al (1994) Advanced trauma life support program increases emergency room application of trauma resuscitative procedures in a developing country. J Trauma 36:391–394. https://doi.org/10.1097/00005373-199403000-00020</w:t>
      </w:r>
    </w:p>
    <w:p w14:paraId="5145BF8C" w14:textId="77777777" w:rsidR="00A72FE3" w:rsidRPr="00721E9B" w:rsidRDefault="00A72FE3" w:rsidP="00A72FE3">
      <w:pPr>
        <w:pStyle w:val="Bibliography"/>
        <w:rPr>
          <w:rFonts w:ascii="Calibri" w:hAnsi="Calibri" w:cs="Calibri"/>
        </w:rPr>
      </w:pPr>
      <w:r w:rsidRPr="00721E9B">
        <w:rPr>
          <w:rFonts w:ascii="Calibri" w:hAnsi="Calibri" w:cs="Calibri"/>
        </w:rPr>
        <w:lastRenderedPageBreak/>
        <w:t xml:space="preserve">11. </w:t>
      </w:r>
      <w:r w:rsidRPr="00721E9B">
        <w:rPr>
          <w:rFonts w:ascii="Calibri" w:hAnsi="Calibri" w:cs="Calibri"/>
        </w:rPr>
        <w:tab/>
        <w:t>Alizadeh R, Panahi F, Saghafinia M, et al (2012) Impact of trauma dispatch algorithm software on the rate of missions of emergency medical services. Trauma Mon 17:319–322. https://doi.org/10.5812/traumamon.6341</w:t>
      </w:r>
    </w:p>
    <w:p w14:paraId="7BD23CCA" w14:textId="77777777" w:rsidR="00A72FE3" w:rsidRPr="00721E9B" w:rsidRDefault="00A72FE3" w:rsidP="00A72FE3">
      <w:pPr>
        <w:pStyle w:val="Bibliography"/>
        <w:rPr>
          <w:rFonts w:ascii="Calibri" w:hAnsi="Calibri" w:cs="Calibri"/>
        </w:rPr>
      </w:pPr>
      <w:r w:rsidRPr="00721E9B">
        <w:rPr>
          <w:rFonts w:ascii="Calibri" w:hAnsi="Calibri" w:cs="Calibri"/>
        </w:rPr>
        <w:t xml:space="preserve">12. </w:t>
      </w:r>
      <w:r w:rsidRPr="00721E9B">
        <w:rPr>
          <w:rFonts w:ascii="Calibri" w:hAnsi="Calibri" w:cs="Calibri"/>
        </w:rPr>
        <w:tab/>
        <w:t>AlSabah S, Al Haddad E, AlSaleh F (2018) Stop the bleed campaign: A qualitative study from our experience from the middle east. Ann Med Surg (Lond) 36:67–70. https://doi.org/10.1016/j.amsu.2018.10.013</w:t>
      </w:r>
    </w:p>
    <w:p w14:paraId="4B7316E8" w14:textId="77777777" w:rsidR="00A72FE3" w:rsidRPr="00721E9B" w:rsidRDefault="00A72FE3" w:rsidP="00A72FE3">
      <w:pPr>
        <w:pStyle w:val="Bibliography"/>
        <w:rPr>
          <w:rFonts w:ascii="Calibri" w:hAnsi="Calibri" w:cs="Calibri"/>
        </w:rPr>
      </w:pPr>
      <w:r w:rsidRPr="00721E9B">
        <w:rPr>
          <w:rFonts w:ascii="Calibri" w:hAnsi="Calibri" w:cs="Calibri"/>
        </w:rPr>
        <w:t xml:space="preserve">13. </w:t>
      </w:r>
      <w:r w:rsidRPr="00721E9B">
        <w:rPr>
          <w:rFonts w:ascii="Calibri" w:hAnsi="Calibri" w:cs="Calibri"/>
        </w:rPr>
        <w:tab/>
        <w:t>Sarmiento Altamirano D, Himmler A, Chango Sigüenza O, et al (2020) The Successful Implementation of a Trauma and Acute Care Surgery Model in Ecuador. World J Surg 44:1736–1744. https://doi.org/10.1007/s00268-020-05435-z</w:t>
      </w:r>
    </w:p>
    <w:p w14:paraId="19429022" w14:textId="77777777" w:rsidR="00A72FE3" w:rsidRPr="00721E9B" w:rsidRDefault="00A72FE3" w:rsidP="00A72FE3">
      <w:pPr>
        <w:pStyle w:val="Bibliography"/>
        <w:rPr>
          <w:rFonts w:ascii="Calibri" w:hAnsi="Calibri" w:cs="Calibri"/>
        </w:rPr>
      </w:pPr>
      <w:r w:rsidRPr="00721E9B">
        <w:rPr>
          <w:rFonts w:ascii="Calibri" w:hAnsi="Calibri" w:cs="Calibri"/>
        </w:rPr>
        <w:t xml:space="preserve">14. </w:t>
      </w:r>
      <w:r w:rsidRPr="00721E9B">
        <w:rPr>
          <w:rFonts w:ascii="Calibri" w:hAnsi="Calibri" w:cs="Calibri"/>
        </w:rPr>
        <w:tab/>
        <w:t>Altintaş KH, Bilir N, Tüleylioğlu M (1999) Costing of an ambulance system in a developing country, Turkey: costs of Ankara Emergency Aid and Rescue Services’ (EARS) ambulance system. Eur J Emerg Med 6:355–362. https://doi.org/10.1097/00063110-199912000-00014</w:t>
      </w:r>
    </w:p>
    <w:p w14:paraId="29A037A1" w14:textId="77777777" w:rsidR="00A72FE3" w:rsidRPr="00721E9B" w:rsidRDefault="00A72FE3" w:rsidP="00A72FE3">
      <w:pPr>
        <w:pStyle w:val="Bibliography"/>
        <w:rPr>
          <w:rFonts w:ascii="Calibri" w:hAnsi="Calibri" w:cs="Calibri"/>
        </w:rPr>
      </w:pPr>
      <w:r w:rsidRPr="00721E9B">
        <w:rPr>
          <w:rFonts w:ascii="Calibri" w:hAnsi="Calibri" w:cs="Calibri"/>
        </w:rPr>
        <w:t xml:space="preserve">15. </w:t>
      </w:r>
      <w:r w:rsidRPr="00721E9B">
        <w:rPr>
          <w:rFonts w:ascii="Calibri" w:hAnsi="Calibri" w:cs="Calibri"/>
        </w:rPr>
        <w:tab/>
        <w:t>Alto L de SM (2008) Análise do impacto do Programa ATLS (R) (Advanced Trauma Life Support (R)) no atendimento do traumatizado em cidade de pequeno porte no Brasil. Text, Universidade de São Paulo</w:t>
      </w:r>
    </w:p>
    <w:p w14:paraId="0282D5B6" w14:textId="77777777" w:rsidR="00A72FE3" w:rsidRPr="00721E9B" w:rsidRDefault="00A72FE3" w:rsidP="00A72FE3">
      <w:pPr>
        <w:pStyle w:val="Bibliography"/>
        <w:rPr>
          <w:rFonts w:ascii="Calibri" w:hAnsi="Calibri" w:cs="Calibri"/>
        </w:rPr>
      </w:pPr>
      <w:r w:rsidRPr="00721E9B">
        <w:rPr>
          <w:rFonts w:ascii="Calibri" w:hAnsi="Calibri" w:cs="Calibri"/>
        </w:rPr>
        <w:t xml:space="preserve">16. </w:t>
      </w:r>
      <w:r w:rsidRPr="00721E9B">
        <w:rPr>
          <w:rFonts w:ascii="Calibri" w:hAnsi="Calibri" w:cs="Calibri"/>
        </w:rPr>
        <w:tab/>
        <w:t>Amiri H, Gholipour C, Mokhtarpour M, et al (2013) Two-day primary trauma care workshop: early and late evaluation of knowledge and practice. Eur J Emerg Med 20:130–132. https://doi.org/10.1097/MEJ.0b013e32835608c6</w:t>
      </w:r>
    </w:p>
    <w:p w14:paraId="704D5FC3" w14:textId="77777777" w:rsidR="00A72FE3" w:rsidRPr="00721E9B" w:rsidRDefault="00A72FE3" w:rsidP="00A72FE3">
      <w:pPr>
        <w:pStyle w:val="Bibliography"/>
        <w:rPr>
          <w:rFonts w:ascii="Calibri" w:hAnsi="Calibri" w:cs="Calibri"/>
        </w:rPr>
      </w:pPr>
      <w:r w:rsidRPr="00721E9B">
        <w:rPr>
          <w:rFonts w:ascii="Calibri" w:hAnsi="Calibri" w:cs="Calibri"/>
        </w:rPr>
        <w:t xml:space="preserve">17. </w:t>
      </w:r>
      <w:r w:rsidRPr="00721E9B">
        <w:rPr>
          <w:rFonts w:ascii="Calibri" w:hAnsi="Calibri" w:cs="Calibri"/>
        </w:rPr>
        <w:tab/>
        <w:t>Anderson GA, Kayima P, Ilcisin L, et al (2018) Development of a Comprehensive Trauma Training Curriculum for the Resource-Limited Environment. J Surg Educ 75:1317–1324. https://doi.org/10.1016/j.jsurg.2018.02.014</w:t>
      </w:r>
    </w:p>
    <w:p w14:paraId="635FA1F8" w14:textId="77777777" w:rsidR="00A72FE3" w:rsidRPr="00721E9B" w:rsidRDefault="00A72FE3" w:rsidP="00A72FE3">
      <w:pPr>
        <w:pStyle w:val="Bibliography"/>
        <w:rPr>
          <w:rFonts w:ascii="Calibri" w:hAnsi="Calibri" w:cs="Calibri"/>
        </w:rPr>
      </w:pPr>
      <w:r w:rsidRPr="00721E9B">
        <w:rPr>
          <w:rFonts w:ascii="Calibri" w:hAnsi="Calibri" w:cs="Calibri"/>
        </w:rPr>
        <w:t xml:space="preserve">18. </w:t>
      </w:r>
      <w:r w:rsidRPr="00721E9B">
        <w:rPr>
          <w:rFonts w:ascii="Calibri" w:hAnsi="Calibri" w:cs="Calibri"/>
        </w:rPr>
        <w:tab/>
        <w:t>Arnson Y, Bar-Dayan Y (2009) Reducing landmine mortality rates in Iran using public medical education and rural rescue teams--what can be learned from landmine casualties, and how can the situation be improved? Prehosp Disaster Med 24:130–132. https://doi.org/10.1017/s1049023x00006683</w:t>
      </w:r>
    </w:p>
    <w:p w14:paraId="66D587AD" w14:textId="77777777" w:rsidR="00A72FE3" w:rsidRPr="00721E9B" w:rsidRDefault="00A72FE3" w:rsidP="00A72FE3">
      <w:pPr>
        <w:pStyle w:val="Bibliography"/>
        <w:rPr>
          <w:rFonts w:ascii="Calibri" w:hAnsi="Calibri" w:cs="Calibri"/>
        </w:rPr>
      </w:pPr>
      <w:r w:rsidRPr="00721E9B">
        <w:rPr>
          <w:rFonts w:ascii="Calibri" w:hAnsi="Calibri" w:cs="Calibri"/>
        </w:rPr>
        <w:t xml:space="preserve">19. </w:t>
      </w:r>
      <w:r w:rsidRPr="00721E9B">
        <w:rPr>
          <w:rFonts w:ascii="Calibri" w:hAnsi="Calibri" w:cs="Calibri"/>
        </w:rPr>
        <w:tab/>
        <w:t>Arreola-Risa C, Mock C, Herrera-Escamilla AJ, et al (2004) Cost-effectiveness and benefit of alternatives to improve training for prehospital trauma care in Mexico. Prehosp Disaster Med 19:318–325. https://doi.org/10.1017/s1049023x00001953</w:t>
      </w:r>
    </w:p>
    <w:p w14:paraId="28C2D6DC" w14:textId="77777777" w:rsidR="00A72FE3" w:rsidRPr="00721E9B" w:rsidRDefault="00A72FE3" w:rsidP="00A72FE3">
      <w:pPr>
        <w:pStyle w:val="Bibliography"/>
        <w:rPr>
          <w:rFonts w:ascii="Calibri" w:hAnsi="Calibri" w:cs="Calibri"/>
        </w:rPr>
      </w:pPr>
      <w:r w:rsidRPr="00721E9B">
        <w:rPr>
          <w:rFonts w:ascii="Calibri" w:hAnsi="Calibri" w:cs="Calibri"/>
        </w:rPr>
        <w:t xml:space="preserve">20. </w:t>
      </w:r>
      <w:r w:rsidRPr="00721E9B">
        <w:rPr>
          <w:rFonts w:ascii="Calibri" w:hAnsi="Calibri" w:cs="Calibri"/>
        </w:rPr>
        <w:tab/>
        <w:t>Arreola-Risa C, Mock CN, Lojero-Wheatly L, et al (2000) Low-cost improvements in prehospital trauma care in a Latin American city. J Trauma 48:119–124. https://doi.org/10.1097/00005373-200001000-00020</w:t>
      </w:r>
    </w:p>
    <w:p w14:paraId="55B975AF" w14:textId="77777777" w:rsidR="00A72FE3" w:rsidRPr="00721E9B" w:rsidRDefault="00A72FE3" w:rsidP="00A72FE3">
      <w:pPr>
        <w:pStyle w:val="Bibliography"/>
        <w:rPr>
          <w:rFonts w:ascii="Calibri" w:hAnsi="Calibri" w:cs="Calibri"/>
        </w:rPr>
      </w:pPr>
      <w:r w:rsidRPr="00721E9B">
        <w:rPr>
          <w:rFonts w:ascii="Calibri" w:hAnsi="Calibri" w:cs="Calibri"/>
        </w:rPr>
        <w:lastRenderedPageBreak/>
        <w:t xml:space="preserve">21. </w:t>
      </w:r>
      <w:r w:rsidRPr="00721E9B">
        <w:rPr>
          <w:rFonts w:ascii="Calibri" w:hAnsi="Calibri" w:cs="Calibri"/>
        </w:rPr>
        <w:tab/>
        <w:t>Arreola-Risa C, Mock CN, Padilla D, et al (1995) Trauma care systems in urban Latin America: the priorities should be prehospital and emergency room management. J Trauma 39:457–462. https://doi.org/10.1097/00005373-199509000-00011</w:t>
      </w:r>
    </w:p>
    <w:p w14:paraId="46E4AA84" w14:textId="77777777" w:rsidR="00A72FE3" w:rsidRPr="00721E9B" w:rsidRDefault="00A72FE3" w:rsidP="00A72FE3">
      <w:pPr>
        <w:pStyle w:val="Bibliography"/>
        <w:rPr>
          <w:rFonts w:ascii="Calibri" w:hAnsi="Calibri" w:cs="Calibri"/>
        </w:rPr>
      </w:pPr>
      <w:r w:rsidRPr="00721E9B">
        <w:rPr>
          <w:rFonts w:ascii="Calibri" w:hAnsi="Calibri" w:cs="Calibri"/>
        </w:rPr>
        <w:t xml:space="preserve">22. </w:t>
      </w:r>
      <w:r w:rsidRPr="00721E9B">
        <w:rPr>
          <w:rFonts w:ascii="Calibri" w:hAnsi="Calibri" w:cs="Calibri"/>
        </w:rPr>
        <w:tab/>
        <w:t>Arreola-Risa C, Vargas J, Contreras I, Mock C (2007) Effect of emergency medical technician certification for all prehospital personnel in a Latin American city. J Trauma 63:914–919. https://doi.org/10.1097/TA.0b013e31806bf141</w:t>
      </w:r>
    </w:p>
    <w:p w14:paraId="4D6E7207" w14:textId="77777777" w:rsidR="00A72FE3" w:rsidRPr="00721E9B" w:rsidRDefault="00A72FE3" w:rsidP="00A72FE3">
      <w:pPr>
        <w:pStyle w:val="Bibliography"/>
        <w:rPr>
          <w:rFonts w:ascii="Calibri" w:hAnsi="Calibri" w:cs="Calibri"/>
        </w:rPr>
      </w:pPr>
      <w:r w:rsidRPr="00721E9B">
        <w:rPr>
          <w:rFonts w:ascii="Calibri" w:hAnsi="Calibri" w:cs="Calibri"/>
        </w:rPr>
        <w:t xml:space="preserve">23. </w:t>
      </w:r>
      <w:r w:rsidRPr="00721E9B">
        <w:rPr>
          <w:rFonts w:ascii="Calibri" w:hAnsi="Calibri" w:cs="Calibri"/>
        </w:rPr>
        <w:tab/>
        <w:t>Balhara KS, Bustamante ND, Selvam A, et al (2019) Bystander Assistance for Trauma Victims in Low- and Middle-Income Countries: A Systematic Review of Prevalence and Training Interventions. Prehosp Emerg Care 23:389–410. https://doi.org/10.1080/10903127.2018.1513104</w:t>
      </w:r>
    </w:p>
    <w:p w14:paraId="21195BD9" w14:textId="77777777" w:rsidR="00A72FE3" w:rsidRPr="00721E9B" w:rsidRDefault="00A72FE3" w:rsidP="00A72FE3">
      <w:pPr>
        <w:pStyle w:val="Bibliography"/>
        <w:rPr>
          <w:rFonts w:ascii="Calibri" w:hAnsi="Calibri" w:cs="Calibri"/>
        </w:rPr>
      </w:pPr>
      <w:r w:rsidRPr="00721E9B">
        <w:rPr>
          <w:rFonts w:ascii="Calibri" w:hAnsi="Calibri" w:cs="Calibri"/>
        </w:rPr>
        <w:t xml:space="preserve">24. </w:t>
      </w:r>
      <w:r w:rsidRPr="00721E9B">
        <w:rPr>
          <w:rFonts w:ascii="Calibri" w:hAnsi="Calibri" w:cs="Calibri"/>
        </w:rPr>
        <w:tab/>
        <w:t>Bandyopadhyay L, Manjula M, Paul B, Dasgupta A (2017) Effectiveness of first-aid training on school students in Singur Block of Hooghly District, West Bengal. J Family Med Prim Care 6:39–42. https://doi.org/10.4103/2249-4863.214960</w:t>
      </w:r>
    </w:p>
    <w:p w14:paraId="64E55D7C" w14:textId="77777777" w:rsidR="00A72FE3" w:rsidRPr="00721E9B" w:rsidRDefault="00A72FE3" w:rsidP="00A72FE3">
      <w:pPr>
        <w:pStyle w:val="Bibliography"/>
        <w:rPr>
          <w:rFonts w:ascii="Calibri" w:hAnsi="Calibri" w:cs="Calibri"/>
        </w:rPr>
      </w:pPr>
      <w:r w:rsidRPr="00721E9B">
        <w:rPr>
          <w:rFonts w:ascii="Calibri" w:hAnsi="Calibri" w:cs="Calibri"/>
        </w:rPr>
        <w:t xml:space="preserve">25. </w:t>
      </w:r>
      <w:r w:rsidRPr="00721E9B">
        <w:rPr>
          <w:rFonts w:ascii="Calibri" w:hAnsi="Calibri" w:cs="Calibri"/>
        </w:rPr>
        <w:tab/>
        <w:t>Barss P, Blackford C (1983) Medical emergency flights in remote areas: experience in Milne Bay Province, Papua New Guinea. P N G Med J 26:198–202</w:t>
      </w:r>
    </w:p>
    <w:p w14:paraId="4E404D17" w14:textId="77777777" w:rsidR="00A72FE3" w:rsidRPr="00721E9B" w:rsidRDefault="00A72FE3" w:rsidP="00A72FE3">
      <w:pPr>
        <w:pStyle w:val="Bibliography"/>
        <w:rPr>
          <w:rFonts w:ascii="Calibri" w:hAnsi="Calibri" w:cs="Calibri"/>
        </w:rPr>
      </w:pPr>
      <w:r w:rsidRPr="00721E9B">
        <w:rPr>
          <w:rFonts w:ascii="Calibri" w:hAnsi="Calibri" w:cs="Calibri"/>
        </w:rPr>
        <w:t xml:space="preserve">26. </w:t>
      </w:r>
      <w:r w:rsidRPr="00721E9B">
        <w:rPr>
          <w:rFonts w:ascii="Calibri" w:hAnsi="Calibri" w:cs="Calibri"/>
        </w:rPr>
        <w:tab/>
        <w:t>Barthel ER, Pierce JR, Goodhue CJ, et al (2011) Availability of a pediatric trauma center in a disaster surge decreases triage time of the pediatric surge population: a population kinetics model. Theor Biol Med Model 8:38. https://doi.org/10.1186/1742-4682-8-38</w:t>
      </w:r>
    </w:p>
    <w:p w14:paraId="13DA4C8A" w14:textId="77777777" w:rsidR="00A72FE3" w:rsidRPr="00721E9B" w:rsidRDefault="00A72FE3" w:rsidP="00A72FE3">
      <w:pPr>
        <w:pStyle w:val="Bibliography"/>
        <w:rPr>
          <w:rFonts w:ascii="Calibri" w:hAnsi="Calibri" w:cs="Calibri"/>
        </w:rPr>
      </w:pPr>
      <w:r w:rsidRPr="00721E9B">
        <w:rPr>
          <w:rFonts w:ascii="Calibri" w:hAnsi="Calibri" w:cs="Calibri"/>
        </w:rPr>
        <w:t xml:space="preserve">27. </w:t>
      </w:r>
      <w:r w:rsidRPr="00721E9B">
        <w:rPr>
          <w:rFonts w:ascii="Calibri" w:hAnsi="Calibri" w:cs="Calibri"/>
        </w:rPr>
        <w:tab/>
        <w:t>Bertol MJ, Van den Bergh R, Trelles Centurion M, et al (2014) Saving life and limb: limb salvage using external fixation, a multi-centre review of orthopaedic surgical activities in Médecins Sans Frontières. Int Orthop 38:1555–1561. https://doi.org/10.1007/s00264-014-2451-6</w:t>
      </w:r>
    </w:p>
    <w:p w14:paraId="38B7142A" w14:textId="77777777" w:rsidR="00A72FE3" w:rsidRPr="00721E9B" w:rsidRDefault="00A72FE3" w:rsidP="00A72FE3">
      <w:pPr>
        <w:pStyle w:val="Bibliography"/>
        <w:rPr>
          <w:rFonts w:ascii="Calibri" w:hAnsi="Calibri" w:cs="Calibri"/>
        </w:rPr>
      </w:pPr>
      <w:r w:rsidRPr="00721E9B">
        <w:rPr>
          <w:rFonts w:ascii="Calibri" w:hAnsi="Calibri" w:cs="Calibri"/>
        </w:rPr>
        <w:t xml:space="preserve">28. </w:t>
      </w:r>
      <w:r w:rsidRPr="00721E9B">
        <w:rPr>
          <w:rFonts w:ascii="Calibri" w:hAnsi="Calibri" w:cs="Calibri"/>
        </w:rPr>
        <w:tab/>
        <w:t>Bissell RA, Pinet L, Nelson M, Levy M (2004) Evidence of the effectiveness of health sector preparedness in disaster response: the example of four earthquakes. Fam Community Health 27:193–203. https://doi.org/10.1097/00003727-200407000-00006</w:t>
      </w:r>
    </w:p>
    <w:p w14:paraId="628D546A" w14:textId="77777777" w:rsidR="00A72FE3" w:rsidRPr="00721E9B" w:rsidRDefault="00A72FE3" w:rsidP="00A72FE3">
      <w:pPr>
        <w:pStyle w:val="Bibliography"/>
        <w:rPr>
          <w:rFonts w:ascii="Calibri" w:hAnsi="Calibri" w:cs="Calibri"/>
        </w:rPr>
      </w:pPr>
      <w:r w:rsidRPr="00721E9B">
        <w:rPr>
          <w:rFonts w:ascii="Calibri" w:hAnsi="Calibri" w:cs="Calibri"/>
        </w:rPr>
        <w:t xml:space="preserve">29. </w:t>
      </w:r>
      <w:r w:rsidRPr="00721E9B">
        <w:rPr>
          <w:rFonts w:ascii="Calibri" w:hAnsi="Calibri" w:cs="Calibri"/>
        </w:rPr>
        <w:tab/>
        <w:t>Boeck MA, Callese TE, Nelson SK, et al (2018) The development and implementation of a layperson trauma first responder course in La Paz, Bolivia: A pilot study. Injury 49:885–896. https://doi.org/10.1016/j.injury.2017.11.022</w:t>
      </w:r>
    </w:p>
    <w:p w14:paraId="62EC5972" w14:textId="77777777" w:rsidR="00A72FE3" w:rsidRPr="00721E9B" w:rsidRDefault="00A72FE3" w:rsidP="00A72FE3">
      <w:pPr>
        <w:pStyle w:val="Bibliography"/>
        <w:rPr>
          <w:rFonts w:ascii="Calibri" w:hAnsi="Calibri" w:cs="Calibri"/>
        </w:rPr>
      </w:pPr>
      <w:r w:rsidRPr="00721E9B">
        <w:rPr>
          <w:rFonts w:ascii="Calibri" w:hAnsi="Calibri" w:cs="Calibri"/>
        </w:rPr>
        <w:t xml:space="preserve">30. </w:t>
      </w:r>
      <w:r w:rsidRPr="00721E9B">
        <w:rPr>
          <w:rFonts w:ascii="Calibri" w:hAnsi="Calibri" w:cs="Calibri"/>
        </w:rPr>
        <w:tab/>
        <w:t>Boeck MA, Schuetz SJ, Miller CG, et al (2015) A novel trauma first responder course in Potosí, Bolivia: initial results. Annals of Global Health 81:17. https://doi.org/10.1016/j.aogh.2015.02.552</w:t>
      </w:r>
    </w:p>
    <w:p w14:paraId="20305CAF" w14:textId="77777777" w:rsidR="00A72FE3" w:rsidRPr="00721E9B" w:rsidRDefault="00A72FE3" w:rsidP="00A72FE3">
      <w:pPr>
        <w:pStyle w:val="Bibliography"/>
        <w:rPr>
          <w:rFonts w:ascii="Calibri" w:hAnsi="Calibri" w:cs="Calibri"/>
        </w:rPr>
      </w:pPr>
      <w:r w:rsidRPr="00721E9B">
        <w:rPr>
          <w:rFonts w:ascii="Calibri" w:hAnsi="Calibri" w:cs="Calibri"/>
        </w:rPr>
        <w:lastRenderedPageBreak/>
        <w:t xml:space="preserve">31. </w:t>
      </w:r>
      <w:r w:rsidRPr="00721E9B">
        <w:rPr>
          <w:rFonts w:ascii="Calibri" w:hAnsi="Calibri" w:cs="Calibri"/>
        </w:rPr>
        <w:tab/>
        <w:t>Brooks AJ, Phipson M, Potgieter A, et al (1999) Education of the trauma team: video evaluation of the compliance with universal barrier precautions in resuscitation. Eur J Surg 165:1125–1128. https://doi.org/10.1080/110241599750007621</w:t>
      </w:r>
    </w:p>
    <w:p w14:paraId="7A60591F" w14:textId="77777777" w:rsidR="00A72FE3" w:rsidRPr="00721E9B" w:rsidRDefault="00A72FE3" w:rsidP="00A72FE3">
      <w:pPr>
        <w:pStyle w:val="Bibliography"/>
        <w:rPr>
          <w:rFonts w:ascii="Calibri" w:hAnsi="Calibri" w:cs="Calibri"/>
        </w:rPr>
      </w:pPr>
      <w:r w:rsidRPr="00721E9B">
        <w:rPr>
          <w:rFonts w:ascii="Calibri" w:hAnsi="Calibri" w:cs="Calibri"/>
        </w:rPr>
        <w:t xml:space="preserve">32. </w:t>
      </w:r>
      <w:r w:rsidRPr="00721E9B">
        <w:rPr>
          <w:rFonts w:ascii="Calibri" w:hAnsi="Calibri" w:cs="Calibri"/>
        </w:rPr>
        <w:tab/>
        <w:t>Brown HA, Douglass KA, Ejas S, Poovathumparambil V (2016) Development and Implementation of a Novel Prehospital Care System in the State of Kerala, India. Prehosp Disaster Med 31:663–666. https://doi.org/10.1017/S1049023X16000960</w:t>
      </w:r>
    </w:p>
    <w:p w14:paraId="5D47F944" w14:textId="77777777" w:rsidR="00A72FE3" w:rsidRPr="00721E9B" w:rsidRDefault="00A72FE3" w:rsidP="00A72FE3">
      <w:pPr>
        <w:pStyle w:val="Bibliography"/>
        <w:rPr>
          <w:rFonts w:ascii="Calibri" w:hAnsi="Calibri" w:cs="Calibri"/>
        </w:rPr>
      </w:pPr>
      <w:r w:rsidRPr="00721E9B">
        <w:rPr>
          <w:rFonts w:ascii="Calibri" w:hAnsi="Calibri" w:cs="Calibri"/>
        </w:rPr>
        <w:t xml:space="preserve">33. </w:t>
      </w:r>
      <w:r w:rsidRPr="00721E9B">
        <w:rPr>
          <w:rFonts w:ascii="Calibri" w:hAnsi="Calibri" w:cs="Calibri"/>
        </w:rPr>
        <w:tab/>
        <w:t>Bruijns SR, Wallis LA, Burch VC (2008) A prospective evaluation of the Cape triage score in the emergency department of an urban public hospital in South Africa. Emerg Med J 25:398–402. https://doi.org/10.1136/emj.2007.051177</w:t>
      </w:r>
    </w:p>
    <w:p w14:paraId="2D327B0C" w14:textId="77777777" w:rsidR="00A72FE3" w:rsidRPr="00721E9B" w:rsidRDefault="00A72FE3" w:rsidP="00A72FE3">
      <w:pPr>
        <w:pStyle w:val="Bibliography"/>
        <w:rPr>
          <w:rFonts w:ascii="Calibri" w:hAnsi="Calibri" w:cs="Calibri"/>
        </w:rPr>
      </w:pPr>
      <w:r w:rsidRPr="00721E9B">
        <w:rPr>
          <w:rFonts w:ascii="Calibri" w:hAnsi="Calibri" w:cs="Calibri"/>
        </w:rPr>
        <w:t xml:space="preserve">34. </w:t>
      </w:r>
      <w:r w:rsidRPr="00721E9B">
        <w:rPr>
          <w:rFonts w:ascii="Calibri" w:hAnsi="Calibri" w:cs="Calibri"/>
        </w:rPr>
        <w:tab/>
        <w:t>Buntman AJ, Yeomans KA (2002) The effect of air medical transport on survival after trauma in Johannesburg, South Africa. S Afr Med J 92:807–811</w:t>
      </w:r>
    </w:p>
    <w:p w14:paraId="04A750EE" w14:textId="77777777" w:rsidR="00A72FE3" w:rsidRPr="00721E9B" w:rsidRDefault="00A72FE3" w:rsidP="00A72FE3">
      <w:pPr>
        <w:pStyle w:val="Bibliography"/>
        <w:rPr>
          <w:rFonts w:ascii="Calibri" w:hAnsi="Calibri" w:cs="Calibri"/>
        </w:rPr>
      </w:pPr>
      <w:r w:rsidRPr="00721E9B">
        <w:rPr>
          <w:rFonts w:ascii="Calibri" w:hAnsi="Calibri" w:cs="Calibri"/>
        </w:rPr>
        <w:t xml:space="preserve">35. </w:t>
      </w:r>
      <w:r w:rsidRPr="00721E9B">
        <w:rPr>
          <w:rFonts w:ascii="Calibri" w:hAnsi="Calibri" w:cs="Calibri"/>
        </w:rPr>
        <w:tab/>
        <w:t>Cai B, Sigrid B, Redick B, et al (2014) Comprehensive level one trauma center could lower in-hospital mortality of severe trauma in China. Biomed Environ Sci 27:537–543. https://doi.org/10.3967/bes2014.084</w:t>
      </w:r>
    </w:p>
    <w:p w14:paraId="21D87E93" w14:textId="77777777" w:rsidR="00A72FE3" w:rsidRPr="00721E9B" w:rsidRDefault="00A72FE3" w:rsidP="00A72FE3">
      <w:pPr>
        <w:pStyle w:val="Bibliography"/>
        <w:rPr>
          <w:rFonts w:ascii="Calibri" w:hAnsi="Calibri" w:cs="Calibri"/>
        </w:rPr>
      </w:pPr>
      <w:r w:rsidRPr="00721E9B">
        <w:rPr>
          <w:rFonts w:ascii="Calibri" w:hAnsi="Calibri" w:cs="Calibri"/>
        </w:rPr>
        <w:t xml:space="preserve">36. </w:t>
      </w:r>
      <w:r w:rsidRPr="00721E9B">
        <w:rPr>
          <w:rFonts w:ascii="Calibri" w:hAnsi="Calibri" w:cs="Calibri"/>
        </w:rPr>
        <w:tab/>
        <w:t>Calderale SM, Sandru R, Tugnoli G, et al (2008) Comparison of quality control for trauma management between Western and Eastern European trauma center. World J Emerg Surg 3:32. https://doi.org/10.1186/1749-7922-3-32</w:t>
      </w:r>
    </w:p>
    <w:p w14:paraId="097C8527" w14:textId="77777777" w:rsidR="00A72FE3" w:rsidRPr="00721E9B" w:rsidRDefault="00A72FE3" w:rsidP="00A72FE3">
      <w:pPr>
        <w:pStyle w:val="Bibliography"/>
        <w:rPr>
          <w:rFonts w:ascii="Calibri" w:hAnsi="Calibri" w:cs="Calibri"/>
        </w:rPr>
      </w:pPr>
      <w:r w:rsidRPr="00721E9B">
        <w:rPr>
          <w:rFonts w:ascii="Calibri" w:hAnsi="Calibri" w:cs="Calibri"/>
        </w:rPr>
        <w:t xml:space="preserve">37. </w:t>
      </w:r>
      <w:r w:rsidRPr="00721E9B">
        <w:rPr>
          <w:rFonts w:ascii="Calibri" w:hAnsi="Calibri" w:cs="Calibri"/>
        </w:rPr>
        <w:tab/>
        <w:t>Callese TE, Richards CT, Shaw P, et al (2014) Layperson trauma training in low- and middle-income countries: a review. J Surg Res 190:104–110. https://doi.org/10.1016/j.jss.2014.03.029</w:t>
      </w:r>
    </w:p>
    <w:p w14:paraId="090CE20B" w14:textId="77777777" w:rsidR="00A72FE3" w:rsidRPr="00721E9B" w:rsidRDefault="00A72FE3" w:rsidP="00A72FE3">
      <w:pPr>
        <w:pStyle w:val="Bibliography"/>
        <w:rPr>
          <w:rFonts w:ascii="Calibri" w:hAnsi="Calibri" w:cs="Calibri"/>
        </w:rPr>
      </w:pPr>
      <w:r w:rsidRPr="00721E9B">
        <w:rPr>
          <w:rFonts w:ascii="Calibri" w:hAnsi="Calibri" w:cs="Calibri"/>
        </w:rPr>
        <w:t xml:space="preserve">38. </w:t>
      </w:r>
      <w:r w:rsidRPr="00721E9B">
        <w:rPr>
          <w:rFonts w:ascii="Calibri" w:hAnsi="Calibri" w:cs="Calibri"/>
        </w:rPr>
        <w:tab/>
        <w:t>Capone PL, Lane JC, Kerr CS, Safar P (2000) Life supporting first aid (LSFA) teaching to Brazilians by television spots. Resuscitation 47:259–265. https://doi.org/10.1016/s0300-9572(00)00230-6</w:t>
      </w:r>
    </w:p>
    <w:p w14:paraId="4E486E4D" w14:textId="77777777" w:rsidR="00A72FE3" w:rsidRPr="00721E9B" w:rsidRDefault="00A72FE3" w:rsidP="00A72FE3">
      <w:pPr>
        <w:pStyle w:val="Bibliography"/>
        <w:rPr>
          <w:rFonts w:ascii="Calibri" w:hAnsi="Calibri" w:cs="Calibri"/>
        </w:rPr>
      </w:pPr>
      <w:r w:rsidRPr="00721E9B">
        <w:rPr>
          <w:rFonts w:ascii="Calibri" w:hAnsi="Calibri" w:cs="Calibri"/>
        </w:rPr>
        <w:t xml:space="preserve">39. </w:t>
      </w:r>
      <w:r w:rsidRPr="00721E9B">
        <w:rPr>
          <w:rFonts w:ascii="Calibri" w:hAnsi="Calibri" w:cs="Calibri"/>
        </w:rPr>
        <w:tab/>
        <w:t>Carlson LC, Slobogean GP, Pollak AN (2012) Orthopaedic trauma care in Haiti: a cost-effectiveness analysis of an innovative surgical residency program. Value Health 15:887–893. https://doi.org/10.1016/j.jval.2012.06.004</w:t>
      </w:r>
    </w:p>
    <w:p w14:paraId="4BBC638D" w14:textId="77777777" w:rsidR="00A72FE3" w:rsidRPr="00721E9B" w:rsidRDefault="00A72FE3" w:rsidP="00A72FE3">
      <w:pPr>
        <w:pStyle w:val="Bibliography"/>
        <w:rPr>
          <w:rFonts w:ascii="Calibri" w:hAnsi="Calibri" w:cs="Calibri"/>
        </w:rPr>
      </w:pPr>
      <w:r w:rsidRPr="00721E9B">
        <w:rPr>
          <w:rFonts w:ascii="Calibri" w:hAnsi="Calibri" w:cs="Calibri"/>
        </w:rPr>
        <w:t xml:space="preserve">40. </w:t>
      </w:r>
      <w:r w:rsidRPr="00721E9B">
        <w:rPr>
          <w:rFonts w:ascii="Calibri" w:hAnsi="Calibri" w:cs="Calibri"/>
        </w:rPr>
        <w:tab/>
        <w:t>lecture1-2-advancedemergencytraumacourse-introductionandcourseoverview_2.pdf</w:t>
      </w:r>
    </w:p>
    <w:p w14:paraId="1544016D" w14:textId="77777777" w:rsidR="00A72FE3" w:rsidRPr="00721E9B" w:rsidRDefault="00A72FE3" w:rsidP="00A72FE3">
      <w:pPr>
        <w:pStyle w:val="Bibliography"/>
        <w:rPr>
          <w:rFonts w:ascii="Calibri" w:hAnsi="Calibri" w:cs="Calibri"/>
        </w:rPr>
      </w:pPr>
      <w:r w:rsidRPr="00721E9B">
        <w:rPr>
          <w:rFonts w:ascii="Calibri" w:hAnsi="Calibri" w:cs="Calibri"/>
        </w:rPr>
        <w:t xml:space="preserve">41. </w:t>
      </w:r>
      <w:r w:rsidRPr="00721E9B">
        <w:rPr>
          <w:rFonts w:ascii="Calibri" w:hAnsi="Calibri" w:cs="Calibri"/>
        </w:rPr>
        <w:tab/>
        <w:t>Chaleekrua T, Phlainoi S, Jirojanakul P, Plitponkarnpim A (2011) Development of a Community-based Pre-hospital Care Management Model for Emergency Volunteers. 56:287–296</w:t>
      </w:r>
    </w:p>
    <w:p w14:paraId="6CF766F8" w14:textId="77777777" w:rsidR="00A72FE3" w:rsidRPr="00721E9B" w:rsidRDefault="00A72FE3" w:rsidP="00A72FE3">
      <w:pPr>
        <w:pStyle w:val="Bibliography"/>
        <w:rPr>
          <w:rFonts w:ascii="Calibri" w:hAnsi="Calibri" w:cs="Calibri"/>
        </w:rPr>
      </w:pPr>
      <w:r w:rsidRPr="00721E9B">
        <w:rPr>
          <w:rFonts w:ascii="Calibri" w:hAnsi="Calibri" w:cs="Calibri"/>
        </w:rPr>
        <w:lastRenderedPageBreak/>
        <w:t xml:space="preserve">42. </w:t>
      </w:r>
      <w:r w:rsidRPr="00721E9B">
        <w:rPr>
          <w:rFonts w:ascii="Calibri" w:hAnsi="Calibri" w:cs="Calibri"/>
        </w:rPr>
        <w:tab/>
        <w:t>Chittawatanarat K, Ditsatham C, Chandacham K, Chotirosniramit N (2013) Effects of rapid response trauma team in thoracic injuries in northern trauma center level I. J Med Assoc Thai 96:1319–1325</w:t>
      </w:r>
    </w:p>
    <w:p w14:paraId="6A363705" w14:textId="77777777" w:rsidR="00A72FE3" w:rsidRPr="00721E9B" w:rsidRDefault="00A72FE3" w:rsidP="00A72FE3">
      <w:pPr>
        <w:pStyle w:val="Bibliography"/>
        <w:rPr>
          <w:rFonts w:ascii="Calibri" w:hAnsi="Calibri" w:cs="Calibri"/>
        </w:rPr>
      </w:pPr>
      <w:r w:rsidRPr="00721E9B">
        <w:rPr>
          <w:rFonts w:ascii="Calibri" w:hAnsi="Calibri" w:cs="Calibri"/>
        </w:rPr>
        <w:t xml:space="preserve">43. </w:t>
      </w:r>
      <w:r w:rsidRPr="00721E9B">
        <w:rPr>
          <w:rFonts w:ascii="Calibri" w:hAnsi="Calibri" w:cs="Calibri"/>
        </w:rPr>
        <w:tab/>
        <w:t>Colohan AR, Alves WM, Gross CR, et al (1989) Head injury mortality in two centers with different emergency medical services and intensive care. J Neurosurg 71:202–207. https://doi.org/10.3171/jns.1989.71.2.0202</w:t>
      </w:r>
    </w:p>
    <w:p w14:paraId="3CE9AFA1" w14:textId="77777777" w:rsidR="00A72FE3" w:rsidRPr="00721E9B" w:rsidRDefault="00A72FE3" w:rsidP="00A72FE3">
      <w:pPr>
        <w:pStyle w:val="Bibliography"/>
        <w:rPr>
          <w:rFonts w:ascii="Calibri" w:hAnsi="Calibri" w:cs="Calibri"/>
        </w:rPr>
      </w:pPr>
      <w:r w:rsidRPr="00721E9B">
        <w:rPr>
          <w:rFonts w:ascii="Calibri" w:hAnsi="Calibri" w:cs="Calibri"/>
        </w:rPr>
        <w:t xml:space="preserve">44. </w:t>
      </w:r>
      <w:r w:rsidRPr="00721E9B">
        <w:rPr>
          <w:rFonts w:ascii="Calibri" w:hAnsi="Calibri" w:cs="Calibri"/>
        </w:rPr>
        <w:tab/>
        <w:t>Ss  de R, J D, S C, et al (2014) Emergency response in resource-poor settings: a review of a newly-implemented EMS system in rural Uganda. Prehospital and disaster medicine 29:. https://doi.org/10.1017/S1049023X14000363</w:t>
      </w:r>
    </w:p>
    <w:p w14:paraId="6C039425" w14:textId="77777777" w:rsidR="00A72FE3" w:rsidRPr="00721E9B" w:rsidRDefault="00A72FE3" w:rsidP="00A72FE3">
      <w:pPr>
        <w:pStyle w:val="Bibliography"/>
        <w:rPr>
          <w:rFonts w:ascii="Calibri" w:hAnsi="Calibri" w:cs="Calibri"/>
        </w:rPr>
      </w:pPr>
      <w:r w:rsidRPr="00721E9B">
        <w:rPr>
          <w:rFonts w:ascii="Calibri" w:hAnsi="Calibri" w:cs="Calibri"/>
        </w:rPr>
        <w:t xml:space="preserve">45. </w:t>
      </w:r>
      <w:r w:rsidRPr="00721E9B">
        <w:rPr>
          <w:rFonts w:ascii="Calibri" w:hAnsi="Calibri" w:cs="Calibri"/>
        </w:rPr>
        <w:tab/>
        <w:t>D D, M M, A S, et al (2005) The effect of trauma center designation and trauma volume on outcome in specific severe injuries. Annals of surgery 242:. https://doi.org/10.1097/01.sla.0000184169.73614.09</w:t>
      </w:r>
    </w:p>
    <w:p w14:paraId="6057356B" w14:textId="77777777" w:rsidR="00A72FE3" w:rsidRPr="00721E9B" w:rsidRDefault="00A72FE3" w:rsidP="00A72FE3">
      <w:pPr>
        <w:pStyle w:val="Bibliography"/>
        <w:rPr>
          <w:rFonts w:ascii="Calibri" w:hAnsi="Calibri" w:cs="Calibri"/>
        </w:rPr>
      </w:pPr>
      <w:r w:rsidRPr="00721E9B">
        <w:rPr>
          <w:rFonts w:ascii="Calibri" w:hAnsi="Calibri" w:cs="Calibri"/>
        </w:rPr>
        <w:t xml:space="preserve">46. </w:t>
      </w:r>
      <w:r w:rsidRPr="00721E9B">
        <w:rPr>
          <w:rFonts w:ascii="Calibri" w:hAnsi="Calibri" w:cs="Calibri"/>
        </w:rPr>
        <w:tab/>
        <w:t>J D, S G, B S (2005) Effective mine risk education in war-zone areas--a shared responsibility. Health promotion international 20:. https://doi.org/10.1093/heapro/dai014</w:t>
      </w:r>
    </w:p>
    <w:p w14:paraId="0CA92BF5" w14:textId="77777777" w:rsidR="00A72FE3" w:rsidRPr="00721E9B" w:rsidRDefault="00A72FE3" w:rsidP="00A72FE3">
      <w:pPr>
        <w:pStyle w:val="Bibliography"/>
        <w:rPr>
          <w:rFonts w:ascii="Calibri" w:hAnsi="Calibri" w:cs="Calibri"/>
        </w:rPr>
      </w:pPr>
      <w:r w:rsidRPr="00721E9B">
        <w:rPr>
          <w:rFonts w:ascii="Calibri" w:hAnsi="Calibri" w:cs="Calibri"/>
        </w:rPr>
        <w:t xml:space="preserve">47. </w:t>
      </w:r>
      <w:r w:rsidRPr="00721E9B">
        <w:rPr>
          <w:rFonts w:ascii="Calibri" w:hAnsi="Calibri" w:cs="Calibri"/>
        </w:rPr>
        <w:tab/>
        <w:t>Duron V, DeUgarte D, Bliss D, et al (2016) Implementation and analysis of initial trauma registry in Iquitos, Peru. Health Promot Perspect 6:174–179. https://doi.org/10.15171/hpp.2016.28</w:t>
      </w:r>
    </w:p>
    <w:p w14:paraId="51080090" w14:textId="77777777" w:rsidR="00A72FE3" w:rsidRPr="00721E9B" w:rsidRDefault="00A72FE3" w:rsidP="00A72FE3">
      <w:pPr>
        <w:pStyle w:val="Bibliography"/>
        <w:rPr>
          <w:rFonts w:ascii="Calibri" w:hAnsi="Calibri" w:cs="Calibri"/>
        </w:rPr>
      </w:pPr>
      <w:r w:rsidRPr="00721E9B">
        <w:rPr>
          <w:rFonts w:ascii="Calibri" w:hAnsi="Calibri" w:cs="Calibri"/>
        </w:rPr>
        <w:t xml:space="preserve">48. </w:t>
      </w:r>
      <w:r w:rsidRPr="00721E9B">
        <w:rPr>
          <w:rFonts w:ascii="Calibri" w:hAnsi="Calibri" w:cs="Calibri"/>
        </w:rPr>
        <w:tab/>
        <w:t>El-Shinawi M, McCunn M, Sisley AC, et al (2015) Developing sustainable trauma care education in Egypt: sequential trauma education program, steps to success. J Surg Educ 72:e29-32. https://doi.org/10.1016/j.jsurg.2014.12.001</w:t>
      </w:r>
    </w:p>
    <w:p w14:paraId="3B0A74BF" w14:textId="77777777" w:rsidR="00A72FE3" w:rsidRPr="00721E9B" w:rsidRDefault="00A72FE3" w:rsidP="00A72FE3">
      <w:pPr>
        <w:pStyle w:val="Bibliography"/>
        <w:rPr>
          <w:rFonts w:ascii="Calibri" w:hAnsi="Calibri" w:cs="Calibri"/>
        </w:rPr>
      </w:pPr>
      <w:r w:rsidRPr="00721E9B">
        <w:rPr>
          <w:rFonts w:ascii="Calibri" w:hAnsi="Calibri" w:cs="Calibri"/>
        </w:rPr>
        <w:t xml:space="preserve">49. </w:t>
      </w:r>
      <w:r w:rsidRPr="00721E9B">
        <w:rPr>
          <w:rFonts w:ascii="Calibri" w:hAnsi="Calibri" w:cs="Calibri"/>
        </w:rPr>
        <w:tab/>
        <w:t>Erickson TB, VanRooyen MJ, Werbiski P, et al (1996) Emergency medicine education intervention in Rwanda. Ann Emerg Med 28:648–651. https://doi.org/10.1016/s0196-0644(96)70088-4</w:t>
      </w:r>
    </w:p>
    <w:p w14:paraId="1B2D9476" w14:textId="77777777" w:rsidR="00A72FE3" w:rsidRPr="00721E9B" w:rsidRDefault="00A72FE3" w:rsidP="00A72FE3">
      <w:pPr>
        <w:pStyle w:val="Bibliography"/>
        <w:rPr>
          <w:rFonts w:ascii="Calibri" w:hAnsi="Calibri" w:cs="Calibri"/>
        </w:rPr>
      </w:pPr>
      <w:r w:rsidRPr="00721E9B">
        <w:rPr>
          <w:rFonts w:ascii="Calibri" w:hAnsi="Calibri" w:cs="Calibri"/>
        </w:rPr>
        <w:t xml:space="preserve">50. </w:t>
      </w:r>
      <w:r w:rsidRPr="00721E9B">
        <w:rPr>
          <w:rFonts w:ascii="Calibri" w:hAnsi="Calibri" w:cs="Calibri"/>
        </w:rPr>
        <w:tab/>
        <w:t>Fuzaylov G, Dabek RJ, Bojovic B, et al (2021) Experience of outreach in a resource-constrained environment: 10 years of outcomes in burn care. Burns 47:1656–1664. https://doi.org/10.1016/j.burns.2021.01.019</w:t>
      </w:r>
    </w:p>
    <w:p w14:paraId="3EA53AE0" w14:textId="77777777" w:rsidR="00A72FE3" w:rsidRPr="00721E9B" w:rsidRDefault="00A72FE3" w:rsidP="00A72FE3">
      <w:pPr>
        <w:pStyle w:val="Bibliography"/>
        <w:rPr>
          <w:rFonts w:ascii="Calibri" w:hAnsi="Calibri" w:cs="Calibri"/>
        </w:rPr>
      </w:pPr>
      <w:r w:rsidRPr="00721E9B">
        <w:rPr>
          <w:rFonts w:ascii="Calibri" w:hAnsi="Calibri" w:cs="Calibri"/>
        </w:rPr>
        <w:t xml:space="preserve">51. </w:t>
      </w:r>
      <w:r w:rsidRPr="00721E9B">
        <w:rPr>
          <w:rFonts w:ascii="Calibri" w:hAnsi="Calibri" w:cs="Calibri"/>
        </w:rPr>
        <w:tab/>
        <w:t>Gallaher JR, Banda W, Robinson B, et al (2020) Access to Operative Intervention Reduces Mortality in Adult Burn Patients in a Resource-Limited Setting in Sub-Saharan Africa. World J Surg 44:3629–3635. https://doi.org/10.1007/s00268-020-05684-y</w:t>
      </w:r>
    </w:p>
    <w:p w14:paraId="63D06C34" w14:textId="77777777" w:rsidR="00A72FE3" w:rsidRPr="00721E9B" w:rsidRDefault="00A72FE3" w:rsidP="00A72FE3">
      <w:pPr>
        <w:pStyle w:val="Bibliography"/>
        <w:rPr>
          <w:rFonts w:ascii="Calibri" w:hAnsi="Calibri" w:cs="Calibri"/>
        </w:rPr>
      </w:pPr>
      <w:r w:rsidRPr="00721E9B">
        <w:rPr>
          <w:rFonts w:ascii="Calibri" w:hAnsi="Calibri" w:cs="Calibri"/>
        </w:rPr>
        <w:t xml:space="preserve">52. </w:t>
      </w:r>
      <w:r w:rsidRPr="00721E9B">
        <w:rPr>
          <w:rFonts w:ascii="Calibri" w:hAnsi="Calibri" w:cs="Calibri"/>
        </w:rPr>
        <w:tab/>
        <w:t>Geduld H, Wallis L (2011) Taxi driver training in Madagascar: the first step in developing a functioning prehospital emergency care system. Emerg Med J 28:794–796. https://doi.org/10.1136/emj.2010.101683</w:t>
      </w:r>
    </w:p>
    <w:p w14:paraId="4DD3F602" w14:textId="77777777" w:rsidR="00A72FE3" w:rsidRPr="00721E9B" w:rsidRDefault="00A72FE3" w:rsidP="00A72FE3">
      <w:pPr>
        <w:pStyle w:val="Bibliography"/>
        <w:rPr>
          <w:rFonts w:ascii="Calibri" w:hAnsi="Calibri" w:cs="Calibri"/>
        </w:rPr>
      </w:pPr>
      <w:r w:rsidRPr="00721E9B">
        <w:rPr>
          <w:rFonts w:ascii="Calibri" w:hAnsi="Calibri" w:cs="Calibri"/>
        </w:rPr>
        <w:lastRenderedPageBreak/>
        <w:t xml:space="preserve">53. </w:t>
      </w:r>
      <w:r w:rsidRPr="00721E9B">
        <w:rPr>
          <w:rFonts w:ascii="Calibri" w:hAnsi="Calibri" w:cs="Calibri"/>
        </w:rPr>
        <w:tab/>
        <w:t>Georgoff P, Meghan S, Mirza K, Stein SC (2010) Geographic variation in outcomes from severe traumatic brain injury. World Neurosurg 74:331–345. https://doi.org/10.1016/j.wneu.2010.03.025</w:t>
      </w:r>
    </w:p>
    <w:p w14:paraId="579192E0" w14:textId="77777777" w:rsidR="00A72FE3" w:rsidRPr="00721E9B" w:rsidRDefault="00A72FE3" w:rsidP="00A72FE3">
      <w:pPr>
        <w:pStyle w:val="Bibliography"/>
        <w:rPr>
          <w:rFonts w:ascii="Calibri" w:hAnsi="Calibri" w:cs="Calibri"/>
        </w:rPr>
      </w:pPr>
      <w:r w:rsidRPr="00721E9B">
        <w:rPr>
          <w:rFonts w:ascii="Calibri" w:hAnsi="Calibri" w:cs="Calibri"/>
        </w:rPr>
        <w:t xml:space="preserve">54. </w:t>
      </w:r>
      <w:r w:rsidRPr="00721E9B">
        <w:rPr>
          <w:rFonts w:ascii="Calibri" w:hAnsi="Calibri" w:cs="Calibri"/>
        </w:rPr>
        <w:tab/>
        <w:t>Gosselin RA, Heitto M (2008) Cost-effectiveness of a district trauma hospital in Battambang, Cambodia. World J Surg 32:2450–2453. https://doi.org/10.1007/s00268-008-9708-4</w:t>
      </w:r>
    </w:p>
    <w:p w14:paraId="06BC87A6" w14:textId="77777777" w:rsidR="00A72FE3" w:rsidRPr="00721E9B" w:rsidRDefault="00A72FE3" w:rsidP="00A72FE3">
      <w:pPr>
        <w:pStyle w:val="Bibliography"/>
        <w:rPr>
          <w:rFonts w:ascii="Calibri" w:hAnsi="Calibri" w:cs="Calibri"/>
        </w:rPr>
      </w:pPr>
      <w:r w:rsidRPr="00721E9B">
        <w:rPr>
          <w:rFonts w:ascii="Calibri" w:hAnsi="Calibri" w:cs="Calibri"/>
        </w:rPr>
        <w:t xml:space="preserve">55. </w:t>
      </w:r>
      <w:r w:rsidRPr="00721E9B">
        <w:rPr>
          <w:rFonts w:ascii="Calibri" w:hAnsi="Calibri" w:cs="Calibri"/>
        </w:rPr>
        <w:tab/>
        <w:t>Gosselin RA, Maldonado A, Elder G (2010) Comparative cost-effectiveness analysis of two MSF surgical trauma centers. World J Surg 34:415–419. https://doi.org/10.1007/s00268-009-0230-0</w:t>
      </w:r>
    </w:p>
    <w:p w14:paraId="09ACB0D7" w14:textId="77777777" w:rsidR="00A72FE3" w:rsidRPr="00721E9B" w:rsidRDefault="00A72FE3" w:rsidP="00A72FE3">
      <w:pPr>
        <w:pStyle w:val="Bibliography"/>
        <w:rPr>
          <w:rFonts w:ascii="Calibri" w:hAnsi="Calibri" w:cs="Calibri"/>
        </w:rPr>
      </w:pPr>
      <w:r w:rsidRPr="00721E9B">
        <w:rPr>
          <w:rFonts w:ascii="Calibri" w:hAnsi="Calibri" w:cs="Calibri"/>
        </w:rPr>
        <w:t xml:space="preserve">56. </w:t>
      </w:r>
      <w:r w:rsidRPr="00721E9B">
        <w:rPr>
          <w:rFonts w:ascii="Calibri" w:hAnsi="Calibri" w:cs="Calibri"/>
        </w:rPr>
        <w:tab/>
        <w:t>Hanche-Olsen TP, Alemu L, Viste A, et al (2015) Evaluation of training program for surgical trauma teams in Botswana. World J Surg 39:658–668. https://doi.org/10.1007/s00268-014-2873-8</w:t>
      </w:r>
    </w:p>
    <w:p w14:paraId="4108F129" w14:textId="77777777" w:rsidR="00A72FE3" w:rsidRPr="00721E9B" w:rsidRDefault="00A72FE3" w:rsidP="00A72FE3">
      <w:pPr>
        <w:pStyle w:val="Bibliography"/>
        <w:rPr>
          <w:rFonts w:ascii="Calibri" w:hAnsi="Calibri" w:cs="Calibri"/>
        </w:rPr>
      </w:pPr>
      <w:r w:rsidRPr="00721E9B">
        <w:rPr>
          <w:rFonts w:ascii="Calibri" w:hAnsi="Calibri" w:cs="Calibri"/>
        </w:rPr>
        <w:t xml:space="preserve">57. </w:t>
      </w:r>
      <w:r w:rsidRPr="00721E9B">
        <w:rPr>
          <w:rFonts w:ascii="Calibri" w:hAnsi="Calibri" w:cs="Calibri"/>
        </w:rPr>
        <w:tab/>
        <w:t>Hashmi ZG, Haider AH, Zafar SN, et al (2013) Hospital-based trauma quality improvement initiatives: first step toward improving trauma outcomes in the developing world. J Trauma Acute Care Surg 75:60–68; discussion 68. https://doi.org/10.1097/TA.0b013e31829880a0</w:t>
      </w:r>
    </w:p>
    <w:p w14:paraId="0F188F8F" w14:textId="77777777" w:rsidR="00A72FE3" w:rsidRPr="00721E9B" w:rsidRDefault="00A72FE3" w:rsidP="00A72FE3">
      <w:pPr>
        <w:pStyle w:val="Bibliography"/>
        <w:rPr>
          <w:rFonts w:ascii="Calibri" w:hAnsi="Calibri" w:cs="Calibri"/>
        </w:rPr>
      </w:pPr>
      <w:r w:rsidRPr="00721E9B">
        <w:rPr>
          <w:rFonts w:ascii="Calibri" w:hAnsi="Calibri" w:cs="Calibri"/>
        </w:rPr>
        <w:t xml:space="preserve">58. </w:t>
      </w:r>
      <w:r w:rsidRPr="00721E9B">
        <w:rPr>
          <w:rFonts w:ascii="Calibri" w:hAnsi="Calibri" w:cs="Calibri"/>
        </w:rPr>
        <w:tab/>
        <w:t>Hauswald M, Ong G, Tandberg D, Omar Z (1998) Out-of-hospital spinal immobilization: its effect on neurologic injury. Acad Emerg Med 5:214–219. https://doi.org/10.1111/j.1553-2712.1998.tb02615.x</w:t>
      </w:r>
    </w:p>
    <w:p w14:paraId="3C481660" w14:textId="77777777" w:rsidR="00A72FE3" w:rsidRPr="00721E9B" w:rsidRDefault="00A72FE3" w:rsidP="00A72FE3">
      <w:pPr>
        <w:pStyle w:val="Bibliography"/>
        <w:rPr>
          <w:rFonts w:ascii="Calibri" w:hAnsi="Calibri" w:cs="Calibri"/>
        </w:rPr>
      </w:pPr>
      <w:r w:rsidRPr="00721E9B">
        <w:rPr>
          <w:rFonts w:ascii="Calibri" w:hAnsi="Calibri" w:cs="Calibri"/>
        </w:rPr>
        <w:t xml:space="preserve">59. </w:t>
      </w:r>
      <w:r w:rsidRPr="00721E9B">
        <w:rPr>
          <w:rFonts w:ascii="Calibri" w:hAnsi="Calibri" w:cs="Calibri"/>
        </w:rPr>
        <w:tab/>
        <w:t>Hauswald M, Yeoh E (1997) Designing a prehospital system for a developing country: estimated cost and benefits. Am J Emerg Med 15:600–603. https://doi.org/10.1016/s0735-6757(97)90167-4</w:t>
      </w:r>
    </w:p>
    <w:p w14:paraId="348F27E8" w14:textId="77777777" w:rsidR="00A72FE3" w:rsidRPr="00721E9B" w:rsidRDefault="00A72FE3" w:rsidP="00A72FE3">
      <w:pPr>
        <w:pStyle w:val="Bibliography"/>
        <w:rPr>
          <w:rFonts w:ascii="Calibri" w:hAnsi="Calibri" w:cs="Calibri"/>
        </w:rPr>
      </w:pPr>
      <w:r w:rsidRPr="00721E9B">
        <w:rPr>
          <w:rFonts w:ascii="Calibri" w:hAnsi="Calibri" w:cs="Calibri"/>
        </w:rPr>
        <w:t xml:space="preserve">60. </w:t>
      </w:r>
      <w:r w:rsidRPr="00721E9B">
        <w:rPr>
          <w:rFonts w:ascii="Calibri" w:hAnsi="Calibri" w:cs="Calibri"/>
        </w:rPr>
        <w:tab/>
        <w:t>Henry JA, Reingold AL (2012) Prehospital trauma systems reduce mortality in developing countries: a systematic review and meta-analysis. J Trauma Acute Care Surg 73:261–268. https://doi.org/10.1097/TA.0b013e31824bde1e</w:t>
      </w:r>
    </w:p>
    <w:p w14:paraId="72FAD09C" w14:textId="77777777" w:rsidR="00A72FE3" w:rsidRPr="00721E9B" w:rsidRDefault="00A72FE3" w:rsidP="00A72FE3">
      <w:pPr>
        <w:pStyle w:val="Bibliography"/>
        <w:rPr>
          <w:rFonts w:ascii="Calibri" w:hAnsi="Calibri" w:cs="Calibri"/>
        </w:rPr>
      </w:pPr>
      <w:r w:rsidRPr="00721E9B">
        <w:rPr>
          <w:rFonts w:ascii="Calibri" w:hAnsi="Calibri" w:cs="Calibri"/>
        </w:rPr>
        <w:t xml:space="preserve">61. </w:t>
      </w:r>
      <w:r w:rsidRPr="00721E9B">
        <w:rPr>
          <w:rFonts w:ascii="Calibri" w:hAnsi="Calibri" w:cs="Calibri"/>
        </w:rPr>
        <w:tab/>
        <w:t>Higashi H, Barendregt JJ, Kassebaum NJ, et al (2015) Burden of injuries avertable by a basic surgical package in low- and middle-income regions: a systematic analysis from the Global Burden of Disease 2010 Study. World J Surg 39:1–9. https://doi.org/10.1007/s00268-014-2685-x</w:t>
      </w:r>
    </w:p>
    <w:p w14:paraId="1B21EF01" w14:textId="77777777" w:rsidR="00A72FE3" w:rsidRPr="00721E9B" w:rsidRDefault="00A72FE3" w:rsidP="00A72FE3">
      <w:pPr>
        <w:pStyle w:val="Bibliography"/>
        <w:rPr>
          <w:rFonts w:ascii="Calibri" w:hAnsi="Calibri" w:cs="Calibri"/>
        </w:rPr>
      </w:pPr>
      <w:r w:rsidRPr="00721E9B">
        <w:rPr>
          <w:rFonts w:ascii="Calibri" w:hAnsi="Calibri" w:cs="Calibri"/>
        </w:rPr>
        <w:t xml:space="preserve">62. </w:t>
      </w:r>
      <w:r w:rsidRPr="00721E9B">
        <w:rPr>
          <w:rFonts w:ascii="Calibri" w:hAnsi="Calibri" w:cs="Calibri"/>
        </w:rPr>
        <w:tab/>
        <w:t>Houtchens BA, Clemmer TP, Holloway HC, et al (1993) Telemedicine and international disaster response. Medical consultation to Armenia and Russia via a Telemedicine Spacebridge. Prehosp Disaster Med 8:57–66</w:t>
      </w:r>
    </w:p>
    <w:p w14:paraId="7FDAB66D" w14:textId="77777777" w:rsidR="00A72FE3" w:rsidRPr="00721E9B" w:rsidRDefault="00A72FE3" w:rsidP="00A72FE3">
      <w:pPr>
        <w:pStyle w:val="Bibliography"/>
        <w:rPr>
          <w:rFonts w:ascii="Calibri" w:hAnsi="Calibri" w:cs="Calibri"/>
        </w:rPr>
      </w:pPr>
      <w:r w:rsidRPr="00721E9B">
        <w:rPr>
          <w:rFonts w:ascii="Calibri" w:hAnsi="Calibri" w:cs="Calibri"/>
        </w:rPr>
        <w:lastRenderedPageBreak/>
        <w:t xml:space="preserve">63. </w:t>
      </w:r>
      <w:r w:rsidRPr="00721E9B">
        <w:rPr>
          <w:rFonts w:ascii="Calibri" w:hAnsi="Calibri" w:cs="Calibri"/>
        </w:rPr>
        <w:tab/>
        <w:t>Husum H (1999) Effects of early prehospital life support to war injured: the battle of Jalalabad, Afghanistan. Prehosp Disaster Med 14:75–80</w:t>
      </w:r>
    </w:p>
    <w:p w14:paraId="0495753A" w14:textId="77777777" w:rsidR="00A72FE3" w:rsidRPr="00721E9B" w:rsidRDefault="00A72FE3" w:rsidP="00A72FE3">
      <w:pPr>
        <w:pStyle w:val="Bibliography"/>
        <w:rPr>
          <w:rFonts w:ascii="Calibri" w:hAnsi="Calibri" w:cs="Calibri"/>
        </w:rPr>
      </w:pPr>
      <w:r w:rsidRPr="00721E9B">
        <w:rPr>
          <w:rFonts w:ascii="Calibri" w:hAnsi="Calibri" w:cs="Calibri"/>
        </w:rPr>
        <w:t xml:space="preserve">64. </w:t>
      </w:r>
      <w:r w:rsidRPr="00721E9B">
        <w:rPr>
          <w:rFonts w:ascii="Calibri" w:hAnsi="Calibri" w:cs="Calibri"/>
        </w:rPr>
        <w:tab/>
        <w:t>Husum H, Gilbert M, Wisborg T (2003) Training pre-hospital trauma care in low-income countries: the “Village University” experience. Med Teach 25:142–148. https://doi.org/10.1080/0142159031000092526</w:t>
      </w:r>
    </w:p>
    <w:p w14:paraId="74BEEED6" w14:textId="77777777" w:rsidR="00A72FE3" w:rsidRPr="00721E9B" w:rsidRDefault="00A72FE3" w:rsidP="00A72FE3">
      <w:pPr>
        <w:pStyle w:val="Bibliography"/>
        <w:rPr>
          <w:rFonts w:ascii="Calibri" w:hAnsi="Calibri" w:cs="Calibri"/>
        </w:rPr>
      </w:pPr>
      <w:r w:rsidRPr="00721E9B">
        <w:rPr>
          <w:rFonts w:ascii="Calibri" w:hAnsi="Calibri" w:cs="Calibri"/>
        </w:rPr>
        <w:t xml:space="preserve">65. </w:t>
      </w:r>
      <w:r w:rsidRPr="00721E9B">
        <w:rPr>
          <w:rFonts w:ascii="Calibri" w:hAnsi="Calibri" w:cs="Calibri"/>
        </w:rPr>
        <w:tab/>
        <w:t>Husum H, Gilbert M, Wisborg T, et al (2003) Rural Prehospital Trauma Systems Improve Trauma Outcome in Low-Income Countries: A Prospective Study from North Iraq and Cambodia. Journal of Trauma and Acute Care Surgery 54:1188. https://doi.org/10.1097/01.TA.0000073609.12530.19</w:t>
      </w:r>
    </w:p>
    <w:p w14:paraId="5BDD6D7E" w14:textId="77777777" w:rsidR="00A72FE3" w:rsidRPr="00721E9B" w:rsidRDefault="00A72FE3" w:rsidP="00A72FE3">
      <w:pPr>
        <w:pStyle w:val="Bibliography"/>
        <w:rPr>
          <w:rFonts w:ascii="Calibri" w:hAnsi="Calibri" w:cs="Calibri"/>
        </w:rPr>
      </w:pPr>
      <w:r w:rsidRPr="00721E9B">
        <w:rPr>
          <w:rFonts w:ascii="Calibri" w:hAnsi="Calibri" w:cs="Calibri"/>
        </w:rPr>
        <w:t xml:space="preserve">66. </w:t>
      </w:r>
      <w:r w:rsidRPr="00721E9B">
        <w:rPr>
          <w:rFonts w:ascii="Calibri" w:hAnsi="Calibri" w:cs="Calibri"/>
        </w:rPr>
        <w:tab/>
        <w:t>Husum H, Gilbert M, Wisborg T, et al (2003) Land mine injuries: a study of 708 victims in North Iraq and Cambodia. Mil Med 168:934–940</w:t>
      </w:r>
    </w:p>
    <w:p w14:paraId="58BE6E63" w14:textId="77777777" w:rsidR="00A72FE3" w:rsidRPr="00721E9B" w:rsidRDefault="00A72FE3" w:rsidP="00A72FE3">
      <w:pPr>
        <w:pStyle w:val="Bibliography"/>
        <w:rPr>
          <w:rFonts w:ascii="Calibri" w:hAnsi="Calibri" w:cs="Calibri"/>
        </w:rPr>
      </w:pPr>
      <w:r w:rsidRPr="00721E9B">
        <w:rPr>
          <w:rFonts w:ascii="Calibri" w:hAnsi="Calibri" w:cs="Calibri"/>
        </w:rPr>
        <w:t xml:space="preserve">67. </w:t>
      </w:r>
      <w:r w:rsidRPr="00721E9B">
        <w:rPr>
          <w:rFonts w:ascii="Calibri" w:hAnsi="Calibri" w:cs="Calibri"/>
        </w:rPr>
        <w:tab/>
        <w:t>Jacobs B, Men C, Sam OS, Postma S (2016) Ambulance services as part of the district health system in low-income countries: a feasibility study from Cambodia. Int J Health Plann Manage 31:414–429. https://doi.org/10.1002/hpm.2285</w:t>
      </w:r>
    </w:p>
    <w:p w14:paraId="1C9DB039" w14:textId="77777777" w:rsidR="00A72FE3" w:rsidRPr="00721E9B" w:rsidRDefault="00A72FE3" w:rsidP="00A72FE3">
      <w:pPr>
        <w:pStyle w:val="Bibliography"/>
        <w:rPr>
          <w:rFonts w:ascii="Calibri" w:hAnsi="Calibri" w:cs="Calibri"/>
        </w:rPr>
      </w:pPr>
      <w:r w:rsidRPr="00721E9B">
        <w:rPr>
          <w:rFonts w:ascii="Calibri" w:hAnsi="Calibri" w:cs="Calibri"/>
        </w:rPr>
        <w:t xml:space="preserve">68. </w:t>
      </w:r>
      <w:r w:rsidRPr="00721E9B">
        <w:rPr>
          <w:rFonts w:ascii="Calibri" w:hAnsi="Calibri" w:cs="Calibri"/>
        </w:rPr>
        <w:tab/>
        <w:t>(2020) ASSESSMENT OF ADVANCED TRAUMA LIFE SUPPORT COURSE AMONG TRAINEES AS KEY TREATMENT OBJECTIVES: A CASE OF CPSP REGIONAL CENTRE PESHAWAR, PAKISTAN | Journal of Medical Sciences</w:t>
      </w:r>
    </w:p>
    <w:p w14:paraId="687E2F88" w14:textId="77777777" w:rsidR="00A72FE3" w:rsidRPr="00721E9B" w:rsidRDefault="00A72FE3" w:rsidP="00A72FE3">
      <w:pPr>
        <w:pStyle w:val="Bibliography"/>
        <w:rPr>
          <w:rFonts w:ascii="Calibri" w:hAnsi="Calibri" w:cs="Calibri"/>
        </w:rPr>
      </w:pPr>
      <w:r w:rsidRPr="00721E9B">
        <w:rPr>
          <w:rFonts w:ascii="Calibri" w:hAnsi="Calibri" w:cs="Calibri"/>
        </w:rPr>
        <w:t xml:space="preserve">69. </w:t>
      </w:r>
      <w:r w:rsidRPr="00721E9B">
        <w:rPr>
          <w:rFonts w:ascii="Calibri" w:hAnsi="Calibri" w:cs="Calibri"/>
        </w:rPr>
        <w:tab/>
        <w:t>Jayaraman S, Mabweijano JR, Lipnick MS, et al (2009) Current patterns of prehospital trauma care in Kampala, Uganda and the feasibility of a lay-first-responder training program. World J Surg 33:2512–2521. https://doi.org/10.1007/s00268-009-0180-6</w:t>
      </w:r>
    </w:p>
    <w:p w14:paraId="4BF2506B" w14:textId="77777777" w:rsidR="00A72FE3" w:rsidRPr="00721E9B" w:rsidRDefault="00A72FE3" w:rsidP="00A72FE3">
      <w:pPr>
        <w:pStyle w:val="Bibliography"/>
        <w:rPr>
          <w:rFonts w:ascii="Calibri" w:hAnsi="Calibri" w:cs="Calibri"/>
        </w:rPr>
      </w:pPr>
      <w:r w:rsidRPr="00721E9B">
        <w:rPr>
          <w:rFonts w:ascii="Calibri" w:hAnsi="Calibri" w:cs="Calibri"/>
        </w:rPr>
        <w:t xml:space="preserve">70. </w:t>
      </w:r>
      <w:r w:rsidRPr="00721E9B">
        <w:rPr>
          <w:rFonts w:ascii="Calibri" w:hAnsi="Calibri" w:cs="Calibri"/>
        </w:rPr>
        <w:tab/>
        <w:t>Jayaraman S, Mabweijano JR, Lipnick MS, et al (2009) First things first: effectiveness and scalability of a basic prehospital trauma care program for lay first-responders in Kampala, Uganda. PLoS One 4:e6955. https://doi.org/10.1371/journal.pone.0006955</w:t>
      </w:r>
    </w:p>
    <w:p w14:paraId="2A03F4CF" w14:textId="77777777" w:rsidR="00A72FE3" w:rsidRPr="00721E9B" w:rsidRDefault="00A72FE3" w:rsidP="00A72FE3">
      <w:pPr>
        <w:pStyle w:val="Bibliography"/>
        <w:rPr>
          <w:rFonts w:ascii="Calibri" w:hAnsi="Calibri" w:cs="Calibri"/>
        </w:rPr>
      </w:pPr>
      <w:r w:rsidRPr="00721E9B">
        <w:rPr>
          <w:rFonts w:ascii="Calibri" w:hAnsi="Calibri" w:cs="Calibri"/>
        </w:rPr>
        <w:t xml:space="preserve">71. </w:t>
      </w:r>
      <w:r w:rsidRPr="00721E9B">
        <w:rPr>
          <w:rFonts w:ascii="Calibri" w:hAnsi="Calibri" w:cs="Calibri"/>
        </w:rPr>
        <w:tab/>
        <w:t>Job PM, Von Bahten LC, de Oliveira-Junior N (2011) Evaluation of the effectiveness of systematized training of advanced trauma life support protocol in the interpretation of cervical spine and chest radiographs in three different emergency services. J Trauma 70:E122-124. https://doi.org/10.1097/TA.0b013e3181bbd721</w:t>
      </w:r>
    </w:p>
    <w:p w14:paraId="74D37E2A" w14:textId="77777777" w:rsidR="00A72FE3" w:rsidRPr="00721E9B" w:rsidRDefault="00A72FE3" w:rsidP="00A72FE3">
      <w:pPr>
        <w:pStyle w:val="Bibliography"/>
        <w:rPr>
          <w:rFonts w:ascii="Calibri" w:hAnsi="Calibri" w:cs="Calibri"/>
        </w:rPr>
      </w:pPr>
      <w:r w:rsidRPr="00721E9B">
        <w:rPr>
          <w:rFonts w:ascii="Calibri" w:hAnsi="Calibri" w:cs="Calibri"/>
        </w:rPr>
        <w:t xml:space="preserve">72. </w:t>
      </w:r>
      <w:r w:rsidRPr="00721E9B">
        <w:rPr>
          <w:rFonts w:ascii="Calibri" w:hAnsi="Calibri" w:cs="Calibri"/>
        </w:rPr>
        <w:tab/>
        <w:t>Joshipura M (2006) Guidelines for essential trauma care: progress in India. World J Surg 30:930–933. https://doi.org/10.1007/s00268-005-0765-7</w:t>
      </w:r>
    </w:p>
    <w:p w14:paraId="709C10B5" w14:textId="77777777" w:rsidR="00A72FE3" w:rsidRPr="00721E9B" w:rsidRDefault="00A72FE3" w:rsidP="00A72FE3">
      <w:pPr>
        <w:pStyle w:val="Bibliography"/>
        <w:rPr>
          <w:rFonts w:ascii="Calibri" w:hAnsi="Calibri" w:cs="Calibri"/>
        </w:rPr>
      </w:pPr>
      <w:r w:rsidRPr="00721E9B">
        <w:rPr>
          <w:rFonts w:ascii="Calibri" w:hAnsi="Calibri" w:cs="Calibri"/>
        </w:rPr>
        <w:lastRenderedPageBreak/>
        <w:t xml:space="preserve">73. </w:t>
      </w:r>
      <w:r w:rsidRPr="00721E9B">
        <w:rPr>
          <w:rFonts w:ascii="Calibri" w:hAnsi="Calibri" w:cs="Calibri"/>
        </w:rPr>
        <w:tab/>
        <w:t>Kannan VC, Kalanzi J, Osiro M, Reynolds T (2019) 198EMF Improving Ugandan Trauma Data Capture and Documentation Quality Using A Novel World Health Organization Emergency Unit Trauma Form. Annals of Emergency Medicine 74:S78. https://doi.org/10.1016/j.annemergmed.2019.08.204</w:t>
      </w:r>
    </w:p>
    <w:p w14:paraId="2E39EEE9" w14:textId="77777777" w:rsidR="00A72FE3" w:rsidRPr="00721E9B" w:rsidRDefault="00A72FE3" w:rsidP="00A72FE3">
      <w:pPr>
        <w:pStyle w:val="Bibliography"/>
        <w:rPr>
          <w:rFonts w:ascii="Calibri" w:hAnsi="Calibri" w:cs="Calibri"/>
        </w:rPr>
      </w:pPr>
      <w:r w:rsidRPr="00721E9B">
        <w:rPr>
          <w:rFonts w:ascii="Calibri" w:hAnsi="Calibri" w:cs="Calibri"/>
        </w:rPr>
        <w:t xml:space="preserve">74. </w:t>
      </w:r>
      <w:r w:rsidRPr="00721E9B">
        <w:rPr>
          <w:rFonts w:ascii="Calibri" w:hAnsi="Calibri" w:cs="Calibri"/>
        </w:rPr>
        <w:tab/>
        <w:t>Nepal Community Emergency Preparedness Group, Karmacharya PC, Singh GK, et al (2008) Managing the injury burden in Nepal. Clin Orthop Relat Res 466:2343–2349. https://doi.org/10.1007/s11999-008-0384-3</w:t>
      </w:r>
    </w:p>
    <w:p w14:paraId="7F8F1D8F" w14:textId="77777777" w:rsidR="00A72FE3" w:rsidRPr="00721E9B" w:rsidRDefault="00A72FE3" w:rsidP="00A72FE3">
      <w:pPr>
        <w:pStyle w:val="Bibliography"/>
        <w:rPr>
          <w:rFonts w:ascii="Calibri" w:hAnsi="Calibri" w:cs="Calibri"/>
        </w:rPr>
      </w:pPr>
      <w:r w:rsidRPr="00721E9B">
        <w:rPr>
          <w:rFonts w:ascii="Calibri" w:hAnsi="Calibri" w:cs="Calibri"/>
        </w:rPr>
        <w:t xml:space="preserve">75. </w:t>
      </w:r>
      <w:r w:rsidRPr="00721E9B">
        <w:rPr>
          <w:rFonts w:ascii="Calibri" w:hAnsi="Calibri" w:cs="Calibri"/>
        </w:rPr>
        <w:tab/>
        <w:t>Katona LB, Douglas WS, Lena SR, et al (2015) Wilderness First Aid Training as a Tool for Improving Basic Medical Knowledge in South Sudan. Prehosp Disaster Med 30:574–578. https://doi.org/10.1017/S1049023X15005270</w:t>
      </w:r>
    </w:p>
    <w:p w14:paraId="306DEAA4" w14:textId="77777777" w:rsidR="00A72FE3" w:rsidRPr="00721E9B" w:rsidRDefault="00A72FE3" w:rsidP="00A72FE3">
      <w:pPr>
        <w:pStyle w:val="Bibliography"/>
        <w:rPr>
          <w:rFonts w:ascii="Calibri" w:hAnsi="Calibri" w:cs="Calibri"/>
        </w:rPr>
      </w:pPr>
      <w:r w:rsidRPr="00721E9B">
        <w:rPr>
          <w:rFonts w:ascii="Calibri" w:hAnsi="Calibri" w:cs="Calibri"/>
        </w:rPr>
        <w:t xml:space="preserve">76. </w:t>
      </w:r>
      <w:r w:rsidRPr="00721E9B">
        <w:rPr>
          <w:rFonts w:ascii="Calibri" w:hAnsi="Calibri" w:cs="Calibri"/>
        </w:rPr>
        <w:tab/>
        <w:t>Kesinger MR, Nagy LR, Sequeira DJ, et al (2014) A standardized trauma care protocol decreased in-hospital mortality of patients with severe traumatic brain injury at a teaching hospital in a middle-income country. Injury 45:1350–1354. https://doi.org/10.1016/j.injury.2014.04.037</w:t>
      </w:r>
    </w:p>
    <w:p w14:paraId="03CF5A71" w14:textId="77777777" w:rsidR="00A72FE3" w:rsidRPr="00721E9B" w:rsidRDefault="00A72FE3" w:rsidP="00A72FE3">
      <w:pPr>
        <w:pStyle w:val="Bibliography"/>
        <w:rPr>
          <w:rFonts w:ascii="Calibri" w:hAnsi="Calibri" w:cs="Calibri"/>
        </w:rPr>
      </w:pPr>
      <w:r w:rsidRPr="00721E9B">
        <w:rPr>
          <w:rFonts w:ascii="Calibri" w:hAnsi="Calibri" w:cs="Calibri"/>
        </w:rPr>
        <w:t xml:space="preserve">77. </w:t>
      </w:r>
      <w:r w:rsidRPr="00721E9B">
        <w:rPr>
          <w:rFonts w:ascii="Calibri" w:hAnsi="Calibri" w:cs="Calibri"/>
        </w:rPr>
        <w:tab/>
        <w:t>Kesinger MR, Puyana JC, Rubiano AM (2014) Improving trauma care in low- and middle-income countries by implementing a standardized trauma protocol. World J Surg 38:1869–1874. https://doi.org/10.1007/s00268-014-2534-y</w:t>
      </w:r>
    </w:p>
    <w:p w14:paraId="44CD51C1" w14:textId="77777777" w:rsidR="00A72FE3" w:rsidRPr="00721E9B" w:rsidRDefault="00A72FE3" w:rsidP="00A72FE3">
      <w:pPr>
        <w:pStyle w:val="Bibliography"/>
        <w:rPr>
          <w:rFonts w:ascii="Calibri" w:hAnsi="Calibri" w:cs="Calibri"/>
        </w:rPr>
      </w:pPr>
      <w:r w:rsidRPr="00721E9B">
        <w:rPr>
          <w:rFonts w:ascii="Calibri" w:hAnsi="Calibri" w:cs="Calibri"/>
        </w:rPr>
        <w:t xml:space="preserve">78. </w:t>
      </w:r>
      <w:r w:rsidRPr="00721E9B">
        <w:rPr>
          <w:rFonts w:ascii="Calibri" w:hAnsi="Calibri" w:cs="Calibri"/>
        </w:rPr>
        <w:tab/>
        <w:t>Khan MI, Zafar A, Khan N, et al (2006) Outcome of tissue sparing surgical intervention in mine blast limb injuries. J Coll Physicians Surg Pak 16:773–776</w:t>
      </w:r>
    </w:p>
    <w:p w14:paraId="13C63581" w14:textId="77777777" w:rsidR="00A72FE3" w:rsidRPr="00721E9B" w:rsidRDefault="00A72FE3" w:rsidP="00A72FE3">
      <w:pPr>
        <w:pStyle w:val="Bibliography"/>
        <w:rPr>
          <w:rFonts w:ascii="Calibri" w:hAnsi="Calibri" w:cs="Calibri"/>
        </w:rPr>
      </w:pPr>
      <w:r w:rsidRPr="00721E9B">
        <w:rPr>
          <w:rFonts w:ascii="Calibri" w:hAnsi="Calibri" w:cs="Calibri"/>
        </w:rPr>
        <w:t xml:space="preserve">79. </w:t>
      </w:r>
      <w:r w:rsidRPr="00721E9B">
        <w:rPr>
          <w:rFonts w:ascii="Calibri" w:hAnsi="Calibri" w:cs="Calibri"/>
        </w:rPr>
        <w:tab/>
        <w:t>Khan F, Amatya B, Hoffman K (2012) Systematic review of multidisciplinary rehabilitation in patients with multiple trauma. Br J Surg 99 Suppl 1:88–96. https://doi.org/10.1002/bjs.7776</w:t>
      </w:r>
    </w:p>
    <w:p w14:paraId="35FF47EB" w14:textId="77777777" w:rsidR="00A72FE3" w:rsidRPr="00721E9B" w:rsidRDefault="00A72FE3" w:rsidP="00A72FE3">
      <w:pPr>
        <w:pStyle w:val="Bibliography"/>
        <w:rPr>
          <w:rFonts w:ascii="Calibri" w:hAnsi="Calibri" w:cs="Calibri"/>
        </w:rPr>
      </w:pPr>
      <w:r w:rsidRPr="00721E9B">
        <w:rPr>
          <w:rFonts w:ascii="Calibri" w:hAnsi="Calibri" w:cs="Calibri"/>
        </w:rPr>
        <w:t xml:space="preserve">80. </w:t>
      </w:r>
      <w:r w:rsidRPr="00721E9B">
        <w:rPr>
          <w:rFonts w:ascii="Calibri" w:hAnsi="Calibri" w:cs="Calibri"/>
        </w:rPr>
        <w:tab/>
        <w:t>Li N, Fang W, Gu Y, et al (2007) First aid strategy for severe traumatic patients in hospital. Chin J Traumatol 10:357–359</w:t>
      </w:r>
    </w:p>
    <w:p w14:paraId="1D76C2BD" w14:textId="77777777" w:rsidR="00A72FE3" w:rsidRPr="00721E9B" w:rsidRDefault="00A72FE3" w:rsidP="00A72FE3">
      <w:pPr>
        <w:pStyle w:val="Bibliography"/>
        <w:rPr>
          <w:rFonts w:ascii="Calibri" w:hAnsi="Calibri" w:cs="Calibri"/>
        </w:rPr>
      </w:pPr>
      <w:r w:rsidRPr="00721E9B">
        <w:rPr>
          <w:rFonts w:ascii="Calibri" w:hAnsi="Calibri" w:cs="Calibri"/>
        </w:rPr>
        <w:t xml:space="preserve">81. </w:t>
      </w:r>
      <w:r w:rsidRPr="00721E9B">
        <w:rPr>
          <w:rFonts w:ascii="Calibri" w:hAnsi="Calibri" w:cs="Calibri"/>
        </w:rPr>
        <w:tab/>
        <w:t>Lindquist BD, Koval KW, Acker PC, et al (2020) Continuing Education for Prehospital Healthcare Providers in India - A Novel Course and Concept. Open Access Emerg Med 12:201–210. https://doi.org/10.2147/OAEM.S249447</w:t>
      </w:r>
    </w:p>
    <w:p w14:paraId="70198142" w14:textId="77777777" w:rsidR="00A72FE3" w:rsidRPr="00721E9B" w:rsidRDefault="00A72FE3" w:rsidP="00A72FE3">
      <w:pPr>
        <w:pStyle w:val="Bibliography"/>
        <w:rPr>
          <w:rFonts w:ascii="Calibri" w:hAnsi="Calibri" w:cs="Calibri"/>
        </w:rPr>
      </w:pPr>
      <w:r w:rsidRPr="00721E9B">
        <w:rPr>
          <w:rFonts w:ascii="Calibri" w:hAnsi="Calibri" w:cs="Calibri"/>
        </w:rPr>
        <w:t xml:space="preserve">82. </w:t>
      </w:r>
      <w:r w:rsidRPr="00721E9B">
        <w:rPr>
          <w:rFonts w:ascii="Calibri" w:hAnsi="Calibri" w:cs="Calibri"/>
        </w:rPr>
        <w:tab/>
        <w:t>Marson AC, Thomson JC (2001) The influence of prehospital trauma care on motor vehicle crash mortality. J Trauma 50:917–920; discussion 920-921. https://doi.org/10.1097/00005373-200105000-00024</w:t>
      </w:r>
    </w:p>
    <w:p w14:paraId="1D80AE73" w14:textId="77777777" w:rsidR="00A72FE3" w:rsidRPr="00721E9B" w:rsidRDefault="00A72FE3" w:rsidP="00A72FE3">
      <w:pPr>
        <w:pStyle w:val="Bibliography"/>
        <w:rPr>
          <w:rFonts w:ascii="Calibri" w:hAnsi="Calibri" w:cs="Calibri"/>
        </w:rPr>
      </w:pPr>
      <w:r w:rsidRPr="00721E9B">
        <w:rPr>
          <w:rFonts w:ascii="Calibri" w:hAnsi="Calibri" w:cs="Calibri"/>
        </w:rPr>
        <w:t xml:space="preserve">83. </w:t>
      </w:r>
      <w:r w:rsidRPr="00721E9B">
        <w:rPr>
          <w:rFonts w:ascii="Calibri" w:hAnsi="Calibri" w:cs="Calibri"/>
        </w:rPr>
        <w:tab/>
        <w:t>Mehreen S, Mathur A, Jat J, Pathak A (2021) Effectiveness of an Educational School-Based Intervention on Knowledge of Unintentional Injury Prevention and First Aid Among Students in Ujjain, India. Indian Pediatr 58:532–536</w:t>
      </w:r>
    </w:p>
    <w:p w14:paraId="6CB133C9" w14:textId="77777777" w:rsidR="00A72FE3" w:rsidRPr="00721E9B" w:rsidRDefault="00A72FE3" w:rsidP="00A72FE3">
      <w:pPr>
        <w:pStyle w:val="Bibliography"/>
        <w:rPr>
          <w:rFonts w:ascii="Calibri" w:hAnsi="Calibri" w:cs="Calibri"/>
        </w:rPr>
      </w:pPr>
      <w:r w:rsidRPr="00721E9B">
        <w:rPr>
          <w:rFonts w:ascii="Calibri" w:hAnsi="Calibri" w:cs="Calibri"/>
        </w:rPr>
        <w:lastRenderedPageBreak/>
        <w:t xml:space="preserve">84. </w:t>
      </w:r>
      <w:r w:rsidRPr="00721E9B">
        <w:rPr>
          <w:rFonts w:ascii="Calibri" w:hAnsi="Calibri" w:cs="Calibri"/>
        </w:rPr>
        <w:tab/>
        <w:t>Merchant A, Outhay M, Gonzaléz-Calvo L, et al (2015) Training laypersons and hospital personnel in basic resuscitation techniques: an approach to impact the global trauma burden in Mozambique. World J Surg 39:1433–1437. https://doi.org/10.1007/s00268-015-2966-z</w:t>
      </w:r>
    </w:p>
    <w:p w14:paraId="651CA732" w14:textId="77777777" w:rsidR="00A72FE3" w:rsidRPr="00721E9B" w:rsidRDefault="00A72FE3" w:rsidP="00A72FE3">
      <w:pPr>
        <w:pStyle w:val="Bibliography"/>
        <w:rPr>
          <w:rFonts w:ascii="Calibri" w:hAnsi="Calibri" w:cs="Calibri"/>
        </w:rPr>
      </w:pPr>
      <w:r w:rsidRPr="00721E9B">
        <w:rPr>
          <w:rFonts w:ascii="Calibri" w:hAnsi="Calibri" w:cs="Calibri"/>
        </w:rPr>
        <w:t xml:space="preserve">85. </w:t>
      </w:r>
      <w:r w:rsidRPr="00721E9B">
        <w:rPr>
          <w:rFonts w:ascii="Calibri" w:hAnsi="Calibri" w:cs="Calibri"/>
        </w:rPr>
        <w:tab/>
        <w:t>Mitra B, Kumar V, O’Reilly G, et al (2020) Prehospital notification of injured patients presenting to a trauma centre in India: a prospective cohort study. BMJ Open 10:e033236. https://doi.org/10.1136/bmjopen-2019-033236</w:t>
      </w:r>
    </w:p>
    <w:p w14:paraId="174708B3" w14:textId="77777777" w:rsidR="00A72FE3" w:rsidRPr="00721E9B" w:rsidRDefault="00A72FE3" w:rsidP="00A72FE3">
      <w:pPr>
        <w:pStyle w:val="Bibliography"/>
        <w:rPr>
          <w:rFonts w:ascii="Calibri" w:hAnsi="Calibri" w:cs="Calibri"/>
        </w:rPr>
      </w:pPr>
      <w:r w:rsidRPr="00721E9B">
        <w:rPr>
          <w:rFonts w:ascii="Calibri" w:hAnsi="Calibri" w:cs="Calibri"/>
        </w:rPr>
        <w:t xml:space="preserve">86. </w:t>
      </w:r>
      <w:r w:rsidRPr="00721E9B">
        <w:rPr>
          <w:rFonts w:ascii="Calibri" w:hAnsi="Calibri" w:cs="Calibri"/>
        </w:rPr>
        <w:tab/>
        <w:t>Mock C, Arreola-Risa C, Quansah R (2003) Strengthening care for injured persons in less developed countries: a case study of Ghana and Mexico. Inj Control Saf Promot 10:45–51. https://doi.org/10.1076/icsp.10.1.45.14114</w:t>
      </w:r>
    </w:p>
    <w:p w14:paraId="1B258535" w14:textId="77777777" w:rsidR="00A72FE3" w:rsidRPr="00721E9B" w:rsidRDefault="00A72FE3" w:rsidP="00A72FE3">
      <w:pPr>
        <w:pStyle w:val="Bibliography"/>
        <w:rPr>
          <w:rFonts w:ascii="Calibri" w:hAnsi="Calibri" w:cs="Calibri"/>
        </w:rPr>
      </w:pPr>
      <w:r w:rsidRPr="00721E9B">
        <w:rPr>
          <w:rFonts w:ascii="Calibri" w:hAnsi="Calibri" w:cs="Calibri"/>
        </w:rPr>
        <w:t xml:space="preserve">87. </w:t>
      </w:r>
      <w:r w:rsidRPr="00721E9B">
        <w:rPr>
          <w:rFonts w:ascii="Calibri" w:hAnsi="Calibri" w:cs="Calibri"/>
        </w:rPr>
        <w:tab/>
        <w:t>Mock C, Joshipura M, Arreola-Risa C, Quansah R (2012) An estimate of the number of lives that could be saved through improvements in trauma care globally. World J Surg 36:959–963. https://doi.org/10.1007/s00268-012-1459-6</w:t>
      </w:r>
    </w:p>
    <w:p w14:paraId="0974155A" w14:textId="77777777" w:rsidR="00A72FE3" w:rsidRPr="00721E9B" w:rsidRDefault="00A72FE3" w:rsidP="00A72FE3">
      <w:pPr>
        <w:pStyle w:val="Bibliography"/>
        <w:rPr>
          <w:rFonts w:ascii="Calibri" w:hAnsi="Calibri" w:cs="Calibri"/>
        </w:rPr>
      </w:pPr>
      <w:r w:rsidRPr="00721E9B">
        <w:rPr>
          <w:rFonts w:ascii="Calibri" w:hAnsi="Calibri" w:cs="Calibri"/>
        </w:rPr>
        <w:t xml:space="preserve">88. </w:t>
      </w:r>
      <w:r w:rsidRPr="00721E9B">
        <w:rPr>
          <w:rFonts w:ascii="Calibri" w:hAnsi="Calibri" w:cs="Calibri"/>
        </w:rPr>
        <w:tab/>
        <w:t>Mock CN, Adzotor KE, Conklin E, et al (1993) Trauma outcomes in the rural developing world: comparison with an urban level I trauma center. J Trauma 35:518–523. https://doi.org/10.1097/00005373-199310000-00004</w:t>
      </w:r>
    </w:p>
    <w:p w14:paraId="4563E208" w14:textId="77777777" w:rsidR="00A72FE3" w:rsidRPr="00721E9B" w:rsidRDefault="00A72FE3" w:rsidP="00A72FE3">
      <w:pPr>
        <w:pStyle w:val="Bibliography"/>
        <w:rPr>
          <w:rFonts w:ascii="Calibri" w:hAnsi="Calibri" w:cs="Calibri"/>
        </w:rPr>
      </w:pPr>
      <w:r w:rsidRPr="00721E9B">
        <w:rPr>
          <w:rFonts w:ascii="Calibri" w:hAnsi="Calibri" w:cs="Calibri"/>
        </w:rPr>
        <w:t xml:space="preserve">89. </w:t>
      </w:r>
      <w:r w:rsidRPr="00721E9B">
        <w:rPr>
          <w:rFonts w:ascii="Calibri" w:hAnsi="Calibri" w:cs="Calibri"/>
        </w:rPr>
        <w:tab/>
        <w:t>Mock CN, Jurkovich GJ, nii-Amon-Kotei D, et al (1998) Trauma mortality patterns in three nations at different economic levels: implications for global trauma system development. J Trauma 44:804–812; discussion 812-814. https://doi.org/10.1097/00005373-199805000-00011</w:t>
      </w:r>
    </w:p>
    <w:p w14:paraId="23E3198F" w14:textId="77777777" w:rsidR="00A72FE3" w:rsidRPr="00721E9B" w:rsidRDefault="00A72FE3" w:rsidP="00A72FE3">
      <w:pPr>
        <w:pStyle w:val="Bibliography"/>
        <w:rPr>
          <w:rFonts w:ascii="Calibri" w:hAnsi="Calibri" w:cs="Calibri"/>
        </w:rPr>
      </w:pPr>
      <w:r w:rsidRPr="00721E9B">
        <w:rPr>
          <w:rFonts w:ascii="Calibri" w:hAnsi="Calibri" w:cs="Calibri"/>
        </w:rPr>
        <w:t xml:space="preserve">90. </w:t>
      </w:r>
      <w:r w:rsidRPr="00721E9B">
        <w:rPr>
          <w:rFonts w:ascii="Calibri" w:hAnsi="Calibri" w:cs="Calibri"/>
        </w:rPr>
        <w:tab/>
        <w:t>Mock CN, Quansah R, Addae-Mensah L, Donkor P (2005) The development of continuing education for trauma care in an African nation. Injury 36:725–732. https://doi.org/10.1016/j.injury.2004.12.044</w:t>
      </w:r>
    </w:p>
    <w:p w14:paraId="5A5855D2" w14:textId="77777777" w:rsidR="00A72FE3" w:rsidRPr="00721E9B" w:rsidRDefault="00A72FE3" w:rsidP="00A72FE3">
      <w:pPr>
        <w:pStyle w:val="Bibliography"/>
        <w:rPr>
          <w:rFonts w:ascii="Calibri" w:hAnsi="Calibri" w:cs="Calibri"/>
        </w:rPr>
      </w:pPr>
      <w:r w:rsidRPr="00721E9B">
        <w:rPr>
          <w:rFonts w:ascii="Calibri" w:hAnsi="Calibri" w:cs="Calibri"/>
        </w:rPr>
        <w:t xml:space="preserve">91. </w:t>
      </w:r>
      <w:r w:rsidRPr="00721E9B">
        <w:rPr>
          <w:rFonts w:ascii="Calibri" w:hAnsi="Calibri" w:cs="Calibri"/>
        </w:rPr>
        <w:tab/>
        <w:t>Mock CN, Tiska M, Adu-Ampofo M, Boakye G (2002) Improvements in prehospital trauma care in an African country with no formal emergency medical services. J Trauma 53:90–97. https://doi.org/10.1097/00005373-200207000-00018</w:t>
      </w:r>
    </w:p>
    <w:p w14:paraId="09E12F16" w14:textId="77777777" w:rsidR="00A72FE3" w:rsidRPr="00721E9B" w:rsidRDefault="00A72FE3" w:rsidP="00A72FE3">
      <w:pPr>
        <w:pStyle w:val="Bibliography"/>
        <w:rPr>
          <w:rFonts w:ascii="Calibri" w:hAnsi="Calibri" w:cs="Calibri"/>
        </w:rPr>
      </w:pPr>
      <w:r w:rsidRPr="00721E9B">
        <w:rPr>
          <w:rFonts w:ascii="Calibri" w:hAnsi="Calibri" w:cs="Calibri"/>
        </w:rPr>
        <w:t xml:space="preserve">92. </w:t>
      </w:r>
      <w:r w:rsidRPr="00721E9B">
        <w:rPr>
          <w:rFonts w:ascii="Calibri" w:hAnsi="Calibri" w:cs="Calibri"/>
        </w:rPr>
        <w:tab/>
        <w:t>Mullan PC, Torrey SB, Chandra A, et al (2014) Reduced overtriage and undertriage with a new triage system in an urban accident and emergency department in Botswana: a cohort study. Emerg Med J 31:356–360. https://doi.org/10.1136/emermed-2012-201900</w:t>
      </w:r>
    </w:p>
    <w:p w14:paraId="1ED811A5" w14:textId="77777777" w:rsidR="00A72FE3" w:rsidRPr="00721E9B" w:rsidRDefault="00A72FE3" w:rsidP="00A72FE3">
      <w:pPr>
        <w:pStyle w:val="Bibliography"/>
        <w:rPr>
          <w:rFonts w:ascii="Calibri" w:hAnsi="Calibri" w:cs="Calibri"/>
        </w:rPr>
      </w:pPr>
      <w:r w:rsidRPr="00721E9B">
        <w:rPr>
          <w:rFonts w:ascii="Calibri" w:hAnsi="Calibri" w:cs="Calibri"/>
        </w:rPr>
        <w:t xml:space="preserve">93. </w:t>
      </w:r>
      <w:r w:rsidRPr="00721E9B">
        <w:rPr>
          <w:rFonts w:ascii="Calibri" w:hAnsi="Calibri" w:cs="Calibri"/>
        </w:rPr>
        <w:tab/>
        <w:t>Murad MK, Husum H (2010) Trained lay first responders reduce trauma mortality: a controlled study of rural trauma in Iraq. Prehosp Disaster Med 25:533–539. https://doi.org/10.1017/s1049023x00008724</w:t>
      </w:r>
    </w:p>
    <w:p w14:paraId="6229B8B0" w14:textId="77777777" w:rsidR="00A72FE3" w:rsidRPr="00721E9B" w:rsidRDefault="00A72FE3" w:rsidP="00A72FE3">
      <w:pPr>
        <w:pStyle w:val="Bibliography"/>
        <w:rPr>
          <w:rFonts w:ascii="Calibri" w:hAnsi="Calibri" w:cs="Calibri"/>
        </w:rPr>
      </w:pPr>
      <w:r w:rsidRPr="00721E9B">
        <w:rPr>
          <w:rFonts w:ascii="Calibri" w:hAnsi="Calibri" w:cs="Calibri"/>
        </w:rPr>
        <w:lastRenderedPageBreak/>
        <w:t xml:space="preserve">94. </w:t>
      </w:r>
      <w:r w:rsidRPr="00721E9B">
        <w:rPr>
          <w:rFonts w:ascii="Calibri" w:hAnsi="Calibri" w:cs="Calibri"/>
        </w:rPr>
        <w:tab/>
        <w:t>Murad MK, Issa DB, Mustafa FM, et al (2012) Prehospital trauma system reduces mortality in severe trauma: a controlled study of road traffic casualties in Iraq. Prehosp Disaster Med 27:36–41. https://doi.org/10.1017/S1049023X11006819</w:t>
      </w:r>
    </w:p>
    <w:p w14:paraId="759F184B" w14:textId="77777777" w:rsidR="00A72FE3" w:rsidRPr="00721E9B" w:rsidRDefault="00A72FE3" w:rsidP="00A72FE3">
      <w:pPr>
        <w:pStyle w:val="Bibliography"/>
        <w:rPr>
          <w:rFonts w:ascii="Calibri" w:hAnsi="Calibri" w:cs="Calibri"/>
        </w:rPr>
      </w:pPr>
      <w:r w:rsidRPr="00721E9B">
        <w:rPr>
          <w:rFonts w:ascii="Calibri" w:hAnsi="Calibri" w:cs="Calibri"/>
        </w:rPr>
        <w:t xml:space="preserve">95. </w:t>
      </w:r>
      <w:r w:rsidRPr="00721E9B">
        <w:rPr>
          <w:rFonts w:ascii="Calibri" w:hAnsi="Calibri" w:cs="Calibri"/>
        </w:rPr>
        <w:tab/>
        <w:t>Murad MK, Larsen S, Husum H (2012) Prehospital trauma care reduces mortality. Ten-year results from a time-cohort and trauma audit study in Iraq. Scand J Trauma Resusc Emerg Med 20:13. https://doi.org/10.1186/1757-7241-20-13</w:t>
      </w:r>
    </w:p>
    <w:p w14:paraId="7373E5B6" w14:textId="77777777" w:rsidR="00A72FE3" w:rsidRPr="00721E9B" w:rsidRDefault="00A72FE3" w:rsidP="00A72FE3">
      <w:pPr>
        <w:pStyle w:val="Bibliography"/>
        <w:rPr>
          <w:rFonts w:ascii="Calibri" w:hAnsi="Calibri" w:cs="Calibri"/>
        </w:rPr>
      </w:pPr>
      <w:r w:rsidRPr="00721E9B">
        <w:rPr>
          <w:rFonts w:ascii="Calibri" w:hAnsi="Calibri" w:cs="Calibri"/>
        </w:rPr>
        <w:t xml:space="preserve">96. </w:t>
      </w:r>
      <w:r w:rsidRPr="00721E9B">
        <w:rPr>
          <w:rFonts w:ascii="Calibri" w:hAnsi="Calibri" w:cs="Calibri"/>
        </w:rPr>
        <w:tab/>
        <w:t>Nafissi N, Saghafinia M, Balochi K (2008) Improving trauma care in rural Iran by training existing treatment chains. Rural Remote Health 8:881</w:t>
      </w:r>
    </w:p>
    <w:p w14:paraId="404069AF" w14:textId="77777777" w:rsidR="00A72FE3" w:rsidRPr="00721E9B" w:rsidRDefault="00A72FE3" w:rsidP="00A72FE3">
      <w:pPr>
        <w:pStyle w:val="Bibliography"/>
        <w:rPr>
          <w:rFonts w:ascii="Calibri" w:hAnsi="Calibri" w:cs="Calibri"/>
        </w:rPr>
      </w:pPr>
      <w:r w:rsidRPr="00721E9B">
        <w:rPr>
          <w:rFonts w:ascii="Calibri" w:hAnsi="Calibri" w:cs="Calibri"/>
        </w:rPr>
        <w:t xml:space="preserve">97. </w:t>
      </w:r>
      <w:r w:rsidRPr="00721E9B">
        <w:rPr>
          <w:rFonts w:ascii="Calibri" w:hAnsi="Calibri" w:cs="Calibri"/>
        </w:rPr>
        <w:tab/>
        <w:t>Bisanzo M (2014) Training emergency care practitioners and creating access to acute care services in Uganda: The pilot phase. 80:172. https://doi.org/10.1016/j.aogh.2014.08.044</w:t>
      </w:r>
    </w:p>
    <w:p w14:paraId="02232E14" w14:textId="77777777" w:rsidR="00A72FE3" w:rsidRPr="00721E9B" w:rsidRDefault="00A72FE3" w:rsidP="00A72FE3">
      <w:pPr>
        <w:pStyle w:val="Bibliography"/>
        <w:rPr>
          <w:rFonts w:ascii="Calibri" w:hAnsi="Calibri" w:cs="Calibri"/>
        </w:rPr>
      </w:pPr>
      <w:r w:rsidRPr="00721E9B">
        <w:rPr>
          <w:rFonts w:ascii="Calibri" w:hAnsi="Calibri" w:cs="Calibri"/>
        </w:rPr>
        <w:t xml:space="preserve">98. </w:t>
      </w:r>
      <w:r w:rsidRPr="00721E9B">
        <w:rPr>
          <w:rFonts w:ascii="Calibri" w:hAnsi="Calibri" w:cs="Calibri"/>
        </w:rPr>
        <w:tab/>
        <w:t>O’Donnell CR (2000) A land mine awareness program in Southern Somalia. Journal of Multicultural Nursing &amp; Health 6:42</w:t>
      </w:r>
    </w:p>
    <w:p w14:paraId="1AAB5E07" w14:textId="77777777" w:rsidR="00A72FE3" w:rsidRPr="00721E9B" w:rsidRDefault="00A72FE3" w:rsidP="00A72FE3">
      <w:pPr>
        <w:pStyle w:val="Bibliography"/>
        <w:rPr>
          <w:rFonts w:ascii="Calibri" w:hAnsi="Calibri" w:cs="Calibri"/>
        </w:rPr>
      </w:pPr>
      <w:r w:rsidRPr="00721E9B">
        <w:rPr>
          <w:rFonts w:ascii="Calibri" w:hAnsi="Calibri" w:cs="Calibri"/>
        </w:rPr>
        <w:t xml:space="preserve">99. </w:t>
      </w:r>
      <w:r w:rsidRPr="00721E9B">
        <w:rPr>
          <w:rFonts w:ascii="Calibri" w:hAnsi="Calibri" w:cs="Calibri"/>
        </w:rPr>
        <w:tab/>
        <w:t>Olumide AO, Asuzu MC, Kale OO (2015) Effect of First Aid Education on First Aid Knowledge and Skills of Commercial Drivers in South West Nigeria. Prehosp Disaster Med 30:579–585. https://doi.org/10.1017/S1049023X15005282</w:t>
      </w:r>
    </w:p>
    <w:p w14:paraId="3B430531" w14:textId="77777777" w:rsidR="00A72FE3" w:rsidRPr="00721E9B" w:rsidRDefault="00A72FE3" w:rsidP="00A72FE3">
      <w:pPr>
        <w:pStyle w:val="Bibliography"/>
        <w:rPr>
          <w:rFonts w:ascii="Calibri" w:hAnsi="Calibri" w:cs="Calibri"/>
        </w:rPr>
      </w:pPr>
      <w:r w:rsidRPr="00721E9B">
        <w:rPr>
          <w:rFonts w:ascii="Calibri" w:hAnsi="Calibri" w:cs="Calibri"/>
        </w:rPr>
        <w:t xml:space="preserve">100. </w:t>
      </w:r>
      <w:r w:rsidRPr="00721E9B">
        <w:rPr>
          <w:rFonts w:ascii="Calibri" w:hAnsi="Calibri" w:cs="Calibri"/>
        </w:rPr>
        <w:tab/>
        <w:t>Orkin AM, Venugopal J, Curran JD, et al (2021) Emergency care with lay responders in underserved populations: a systematic review. Bull World Health Organ 99:514-528H. https://doi.org/10.2471/BLT.20.270249</w:t>
      </w:r>
    </w:p>
    <w:p w14:paraId="152B00B2" w14:textId="77777777" w:rsidR="00A72FE3" w:rsidRPr="00721E9B" w:rsidRDefault="00A72FE3" w:rsidP="00A72FE3">
      <w:pPr>
        <w:pStyle w:val="Bibliography"/>
        <w:rPr>
          <w:rFonts w:ascii="Calibri" w:hAnsi="Calibri" w:cs="Calibri"/>
        </w:rPr>
      </w:pPr>
      <w:r w:rsidRPr="00721E9B">
        <w:rPr>
          <w:rFonts w:ascii="Calibri" w:hAnsi="Calibri" w:cs="Calibri"/>
        </w:rPr>
        <w:t xml:space="preserve">101. </w:t>
      </w:r>
      <w:r w:rsidRPr="00721E9B">
        <w:rPr>
          <w:rFonts w:ascii="Calibri" w:hAnsi="Calibri" w:cs="Calibri"/>
        </w:rPr>
        <w:tab/>
        <w:t>Orlas CP, Angamarca E, Manzano-Nunez R, et al (2018) CONTROL PREHOSPITALARIO DE LA HEMORRAGIA EN PACIENTES DE TRAUMA. In: XX Simposio de investigaciones en salud “Enfermedades Crónicas No Transmisibles”</w:t>
      </w:r>
    </w:p>
    <w:p w14:paraId="2DC6629D" w14:textId="77777777" w:rsidR="00A72FE3" w:rsidRPr="00721E9B" w:rsidRDefault="00A72FE3" w:rsidP="00A72FE3">
      <w:pPr>
        <w:pStyle w:val="Bibliography"/>
        <w:rPr>
          <w:rFonts w:ascii="Calibri" w:hAnsi="Calibri" w:cs="Calibri"/>
        </w:rPr>
      </w:pPr>
      <w:r w:rsidRPr="00721E9B">
        <w:rPr>
          <w:rFonts w:ascii="Calibri" w:hAnsi="Calibri" w:cs="Calibri"/>
        </w:rPr>
        <w:t xml:space="preserve">102. </w:t>
      </w:r>
      <w:r w:rsidRPr="00721E9B">
        <w:rPr>
          <w:rFonts w:ascii="Calibri" w:hAnsi="Calibri" w:cs="Calibri"/>
        </w:rPr>
        <w:tab/>
        <w:t>Palomino WM, Pendelton A, Ferrada R, Ferrada P (2020) Safety and Feasibility of Minimally Invasive Approach for Trauma in a Low-Resource Income Environment. The American Surgeon</w:t>
      </w:r>
      <w:r w:rsidRPr="00721E9B">
        <w:rPr>
          <w:rFonts w:ascii="Calibri" w:hAnsi="Calibri" w:cs="Calibri"/>
          <w:vertAlign w:val="superscript"/>
        </w:rPr>
        <w:t>TM</w:t>
      </w:r>
      <w:r w:rsidRPr="00721E9B">
        <w:rPr>
          <w:rFonts w:ascii="Calibri" w:hAnsi="Calibri" w:cs="Calibri"/>
        </w:rPr>
        <w:t xml:space="preserve"> 86:524–526. https://doi.org/10.1177/0003134820919742</w:t>
      </w:r>
    </w:p>
    <w:p w14:paraId="2EC1F27C" w14:textId="77777777" w:rsidR="00A72FE3" w:rsidRPr="00721E9B" w:rsidRDefault="00A72FE3" w:rsidP="00A72FE3">
      <w:pPr>
        <w:pStyle w:val="Bibliography"/>
        <w:rPr>
          <w:rFonts w:ascii="Calibri" w:hAnsi="Calibri" w:cs="Calibri"/>
        </w:rPr>
      </w:pPr>
      <w:r w:rsidRPr="00721E9B">
        <w:rPr>
          <w:rFonts w:ascii="Calibri" w:hAnsi="Calibri" w:cs="Calibri"/>
        </w:rPr>
        <w:t xml:space="preserve">103. </w:t>
      </w:r>
      <w:r w:rsidRPr="00721E9B">
        <w:rPr>
          <w:rFonts w:ascii="Calibri" w:hAnsi="Calibri" w:cs="Calibri"/>
        </w:rPr>
        <w:tab/>
        <w:t>Pandey DP, Thapa CL, Hamal PK (2010) Impact of first aid training in management of snake bite victims in Madi valley. J Nepal Health Res Counc 8:5–9</w:t>
      </w:r>
    </w:p>
    <w:p w14:paraId="61804388" w14:textId="77777777" w:rsidR="00A72FE3" w:rsidRPr="00721E9B" w:rsidRDefault="00A72FE3" w:rsidP="00A72FE3">
      <w:pPr>
        <w:pStyle w:val="Bibliography"/>
        <w:rPr>
          <w:rFonts w:ascii="Calibri" w:hAnsi="Calibri" w:cs="Calibri"/>
        </w:rPr>
      </w:pPr>
      <w:r w:rsidRPr="00721E9B">
        <w:rPr>
          <w:rFonts w:ascii="Calibri" w:hAnsi="Calibri" w:cs="Calibri"/>
        </w:rPr>
        <w:t xml:space="preserve">104. </w:t>
      </w:r>
      <w:r w:rsidRPr="00721E9B">
        <w:rPr>
          <w:rFonts w:ascii="Calibri" w:hAnsi="Calibri" w:cs="Calibri"/>
        </w:rPr>
        <w:tab/>
        <w:t>Petroze RT, Byiringiro JC, Ntakiyiruta G, et al (2015) Can Focused Trauma Education Initiatives Reduce Mortality or Improve Resource Utilization in a Low-Resource Setting? World J Surg 39:926–933. https://doi.org/10.1007/s00268-014-2899-y</w:t>
      </w:r>
    </w:p>
    <w:p w14:paraId="10AB92FF" w14:textId="77777777" w:rsidR="00A72FE3" w:rsidRPr="00721E9B" w:rsidRDefault="00A72FE3" w:rsidP="00A72FE3">
      <w:pPr>
        <w:pStyle w:val="Bibliography"/>
        <w:rPr>
          <w:rFonts w:ascii="Calibri" w:hAnsi="Calibri" w:cs="Calibri"/>
        </w:rPr>
      </w:pPr>
      <w:r w:rsidRPr="00721E9B">
        <w:rPr>
          <w:rFonts w:ascii="Calibri" w:hAnsi="Calibri" w:cs="Calibri"/>
        </w:rPr>
        <w:lastRenderedPageBreak/>
        <w:t xml:space="preserve">105. </w:t>
      </w:r>
      <w:r w:rsidRPr="00721E9B">
        <w:rPr>
          <w:rFonts w:ascii="Calibri" w:hAnsi="Calibri" w:cs="Calibri"/>
        </w:rPr>
        <w:tab/>
        <w:t>Prospero E, Raffo M, Appignanesi R, et al (2000) Evaluation of a transit first-aid station providing emergency care to former Yugoslavian war victims evacuated in Ancona, Italy. Eur J Epidemiol 16:253–256. https://doi.org/10.1023/a:1007670201028</w:t>
      </w:r>
    </w:p>
    <w:p w14:paraId="21330B44" w14:textId="77777777" w:rsidR="00A72FE3" w:rsidRPr="00721E9B" w:rsidRDefault="00A72FE3" w:rsidP="00A72FE3">
      <w:pPr>
        <w:pStyle w:val="Bibliography"/>
        <w:rPr>
          <w:rFonts w:ascii="Calibri" w:hAnsi="Calibri" w:cs="Calibri"/>
        </w:rPr>
      </w:pPr>
      <w:r w:rsidRPr="00721E9B">
        <w:rPr>
          <w:rFonts w:ascii="Calibri" w:hAnsi="Calibri" w:cs="Calibri"/>
        </w:rPr>
        <w:t xml:space="preserve">106. </w:t>
      </w:r>
      <w:r w:rsidRPr="00721E9B">
        <w:rPr>
          <w:rFonts w:ascii="Calibri" w:hAnsi="Calibri" w:cs="Calibri"/>
        </w:rPr>
        <w:tab/>
        <w:t>Quansah R, Abantanga F, Donkor P (2008) Trauma Training for Nonorthopaedic Doctors in Low- and Middle-income Countries. Clin Orthop Relat Res 466:2403–2412. https://doi.org/10.1007/s11999-008-0401-6</w:t>
      </w:r>
    </w:p>
    <w:p w14:paraId="3E44063F" w14:textId="77777777" w:rsidR="00A72FE3" w:rsidRPr="00721E9B" w:rsidRDefault="00A72FE3" w:rsidP="00A72FE3">
      <w:pPr>
        <w:pStyle w:val="Bibliography"/>
        <w:rPr>
          <w:rFonts w:ascii="Calibri" w:hAnsi="Calibri" w:cs="Calibri"/>
        </w:rPr>
      </w:pPr>
      <w:r w:rsidRPr="00721E9B">
        <w:rPr>
          <w:rFonts w:ascii="Calibri" w:hAnsi="Calibri" w:cs="Calibri"/>
        </w:rPr>
        <w:t xml:space="preserve">107. </w:t>
      </w:r>
      <w:r w:rsidRPr="00721E9B">
        <w:rPr>
          <w:rFonts w:ascii="Calibri" w:hAnsi="Calibri" w:cs="Calibri"/>
        </w:rPr>
        <w:tab/>
        <w:t>Richard AJ, Lee CI, Richard MG, et al (2009) Essential trauma management training: addressing service delivery needs in active conflict zones in eastern Myanmar. Human Resources for Health 7:19. https://doi.org/10.1186/1478-4491-7-19</w:t>
      </w:r>
    </w:p>
    <w:p w14:paraId="52B070DC" w14:textId="77777777" w:rsidR="00A72FE3" w:rsidRPr="00721E9B" w:rsidRDefault="00A72FE3" w:rsidP="00A72FE3">
      <w:pPr>
        <w:pStyle w:val="Bibliography"/>
        <w:rPr>
          <w:rFonts w:ascii="Calibri" w:hAnsi="Calibri" w:cs="Calibri"/>
        </w:rPr>
      </w:pPr>
      <w:r w:rsidRPr="00721E9B">
        <w:rPr>
          <w:rFonts w:ascii="Calibri" w:hAnsi="Calibri" w:cs="Calibri"/>
        </w:rPr>
        <w:t xml:space="preserve">108. </w:t>
      </w:r>
      <w:r w:rsidRPr="00721E9B">
        <w:rPr>
          <w:rFonts w:ascii="Calibri" w:hAnsi="Calibri" w:cs="Calibri"/>
        </w:rPr>
        <w:tab/>
        <w:t>Roudsari BS, Nathens AB, Arreola-Risa C, et al (2007) Emergency Medical Service (EMS) systems in developed and developing countries. Injury 38:1001–1013. https://doi.org/10.1016/j.injury.2007.04.008</w:t>
      </w:r>
    </w:p>
    <w:p w14:paraId="55E676D2" w14:textId="77777777" w:rsidR="00A72FE3" w:rsidRPr="00721E9B" w:rsidRDefault="00A72FE3" w:rsidP="00A72FE3">
      <w:pPr>
        <w:pStyle w:val="Bibliography"/>
        <w:rPr>
          <w:rFonts w:ascii="Calibri" w:hAnsi="Calibri" w:cs="Calibri"/>
        </w:rPr>
      </w:pPr>
      <w:r w:rsidRPr="00721E9B">
        <w:rPr>
          <w:rFonts w:ascii="Calibri" w:hAnsi="Calibri" w:cs="Calibri"/>
        </w:rPr>
        <w:t xml:space="preserve">109. </w:t>
      </w:r>
      <w:r w:rsidRPr="00721E9B">
        <w:rPr>
          <w:rFonts w:ascii="Calibri" w:hAnsi="Calibri" w:cs="Calibri"/>
        </w:rPr>
        <w:tab/>
        <w:t>Nia MS, Naffisi N, Mohebbi HA, Moharamzadeh Y (2008) The role of performing life support courses in rural areas in improving pre-hospital physiologic conditions of patients with penetrating injuries. J Coll Physicians Surg Pak 18:538–41</w:t>
      </w:r>
    </w:p>
    <w:p w14:paraId="05693A66" w14:textId="77777777" w:rsidR="00A72FE3" w:rsidRPr="00721E9B" w:rsidRDefault="00A72FE3" w:rsidP="00A72FE3">
      <w:pPr>
        <w:pStyle w:val="Bibliography"/>
        <w:rPr>
          <w:rFonts w:ascii="Calibri" w:hAnsi="Calibri" w:cs="Calibri"/>
        </w:rPr>
      </w:pPr>
      <w:r w:rsidRPr="00721E9B">
        <w:rPr>
          <w:rFonts w:ascii="Calibri" w:hAnsi="Calibri" w:cs="Calibri"/>
        </w:rPr>
        <w:t xml:space="preserve">110. </w:t>
      </w:r>
      <w:r w:rsidRPr="00721E9B">
        <w:rPr>
          <w:rFonts w:ascii="Calibri" w:hAnsi="Calibri" w:cs="Calibri"/>
        </w:rPr>
        <w:tab/>
        <w:t>M. Saghafi N, N. N, S. M, et al (2008) [Assessment of the role of prevention training and care in trauma patients in rural regions 2001-2005]. 83–90</w:t>
      </w:r>
    </w:p>
    <w:p w14:paraId="30F201F2" w14:textId="77777777" w:rsidR="00A72FE3" w:rsidRPr="00721E9B" w:rsidRDefault="00A72FE3" w:rsidP="00A72FE3">
      <w:pPr>
        <w:pStyle w:val="Bibliography"/>
        <w:rPr>
          <w:rFonts w:ascii="Calibri" w:hAnsi="Calibri" w:cs="Calibri"/>
        </w:rPr>
      </w:pPr>
      <w:r w:rsidRPr="00721E9B">
        <w:rPr>
          <w:rFonts w:ascii="Calibri" w:hAnsi="Calibri" w:cs="Calibri"/>
        </w:rPr>
        <w:t xml:space="preserve">111. </w:t>
      </w:r>
      <w:r w:rsidRPr="00721E9B">
        <w:rPr>
          <w:rFonts w:ascii="Calibri" w:hAnsi="Calibri" w:cs="Calibri"/>
        </w:rPr>
        <w:tab/>
        <w:t>Saghafinia M, Nafissi N, Asadollahi R (2009) Effect of the rural rescue system on reducing the mortality rate of landmine victims: a prospective study in Ilam Province, Iran. Prehosp Disaster Med 24:126–129</w:t>
      </w:r>
    </w:p>
    <w:p w14:paraId="4F415ECE" w14:textId="77777777" w:rsidR="00A72FE3" w:rsidRPr="00721E9B" w:rsidRDefault="00A72FE3" w:rsidP="00A72FE3">
      <w:pPr>
        <w:pStyle w:val="Bibliography"/>
        <w:rPr>
          <w:rFonts w:ascii="Calibri" w:hAnsi="Calibri" w:cs="Calibri"/>
        </w:rPr>
      </w:pPr>
      <w:r w:rsidRPr="00721E9B">
        <w:rPr>
          <w:rFonts w:ascii="Calibri" w:hAnsi="Calibri" w:cs="Calibri"/>
        </w:rPr>
        <w:t xml:space="preserve">112. </w:t>
      </w:r>
      <w:r w:rsidRPr="00721E9B">
        <w:rPr>
          <w:rFonts w:ascii="Calibri" w:hAnsi="Calibri" w:cs="Calibri"/>
        </w:rPr>
        <w:tab/>
        <w:t>Sangowawa AO, Owoaje ET (2012) Building capacity of drivers in Nigeria to provide first aid for road crash victims. Injury Prevention 18:62–65. https://doi.org/10.1136/injuryprev-2011-040134</w:t>
      </w:r>
    </w:p>
    <w:p w14:paraId="19DEE007" w14:textId="77777777" w:rsidR="00A72FE3" w:rsidRPr="00721E9B" w:rsidRDefault="00A72FE3" w:rsidP="00A72FE3">
      <w:pPr>
        <w:pStyle w:val="Bibliography"/>
        <w:rPr>
          <w:rFonts w:ascii="Calibri" w:hAnsi="Calibri" w:cs="Calibri"/>
        </w:rPr>
      </w:pPr>
      <w:r w:rsidRPr="00721E9B">
        <w:rPr>
          <w:rFonts w:ascii="Calibri" w:hAnsi="Calibri" w:cs="Calibri"/>
        </w:rPr>
        <w:t xml:space="preserve">113. </w:t>
      </w:r>
      <w:r w:rsidRPr="00721E9B">
        <w:rPr>
          <w:rFonts w:ascii="Calibri" w:hAnsi="Calibri" w:cs="Calibri"/>
        </w:rPr>
        <w:tab/>
        <w:t>Schuurman N, Cinnamon J, Matzopoulos R, et al (2011) Collecting injury surveillance data in low- and middle-income countries: The Cape Town Trauma Registry pilot. Global Public Health 6:874–889. https://doi.org/10.1080/17441692.2010.516268</w:t>
      </w:r>
    </w:p>
    <w:p w14:paraId="16452232" w14:textId="77777777" w:rsidR="00A72FE3" w:rsidRPr="00721E9B" w:rsidRDefault="00A72FE3" w:rsidP="00A72FE3">
      <w:pPr>
        <w:pStyle w:val="Bibliography"/>
        <w:rPr>
          <w:rFonts w:ascii="Calibri" w:hAnsi="Calibri" w:cs="Calibri"/>
        </w:rPr>
      </w:pPr>
      <w:r w:rsidRPr="00721E9B">
        <w:rPr>
          <w:rFonts w:ascii="Calibri" w:hAnsi="Calibri" w:cs="Calibri"/>
        </w:rPr>
        <w:t xml:space="preserve">114. </w:t>
      </w:r>
      <w:r w:rsidRPr="00721E9B">
        <w:rPr>
          <w:rFonts w:ascii="Calibri" w:hAnsi="Calibri" w:cs="Calibri"/>
        </w:rPr>
        <w:tab/>
        <w:t>Scott JW, Nyinawankusi JD, Enumah S, et al (2017) Improving prehospital trauma care in Rwanda through continuous quality improvement: an interrupted time series analysis. Injury 48:1376–1381. https://doi.org/10.1016/j.injury.2017.03.050</w:t>
      </w:r>
    </w:p>
    <w:p w14:paraId="753D8DBC" w14:textId="77777777" w:rsidR="00A72FE3" w:rsidRPr="00721E9B" w:rsidRDefault="00A72FE3" w:rsidP="00A72FE3">
      <w:pPr>
        <w:pStyle w:val="Bibliography"/>
        <w:rPr>
          <w:rFonts w:ascii="Calibri" w:hAnsi="Calibri" w:cs="Calibri"/>
        </w:rPr>
      </w:pPr>
      <w:r w:rsidRPr="00721E9B">
        <w:rPr>
          <w:rFonts w:ascii="Calibri" w:hAnsi="Calibri" w:cs="Calibri"/>
        </w:rPr>
        <w:t xml:space="preserve">115. </w:t>
      </w:r>
      <w:r w:rsidRPr="00721E9B">
        <w:rPr>
          <w:rFonts w:ascii="Calibri" w:hAnsi="Calibri" w:cs="Calibri"/>
        </w:rPr>
        <w:tab/>
        <w:t>Sharma SK, Bovier P, Jha N, et al (2013) Effectiveness of Rapid Transport of Victims and Community Health Education on Snake Bite Fatalities in Rural Nepal. Am J Trop Med Hyg 89:145–150. https://doi.org/10.4269/ajtmh.12-0750</w:t>
      </w:r>
    </w:p>
    <w:p w14:paraId="557360A1" w14:textId="77777777" w:rsidR="00A72FE3" w:rsidRPr="00721E9B" w:rsidRDefault="00A72FE3" w:rsidP="00A72FE3">
      <w:pPr>
        <w:pStyle w:val="Bibliography"/>
        <w:rPr>
          <w:rFonts w:ascii="Calibri" w:hAnsi="Calibri" w:cs="Calibri"/>
        </w:rPr>
      </w:pPr>
      <w:r w:rsidRPr="00721E9B">
        <w:rPr>
          <w:rFonts w:ascii="Calibri" w:hAnsi="Calibri" w:cs="Calibri"/>
        </w:rPr>
        <w:lastRenderedPageBreak/>
        <w:t xml:space="preserve">116. </w:t>
      </w:r>
      <w:r w:rsidRPr="00721E9B">
        <w:rPr>
          <w:rFonts w:ascii="Calibri" w:hAnsi="Calibri" w:cs="Calibri"/>
        </w:rPr>
        <w:tab/>
        <w:t>Shehu D, Ikeh A t, Kuna M j, Team) (The Sokoto PMM (1997) Mobilizing transport for obstetric emergencies in northwestern Nigeria. International Journal of Gynecology &amp; Obstetrics 59:S173–S180. https://doi.org/10.1016/S0020-7292(97)00163-X</w:t>
      </w:r>
    </w:p>
    <w:p w14:paraId="464ED9BA" w14:textId="77777777" w:rsidR="00A72FE3" w:rsidRPr="00721E9B" w:rsidRDefault="00A72FE3" w:rsidP="00A72FE3">
      <w:pPr>
        <w:pStyle w:val="Bibliography"/>
        <w:rPr>
          <w:rFonts w:ascii="Calibri" w:hAnsi="Calibri" w:cs="Calibri"/>
        </w:rPr>
      </w:pPr>
      <w:r w:rsidRPr="00721E9B">
        <w:rPr>
          <w:rFonts w:ascii="Calibri" w:hAnsi="Calibri" w:cs="Calibri"/>
        </w:rPr>
        <w:t xml:space="preserve">117. </w:t>
      </w:r>
      <w:r w:rsidRPr="00721E9B">
        <w:rPr>
          <w:rFonts w:ascii="Calibri" w:hAnsi="Calibri" w:cs="Calibri"/>
        </w:rPr>
        <w:tab/>
        <w:t>Son NT, Mock C (2006) Improvements in trauma care capabilities in Vietnam through use of the WHO-IATSIC Guidelines for Essential Trauma Care. International Journal of Injury Control and Safety Promotion 13:125–127. https://doi.org/10.1080/17457300500310152</w:t>
      </w:r>
    </w:p>
    <w:p w14:paraId="5A039B39" w14:textId="77777777" w:rsidR="00A72FE3" w:rsidRPr="00721E9B" w:rsidRDefault="00A72FE3" w:rsidP="00A72FE3">
      <w:pPr>
        <w:pStyle w:val="Bibliography"/>
        <w:rPr>
          <w:rFonts w:ascii="Calibri" w:hAnsi="Calibri" w:cs="Calibri"/>
        </w:rPr>
      </w:pPr>
      <w:r w:rsidRPr="00721E9B">
        <w:rPr>
          <w:rFonts w:ascii="Calibri" w:hAnsi="Calibri" w:cs="Calibri"/>
        </w:rPr>
        <w:t xml:space="preserve">118. </w:t>
      </w:r>
      <w:r w:rsidRPr="00721E9B">
        <w:rPr>
          <w:rFonts w:ascii="Calibri" w:hAnsi="Calibri" w:cs="Calibri"/>
        </w:rPr>
        <w:tab/>
        <w:t>Stanley L, Min TH, Than HH, et al (2015) A tool to improve competence in the management of emergency patients by rural clinic health workers: a pilot assessment on the Thai-Myanmar border. Confl Health 9:11. https://doi.org/10.1186/s13031-015-0041-x</w:t>
      </w:r>
    </w:p>
    <w:p w14:paraId="5766ADB3" w14:textId="77777777" w:rsidR="00A72FE3" w:rsidRPr="00721E9B" w:rsidRDefault="00A72FE3" w:rsidP="00A72FE3">
      <w:pPr>
        <w:pStyle w:val="Bibliography"/>
        <w:rPr>
          <w:rFonts w:ascii="Calibri" w:hAnsi="Calibri" w:cs="Calibri"/>
        </w:rPr>
      </w:pPr>
      <w:r w:rsidRPr="00721E9B">
        <w:rPr>
          <w:rFonts w:ascii="Calibri" w:hAnsi="Calibri" w:cs="Calibri"/>
        </w:rPr>
        <w:t xml:space="preserve">119. </w:t>
      </w:r>
      <w:r w:rsidRPr="00721E9B">
        <w:rPr>
          <w:rFonts w:ascii="Calibri" w:hAnsi="Calibri" w:cs="Calibri"/>
        </w:rPr>
        <w:tab/>
        <w:t>Stevens KA, Paruk F, Bachani AM, et al (2013) Establishing hospital-based trauma registry systems: lessons from Kenya. Injury 44:S70–S74. https://doi.org/10.1016/S0020-1383(13)70216-X</w:t>
      </w:r>
    </w:p>
    <w:p w14:paraId="19229D9F" w14:textId="77777777" w:rsidR="00A72FE3" w:rsidRPr="00721E9B" w:rsidRDefault="00A72FE3" w:rsidP="00A72FE3">
      <w:pPr>
        <w:pStyle w:val="Bibliography"/>
        <w:rPr>
          <w:rFonts w:ascii="Calibri" w:hAnsi="Calibri" w:cs="Calibri"/>
        </w:rPr>
      </w:pPr>
      <w:r w:rsidRPr="00721E9B">
        <w:rPr>
          <w:rFonts w:ascii="Calibri" w:hAnsi="Calibri" w:cs="Calibri"/>
        </w:rPr>
        <w:t xml:space="preserve">120. </w:t>
      </w:r>
      <w:r w:rsidRPr="00721E9B">
        <w:rPr>
          <w:rFonts w:ascii="Calibri" w:hAnsi="Calibri" w:cs="Calibri"/>
        </w:rPr>
        <w:tab/>
        <w:t>Stolz LA, Muruganandan KM, Bisanzo MC, et al (2015) Point-of-care ultrasound education for non-physician clinicians in a resource-limited emergency department. Tropical Medicine &amp; International Health 20:1067–1072. https://doi.org/10.1111/tmi.12511</w:t>
      </w:r>
    </w:p>
    <w:p w14:paraId="60059E53" w14:textId="77777777" w:rsidR="00A72FE3" w:rsidRPr="00721E9B" w:rsidRDefault="00A72FE3" w:rsidP="00A72FE3">
      <w:pPr>
        <w:pStyle w:val="Bibliography"/>
        <w:rPr>
          <w:rFonts w:ascii="Calibri" w:hAnsi="Calibri" w:cs="Calibri"/>
        </w:rPr>
      </w:pPr>
      <w:r w:rsidRPr="00721E9B">
        <w:rPr>
          <w:rFonts w:ascii="Calibri" w:hAnsi="Calibri" w:cs="Calibri"/>
        </w:rPr>
        <w:t xml:space="preserve">121. </w:t>
      </w:r>
      <w:r w:rsidRPr="00721E9B">
        <w:rPr>
          <w:rFonts w:ascii="Calibri" w:hAnsi="Calibri" w:cs="Calibri"/>
        </w:rPr>
        <w:tab/>
        <w:t>Sun JH, Wallis LA (2012) The emergency first aid responder system model: using community members to assist life-threatening emergencies in violent, developing areas of need. Emerg Med J 29:673–678. https://doi.org/10.1136/emermed-2011-200271</w:t>
      </w:r>
    </w:p>
    <w:p w14:paraId="5297AD85" w14:textId="77777777" w:rsidR="00A72FE3" w:rsidRPr="00721E9B" w:rsidRDefault="00A72FE3" w:rsidP="00A72FE3">
      <w:pPr>
        <w:pStyle w:val="Bibliography"/>
        <w:rPr>
          <w:rFonts w:ascii="Calibri" w:hAnsi="Calibri" w:cs="Calibri"/>
        </w:rPr>
      </w:pPr>
      <w:r w:rsidRPr="00721E9B">
        <w:rPr>
          <w:rFonts w:ascii="Calibri" w:hAnsi="Calibri" w:cs="Calibri"/>
        </w:rPr>
        <w:t xml:space="preserve">122. </w:t>
      </w:r>
      <w:r w:rsidRPr="00721E9B">
        <w:rPr>
          <w:rFonts w:ascii="Calibri" w:hAnsi="Calibri" w:cs="Calibri"/>
        </w:rPr>
        <w:tab/>
        <w:t>Sun JH, Wallis LA (2011) The psychological effects of widespread emergencies and a first responder training course on a violent, developing community. African Journal of Emergency Medicine 1:166–173. https://doi.org/10.1016/j.afjem.2011.10.007</w:t>
      </w:r>
    </w:p>
    <w:p w14:paraId="1FE89937" w14:textId="77777777" w:rsidR="00A72FE3" w:rsidRPr="00721E9B" w:rsidRDefault="00A72FE3" w:rsidP="00A72FE3">
      <w:pPr>
        <w:pStyle w:val="Bibliography"/>
        <w:rPr>
          <w:rFonts w:ascii="Calibri" w:hAnsi="Calibri" w:cs="Calibri"/>
        </w:rPr>
      </w:pPr>
      <w:r w:rsidRPr="00721E9B">
        <w:rPr>
          <w:rFonts w:ascii="Calibri" w:hAnsi="Calibri" w:cs="Calibri"/>
        </w:rPr>
        <w:t xml:space="preserve">123. </w:t>
      </w:r>
      <w:r w:rsidRPr="00721E9B">
        <w:rPr>
          <w:rFonts w:ascii="Calibri" w:hAnsi="Calibri" w:cs="Calibri"/>
        </w:rPr>
        <w:tab/>
        <w:t>Tannvik TD, Bakke HK, Wisborg T (2012) A systematic literature review on first aid provided by laypeople to trauma victims. Acta Anaesthesiol Scand 56:1222–1227. https://doi.org/10.1111/j.1399-6576.2012.02739.x</w:t>
      </w:r>
    </w:p>
    <w:p w14:paraId="394A9AEA" w14:textId="77777777" w:rsidR="00A72FE3" w:rsidRPr="00721E9B" w:rsidRDefault="00A72FE3" w:rsidP="00A72FE3">
      <w:pPr>
        <w:pStyle w:val="Bibliography"/>
        <w:rPr>
          <w:rFonts w:ascii="Calibri" w:hAnsi="Calibri" w:cs="Calibri"/>
        </w:rPr>
      </w:pPr>
      <w:r w:rsidRPr="00721E9B">
        <w:rPr>
          <w:rFonts w:ascii="Calibri" w:hAnsi="Calibri" w:cs="Calibri"/>
        </w:rPr>
        <w:t xml:space="preserve">124. </w:t>
      </w:r>
      <w:r w:rsidRPr="00721E9B">
        <w:rPr>
          <w:rFonts w:ascii="Calibri" w:hAnsi="Calibri" w:cs="Calibri"/>
        </w:rPr>
        <w:tab/>
        <w:t>Tansley G, Schuurman N, Amram O, Yanchar N (2015) Spatial Access to Emergency Services in Low- and Middle-Income Countries: A GIS-Based Analysis. PLoS One 10:e0141113. https://doi.org/10.1371/journal.pone.0141113</w:t>
      </w:r>
    </w:p>
    <w:p w14:paraId="7E25C4DE" w14:textId="77777777" w:rsidR="00A72FE3" w:rsidRPr="00721E9B" w:rsidRDefault="00A72FE3" w:rsidP="00A72FE3">
      <w:pPr>
        <w:pStyle w:val="Bibliography"/>
        <w:rPr>
          <w:rFonts w:ascii="Calibri" w:hAnsi="Calibri" w:cs="Calibri"/>
        </w:rPr>
      </w:pPr>
      <w:r w:rsidRPr="00721E9B">
        <w:rPr>
          <w:rFonts w:ascii="Calibri" w:hAnsi="Calibri" w:cs="Calibri"/>
        </w:rPr>
        <w:t xml:space="preserve">125. </w:t>
      </w:r>
      <w:r w:rsidRPr="00721E9B">
        <w:rPr>
          <w:rFonts w:ascii="Calibri" w:hAnsi="Calibri" w:cs="Calibri"/>
        </w:rPr>
        <w:tab/>
        <w:t>Tiska M, Adu-Ampofo M, Boakye G, et al (2004) A model of prehospital trauma training for lay persons devised in Africa. Emerg Med J 21:237–239. https://doi.org/10.1136/emj.2002.002097</w:t>
      </w:r>
    </w:p>
    <w:p w14:paraId="09FE6BE4" w14:textId="77777777" w:rsidR="00A72FE3" w:rsidRPr="00721E9B" w:rsidRDefault="00A72FE3" w:rsidP="00A72FE3">
      <w:pPr>
        <w:pStyle w:val="Bibliography"/>
        <w:rPr>
          <w:rFonts w:ascii="Calibri" w:hAnsi="Calibri" w:cs="Calibri"/>
        </w:rPr>
      </w:pPr>
      <w:r w:rsidRPr="00721E9B">
        <w:rPr>
          <w:rFonts w:ascii="Calibri" w:hAnsi="Calibri" w:cs="Calibri"/>
        </w:rPr>
        <w:lastRenderedPageBreak/>
        <w:t xml:space="preserve">126. </w:t>
      </w:r>
      <w:r w:rsidRPr="00721E9B">
        <w:rPr>
          <w:rFonts w:ascii="Calibri" w:hAnsi="Calibri" w:cs="Calibri"/>
        </w:rPr>
        <w:tab/>
        <w:t>Tolppa T, Vangu AM, Balu HC, et al (2020) Impact of the primary trauma care course in the Kongo Central province of the Democratic Republic of Congo over two years. Injury 51:235–242. https://doi.org/10.1016/j.injury.2019.12.013</w:t>
      </w:r>
    </w:p>
    <w:p w14:paraId="007DCB65" w14:textId="77777777" w:rsidR="00A72FE3" w:rsidRPr="00721E9B" w:rsidRDefault="00A72FE3" w:rsidP="00A72FE3">
      <w:pPr>
        <w:pStyle w:val="Bibliography"/>
        <w:rPr>
          <w:rFonts w:ascii="Calibri" w:hAnsi="Calibri" w:cs="Calibri"/>
        </w:rPr>
      </w:pPr>
      <w:r w:rsidRPr="00721E9B">
        <w:rPr>
          <w:rFonts w:ascii="Calibri" w:hAnsi="Calibri" w:cs="Calibri"/>
        </w:rPr>
        <w:t xml:space="preserve">127. </w:t>
      </w:r>
      <w:r w:rsidRPr="00721E9B">
        <w:rPr>
          <w:rFonts w:ascii="Calibri" w:hAnsi="Calibri" w:cs="Calibri"/>
        </w:rPr>
        <w:tab/>
        <w:t>Ullrich S, Kisa P, Ruzgar N, et al (2021) Implementation of a contextually appropriate pediatric emergency surgical care course in Uganda. J Pediatr Surg 56:811–815. https://doi.org/10.1016/j.jpedsurg.2020.10.004</w:t>
      </w:r>
    </w:p>
    <w:p w14:paraId="74F092B1" w14:textId="77777777" w:rsidR="00A72FE3" w:rsidRPr="00721E9B" w:rsidRDefault="00A72FE3" w:rsidP="00A72FE3">
      <w:pPr>
        <w:pStyle w:val="Bibliography"/>
        <w:rPr>
          <w:rFonts w:ascii="Calibri" w:hAnsi="Calibri" w:cs="Calibri"/>
        </w:rPr>
      </w:pPr>
      <w:r w:rsidRPr="00721E9B">
        <w:rPr>
          <w:rFonts w:ascii="Calibri" w:hAnsi="Calibri" w:cs="Calibri"/>
        </w:rPr>
        <w:t xml:space="preserve">128. </w:t>
      </w:r>
      <w:r w:rsidRPr="00721E9B">
        <w:rPr>
          <w:rFonts w:ascii="Calibri" w:hAnsi="Calibri" w:cs="Calibri"/>
        </w:rPr>
        <w:tab/>
        <w:t>Vakili MA, Mohjervatan A, Heydari ST, et al (2014) The efficacy of a first aid training course for drivers: an experience from northern Iran. Chin J Traumatol 17:289–292</w:t>
      </w:r>
    </w:p>
    <w:p w14:paraId="4C388890" w14:textId="77777777" w:rsidR="00A72FE3" w:rsidRPr="00721E9B" w:rsidRDefault="00A72FE3" w:rsidP="00A72FE3">
      <w:pPr>
        <w:pStyle w:val="Bibliography"/>
        <w:rPr>
          <w:rFonts w:ascii="Calibri" w:hAnsi="Calibri" w:cs="Calibri"/>
        </w:rPr>
      </w:pPr>
      <w:r w:rsidRPr="00721E9B">
        <w:rPr>
          <w:rFonts w:ascii="Calibri" w:hAnsi="Calibri" w:cs="Calibri"/>
        </w:rPr>
        <w:t xml:space="preserve">129. </w:t>
      </w:r>
      <w:r w:rsidRPr="00721E9B">
        <w:rPr>
          <w:rFonts w:ascii="Calibri" w:hAnsi="Calibri" w:cs="Calibri"/>
        </w:rPr>
        <w:tab/>
        <w:t>Van de Velde S, De Buck E, Vandekerckhove P, Volmink J (2011) Evidence-Based African First Aid Guidelines and Training Materials. PLoS Med 8:e1001059. https://doi.org/10.1371/journal.pmed.1001059</w:t>
      </w:r>
    </w:p>
    <w:p w14:paraId="2FDBCFDC" w14:textId="77777777" w:rsidR="00A72FE3" w:rsidRPr="00721E9B" w:rsidRDefault="00A72FE3" w:rsidP="00A72FE3">
      <w:pPr>
        <w:pStyle w:val="Bibliography"/>
        <w:rPr>
          <w:rFonts w:ascii="Calibri" w:hAnsi="Calibri" w:cs="Calibri"/>
        </w:rPr>
      </w:pPr>
      <w:r w:rsidRPr="00721E9B">
        <w:rPr>
          <w:rFonts w:ascii="Calibri" w:hAnsi="Calibri" w:cs="Calibri"/>
        </w:rPr>
        <w:t xml:space="preserve">130. </w:t>
      </w:r>
      <w:r w:rsidRPr="00721E9B">
        <w:rPr>
          <w:rFonts w:ascii="Calibri" w:hAnsi="Calibri" w:cs="Calibri"/>
        </w:rPr>
        <w:tab/>
        <w:t>Van Heng Y, Davoung C, Husum H (2008) Non-doctors as trauma surgeons? A controlled study of trauma training for non-graduate surgeons in rural Cambodia. Prehosp Disaster Med 23:483–489; discussion 490-491. https://doi.org/10.1017/s1049023x00006282</w:t>
      </w:r>
    </w:p>
    <w:p w14:paraId="1EC1F2B5" w14:textId="77777777" w:rsidR="00A72FE3" w:rsidRPr="00721E9B" w:rsidRDefault="00A72FE3" w:rsidP="00A72FE3">
      <w:pPr>
        <w:pStyle w:val="Bibliography"/>
        <w:rPr>
          <w:rFonts w:ascii="Calibri" w:hAnsi="Calibri" w:cs="Calibri"/>
        </w:rPr>
      </w:pPr>
      <w:r w:rsidRPr="00721E9B">
        <w:rPr>
          <w:rFonts w:ascii="Calibri" w:hAnsi="Calibri" w:cs="Calibri"/>
        </w:rPr>
        <w:t xml:space="preserve">131. </w:t>
      </w:r>
      <w:r w:rsidRPr="00721E9B">
        <w:rPr>
          <w:rFonts w:ascii="Calibri" w:hAnsi="Calibri" w:cs="Calibri"/>
        </w:rPr>
        <w:tab/>
        <w:t>VanRooyen MJ, Erickson TB, Cruz C, et al (2000) Training military medics as civilian prehospital care providers in Southern Sudan. Prehosp Emerg Care 4:65–69. https://doi.org/10.1080/10903120090941687</w:t>
      </w:r>
    </w:p>
    <w:p w14:paraId="1188BDAF" w14:textId="77777777" w:rsidR="00A72FE3" w:rsidRPr="00721E9B" w:rsidRDefault="00A72FE3" w:rsidP="00A72FE3">
      <w:pPr>
        <w:pStyle w:val="Bibliography"/>
        <w:rPr>
          <w:rFonts w:ascii="Calibri" w:hAnsi="Calibri" w:cs="Calibri"/>
        </w:rPr>
      </w:pPr>
      <w:r w:rsidRPr="00721E9B">
        <w:rPr>
          <w:rFonts w:ascii="Calibri" w:hAnsi="Calibri" w:cs="Calibri"/>
        </w:rPr>
        <w:t xml:space="preserve">132. </w:t>
      </w:r>
      <w:r w:rsidRPr="00721E9B">
        <w:rPr>
          <w:rFonts w:ascii="Calibri" w:hAnsi="Calibri" w:cs="Calibri"/>
        </w:rPr>
        <w:tab/>
        <w:t>Wafik W, Tork H (2014) Effectiveness of a first-aid intervention program applied by undergraduate nursing students to preparatory school children. Nurs Health Sci 16:112–118. https://doi.org/10.1111/nhs.12083</w:t>
      </w:r>
    </w:p>
    <w:p w14:paraId="45E19154" w14:textId="77777777" w:rsidR="00A72FE3" w:rsidRPr="00721E9B" w:rsidRDefault="00A72FE3" w:rsidP="00A72FE3">
      <w:pPr>
        <w:pStyle w:val="Bibliography"/>
        <w:rPr>
          <w:rFonts w:ascii="Calibri" w:hAnsi="Calibri" w:cs="Calibri"/>
        </w:rPr>
      </w:pPr>
      <w:r w:rsidRPr="00721E9B">
        <w:rPr>
          <w:rFonts w:ascii="Calibri" w:hAnsi="Calibri" w:cs="Calibri"/>
        </w:rPr>
        <w:t xml:space="preserve">133. </w:t>
      </w:r>
      <w:r w:rsidRPr="00721E9B">
        <w:rPr>
          <w:rFonts w:ascii="Calibri" w:hAnsi="Calibri" w:cs="Calibri"/>
        </w:rPr>
        <w:tab/>
        <w:t>Wang P, Li N, Gu Y, et al (2010) Comparison of severe trauma care effect before and after advanced trauma life support training. Chin J Traumatol 13:341–344</w:t>
      </w:r>
    </w:p>
    <w:p w14:paraId="79912A8A" w14:textId="77777777" w:rsidR="00A72FE3" w:rsidRPr="00721E9B" w:rsidRDefault="00A72FE3" w:rsidP="00A72FE3">
      <w:pPr>
        <w:pStyle w:val="Bibliography"/>
        <w:rPr>
          <w:rFonts w:ascii="Calibri" w:hAnsi="Calibri" w:cs="Calibri"/>
        </w:rPr>
      </w:pPr>
      <w:r w:rsidRPr="00721E9B">
        <w:rPr>
          <w:rFonts w:ascii="Calibri" w:hAnsi="Calibri" w:cs="Calibri"/>
        </w:rPr>
        <w:t xml:space="preserve">134. </w:t>
      </w:r>
      <w:r w:rsidRPr="00721E9B">
        <w:rPr>
          <w:rFonts w:ascii="Calibri" w:hAnsi="Calibri" w:cs="Calibri"/>
        </w:rPr>
        <w:tab/>
        <w:t>Wesson HKH, Boikhutso N, Bachani AM, et al (2014) The cost of injury and trauma care in low- and middle-income countries: a review of economic evidence. Health Policy Plan 29:795–808. https://doi.org/10.1093/heapol/czt064</w:t>
      </w:r>
    </w:p>
    <w:p w14:paraId="5119E6F8" w14:textId="77777777" w:rsidR="00A72FE3" w:rsidRPr="00721E9B" w:rsidRDefault="00A72FE3" w:rsidP="00A72FE3">
      <w:pPr>
        <w:pStyle w:val="Bibliography"/>
        <w:rPr>
          <w:rFonts w:ascii="Calibri" w:hAnsi="Calibri" w:cs="Calibri"/>
        </w:rPr>
      </w:pPr>
      <w:r w:rsidRPr="00721E9B">
        <w:rPr>
          <w:rFonts w:ascii="Calibri" w:hAnsi="Calibri" w:cs="Calibri"/>
        </w:rPr>
        <w:t xml:space="preserve">135. </w:t>
      </w:r>
      <w:r w:rsidRPr="00721E9B">
        <w:rPr>
          <w:rFonts w:ascii="Calibri" w:hAnsi="Calibri" w:cs="Calibri"/>
        </w:rPr>
        <w:tab/>
        <w:t>Wisborg T, Murad MK, Edvardsen O, Brinchmann BS (2008) Life or death. The social impact of paramedics and first responders in landmine-infested villages in northern Iraq. Rural Remote Health 8:816</w:t>
      </w:r>
    </w:p>
    <w:p w14:paraId="69BE953A" w14:textId="77777777" w:rsidR="00A72FE3" w:rsidRPr="00721E9B" w:rsidRDefault="00A72FE3" w:rsidP="00A72FE3">
      <w:pPr>
        <w:pStyle w:val="Bibliography"/>
        <w:rPr>
          <w:rFonts w:ascii="Calibri" w:hAnsi="Calibri" w:cs="Calibri"/>
        </w:rPr>
      </w:pPr>
      <w:r w:rsidRPr="00721E9B">
        <w:rPr>
          <w:rFonts w:ascii="Calibri" w:hAnsi="Calibri" w:cs="Calibri"/>
        </w:rPr>
        <w:t xml:space="preserve">136. </w:t>
      </w:r>
      <w:r w:rsidRPr="00721E9B">
        <w:rPr>
          <w:rFonts w:ascii="Calibri" w:hAnsi="Calibri" w:cs="Calibri"/>
        </w:rPr>
        <w:tab/>
        <w:t>Wisborg T, Murad MK, Edvardsen O, Husum H (2008) Prehospital trauma system in a low-income country: system maturation and adaptation during 8 years. J Trauma 64:1342–1348. https://doi.org/10.1097/TA.0b013e31812eed4e</w:t>
      </w:r>
    </w:p>
    <w:p w14:paraId="4F6FC9CE" w14:textId="77777777" w:rsidR="00A72FE3" w:rsidRPr="00721E9B" w:rsidRDefault="00A72FE3" w:rsidP="00A72FE3">
      <w:pPr>
        <w:pStyle w:val="Bibliography"/>
        <w:rPr>
          <w:rFonts w:ascii="Calibri" w:hAnsi="Calibri" w:cs="Calibri"/>
        </w:rPr>
      </w:pPr>
      <w:r w:rsidRPr="00721E9B">
        <w:rPr>
          <w:rFonts w:ascii="Calibri" w:hAnsi="Calibri" w:cs="Calibri"/>
        </w:rPr>
        <w:lastRenderedPageBreak/>
        <w:t xml:space="preserve">137. </w:t>
      </w:r>
      <w:r w:rsidRPr="00721E9B">
        <w:rPr>
          <w:rFonts w:ascii="Calibri" w:hAnsi="Calibri" w:cs="Calibri"/>
        </w:rPr>
        <w:tab/>
        <w:t>Wu H-H, Patel KR, Caldwell AM, et al (2016) Surgical Management and Reconstruction Training (SMART) Course for International Orthopedic Surgeons. Ann Glob Health 82:652–658. https://doi.org/10.1016/j.aogh.2016.06.002</w:t>
      </w:r>
    </w:p>
    <w:p w14:paraId="0E9DC7B8" w14:textId="77777777" w:rsidR="00A72FE3" w:rsidRPr="00721E9B" w:rsidRDefault="00A72FE3" w:rsidP="00A72FE3">
      <w:pPr>
        <w:pStyle w:val="Bibliography"/>
        <w:rPr>
          <w:rFonts w:ascii="Calibri" w:hAnsi="Calibri" w:cs="Calibri"/>
        </w:rPr>
      </w:pPr>
      <w:r w:rsidRPr="00721E9B">
        <w:rPr>
          <w:rFonts w:ascii="Calibri" w:hAnsi="Calibri" w:cs="Calibri"/>
        </w:rPr>
        <w:t xml:space="preserve">138. </w:t>
      </w:r>
      <w:r w:rsidRPr="00721E9B">
        <w:rPr>
          <w:rFonts w:ascii="Calibri" w:hAnsi="Calibri" w:cs="Calibri"/>
        </w:rPr>
        <w:tab/>
        <w:t>Xu J, You C, Zhou L, et al (2011) Long-term results of patients with head injuries treated in different hospitals after the Wenchuan, China, earthquake. World Neurosurg 75:390–396. https://doi.org/10.1016/j.wneu.2011.02.006</w:t>
      </w:r>
    </w:p>
    <w:p w14:paraId="56039630" w14:textId="77777777" w:rsidR="00A72FE3" w:rsidRPr="00721E9B" w:rsidRDefault="00A72FE3" w:rsidP="00A72FE3">
      <w:pPr>
        <w:pStyle w:val="Bibliography"/>
        <w:rPr>
          <w:rFonts w:ascii="Calibri" w:hAnsi="Calibri" w:cs="Calibri"/>
        </w:rPr>
      </w:pPr>
      <w:r w:rsidRPr="00721E9B">
        <w:rPr>
          <w:rFonts w:ascii="Calibri" w:hAnsi="Calibri" w:cs="Calibri"/>
        </w:rPr>
        <w:t xml:space="preserve">139. </w:t>
      </w:r>
      <w:r w:rsidRPr="00721E9B">
        <w:rPr>
          <w:rFonts w:ascii="Calibri" w:hAnsi="Calibri" w:cs="Calibri"/>
        </w:rPr>
        <w:tab/>
        <w:t>Harrison R, Jones B, Gardner P, Lawton R (2021) Quality assessment with diverse studies (QuADS): an appraisal tool for methodological and reporting quality in systematic reviews of mixed- or multi-method studies. BMC Health Serv Res 21:144. https://doi.org/10.1186/s12913-021-06122-y</w:t>
      </w:r>
    </w:p>
    <w:p w14:paraId="24621691" w14:textId="1714B2D7" w:rsidR="00EB6870" w:rsidRPr="00721E9B" w:rsidRDefault="00EB6870" w:rsidP="00B104D2">
      <w:pPr>
        <w:rPr>
          <w:rFonts w:ascii="Calibri" w:hAnsi="Calibri" w:cs="Calibri"/>
          <w:b/>
          <w:bCs/>
          <w:sz w:val="20"/>
          <w:szCs w:val="20"/>
        </w:rPr>
      </w:pPr>
      <w:r w:rsidRPr="00721E9B">
        <w:rPr>
          <w:rFonts w:ascii="Calibri" w:hAnsi="Calibri" w:cs="Calibri"/>
          <w:b/>
          <w:bCs/>
          <w:sz w:val="20"/>
          <w:szCs w:val="20"/>
        </w:rPr>
        <w:fldChar w:fldCharType="end"/>
      </w:r>
    </w:p>
    <w:sectPr w:rsidR="00EB6870" w:rsidRPr="00721E9B" w:rsidSect="00015F1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B4E12" w14:textId="77777777" w:rsidR="009126E2" w:rsidRDefault="009126E2" w:rsidP="0027547A">
      <w:r>
        <w:separator/>
      </w:r>
    </w:p>
  </w:endnote>
  <w:endnote w:type="continuationSeparator" w:id="0">
    <w:p w14:paraId="343B877B" w14:textId="77777777" w:rsidR="009126E2" w:rsidRDefault="009126E2" w:rsidP="0027547A">
      <w:r>
        <w:continuationSeparator/>
      </w:r>
    </w:p>
  </w:endnote>
  <w:endnote w:type="continuationNotice" w:id="1">
    <w:p w14:paraId="463A6883" w14:textId="77777777" w:rsidR="009126E2" w:rsidRDefault="00912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JansonText">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989451"/>
      <w:docPartObj>
        <w:docPartGallery w:val="Page Numbers (Bottom of Page)"/>
        <w:docPartUnique/>
      </w:docPartObj>
    </w:sdtPr>
    <w:sdtContent>
      <w:p w14:paraId="31C0C3AE" w14:textId="77777777" w:rsidR="00844A9B" w:rsidRDefault="00844A9B" w:rsidP="00427A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4B1FBFC7" w14:textId="77777777" w:rsidR="00844A9B" w:rsidRDefault="00844A9B" w:rsidP="00484D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2640751"/>
      <w:docPartObj>
        <w:docPartGallery w:val="Page Numbers (Bottom of Page)"/>
        <w:docPartUnique/>
      </w:docPartObj>
    </w:sdtPr>
    <w:sdtContent>
      <w:p w14:paraId="3E888050" w14:textId="77777777" w:rsidR="00844A9B" w:rsidRDefault="00844A9B" w:rsidP="00427A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14:paraId="15AF5C4D" w14:textId="77777777" w:rsidR="00844A9B" w:rsidRDefault="00844A9B" w:rsidP="00484D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978E" w14:textId="77777777" w:rsidR="009126E2" w:rsidRDefault="009126E2" w:rsidP="0027547A">
      <w:r>
        <w:separator/>
      </w:r>
    </w:p>
  </w:footnote>
  <w:footnote w:type="continuationSeparator" w:id="0">
    <w:p w14:paraId="6FD4B8A5" w14:textId="77777777" w:rsidR="009126E2" w:rsidRDefault="009126E2" w:rsidP="0027547A">
      <w:r>
        <w:continuationSeparator/>
      </w:r>
    </w:p>
  </w:footnote>
  <w:footnote w:type="continuationNotice" w:id="1">
    <w:p w14:paraId="33E8FFA2" w14:textId="77777777" w:rsidR="009126E2" w:rsidRDefault="009126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641"/>
    <w:multiLevelType w:val="hybridMultilevel"/>
    <w:tmpl w:val="3050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B07B2"/>
    <w:multiLevelType w:val="hybridMultilevel"/>
    <w:tmpl w:val="9D5EB352"/>
    <w:lvl w:ilvl="0" w:tplc="34C0039A">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305E8"/>
    <w:multiLevelType w:val="multilevel"/>
    <w:tmpl w:val="A7DA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9649C"/>
    <w:multiLevelType w:val="multilevel"/>
    <w:tmpl w:val="E7D0A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668B6"/>
    <w:multiLevelType w:val="hybridMultilevel"/>
    <w:tmpl w:val="BD98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6416D"/>
    <w:multiLevelType w:val="multilevel"/>
    <w:tmpl w:val="5198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219C7"/>
    <w:multiLevelType w:val="multilevel"/>
    <w:tmpl w:val="53B01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47BB4"/>
    <w:multiLevelType w:val="hybridMultilevel"/>
    <w:tmpl w:val="D2F0EE6A"/>
    <w:lvl w:ilvl="0" w:tplc="949A6E66">
      <w:start w:val="4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23CDB"/>
    <w:multiLevelType w:val="multilevel"/>
    <w:tmpl w:val="BF62B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B536A7"/>
    <w:multiLevelType w:val="multilevel"/>
    <w:tmpl w:val="CDB8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72668"/>
    <w:multiLevelType w:val="multilevel"/>
    <w:tmpl w:val="161C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9E5F2F"/>
    <w:multiLevelType w:val="hybridMultilevel"/>
    <w:tmpl w:val="907C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4D5DB7"/>
    <w:multiLevelType w:val="multilevel"/>
    <w:tmpl w:val="F84E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9A74C8"/>
    <w:multiLevelType w:val="multilevel"/>
    <w:tmpl w:val="CC02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C36F39"/>
    <w:multiLevelType w:val="multilevel"/>
    <w:tmpl w:val="4B8C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6D28B6"/>
    <w:multiLevelType w:val="multilevel"/>
    <w:tmpl w:val="2996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102983"/>
    <w:multiLevelType w:val="multilevel"/>
    <w:tmpl w:val="6DC0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86448"/>
    <w:multiLevelType w:val="multilevel"/>
    <w:tmpl w:val="B734D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594FBB"/>
    <w:multiLevelType w:val="hybridMultilevel"/>
    <w:tmpl w:val="02C825C0"/>
    <w:lvl w:ilvl="0" w:tplc="DB7CB2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23136"/>
    <w:multiLevelType w:val="hybridMultilevel"/>
    <w:tmpl w:val="68AE65D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0" w15:restartNumberingAfterBreak="0">
    <w:nsid w:val="566E732C"/>
    <w:multiLevelType w:val="hybridMultilevel"/>
    <w:tmpl w:val="B2AC1E82"/>
    <w:lvl w:ilvl="0" w:tplc="17D0F49C">
      <w:start w:val="2023"/>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4B0EA5"/>
    <w:multiLevelType w:val="multilevel"/>
    <w:tmpl w:val="F842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EB0503"/>
    <w:multiLevelType w:val="multilevel"/>
    <w:tmpl w:val="035C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86431D"/>
    <w:multiLevelType w:val="multilevel"/>
    <w:tmpl w:val="C88A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273F84"/>
    <w:multiLevelType w:val="hybridMultilevel"/>
    <w:tmpl w:val="81007C76"/>
    <w:lvl w:ilvl="0" w:tplc="424498D4">
      <w:start w:val="2"/>
      <w:numFmt w:val="bullet"/>
      <w:lvlText w:val="-"/>
      <w:lvlJc w:val="left"/>
      <w:pPr>
        <w:ind w:left="720" w:hanging="360"/>
      </w:pPr>
      <w:rPr>
        <w:rFonts w:ascii="JansonText" w:eastAsia="Times New Roman" w:hAnsi="JansonTex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A20039"/>
    <w:multiLevelType w:val="hybridMultilevel"/>
    <w:tmpl w:val="8C04F490"/>
    <w:lvl w:ilvl="0" w:tplc="A1582C4A">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0D6D6F"/>
    <w:multiLevelType w:val="multilevel"/>
    <w:tmpl w:val="F614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F95D31"/>
    <w:multiLevelType w:val="multilevel"/>
    <w:tmpl w:val="D11CD0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551878"/>
    <w:multiLevelType w:val="multilevel"/>
    <w:tmpl w:val="EFC2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481984"/>
    <w:multiLevelType w:val="hybridMultilevel"/>
    <w:tmpl w:val="D36EDD20"/>
    <w:lvl w:ilvl="0" w:tplc="BB1EDF9A">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B4ECC"/>
    <w:multiLevelType w:val="hybridMultilevel"/>
    <w:tmpl w:val="49942E56"/>
    <w:lvl w:ilvl="0" w:tplc="F05489D6">
      <w:start w:val="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3711A7"/>
    <w:multiLevelType w:val="multilevel"/>
    <w:tmpl w:val="D2E0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861CC1"/>
    <w:multiLevelType w:val="multilevel"/>
    <w:tmpl w:val="A1EE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E4054A"/>
    <w:multiLevelType w:val="multilevel"/>
    <w:tmpl w:val="222079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D65BD3"/>
    <w:multiLevelType w:val="multilevel"/>
    <w:tmpl w:val="FA0C5188"/>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A340DA"/>
    <w:multiLevelType w:val="hybridMultilevel"/>
    <w:tmpl w:val="4A5E5876"/>
    <w:lvl w:ilvl="0" w:tplc="F05489D6">
      <w:start w:val="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346142">
    <w:abstractNumId w:val="8"/>
  </w:num>
  <w:num w:numId="2" w16cid:durableId="2051342446">
    <w:abstractNumId w:val="3"/>
  </w:num>
  <w:num w:numId="3" w16cid:durableId="1539122587">
    <w:abstractNumId w:val="11"/>
  </w:num>
  <w:num w:numId="4" w16cid:durableId="941256566">
    <w:abstractNumId w:val="19"/>
  </w:num>
  <w:num w:numId="5" w16cid:durableId="756632283">
    <w:abstractNumId w:val="0"/>
  </w:num>
  <w:num w:numId="6" w16cid:durableId="382826655">
    <w:abstractNumId w:val="6"/>
  </w:num>
  <w:num w:numId="7" w16cid:durableId="442656401">
    <w:abstractNumId w:val="35"/>
  </w:num>
  <w:num w:numId="8" w16cid:durableId="426853190">
    <w:abstractNumId w:val="25"/>
  </w:num>
  <w:num w:numId="9" w16cid:durableId="1476681144">
    <w:abstractNumId w:val="30"/>
  </w:num>
  <w:num w:numId="10" w16cid:durableId="1744453114">
    <w:abstractNumId w:val="34"/>
  </w:num>
  <w:num w:numId="11" w16cid:durableId="427434034">
    <w:abstractNumId w:val="17"/>
  </w:num>
  <w:num w:numId="12" w16cid:durableId="739593216">
    <w:abstractNumId w:val="24"/>
  </w:num>
  <w:num w:numId="13" w16cid:durableId="1703825350">
    <w:abstractNumId w:val="27"/>
  </w:num>
  <w:num w:numId="14" w16cid:durableId="103960035">
    <w:abstractNumId w:val="7"/>
  </w:num>
  <w:num w:numId="15" w16cid:durableId="903485327">
    <w:abstractNumId w:val="1"/>
  </w:num>
  <w:num w:numId="16" w16cid:durableId="1078207437">
    <w:abstractNumId w:val="18"/>
  </w:num>
  <w:num w:numId="17" w16cid:durableId="1611081563">
    <w:abstractNumId w:val="20"/>
  </w:num>
  <w:num w:numId="18" w16cid:durableId="1521160500">
    <w:abstractNumId w:val="32"/>
  </w:num>
  <w:num w:numId="19" w16cid:durableId="605968756">
    <w:abstractNumId w:val="28"/>
  </w:num>
  <w:num w:numId="20" w16cid:durableId="167253597">
    <w:abstractNumId w:val="5"/>
  </w:num>
  <w:num w:numId="21" w16cid:durableId="358046026">
    <w:abstractNumId w:val="16"/>
  </w:num>
  <w:num w:numId="22" w16cid:durableId="964846252">
    <w:abstractNumId w:val="23"/>
  </w:num>
  <w:num w:numId="23" w16cid:durableId="793139332">
    <w:abstractNumId w:val="26"/>
  </w:num>
  <w:num w:numId="24" w16cid:durableId="2027831387">
    <w:abstractNumId w:val="21"/>
  </w:num>
  <w:num w:numId="25" w16cid:durableId="521555984">
    <w:abstractNumId w:val="2"/>
  </w:num>
  <w:num w:numId="26" w16cid:durableId="1280258617">
    <w:abstractNumId w:val="31"/>
  </w:num>
  <w:num w:numId="27" w16cid:durableId="1997832070">
    <w:abstractNumId w:val="14"/>
  </w:num>
  <w:num w:numId="28" w16cid:durableId="427849841">
    <w:abstractNumId w:val="22"/>
  </w:num>
  <w:num w:numId="29" w16cid:durableId="1274284708">
    <w:abstractNumId w:val="10"/>
  </w:num>
  <w:num w:numId="30" w16cid:durableId="1666204453">
    <w:abstractNumId w:val="12"/>
  </w:num>
  <w:num w:numId="31" w16cid:durableId="576522531">
    <w:abstractNumId w:val="9"/>
  </w:num>
  <w:num w:numId="32" w16cid:durableId="635139421">
    <w:abstractNumId w:val="15"/>
  </w:num>
  <w:num w:numId="33" w16cid:durableId="1155876684">
    <w:abstractNumId w:val="4"/>
  </w:num>
  <w:num w:numId="34" w16cid:durableId="886525785">
    <w:abstractNumId w:val="29"/>
  </w:num>
  <w:num w:numId="35" w16cid:durableId="1254585007">
    <w:abstractNumId w:val="13"/>
  </w:num>
  <w:num w:numId="36" w16cid:durableId="165321826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A70"/>
    <w:rsid w:val="00000A86"/>
    <w:rsid w:val="000019DE"/>
    <w:rsid w:val="00001E90"/>
    <w:rsid w:val="000038D4"/>
    <w:rsid w:val="00003B3B"/>
    <w:rsid w:val="00004BFB"/>
    <w:rsid w:val="00007D83"/>
    <w:rsid w:val="00010028"/>
    <w:rsid w:val="0001095E"/>
    <w:rsid w:val="0001145B"/>
    <w:rsid w:val="000118FB"/>
    <w:rsid w:val="000130C8"/>
    <w:rsid w:val="00014362"/>
    <w:rsid w:val="00015A75"/>
    <w:rsid w:val="00015F1A"/>
    <w:rsid w:val="00016421"/>
    <w:rsid w:val="00016B4C"/>
    <w:rsid w:val="000177C2"/>
    <w:rsid w:val="00021CC3"/>
    <w:rsid w:val="00022E88"/>
    <w:rsid w:val="000230F3"/>
    <w:rsid w:val="00023BDF"/>
    <w:rsid w:val="00027C7F"/>
    <w:rsid w:val="000310D2"/>
    <w:rsid w:val="00031839"/>
    <w:rsid w:val="00031A34"/>
    <w:rsid w:val="0003218D"/>
    <w:rsid w:val="000324EB"/>
    <w:rsid w:val="00033784"/>
    <w:rsid w:val="00033AE8"/>
    <w:rsid w:val="0004137E"/>
    <w:rsid w:val="000430AB"/>
    <w:rsid w:val="000432F5"/>
    <w:rsid w:val="00043AB9"/>
    <w:rsid w:val="00045D90"/>
    <w:rsid w:val="00046011"/>
    <w:rsid w:val="00046139"/>
    <w:rsid w:val="000463E1"/>
    <w:rsid w:val="000464C1"/>
    <w:rsid w:val="00046F9F"/>
    <w:rsid w:val="0005007B"/>
    <w:rsid w:val="00050496"/>
    <w:rsid w:val="000519BA"/>
    <w:rsid w:val="000529FC"/>
    <w:rsid w:val="00053F64"/>
    <w:rsid w:val="00055104"/>
    <w:rsid w:val="000559BC"/>
    <w:rsid w:val="000561CA"/>
    <w:rsid w:val="00056D2E"/>
    <w:rsid w:val="0005723C"/>
    <w:rsid w:val="00057B78"/>
    <w:rsid w:val="00060B3F"/>
    <w:rsid w:val="00061F07"/>
    <w:rsid w:val="00063A45"/>
    <w:rsid w:val="000648C2"/>
    <w:rsid w:val="000655E6"/>
    <w:rsid w:val="000673F6"/>
    <w:rsid w:val="0006748B"/>
    <w:rsid w:val="00067977"/>
    <w:rsid w:val="00070F66"/>
    <w:rsid w:val="000710B2"/>
    <w:rsid w:val="00071A3E"/>
    <w:rsid w:val="000728B6"/>
    <w:rsid w:val="00072F15"/>
    <w:rsid w:val="00073340"/>
    <w:rsid w:val="00073AB7"/>
    <w:rsid w:val="00074228"/>
    <w:rsid w:val="0007521D"/>
    <w:rsid w:val="00075C67"/>
    <w:rsid w:val="0008021E"/>
    <w:rsid w:val="000808E0"/>
    <w:rsid w:val="00081ECC"/>
    <w:rsid w:val="000820A0"/>
    <w:rsid w:val="00082B8B"/>
    <w:rsid w:val="000835EB"/>
    <w:rsid w:val="000840F7"/>
    <w:rsid w:val="000844D1"/>
    <w:rsid w:val="000851AD"/>
    <w:rsid w:val="00087455"/>
    <w:rsid w:val="000901FE"/>
    <w:rsid w:val="00091834"/>
    <w:rsid w:val="00091ECB"/>
    <w:rsid w:val="00091FDA"/>
    <w:rsid w:val="00092B8D"/>
    <w:rsid w:val="00093726"/>
    <w:rsid w:val="00095E21"/>
    <w:rsid w:val="00097274"/>
    <w:rsid w:val="00097C71"/>
    <w:rsid w:val="000A1A8D"/>
    <w:rsid w:val="000A23D4"/>
    <w:rsid w:val="000A2829"/>
    <w:rsid w:val="000A2A63"/>
    <w:rsid w:val="000A6AB3"/>
    <w:rsid w:val="000A6C63"/>
    <w:rsid w:val="000A70FF"/>
    <w:rsid w:val="000B0481"/>
    <w:rsid w:val="000B0CF6"/>
    <w:rsid w:val="000B15AA"/>
    <w:rsid w:val="000B2241"/>
    <w:rsid w:val="000B3BC0"/>
    <w:rsid w:val="000B5054"/>
    <w:rsid w:val="000B5E63"/>
    <w:rsid w:val="000B6541"/>
    <w:rsid w:val="000B6F82"/>
    <w:rsid w:val="000B7765"/>
    <w:rsid w:val="000B7DAD"/>
    <w:rsid w:val="000C0288"/>
    <w:rsid w:val="000C11A0"/>
    <w:rsid w:val="000C2D52"/>
    <w:rsid w:val="000C48CD"/>
    <w:rsid w:val="000C6030"/>
    <w:rsid w:val="000C6BD9"/>
    <w:rsid w:val="000C6D75"/>
    <w:rsid w:val="000D100A"/>
    <w:rsid w:val="000D5930"/>
    <w:rsid w:val="000D6013"/>
    <w:rsid w:val="000D61BB"/>
    <w:rsid w:val="000E06D4"/>
    <w:rsid w:val="000E0CE0"/>
    <w:rsid w:val="000E3635"/>
    <w:rsid w:val="000E4022"/>
    <w:rsid w:val="000E67C8"/>
    <w:rsid w:val="000E6A76"/>
    <w:rsid w:val="000E71EF"/>
    <w:rsid w:val="000F050F"/>
    <w:rsid w:val="000F0F18"/>
    <w:rsid w:val="000F1B1C"/>
    <w:rsid w:val="000F2AF4"/>
    <w:rsid w:val="000F457A"/>
    <w:rsid w:val="000F53FA"/>
    <w:rsid w:val="000F67A4"/>
    <w:rsid w:val="00100F64"/>
    <w:rsid w:val="00101A51"/>
    <w:rsid w:val="00101F26"/>
    <w:rsid w:val="00102D55"/>
    <w:rsid w:val="00106136"/>
    <w:rsid w:val="00106682"/>
    <w:rsid w:val="0011186B"/>
    <w:rsid w:val="0011233A"/>
    <w:rsid w:val="00112450"/>
    <w:rsid w:val="00112EE9"/>
    <w:rsid w:val="001140F4"/>
    <w:rsid w:val="0011486D"/>
    <w:rsid w:val="0011564A"/>
    <w:rsid w:val="00116F5A"/>
    <w:rsid w:val="001217E3"/>
    <w:rsid w:val="001241EF"/>
    <w:rsid w:val="00124FA9"/>
    <w:rsid w:val="00125422"/>
    <w:rsid w:val="00125925"/>
    <w:rsid w:val="00125D84"/>
    <w:rsid w:val="00126CAB"/>
    <w:rsid w:val="001270BE"/>
    <w:rsid w:val="00131D1B"/>
    <w:rsid w:val="001325EC"/>
    <w:rsid w:val="00132AC2"/>
    <w:rsid w:val="0013424B"/>
    <w:rsid w:val="001347DC"/>
    <w:rsid w:val="00134E46"/>
    <w:rsid w:val="00135157"/>
    <w:rsid w:val="00137555"/>
    <w:rsid w:val="00137834"/>
    <w:rsid w:val="00137D6D"/>
    <w:rsid w:val="001431DD"/>
    <w:rsid w:val="001476D8"/>
    <w:rsid w:val="0015137A"/>
    <w:rsid w:val="001517A2"/>
    <w:rsid w:val="00154F68"/>
    <w:rsid w:val="00156256"/>
    <w:rsid w:val="001569F3"/>
    <w:rsid w:val="00157D18"/>
    <w:rsid w:val="001612E8"/>
    <w:rsid w:val="00161365"/>
    <w:rsid w:val="00163359"/>
    <w:rsid w:val="0016344B"/>
    <w:rsid w:val="00164384"/>
    <w:rsid w:val="00164A05"/>
    <w:rsid w:val="00166863"/>
    <w:rsid w:val="00166D5A"/>
    <w:rsid w:val="00166D70"/>
    <w:rsid w:val="00166F1C"/>
    <w:rsid w:val="00171754"/>
    <w:rsid w:val="00172E95"/>
    <w:rsid w:val="00173471"/>
    <w:rsid w:val="00173E41"/>
    <w:rsid w:val="00174FE1"/>
    <w:rsid w:val="001760A7"/>
    <w:rsid w:val="00180775"/>
    <w:rsid w:val="00181F53"/>
    <w:rsid w:val="00183C79"/>
    <w:rsid w:val="00184BA9"/>
    <w:rsid w:val="00185385"/>
    <w:rsid w:val="00186685"/>
    <w:rsid w:val="001869D9"/>
    <w:rsid w:val="00190198"/>
    <w:rsid w:val="001901EB"/>
    <w:rsid w:val="0019357D"/>
    <w:rsid w:val="00195F30"/>
    <w:rsid w:val="00197546"/>
    <w:rsid w:val="001A143C"/>
    <w:rsid w:val="001A224D"/>
    <w:rsid w:val="001A434F"/>
    <w:rsid w:val="001A4713"/>
    <w:rsid w:val="001B002A"/>
    <w:rsid w:val="001B295D"/>
    <w:rsid w:val="001B3B48"/>
    <w:rsid w:val="001B4520"/>
    <w:rsid w:val="001B4DB7"/>
    <w:rsid w:val="001B4EF0"/>
    <w:rsid w:val="001B4FAF"/>
    <w:rsid w:val="001B613B"/>
    <w:rsid w:val="001B6ABE"/>
    <w:rsid w:val="001B7417"/>
    <w:rsid w:val="001B7D88"/>
    <w:rsid w:val="001B7E76"/>
    <w:rsid w:val="001C0294"/>
    <w:rsid w:val="001C0F3F"/>
    <w:rsid w:val="001C5205"/>
    <w:rsid w:val="001C66C6"/>
    <w:rsid w:val="001C7A8C"/>
    <w:rsid w:val="001C7D5F"/>
    <w:rsid w:val="001D05BE"/>
    <w:rsid w:val="001D101B"/>
    <w:rsid w:val="001D1C5B"/>
    <w:rsid w:val="001D24F9"/>
    <w:rsid w:val="001D24FA"/>
    <w:rsid w:val="001D3158"/>
    <w:rsid w:val="001E1680"/>
    <w:rsid w:val="001E1CC9"/>
    <w:rsid w:val="001E481D"/>
    <w:rsid w:val="001E51AA"/>
    <w:rsid w:val="001E6585"/>
    <w:rsid w:val="001E7132"/>
    <w:rsid w:val="001F12C1"/>
    <w:rsid w:val="001F13BB"/>
    <w:rsid w:val="001F1A87"/>
    <w:rsid w:val="001F3755"/>
    <w:rsid w:val="001F3D4C"/>
    <w:rsid w:val="001F4795"/>
    <w:rsid w:val="001F5932"/>
    <w:rsid w:val="001F6693"/>
    <w:rsid w:val="00200AA8"/>
    <w:rsid w:val="0020119B"/>
    <w:rsid w:val="00204718"/>
    <w:rsid w:val="00204A1D"/>
    <w:rsid w:val="00204FDB"/>
    <w:rsid w:val="00205143"/>
    <w:rsid w:val="0020639F"/>
    <w:rsid w:val="002064BE"/>
    <w:rsid w:val="002067E4"/>
    <w:rsid w:val="00206E23"/>
    <w:rsid w:val="00207F02"/>
    <w:rsid w:val="00210ABE"/>
    <w:rsid w:val="00213458"/>
    <w:rsid w:val="002145AE"/>
    <w:rsid w:val="00215074"/>
    <w:rsid w:val="002203CE"/>
    <w:rsid w:val="00220D99"/>
    <w:rsid w:val="002216F1"/>
    <w:rsid w:val="00223379"/>
    <w:rsid w:val="00226DBB"/>
    <w:rsid w:val="00227171"/>
    <w:rsid w:val="002314F3"/>
    <w:rsid w:val="002332E5"/>
    <w:rsid w:val="00233D97"/>
    <w:rsid w:val="00233ECC"/>
    <w:rsid w:val="00234437"/>
    <w:rsid w:val="0023464C"/>
    <w:rsid w:val="00234DDA"/>
    <w:rsid w:val="002352EE"/>
    <w:rsid w:val="00236D19"/>
    <w:rsid w:val="00237EF6"/>
    <w:rsid w:val="002426FF"/>
    <w:rsid w:val="00244EFA"/>
    <w:rsid w:val="002465E5"/>
    <w:rsid w:val="00246D1B"/>
    <w:rsid w:val="00247071"/>
    <w:rsid w:val="00247359"/>
    <w:rsid w:val="0024785D"/>
    <w:rsid w:val="0025001C"/>
    <w:rsid w:val="0025196A"/>
    <w:rsid w:val="00251F5E"/>
    <w:rsid w:val="00253F7F"/>
    <w:rsid w:val="0025747F"/>
    <w:rsid w:val="002613D4"/>
    <w:rsid w:val="0026168C"/>
    <w:rsid w:val="0026206B"/>
    <w:rsid w:val="00262097"/>
    <w:rsid w:val="002629CD"/>
    <w:rsid w:val="00262C27"/>
    <w:rsid w:val="00262F29"/>
    <w:rsid w:val="0026318C"/>
    <w:rsid w:val="00263AC7"/>
    <w:rsid w:val="00266993"/>
    <w:rsid w:val="00266EEF"/>
    <w:rsid w:val="0026758F"/>
    <w:rsid w:val="0027159B"/>
    <w:rsid w:val="0027273B"/>
    <w:rsid w:val="00272B9A"/>
    <w:rsid w:val="002734F8"/>
    <w:rsid w:val="00274254"/>
    <w:rsid w:val="00274280"/>
    <w:rsid w:val="0027547A"/>
    <w:rsid w:val="00277E34"/>
    <w:rsid w:val="002837CF"/>
    <w:rsid w:val="00283E3D"/>
    <w:rsid w:val="00284111"/>
    <w:rsid w:val="002846E0"/>
    <w:rsid w:val="00285913"/>
    <w:rsid w:val="00285FDF"/>
    <w:rsid w:val="0028628F"/>
    <w:rsid w:val="0028630C"/>
    <w:rsid w:val="00286D02"/>
    <w:rsid w:val="00286F57"/>
    <w:rsid w:val="002872B5"/>
    <w:rsid w:val="00287753"/>
    <w:rsid w:val="002900ED"/>
    <w:rsid w:val="00290311"/>
    <w:rsid w:val="00290A47"/>
    <w:rsid w:val="00293BFF"/>
    <w:rsid w:val="002952A4"/>
    <w:rsid w:val="00295652"/>
    <w:rsid w:val="002A299F"/>
    <w:rsid w:val="002A2F4D"/>
    <w:rsid w:val="002A4530"/>
    <w:rsid w:val="002A52CD"/>
    <w:rsid w:val="002A7DF3"/>
    <w:rsid w:val="002B01DE"/>
    <w:rsid w:val="002B0704"/>
    <w:rsid w:val="002B13A5"/>
    <w:rsid w:val="002B54E9"/>
    <w:rsid w:val="002B5712"/>
    <w:rsid w:val="002B725C"/>
    <w:rsid w:val="002C5C35"/>
    <w:rsid w:val="002D08E6"/>
    <w:rsid w:val="002D1E4E"/>
    <w:rsid w:val="002D2AB1"/>
    <w:rsid w:val="002D339E"/>
    <w:rsid w:val="002D349A"/>
    <w:rsid w:val="002D405B"/>
    <w:rsid w:val="002D46F8"/>
    <w:rsid w:val="002D4A43"/>
    <w:rsid w:val="002D62A8"/>
    <w:rsid w:val="002D743D"/>
    <w:rsid w:val="002D79C8"/>
    <w:rsid w:val="002D7BFA"/>
    <w:rsid w:val="002E039C"/>
    <w:rsid w:val="002E2042"/>
    <w:rsid w:val="002E4424"/>
    <w:rsid w:val="002E4CD1"/>
    <w:rsid w:val="002E7600"/>
    <w:rsid w:val="002E7623"/>
    <w:rsid w:val="002F227F"/>
    <w:rsid w:val="002F322D"/>
    <w:rsid w:val="002F341D"/>
    <w:rsid w:val="002F59E2"/>
    <w:rsid w:val="002F73E6"/>
    <w:rsid w:val="003020F8"/>
    <w:rsid w:val="003032A0"/>
    <w:rsid w:val="00304283"/>
    <w:rsid w:val="00305B83"/>
    <w:rsid w:val="00305BD2"/>
    <w:rsid w:val="003115BE"/>
    <w:rsid w:val="00311E00"/>
    <w:rsid w:val="003143E4"/>
    <w:rsid w:val="00320AF2"/>
    <w:rsid w:val="00321CF1"/>
    <w:rsid w:val="00322BCE"/>
    <w:rsid w:val="00323106"/>
    <w:rsid w:val="00323183"/>
    <w:rsid w:val="003232EC"/>
    <w:rsid w:val="003241FB"/>
    <w:rsid w:val="00324AEF"/>
    <w:rsid w:val="003256F9"/>
    <w:rsid w:val="00325EF5"/>
    <w:rsid w:val="00326C4D"/>
    <w:rsid w:val="003311E7"/>
    <w:rsid w:val="00331644"/>
    <w:rsid w:val="003318D3"/>
    <w:rsid w:val="00333213"/>
    <w:rsid w:val="003337CA"/>
    <w:rsid w:val="003354D1"/>
    <w:rsid w:val="00336322"/>
    <w:rsid w:val="00336B70"/>
    <w:rsid w:val="0034021C"/>
    <w:rsid w:val="00341158"/>
    <w:rsid w:val="003411AC"/>
    <w:rsid w:val="00341968"/>
    <w:rsid w:val="0034209B"/>
    <w:rsid w:val="00342252"/>
    <w:rsid w:val="003439D0"/>
    <w:rsid w:val="00345A4B"/>
    <w:rsid w:val="00345D70"/>
    <w:rsid w:val="003478AE"/>
    <w:rsid w:val="003506F9"/>
    <w:rsid w:val="00351955"/>
    <w:rsid w:val="00351FBE"/>
    <w:rsid w:val="003524A1"/>
    <w:rsid w:val="003535CF"/>
    <w:rsid w:val="00357489"/>
    <w:rsid w:val="003574BE"/>
    <w:rsid w:val="00357BD6"/>
    <w:rsid w:val="00362A79"/>
    <w:rsid w:val="00362DFB"/>
    <w:rsid w:val="003708E3"/>
    <w:rsid w:val="00371B54"/>
    <w:rsid w:val="00372D1C"/>
    <w:rsid w:val="00374BE6"/>
    <w:rsid w:val="00377800"/>
    <w:rsid w:val="00381967"/>
    <w:rsid w:val="0038196F"/>
    <w:rsid w:val="00382699"/>
    <w:rsid w:val="00382BBD"/>
    <w:rsid w:val="0038317B"/>
    <w:rsid w:val="00383A5B"/>
    <w:rsid w:val="00383D56"/>
    <w:rsid w:val="00383EF5"/>
    <w:rsid w:val="003844EB"/>
    <w:rsid w:val="00386460"/>
    <w:rsid w:val="00386A3E"/>
    <w:rsid w:val="0038769F"/>
    <w:rsid w:val="003876F9"/>
    <w:rsid w:val="003902E3"/>
    <w:rsid w:val="00390675"/>
    <w:rsid w:val="00391FD9"/>
    <w:rsid w:val="00393083"/>
    <w:rsid w:val="003936F3"/>
    <w:rsid w:val="003961B8"/>
    <w:rsid w:val="00397116"/>
    <w:rsid w:val="00397407"/>
    <w:rsid w:val="003A2135"/>
    <w:rsid w:val="003A2249"/>
    <w:rsid w:val="003A3A20"/>
    <w:rsid w:val="003A41C1"/>
    <w:rsid w:val="003A43BE"/>
    <w:rsid w:val="003A5C45"/>
    <w:rsid w:val="003B07C8"/>
    <w:rsid w:val="003B1299"/>
    <w:rsid w:val="003B1824"/>
    <w:rsid w:val="003B25AC"/>
    <w:rsid w:val="003B347E"/>
    <w:rsid w:val="003B68DD"/>
    <w:rsid w:val="003B72F2"/>
    <w:rsid w:val="003B738E"/>
    <w:rsid w:val="003C02CE"/>
    <w:rsid w:val="003C0C8C"/>
    <w:rsid w:val="003C0EEF"/>
    <w:rsid w:val="003C2994"/>
    <w:rsid w:val="003C3F7F"/>
    <w:rsid w:val="003C4281"/>
    <w:rsid w:val="003C43F9"/>
    <w:rsid w:val="003C4A4E"/>
    <w:rsid w:val="003C4DFB"/>
    <w:rsid w:val="003C56A1"/>
    <w:rsid w:val="003C6981"/>
    <w:rsid w:val="003C6D5E"/>
    <w:rsid w:val="003D08DC"/>
    <w:rsid w:val="003D0A9F"/>
    <w:rsid w:val="003D16FA"/>
    <w:rsid w:val="003D66F9"/>
    <w:rsid w:val="003E3B70"/>
    <w:rsid w:val="003E4808"/>
    <w:rsid w:val="003E5750"/>
    <w:rsid w:val="003E5C03"/>
    <w:rsid w:val="003E7EBA"/>
    <w:rsid w:val="003F061D"/>
    <w:rsid w:val="003F09E8"/>
    <w:rsid w:val="003F12D7"/>
    <w:rsid w:val="003F135D"/>
    <w:rsid w:val="003F1592"/>
    <w:rsid w:val="003F1886"/>
    <w:rsid w:val="003F33AD"/>
    <w:rsid w:val="003F3984"/>
    <w:rsid w:val="003F43D8"/>
    <w:rsid w:val="003F61BA"/>
    <w:rsid w:val="003F6B73"/>
    <w:rsid w:val="003F7F16"/>
    <w:rsid w:val="00401AB4"/>
    <w:rsid w:val="00402013"/>
    <w:rsid w:val="00404E3D"/>
    <w:rsid w:val="00405829"/>
    <w:rsid w:val="0040692B"/>
    <w:rsid w:val="004105DA"/>
    <w:rsid w:val="00410A7B"/>
    <w:rsid w:val="004125BD"/>
    <w:rsid w:val="00412EA0"/>
    <w:rsid w:val="00413FAB"/>
    <w:rsid w:val="00414030"/>
    <w:rsid w:val="00417BAC"/>
    <w:rsid w:val="00421707"/>
    <w:rsid w:val="00423287"/>
    <w:rsid w:val="00423C12"/>
    <w:rsid w:val="004253A3"/>
    <w:rsid w:val="0042626A"/>
    <w:rsid w:val="00427AA7"/>
    <w:rsid w:val="00427F61"/>
    <w:rsid w:val="004312AD"/>
    <w:rsid w:val="00431837"/>
    <w:rsid w:val="004325C0"/>
    <w:rsid w:val="004330BB"/>
    <w:rsid w:val="00437519"/>
    <w:rsid w:val="004378F3"/>
    <w:rsid w:val="00437A5D"/>
    <w:rsid w:val="00437D23"/>
    <w:rsid w:val="0044311B"/>
    <w:rsid w:val="00444077"/>
    <w:rsid w:val="00445D44"/>
    <w:rsid w:val="00447105"/>
    <w:rsid w:val="00447B3C"/>
    <w:rsid w:val="004550C1"/>
    <w:rsid w:val="0045580A"/>
    <w:rsid w:val="00455E88"/>
    <w:rsid w:val="00457F70"/>
    <w:rsid w:val="004610CE"/>
    <w:rsid w:val="00461963"/>
    <w:rsid w:val="00464975"/>
    <w:rsid w:val="00465CAA"/>
    <w:rsid w:val="0047045D"/>
    <w:rsid w:val="00471AE5"/>
    <w:rsid w:val="00471E52"/>
    <w:rsid w:val="00473C9A"/>
    <w:rsid w:val="00473F6B"/>
    <w:rsid w:val="00474538"/>
    <w:rsid w:val="004747E1"/>
    <w:rsid w:val="00476A1B"/>
    <w:rsid w:val="00476FA2"/>
    <w:rsid w:val="00480150"/>
    <w:rsid w:val="0048093D"/>
    <w:rsid w:val="00484DB1"/>
    <w:rsid w:val="00486656"/>
    <w:rsid w:val="00487DCA"/>
    <w:rsid w:val="00490F7E"/>
    <w:rsid w:val="00491691"/>
    <w:rsid w:val="00491914"/>
    <w:rsid w:val="00492017"/>
    <w:rsid w:val="00494344"/>
    <w:rsid w:val="004960EE"/>
    <w:rsid w:val="0049788D"/>
    <w:rsid w:val="004979C5"/>
    <w:rsid w:val="004A05D5"/>
    <w:rsid w:val="004A24C9"/>
    <w:rsid w:val="004A3A50"/>
    <w:rsid w:val="004A4976"/>
    <w:rsid w:val="004A7BEC"/>
    <w:rsid w:val="004A7C96"/>
    <w:rsid w:val="004B04BC"/>
    <w:rsid w:val="004B1189"/>
    <w:rsid w:val="004B24CC"/>
    <w:rsid w:val="004B28E7"/>
    <w:rsid w:val="004B7F54"/>
    <w:rsid w:val="004C0EC2"/>
    <w:rsid w:val="004C0FC0"/>
    <w:rsid w:val="004C2FC1"/>
    <w:rsid w:val="004C3119"/>
    <w:rsid w:val="004C3792"/>
    <w:rsid w:val="004C39F6"/>
    <w:rsid w:val="004C4319"/>
    <w:rsid w:val="004C5421"/>
    <w:rsid w:val="004C6404"/>
    <w:rsid w:val="004C647D"/>
    <w:rsid w:val="004C7ECC"/>
    <w:rsid w:val="004D00C6"/>
    <w:rsid w:val="004D2DC6"/>
    <w:rsid w:val="004D3320"/>
    <w:rsid w:val="004D4A8B"/>
    <w:rsid w:val="004D5802"/>
    <w:rsid w:val="004D6364"/>
    <w:rsid w:val="004D77EA"/>
    <w:rsid w:val="004D7924"/>
    <w:rsid w:val="004E04ED"/>
    <w:rsid w:val="004E0C72"/>
    <w:rsid w:val="004E2A58"/>
    <w:rsid w:val="004E2D16"/>
    <w:rsid w:val="004E38C8"/>
    <w:rsid w:val="004E4544"/>
    <w:rsid w:val="004E4BA2"/>
    <w:rsid w:val="004E61C9"/>
    <w:rsid w:val="004F25FA"/>
    <w:rsid w:val="004F37AD"/>
    <w:rsid w:val="004F3ED0"/>
    <w:rsid w:val="004F4A47"/>
    <w:rsid w:val="004F535B"/>
    <w:rsid w:val="004F5CFC"/>
    <w:rsid w:val="004F7011"/>
    <w:rsid w:val="005022AD"/>
    <w:rsid w:val="0050425B"/>
    <w:rsid w:val="00504327"/>
    <w:rsid w:val="00507101"/>
    <w:rsid w:val="0050720A"/>
    <w:rsid w:val="005078BF"/>
    <w:rsid w:val="00510F5C"/>
    <w:rsid w:val="00511D87"/>
    <w:rsid w:val="00512565"/>
    <w:rsid w:val="005127A7"/>
    <w:rsid w:val="00515746"/>
    <w:rsid w:val="00521C5A"/>
    <w:rsid w:val="00523411"/>
    <w:rsid w:val="00523B91"/>
    <w:rsid w:val="00523E8F"/>
    <w:rsid w:val="00524C36"/>
    <w:rsid w:val="0052650A"/>
    <w:rsid w:val="00526D40"/>
    <w:rsid w:val="005270A4"/>
    <w:rsid w:val="00527726"/>
    <w:rsid w:val="00527B2A"/>
    <w:rsid w:val="00530079"/>
    <w:rsid w:val="005312AE"/>
    <w:rsid w:val="00531842"/>
    <w:rsid w:val="00532DDE"/>
    <w:rsid w:val="00534244"/>
    <w:rsid w:val="00536B4C"/>
    <w:rsid w:val="00541192"/>
    <w:rsid w:val="0054132C"/>
    <w:rsid w:val="0054203A"/>
    <w:rsid w:val="005445F1"/>
    <w:rsid w:val="00544F5B"/>
    <w:rsid w:val="00544FCE"/>
    <w:rsid w:val="00546403"/>
    <w:rsid w:val="00546682"/>
    <w:rsid w:val="005466A0"/>
    <w:rsid w:val="00546A36"/>
    <w:rsid w:val="00547F96"/>
    <w:rsid w:val="00550080"/>
    <w:rsid w:val="00550085"/>
    <w:rsid w:val="0055098E"/>
    <w:rsid w:val="00550D2C"/>
    <w:rsid w:val="005514D7"/>
    <w:rsid w:val="00551861"/>
    <w:rsid w:val="005518FD"/>
    <w:rsid w:val="00551B56"/>
    <w:rsid w:val="00552967"/>
    <w:rsid w:val="0055460F"/>
    <w:rsid w:val="00554E25"/>
    <w:rsid w:val="0055550B"/>
    <w:rsid w:val="00555FDE"/>
    <w:rsid w:val="00560FF3"/>
    <w:rsid w:val="00561206"/>
    <w:rsid w:val="00561D4A"/>
    <w:rsid w:val="00562121"/>
    <w:rsid w:val="00562137"/>
    <w:rsid w:val="00565853"/>
    <w:rsid w:val="0056599B"/>
    <w:rsid w:val="00566616"/>
    <w:rsid w:val="0057089A"/>
    <w:rsid w:val="005720B9"/>
    <w:rsid w:val="00572700"/>
    <w:rsid w:val="00572EE6"/>
    <w:rsid w:val="0057345A"/>
    <w:rsid w:val="00576A6A"/>
    <w:rsid w:val="00576D8A"/>
    <w:rsid w:val="0058662F"/>
    <w:rsid w:val="00586D48"/>
    <w:rsid w:val="00586F01"/>
    <w:rsid w:val="00590886"/>
    <w:rsid w:val="00590C3A"/>
    <w:rsid w:val="00593A4A"/>
    <w:rsid w:val="00594ACB"/>
    <w:rsid w:val="00594CF9"/>
    <w:rsid w:val="00597E9E"/>
    <w:rsid w:val="005A1DC4"/>
    <w:rsid w:val="005A25F0"/>
    <w:rsid w:val="005A32F0"/>
    <w:rsid w:val="005A378D"/>
    <w:rsid w:val="005A3DC8"/>
    <w:rsid w:val="005A40DC"/>
    <w:rsid w:val="005A44D9"/>
    <w:rsid w:val="005B215C"/>
    <w:rsid w:val="005B21BB"/>
    <w:rsid w:val="005B2A98"/>
    <w:rsid w:val="005B309B"/>
    <w:rsid w:val="005B3288"/>
    <w:rsid w:val="005B3ADB"/>
    <w:rsid w:val="005B5B92"/>
    <w:rsid w:val="005C40E9"/>
    <w:rsid w:val="005C4941"/>
    <w:rsid w:val="005C5A47"/>
    <w:rsid w:val="005C5FF3"/>
    <w:rsid w:val="005D147D"/>
    <w:rsid w:val="005D29BD"/>
    <w:rsid w:val="005D3159"/>
    <w:rsid w:val="005D325B"/>
    <w:rsid w:val="005D4450"/>
    <w:rsid w:val="005D4825"/>
    <w:rsid w:val="005E123A"/>
    <w:rsid w:val="005E13CC"/>
    <w:rsid w:val="005E1520"/>
    <w:rsid w:val="005E2355"/>
    <w:rsid w:val="005E333C"/>
    <w:rsid w:val="005E348F"/>
    <w:rsid w:val="005E4673"/>
    <w:rsid w:val="005E4A99"/>
    <w:rsid w:val="005E5E43"/>
    <w:rsid w:val="005E70D3"/>
    <w:rsid w:val="005F04C5"/>
    <w:rsid w:val="005F1957"/>
    <w:rsid w:val="005F545B"/>
    <w:rsid w:val="005F73EA"/>
    <w:rsid w:val="005F7FB5"/>
    <w:rsid w:val="00600E7A"/>
    <w:rsid w:val="00601F65"/>
    <w:rsid w:val="00603257"/>
    <w:rsid w:val="006045E1"/>
    <w:rsid w:val="00605C16"/>
    <w:rsid w:val="0061124E"/>
    <w:rsid w:val="0061170D"/>
    <w:rsid w:val="00612CBE"/>
    <w:rsid w:val="006130FD"/>
    <w:rsid w:val="00616034"/>
    <w:rsid w:val="00621638"/>
    <w:rsid w:val="006238D4"/>
    <w:rsid w:val="00623D2B"/>
    <w:rsid w:val="006251C8"/>
    <w:rsid w:val="006264FB"/>
    <w:rsid w:val="006276B8"/>
    <w:rsid w:val="00627B7E"/>
    <w:rsid w:val="0063145D"/>
    <w:rsid w:val="00632D07"/>
    <w:rsid w:val="00633AEA"/>
    <w:rsid w:val="00634521"/>
    <w:rsid w:val="006400A3"/>
    <w:rsid w:val="00641968"/>
    <w:rsid w:val="00641DDE"/>
    <w:rsid w:val="00642D9B"/>
    <w:rsid w:val="00647F42"/>
    <w:rsid w:val="00651063"/>
    <w:rsid w:val="00652D9E"/>
    <w:rsid w:val="00654914"/>
    <w:rsid w:val="00656811"/>
    <w:rsid w:val="0066006B"/>
    <w:rsid w:val="00660FEB"/>
    <w:rsid w:val="00661042"/>
    <w:rsid w:val="00661E46"/>
    <w:rsid w:val="00664C43"/>
    <w:rsid w:val="00664C7E"/>
    <w:rsid w:val="00667EA5"/>
    <w:rsid w:val="006714A5"/>
    <w:rsid w:val="00671D4D"/>
    <w:rsid w:val="006723D6"/>
    <w:rsid w:val="00672AC5"/>
    <w:rsid w:val="0067445C"/>
    <w:rsid w:val="0067454F"/>
    <w:rsid w:val="00674859"/>
    <w:rsid w:val="00674B33"/>
    <w:rsid w:val="00674D7D"/>
    <w:rsid w:val="00676026"/>
    <w:rsid w:val="006767A1"/>
    <w:rsid w:val="00681A1B"/>
    <w:rsid w:val="00681D6C"/>
    <w:rsid w:val="00682EA0"/>
    <w:rsid w:val="00683B74"/>
    <w:rsid w:val="00684EB3"/>
    <w:rsid w:val="006932DD"/>
    <w:rsid w:val="0069448E"/>
    <w:rsid w:val="00694618"/>
    <w:rsid w:val="00694D19"/>
    <w:rsid w:val="00695646"/>
    <w:rsid w:val="00695973"/>
    <w:rsid w:val="00696FF6"/>
    <w:rsid w:val="006A10F5"/>
    <w:rsid w:val="006A14E7"/>
    <w:rsid w:val="006A473C"/>
    <w:rsid w:val="006A4BE8"/>
    <w:rsid w:val="006A5CAE"/>
    <w:rsid w:val="006A60C8"/>
    <w:rsid w:val="006A68AB"/>
    <w:rsid w:val="006A79B7"/>
    <w:rsid w:val="006B0A01"/>
    <w:rsid w:val="006B0B9C"/>
    <w:rsid w:val="006B18B7"/>
    <w:rsid w:val="006B1B90"/>
    <w:rsid w:val="006B2685"/>
    <w:rsid w:val="006B27F3"/>
    <w:rsid w:val="006B2A55"/>
    <w:rsid w:val="006B2D7A"/>
    <w:rsid w:val="006B2EB0"/>
    <w:rsid w:val="006B5558"/>
    <w:rsid w:val="006B7248"/>
    <w:rsid w:val="006B7652"/>
    <w:rsid w:val="006B7F42"/>
    <w:rsid w:val="006C1F34"/>
    <w:rsid w:val="006C49EF"/>
    <w:rsid w:val="006C6FB6"/>
    <w:rsid w:val="006C7A1E"/>
    <w:rsid w:val="006C7EA4"/>
    <w:rsid w:val="006D4A1E"/>
    <w:rsid w:val="006D5B7B"/>
    <w:rsid w:val="006D6018"/>
    <w:rsid w:val="006D61DD"/>
    <w:rsid w:val="006D719B"/>
    <w:rsid w:val="006D7981"/>
    <w:rsid w:val="006E0D71"/>
    <w:rsid w:val="006E39E4"/>
    <w:rsid w:val="006E479E"/>
    <w:rsid w:val="006E518A"/>
    <w:rsid w:val="006E5BBF"/>
    <w:rsid w:val="006E5E66"/>
    <w:rsid w:val="006F0126"/>
    <w:rsid w:val="006F0FEF"/>
    <w:rsid w:val="006F1A0A"/>
    <w:rsid w:val="006F22EB"/>
    <w:rsid w:val="006F454C"/>
    <w:rsid w:val="006F60E7"/>
    <w:rsid w:val="006F6483"/>
    <w:rsid w:val="006F7309"/>
    <w:rsid w:val="006F78EF"/>
    <w:rsid w:val="0070028B"/>
    <w:rsid w:val="0070069C"/>
    <w:rsid w:val="00700F4B"/>
    <w:rsid w:val="00701369"/>
    <w:rsid w:val="00704D67"/>
    <w:rsid w:val="007058B7"/>
    <w:rsid w:val="007058DD"/>
    <w:rsid w:val="00705F51"/>
    <w:rsid w:val="00705FA4"/>
    <w:rsid w:val="00706361"/>
    <w:rsid w:val="00706378"/>
    <w:rsid w:val="00706AEA"/>
    <w:rsid w:val="00706BCA"/>
    <w:rsid w:val="00710361"/>
    <w:rsid w:val="00710C77"/>
    <w:rsid w:val="00710F9F"/>
    <w:rsid w:val="00711CF8"/>
    <w:rsid w:val="0071235A"/>
    <w:rsid w:val="00713CDD"/>
    <w:rsid w:val="0071683B"/>
    <w:rsid w:val="00716E6F"/>
    <w:rsid w:val="0072187B"/>
    <w:rsid w:val="00721E9B"/>
    <w:rsid w:val="00722089"/>
    <w:rsid w:val="00722E0D"/>
    <w:rsid w:val="0072349F"/>
    <w:rsid w:val="0072367F"/>
    <w:rsid w:val="00723A24"/>
    <w:rsid w:val="007255F9"/>
    <w:rsid w:val="00726779"/>
    <w:rsid w:val="00727A60"/>
    <w:rsid w:val="007301DA"/>
    <w:rsid w:val="0073161D"/>
    <w:rsid w:val="00733C44"/>
    <w:rsid w:val="007345D7"/>
    <w:rsid w:val="007354F5"/>
    <w:rsid w:val="00736FFB"/>
    <w:rsid w:val="00737843"/>
    <w:rsid w:val="007425F9"/>
    <w:rsid w:val="00742948"/>
    <w:rsid w:val="00742BAC"/>
    <w:rsid w:val="00743861"/>
    <w:rsid w:val="00744239"/>
    <w:rsid w:val="00744387"/>
    <w:rsid w:val="00744EC6"/>
    <w:rsid w:val="00745097"/>
    <w:rsid w:val="007468E8"/>
    <w:rsid w:val="00746AB5"/>
    <w:rsid w:val="00750DFE"/>
    <w:rsid w:val="0075417E"/>
    <w:rsid w:val="0075626E"/>
    <w:rsid w:val="007642A4"/>
    <w:rsid w:val="00764D89"/>
    <w:rsid w:val="00767FCB"/>
    <w:rsid w:val="00770E0C"/>
    <w:rsid w:val="007716DA"/>
    <w:rsid w:val="0077215E"/>
    <w:rsid w:val="007724A0"/>
    <w:rsid w:val="00773688"/>
    <w:rsid w:val="00774CEF"/>
    <w:rsid w:val="007763EB"/>
    <w:rsid w:val="00776D9C"/>
    <w:rsid w:val="00782EAF"/>
    <w:rsid w:val="00783B3A"/>
    <w:rsid w:val="00783C8A"/>
    <w:rsid w:val="0078415B"/>
    <w:rsid w:val="00786E8A"/>
    <w:rsid w:val="007870B8"/>
    <w:rsid w:val="0078797F"/>
    <w:rsid w:val="00790C91"/>
    <w:rsid w:val="007912EA"/>
    <w:rsid w:val="007940AB"/>
    <w:rsid w:val="00794EAB"/>
    <w:rsid w:val="00795EA3"/>
    <w:rsid w:val="007969AE"/>
    <w:rsid w:val="00797927"/>
    <w:rsid w:val="007A14B9"/>
    <w:rsid w:val="007A1C6A"/>
    <w:rsid w:val="007A28B8"/>
    <w:rsid w:val="007A59E7"/>
    <w:rsid w:val="007A61B5"/>
    <w:rsid w:val="007B024D"/>
    <w:rsid w:val="007B09F8"/>
    <w:rsid w:val="007B0BD1"/>
    <w:rsid w:val="007B1611"/>
    <w:rsid w:val="007B1AEB"/>
    <w:rsid w:val="007B55CE"/>
    <w:rsid w:val="007B67C1"/>
    <w:rsid w:val="007B6906"/>
    <w:rsid w:val="007B6D95"/>
    <w:rsid w:val="007B751A"/>
    <w:rsid w:val="007C08E8"/>
    <w:rsid w:val="007C0FEB"/>
    <w:rsid w:val="007C2E7C"/>
    <w:rsid w:val="007C339D"/>
    <w:rsid w:val="007C5612"/>
    <w:rsid w:val="007C600F"/>
    <w:rsid w:val="007C65C3"/>
    <w:rsid w:val="007C6820"/>
    <w:rsid w:val="007C6A8A"/>
    <w:rsid w:val="007C7CFE"/>
    <w:rsid w:val="007D1264"/>
    <w:rsid w:val="007D1D72"/>
    <w:rsid w:val="007D20FE"/>
    <w:rsid w:val="007D3B1E"/>
    <w:rsid w:val="007D4083"/>
    <w:rsid w:val="007D7F21"/>
    <w:rsid w:val="007E354F"/>
    <w:rsid w:val="007E3D07"/>
    <w:rsid w:val="007E3E6B"/>
    <w:rsid w:val="007E4256"/>
    <w:rsid w:val="007E481C"/>
    <w:rsid w:val="007E5084"/>
    <w:rsid w:val="007F0722"/>
    <w:rsid w:val="007F1072"/>
    <w:rsid w:val="007F10E5"/>
    <w:rsid w:val="007F3AD9"/>
    <w:rsid w:val="007F5D38"/>
    <w:rsid w:val="007F66B7"/>
    <w:rsid w:val="007F732C"/>
    <w:rsid w:val="007F7796"/>
    <w:rsid w:val="008000E8"/>
    <w:rsid w:val="00802C04"/>
    <w:rsid w:val="00802F82"/>
    <w:rsid w:val="0080304E"/>
    <w:rsid w:val="008056EB"/>
    <w:rsid w:val="00806881"/>
    <w:rsid w:val="00806C55"/>
    <w:rsid w:val="00806D42"/>
    <w:rsid w:val="00806DD7"/>
    <w:rsid w:val="0080735C"/>
    <w:rsid w:val="00807E78"/>
    <w:rsid w:val="00810E29"/>
    <w:rsid w:val="00811FA2"/>
    <w:rsid w:val="00813C4B"/>
    <w:rsid w:val="00813E41"/>
    <w:rsid w:val="008215FA"/>
    <w:rsid w:val="008239E0"/>
    <w:rsid w:val="008248DC"/>
    <w:rsid w:val="00825693"/>
    <w:rsid w:val="00825E4E"/>
    <w:rsid w:val="00826549"/>
    <w:rsid w:val="00826810"/>
    <w:rsid w:val="00827FA3"/>
    <w:rsid w:val="008328E7"/>
    <w:rsid w:val="00832A46"/>
    <w:rsid w:val="00832F04"/>
    <w:rsid w:val="00834F80"/>
    <w:rsid w:val="00835A1D"/>
    <w:rsid w:val="00840854"/>
    <w:rsid w:val="0084149B"/>
    <w:rsid w:val="008420DA"/>
    <w:rsid w:val="00842A11"/>
    <w:rsid w:val="00844A9B"/>
    <w:rsid w:val="00846DA3"/>
    <w:rsid w:val="00850BD3"/>
    <w:rsid w:val="008520B9"/>
    <w:rsid w:val="00852977"/>
    <w:rsid w:val="0085322B"/>
    <w:rsid w:val="00853605"/>
    <w:rsid w:val="00853612"/>
    <w:rsid w:val="008542C2"/>
    <w:rsid w:val="008557F9"/>
    <w:rsid w:val="00855CC9"/>
    <w:rsid w:val="0085660A"/>
    <w:rsid w:val="008572A1"/>
    <w:rsid w:val="008575BF"/>
    <w:rsid w:val="008622FA"/>
    <w:rsid w:val="0086236D"/>
    <w:rsid w:val="00864229"/>
    <w:rsid w:val="00864EAA"/>
    <w:rsid w:val="008706AE"/>
    <w:rsid w:val="00871B1D"/>
    <w:rsid w:val="00871F3D"/>
    <w:rsid w:val="00872787"/>
    <w:rsid w:val="00874CCE"/>
    <w:rsid w:val="00874DE3"/>
    <w:rsid w:val="00875ACF"/>
    <w:rsid w:val="00875B4E"/>
    <w:rsid w:val="00877287"/>
    <w:rsid w:val="008776D8"/>
    <w:rsid w:val="00877971"/>
    <w:rsid w:val="00877C79"/>
    <w:rsid w:val="008849CA"/>
    <w:rsid w:val="00884F64"/>
    <w:rsid w:val="00890170"/>
    <w:rsid w:val="00890B03"/>
    <w:rsid w:val="00891A6A"/>
    <w:rsid w:val="00891CE2"/>
    <w:rsid w:val="00892260"/>
    <w:rsid w:val="00892D2F"/>
    <w:rsid w:val="00895056"/>
    <w:rsid w:val="008953FA"/>
    <w:rsid w:val="008960F1"/>
    <w:rsid w:val="008963D5"/>
    <w:rsid w:val="008978C5"/>
    <w:rsid w:val="008A0005"/>
    <w:rsid w:val="008A0082"/>
    <w:rsid w:val="008A1B3B"/>
    <w:rsid w:val="008A2747"/>
    <w:rsid w:val="008A53AF"/>
    <w:rsid w:val="008A6923"/>
    <w:rsid w:val="008A6BEE"/>
    <w:rsid w:val="008A7135"/>
    <w:rsid w:val="008A75FC"/>
    <w:rsid w:val="008A7C8F"/>
    <w:rsid w:val="008B11B7"/>
    <w:rsid w:val="008B26DB"/>
    <w:rsid w:val="008B29F4"/>
    <w:rsid w:val="008B373F"/>
    <w:rsid w:val="008B410F"/>
    <w:rsid w:val="008B4896"/>
    <w:rsid w:val="008B574D"/>
    <w:rsid w:val="008B7D17"/>
    <w:rsid w:val="008B7D99"/>
    <w:rsid w:val="008C42C3"/>
    <w:rsid w:val="008C4FE9"/>
    <w:rsid w:val="008C7346"/>
    <w:rsid w:val="008C75C5"/>
    <w:rsid w:val="008D144C"/>
    <w:rsid w:val="008D30B1"/>
    <w:rsid w:val="008D47F8"/>
    <w:rsid w:val="008D555E"/>
    <w:rsid w:val="008D5AA4"/>
    <w:rsid w:val="008D71C0"/>
    <w:rsid w:val="008D7605"/>
    <w:rsid w:val="008E176F"/>
    <w:rsid w:val="008E18F5"/>
    <w:rsid w:val="008E27E5"/>
    <w:rsid w:val="008E4B8D"/>
    <w:rsid w:val="008E50BB"/>
    <w:rsid w:val="008E7B04"/>
    <w:rsid w:val="008F1199"/>
    <w:rsid w:val="008F15C8"/>
    <w:rsid w:val="008F35BB"/>
    <w:rsid w:val="008F4AB4"/>
    <w:rsid w:val="008F4ECD"/>
    <w:rsid w:val="008F5701"/>
    <w:rsid w:val="008F5ADD"/>
    <w:rsid w:val="009004F0"/>
    <w:rsid w:val="0090187E"/>
    <w:rsid w:val="0090443B"/>
    <w:rsid w:val="00904806"/>
    <w:rsid w:val="009051A3"/>
    <w:rsid w:val="00907616"/>
    <w:rsid w:val="0090788E"/>
    <w:rsid w:val="009117C6"/>
    <w:rsid w:val="009126E2"/>
    <w:rsid w:val="00914624"/>
    <w:rsid w:val="00914BE1"/>
    <w:rsid w:val="00915386"/>
    <w:rsid w:val="0091559D"/>
    <w:rsid w:val="00916B74"/>
    <w:rsid w:val="00917D12"/>
    <w:rsid w:val="009203CC"/>
    <w:rsid w:val="009208C0"/>
    <w:rsid w:val="00920B32"/>
    <w:rsid w:val="00920F46"/>
    <w:rsid w:val="0092158A"/>
    <w:rsid w:val="00921596"/>
    <w:rsid w:val="00922759"/>
    <w:rsid w:val="00925E85"/>
    <w:rsid w:val="0092623C"/>
    <w:rsid w:val="00927517"/>
    <w:rsid w:val="00930F8E"/>
    <w:rsid w:val="00932210"/>
    <w:rsid w:val="00933BE5"/>
    <w:rsid w:val="00935346"/>
    <w:rsid w:val="0093597F"/>
    <w:rsid w:val="00936C1E"/>
    <w:rsid w:val="00940C3E"/>
    <w:rsid w:val="00940DDE"/>
    <w:rsid w:val="0094206F"/>
    <w:rsid w:val="009421A7"/>
    <w:rsid w:val="0094279C"/>
    <w:rsid w:val="009440A3"/>
    <w:rsid w:val="0094454A"/>
    <w:rsid w:val="00944A23"/>
    <w:rsid w:val="00944E29"/>
    <w:rsid w:val="00944EB5"/>
    <w:rsid w:val="009513A7"/>
    <w:rsid w:val="00951BD2"/>
    <w:rsid w:val="009532DE"/>
    <w:rsid w:val="00954E44"/>
    <w:rsid w:val="009560C2"/>
    <w:rsid w:val="00956185"/>
    <w:rsid w:val="00957643"/>
    <w:rsid w:val="00957D83"/>
    <w:rsid w:val="00960018"/>
    <w:rsid w:val="00961D9D"/>
    <w:rsid w:val="00961E72"/>
    <w:rsid w:val="00962777"/>
    <w:rsid w:val="009641B1"/>
    <w:rsid w:val="009658CF"/>
    <w:rsid w:val="009666F4"/>
    <w:rsid w:val="00966CF4"/>
    <w:rsid w:val="009671BC"/>
    <w:rsid w:val="00967BD9"/>
    <w:rsid w:val="00970A6E"/>
    <w:rsid w:val="0097216A"/>
    <w:rsid w:val="009721B1"/>
    <w:rsid w:val="00972211"/>
    <w:rsid w:val="00974292"/>
    <w:rsid w:val="00975250"/>
    <w:rsid w:val="009770A5"/>
    <w:rsid w:val="009805C1"/>
    <w:rsid w:val="0098189E"/>
    <w:rsid w:val="009819F6"/>
    <w:rsid w:val="00981C96"/>
    <w:rsid w:val="00981EDC"/>
    <w:rsid w:val="009843BA"/>
    <w:rsid w:val="009856EC"/>
    <w:rsid w:val="00986DC0"/>
    <w:rsid w:val="0098775D"/>
    <w:rsid w:val="009906E1"/>
    <w:rsid w:val="009912EE"/>
    <w:rsid w:val="00994537"/>
    <w:rsid w:val="009949E2"/>
    <w:rsid w:val="00996F86"/>
    <w:rsid w:val="0099776C"/>
    <w:rsid w:val="009A02C6"/>
    <w:rsid w:val="009A0A27"/>
    <w:rsid w:val="009A1832"/>
    <w:rsid w:val="009A1C86"/>
    <w:rsid w:val="009A229F"/>
    <w:rsid w:val="009A2F3F"/>
    <w:rsid w:val="009A2F45"/>
    <w:rsid w:val="009A3ECB"/>
    <w:rsid w:val="009A5356"/>
    <w:rsid w:val="009A7F81"/>
    <w:rsid w:val="009B0C7D"/>
    <w:rsid w:val="009B103A"/>
    <w:rsid w:val="009B359A"/>
    <w:rsid w:val="009B47D1"/>
    <w:rsid w:val="009B4E60"/>
    <w:rsid w:val="009B5762"/>
    <w:rsid w:val="009B5B69"/>
    <w:rsid w:val="009B5E09"/>
    <w:rsid w:val="009B6619"/>
    <w:rsid w:val="009B7203"/>
    <w:rsid w:val="009C0EC0"/>
    <w:rsid w:val="009C45EA"/>
    <w:rsid w:val="009C49A9"/>
    <w:rsid w:val="009C4AB8"/>
    <w:rsid w:val="009C6940"/>
    <w:rsid w:val="009C6DB6"/>
    <w:rsid w:val="009C7F33"/>
    <w:rsid w:val="009D164E"/>
    <w:rsid w:val="009D1C4E"/>
    <w:rsid w:val="009D48B9"/>
    <w:rsid w:val="009D58CA"/>
    <w:rsid w:val="009D5F32"/>
    <w:rsid w:val="009D72D6"/>
    <w:rsid w:val="009D72E0"/>
    <w:rsid w:val="009D7748"/>
    <w:rsid w:val="009D7ED2"/>
    <w:rsid w:val="009D7F66"/>
    <w:rsid w:val="009E0912"/>
    <w:rsid w:val="009E17A8"/>
    <w:rsid w:val="009E39A3"/>
    <w:rsid w:val="009E5FEB"/>
    <w:rsid w:val="009E6D87"/>
    <w:rsid w:val="009E7095"/>
    <w:rsid w:val="009F0B2E"/>
    <w:rsid w:val="009F1119"/>
    <w:rsid w:val="009F17A3"/>
    <w:rsid w:val="009F5DB8"/>
    <w:rsid w:val="009F65A6"/>
    <w:rsid w:val="009F6CA9"/>
    <w:rsid w:val="009F6D94"/>
    <w:rsid w:val="009F7492"/>
    <w:rsid w:val="009F7585"/>
    <w:rsid w:val="00A00643"/>
    <w:rsid w:val="00A02FD8"/>
    <w:rsid w:val="00A046A4"/>
    <w:rsid w:val="00A05ACF"/>
    <w:rsid w:val="00A05C77"/>
    <w:rsid w:val="00A07153"/>
    <w:rsid w:val="00A073E6"/>
    <w:rsid w:val="00A11D03"/>
    <w:rsid w:val="00A11E0F"/>
    <w:rsid w:val="00A1261B"/>
    <w:rsid w:val="00A15EC1"/>
    <w:rsid w:val="00A16400"/>
    <w:rsid w:val="00A16938"/>
    <w:rsid w:val="00A17555"/>
    <w:rsid w:val="00A1794F"/>
    <w:rsid w:val="00A17DB1"/>
    <w:rsid w:val="00A2205B"/>
    <w:rsid w:val="00A2524C"/>
    <w:rsid w:val="00A25AE5"/>
    <w:rsid w:val="00A2605C"/>
    <w:rsid w:val="00A26135"/>
    <w:rsid w:val="00A270F4"/>
    <w:rsid w:val="00A31349"/>
    <w:rsid w:val="00A33CC4"/>
    <w:rsid w:val="00A356EE"/>
    <w:rsid w:val="00A368D3"/>
    <w:rsid w:val="00A36E2D"/>
    <w:rsid w:val="00A40125"/>
    <w:rsid w:val="00A4030C"/>
    <w:rsid w:val="00A40F59"/>
    <w:rsid w:val="00A415BF"/>
    <w:rsid w:val="00A42676"/>
    <w:rsid w:val="00A42E55"/>
    <w:rsid w:val="00A43BC1"/>
    <w:rsid w:val="00A4485A"/>
    <w:rsid w:val="00A45AAE"/>
    <w:rsid w:val="00A464AB"/>
    <w:rsid w:val="00A5068B"/>
    <w:rsid w:val="00A51639"/>
    <w:rsid w:val="00A536D0"/>
    <w:rsid w:val="00A5409C"/>
    <w:rsid w:val="00A540C8"/>
    <w:rsid w:val="00A55F72"/>
    <w:rsid w:val="00A57EBA"/>
    <w:rsid w:val="00A60708"/>
    <w:rsid w:val="00A60B6C"/>
    <w:rsid w:val="00A6151B"/>
    <w:rsid w:val="00A616D1"/>
    <w:rsid w:val="00A6271B"/>
    <w:rsid w:val="00A64AE0"/>
    <w:rsid w:val="00A71295"/>
    <w:rsid w:val="00A72FE3"/>
    <w:rsid w:val="00A73856"/>
    <w:rsid w:val="00A73C20"/>
    <w:rsid w:val="00A753FC"/>
    <w:rsid w:val="00A7592B"/>
    <w:rsid w:val="00A762D0"/>
    <w:rsid w:val="00A76F26"/>
    <w:rsid w:val="00A80402"/>
    <w:rsid w:val="00A81719"/>
    <w:rsid w:val="00A81C57"/>
    <w:rsid w:val="00A82F8E"/>
    <w:rsid w:val="00A8659F"/>
    <w:rsid w:val="00A87017"/>
    <w:rsid w:val="00A877AD"/>
    <w:rsid w:val="00A906FF"/>
    <w:rsid w:val="00A90C04"/>
    <w:rsid w:val="00A90D27"/>
    <w:rsid w:val="00A914FF"/>
    <w:rsid w:val="00A918EE"/>
    <w:rsid w:val="00A9220A"/>
    <w:rsid w:val="00A922CD"/>
    <w:rsid w:val="00A92DE7"/>
    <w:rsid w:val="00A94515"/>
    <w:rsid w:val="00A97175"/>
    <w:rsid w:val="00AA362D"/>
    <w:rsid w:val="00AA3D99"/>
    <w:rsid w:val="00AA4769"/>
    <w:rsid w:val="00AA4DAE"/>
    <w:rsid w:val="00AA621C"/>
    <w:rsid w:val="00AB1A89"/>
    <w:rsid w:val="00AB2B2E"/>
    <w:rsid w:val="00AB48C1"/>
    <w:rsid w:val="00AB5F0B"/>
    <w:rsid w:val="00AB7BDE"/>
    <w:rsid w:val="00AB7CB5"/>
    <w:rsid w:val="00AC275B"/>
    <w:rsid w:val="00AC2E34"/>
    <w:rsid w:val="00AC4252"/>
    <w:rsid w:val="00AC4490"/>
    <w:rsid w:val="00AC4D66"/>
    <w:rsid w:val="00AC6B20"/>
    <w:rsid w:val="00AC6DC5"/>
    <w:rsid w:val="00AC72A8"/>
    <w:rsid w:val="00AC7E7A"/>
    <w:rsid w:val="00AD0511"/>
    <w:rsid w:val="00AD17B3"/>
    <w:rsid w:val="00AD275D"/>
    <w:rsid w:val="00AD4A17"/>
    <w:rsid w:val="00AD4CB1"/>
    <w:rsid w:val="00AD6C26"/>
    <w:rsid w:val="00AD7B5C"/>
    <w:rsid w:val="00AE3686"/>
    <w:rsid w:val="00AE513D"/>
    <w:rsid w:val="00AE6052"/>
    <w:rsid w:val="00AE6D31"/>
    <w:rsid w:val="00AF021C"/>
    <w:rsid w:val="00AF17C9"/>
    <w:rsid w:val="00AF209A"/>
    <w:rsid w:val="00AF281D"/>
    <w:rsid w:val="00AF450C"/>
    <w:rsid w:val="00AF47B4"/>
    <w:rsid w:val="00AF4FFA"/>
    <w:rsid w:val="00AF50D3"/>
    <w:rsid w:val="00AF5661"/>
    <w:rsid w:val="00B0234E"/>
    <w:rsid w:val="00B02A11"/>
    <w:rsid w:val="00B06094"/>
    <w:rsid w:val="00B1007E"/>
    <w:rsid w:val="00B104D2"/>
    <w:rsid w:val="00B14214"/>
    <w:rsid w:val="00B15CF2"/>
    <w:rsid w:val="00B1647B"/>
    <w:rsid w:val="00B1783B"/>
    <w:rsid w:val="00B208A6"/>
    <w:rsid w:val="00B2131B"/>
    <w:rsid w:val="00B22B0B"/>
    <w:rsid w:val="00B248A9"/>
    <w:rsid w:val="00B2675D"/>
    <w:rsid w:val="00B27151"/>
    <w:rsid w:val="00B27FD2"/>
    <w:rsid w:val="00B324EA"/>
    <w:rsid w:val="00B34C9D"/>
    <w:rsid w:val="00B35127"/>
    <w:rsid w:val="00B3520B"/>
    <w:rsid w:val="00B36967"/>
    <w:rsid w:val="00B36A91"/>
    <w:rsid w:val="00B36AAB"/>
    <w:rsid w:val="00B42369"/>
    <w:rsid w:val="00B42FF0"/>
    <w:rsid w:val="00B446FE"/>
    <w:rsid w:val="00B46C1D"/>
    <w:rsid w:val="00B5069C"/>
    <w:rsid w:val="00B50A70"/>
    <w:rsid w:val="00B51DDD"/>
    <w:rsid w:val="00B51DF3"/>
    <w:rsid w:val="00B525A5"/>
    <w:rsid w:val="00B55D10"/>
    <w:rsid w:val="00B610AD"/>
    <w:rsid w:val="00B61A05"/>
    <w:rsid w:val="00B623D7"/>
    <w:rsid w:val="00B62575"/>
    <w:rsid w:val="00B62EEB"/>
    <w:rsid w:val="00B63E31"/>
    <w:rsid w:val="00B66CDE"/>
    <w:rsid w:val="00B70D5C"/>
    <w:rsid w:val="00B735D1"/>
    <w:rsid w:val="00B738F2"/>
    <w:rsid w:val="00B75A76"/>
    <w:rsid w:val="00B77CE0"/>
    <w:rsid w:val="00B77DB5"/>
    <w:rsid w:val="00B77FA2"/>
    <w:rsid w:val="00B8185E"/>
    <w:rsid w:val="00B8268C"/>
    <w:rsid w:val="00B84F2B"/>
    <w:rsid w:val="00B85511"/>
    <w:rsid w:val="00B86195"/>
    <w:rsid w:val="00B86CD7"/>
    <w:rsid w:val="00B90CD9"/>
    <w:rsid w:val="00B90DA6"/>
    <w:rsid w:val="00B90EE7"/>
    <w:rsid w:val="00B91515"/>
    <w:rsid w:val="00B91B60"/>
    <w:rsid w:val="00B91F68"/>
    <w:rsid w:val="00B96E32"/>
    <w:rsid w:val="00BA131F"/>
    <w:rsid w:val="00BA2EC2"/>
    <w:rsid w:val="00BA3C2E"/>
    <w:rsid w:val="00BA3C78"/>
    <w:rsid w:val="00BA4178"/>
    <w:rsid w:val="00BA4454"/>
    <w:rsid w:val="00BA51E9"/>
    <w:rsid w:val="00BA5490"/>
    <w:rsid w:val="00BA6119"/>
    <w:rsid w:val="00BA666D"/>
    <w:rsid w:val="00BA77D6"/>
    <w:rsid w:val="00BB0603"/>
    <w:rsid w:val="00BB061A"/>
    <w:rsid w:val="00BB24B8"/>
    <w:rsid w:val="00BB3490"/>
    <w:rsid w:val="00BB3D4F"/>
    <w:rsid w:val="00BB5521"/>
    <w:rsid w:val="00BB615E"/>
    <w:rsid w:val="00BB65A4"/>
    <w:rsid w:val="00BC00D6"/>
    <w:rsid w:val="00BC053A"/>
    <w:rsid w:val="00BC1144"/>
    <w:rsid w:val="00BC14F3"/>
    <w:rsid w:val="00BC3CA3"/>
    <w:rsid w:val="00BC7687"/>
    <w:rsid w:val="00BD0B46"/>
    <w:rsid w:val="00BD1FA1"/>
    <w:rsid w:val="00BD4BE9"/>
    <w:rsid w:val="00BD5D71"/>
    <w:rsid w:val="00BD6532"/>
    <w:rsid w:val="00BD6F54"/>
    <w:rsid w:val="00BE0A45"/>
    <w:rsid w:val="00BE27B3"/>
    <w:rsid w:val="00BE283F"/>
    <w:rsid w:val="00BE49FE"/>
    <w:rsid w:val="00BE5DF4"/>
    <w:rsid w:val="00BE62D4"/>
    <w:rsid w:val="00BE6EF7"/>
    <w:rsid w:val="00BE7EE8"/>
    <w:rsid w:val="00BF0517"/>
    <w:rsid w:val="00BF0E81"/>
    <w:rsid w:val="00BF0F7F"/>
    <w:rsid w:val="00BF35E9"/>
    <w:rsid w:val="00BF4264"/>
    <w:rsid w:val="00BF48DE"/>
    <w:rsid w:val="00BF5CE7"/>
    <w:rsid w:val="00BF64DB"/>
    <w:rsid w:val="00BF6BD6"/>
    <w:rsid w:val="00BF722D"/>
    <w:rsid w:val="00BF7D7F"/>
    <w:rsid w:val="00C013FB"/>
    <w:rsid w:val="00C01A0A"/>
    <w:rsid w:val="00C01E91"/>
    <w:rsid w:val="00C03866"/>
    <w:rsid w:val="00C05004"/>
    <w:rsid w:val="00C054CC"/>
    <w:rsid w:val="00C072E3"/>
    <w:rsid w:val="00C1112D"/>
    <w:rsid w:val="00C12440"/>
    <w:rsid w:val="00C138BC"/>
    <w:rsid w:val="00C14693"/>
    <w:rsid w:val="00C14B52"/>
    <w:rsid w:val="00C16434"/>
    <w:rsid w:val="00C17B33"/>
    <w:rsid w:val="00C20619"/>
    <w:rsid w:val="00C214F0"/>
    <w:rsid w:val="00C223B4"/>
    <w:rsid w:val="00C226C3"/>
    <w:rsid w:val="00C24A92"/>
    <w:rsid w:val="00C2668B"/>
    <w:rsid w:val="00C26D91"/>
    <w:rsid w:val="00C26E03"/>
    <w:rsid w:val="00C306F0"/>
    <w:rsid w:val="00C328D5"/>
    <w:rsid w:val="00C33530"/>
    <w:rsid w:val="00C34CC4"/>
    <w:rsid w:val="00C34F7B"/>
    <w:rsid w:val="00C41215"/>
    <w:rsid w:val="00C43993"/>
    <w:rsid w:val="00C464C1"/>
    <w:rsid w:val="00C4701C"/>
    <w:rsid w:val="00C47136"/>
    <w:rsid w:val="00C50043"/>
    <w:rsid w:val="00C5083F"/>
    <w:rsid w:val="00C521EB"/>
    <w:rsid w:val="00C5320B"/>
    <w:rsid w:val="00C539EC"/>
    <w:rsid w:val="00C54EAD"/>
    <w:rsid w:val="00C55321"/>
    <w:rsid w:val="00C55B95"/>
    <w:rsid w:val="00C55F53"/>
    <w:rsid w:val="00C57075"/>
    <w:rsid w:val="00C57142"/>
    <w:rsid w:val="00C61192"/>
    <w:rsid w:val="00C6159D"/>
    <w:rsid w:val="00C647E1"/>
    <w:rsid w:val="00C64F1F"/>
    <w:rsid w:val="00C66E1A"/>
    <w:rsid w:val="00C67221"/>
    <w:rsid w:val="00C67F79"/>
    <w:rsid w:val="00C73983"/>
    <w:rsid w:val="00C750CA"/>
    <w:rsid w:val="00C7541D"/>
    <w:rsid w:val="00C76620"/>
    <w:rsid w:val="00C82C38"/>
    <w:rsid w:val="00C835E9"/>
    <w:rsid w:val="00C8503A"/>
    <w:rsid w:val="00C87654"/>
    <w:rsid w:val="00C9082A"/>
    <w:rsid w:val="00C90AC5"/>
    <w:rsid w:val="00C926AC"/>
    <w:rsid w:val="00C92BC6"/>
    <w:rsid w:val="00C93418"/>
    <w:rsid w:val="00C94A9A"/>
    <w:rsid w:val="00C94B8D"/>
    <w:rsid w:val="00C94FC0"/>
    <w:rsid w:val="00C961DB"/>
    <w:rsid w:val="00CA0EB8"/>
    <w:rsid w:val="00CA3B9D"/>
    <w:rsid w:val="00CA3C26"/>
    <w:rsid w:val="00CA5985"/>
    <w:rsid w:val="00CA755E"/>
    <w:rsid w:val="00CB0052"/>
    <w:rsid w:val="00CB0E0C"/>
    <w:rsid w:val="00CB216A"/>
    <w:rsid w:val="00CB3A37"/>
    <w:rsid w:val="00CB4188"/>
    <w:rsid w:val="00CB4D25"/>
    <w:rsid w:val="00CB5068"/>
    <w:rsid w:val="00CB5A48"/>
    <w:rsid w:val="00CB737E"/>
    <w:rsid w:val="00CB7473"/>
    <w:rsid w:val="00CB7643"/>
    <w:rsid w:val="00CC1687"/>
    <w:rsid w:val="00CC32F0"/>
    <w:rsid w:val="00CC5207"/>
    <w:rsid w:val="00CC7A50"/>
    <w:rsid w:val="00CD09A1"/>
    <w:rsid w:val="00CD122F"/>
    <w:rsid w:val="00CD36A3"/>
    <w:rsid w:val="00CD3866"/>
    <w:rsid w:val="00CD3AF0"/>
    <w:rsid w:val="00CE0CA8"/>
    <w:rsid w:val="00CE1F6A"/>
    <w:rsid w:val="00CE21BD"/>
    <w:rsid w:val="00CE2A81"/>
    <w:rsid w:val="00CE3A6C"/>
    <w:rsid w:val="00CE4936"/>
    <w:rsid w:val="00CE4C99"/>
    <w:rsid w:val="00CE761E"/>
    <w:rsid w:val="00CE7DBD"/>
    <w:rsid w:val="00CF0593"/>
    <w:rsid w:val="00CF25C1"/>
    <w:rsid w:val="00CF3593"/>
    <w:rsid w:val="00CF3777"/>
    <w:rsid w:val="00CF44D1"/>
    <w:rsid w:val="00CF5D70"/>
    <w:rsid w:val="00CF5E32"/>
    <w:rsid w:val="00CF6449"/>
    <w:rsid w:val="00CF6A63"/>
    <w:rsid w:val="00CF7144"/>
    <w:rsid w:val="00D009C3"/>
    <w:rsid w:val="00D052B0"/>
    <w:rsid w:val="00D059F0"/>
    <w:rsid w:val="00D05D10"/>
    <w:rsid w:val="00D06551"/>
    <w:rsid w:val="00D07708"/>
    <w:rsid w:val="00D10EC6"/>
    <w:rsid w:val="00D10FC0"/>
    <w:rsid w:val="00D114D0"/>
    <w:rsid w:val="00D122E1"/>
    <w:rsid w:val="00D13D57"/>
    <w:rsid w:val="00D164D2"/>
    <w:rsid w:val="00D175FD"/>
    <w:rsid w:val="00D2026D"/>
    <w:rsid w:val="00D20372"/>
    <w:rsid w:val="00D22151"/>
    <w:rsid w:val="00D2218B"/>
    <w:rsid w:val="00D2282C"/>
    <w:rsid w:val="00D23931"/>
    <w:rsid w:val="00D23CAE"/>
    <w:rsid w:val="00D23FCB"/>
    <w:rsid w:val="00D2413C"/>
    <w:rsid w:val="00D2418F"/>
    <w:rsid w:val="00D253B2"/>
    <w:rsid w:val="00D255CE"/>
    <w:rsid w:val="00D30001"/>
    <w:rsid w:val="00D31169"/>
    <w:rsid w:val="00D3125C"/>
    <w:rsid w:val="00D32DFC"/>
    <w:rsid w:val="00D34B3A"/>
    <w:rsid w:val="00D352BD"/>
    <w:rsid w:val="00D36351"/>
    <w:rsid w:val="00D365E3"/>
    <w:rsid w:val="00D369E5"/>
    <w:rsid w:val="00D4080E"/>
    <w:rsid w:val="00D40FE4"/>
    <w:rsid w:val="00D4287B"/>
    <w:rsid w:val="00D459CE"/>
    <w:rsid w:val="00D50084"/>
    <w:rsid w:val="00D50224"/>
    <w:rsid w:val="00D50434"/>
    <w:rsid w:val="00D50E3D"/>
    <w:rsid w:val="00D53ED8"/>
    <w:rsid w:val="00D55199"/>
    <w:rsid w:val="00D555B4"/>
    <w:rsid w:val="00D56238"/>
    <w:rsid w:val="00D6043A"/>
    <w:rsid w:val="00D6044F"/>
    <w:rsid w:val="00D628C8"/>
    <w:rsid w:val="00D6334A"/>
    <w:rsid w:val="00D660B6"/>
    <w:rsid w:val="00D6673C"/>
    <w:rsid w:val="00D66AFB"/>
    <w:rsid w:val="00D66C8F"/>
    <w:rsid w:val="00D66FBC"/>
    <w:rsid w:val="00D673D8"/>
    <w:rsid w:val="00D7151E"/>
    <w:rsid w:val="00D7195E"/>
    <w:rsid w:val="00D72F21"/>
    <w:rsid w:val="00D73033"/>
    <w:rsid w:val="00D7416C"/>
    <w:rsid w:val="00D74B50"/>
    <w:rsid w:val="00D76E31"/>
    <w:rsid w:val="00D7734F"/>
    <w:rsid w:val="00D77DED"/>
    <w:rsid w:val="00D829A9"/>
    <w:rsid w:val="00D82DEB"/>
    <w:rsid w:val="00D83509"/>
    <w:rsid w:val="00D83EAF"/>
    <w:rsid w:val="00D83F51"/>
    <w:rsid w:val="00D84380"/>
    <w:rsid w:val="00D90343"/>
    <w:rsid w:val="00D91BBD"/>
    <w:rsid w:val="00D9333E"/>
    <w:rsid w:val="00D93985"/>
    <w:rsid w:val="00D93F7A"/>
    <w:rsid w:val="00DA0635"/>
    <w:rsid w:val="00DA1937"/>
    <w:rsid w:val="00DA1D50"/>
    <w:rsid w:val="00DA219A"/>
    <w:rsid w:val="00DA3424"/>
    <w:rsid w:val="00DA43C2"/>
    <w:rsid w:val="00DA601D"/>
    <w:rsid w:val="00DA6C52"/>
    <w:rsid w:val="00DA6F9C"/>
    <w:rsid w:val="00DB1239"/>
    <w:rsid w:val="00DB350A"/>
    <w:rsid w:val="00DB3CB2"/>
    <w:rsid w:val="00DB4321"/>
    <w:rsid w:val="00DB4F7A"/>
    <w:rsid w:val="00DB6525"/>
    <w:rsid w:val="00DC02D0"/>
    <w:rsid w:val="00DC0BE8"/>
    <w:rsid w:val="00DC149B"/>
    <w:rsid w:val="00DC2C93"/>
    <w:rsid w:val="00DC2F59"/>
    <w:rsid w:val="00DC5730"/>
    <w:rsid w:val="00DD0F8C"/>
    <w:rsid w:val="00DD1C42"/>
    <w:rsid w:val="00DD3234"/>
    <w:rsid w:val="00DD3C30"/>
    <w:rsid w:val="00DD44EE"/>
    <w:rsid w:val="00DD680F"/>
    <w:rsid w:val="00DE024C"/>
    <w:rsid w:val="00DE0424"/>
    <w:rsid w:val="00DE1C8C"/>
    <w:rsid w:val="00DE2A5F"/>
    <w:rsid w:val="00DE56E1"/>
    <w:rsid w:val="00DE5DA9"/>
    <w:rsid w:val="00DE5ECC"/>
    <w:rsid w:val="00DE7F85"/>
    <w:rsid w:val="00DF097D"/>
    <w:rsid w:val="00DF1863"/>
    <w:rsid w:val="00DF25A6"/>
    <w:rsid w:val="00DF2693"/>
    <w:rsid w:val="00DF2817"/>
    <w:rsid w:val="00DF2956"/>
    <w:rsid w:val="00DF3392"/>
    <w:rsid w:val="00DF33D6"/>
    <w:rsid w:val="00DF3EC2"/>
    <w:rsid w:val="00DF4C74"/>
    <w:rsid w:val="00DF4D5E"/>
    <w:rsid w:val="00DF7254"/>
    <w:rsid w:val="00DF753C"/>
    <w:rsid w:val="00DF7824"/>
    <w:rsid w:val="00E016CC"/>
    <w:rsid w:val="00E01EA5"/>
    <w:rsid w:val="00E02911"/>
    <w:rsid w:val="00E0345B"/>
    <w:rsid w:val="00E044E0"/>
    <w:rsid w:val="00E0451A"/>
    <w:rsid w:val="00E06E86"/>
    <w:rsid w:val="00E1037F"/>
    <w:rsid w:val="00E109CE"/>
    <w:rsid w:val="00E11644"/>
    <w:rsid w:val="00E124D7"/>
    <w:rsid w:val="00E14160"/>
    <w:rsid w:val="00E164FC"/>
    <w:rsid w:val="00E202CE"/>
    <w:rsid w:val="00E2127C"/>
    <w:rsid w:val="00E21EA8"/>
    <w:rsid w:val="00E230CF"/>
    <w:rsid w:val="00E25232"/>
    <w:rsid w:val="00E27A2D"/>
    <w:rsid w:val="00E27BDF"/>
    <w:rsid w:val="00E31176"/>
    <w:rsid w:val="00E31831"/>
    <w:rsid w:val="00E338D3"/>
    <w:rsid w:val="00E3491A"/>
    <w:rsid w:val="00E373DB"/>
    <w:rsid w:val="00E43270"/>
    <w:rsid w:val="00E43E6A"/>
    <w:rsid w:val="00E465E1"/>
    <w:rsid w:val="00E4729B"/>
    <w:rsid w:val="00E47EC6"/>
    <w:rsid w:val="00E500BA"/>
    <w:rsid w:val="00E50128"/>
    <w:rsid w:val="00E53EDD"/>
    <w:rsid w:val="00E54EE1"/>
    <w:rsid w:val="00E55075"/>
    <w:rsid w:val="00E56FF7"/>
    <w:rsid w:val="00E579B6"/>
    <w:rsid w:val="00E6168F"/>
    <w:rsid w:val="00E617AF"/>
    <w:rsid w:val="00E64919"/>
    <w:rsid w:val="00E64A2A"/>
    <w:rsid w:val="00E6646E"/>
    <w:rsid w:val="00E6711F"/>
    <w:rsid w:val="00E67A66"/>
    <w:rsid w:val="00E70734"/>
    <w:rsid w:val="00E70D5E"/>
    <w:rsid w:val="00E71319"/>
    <w:rsid w:val="00E72BA3"/>
    <w:rsid w:val="00E7547C"/>
    <w:rsid w:val="00E779C4"/>
    <w:rsid w:val="00E806BB"/>
    <w:rsid w:val="00E81209"/>
    <w:rsid w:val="00E81A96"/>
    <w:rsid w:val="00E81FDC"/>
    <w:rsid w:val="00E820ED"/>
    <w:rsid w:val="00E85A17"/>
    <w:rsid w:val="00E86ACA"/>
    <w:rsid w:val="00E8778F"/>
    <w:rsid w:val="00E87D8B"/>
    <w:rsid w:val="00E92145"/>
    <w:rsid w:val="00E92712"/>
    <w:rsid w:val="00E930B2"/>
    <w:rsid w:val="00E97065"/>
    <w:rsid w:val="00EA03D3"/>
    <w:rsid w:val="00EA08D1"/>
    <w:rsid w:val="00EA152A"/>
    <w:rsid w:val="00EA16AB"/>
    <w:rsid w:val="00EA23D1"/>
    <w:rsid w:val="00EA2B89"/>
    <w:rsid w:val="00EA6776"/>
    <w:rsid w:val="00EA7889"/>
    <w:rsid w:val="00EA7DF1"/>
    <w:rsid w:val="00EB0010"/>
    <w:rsid w:val="00EB093B"/>
    <w:rsid w:val="00EB1E62"/>
    <w:rsid w:val="00EB282D"/>
    <w:rsid w:val="00EB506D"/>
    <w:rsid w:val="00EB6870"/>
    <w:rsid w:val="00EB78E0"/>
    <w:rsid w:val="00EC0022"/>
    <w:rsid w:val="00EC0241"/>
    <w:rsid w:val="00EC1268"/>
    <w:rsid w:val="00EC152E"/>
    <w:rsid w:val="00EC2858"/>
    <w:rsid w:val="00EC36DE"/>
    <w:rsid w:val="00EC3EA5"/>
    <w:rsid w:val="00EC5522"/>
    <w:rsid w:val="00EC5FE9"/>
    <w:rsid w:val="00EC68C0"/>
    <w:rsid w:val="00EC6CA3"/>
    <w:rsid w:val="00ED01AA"/>
    <w:rsid w:val="00ED2DD9"/>
    <w:rsid w:val="00ED2E4A"/>
    <w:rsid w:val="00ED4303"/>
    <w:rsid w:val="00ED4494"/>
    <w:rsid w:val="00ED4FF6"/>
    <w:rsid w:val="00ED55A8"/>
    <w:rsid w:val="00ED57B1"/>
    <w:rsid w:val="00ED67D6"/>
    <w:rsid w:val="00ED6D79"/>
    <w:rsid w:val="00ED7FE5"/>
    <w:rsid w:val="00EE5990"/>
    <w:rsid w:val="00EE5DC2"/>
    <w:rsid w:val="00EE6402"/>
    <w:rsid w:val="00EE78E5"/>
    <w:rsid w:val="00EF0956"/>
    <w:rsid w:val="00EF41A0"/>
    <w:rsid w:val="00EF5A23"/>
    <w:rsid w:val="00EF5CCE"/>
    <w:rsid w:val="00EF709B"/>
    <w:rsid w:val="00F003CE"/>
    <w:rsid w:val="00F00CE7"/>
    <w:rsid w:val="00F017C4"/>
    <w:rsid w:val="00F02A72"/>
    <w:rsid w:val="00F061EB"/>
    <w:rsid w:val="00F06D78"/>
    <w:rsid w:val="00F11AE1"/>
    <w:rsid w:val="00F12B8A"/>
    <w:rsid w:val="00F13B46"/>
    <w:rsid w:val="00F156DE"/>
    <w:rsid w:val="00F15D3E"/>
    <w:rsid w:val="00F163C9"/>
    <w:rsid w:val="00F20A85"/>
    <w:rsid w:val="00F228BB"/>
    <w:rsid w:val="00F27A88"/>
    <w:rsid w:val="00F33ABC"/>
    <w:rsid w:val="00F3404B"/>
    <w:rsid w:val="00F34880"/>
    <w:rsid w:val="00F34FEE"/>
    <w:rsid w:val="00F40E7D"/>
    <w:rsid w:val="00F41104"/>
    <w:rsid w:val="00F434A2"/>
    <w:rsid w:val="00F4374B"/>
    <w:rsid w:val="00F44C5E"/>
    <w:rsid w:val="00F450BF"/>
    <w:rsid w:val="00F4690E"/>
    <w:rsid w:val="00F479A7"/>
    <w:rsid w:val="00F47BB4"/>
    <w:rsid w:val="00F52022"/>
    <w:rsid w:val="00F52134"/>
    <w:rsid w:val="00F56133"/>
    <w:rsid w:val="00F567F0"/>
    <w:rsid w:val="00F579D9"/>
    <w:rsid w:val="00F57E11"/>
    <w:rsid w:val="00F57F0F"/>
    <w:rsid w:val="00F60557"/>
    <w:rsid w:val="00F6063B"/>
    <w:rsid w:val="00F60C01"/>
    <w:rsid w:val="00F61E19"/>
    <w:rsid w:val="00F661BC"/>
    <w:rsid w:val="00F71BB6"/>
    <w:rsid w:val="00F72D32"/>
    <w:rsid w:val="00F75DBA"/>
    <w:rsid w:val="00F76282"/>
    <w:rsid w:val="00F84459"/>
    <w:rsid w:val="00F85AFD"/>
    <w:rsid w:val="00F86977"/>
    <w:rsid w:val="00F87334"/>
    <w:rsid w:val="00F922F6"/>
    <w:rsid w:val="00F93703"/>
    <w:rsid w:val="00F94614"/>
    <w:rsid w:val="00F963AB"/>
    <w:rsid w:val="00F96C49"/>
    <w:rsid w:val="00F97A5E"/>
    <w:rsid w:val="00FA0DD2"/>
    <w:rsid w:val="00FA0F76"/>
    <w:rsid w:val="00FA16B3"/>
    <w:rsid w:val="00FA1A8F"/>
    <w:rsid w:val="00FA3607"/>
    <w:rsid w:val="00FA3CE0"/>
    <w:rsid w:val="00FA4EC3"/>
    <w:rsid w:val="00FA5726"/>
    <w:rsid w:val="00FA5B37"/>
    <w:rsid w:val="00FA6756"/>
    <w:rsid w:val="00FA710B"/>
    <w:rsid w:val="00FA73AD"/>
    <w:rsid w:val="00FB11C0"/>
    <w:rsid w:val="00FB163E"/>
    <w:rsid w:val="00FB1A12"/>
    <w:rsid w:val="00FB1A44"/>
    <w:rsid w:val="00FB40C7"/>
    <w:rsid w:val="00FB50CC"/>
    <w:rsid w:val="00FB5910"/>
    <w:rsid w:val="00FB5ED8"/>
    <w:rsid w:val="00FB6BB2"/>
    <w:rsid w:val="00FB7D88"/>
    <w:rsid w:val="00FC034A"/>
    <w:rsid w:val="00FC0651"/>
    <w:rsid w:val="00FC19D8"/>
    <w:rsid w:val="00FC2333"/>
    <w:rsid w:val="00FC3878"/>
    <w:rsid w:val="00FC4A10"/>
    <w:rsid w:val="00FC5437"/>
    <w:rsid w:val="00FC5B5D"/>
    <w:rsid w:val="00FD02FF"/>
    <w:rsid w:val="00FD0BA6"/>
    <w:rsid w:val="00FD1DE5"/>
    <w:rsid w:val="00FD38A6"/>
    <w:rsid w:val="00FD6563"/>
    <w:rsid w:val="00FD6869"/>
    <w:rsid w:val="00FD746E"/>
    <w:rsid w:val="00FE2B63"/>
    <w:rsid w:val="00FE2B9E"/>
    <w:rsid w:val="00FE347A"/>
    <w:rsid w:val="00FE512C"/>
    <w:rsid w:val="00FE5FD8"/>
    <w:rsid w:val="00FE71EF"/>
    <w:rsid w:val="00FE74DE"/>
    <w:rsid w:val="00FF03B7"/>
    <w:rsid w:val="00FF0AF8"/>
    <w:rsid w:val="00FF2C8C"/>
    <w:rsid w:val="00FF2F36"/>
    <w:rsid w:val="00FF3417"/>
    <w:rsid w:val="00FF3DCC"/>
    <w:rsid w:val="00FF3FA9"/>
    <w:rsid w:val="00FF6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B511E"/>
  <w15:chartTrackingRefBased/>
  <w15:docId w15:val="{003FB147-0579-AC4C-B958-46BE4C84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708"/>
    <w:rPr>
      <w:rFonts w:ascii="Times New Roman" w:eastAsia="Times New Roman" w:hAnsi="Times New Roman" w:cs="Times New Roman"/>
    </w:rPr>
  </w:style>
  <w:style w:type="paragraph" w:styleId="Heading1">
    <w:name w:val="heading 1"/>
    <w:basedOn w:val="Normal"/>
    <w:next w:val="Normal"/>
    <w:link w:val="Heading1Char"/>
    <w:uiPriority w:val="9"/>
    <w:qFormat/>
    <w:rsid w:val="00E016CC"/>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174FE1"/>
    <w:pPr>
      <w:jc w:val="center"/>
      <w:outlineLvl w:val="1"/>
    </w:pPr>
    <w:rPr>
      <w:b/>
      <w:bCs/>
      <w:color w:val="000000"/>
      <w:kern w:val="28"/>
      <w:lang w:val="en-CA" w:eastAsia="en-CA"/>
    </w:rPr>
  </w:style>
  <w:style w:type="paragraph" w:styleId="Heading3">
    <w:name w:val="heading 3"/>
    <w:basedOn w:val="Normal"/>
    <w:next w:val="Normal"/>
    <w:link w:val="Heading3Char"/>
    <w:uiPriority w:val="9"/>
    <w:semiHidden/>
    <w:unhideWhenUsed/>
    <w:qFormat/>
    <w:rsid w:val="001E51A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856EC"/>
    <w:rPr>
      <w:sz w:val="16"/>
      <w:szCs w:val="16"/>
    </w:rPr>
  </w:style>
  <w:style w:type="paragraph" w:styleId="CommentText">
    <w:name w:val="annotation text"/>
    <w:basedOn w:val="Normal"/>
    <w:link w:val="CommentTextChar"/>
    <w:uiPriority w:val="99"/>
    <w:unhideWhenUsed/>
    <w:rsid w:val="009856EC"/>
    <w:rPr>
      <w:sz w:val="20"/>
      <w:szCs w:val="20"/>
    </w:rPr>
  </w:style>
  <w:style w:type="character" w:customStyle="1" w:styleId="CommentTextChar">
    <w:name w:val="Comment Text Char"/>
    <w:basedOn w:val="DefaultParagraphFont"/>
    <w:link w:val="CommentText"/>
    <w:uiPriority w:val="99"/>
    <w:rsid w:val="009856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6EC"/>
    <w:rPr>
      <w:b/>
      <w:bCs/>
    </w:rPr>
  </w:style>
  <w:style w:type="character" w:customStyle="1" w:styleId="CommentSubjectChar">
    <w:name w:val="Comment Subject Char"/>
    <w:basedOn w:val="CommentTextChar"/>
    <w:link w:val="CommentSubject"/>
    <w:uiPriority w:val="99"/>
    <w:semiHidden/>
    <w:rsid w:val="009856E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856EC"/>
    <w:rPr>
      <w:sz w:val="18"/>
      <w:szCs w:val="18"/>
    </w:rPr>
  </w:style>
  <w:style w:type="character" w:customStyle="1" w:styleId="BalloonTextChar">
    <w:name w:val="Balloon Text Char"/>
    <w:basedOn w:val="DefaultParagraphFont"/>
    <w:link w:val="BalloonText"/>
    <w:uiPriority w:val="99"/>
    <w:semiHidden/>
    <w:rsid w:val="009856EC"/>
    <w:rPr>
      <w:rFonts w:ascii="Times New Roman" w:eastAsia="Times New Roman" w:hAnsi="Times New Roman" w:cs="Times New Roman"/>
      <w:sz w:val="18"/>
      <w:szCs w:val="18"/>
    </w:rPr>
  </w:style>
  <w:style w:type="paragraph" w:styleId="NormalWeb">
    <w:name w:val="Normal (Web)"/>
    <w:basedOn w:val="Normal"/>
    <w:uiPriority w:val="99"/>
    <w:unhideWhenUsed/>
    <w:rsid w:val="00E43270"/>
    <w:pPr>
      <w:spacing w:before="100" w:beforeAutospacing="1" w:after="100" w:afterAutospacing="1"/>
    </w:pPr>
  </w:style>
  <w:style w:type="paragraph" w:styleId="Header">
    <w:name w:val="header"/>
    <w:basedOn w:val="Normal"/>
    <w:link w:val="HeaderChar"/>
    <w:uiPriority w:val="99"/>
    <w:unhideWhenUsed/>
    <w:rsid w:val="0027547A"/>
    <w:pPr>
      <w:tabs>
        <w:tab w:val="center" w:pos="4680"/>
        <w:tab w:val="right" w:pos="9360"/>
      </w:tabs>
    </w:pPr>
  </w:style>
  <w:style w:type="character" w:customStyle="1" w:styleId="HeaderChar">
    <w:name w:val="Header Char"/>
    <w:basedOn w:val="DefaultParagraphFont"/>
    <w:link w:val="Header"/>
    <w:uiPriority w:val="99"/>
    <w:rsid w:val="0027547A"/>
    <w:rPr>
      <w:rFonts w:ascii="Times New Roman" w:eastAsia="Times New Roman" w:hAnsi="Times New Roman" w:cs="Times New Roman"/>
    </w:rPr>
  </w:style>
  <w:style w:type="paragraph" w:styleId="Footer">
    <w:name w:val="footer"/>
    <w:basedOn w:val="Normal"/>
    <w:link w:val="FooterChar"/>
    <w:uiPriority w:val="99"/>
    <w:unhideWhenUsed/>
    <w:rsid w:val="0027547A"/>
    <w:pPr>
      <w:tabs>
        <w:tab w:val="center" w:pos="4680"/>
        <w:tab w:val="right" w:pos="9360"/>
      </w:tabs>
    </w:pPr>
  </w:style>
  <w:style w:type="character" w:customStyle="1" w:styleId="FooterChar">
    <w:name w:val="Footer Char"/>
    <w:basedOn w:val="DefaultParagraphFont"/>
    <w:link w:val="Footer"/>
    <w:uiPriority w:val="99"/>
    <w:rsid w:val="0027547A"/>
    <w:rPr>
      <w:rFonts w:ascii="Times New Roman" w:eastAsia="Times New Roman" w:hAnsi="Times New Roman" w:cs="Times New Roman"/>
    </w:rPr>
  </w:style>
  <w:style w:type="table" w:styleId="TableGrid">
    <w:name w:val="Table Grid"/>
    <w:basedOn w:val="TableNormal"/>
    <w:uiPriority w:val="39"/>
    <w:rsid w:val="00112EE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2EE9"/>
    <w:rPr>
      <w:b/>
      <w:bCs/>
    </w:rPr>
  </w:style>
  <w:style w:type="character" w:styleId="Emphasis">
    <w:name w:val="Emphasis"/>
    <w:basedOn w:val="DefaultParagraphFont"/>
    <w:uiPriority w:val="20"/>
    <w:qFormat/>
    <w:rsid w:val="00112EE9"/>
    <w:rPr>
      <w:i/>
      <w:iCs/>
    </w:rPr>
  </w:style>
  <w:style w:type="character" w:customStyle="1" w:styleId="medium-normal">
    <w:name w:val="medium-normal"/>
    <w:basedOn w:val="DefaultParagraphFont"/>
    <w:rsid w:val="00112EE9"/>
  </w:style>
  <w:style w:type="character" w:customStyle="1" w:styleId="detailterm">
    <w:name w:val="detailterm"/>
    <w:basedOn w:val="DefaultParagraphFont"/>
    <w:rsid w:val="00112EE9"/>
  </w:style>
  <w:style w:type="paragraph" w:styleId="ListParagraph">
    <w:name w:val="List Paragraph"/>
    <w:basedOn w:val="Normal"/>
    <w:uiPriority w:val="34"/>
    <w:qFormat/>
    <w:rsid w:val="00112EE9"/>
    <w:pPr>
      <w:spacing w:after="160" w:line="259" w:lineRule="auto"/>
      <w:ind w:left="720"/>
      <w:contextualSpacing/>
    </w:pPr>
    <w:rPr>
      <w:rFonts w:asciiTheme="minorHAnsi" w:eastAsiaTheme="minorHAnsi" w:hAnsiTheme="minorHAnsi" w:cstheme="minorBidi"/>
      <w:sz w:val="22"/>
      <w:szCs w:val="22"/>
    </w:rPr>
  </w:style>
  <w:style w:type="character" w:customStyle="1" w:styleId="query-error">
    <w:name w:val="query-error"/>
    <w:basedOn w:val="DefaultParagraphFont"/>
    <w:rsid w:val="00112EE9"/>
  </w:style>
  <w:style w:type="character" w:customStyle="1" w:styleId="embshighlight">
    <w:name w:val="embshighlight"/>
    <w:basedOn w:val="DefaultParagraphFont"/>
    <w:rsid w:val="00112EE9"/>
  </w:style>
  <w:style w:type="character" w:customStyle="1" w:styleId="term">
    <w:name w:val="term"/>
    <w:basedOn w:val="DefaultParagraphFont"/>
    <w:rsid w:val="00112EE9"/>
  </w:style>
  <w:style w:type="character" w:styleId="Hyperlink">
    <w:name w:val="Hyperlink"/>
    <w:basedOn w:val="DefaultParagraphFont"/>
    <w:uiPriority w:val="99"/>
    <w:unhideWhenUsed/>
    <w:rsid w:val="00112EE9"/>
    <w:rPr>
      <w:color w:val="0000FF"/>
      <w:u w:val="single"/>
    </w:rPr>
  </w:style>
  <w:style w:type="character" w:customStyle="1" w:styleId="author">
    <w:name w:val="author"/>
    <w:basedOn w:val="DefaultParagraphFont"/>
    <w:rsid w:val="00112EE9"/>
  </w:style>
  <w:style w:type="character" w:customStyle="1" w:styleId="family-name">
    <w:name w:val="family-name"/>
    <w:basedOn w:val="DefaultParagraphFont"/>
    <w:rsid w:val="00112EE9"/>
  </w:style>
  <w:style w:type="character" w:customStyle="1" w:styleId="given-name">
    <w:name w:val="given-name"/>
    <w:basedOn w:val="DefaultParagraphFont"/>
    <w:rsid w:val="00112EE9"/>
  </w:style>
  <w:style w:type="character" w:customStyle="1" w:styleId="journal-title">
    <w:name w:val="journal-title"/>
    <w:basedOn w:val="DefaultParagraphFont"/>
    <w:rsid w:val="00112EE9"/>
  </w:style>
  <w:style w:type="character" w:customStyle="1" w:styleId="journal-publication-year">
    <w:name w:val="journal-publication-year"/>
    <w:basedOn w:val="DefaultParagraphFont"/>
    <w:rsid w:val="00112EE9"/>
  </w:style>
  <w:style w:type="character" w:customStyle="1" w:styleId="journal-pages">
    <w:name w:val="journal-pages"/>
    <w:basedOn w:val="DefaultParagraphFont"/>
    <w:rsid w:val="00112EE9"/>
  </w:style>
  <w:style w:type="character" w:customStyle="1" w:styleId="journal-volume">
    <w:name w:val="journal-volume"/>
    <w:basedOn w:val="DefaultParagraphFont"/>
    <w:rsid w:val="00112EE9"/>
  </w:style>
  <w:style w:type="character" w:customStyle="1" w:styleId="journal-issue">
    <w:name w:val="journal-issue"/>
    <w:basedOn w:val="DefaultParagraphFont"/>
    <w:rsid w:val="00112EE9"/>
  </w:style>
  <w:style w:type="character" w:customStyle="1" w:styleId="cited-by">
    <w:name w:val="cited-by"/>
    <w:basedOn w:val="DefaultParagraphFont"/>
    <w:rsid w:val="00112EE9"/>
  </w:style>
  <w:style w:type="character" w:customStyle="1" w:styleId="Heading2Char">
    <w:name w:val="Heading 2 Char"/>
    <w:basedOn w:val="DefaultParagraphFont"/>
    <w:link w:val="Heading2"/>
    <w:rsid w:val="00174FE1"/>
    <w:rPr>
      <w:rFonts w:ascii="Times New Roman" w:eastAsia="Times New Roman" w:hAnsi="Times New Roman" w:cs="Times New Roman"/>
      <w:b/>
      <w:bCs/>
      <w:color w:val="000000"/>
      <w:kern w:val="28"/>
      <w:lang w:val="en-CA" w:eastAsia="en-CA"/>
    </w:rPr>
  </w:style>
  <w:style w:type="character" w:customStyle="1" w:styleId="UnresolvedMention1">
    <w:name w:val="Unresolved Mention1"/>
    <w:basedOn w:val="DefaultParagraphFont"/>
    <w:uiPriority w:val="99"/>
    <w:semiHidden/>
    <w:unhideWhenUsed/>
    <w:rsid w:val="008542C2"/>
    <w:rPr>
      <w:color w:val="605E5C"/>
      <w:shd w:val="clear" w:color="auto" w:fill="E1DFDD"/>
    </w:rPr>
  </w:style>
  <w:style w:type="character" w:styleId="FollowedHyperlink">
    <w:name w:val="FollowedHyperlink"/>
    <w:basedOn w:val="DefaultParagraphFont"/>
    <w:uiPriority w:val="99"/>
    <w:semiHidden/>
    <w:unhideWhenUsed/>
    <w:rsid w:val="006A60C8"/>
    <w:rPr>
      <w:color w:val="954F72" w:themeColor="followedHyperlink"/>
      <w:u w:val="single"/>
    </w:rPr>
  </w:style>
  <w:style w:type="character" w:styleId="PageNumber">
    <w:name w:val="page number"/>
    <w:basedOn w:val="DefaultParagraphFont"/>
    <w:uiPriority w:val="99"/>
    <w:semiHidden/>
    <w:unhideWhenUsed/>
    <w:rsid w:val="00484DB1"/>
  </w:style>
  <w:style w:type="paragraph" w:styleId="Bibliography">
    <w:name w:val="Bibliography"/>
    <w:basedOn w:val="Normal"/>
    <w:next w:val="Normal"/>
    <w:uiPriority w:val="37"/>
    <w:unhideWhenUsed/>
    <w:rsid w:val="00C05004"/>
    <w:pPr>
      <w:tabs>
        <w:tab w:val="left" w:pos="500"/>
      </w:tabs>
      <w:spacing w:after="240"/>
      <w:ind w:left="504" w:hanging="504"/>
    </w:pPr>
  </w:style>
  <w:style w:type="paragraph" w:styleId="Revision">
    <w:name w:val="Revision"/>
    <w:hidden/>
    <w:uiPriority w:val="99"/>
    <w:semiHidden/>
    <w:rsid w:val="00E02911"/>
    <w:rPr>
      <w:rFonts w:ascii="Times New Roman" w:eastAsia="Times New Roman" w:hAnsi="Times New Roman" w:cs="Times New Roman"/>
    </w:rPr>
  </w:style>
  <w:style w:type="paragraph" w:styleId="NoSpacing">
    <w:name w:val="No Spacing"/>
    <w:uiPriority w:val="1"/>
    <w:qFormat/>
    <w:rsid w:val="00927517"/>
    <w:rPr>
      <w:rFonts w:cs="Mangal"/>
      <w:sz w:val="22"/>
      <w:szCs w:val="20"/>
      <w:lang w:bidi="hi-IN"/>
    </w:rPr>
  </w:style>
  <w:style w:type="paragraph" w:customStyle="1" w:styleId="paragraph">
    <w:name w:val="paragraph"/>
    <w:basedOn w:val="Normal"/>
    <w:rsid w:val="001B3B48"/>
    <w:pPr>
      <w:spacing w:before="100" w:beforeAutospacing="1" w:after="100" w:afterAutospacing="1"/>
    </w:pPr>
  </w:style>
  <w:style w:type="character" w:customStyle="1" w:styleId="normaltextrun">
    <w:name w:val="normaltextrun"/>
    <w:basedOn w:val="DefaultParagraphFont"/>
    <w:rsid w:val="001B3B48"/>
  </w:style>
  <w:style w:type="character" w:customStyle="1" w:styleId="eop">
    <w:name w:val="eop"/>
    <w:basedOn w:val="DefaultParagraphFont"/>
    <w:rsid w:val="001B3B48"/>
  </w:style>
  <w:style w:type="character" w:styleId="UnresolvedMention">
    <w:name w:val="Unresolved Mention"/>
    <w:basedOn w:val="DefaultParagraphFont"/>
    <w:uiPriority w:val="99"/>
    <w:semiHidden/>
    <w:unhideWhenUsed/>
    <w:rsid w:val="00907616"/>
    <w:rPr>
      <w:color w:val="605E5C"/>
      <w:shd w:val="clear" w:color="auto" w:fill="E1DFDD"/>
    </w:rPr>
  </w:style>
  <w:style w:type="paragraph" w:customStyle="1" w:styleId="msonormal0">
    <w:name w:val="msonormal"/>
    <w:basedOn w:val="Normal"/>
    <w:rsid w:val="004C3792"/>
    <w:pPr>
      <w:spacing w:before="100" w:beforeAutospacing="1" w:after="100" w:afterAutospacing="1"/>
    </w:pPr>
    <w:rPr>
      <w:lang w:bidi="bn-IN"/>
    </w:rPr>
  </w:style>
  <w:style w:type="character" w:customStyle="1" w:styleId="Heading1Char">
    <w:name w:val="Heading 1 Char"/>
    <w:basedOn w:val="DefaultParagraphFont"/>
    <w:link w:val="Heading1"/>
    <w:uiPriority w:val="9"/>
    <w:rsid w:val="00E016CC"/>
    <w:rPr>
      <w:rFonts w:asciiTheme="majorHAnsi" w:eastAsiaTheme="majorEastAsia" w:hAnsiTheme="majorHAnsi" w:cstheme="majorBidi"/>
      <w:color w:val="2F5496" w:themeColor="accent1" w:themeShade="BF"/>
      <w:sz w:val="32"/>
      <w:szCs w:val="32"/>
    </w:rPr>
  </w:style>
  <w:style w:type="character" w:customStyle="1" w:styleId="highlight">
    <w:name w:val="highlight"/>
    <w:basedOn w:val="DefaultParagraphFont"/>
    <w:rsid w:val="00E016CC"/>
  </w:style>
  <w:style w:type="character" w:customStyle="1" w:styleId="medium-font">
    <w:name w:val="medium-font"/>
    <w:basedOn w:val="DefaultParagraphFont"/>
    <w:rsid w:val="00E016CC"/>
  </w:style>
  <w:style w:type="paragraph" w:styleId="FootnoteText">
    <w:name w:val="footnote text"/>
    <w:basedOn w:val="Normal"/>
    <w:link w:val="FootnoteTextChar"/>
    <w:uiPriority w:val="99"/>
    <w:semiHidden/>
    <w:unhideWhenUsed/>
    <w:rsid w:val="002613D4"/>
    <w:rPr>
      <w:sz w:val="20"/>
      <w:szCs w:val="20"/>
    </w:rPr>
  </w:style>
  <w:style w:type="character" w:customStyle="1" w:styleId="FootnoteTextChar">
    <w:name w:val="Footnote Text Char"/>
    <w:basedOn w:val="DefaultParagraphFont"/>
    <w:link w:val="FootnoteText"/>
    <w:uiPriority w:val="99"/>
    <w:semiHidden/>
    <w:rsid w:val="002613D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613D4"/>
    <w:rPr>
      <w:vertAlign w:val="superscript"/>
    </w:rPr>
  </w:style>
  <w:style w:type="character" w:customStyle="1" w:styleId="Heading3Char">
    <w:name w:val="Heading 3 Char"/>
    <w:basedOn w:val="DefaultParagraphFont"/>
    <w:link w:val="Heading3"/>
    <w:uiPriority w:val="9"/>
    <w:semiHidden/>
    <w:rsid w:val="001E51AA"/>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102">
      <w:bodyDiv w:val="1"/>
      <w:marLeft w:val="0"/>
      <w:marRight w:val="0"/>
      <w:marTop w:val="0"/>
      <w:marBottom w:val="0"/>
      <w:divBdr>
        <w:top w:val="none" w:sz="0" w:space="0" w:color="auto"/>
        <w:left w:val="none" w:sz="0" w:space="0" w:color="auto"/>
        <w:bottom w:val="none" w:sz="0" w:space="0" w:color="auto"/>
        <w:right w:val="none" w:sz="0" w:space="0" w:color="auto"/>
      </w:divBdr>
    </w:div>
    <w:div w:id="100880459">
      <w:bodyDiv w:val="1"/>
      <w:marLeft w:val="0"/>
      <w:marRight w:val="0"/>
      <w:marTop w:val="0"/>
      <w:marBottom w:val="0"/>
      <w:divBdr>
        <w:top w:val="none" w:sz="0" w:space="0" w:color="auto"/>
        <w:left w:val="none" w:sz="0" w:space="0" w:color="auto"/>
        <w:bottom w:val="none" w:sz="0" w:space="0" w:color="auto"/>
        <w:right w:val="none" w:sz="0" w:space="0" w:color="auto"/>
      </w:divBdr>
      <w:divsChild>
        <w:div w:id="777868611">
          <w:marLeft w:val="0"/>
          <w:marRight w:val="0"/>
          <w:marTop w:val="0"/>
          <w:marBottom w:val="0"/>
          <w:divBdr>
            <w:top w:val="none" w:sz="0" w:space="0" w:color="auto"/>
            <w:left w:val="none" w:sz="0" w:space="0" w:color="auto"/>
            <w:bottom w:val="none" w:sz="0" w:space="0" w:color="auto"/>
            <w:right w:val="none" w:sz="0" w:space="0" w:color="auto"/>
          </w:divBdr>
          <w:divsChild>
            <w:div w:id="1387414787">
              <w:marLeft w:val="0"/>
              <w:marRight w:val="0"/>
              <w:marTop w:val="0"/>
              <w:marBottom w:val="0"/>
              <w:divBdr>
                <w:top w:val="none" w:sz="0" w:space="0" w:color="auto"/>
                <w:left w:val="none" w:sz="0" w:space="0" w:color="auto"/>
                <w:bottom w:val="none" w:sz="0" w:space="0" w:color="auto"/>
                <w:right w:val="none" w:sz="0" w:space="0" w:color="auto"/>
              </w:divBdr>
              <w:divsChild>
                <w:div w:id="20972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6062">
      <w:bodyDiv w:val="1"/>
      <w:marLeft w:val="0"/>
      <w:marRight w:val="0"/>
      <w:marTop w:val="0"/>
      <w:marBottom w:val="0"/>
      <w:divBdr>
        <w:top w:val="none" w:sz="0" w:space="0" w:color="auto"/>
        <w:left w:val="none" w:sz="0" w:space="0" w:color="auto"/>
        <w:bottom w:val="none" w:sz="0" w:space="0" w:color="auto"/>
        <w:right w:val="none" w:sz="0" w:space="0" w:color="auto"/>
      </w:divBdr>
      <w:divsChild>
        <w:div w:id="1858692073">
          <w:marLeft w:val="0"/>
          <w:marRight w:val="0"/>
          <w:marTop w:val="0"/>
          <w:marBottom w:val="0"/>
          <w:divBdr>
            <w:top w:val="none" w:sz="0" w:space="0" w:color="auto"/>
            <w:left w:val="none" w:sz="0" w:space="0" w:color="auto"/>
            <w:bottom w:val="none" w:sz="0" w:space="0" w:color="auto"/>
            <w:right w:val="none" w:sz="0" w:space="0" w:color="auto"/>
          </w:divBdr>
          <w:divsChild>
            <w:div w:id="1502505314">
              <w:marLeft w:val="0"/>
              <w:marRight w:val="0"/>
              <w:marTop w:val="0"/>
              <w:marBottom w:val="0"/>
              <w:divBdr>
                <w:top w:val="none" w:sz="0" w:space="0" w:color="auto"/>
                <w:left w:val="none" w:sz="0" w:space="0" w:color="auto"/>
                <w:bottom w:val="none" w:sz="0" w:space="0" w:color="auto"/>
                <w:right w:val="none" w:sz="0" w:space="0" w:color="auto"/>
              </w:divBdr>
              <w:divsChild>
                <w:div w:id="1458449744">
                  <w:marLeft w:val="0"/>
                  <w:marRight w:val="0"/>
                  <w:marTop w:val="0"/>
                  <w:marBottom w:val="0"/>
                  <w:divBdr>
                    <w:top w:val="none" w:sz="0" w:space="0" w:color="auto"/>
                    <w:left w:val="none" w:sz="0" w:space="0" w:color="auto"/>
                    <w:bottom w:val="none" w:sz="0" w:space="0" w:color="auto"/>
                    <w:right w:val="none" w:sz="0" w:space="0" w:color="auto"/>
                  </w:divBdr>
                  <w:divsChild>
                    <w:div w:id="6237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252360">
      <w:bodyDiv w:val="1"/>
      <w:marLeft w:val="0"/>
      <w:marRight w:val="0"/>
      <w:marTop w:val="0"/>
      <w:marBottom w:val="0"/>
      <w:divBdr>
        <w:top w:val="none" w:sz="0" w:space="0" w:color="auto"/>
        <w:left w:val="none" w:sz="0" w:space="0" w:color="auto"/>
        <w:bottom w:val="none" w:sz="0" w:space="0" w:color="auto"/>
        <w:right w:val="none" w:sz="0" w:space="0" w:color="auto"/>
      </w:divBdr>
      <w:divsChild>
        <w:div w:id="772407803">
          <w:marLeft w:val="0"/>
          <w:marRight w:val="0"/>
          <w:marTop w:val="0"/>
          <w:marBottom w:val="0"/>
          <w:divBdr>
            <w:top w:val="none" w:sz="0" w:space="0" w:color="auto"/>
            <w:left w:val="none" w:sz="0" w:space="0" w:color="auto"/>
            <w:bottom w:val="none" w:sz="0" w:space="0" w:color="auto"/>
            <w:right w:val="none" w:sz="0" w:space="0" w:color="auto"/>
          </w:divBdr>
          <w:divsChild>
            <w:div w:id="1131436763">
              <w:marLeft w:val="0"/>
              <w:marRight w:val="0"/>
              <w:marTop w:val="0"/>
              <w:marBottom w:val="0"/>
              <w:divBdr>
                <w:top w:val="none" w:sz="0" w:space="0" w:color="auto"/>
                <w:left w:val="none" w:sz="0" w:space="0" w:color="auto"/>
                <w:bottom w:val="none" w:sz="0" w:space="0" w:color="auto"/>
                <w:right w:val="none" w:sz="0" w:space="0" w:color="auto"/>
              </w:divBdr>
              <w:divsChild>
                <w:div w:id="1319189053">
                  <w:marLeft w:val="0"/>
                  <w:marRight w:val="0"/>
                  <w:marTop w:val="0"/>
                  <w:marBottom w:val="0"/>
                  <w:divBdr>
                    <w:top w:val="none" w:sz="0" w:space="0" w:color="auto"/>
                    <w:left w:val="none" w:sz="0" w:space="0" w:color="auto"/>
                    <w:bottom w:val="none" w:sz="0" w:space="0" w:color="auto"/>
                    <w:right w:val="none" w:sz="0" w:space="0" w:color="auto"/>
                  </w:divBdr>
                  <w:divsChild>
                    <w:div w:id="12686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86642">
      <w:bodyDiv w:val="1"/>
      <w:marLeft w:val="0"/>
      <w:marRight w:val="0"/>
      <w:marTop w:val="0"/>
      <w:marBottom w:val="0"/>
      <w:divBdr>
        <w:top w:val="none" w:sz="0" w:space="0" w:color="auto"/>
        <w:left w:val="none" w:sz="0" w:space="0" w:color="auto"/>
        <w:bottom w:val="none" w:sz="0" w:space="0" w:color="auto"/>
        <w:right w:val="none" w:sz="0" w:space="0" w:color="auto"/>
      </w:divBdr>
    </w:div>
    <w:div w:id="435835120">
      <w:bodyDiv w:val="1"/>
      <w:marLeft w:val="0"/>
      <w:marRight w:val="0"/>
      <w:marTop w:val="0"/>
      <w:marBottom w:val="0"/>
      <w:divBdr>
        <w:top w:val="none" w:sz="0" w:space="0" w:color="auto"/>
        <w:left w:val="none" w:sz="0" w:space="0" w:color="auto"/>
        <w:bottom w:val="none" w:sz="0" w:space="0" w:color="auto"/>
        <w:right w:val="none" w:sz="0" w:space="0" w:color="auto"/>
      </w:divBdr>
    </w:div>
    <w:div w:id="612446768">
      <w:bodyDiv w:val="1"/>
      <w:marLeft w:val="0"/>
      <w:marRight w:val="0"/>
      <w:marTop w:val="0"/>
      <w:marBottom w:val="0"/>
      <w:divBdr>
        <w:top w:val="none" w:sz="0" w:space="0" w:color="auto"/>
        <w:left w:val="none" w:sz="0" w:space="0" w:color="auto"/>
        <w:bottom w:val="none" w:sz="0" w:space="0" w:color="auto"/>
        <w:right w:val="none" w:sz="0" w:space="0" w:color="auto"/>
      </w:divBdr>
      <w:divsChild>
        <w:div w:id="2029794368">
          <w:marLeft w:val="0"/>
          <w:marRight w:val="0"/>
          <w:marTop w:val="0"/>
          <w:marBottom w:val="0"/>
          <w:divBdr>
            <w:top w:val="none" w:sz="0" w:space="0" w:color="auto"/>
            <w:left w:val="none" w:sz="0" w:space="0" w:color="auto"/>
            <w:bottom w:val="none" w:sz="0" w:space="0" w:color="auto"/>
            <w:right w:val="none" w:sz="0" w:space="0" w:color="auto"/>
          </w:divBdr>
        </w:div>
        <w:div w:id="522281363">
          <w:marLeft w:val="0"/>
          <w:marRight w:val="0"/>
          <w:marTop w:val="0"/>
          <w:marBottom w:val="0"/>
          <w:divBdr>
            <w:top w:val="none" w:sz="0" w:space="0" w:color="auto"/>
            <w:left w:val="none" w:sz="0" w:space="0" w:color="auto"/>
            <w:bottom w:val="none" w:sz="0" w:space="0" w:color="auto"/>
            <w:right w:val="none" w:sz="0" w:space="0" w:color="auto"/>
          </w:divBdr>
        </w:div>
        <w:div w:id="1971090525">
          <w:marLeft w:val="0"/>
          <w:marRight w:val="0"/>
          <w:marTop w:val="0"/>
          <w:marBottom w:val="0"/>
          <w:divBdr>
            <w:top w:val="none" w:sz="0" w:space="0" w:color="auto"/>
            <w:left w:val="none" w:sz="0" w:space="0" w:color="auto"/>
            <w:bottom w:val="none" w:sz="0" w:space="0" w:color="auto"/>
            <w:right w:val="none" w:sz="0" w:space="0" w:color="auto"/>
          </w:divBdr>
        </w:div>
        <w:div w:id="929267150">
          <w:marLeft w:val="0"/>
          <w:marRight w:val="0"/>
          <w:marTop w:val="0"/>
          <w:marBottom w:val="0"/>
          <w:divBdr>
            <w:top w:val="none" w:sz="0" w:space="0" w:color="auto"/>
            <w:left w:val="none" w:sz="0" w:space="0" w:color="auto"/>
            <w:bottom w:val="none" w:sz="0" w:space="0" w:color="auto"/>
            <w:right w:val="none" w:sz="0" w:space="0" w:color="auto"/>
          </w:divBdr>
        </w:div>
        <w:div w:id="2050916265">
          <w:marLeft w:val="0"/>
          <w:marRight w:val="0"/>
          <w:marTop w:val="0"/>
          <w:marBottom w:val="0"/>
          <w:divBdr>
            <w:top w:val="none" w:sz="0" w:space="0" w:color="auto"/>
            <w:left w:val="none" w:sz="0" w:space="0" w:color="auto"/>
            <w:bottom w:val="none" w:sz="0" w:space="0" w:color="auto"/>
            <w:right w:val="none" w:sz="0" w:space="0" w:color="auto"/>
          </w:divBdr>
        </w:div>
        <w:div w:id="787699915">
          <w:marLeft w:val="0"/>
          <w:marRight w:val="0"/>
          <w:marTop w:val="0"/>
          <w:marBottom w:val="0"/>
          <w:divBdr>
            <w:top w:val="none" w:sz="0" w:space="0" w:color="auto"/>
            <w:left w:val="none" w:sz="0" w:space="0" w:color="auto"/>
            <w:bottom w:val="none" w:sz="0" w:space="0" w:color="auto"/>
            <w:right w:val="none" w:sz="0" w:space="0" w:color="auto"/>
          </w:divBdr>
        </w:div>
        <w:div w:id="201751875">
          <w:marLeft w:val="0"/>
          <w:marRight w:val="0"/>
          <w:marTop w:val="0"/>
          <w:marBottom w:val="0"/>
          <w:divBdr>
            <w:top w:val="none" w:sz="0" w:space="0" w:color="auto"/>
            <w:left w:val="none" w:sz="0" w:space="0" w:color="auto"/>
            <w:bottom w:val="none" w:sz="0" w:space="0" w:color="auto"/>
            <w:right w:val="none" w:sz="0" w:space="0" w:color="auto"/>
          </w:divBdr>
        </w:div>
      </w:divsChild>
    </w:div>
    <w:div w:id="752550916">
      <w:bodyDiv w:val="1"/>
      <w:marLeft w:val="0"/>
      <w:marRight w:val="0"/>
      <w:marTop w:val="0"/>
      <w:marBottom w:val="0"/>
      <w:divBdr>
        <w:top w:val="none" w:sz="0" w:space="0" w:color="auto"/>
        <w:left w:val="none" w:sz="0" w:space="0" w:color="auto"/>
        <w:bottom w:val="none" w:sz="0" w:space="0" w:color="auto"/>
        <w:right w:val="none" w:sz="0" w:space="0" w:color="auto"/>
      </w:divBdr>
      <w:divsChild>
        <w:div w:id="1201943143">
          <w:marLeft w:val="0"/>
          <w:marRight w:val="0"/>
          <w:marTop w:val="0"/>
          <w:marBottom w:val="0"/>
          <w:divBdr>
            <w:top w:val="none" w:sz="0" w:space="0" w:color="auto"/>
            <w:left w:val="none" w:sz="0" w:space="0" w:color="auto"/>
            <w:bottom w:val="none" w:sz="0" w:space="0" w:color="auto"/>
            <w:right w:val="none" w:sz="0" w:space="0" w:color="auto"/>
          </w:divBdr>
          <w:divsChild>
            <w:div w:id="836462618">
              <w:marLeft w:val="0"/>
              <w:marRight w:val="0"/>
              <w:marTop w:val="0"/>
              <w:marBottom w:val="0"/>
              <w:divBdr>
                <w:top w:val="none" w:sz="0" w:space="0" w:color="auto"/>
                <w:left w:val="none" w:sz="0" w:space="0" w:color="auto"/>
                <w:bottom w:val="none" w:sz="0" w:space="0" w:color="auto"/>
                <w:right w:val="none" w:sz="0" w:space="0" w:color="auto"/>
              </w:divBdr>
              <w:divsChild>
                <w:div w:id="114196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22174">
      <w:bodyDiv w:val="1"/>
      <w:marLeft w:val="0"/>
      <w:marRight w:val="0"/>
      <w:marTop w:val="0"/>
      <w:marBottom w:val="0"/>
      <w:divBdr>
        <w:top w:val="none" w:sz="0" w:space="0" w:color="auto"/>
        <w:left w:val="none" w:sz="0" w:space="0" w:color="auto"/>
        <w:bottom w:val="none" w:sz="0" w:space="0" w:color="auto"/>
        <w:right w:val="none" w:sz="0" w:space="0" w:color="auto"/>
      </w:divBdr>
      <w:divsChild>
        <w:div w:id="1586321">
          <w:marLeft w:val="0"/>
          <w:marRight w:val="0"/>
          <w:marTop w:val="0"/>
          <w:marBottom w:val="0"/>
          <w:divBdr>
            <w:top w:val="none" w:sz="0" w:space="0" w:color="auto"/>
            <w:left w:val="none" w:sz="0" w:space="0" w:color="auto"/>
            <w:bottom w:val="none" w:sz="0" w:space="0" w:color="auto"/>
            <w:right w:val="none" w:sz="0" w:space="0" w:color="auto"/>
          </w:divBdr>
          <w:divsChild>
            <w:div w:id="1495073178">
              <w:marLeft w:val="0"/>
              <w:marRight w:val="0"/>
              <w:marTop w:val="0"/>
              <w:marBottom w:val="0"/>
              <w:divBdr>
                <w:top w:val="none" w:sz="0" w:space="0" w:color="auto"/>
                <w:left w:val="none" w:sz="0" w:space="0" w:color="auto"/>
                <w:bottom w:val="none" w:sz="0" w:space="0" w:color="auto"/>
                <w:right w:val="none" w:sz="0" w:space="0" w:color="auto"/>
              </w:divBdr>
              <w:divsChild>
                <w:div w:id="15264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8094">
      <w:bodyDiv w:val="1"/>
      <w:marLeft w:val="0"/>
      <w:marRight w:val="0"/>
      <w:marTop w:val="0"/>
      <w:marBottom w:val="0"/>
      <w:divBdr>
        <w:top w:val="none" w:sz="0" w:space="0" w:color="auto"/>
        <w:left w:val="none" w:sz="0" w:space="0" w:color="auto"/>
        <w:bottom w:val="none" w:sz="0" w:space="0" w:color="auto"/>
        <w:right w:val="none" w:sz="0" w:space="0" w:color="auto"/>
      </w:divBdr>
      <w:divsChild>
        <w:div w:id="2139252317">
          <w:marLeft w:val="0"/>
          <w:marRight w:val="0"/>
          <w:marTop w:val="0"/>
          <w:marBottom w:val="0"/>
          <w:divBdr>
            <w:top w:val="none" w:sz="0" w:space="0" w:color="auto"/>
            <w:left w:val="none" w:sz="0" w:space="0" w:color="auto"/>
            <w:bottom w:val="none" w:sz="0" w:space="0" w:color="auto"/>
            <w:right w:val="none" w:sz="0" w:space="0" w:color="auto"/>
          </w:divBdr>
          <w:divsChild>
            <w:div w:id="690105931">
              <w:marLeft w:val="0"/>
              <w:marRight w:val="0"/>
              <w:marTop w:val="0"/>
              <w:marBottom w:val="0"/>
              <w:divBdr>
                <w:top w:val="none" w:sz="0" w:space="0" w:color="auto"/>
                <w:left w:val="none" w:sz="0" w:space="0" w:color="auto"/>
                <w:bottom w:val="none" w:sz="0" w:space="0" w:color="auto"/>
                <w:right w:val="none" w:sz="0" w:space="0" w:color="auto"/>
              </w:divBdr>
              <w:divsChild>
                <w:div w:id="137874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62885">
      <w:bodyDiv w:val="1"/>
      <w:marLeft w:val="0"/>
      <w:marRight w:val="0"/>
      <w:marTop w:val="0"/>
      <w:marBottom w:val="0"/>
      <w:divBdr>
        <w:top w:val="none" w:sz="0" w:space="0" w:color="auto"/>
        <w:left w:val="none" w:sz="0" w:space="0" w:color="auto"/>
        <w:bottom w:val="none" w:sz="0" w:space="0" w:color="auto"/>
        <w:right w:val="none" w:sz="0" w:space="0" w:color="auto"/>
      </w:divBdr>
    </w:div>
    <w:div w:id="1018658802">
      <w:bodyDiv w:val="1"/>
      <w:marLeft w:val="0"/>
      <w:marRight w:val="0"/>
      <w:marTop w:val="0"/>
      <w:marBottom w:val="0"/>
      <w:divBdr>
        <w:top w:val="none" w:sz="0" w:space="0" w:color="auto"/>
        <w:left w:val="none" w:sz="0" w:space="0" w:color="auto"/>
        <w:bottom w:val="none" w:sz="0" w:space="0" w:color="auto"/>
        <w:right w:val="none" w:sz="0" w:space="0" w:color="auto"/>
      </w:divBdr>
      <w:divsChild>
        <w:div w:id="1168716335">
          <w:marLeft w:val="0"/>
          <w:marRight w:val="0"/>
          <w:marTop w:val="0"/>
          <w:marBottom w:val="0"/>
          <w:divBdr>
            <w:top w:val="none" w:sz="0" w:space="0" w:color="auto"/>
            <w:left w:val="none" w:sz="0" w:space="0" w:color="auto"/>
            <w:bottom w:val="none" w:sz="0" w:space="0" w:color="auto"/>
            <w:right w:val="none" w:sz="0" w:space="0" w:color="auto"/>
          </w:divBdr>
          <w:divsChild>
            <w:div w:id="194462520">
              <w:marLeft w:val="0"/>
              <w:marRight w:val="0"/>
              <w:marTop w:val="0"/>
              <w:marBottom w:val="0"/>
              <w:divBdr>
                <w:top w:val="none" w:sz="0" w:space="0" w:color="auto"/>
                <w:left w:val="none" w:sz="0" w:space="0" w:color="auto"/>
                <w:bottom w:val="none" w:sz="0" w:space="0" w:color="auto"/>
                <w:right w:val="none" w:sz="0" w:space="0" w:color="auto"/>
              </w:divBdr>
              <w:divsChild>
                <w:div w:id="696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55520">
      <w:bodyDiv w:val="1"/>
      <w:marLeft w:val="0"/>
      <w:marRight w:val="0"/>
      <w:marTop w:val="0"/>
      <w:marBottom w:val="0"/>
      <w:divBdr>
        <w:top w:val="none" w:sz="0" w:space="0" w:color="auto"/>
        <w:left w:val="none" w:sz="0" w:space="0" w:color="auto"/>
        <w:bottom w:val="none" w:sz="0" w:space="0" w:color="auto"/>
        <w:right w:val="none" w:sz="0" w:space="0" w:color="auto"/>
      </w:divBdr>
      <w:divsChild>
        <w:div w:id="1102799997">
          <w:marLeft w:val="0"/>
          <w:marRight w:val="0"/>
          <w:marTop w:val="0"/>
          <w:marBottom w:val="0"/>
          <w:divBdr>
            <w:top w:val="none" w:sz="0" w:space="0" w:color="auto"/>
            <w:left w:val="none" w:sz="0" w:space="0" w:color="auto"/>
            <w:bottom w:val="none" w:sz="0" w:space="0" w:color="auto"/>
            <w:right w:val="none" w:sz="0" w:space="0" w:color="auto"/>
          </w:divBdr>
          <w:divsChild>
            <w:div w:id="957949449">
              <w:marLeft w:val="0"/>
              <w:marRight w:val="0"/>
              <w:marTop w:val="0"/>
              <w:marBottom w:val="0"/>
              <w:divBdr>
                <w:top w:val="none" w:sz="0" w:space="0" w:color="auto"/>
                <w:left w:val="none" w:sz="0" w:space="0" w:color="auto"/>
                <w:bottom w:val="none" w:sz="0" w:space="0" w:color="auto"/>
                <w:right w:val="none" w:sz="0" w:space="0" w:color="auto"/>
              </w:divBdr>
              <w:divsChild>
                <w:div w:id="1875993528">
                  <w:marLeft w:val="0"/>
                  <w:marRight w:val="0"/>
                  <w:marTop w:val="0"/>
                  <w:marBottom w:val="0"/>
                  <w:divBdr>
                    <w:top w:val="none" w:sz="0" w:space="0" w:color="auto"/>
                    <w:left w:val="none" w:sz="0" w:space="0" w:color="auto"/>
                    <w:bottom w:val="none" w:sz="0" w:space="0" w:color="auto"/>
                    <w:right w:val="none" w:sz="0" w:space="0" w:color="auto"/>
                  </w:divBdr>
                  <w:divsChild>
                    <w:div w:id="5642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561103">
      <w:bodyDiv w:val="1"/>
      <w:marLeft w:val="0"/>
      <w:marRight w:val="0"/>
      <w:marTop w:val="0"/>
      <w:marBottom w:val="0"/>
      <w:divBdr>
        <w:top w:val="none" w:sz="0" w:space="0" w:color="auto"/>
        <w:left w:val="none" w:sz="0" w:space="0" w:color="auto"/>
        <w:bottom w:val="none" w:sz="0" w:space="0" w:color="auto"/>
        <w:right w:val="none" w:sz="0" w:space="0" w:color="auto"/>
      </w:divBdr>
    </w:div>
    <w:div w:id="1257059377">
      <w:bodyDiv w:val="1"/>
      <w:marLeft w:val="0"/>
      <w:marRight w:val="0"/>
      <w:marTop w:val="0"/>
      <w:marBottom w:val="0"/>
      <w:divBdr>
        <w:top w:val="none" w:sz="0" w:space="0" w:color="auto"/>
        <w:left w:val="none" w:sz="0" w:space="0" w:color="auto"/>
        <w:bottom w:val="none" w:sz="0" w:space="0" w:color="auto"/>
        <w:right w:val="none" w:sz="0" w:space="0" w:color="auto"/>
      </w:divBdr>
    </w:div>
    <w:div w:id="1285190784">
      <w:bodyDiv w:val="1"/>
      <w:marLeft w:val="0"/>
      <w:marRight w:val="0"/>
      <w:marTop w:val="0"/>
      <w:marBottom w:val="0"/>
      <w:divBdr>
        <w:top w:val="none" w:sz="0" w:space="0" w:color="auto"/>
        <w:left w:val="none" w:sz="0" w:space="0" w:color="auto"/>
        <w:bottom w:val="none" w:sz="0" w:space="0" w:color="auto"/>
        <w:right w:val="none" w:sz="0" w:space="0" w:color="auto"/>
      </w:divBdr>
      <w:divsChild>
        <w:div w:id="531455164">
          <w:marLeft w:val="0"/>
          <w:marRight w:val="0"/>
          <w:marTop w:val="0"/>
          <w:marBottom w:val="0"/>
          <w:divBdr>
            <w:top w:val="none" w:sz="0" w:space="0" w:color="auto"/>
            <w:left w:val="none" w:sz="0" w:space="0" w:color="auto"/>
            <w:bottom w:val="none" w:sz="0" w:space="0" w:color="auto"/>
            <w:right w:val="none" w:sz="0" w:space="0" w:color="auto"/>
          </w:divBdr>
        </w:div>
      </w:divsChild>
    </w:div>
    <w:div w:id="1332562143">
      <w:bodyDiv w:val="1"/>
      <w:marLeft w:val="0"/>
      <w:marRight w:val="0"/>
      <w:marTop w:val="0"/>
      <w:marBottom w:val="0"/>
      <w:divBdr>
        <w:top w:val="none" w:sz="0" w:space="0" w:color="auto"/>
        <w:left w:val="none" w:sz="0" w:space="0" w:color="auto"/>
        <w:bottom w:val="none" w:sz="0" w:space="0" w:color="auto"/>
        <w:right w:val="none" w:sz="0" w:space="0" w:color="auto"/>
      </w:divBdr>
    </w:div>
    <w:div w:id="1380134278">
      <w:bodyDiv w:val="1"/>
      <w:marLeft w:val="0"/>
      <w:marRight w:val="0"/>
      <w:marTop w:val="0"/>
      <w:marBottom w:val="0"/>
      <w:divBdr>
        <w:top w:val="none" w:sz="0" w:space="0" w:color="auto"/>
        <w:left w:val="none" w:sz="0" w:space="0" w:color="auto"/>
        <w:bottom w:val="none" w:sz="0" w:space="0" w:color="auto"/>
        <w:right w:val="none" w:sz="0" w:space="0" w:color="auto"/>
      </w:divBdr>
    </w:div>
    <w:div w:id="1382753645">
      <w:bodyDiv w:val="1"/>
      <w:marLeft w:val="0"/>
      <w:marRight w:val="0"/>
      <w:marTop w:val="0"/>
      <w:marBottom w:val="0"/>
      <w:divBdr>
        <w:top w:val="none" w:sz="0" w:space="0" w:color="auto"/>
        <w:left w:val="none" w:sz="0" w:space="0" w:color="auto"/>
        <w:bottom w:val="none" w:sz="0" w:space="0" w:color="auto"/>
        <w:right w:val="none" w:sz="0" w:space="0" w:color="auto"/>
      </w:divBdr>
      <w:divsChild>
        <w:div w:id="359085565">
          <w:marLeft w:val="0"/>
          <w:marRight w:val="0"/>
          <w:marTop w:val="0"/>
          <w:marBottom w:val="0"/>
          <w:divBdr>
            <w:top w:val="none" w:sz="0" w:space="0" w:color="auto"/>
            <w:left w:val="none" w:sz="0" w:space="0" w:color="auto"/>
            <w:bottom w:val="none" w:sz="0" w:space="0" w:color="auto"/>
            <w:right w:val="none" w:sz="0" w:space="0" w:color="auto"/>
          </w:divBdr>
          <w:divsChild>
            <w:div w:id="544220820">
              <w:marLeft w:val="0"/>
              <w:marRight w:val="0"/>
              <w:marTop w:val="0"/>
              <w:marBottom w:val="0"/>
              <w:divBdr>
                <w:top w:val="none" w:sz="0" w:space="0" w:color="auto"/>
                <w:left w:val="none" w:sz="0" w:space="0" w:color="auto"/>
                <w:bottom w:val="none" w:sz="0" w:space="0" w:color="auto"/>
                <w:right w:val="none" w:sz="0" w:space="0" w:color="auto"/>
              </w:divBdr>
              <w:divsChild>
                <w:div w:id="547454559">
                  <w:marLeft w:val="0"/>
                  <w:marRight w:val="0"/>
                  <w:marTop w:val="0"/>
                  <w:marBottom w:val="0"/>
                  <w:divBdr>
                    <w:top w:val="none" w:sz="0" w:space="0" w:color="auto"/>
                    <w:left w:val="none" w:sz="0" w:space="0" w:color="auto"/>
                    <w:bottom w:val="none" w:sz="0" w:space="0" w:color="auto"/>
                    <w:right w:val="none" w:sz="0" w:space="0" w:color="auto"/>
                  </w:divBdr>
                  <w:divsChild>
                    <w:div w:id="17369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53293">
      <w:bodyDiv w:val="1"/>
      <w:marLeft w:val="0"/>
      <w:marRight w:val="0"/>
      <w:marTop w:val="0"/>
      <w:marBottom w:val="0"/>
      <w:divBdr>
        <w:top w:val="none" w:sz="0" w:space="0" w:color="auto"/>
        <w:left w:val="none" w:sz="0" w:space="0" w:color="auto"/>
        <w:bottom w:val="none" w:sz="0" w:space="0" w:color="auto"/>
        <w:right w:val="none" w:sz="0" w:space="0" w:color="auto"/>
      </w:divBdr>
    </w:div>
    <w:div w:id="1573545145">
      <w:bodyDiv w:val="1"/>
      <w:marLeft w:val="0"/>
      <w:marRight w:val="0"/>
      <w:marTop w:val="0"/>
      <w:marBottom w:val="0"/>
      <w:divBdr>
        <w:top w:val="none" w:sz="0" w:space="0" w:color="auto"/>
        <w:left w:val="none" w:sz="0" w:space="0" w:color="auto"/>
        <w:bottom w:val="none" w:sz="0" w:space="0" w:color="auto"/>
        <w:right w:val="none" w:sz="0" w:space="0" w:color="auto"/>
      </w:divBdr>
    </w:div>
    <w:div w:id="1774544980">
      <w:bodyDiv w:val="1"/>
      <w:marLeft w:val="0"/>
      <w:marRight w:val="0"/>
      <w:marTop w:val="0"/>
      <w:marBottom w:val="0"/>
      <w:divBdr>
        <w:top w:val="none" w:sz="0" w:space="0" w:color="auto"/>
        <w:left w:val="none" w:sz="0" w:space="0" w:color="auto"/>
        <w:bottom w:val="none" w:sz="0" w:space="0" w:color="auto"/>
        <w:right w:val="none" w:sz="0" w:space="0" w:color="auto"/>
      </w:divBdr>
      <w:divsChild>
        <w:div w:id="1365249611">
          <w:marLeft w:val="0"/>
          <w:marRight w:val="0"/>
          <w:marTop w:val="0"/>
          <w:marBottom w:val="0"/>
          <w:divBdr>
            <w:top w:val="none" w:sz="0" w:space="0" w:color="auto"/>
            <w:left w:val="none" w:sz="0" w:space="0" w:color="auto"/>
            <w:bottom w:val="none" w:sz="0" w:space="0" w:color="auto"/>
            <w:right w:val="none" w:sz="0" w:space="0" w:color="auto"/>
          </w:divBdr>
          <w:divsChild>
            <w:div w:id="887297064">
              <w:marLeft w:val="0"/>
              <w:marRight w:val="0"/>
              <w:marTop w:val="0"/>
              <w:marBottom w:val="0"/>
              <w:divBdr>
                <w:top w:val="none" w:sz="0" w:space="0" w:color="auto"/>
                <w:left w:val="none" w:sz="0" w:space="0" w:color="auto"/>
                <w:bottom w:val="none" w:sz="0" w:space="0" w:color="auto"/>
                <w:right w:val="none" w:sz="0" w:space="0" w:color="auto"/>
              </w:divBdr>
              <w:divsChild>
                <w:div w:id="871724398">
                  <w:marLeft w:val="0"/>
                  <w:marRight w:val="0"/>
                  <w:marTop w:val="0"/>
                  <w:marBottom w:val="0"/>
                  <w:divBdr>
                    <w:top w:val="none" w:sz="0" w:space="0" w:color="auto"/>
                    <w:left w:val="none" w:sz="0" w:space="0" w:color="auto"/>
                    <w:bottom w:val="none" w:sz="0" w:space="0" w:color="auto"/>
                    <w:right w:val="none" w:sz="0" w:space="0" w:color="auto"/>
                  </w:divBdr>
                  <w:divsChild>
                    <w:div w:id="9322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89386">
      <w:bodyDiv w:val="1"/>
      <w:marLeft w:val="0"/>
      <w:marRight w:val="0"/>
      <w:marTop w:val="0"/>
      <w:marBottom w:val="0"/>
      <w:divBdr>
        <w:top w:val="none" w:sz="0" w:space="0" w:color="auto"/>
        <w:left w:val="none" w:sz="0" w:space="0" w:color="auto"/>
        <w:bottom w:val="none" w:sz="0" w:space="0" w:color="auto"/>
        <w:right w:val="none" w:sz="0" w:space="0" w:color="auto"/>
      </w:divBdr>
    </w:div>
    <w:div w:id="1792823208">
      <w:bodyDiv w:val="1"/>
      <w:marLeft w:val="0"/>
      <w:marRight w:val="0"/>
      <w:marTop w:val="0"/>
      <w:marBottom w:val="0"/>
      <w:divBdr>
        <w:top w:val="none" w:sz="0" w:space="0" w:color="auto"/>
        <w:left w:val="none" w:sz="0" w:space="0" w:color="auto"/>
        <w:bottom w:val="none" w:sz="0" w:space="0" w:color="auto"/>
        <w:right w:val="none" w:sz="0" w:space="0" w:color="auto"/>
      </w:divBdr>
    </w:div>
    <w:div w:id="1960454788">
      <w:bodyDiv w:val="1"/>
      <w:marLeft w:val="0"/>
      <w:marRight w:val="0"/>
      <w:marTop w:val="0"/>
      <w:marBottom w:val="0"/>
      <w:divBdr>
        <w:top w:val="none" w:sz="0" w:space="0" w:color="auto"/>
        <w:left w:val="none" w:sz="0" w:space="0" w:color="auto"/>
        <w:bottom w:val="none" w:sz="0" w:space="0" w:color="auto"/>
        <w:right w:val="none" w:sz="0" w:space="0" w:color="auto"/>
      </w:divBdr>
      <w:divsChild>
        <w:div w:id="346518492">
          <w:marLeft w:val="0"/>
          <w:marRight w:val="0"/>
          <w:marTop w:val="0"/>
          <w:marBottom w:val="0"/>
          <w:divBdr>
            <w:top w:val="none" w:sz="0" w:space="0" w:color="auto"/>
            <w:left w:val="none" w:sz="0" w:space="0" w:color="auto"/>
            <w:bottom w:val="none" w:sz="0" w:space="0" w:color="auto"/>
            <w:right w:val="none" w:sz="0" w:space="0" w:color="auto"/>
          </w:divBdr>
          <w:divsChild>
            <w:div w:id="819926275">
              <w:marLeft w:val="0"/>
              <w:marRight w:val="0"/>
              <w:marTop w:val="0"/>
              <w:marBottom w:val="0"/>
              <w:divBdr>
                <w:top w:val="none" w:sz="0" w:space="0" w:color="auto"/>
                <w:left w:val="none" w:sz="0" w:space="0" w:color="auto"/>
                <w:bottom w:val="none" w:sz="0" w:space="0" w:color="auto"/>
                <w:right w:val="none" w:sz="0" w:space="0" w:color="auto"/>
              </w:divBdr>
              <w:divsChild>
                <w:div w:id="1231113316">
                  <w:marLeft w:val="0"/>
                  <w:marRight w:val="0"/>
                  <w:marTop w:val="0"/>
                  <w:marBottom w:val="0"/>
                  <w:divBdr>
                    <w:top w:val="none" w:sz="0" w:space="0" w:color="auto"/>
                    <w:left w:val="none" w:sz="0" w:space="0" w:color="auto"/>
                    <w:bottom w:val="none" w:sz="0" w:space="0" w:color="auto"/>
                    <w:right w:val="none" w:sz="0" w:space="0" w:color="auto"/>
                  </w:divBdr>
                  <w:divsChild>
                    <w:div w:id="10046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964945">
      <w:bodyDiv w:val="1"/>
      <w:marLeft w:val="0"/>
      <w:marRight w:val="0"/>
      <w:marTop w:val="0"/>
      <w:marBottom w:val="0"/>
      <w:divBdr>
        <w:top w:val="none" w:sz="0" w:space="0" w:color="auto"/>
        <w:left w:val="none" w:sz="0" w:space="0" w:color="auto"/>
        <w:bottom w:val="none" w:sz="0" w:space="0" w:color="auto"/>
        <w:right w:val="none" w:sz="0" w:space="0" w:color="auto"/>
      </w:divBdr>
      <w:divsChild>
        <w:div w:id="1065757719">
          <w:marLeft w:val="0"/>
          <w:marRight w:val="0"/>
          <w:marTop w:val="0"/>
          <w:marBottom w:val="0"/>
          <w:divBdr>
            <w:top w:val="none" w:sz="0" w:space="0" w:color="auto"/>
            <w:left w:val="none" w:sz="0" w:space="0" w:color="auto"/>
            <w:bottom w:val="none" w:sz="0" w:space="0" w:color="auto"/>
            <w:right w:val="none" w:sz="0" w:space="0" w:color="auto"/>
          </w:divBdr>
          <w:divsChild>
            <w:div w:id="1852599162">
              <w:marLeft w:val="0"/>
              <w:marRight w:val="0"/>
              <w:marTop w:val="0"/>
              <w:marBottom w:val="0"/>
              <w:divBdr>
                <w:top w:val="none" w:sz="0" w:space="0" w:color="auto"/>
                <w:left w:val="none" w:sz="0" w:space="0" w:color="auto"/>
                <w:bottom w:val="none" w:sz="0" w:space="0" w:color="auto"/>
                <w:right w:val="none" w:sz="0" w:space="0" w:color="auto"/>
              </w:divBdr>
              <w:divsChild>
                <w:div w:id="1210605938">
                  <w:marLeft w:val="0"/>
                  <w:marRight w:val="0"/>
                  <w:marTop w:val="0"/>
                  <w:marBottom w:val="0"/>
                  <w:divBdr>
                    <w:top w:val="none" w:sz="0" w:space="0" w:color="auto"/>
                    <w:left w:val="none" w:sz="0" w:space="0" w:color="auto"/>
                    <w:bottom w:val="none" w:sz="0" w:space="0" w:color="auto"/>
                    <w:right w:val="none" w:sz="0" w:space="0" w:color="auto"/>
                  </w:divBdr>
                  <w:divsChild>
                    <w:div w:id="4505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900788">
      <w:bodyDiv w:val="1"/>
      <w:marLeft w:val="0"/>
      <w:marRight w:val="0"/>
      <w:marTop w:val="0"/>
      <w:marBottom w:val="0"/>
      <w:divBdr>
        <w:top w:val="none" w:sz="0" w:space="0" w:color="auto"/>
        <w:left w:val="none" w:sz="0" w:space="0" w:color="auto"/>
        <w:bottom w:val="none" w:sz="0" w:space="0" w:color="auto"/>
        <w:right w:val="none" w:sz="0" w:space="0" w:color="auto"/>
      </w:divBdr>
      <w:divsChild>
        <w:div w:id="1377658940">
          <w:marLeft w:val="0"/>
          <w:marRight w:val="0"/>
          <w:marTop w:val="0"/>
          <w:marBottom w:val="0"/>
          <w:divBdr>
            <w:top w:val="none" w:sz="0" w:space="0" w:color="auto"/>
            <w:left w:val="none" w:sz="0" w:space="0" w:color="auto"/>
            <w:bottom w:val="none" w:sz="0" w:space="0" w:color="auto"/>
            <w:right w:val="none" w:sz="0" w:space="0" w:color="auto"/>
          </w:divBdr>
        </w:div>
      </w:divsChild>
    </w:div>
    <w:div w:id="1979069389">
      <w:bodyDiv w:val="1"/>
      <w:marLeft w:val="0"/>
      <w:marRight w:val="0"/>
      <w:marTop w:val="0"/>
      <w:marBottom w:val="0"/>
      <w:divBdr>
        <w:top w:val="none" w:sz="0" w:space="0" w:color="auto"/>
        <w:left w:val="none" w:sz="0" w:space="0" w:color="auto"/>
        <w:bottom w:val="none" w:sz="0" w:space="0" w:color="auto"/>
        <w:right w:val="none" w:sz="0" w:space="0" w:color="auto"/>
      </w:divBdr>
    </w:div>
    <w:div w:id="2079932528">
      <w:bodyDiv w:val="1"/>
      <w:marLeft w:val="0"/>
      <w:marRight w:val="0"/>
      <w:marTop w:val="0"/>
      <w:marBottom w:val="0"/>
      <w:divBdr>
        <w:top w:val="none" w:sz="0" w:space="0" w:color="auto"/>
        <w:left w:val="none" w:sz="0" w:space="0" w:color="auto"/>
        <w:bottom w:val="none" w:sz="0" w:space="0" w:color="auto"/>
        <w:right w:val="none" w:sz="0" w:space="0" w:color="auto"/>
      </w:divBdr>
      <w:divsChild>
        <w:div w:id="5375436">
          <w:marLeft w:val="0"/>
          <w:marRight w:val="0"/>
          <w:marTop w:val="0"/>
          <w:marBottom w:val="0"/>
          <w:divBdr>
            <w:top w:val="none" w:sz="0" w:space="0" w:color="auto"/>
            <w:left w:val="none" w:sz="0" w:space="0" w:color="auto"/>
            <w:bottom w:val="none" w:sz="0" w:space="0" w:color="auto"/>
            <w:right w:val="none" w:sz="0" w:space="0" w:color="auto"/>
          </w:divBdr>
          <w:divsChild>
            <w:div w:id="612370899">
              <w:marLeft w:val="0"/>
              <w:marRight w:val="0"/>
              <w:marTop w:val="0"/>
              <w:marBottom w:val="0"/>
              <w:divBdr>
                <w:top w:val="none" w:sz="0" w:space="0" w:color="auto"/>
                <w:left w:val="none" w:sz="0" w:space="0" w:color="auto"/>
                <w:bottom w:val="none" w:sz="0" w:space="0" w:color="auto"/>
                <w:right w:val="none" w:sz="0" w:space="0" w:color="auto"/>
              </w:divBdr>
              <w:divsChild>
                <w:div w:id="1792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05262">
      <w:bodyDiv w:val="1"/>
      <w:marLeft w:val="0"/>
      <w:marRight w:val="0"/>
      <w:marTop w:val="0"/>
      <w:marBottom w:val="0"/>
      <w:divBdr>
        <w:top w:val="none" w:sz="0" w:space="0" w:color="auto"/>
        <w:left w:val="none" w:sz="0" w:space="0" w:color="auto"/>
        <w:bottom w:val="none" w:sz="0" w:space="0" w:color="auto"/>
        <w:right w:val="none" w:sz="0" w:space="0" w:color="auto"/>
      </w:divBdr>
      <w:divsChild>
        <w:div w:id="222644519">
          <w:marLeft w:val="0"/>
          <w:marRight w:val="0"/>
          <w:marTop w:val="0"/>
          <w:marBottom w:val="0"/>
          <w:divBdr>
            <w:top w:val="none" w:sz="0" w:space="0" w:color="auto"/>
            <w:left w:val="none" w:sz="0" w:space="0" w:color="auto"/>
            <w:bottom w:val="none" w:sz="0" w:space="0" w:color="auto"/>
            <w:right w:val="none" w:sz="0" w:space="0" w:color="auto"/>
          </w:divBdr>
          <w:divsChild>
            <w:div w:id="1327243326">
              <w:marLeft w:val="0"/>
              <w:marRight w:val="0"/>
              <w:marTop w:val="0"/>
              <w:marBottom w:val="0"/>
              <w:divBdr>
                <w:top w:val="none" w:sz="0" w:space="0" w:color="auto"/>
                <w:left w:val="none" w:sz="0" w:space="0" w:color="auto"/>
                <w:bottom w:val="none" w:sz="0" w:space="0" w:color="auto"/>
                <w:right w:val="none" w:sz="0" w:space="0" w:color="auto"/>
              </w:divBdr>
              <w:divsChild>
                <w:div w:id="641890528">
                  <w:marLeft w:val="0"/>
                  <w:marRight w:val="0"/>
                  <w:marTop w:val="0"/>
                  <w:marBottom w:val="0"/>
                  <w:divBdr>
                    <w:top w:val="none" w:sz="0" w:space="0" w:color="auto"/>
                    <w:left w:val="none" w:sz="0" w:space="0" w:color="auto"/>
                    <w:bottom w:val="none" w:sz="0" w:space="0" w:color="auto"/>
                    <w:right w:val="none" w:sz="0" w:space="0" w:color="auto"/>
                  </w:divBdr>
                  <w:divsChild>
                    <w:div w:id="60715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43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hel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ubmed.ncbi.nlm.nih.gov/hel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40F69-2AAC-BC40-8752-04EDB17A9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.~WRD0003</Template>
  <TotalTime>14</TotalTime>
  <Pages>78</Pages>
  <Words>86091</Words>
  <Characters>490719</Characters>
  <Application>Microsoft Office Word</Application>
  <DocSecurity>0</DocSecurity>
  <Lines>4089</Lines>
  <Paragraphs>1151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Binzen Wild</dc:creator>
  <cp:keywords/>
  <dc:description/>
  <cp:lastModifiedBy>Wild</cp:lastModifiedBy>
  <cp:revision>7</cp:revision>
  <dcterms:created xsi:type="dcterms:W3CDTF">2024-07-26T13:27:00Z</dcterms:created>
  <dcterms:modified xsi:type="dcterms:W3CDTF">2024-07-26T13:49:00Z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id="JumOIctL"/&gt;&lt;style id="http://www.zotero.org/styles/world-journal-of-surgery" hasBibliography="1" bibliographyStyleHasBeenSet="1"/&gt;&lt;prefs&gt;&lt;pref name="fieldType" value="Field"/&gt;&lt;pref name="dontAskD</vt:lpwstr>
  </property>
  <property fmtid="{D5CDD505-2E9C-101B-9397-08002B2CF9AE}" pid="3" name="ZOTERO_PREF_2">
    <vt:lpwstr>elayCitationUpdates" value="true"/&gt;&lt;/prefs&gt;&lt;/data&gt;</vt:lpwstr>
  </property>
  <property fmtid="{D5CDD505-2E9C-101B-9397-08002B2CF9AE}" pid="4" name="MSIP_Label_0f488380-630a-4f55-a077-a19445e3f360_Enabled">
    <vt:lpwstr>true</vt:lpwstr>
  </property>
  <property fmtid="{D5CDD505-2E9C-101B-9397-08002B2CF9AE}" pid="5" name="MSIP_Label_0f488380-630a-4f55-a077-a19445e3f360_SetDate">
    <vt:lpwstr>2023-09-15T02:21:44Z</vt:lpwstr>
  </property>
  <property fmtid="{D5CDD505-2E9C-101B-9397-08002B2CF9AE}" pid="6" name="MSIP_Label_0f488380-630a-4f55-a077-a19445e3f360_Method">
    <vt:lpwstr>Standard</vt:lpwstr>
  </property>
  <property fmtid="{D5CDD505-2E9C-101B-9397-08002B2CF9AE}" pid="7" name="MSIP_Label_0f488380-630a-4f55-a077-a19445e3f360_Name">
    <vt:lpwstr>OFFICIAL - INTERNAL</vt:lpwstr>
  </property>
  <property fmtid="{D5CDD505-2E9C-101B-9397-08002B2CF9AE}" pid="8" name="MSIP_Label_0f488380-630a-4f55-a077-a19445e3f360_SiteId">
    <vt:lpwstr>b6e377cf-9db3-46cb-91a2-fad9605bb15c</vt:lpwstr>
  </property>
  <property fmtid="{D5CDD505-2E9C-101B-9397-08002B2CF9AE}" pid="9" name="MSIP_Label_0f488380-630a-4f55-a077-a19445e3f360_ActionId">
    <vt:lpwstr>f3ba5320-a335-40e3-b342-0b30bca27552</vt:lpwstr>
  </property>
  <property fmtid="{D5CDD505-2E9C-101B-9397-08002B2CF9AE}" pid="10" name="MSIP_Label_0f488380-630a-4f55-a077-a19445e3f360_ContentBits">
    <vt:lpwstr>0</vt:lpwstr>
  </property>
</Properties>
</file>