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F854" w14:textId="77777777" w:rsidR="00B16D74" w:rsidRPr="00C833D9" w:rsidRDefault="00B16D74" w:rsidP="00B16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Supplemental Table 2</w:t>
      </w:r>
      <w:r w:rsidRPr="00C833D9">
        <w:rPr>
          <w:rFonts w:ascii="Times New Roman" w:hAnsi="Times New Roman" w:cs="Times New Roman"/>
          <w:b/>
          <w:bCs/>
        </w:rPr>
        <w:t>.</w:t>
      </w:r>
      <w:r w:rsidRPr="00C83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Types of non-cardiac major diagnoses noted in the Wolff-Parkinson-White cohort.</w:t>
      </w:r>
    </w:p>
    <w:p w14:paraId="4DCB8EB9" w14:textId="77777777" w:rsidR="00B16D74" w:rsidRDefault="00B16D74" w:rsidP="00B16D74">
      <w:pPr>
        <w:rPr>
          <w:rFonts w:ascii="Times New Roman" w:hAnsi="Times New Roman" w:cs="Times New Roman"/>
        </w:rPr>
      </w:pPr>
    </w:p>
    <w:tbl>
      <w:tblPr>
        <w:tblStyle w:val="GridTable2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670"/>
      </w:tblGrid>
      <w:tr w:rsidR="00B16D74" w:rsidRPr="00DD70A9" w14:paraId="1D059E9D" w14:textId="77777777" w:rsidTr="0077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2F31BE" w14:textId="77777777" w:rsidR="00B16D74" w:rsidRPr="00DD70A9" w:rsidRDefault="00B16D74" w:rsidP="0077379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Major non-cardiac diagnosis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93F407" w14:textId="77777777" w:rsidR="00B16D74" w:rsidRPr="00DD70A9" w:rsidRDefault="00B16D74" w:rsidP="00773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DD70A9">
              <w:rPr>
                <w:rFonts w:ascii="Times New Roman" w:hAnsi="Times New Roman" w:cs="Times New Roman"/>
              </w:rPr>
              <w:t xml:space="preserve">Patient Count (n = </w:t>
            </w:r>
            <w:r>
              <w:rPr>
                <w:rFonts w:ascii="Times New Roman" w:hAnsi="Times New Roman" w:cs="Times New Roman"/>
              </w:rPr>
              <w:t>53</w:t>
            </w:r>
            <w:r w:rsidRPr="00DD70A9">
              <w:rPr>
                <w:rFonts w:ascii="Times New Roman" w:hAnsi="Times New Roman" w:cs="Times New Roman"/>
              </w:rPr>
              <w:t>)</w:t>
            </w:r>
          </w:p>
        </w:tc>
      </w:tr>
      <w:tr w:rsidR="00B16D74" w:rsidRPr="00DD70A9" w14:paraId="5CA81656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BA2C05A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3q29 microdeletion</w:t>
            </w:r>
          </w:p>
        </w:tc>
        <w:tc>
          <w:tcPr>
            <w:tcW w:w="5670" w:type="dxa"/>
          </w:tcPr>
          <w:p w14:paraId="2DBA3C4D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51E625B9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376DBC35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5670" w:type="dxa"/>
          </w:tcPr>
          <w:p w14:paraId="07DA045D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(18.9%)</w:t>
            </w:r>
          </w:p>
        </w:tc>
      </w:tr>
      <w:tr w:rsidR="00B16D74" w:rsidRPr="00DD70A9" w14:paraId="7E997F0A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541FE0E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5670" w:type="dxa"/>
          </w:tcPr>
          <w:p w14:paraId="4FBC1C60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(9.4%)</w:t>
            </w:r>
          </w:p>
        </w:tc>
      </w:tr>
      <w:tr w:rsidR="00B16D74" w:rsidRPr="00DD70A9" w14:paraId="62A59B99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1AB9F9D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Attention deficit hyperactivity disorder</w:t>
            </w:r>
          </w:p>
        </w:tc>
        <w:tc>
          <w:tcPr>
            <w:tcW w:w="5670" w:type="dxa"/>
          </w:tcPr>
          <w:p w14:paraId="101722FA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(17.0%)</w:t>
            </w:r>
          </w:p>
        </w:tc>
      </w:tr>
      <w:tr w:rsidR="00B16D74" w:rsidRPr="00DD70A9" w14:paraId="2F1DA025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64F2111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5670" w:type="dxa"/>
          </w:tcPr>
          <w:p w14:paraId="24B42C8B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(3.8%)</w:t>
            </w:r>
          </w:p>
        </w:tc>
      </w:tr>
      <w:tr w:rsidR="00B16D74" w:rsidRPr="00DD70A9" w14:paraId="1B2C23B5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E958881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5670" w:type="dxa"/>
          </w:tcPr>
          <w:p w14:paraId="69A28744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(15.1%)</w:t>
            </w:r>
          </w:p>
        </w:tc>
      </w:tr>
      <w:tr w:rsidR="00B16D74" w:rsidRPr="00DD70A9" w14:paraId="03C675A4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7628EBB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Developmental delay</w:t>
            </w:r>
          </w:p>
        </w:tc>
        <w:tc>
          <w:tcPr>
            <w:tcW w:w="5670" w:type="dxa"/>
          </w:tcPr>
          <w:p w14:paraId="6B0A4358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(5.7%)</w:t>
            </w:r>
          </w:p>
        </w:tc>
      </w:tr>
      <w:tr w:rsidR="00B16D74" w:rsidRPr="00DD70A9" w14:paraId="667159E7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F9BD2FE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Eczema</w:t>
            </w:r>
          </w:p>
        </w:tc>
        <w:tc>
          <w:tcPr>
            <w:tcW w:w="5670" w:type="dxa"/>
          </w:tcPr>
          <w:p w14:paraId="47FA3FE0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69549A4E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592D17B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Friedreich’s ataxia</w:t>
            </w:r>
          </w:p>
        </w:tc>
        <w:tc>
          <w:tcPr>
            <w:tcW w:w="5670" w:type="dxa"/>
          </w:tcPr>
          <w:p w14:paraId="0C7B1801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33A873DD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DB08829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Hypothyroidism</w:t>
            </w:r>
          </w:p>
        </w:tc>
        <w:tc>
          <w:tcPr>
            <w:tcW w:w="5670" w:type="dxa"/>
          </w:tcPr>
          <w:p w14:paraId="28648754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1F08681A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071B0A9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Laryngomalacia</w:t>
            </w:r>
          </w:p>
        </w:tc>
        <w:tc>
          <w:tcPr>
            <w:tcW w:w="5670" w:type="dxa"/>
          </w:tcPr>
          <w:p w14:paraId="04933943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21ACF4B0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08E8018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Meckel’s diverticulum</w:t>
            </w:r>
          </w:p>
        </w:tc>
        <w:tc>
          <w:tcPr>
            <w:tcW w:w="5670" w:type="dxa"/>
          </w:tcPr>
          <w:p w14:paraId="15D4D99C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02EDB893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333D490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Migraines</w:t>
            </w:r>
          </w:p>
        </w:tc>
        <w:tc>
          <w:tcPr>
            <w:tcW w:w="5670" w:type="dxa"/>
          </w:tcPr>
          <w:p w14:paraId="766E5CDE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(13.2%)</w:t>
            </w:r>
          </w:p>
        </w:tc>
      </w:tr>
      <w:tr w:rsidR="00B16D74" w:rsidRPr="00DD70A9" w14:paraId="1315C226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4CE969F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Neuroblastoma</w:t>
            </w:r>
          </w:p>
        </w:tc>
        <w:tc>
          <w:tcPr>
            <w:tcW w:w="5670" w:type="dxa"/>
          </w:tcPr>
          <w:p w14:paraId="34754CF2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462EBB14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4C5E44D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Tuberous sclerosis</w:t>
            </w:r>
          </w:p>
        </w:tc>
        <w:tc>
          <w:tcPr>
            <w:tcW w:w="5670" w:type="dxa"/>
          </w:tcPr>
          <w:p w14:paraId="76D43629" w14:textId="77777777" w:rsidR="00B16D74" w:rsidRDefault="00B16D74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  <w:tr w:rsidR="00B16D74" w:rsidRPr="00DD70A9" w14:paraId="56380D64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9CBD598" w14:textId="77777777" w:rsidR="00B16D74" w:rsidRDefault="00B16D74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Ulcerative colitis</w:t>
            </w:r>
          </w:p>
        </w:tc>
        <w:tc>
          <w:tcPr>
            <w:tcW w:w="5670" w:type="dxa"/>
          </w:tcPr>
          <w:p w14:paraId="6BCDEE33" w14:textId="77777777" w:rsidR="00B16D74" w:rsidRDefault="00B16D74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(1.9%)</w:t>
            </w:r>
          </w:p>
        </w:tc>
      </w:tr>
    </w:tbl>
    <w:p w14:paraId="3F66A0B3" w14:textId="77777777" w:rsidR="00B16D74" w:rsidRPr="00DD70A9" w:rsidRDefault="00B16D74" w:rsidP="00B16D74">
      <w:pPr>
        <w:rPr>
          <w:rFonts w:ascii="Times New Roman" w:hAnsi="Times New Roman" w:cs="Times New Roman"/>
        </w:rPr>
      </w:pPr>
    </w:p>
    <w:p w14:paraId="5F2FD807" w14:textId="77777777" w:rsidR="00B16D74" w:rsidRPr="00DD70A9" w:rsidRDefault="00B16D74" w:rsidP="00B16D74">
      <w:pPr>
        <w:rPr>
          <w:rFonts w:ascii="Times New Roman" w:hAnsi="Times New Roman" w:cs="Times New Roman"/>
        </w:rPr>
      </w:pPr>
      <w:r w:rsidRPr="00DD70A9">
        <w:rPr>
          <w:rFonts w:ascii="Times New Roman" w:hAnsi="Times New Roman" w:cs="Times New Roman"/>
        </w:rPr>
        <w:t xml:space="preserve">Data are reported as n (%). </w:t>
      </w:r>
    </w:p>
    <w:p w14:paraId="0035F6E5" w14:textId="77777777" w:rsidR="008F7DC3" w:rsidRDefault="008F7DC3"/>
    <w:sectPr w:rsidR="008F7DC3" w:rsidSect="003C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74"/>
    <w:rsid w:val="00005225"/>
    <w:rsid w:val="00007113"/>
    <w:rsid w:val="00020833"/>
    <w:rsid w:val="00034E91"/>
    <w:rsid w:val="00061C91"/>
    <w:rsid w:val="000657CB"/>
    <w:rsid w:val="000A4589"/>
    <w:rsid w:val="000B0FA5"/>
    <w:rsid w:val="000B3994"/>
    <w:rsid w:val="000B4137"/>
    <w:rsid w:val="000C3AC1"/>
    <w:rsid w:val="000D38A0"/>
    <w:rsid w:val="00100705"/>
    <w:rsid w:val="00104242"/>
    <w:rsid w:val="00133FB8"/>
    <w:rsid w:val="001349DD"/>
    <w:rsid w:val="00135645"/>
    <w:rsid w:val="00143F84"/>
    <w:rsid w:val="00151565"/>
    <w:rsid w:val="001623ED"/>
    <w:rsid w:val="00164524"/>
    <w:rsid w:val="00183CD5"/>
    <w:rsid w:val="001B280C"/>
    <w:rsid w:val="001B4580"/>
    <w:rsid w:val="001C3EBC"/>
    <w:rsid w:val="001C4F75"/>
    <w:rsid w:val="001C62C9"/>
    <w:rsid w:val="001F2254"/>
    <w:rsid w:val="001F7CF5"/>
    <w:rsid w:val="00202964"/>
    <w:rsid w:val="00221412"/>
    <w:rsid w:val="00245EDF"/>
    <w:rsid w:val="002540B0"/>
    <w:rsid w:val="00275ECA"/>
    <w:rsid w:val="00277B2A"/>
    <w:rsid w:val="002B3252"/>
    <w:rsid w:val="002D044F"/>
    <w:rsid w:val="002E5187"/>
    <w:rsid w:val="00314107"/>
    <w:rsid w:val="003C0351"/>
    <w:rsid w:val="003C07E0"/>
    <w:rsid w:val="003E26BE"/>
    <w:rsid w:val="003F483F"/>
    <w:rsid w:val="0040210A"/>
    <w:rsid w:val="004273E3"/>
    <w:rsid w:val="00476DE8"/>
    <w:rsid w:val="00482CD1"/>
    <w:rsid w:val="004D2D7D"/>
    <w:rsid w:val="004E1BBB"/>
    <w:rsid w:val="004E537E"/>
    <w:rsid w:val="004F4072"/>
    <w:rsid w:val="005005C6"/>
    <w:rsid w:val="0050447D"/>
    <w:rsid w:val="005112DF"/>
    <w:rsid w:val="00516AEF"/>
    <w:rsid w:val="005236DA"/>
    <w:rsid w:val="00525668"/>
    <w:rsid w:val="005320B7"/>
    <w:rsid w:val="00551023"/>
    <w:rsid w:val="00566437"/>
    <w:rsid w:val="0058717D"/>
    <w:rsid w:val="00591AB0"/>
    <w:rsid w:val="005A4C9A"/>
    <w:rsid w:val="005C6154"/>
    <w:rsid w:val="005E5298"/>
    <w:rsid w:val="00624D0B"/>
    <w:rsid w:val="00656AAF"/>
    <w:rsid w:val="006810E9"/>
    <w:rsid w:val="006A3CB7"/>
    <w:rsid w:val="00717DBD"/>
    <w:rsid w:val="007364D9"/>
    <w:rsid w:val="007374DE"/>
    <w:rsid w:val="00741580"/>
    <w:rsid w:val="0078414C"/>
    <w:rsid w:val="00787AEC"/>
    <w:rsid w:val="007976A2"/>
    <w:rsid w:val="007D4125"/>
    <w:rsid w:val="007D4F14"/>
    <w:rsid w:val="007F25D0"/>
    <w:rsid w:val="008303E8"/>
    <w:rsid w:val="0083322F"/>
    <w:rsid w:val="00852EB4"/>
    <w:rsid w:val="008774C7"/>
    <w:rsid w:val="00877799"/>
    <w:rsid w:val="00877BBB"/>
    <w:rsid w:val="00890B5F"/>
    <w:rsid w:val="00896152"/>
    <w:rsid w:val="008A3FB5"/>
    <w:rsid w:val="008C4FE4"/>
    <w:rsid w:val="008F7DC3"/>
    <w:rsid w:val="00900F36"/>
    <w:rsid w:val="0095590C"/>
    <w:rsid w:val="009606D8"/>
    <w:rsid w:val="0096171F"/>
    <w:rsid w:val="009D45C0"/>
    <w:rsid w:val="00A0250B"/>
    <w:rsid w:val="00A356DA"/>
    <w:rsid w:val="00A631C5"/>
    <w:rsid w:val="00A65413"/>
    <w:rsid w:val="00AA0820"/>
    <w:rsid w:val="00AF0885"/>
    <w:rsid w:val="00B01630"/>
    <w:rsid w:val="00B16D74"/>
    <w:rsid w:val="00B329BC"/>
    <w:rsid w:val="00B37FC9"/>
    <w:rsid w:val="00B63B2E"/>
    <w:rsid w:val="00B70581"/>
    <w:rsid w:val="00B86FEC"/>
    <w:rsid w:val="00BA3C5C"/>
    <w:rsid w:val="00BB2D09"/>
    <w:rsid w:val="00BB62B4"/>
    <w:rsid w:val="00BF4219"/>
    <w:rsid w:val="00C129AB"/>
    <w:rsid w:val="00C92D05"/>
    <w:rsid w:val="00CA3AA8"/>
    <w:rsid w:val="00CB1171"/>
    <w:rsid w:val="00CC347A"/>
    <w:rsid w:val="00D01E0C"/>
    <w:rsid w:val="00D10E27"/>
    <w:rsid w:val="00D14CD3"/>
    <w:rsid w:val="00D16AC1"/>
    <w:rsid w:val="00D434F0"/>
    <w:rsid w:val="00D7210C"/>
    <w:rsid w:val="00D75AEC"/>
    <w:rsid w:val="00D8051A"/>
    <w:rsid w:val="00D8391F"/>
    <w:rsid w:val="00D857AD"/>
    <w:rsid w:val="00D91AD3"/>
    <w:rsid w:val="00DC1044"/>
    <w:rsid w:val="00DC695C"/>
    <w:rsid w:val="00DD5192"/>
    <w:rsid w:val="00DF2A0F"/>
    <w:rsid w:val="00E11C24"/>
    <w:rsid w:val="00E44E83"/>
    <w:rsid w:val="00E501FE"/>
    <w:rsid w:val="00E704B5"/>
    <w:rsid w:val="00EB7BF9"/>
    <w:rsid w:val="00EF7853"/>
    <w:rsid w:val="00F06163"/>
    <w:rsid w:val="00F14E60"/>
    <w:rsid w:val="00F27140"/>
    <w:rsid w:val="00F733BB"/>
    <w:rsid w:val="00F83BCF"/>
    <w:rsid w:val="00F91AB3"/>
    <w:rsid w:val="00F95328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03A0B"/>
  <w15:chartTrackingRefBased/>
  <w15:docId w15:val="{56F96059-FCC1-384A-A957-38431371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6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D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D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D7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D7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D7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D7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D7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D74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D74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D74"/>
    <w:rPr>
      <w:b/>
      <w:bCs/>
      <w:smallCaps/>
      <w:color w:val="0F4761" w:themeColor="accent1" w:themeShade="BF"/>
      <w:spacing w:val="5"/>
    </w:rPr>
  </w:style>
  <w:style w:type="table" w:styleId="GridTable2">
    <w:name w:val="Grid Table 2"/>
    <w:basedOn w:val="TableNormal"/>
    <w:uiPriority w:val="47"/>
    <w:rsid w:val="00B16D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Karolcik</dc:creator>
  <cp:keywords/>
  <dc:description/>
  <cp:lastModifiedBy>Brock Karolcik</cp:lastModifiedBy>
  <cp:revision>1</cp:revision>
  <dcterms:created xsi:type="dcterms:W3CDTF">2024-11-11T21:39:00Z</dcterms:created>
  <dcterms:modified xsi:type="dcterms:W3CDTF">2024-11-11T21:39:00Z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2024-11-11T21:39:39Z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f9de17eb-0c87-4e76-b844-863fbc49c6c9</vt:lpwstr>
  </property>
  <property fmtid="{D5CDD505-2E9C-101B-9397-08002B2CF9AE}" pid="8" name="MSIP_Label_5e4b1be8-281e-475d-98b0-21c3457e5a46_ContentBits">
    <vt:lpwstr>0</vt:lpwstr>
  </property>
</Properties>
</file>