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D21" w:rsidRDefault="00052D21" w:rsidP="002A199E">
      <w:pPr>
        <w:jc w:val="both"/>
        <w:rPr>
          <w:noProof/>
          <w:color w:val="2A2A2A"/>
          <w:sz w:val="22"/>
        </w:rPr>
      </w:pPr>
    </w:p>
    <w:tbl>
      <w:tblPr>
        <w:tblW w:w="4961" w:type="pct"/>
        <w:tblBorders>
          <w:top w:val="single" w:sz="6" w:space="0" w:color="000000"/>
          <w:bottom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551"/>
        <w:gridCol w:w="563"/>
        <w:gridCol w:w="699"/>
        <w:gridCol w:w="725"/>
        <w:gridCol w:w="776"/>
        <w:gridCol w:w="783"/>
        <w:gridCol w:w="1548"/>
        <w:gridCol w:w="777"/>
        <w:gridCol w:w="1954"/>
        <w:gridCol w:w="573"/>
        <w:gridCol w:w="519"/>
        <w:gridCol w:w="518"/>
        <w:gridCol w:w="477"/>
        <w:gridCol w:w="2880"/>
      </w:tblGrid>
      <w:tr w:rsidR="00E61B2A" w:rsidRPr="00CD5F39" w:rsidTr="00921EA5">
        <w:trPr>
          <w:trHeight w:val="20"/>
        </w:trPr>
        <w:tc>
          <w:tcPr>
            <w:tcW w:w="0" w:type="auto"/>
            <w:tcBorders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 xml:space="preserve">Birth </w:t>
            </w:r>
            <w:proofErr w:type="spellStart"/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Wt</w:t>
            </w:r>
            <w:proofErr w:type="spellEnd"/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 xml:space="preserve"> Kg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 w:rsidP="000A2A9B">
            <w:pPr>
              <w:pStyle w:val="NormalWeb"/>
              <w:spacing w:before="0" w:beforeAutospacing="0" w:after="0" w:afterAutospacing="0"/>
              <w:jc w:val="center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Gender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Weight Kg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Age at surgery (days)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Premature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Pre-operative shock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Ventilated pre-op'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GSA STATUS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4D0A44" w:rsidP="0064560D">
            <w:pPr>
              <w:pStyle w:val="NormalWeb"/>
              <w:spacing w:before="0" w:beforeAutospacing="0" w:after="0" w:afterAutospacing="0"/>
              <w:jc w:val="center"/>
              <w:rPr>
                <w:sz w:val="13"/>
                <w:szCs w:val="13"/>
              </w:rPr>
            </w:pPr>
            <w:r>
              <w:rPr>
                <w:rFonts w:ascii="Helvetica Neue" w:hAnsi="Helvetica Neue"/>
                <w:color w:val="000000"/>
                <w:sz w:val="13"/>
                <w:szCs w:val="13"/>
              </w:rPr>
              <w:t>P</w:t>
            </w:r>
            <w:r w:rsidR="00E61B2A">
              <w:rPr>
                <w:rFonts w:ascii="Helvetica Neue" w:hAnsi="Helvetica Neue"/>
                <w:color w:val="000000"/>
                <w:sz w:val="13"/>
                <w:szCs w:val="13"/>
              </w:rPr>
              <w:t>atient</w:t>
            </w:r>
            <w:r w:rsidR="003E70C4" w:rsidRPr="00CD5F39">
              <w:rPr>
                <w:rFonts w:ascii="Helvetica Neue" w:hAnsi="Helvetica Neue"/>
                <w:color w:val="000000"/>
                <w:sz w:val="13"/>
                <w:szCs w:val="13"/>
              </w:rPr>
              <w:t xml:space="preserve"> </w:t>
            </w:r>
            <w:r w:rsidR="00E61B2A">
              <w:rPr>
                <w:rFonts w:ascii="Helvetica Neue" w:hAnsi="Helvetica Neue"/>
                <w:color w:val="000000"/>
                <w:sz w:val="13"/>
                <w:szCs w:val="13"/>
              </w:rPr>
              <w:t>Subgroup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 w:rsidP="0064560D">
            <w:pPr>
              <w:pStyle w:val="NormalWeb"/>
              <w:spacing w:before="0" w:beforeAutospacing="0" w:after="0" w:afterAutospacing="0"/>
              <w:jc w:val="center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Additional details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CPB time (mins)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CCT (mins)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CPF (mins)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Died at POD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Complications</w:t>
            </w:r>
          </w:p>
        </w:tc>
      </w:tr>
      <w:tr w:rsidR="00E61B2A" w:rsidRPr="00CD5F39" w:rsidTr="00921EA5">
        <w:trPr>
          <w:trHeight w:val="20"/>
        </w:trPr>
        <w:tc>
          <w:tcPr>
            <w:tcW w:w="0" w:type="auto"/>
            <w:tcBorders>
              <w:top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3.72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 w:rsidP="000A2A9B">
            <w:pPr>
              <w:pStyle w:val="NormalWeb"/>
              <w:spacing w:before="0" w:beforeAutospacing="0" w:after="0" w:afterAutospacing="0"/>
              <w:jc w:val="center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581CFE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7F43E2" w:rsidP="0064560D">
            <w:pPr>
              <w:pStyle w:val="NormalWeb"/>
              <w:spacing w:before="0" w:beforeAutospacing="0" w:after="0" w:afterAutospacing="0"/>
              <w:jc w:val="center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C,G</w:t>
            </w:r>
            <w:proofErr w:type="gramEnd"/>
            <w:r>
              <w:rPr>
                <w:sz w:val="13"/>
                <w:szCs w:val="1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 w:rsidP="0064560D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 xml:space="preserve">Taussig-Bing, IAA type B; </w:t>
            </w:r>
            <w:proofErr w:type="spellStart"/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supracardiac</w:t>
            </w:r>
            <w:proofErr w:type="spellEnd"/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 xml:space="preserve"> TAPVC type I (unobstructed); complete repair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 xml:space="preserve">Reoperation at 6 weeks for RVOTO; persistent large chylothorax, </w:t>
            </w:r>
            <w:proofErr w:type="spellStart"/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lymphangiectasia</w:t>
            </w:r>
            <w:proofErr w:type="spellEnd"/>
          </w:p>
        </w:tc>
      </w:tr>
      <w:tr w:rsidR="00E61B2A" w:rsidRPr="00CD5F39" w:rsidTr="00921EA5">
        <w:trPr>
          <w:trHeight w:val="20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1.23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 w:rsidP="000A2A9B">
            <w:pPr>
              <w:pStyle w:val="NormalWeb"/>
              <w:spacing w:before="0" w:beforeAutospacing="0" w:after="0" w:afterAutospacing="0"/>
              <w:jc w:val="center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2.1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47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35 weeks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22q11DEL; IUGR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7F43E2" w:rsidP="0064560D">
            <w:pPr>
              <w:pStyle w:val="NormalWeb"/>
              <w:spacing w:before="0" w:beforeAutospacing="0" w:after="0" w:afterAutospacing="0"/>
              <w:jc w:val="center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S,G</w:t>
            </w:r>
            <w:proofErr w:type="gramEnd"/>
            <w:r>
              <w:rPr>
                <w:sz w:val="13"/>
                <w:szCs w:val="13"/>
              </w:rPr>
              <w:t>+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 w:rsidP="0064560D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IAA Type B, VSD; cleft MV; LSVC; eventration of diaphragm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159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102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54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56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VCP, reintubation; unexplained bradycardic arrest</w:t>
            </w:r>
          </w:p>
        </w:tc>
      </w:tr>
      <w:tr w:rsidR="00E61B2A" w:rsidRPr="00CD5F39" w:rsidTr="00921EA5">
        <w:trPr>
          <w:trHeight w:val="20"/>
        </w:trPr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2.27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 w:rsidP="000A2A9B">
            <w:pPr>
              <w:pStyle w:val="NormalWeb"/>
              <w:spacing w:before="0" w:beforeAutospacing="0" w:after="0" w:afterAutospacing="0"/>
              <w:jc w:val="center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2.6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18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36 weeks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1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 xml:space="preserve">Dandy-Walker syndrome; bilateral polycystic kidneys; </w:t>
            </w:r>
            <w:proofErr w:type="spellStart"/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Alagille's</w:t>
            </w:r>
            <w:proofErr w:type="spellEnd"/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 xml:space="preserve"> syndrome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7F43E2" w:rsidP="0064560D">
            <w:pPr>
              <w:pStyle w:val="NormalWeb"/>
              <w:spacing w:before="0" w:beforeAutospacing="0" w:after="0" w:afterAutospacing="0"/>
              <w:jc w:val="center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S,G</w:t>
            </w:r>
            <w:proofErr w:type="gramEnd"/>
            <w:r>
              <w:rPr>
                <w:sz w:val="13"/>
                <w:szCs w:val="13"/>
              </w:rPr>
              <w:t>+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 w:rsidP="0064560D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Coarctation/arch hypoplasia, VSD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106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71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38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49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Re-</w:t>
            </w:r>
            <w:proofErr w:type="gramStart"/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exploration;</w:t>
            </w:r>
            <w:r w:rsidRPr="00CD5F39">
              <w:rPr>
                <w:rStyle w:val="apple-converted-space"/>
                <w:rFonts w:ascii="Helvetica Neue" w:hAnsi="Helvetica Neue"/>
                <w:color w:val="000000"/>
                <w:sz w:val="13"/>
                <w:szCs w:val="13"/>
              </w:rPr>
              <w:t xml:space="preserve">  </w:t>
            </w: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&gt;</w:t>
            </w:r>
            <w:proofErr w:type="gramEnd"/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7 days mech</w:t>
            </w:r>
            <w:r>
              <w:rPr>
                <w:rFonts w:ascii="Helvetica Neue" w:hAnsi="Helvetica Neue"/>
                <w:color w:val="000000"/>
                <w:sz w:val="13"/>
                <w:szCs w:val="13"/>
              </w:rPr>
              <w:t>a</w:t>
            </w: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nical ventil</w:t>
            </w:r>
            <w:r>
              <w:rPr>
                <w:rFonts w:ascii="Helvetica Neue" w:hAnsi="Helvetica Neue"/>
                <w:color w:val="000000"/>
                <w:sz w:val="13"/>
                <w:szCs w:val="13"/>
              </w:rPr>
              <w:t>a</w:t>
            </w: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tion; MODS; reintubated; liver failure</w:t>
            </w:r>
            <w:r w:rsidR="0072634D">
              <w:rPr>
                <w:rFonts w:ascii="Helvetica Neue" w:hAnsi="Helvetica Neue"/>
                <w:color w:val="000000"/>
                <w:sz w:val="13"/>
                <w:szCs w:val="13"/>
              </w:rPr>
              <w:t>; seizures</w:t>
            </w:r>
            <w:bookmarkStart w:id="0" w:name="_GoBack"/>
            <w:bookmarkEnd w:id="0"/>
          </w:p>
        </w:tc>
      </w:tr>
      <w:tr w:rsidR="00E61B2A" w:rsidRPr="00CD5F39" w:rsidTr="00921EA5">
        <w:trPr>
          <w:trHeight w:val="20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2.64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 w:rsidP="000A2A9B">
            <w:pPr>
              <w:pStyle w:val="NormalWeb"/>
              <w:spacing w:before="0" w:beforeAutospacing="0" w:after="0" w:afterAutospacing="0"/>
              <w:jc w:val="center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3.54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49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Williams syndrome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7F43E2" w:rsidP="0064560D">
            <w:pPr>
              <w:pStyle w:val="NormalWeb"/>
              <w:spacing w:before="0" w:beforeAutospacing="0" w:after="0" w:afterAutospacing="0"/>
              <w:jc w:val="center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C,G</w:t>
            </w:r>
            <w:proofErr w:type="gramEnd"/>
            <w:r>
              <w:rPr>
                <w:sz w:val="13"/>
                <w:szCs w:val="13"/>
              </w:rPr>
              <w:t>+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 w:rsidP="0064560D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 xml:space="preserve">Hypoplastic arch; </w:t>
            </w:r>
            <w:proofErr w:type="spellStart"/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supravalvar</w:t>
            </w:r>
            <w:proofErr w:type="spellEnd"/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 xml:space="preserve"> AS; RCA ostial stenosis; hypoplastic RPA/LPA- complete repair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310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170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3"/>
                <w:szCs w:val="13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46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R</w:t>
            </w:r>
            <w:r w:rsidR="002C611B">
              <w:rPr>
                <w:rFonts w:ascii="Helvetica Neue" w:hAnsi="Helvetica Neue"/>
                <w:color w:val="000000"/>
                <w:sz w:val="13"/>
                <w:szCs w:val="13"/>
              </w:rPr>
              <w:t>e-exploration</w:t>
            </w: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 xml:space="preserve">; </w:t>
            </w:r>
            <w:r w:rsidR="002C611B">
              <w:rPr>
                <w:rFonts w:ascii="Helvetica Neue" w:hAnsi="Helvetica Neue"/>
                <w:color w:val="000000"/>
                <w:sz w:val="13"/>
                <w:szCs w:val="13"/>
              </w:rPr>
              <w:t>reintubation</w:t>
            </w: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; &gt;7</w:t>
            </w:r>
            <w:r w:rsidR="002C611B">
              <w:rPr>
                <w:rFonts w:ascii="Helvetica Neue" w:hAnsi="Helvetica Neue"/>
                <w:color w:val="000000"/>
                <w:sz w:val="13"/>
                <w:szCs w:val="13"/>
              </w:rPr>
              <w:t xml:space="preserve"> days ventilation</w:t>
            </w: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; MCS; re</w:t>
            </w:r>
            <w:r w:rsidR="002C611B">
              <w:rPr>
                <w:rFonts w:ascii="Helvetica Neue" w:hAnsi="Helvetica Neue"/>
                <w:color w:val="000000"/>
                <w:sz w:val="13"/>
                <w:szCs w:val="13"/>
              </w:rPr>
              <w:t>-op’</w:t>
            </w: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Helvetica Neue" w:hAnsi="Helvetica Neue"/>
                <w:color w:val="000000"/>
                <w:sz w:val="13"/>
                <w:szCs w:val="13"/>
              </w:rPr>
              <w:t>POD</w:t>
            </w: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2 f</w:t>
            </w:r>
            <w:r>
              <w:rPr>
                <w:rFonts w:ascii="Helvetica Neue" w:hAnsi="Helvetica Neue"/>
                <w:color w:val="000000"/>
                <w:sz w:val="13"/>
                <w:szCs w:val="13"/>
              </w:rPr>
              <w:t>or</w:t>
            </w: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 xml:space="preserve"> torsion LCA and LPA stenosis</w:t>
            </w:r>
            <w:r>
              <w:rPr>
                <w:rFonts w:ascii="Helvetica Neue" w:hAnsi="Helvetica Neue"/>
                <w:color w:val="000000"/>
                <w:sz w:val="13"/>
                <w:szCs w:val="13"/>
              </w:rPr>
              <w:t>; MCS</w:t>
            </w: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 xml:space="preserve"> prior for 2 days. Readmitted after discharge with hypoxemia</w:t>
            </w:r>
            <w:r>
              <w:rPr>
                <w:rFonts w:ascii="Helvetica Neue" w:hAnsi="Helvetica Neue"/>
                <w:color w:val="000000"/>
                <w:sz w:val="13"/>
                <w:szCs w:val="13"/>
              </w:rPr>
              <w:t>, further MCS</w:t>
            </w:r>
          </w:p>
        </w:tc>
      </w:tr>
      <w:tr w:rsidR="00E61B2A" w:rsidRPr="00CD5F39" w:rsidTr="00921EA5">
        <w:trPr>
          <w:trHeight w:val="20"/>
        </w:trPr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1.255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 w:rsidP="000A2A9B">
            <w:pPr>
              <w:pStyle w:val="NormalWeb"/>
              <w:spacing w:before="0" w:beforeAutospacing="0" w:after="0" w:afterAutospacing="0"/>
              <w:jc w:val="center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1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3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83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35 weeks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1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T21; IUGR Dandy-Walker syndrome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7F43E2" w:rsidP="0064560D">
            <w:pPr>
              <w:pStyle w:val="NormalWeb"/>
              <w:spacing w:before="0" w:beforeAutospacing="0" w:after="0" w:afterAutospacing="0"/>
              <w:jc w:val="center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S,G</w:t>
            </w:r>
            <w:proofErr w:type="gramEnd"/>
            <w:r>
              <w:rPr>
                <w:sz w:val="13"/>
                <w:szCs w:val="13"/>
              </w:rPr>
              <w:t>+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 w:rsidP="0064560D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proofErr w:type="spellStart"/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Arch+VSD</w:t>
            </w:r>
            <w:proofErr w:type="spellEnd"/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107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57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42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25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VCP; MCS; sepsis; reintubated; re-exploration</w:t>
            </w:r>
            <w:r w:rsidR="0072634D">
              <w:rPr>
                <w:rFonts w:ascii="Helvetica Neue" w:hAnsi="Helvetica Neue"/>
                <w:color w:val="000000"/>
                <w:sz w:val="13"/>
                <w:szCs w:val="13"/>
              </w:rPr>
              <w:t>; grade 2 IVH; CVA</w:t>
            </w:r>
          </w:p>
        </w:tc>
      </w:tr>
      <w:tr w:rsidR="00E61B2A" w:rsidRPr="00CD5F39" w:rsidTr="00921EA5">
        <w:trPr>
          <w:trHeight w:val="20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2.035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 w:rsidP="000A2A9B">
            <w:pPr>
              <w:pStyle w:val="NormalWeb"/>
              <w:spacing w:before="0" w:beforeAutospacing="0" w:after="0" w:afterAutospacing="0"/>
              <w:jc w:val="center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2.33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25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33 weeks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Congenital Hemivertebra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7F43E2" w:rsidP="0064560D">
            <w:pPr>
              <w:pStyle w:val="NormalWeb"/>
              <w:spacing w:before="0" w:beforeAutospacing="0" w:after="0" w:afterAutospacing="0"/>
              <w:jc w:val="center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C,G</w:t>
            </w:r>
            <w:proofErr w:type="gramEnd"/>
            <w:r>
              <w:rPr>
                <w:sz w:val="13"/>
                <w:szCs w:val="13"/>
              </w:rPr>
              <w:t>+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 w:rsidP="0064560D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IAA type B; TGA, VSD; dextrocardia; LSVC-CS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257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134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3"/>
                <w:szCs w:val="13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4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MCS; CVA; s</w:t>
            </w:r>
            <w:r>
              <w:rPr>
                <w:rFonts w:ascii="Helvetica Neue" w:hAnsi="Helvetica Neue"/>
                <w:color w:val="000000"/>
                <w:sz w:val="13"/>
                <w:szCs w:val="13"/>
              </w:rPr>
              <w:t>ei</w:t>
            </w: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zure, persistent neurological deficit</w:t>
            </w:r>
          </w:p>
        </w:tc>
      </w:tr>
      <w:tr w:rsidR="00E61B2A" w:rsidRPr="00CD5F39" w:rsidTr="00921EA5">
        <w:trPr>
          <w:trHeight w:val="20"/>
        </w:trPr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3.89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 w:rsidP="000A2A9B">
            <w:pPr>
              <w:pStyle w:val="NormalWeb"/>
              <w:spacing w:before="0" w:beforeAutospacing="0" w:after="0" w:afterAutospacing="0"/>
              <w:jc w:val="center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4.6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69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581CFE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7F43E2" w:rsidP="0064560D">
            <w:pPr>
              <w:pStyle w:val="NormalWeb"/>
              <w:spacing w:before="0" w:beforeAutospacing="0" w:after="0" w:afterAutospacing="0"/>
              <w:jc w:val="center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C,G</w:t>
            </w:r>
            <w:proofErr w:type="gramEnd"/>
            <w:r>
              <w:rPr>
                <w:sz w:val="13"/>
                <w:szCs w:val="13"/>
              </w:rPr>
              <w:t>-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 w:rsidP="0064560D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DORV: Taussig-Bing anomaly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310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39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54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VCP; chylothorax; u</w:t>
            </w:r>
            <w:r>
              <w:rPr>
                <w:rFonts w:ascii="Helvetica Neue" w:hAnsi="Helvetica Neue"/>
                <w:color w:val="000000"/>
                <w:sz w:val="13"/>
                <w:szCs w:val="13"/>
              </w:rPr>
              <w:t>n</w:t>
            </w: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known cause of death after discharge home</w:t>
            </w:r>
          </w:p>
        </w:tc>
      </w:tr>
      <w:tr w:rsidR="00E61B2A" w:rsidRPr="00CD5F39" w:rsidTr="00921EA5">
        <w:trPr>
          <w:trHeight w:val="20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3.24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 w:rsidP="000A2A9B">
            <w:pPr>
              <w:pStyle w:val="NormalWeb"/>
              <w:spacing w:before="0" w:beforeAutospacing="0" w:after="0" w:afterAutospacing="0"/>
              <w:jc w:val="center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5.1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66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Familial CHD; mutation in ELN gene (c.1191C&gt;A)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7F43E2" w:rsidP="0064560D">
            <w:pPr>
              <w:pStyle w:val="NormalWeb"/>
              <w:spacing w:before="0" w:beforeAutospacing="0" w:after="0" w:afterAutospacing="0"/>
              <w:jc w:val="center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C,G</w:t>
            </w:r>
            <w:proofErr w:type="gramEnd"/>
            <w:r>
              <w:rPr>
                <w:sz w:val="13"/>
                <w:szCs w:val="13"/>
              </w:rPr>
              <w:t>+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 w:rsidP="0064560D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 xml:space="preserve">initial repair of </w:t>
            </w:r>
            <w:proofErr w:type="spellStart"/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supraAS</w:t>
            </w:r>
            <w:proofErr w:type="spellEnd"/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, bilateral branch PA hypoplasia; arch repair 4 weeks after discharge home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135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42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36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42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recur</w:t>
            </w:r>
            <w:r>
              <w:rPr>
                <w:rFonts w:ascii="Helvetica Neue" w:hAnsi="Helvetica Neue"/>
                <w:color w:val="000000"/>
                <w:sz w:val="13"/>
                <w:szCs w:val="13"/>
              </w:rPr>
              <w:t>r</w:t>
            </w: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ent more distal arch obstruction; severe Williams-type variant; VF arrest on cardiac catheteri</w:t>
            </w:r>
            <w:r>
              <w:rPr>
                <w:rFonts w:ascii="Helvetica Neue" w:hAnsi="Helvetica Neue"/>
                <w:color w:val="000000"/>
                <w:sz w:val="13"/>
                <w:szCs w:val="13"/>
              </w:rPr>
              <w:t>z</w:t>
            </w: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ation</w:t>
            </w:r>
          </w:p>
        </w:tc>
      </w:tr>
      <w:tr w:rsidR="00E61B2A" w:rsidRPr="00CD5F39" w:rsidTr="00921EA5">
        <w:trPr>
          <w:trHeight w:val="20"/>
        </w:trPr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2.99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 w:rsidP="000A2A9B">
            <w:pPr>
              <w:pStyle w:val="NormalWeb"/>
              <w:spacing w:before="0" w:beforeAutospacing="0" w:after="0" w:afterAutospacing="0"/>
              <w:jc w:val="center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2.9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3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1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1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45XO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7F43E2" w:rsidP="0064560D">
            <w:pPr>
              <w:pStyle w:val="NormalWeb"/>
              <w:spacing w:before="0" w:beforeAutospacing="0" w:after="0" w:afterAutospacing="0"/>
              <w:jc w:val="center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S,G</w:t>
            </w:r>
            <w:proofErr w:type="gramEnd"/>
            <w:r>
              <w:rPr>
                <w:sz w:val="13"/>
                <w:szCs w:val="13"/>
              </w:rPr>
              <w:t>+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 w:rsidP="0064560D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proofErr w:type="spellStart"/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valvarAS</w:t>
            </w:r>
            <w:proofErr w:type="spellEnd"/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 xml:space="preserve">- open </w:t>
            </w:r>
            <w:proofErr w:type="spellStart"/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valvotomy+arch</w:t>
            </w:r>
            <w:proofErr w:type="spellEnd"/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 xml:space="preserve"> repair; </w:t>
            </w:r>
            <w:proofErr w:type="spellStart"/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Shones</w:t>
            </w:r>
            <w:proofErr w:type="spellEnd"/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 xml:space="preserve">, bicuspid </w:t>
            </w:r>
            <w:proofErr w:type="spellStart"/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AoV</w:t>
            </w:r>
            <w:proofErr w:type="spellEnd"/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112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37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35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50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Reintubated; readmitted with acute cyanosis, respiratory failure after discharge home, suspected COVID-19</w:t>
            </w:r>
          </w:p>
        </w:tc>
      </w:tr>
      <w:tr w:rsidR="00E61B2A" w:rsidRPr="00CD5F39" w:rsidTr="00921EA5">
        <w:trPr>
          <w:trHeight w:val="20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2.41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 w:rsidP="000A2A9B">
            <w:pPr>
              <w:pStyle w:val="NormalWeb"/>
              <w:spacing w:before="0" w:beforeAutospacing="0" w:after="0" w:afterAutospacing="0"/>
              <w:jc w:val="center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2.8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12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35 weeks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Choanal atresia, micrognathia, cleft palate; CHARGE; 15q15.3 deletion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7F43E2" w:rsidP="0064560D">
            <w:pPr>
              <w:pStyle w:val="NormalWeb"/>
              <w:spacing w:before="0" w:beforeAutospacing="0" w:after="0" w:afterAutospacing="0"/>
              <w:jc w:val="center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C,G</w:t>
            </w:r>
            <w:proofErr w:type="gramEnd"/>
            <w:r>
              <w:rPr>
                <w:sz w:val="13"/>
                <w:szCs w:val="13"/>
              </w:rPr>
              <w:t>+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 w:rsidP="0064560D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 xml:space="preserve">small </w:t>
            </w:r>
            <w:proofErr w:type="spellStart"/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AoV</w:t>
            </w:r>
            <w:proofErr w:type="spellEnd"/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 xml:space="preserve">; discontinuous PAs with LPA stenosis. </w:t>
            </w:r>
            <w:proofErr w:type="spellStart"/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Yasui</w:t>
            </w:r>
            <w:proofErr w:type="spellEnd"/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184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58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rFonts w:ascii="Helvetica" w:hAnsi="Helvetica"/>
                <w:sz w:val="13"/>
                <w:szCs w:val="13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163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 xml:space="preserve">&gt;7 days ventilation; reoperation after </w:t>
            </w:r>
            <w:r w:rsidR="002C611B">
              <w:rPr>
                <w:rFonts w:ascii="Helvetica Neue" w:hAnsi="Helvetica Neue"/>
                <w:color w:val="000000"/>
                <w:sz w:val="13"/>
                <w:szCs w:val="13"/>
              </w:rPr>
              <w:t>discharge</w:t>
            </w: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 xml:space="preserve"> at 4 months- severe MR (cleft); LVOTO- VSD enlargement; recurrent severe MR, died at OSH 6 mo</w:t>
            </w:r>
            <w:r>
              <w:rPr>
                <w:rFonts w:ascii="Helvetica Neue" w:hAnsi="Helvetica Neue"/>
                <w:color w:val="000000"/>
                <w:sz w:val="13"/>
                <w:szCs w:val="13"/>
              </w:rPr>
              <w:t>nths</w:t>
            </w: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 xml:space="preserve"> post-op'</w:t>
            </w:r>
          </w:p>
        </w:tc>
      </w:tr>
      <w:tr w:rsidR="00E61B2A" w:rsidRPr="00CD5F39" w:rsidTr="00921EA5">
        <w:trPr>
          <w:trHeight w:val="20"/>
        </w:trPr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2.96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 w:rsidP="000A2A9B">
            <w:pPr>
              <w:pStyle w:val="NormalWeb"/>
              <w:spacing w:before="0" w:beforeAutospacing="0" w:after="0" w:afterAutospacing="0"/>
              <w:jc w:val="center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2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3.28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7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0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1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CDH; dandy walker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7F43E2" w:rsidP="0064560D">
            <w:pPr>
              <w:pStyle w:val="NormalWeb"/>
              <w:spacing w:before="0" w:beforeAutospacing="0" w:after="0" w:afterAutospacing="0"/>
              <w:jc w:val="center"/>
              <w:rPr>
                <w:sz w:val="13"/>
                <w:szCs w:val="13"/>
              </w:rPr>
            </w:pPr>
            <w:proofErr w:type="gramStart"/>
            <w:r>
              <w:rPr>
                <w:sz w:val="13"/>
                <w:szCs w:val="13"/>
              </w:rPr>
              <w:t>S,G</w:t>
            </w:r>
            <w:proofErr w:type="gramEnd"/>
            <w:r>
              <w:rPr>
                <w:sz w:val="13"/>
                <w:szCs w:val="13"/>
              </w:rPr>
              <w:t>+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 w:rsidP="0064560D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CAVC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132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41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38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29</w:t>
            </w:r>
          </w:p>
        </w:tc>
        <w:tc>
          <w:tcPr>
            <w:tcW w:w="0" w:type="auto"/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E70C4" w:rsidRPr="00CD5F39" w:rsidRDefault="003E70C4">
            <w:pPr>
              <w:pStyle w:val="NormalWeb"/>
              <w:spacing w:before="0" w:beforeAutospacing="0" w:after="0" w:afterAutospacing="0"/>
              <w:rPr>
                <w:sz w:val="13"/>
                <w:szCs w:val="13"/>
              </w:rPr>
            </w:pP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&gt;7 days ventilation; MCS; renal failure;</w:t>
            </w:r>
            <w:r w:rsidRPr="00CD5F39">
              <w:rPr>
                <w:rStyle w:val="apple-converted-space"/>
                <w:rFonts w:ascii="Helvetica Neue" w:hAnsi="Helvetica Neue"/>
                <w:color w:val="000000"/>
                <w:sz w:val="13"/>
                <w:szCs w:val="13"/>
              </w:rPr>
              <w:t> </w:t>
            </w:r>
            <w:r w:rsidRPr="00CD5F39">
              <w:rPr>
                <w:rFonts w:ascii="Helvetica Neue" w:hAnsi="Helvetica Neue"/>
                <w:color w:val="000000"/>
                <w:sz w:val="13"/>
                <w:szCs w:val="13"/>
              </w:rPr>
              <w:t>subdural bleed; required MCS for poor LV function; decannulated then bradycardic arrest, further MCS; withdrawal at family request</w:t>
            </w:r>
          </w:p>
        </w:tc>
      </w:tr>
    </w:tbl>
    <w:p w:rsidR="00CD5F39" w:rsidRDefault="00CD5F39" w:rsidP="002A199E">
      <w:pPr>
        <w:jc w:val="both"/>
        <w:rPr>
          <w:noProof/>
          <w:color w:val="2A2A2A"/>
          <w:sz w:val="22"/>
        </w:rPr>
      </w:pPr>
    </w:p>
    <w:sectPr w:rsidR="00CD5F39" w:rsidSect="003E70C4">
      <w:headerReference w:type="default" r:id="rId6"/>
      <w:footerReference w:type="default" r:id="rId7"/>
      <w:pgSz w:w="16840" w:h="11900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503" w:rsidRDefault="007B6503" w:rsidP="00CD5F39">
      <w:r>
        <w:separator/>
      </w:r>
    </w:p>
  </w:endnote>
  <w:endnote w:type="continuationSeparator" w:id="0">
    <w:p w:rsidR="007B6503" w:rsidRDefault="007B6503" w:rsidP="00CD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F39" w:rsidRPr="00921EA5" w:rsidRDefault="00CD5F39" w:rsidP="00CD5F39">
    <w:pPr>
      <w:jc w:val="both"/>
      <w:rPr>
        <w:noProof/>
        <w:color w:val="2A2A2A"/>
        <w:sz w:val="15"/>
      </w:rPr>
    </w:pPr>
    <w:r w:rsidRPr="006221E4">
      <w:rPr>
        <w:b/>
        <w:noProof/>
        <w:color w:val="2A2A2A"/>
        <w:sz w:val="15"/>
      </w:rPr>
      <w:t>IAA:</w:t>
    </w:r>
    <w:r w:rsidRPr="00921EA5">
      <w:rPr>
        <w:noProof/>
        <w:color w:val="2A2A2A"/>
        <w:sz w:val="15"/>
      </w:rPr>
      <w:t xml:space="preserve"> interrupted aortic arch; </w:t>
    </w:r>
    <w:r w:rsidRPr="006221E4">
      <w:rPr>
        <w:b/>
        <w:noProof/>
        <w:color w:val="2A2A2A"/>
        <w:sz w:val="15"/>
      </w:rPr>
      <w:t>VSD:</w:t>
    </w:r>
    <w:r w:rsidRPr="00921EA5">
      <w:rPr>
        <w:noProof/>
        <w:color w:val="2A2A2A"/>
        <w:sz w:val="15"/>
      </w:rPr>
      <w:t xml:space="preserve"> ventricular septal defect</w:t>
    </w:r>
    <w:r w:rsidRPr="006221E4">
      <w:rPr>
        <w:b/>
        <w:noProof/>
        <w:color w:val="2A2A2A"/>
        <w:sz w:val="15"/>
      </w:rPr>
      <w:t>; LSVC</w:t>
    </w:r>
    <w:r w:rsidR="006221E4" w:rsidRPr="006221E4">
      <w:rPr>
        <w:b/>
        <w:noProof/>
        <w:color w:val="2A2A2A"/>
        <w:sz w:val="15"/>
      </w:rPr>
      <w:t>(-CS)</w:t>
    </w:r>
    <w:r w:rsidRPr="006221E4">
      <w:rPr>
        <w:b/>
        <w:noProof/>
        <w:color w:val="2A2A2A"/>
        <w:sz w:val="15"/>
      </w:rPr>
      <w:t>:</w:t>
    </w:r>
    <w:r w:rsidRPr="00921EA5">
      <w:rPr>
        <w:noProof/>
        <w:color w:val="2A2A2A"/>
        <w:sz w:val="15"/>
      </w:rPr>
      <w:t xml:space="preserve"> left superior vena cava</w:t>
    </w:r>
    <w:r w:rsidR="006221E4">
      <w:rPr>
        <w:noProof/>
        <w:color w:val="2A2A2A"/>
        <w:sz w:val="15"/>
      </w:rPr>
      <w:t xml:space="preserve"> (-coronary sinus)</w:t>
    </w:r>
    <w:r w:rsidRPr="00921EA5">
      <w:rPr>
        <w:noProof/>
        <w:color w:val="2A2A2A"/>
        <w:sz w:val="15"/>
      </w:rPr>
      <w:t xml:space="preserve">; </w:t>
    </w:r>
    <w:r w:rsidRPr="006221E4">
      <w:rPr>
        <w:b/>
        <w:noProof/>
        <w:color w:val="2A2A2A"/>
        <w:sz w:val="15"/>
      </w:rPr>
      <w:t>MV:</w:t>
    </w:r>
    <w:r w:rsidRPr="00921EA5">
      <w:rPr>
        <w:noProof/>
        <w:color w:val="2A2A2A"/>
        <w:sz w:val="15"/>
      </w:rPr>
      <w:t xml:space="preserve"> mitral valve; </w:t>
    </w:r>
    <w:r w:rsidRPr="006221E4">
      <w:rPr>
        <w:b/>
        <w:noProof/>
        <w:color w:val="2A2A2A"/>
        <w:sz w:val="15"/>
      </w:rPr>
      <w:t>RPA/LPA:</w:t>
    </w:r>
    <w:r w:rsidRPr="00921EA5">
      <w:rPr>
        <w:noProof/>
        <w:color w:val="2A2A2A"/>
        <w:sz w:val="15"/>
      </w:rPr>
      <w:t xml:space="preserve"> right/left pulmonary artery; </w:t>
    </w:r>
    <w:r w:rsidRPr="006221E4">
      <w:rPr>
        <w:b/>
        <w:noProof/>
        <w:color w:val="2A2A2A"/>
        <w:sz w:val="15"/>
      </w:rPr>
      <w:t>TGA:</w:t>
    </w:r>
    <w:r w:rsidRPr="00921EA5">
      <w:rPr>
        <w:noProof/>
        <w:color w:val="2A2A2A"/>
        <w:sz w:val="15"/>
      </w:rPr>
      <w:t xml:space="preserve"> transposition of great arteries; </w:t>
    </w:r>
    <w:r w:rsidRPr="006221E4">
      <w:rPr>
        <w:b/>
        <w:noProof/>
        <w:color w:val="2A2A2A"/>
        <w:sz w:val="15"/>
      </w:rPr>
      <w:t>DORV:</w:t>
    </w:r>
    <w:r w:rsidRPr="00921EA5">
      <w:rPr>
        <w:noProof/>
        <w:color w:val="2A2A2A"/>
        <w:sz w:val="15"/>
      </w:rPr>
      <w:t xml:space="preserve"> double outlet right ventricle; AoV: aortic valve; </w:t>
    </w:r>
    <w:r w:rsidRPr="006221E4">
      <w:rPr>
        <w:b/>
        <w:noProof/>
        <w:color w:val="2A2A2A"/>
        <w:sz w:val="15"/>
      </w:rPr>
      <w:t>CAVC:</w:t>
    </w:r>
    <w:r w:rsidRPr="00921EA5">
      <w:rPr>
        <w:noProof/>
        <w:color w:val="2A2A2A"/>
        <w:sz w:val="15"/>
      </w:rPr>
      <w:t xml:space="preserve"> complete atrioventricluar canal defect; </w:t>
    </w:r>
    <w:r w:rsidRPr="006221E4">
      <w:rPr>
        <w:b/>
        <w:noProof/>
        <w:color w:val="2A2A2A"/>
        <w:sz w:val="15"/>
      </w:rPr>
      <w:t>CDH:</w:t>
    </w:r>
    <w:r w:rsidRPr="00921EA5">
      <w:rPr>
        <w:noProof/>
        <w:color w:val="2A2A2A"/>
        <w:sz w:val="15"/>
      </w:rPr>
      <w:t xml:space="preserve"> congenital diaphragmatic hernia; </w:t>
    </w:r>
    <w:r w:rsidRPr="006221E4">
      <w:rPr>
        <w:b/>
        <w:noProof/>
        <w:color w:val="2A2A2A"/>
        <w:sz w:val="15"/>
      </w:rPr>
      <w:t xml:space="preserve">IVH: </w:t>
    </w:r>
    <w:r w:rsidRPr="00921EA5">
      <w:rPr>
        <w:noProof/>
        <w:color w:val="2A2A2A"/>
        <w:sz w:val="15"/>
      </w:rPr>
      <w:t xml:space="preserve">intraventricular hemorrhage; </w:t>
    </w:r>
    <w:r w:rsidRPr="006221E4">
      <w:rPr>
        <w:b/>
        <w:noProof/>
        <w:color w:val="2A2A2A"/>
        <w:sz w:val="15"/>
      </w:rPr>
      <w:t xml:space="preserve">CVA: </w:t>
    </w:r>
    <w:r w:rsidRPr="00921EA5">
      <w:rPr>
        <w:noProof/>
        <w:color w:val="2A2A2A"/>
        <w:sz w:val="15"/>
      </w:rPr>
      <w:t xml:space="preserve">cerebrovascualr accident; </w:t>
    </w:r>
    <w:r w:rsidRPr="006221E4">
      <w:rPr>
        <w:b/>
        <w:noProof/>
        <w:color w:val="2A2A2A"/>
        <w:sz w:val="15"/>
      </w:rPr>
      <w:t>CHD:</w:t>
    </w:r>
    <w:r w:rsidRPr="00921EA5">
      <w:rPr>
        <w:noProof/>
        <w:color w:val="2A2A2A"/>
        <w:sz w:val="15"/>
      </w:rPr>
      <w:t xml:space="preserve"> congenital heart disease; </w:t>
    </w:r>
    <w:r w:rsidRPr="006221E4">
      <w:rPr>
        <w:b/>
        <w:noProof/>
        <w:color w:val="2A2A2A"/>
        <w:sz w:val="15"/>
      </w:rPr>
      <w:t>IUGR:</w:t>
    </w:r>
    <w:r w:rsidRPr="00921EA5">
      <w:rPr>
        <w:noProof/>
        <w:color w:val="2A2A2A"/>
        <w:sz w:val="15"/>
      </w:rPr>
      <w:t xml:space="preserve"> intrauterine growth retardation; </w:t>
    </w:r>
    <w:r w:rsidRPr="006221E4">
      <w:rPr>
        <w:b/>
        <w:noProof/>
        <w:color w:val="2A2A2A"/>
        <w:sz w:val="15"/>
      </w:rPr>
      <w:t>AS:</w:t>
    </w:r>
    <w:r w:rsidRPr="00921EA5">
      <w:rPr>
        <w:noProof/>
        <w:color w:val="2A2A2A"/>
        <w:sz w:val="15"/>
      </w:rPr>
      <w:t xml:space="preserve"> aortic stenosis; </w:t>
    </w:r>
    <w:r w:rsidRPr="006221E4">
      <w:rPr>
        <w:b/>
        <w:noProof/>
        <w:color w:val="2A2A2A"/>
        <w:sz w:val="15"/>
      </w:rPr>
      <w:t>L/RCA:</w:t>
    </w:r>
    <w:r w:rsidRPr="00921EA5">
      <w:rPr>
        <w:noProof/>
        <w:color w:val="2A2A2A"/>
        <w:sz w:val="15"/>
      </w:rPr>
      <w:t xml:space="preserve"> left/right coronary artery; </w:t>
    </w:r>
    <w:r w:rsidRPr="006221E4">
      <w:rPr>
        <w:b/>
        <w:noProof/>
        <w:color w:val="2A2A2A"/>
        <w:sz w:val="15"/>
      </w:rPr>
      <w:t>RVOTO:</w:t>
    </w:r>
    <w:r w:rsidRPr="00921EA5">
      <w:rPr>
        <w:noProof/>
        <w:color w:val="2A2A2A"/>
        <w:sz w:val="15"/>
      </w:rPr>
      <w:t xml:space="preserve"> right ventricular outflow tract obstruction; </w:t>
    </w:r>
    <w:r w:rsidRPr="006221E4">
      <w:rPr>
        <w:b/>
        <w:noProof/>
        <w:color w:val="2A2A2A"/>
        <w:sz w:val="15"/>
      </w:rPr>
      <w:t>MCS:</w:t>
    </w:r>
    <w:r w:rsidRPr="00921EA5">
      <w:rPr>
        <w:noProof/>
        <w:color w:val="2A2A2A"/>
        <w:sz w:val="15"/>
      </w:rPr>
      <w:t xml:space="preserve"> mechanical circulatory support; </w:t>
    </w:r>
    <w:r w:rsidRPr="006221E4">
      <w:rPr>
        <w:b/>
        <w:noProof/>
        <w:color w:val="2A2A2A"/>
        <w:sz w:val="15"/>
      </w:rPr>
      <w:t>MODS:</w:t>
    </w:r>
    <w:r w:rsidRPr="00921EA5">
      <w:rPr>
        <w:noProof/>
        <w:color w:val="2A2A2A"/>
        <w:sz w:val="15"/>
      </w:rPr>
      <w:t xml:space="preserve"> multi-organ dysfucntion syndrome; </w:t>
    </w:r>
    <w:r w:rsidRPr="006221E4">
      <w:rPr>
        <w:b/>
        <w:noProof/>
        <w:color w:val="2A2A2A"/>
        <w:sz w:val="15"/>
      </w:rPr>
      <w:t>VCP</w:t>
    </w:r>
    <w:r w:rsidRPr="00921EA5">
      <w:rPr>
        <w:noProof/>
        <w:color w:val="2A2A2A"/>
        <w:sz w:val="15"/>
      </w:rPr>
      <w:t>: vocal cord paresis</w:t>
    </w:r>
    <w:r w:rsidR="00921EA5">
      <w:rPr>
        <w:noProof/>
        <w:color w:val="2A2A2A"/>
        <w:sz w:val="15"/>
      </w:rPr>
      <w:t xml:space="preserve">; </w:t>
    </w:r>
    <w:r w:rsidR="00921EA5" w:rsidRPr="006221E4">
      <w:rPr>
        <w:b/>
        <w:noProof/>
        <w:color w:val="2A2A2A"/>
        <w:sz w:val="15"/>
      </w:rPr>
      <w:t>POD</w:t>
    </w:r>
    <w:r w:rsidR="00921EA5">
      <w:rPr>
        <w:noProof/>
        <w:color w:val="2A2A2A"/>
        <w:sz w:val="15"/>
      </w:rPr>
      <w:t>: post-operative day</w:t>
    </w:r>
    <w:r w:rsidR="006221E4">
      <w:rPr>
        <w:noProof/>
        <w:color w:val="2A2A2A"/>
        <w:sz w:val="15"/>
      </w:rPr>
      <w:t xml:space="preserve">. </w:t>
    </w:r>
    <w:r w:rsidR="002C611B" w:rsidRPr="002C611B">
      <w:rPr>
        <w:b/>
        <w:noProof/>
        <w:color w:val="2A2A2A"/>
        <w:sz w:val="15"/>
      </w:rPr>
      <w:t>OSH:</w:t>
    </w:r>
    <w:r w:rsidR="002C611B">
      <w:rPr>
        <w:noProof/>
        <w:color w:val="2A2A2A"/>
        <w:sz w:val="15"/>
      </w:rPr>
      <w:t xml:space="preserve"> outside hosptal. </w:t>
    </w:r>
    <w:r w:rsidR="006221E4">
      <w:rPr>
        <w:noProof/>
        <w:color w:val="2A2A2A"/>
        <w:sz w:val="15"/>
      </w:rPr>
      <w:t>Gender (1) Male; (2) Female</w:t>
    </w:r>
    <w:r w:rsidR="00D41CCD">
      <w:rPr>
        <w:noProof/>
        <w:color w:val="2A2A2A"/>
        <w:sz w:val="15"/>
      </w:rPr>
      <w:t xml:space="preserve">; </w:t>
    </w:r>
    <w:r w:rsidR="00D41CCD" w:rsidRPr="00D41CCD">
      <w:rPr>
        <w:b/>
        <w:noProof/>
        <w:color w:val="2A2A2A"/>
        <w:sz w:val="15"/>
      </w:rPr>
      <w:t>GSA:</w:t>
    </w:r>
    <w:r w:rsidR="00D41CCD">
      <w:rPr>
        <w:noProof/>
        <w:color w:val="2A2A2A"/>
        <w:sz w:val="15"/>
      </w:rPr>
      <w:t xml:space="preserve"> Genetic/Syndromic/extracardiac congenital Anomaly; Patient </w:t>
    </w:r>
    <w:r w:rsidR="00E61B2A">
      <w:rPr>
        <w:noProof/>
        <w:color w:val="2A2A2A"/>
        <w:sz w:val="15"/>
      </w:rPr>
      <w:t>sub</w:t>
    </w:r>
    <w:r w:rsidR="00D41CCD">
      <w:rPr>
        <w:noProof/>
        <w:color w:val="2A2A2A"/>
        <w:sz w:val="15"/>
      </w:rPr>
      <w:t>groups: (</w:t>
    </w:r>
    <w:r w:rsidR="00D41CCD" w:rsidRPr="00D41CCD">
      <w:rPr>
        <w:b/>
        <w:noProof/>
        <w:color w:val="2A2A2A"/>
        <w:sz w:val="15"/>
      </w:rPr>
      <w:t>S</w:t>
    </w:r>
    <w:r w:rsidR="00D41CCD">
      <w:rPr>
        <w:noProof/>
        <w:color w:val="2A2A2A"/>
        <w:sz w:val="15"/>
      </w:rPr>
      <w:t>)imple</w:t>
    </w:r>
    <w:r w:rsidR="004742A9">
      <w:rPr>
        <w:noProof/>
        <w:color w:val="2A2A2A"/>
        <w:sz w:val="15"/>
      </w:rPr>
      <w:t>=Non-Complex</w:t>
    </w:r>
    <w:r w:rsidR="00D41CCD">
      <w:rPr>
        <w:noProof/>
        <w:color w:val="2A2A2A"/>
        <w:sz w:val="15"/>
      </w:rPr>
      <w:t>; (</w:t>
    </w:r>
    <w:r w:rsidR="00D41CCD" w:rsidRPr="00D41CCD">
      <w:rPr>
        <w:b/>
        <w:noProof/>
        <w:color w:val="2A2A2A"/>
        <w:sz w:val="15"/>
      </w:rPr>
      <w:t>C</w:t>
    </w:r>
    <w:r w:rsidR="00D41CCD">
      <w:rPr>
        <w:noProof/>
        <w:color w:val="2A2A2A"/>
        <w:sz w:val="15"/>
      </w:rPr>
      <w:t>)omplex</w:t>
    </w:r>
  </w:p>
  <w:p w:rsidR="00CD5F39" w:rsidRDefault="00CD5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503" w:rsidRDefault="007B6503" w:rsidP="00CD5F39">
      <w:r>
        <w:separator/>
      </w:r>
    </w:p>
  </w:footnote>
  <w:footnote w:type="continuationSeparator" w:id="0">
    <w:p w:rsidR="007B6503" w:rsidRDefault="007B6503" w:rsidP="00CD5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F39" w:rsidRPr="00CD5F39" w:rsidRDefault="00CD5F39">
    <w:pPr>
      <w:pStyle w:val="Header"/>
      <w:rPr>
        <w:b/>
        <w:sz w:val="32"/>
      </w:rPr>
    </w:pPr>
    <w:r w:rsidRPr="00CD5F39">
      <w:rPr>
        <w:b/>
        <w:sz w:val="32"/>
      </w:rPr>
      <w:t>Supplementary Table I</w:t>
    </w:r>
    <w:r w:rsidR="00267165">
      <w:rPr>
        <w:b/>
        <w:sz w:val="32"/>
      </w:rPr>
      <w:t>I</w:t>
    </w:r>
    <w:r w:rsidRPr="00CD5F39">
      <w:rPr>
        <w:b/>
        <w:sz w:val="32"/>
      </w:rPr>
      <w:t>. Overall patient mortalities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5F"/>
    <w:rsid w:val="00045A4A"/>
    <w:rsid w:val="00052D21"/>
    <w:rsid w:val="00073263"/>
    <w:rsid w:val="000A2A9B"/>
    <w:rsid w:val="00134A58"/>
    <w:rsid w:val="0019545F"/>
    <w:rsid w:val="00267165"/>
    <w:rsid w:val="002A199E"/>
    <w:rsid w:val="002C611B"/>
    <w:rsid w:val="002D537A"/>
    <w:rsid w:val="003E70C4"/>
    <w:rsid w:val="0040258E"/>
    <w:rsid w:val="004742A9"/>
    <w:rsid w:val="00475CBD"/>
    <w:rsid w:val="004D0A44"/>
    <w:rsid w:val="00581CFE"/>
    <w:rsid w:val="005B3A56"/>
    <w:rsid w:val="005B5C5B"/>
    <w:rsid w:val="006221E4"/>
    <w:rsid w:val="0064560D"/>
    <w:rsid w:val="0072634D"/>
    <w:rsid w:val="007B6503"/>
    <w:rsid w:val="007F43E2"/>
    <w:rsid w:val="008C625F"/>
    <w:rsid w:val="008D7774"/>
    <w:rsid w:val="00921EA5"/>
    <w:rsid w:val="00A35B25"/>
    <w:rsid w:val="00A80287"/>
    <w:rsid w:val="00BE64DD"/>
    <w:rsid w:val="00C2743C"/>
    <w:rsid w:val="00CD5F39"/>
    <w:rsid w:val="00D41CCD"/>
    <w:rsid w:val="00DE5F55"/>
    <w:rsid w:val="00E61B2A"/>
    <w:rsid w:val="00E66ACF"/>
    <w:rsid w:val="00FD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7956B"/>
  <w15:chartTrackingRefBased/>
  <w15:docId w15:val="{813AECA1-5349-744E-9ADC-037A12C6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F3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D5F3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D5F39"/>
  </w:style>
  <w:style w:type="paragraph" w:styleId="Header">
    <w:name w:val="header"/>
    <w:basedOn w:val="Normal"/>
    <w:link w:val="HeaderChar"/>
    <w:uiPriority w:val="99"/>
    <w:unhideWhenUsed/>
    <w:rsid w:val="00CD5F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F3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5F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F3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cp:lastPrinted>2024-02-08T20:30:00Z</cp:lastPrinted>
  <dcterms:created xsi:type="dcterms:W3CDTF">2024-06-18T14:44:00Z</dcterms:created>
  <dcterms:modified xsi:type="dcterms:W3CDTF">2024-07-16T01:29:00Z</dcterms:modified>
</cp:coreProperties>
</file>