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EC44" w14:textId="42BD8E0E" w:rsidR="001B5100" w:rsidRPr="0093242F" w:rsidRDefault="004C6739" w:rsidP="001B5100">
      <w:pPr>
        <w:pStyle w:val="Default"/>
        <w:contextualSpacing/>
        <w:rPr>
          <w:b/>
          <w:bCs/>
        </w:rPr>
      </w:pPr>
      <w:r>
        <w:rPr>
          <w:b/>
          <w:bCs/>
        </w:rPr>
        <w:t>Supplemental Table</w:t>
      </w:r>
      <w:r w:rsidR="001B5100" w:rsidRPr="0093242F">
        <w:rPr>
          <w:b/>
          <w:bCs/>
        </w:rPr>
        <w:t xml:space="preserve"> 1: Safety checklist considerations prior to holding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100" w:rsidRPr="0093242F" w14:paraId="3C4F158D" w14:textId="77777777" w:rsidTr="00EB2368">
        <w:tc>
          <w:tcPr>
            <w:tcW w:w="9350" w:type="dxa"/>
          </w:tcPr>
          <w:p w14:paraId="506E8E1F" w14:textId="77777777" w:rsidR="001B5100" w:rsidRPr="0093242F" w:rsidRDefault="001B5100" w:rsidP="00EB2368">
            <w:pPr>
              <w:pStyle w:val="Default"/>
              <w:contextualSpacing/>
            </w:pPr>
            <w:r w:rsidRPr="0093242F">
              <w:t>Artificial manual breathing unit (AMBU) bag with appropriate size mask within arm’s reach</w:t>
            </w:r>
          </w:p>
        </w:tc>
      </w:tr>
      <w:tr w:rsidR="001B5100" w:rsidRPr="0093242F" w14:paraId="688CCBA1" w14:textId="77777777" w:rsidTr="00EB2368">
        <w:tc>
          <w:tcPr>
            <w:tcW w:w="9350" w:type="dxa"/>
          </w:tcPr>
          <w:p w14:paraId="40FA9757" w14:textId="77777777" w:rsidR="001B5100" w:rsidRPr="0093242F" w:rsidRDefault="001B5100" w:rsidP="00EB2368">
            <w:pPr>
              <w:pStyle w:val="Default"/>
              <w:contextualSpacing/>
            </w:pPr>
            <w:r w:rsidRPr="0093242F">
              <w:t>Suction within reach</w:t>
            </w:r>
          </w:p>
        </w:tc>
      </w:tr>
      <w:tr w:rsidR="001B5100" w:rsidRPr="0093242F" w14:paraId="76670B23" w14:textId="77777777" w:rsidTr="00EB2368">
        <w:tc>
          <w:tcPr>
            <w:tcW w:w="9350" w:type="dxa"/>
          </w:tcPr>
          <w:p w14:paraId="7C6CD652" w14:textId="77777777" w:rsidR="001B5100" w:rsidRPr="0093242F" w:rsidRDefault="001B5100" w:rsidP="00EB2368">
            <w:pPr>
              <w:pStyle w:val="Default"/>
              <w:contextualSpacing/>
            </w:pPr>
            <w:r w:rsidRPr="0093242F">
              <w:t>Alarm limits audible and appropriate - *be sure to level pressure lines*</w:t>
            </w:r>
          </w:p>
        </w:tc>
      </w:tr>
      <w:tr w:rsidR="001B5100" w:rsidRPr="0093242F" w14:paraId="61B298A8" w14:textId="77777777" w:rsidTr="00EB2368">
        <w:tc>
          <w:tcPr>
            <w:tcW w:w="9350" w:type="dxa"/>
          </w:tcPr>
          <w:p w14:paraId="6A232796" w14:textId="77777777" w:rsidR="001B5100" w:rsidRPr="0093242F" w:rsidRDefault="001B5100" w:rsidP="00EB2368">
            <w:pPr>
              <w:pStyle w:val="Default"/>
              <w:contextualSpacing/>
            </w:pPr>
            <w:r w:rsidRPr="0093242F">
              <w:t>Call light within caregiver’s reach</w:t>
            </w:r>
          </w:p>
        </w:tc>
      </w:tr>
      <w:tr w:rsidR="001B5100" w:rsidRPr="0093242F" w14:paraId="155F16A9" w14:textId="77777777" w:rsidTr="00EB2368">
        <w:tc>
          <w:tcPr>
            <w:tcW w:w="9350" w:type="dxa"/>
          </w:tcPr>
          <w:p w14:paraId="1B9745D7" w14:textId="77777777" w:rsidR="001B5100" w:rsidRPr="0093242F" w:rsidRDefault="001B5100" w:rsidP="00EB2368">
            <w:pPr>
              <w:pStyle w:val="Default"/>
              <w:contextualSpacing/>
            </w:pPr>
            <w:r w:rsidRPr="0093242F">
              <w:t>Ensure all lines, devices, and airway are intact:</w:t>
            </w:r>
          </w:p>
        </w:tc>
      </w:tr>
      <w:tr w:rsidR="001B5100" w:rsidRPr="0093242F" w14:paraId="01C5D0D1" w14:textId="77777777" w:rsidTr="00EB2368">
        <w:tc>
          <w:tcPr>
            <w:tcW w:w="9350" w:type="dxa"/>
          </w:tcPr>
          <w:p w14:paraId="7BF504CB" w14:textId="77777777" w:rsidR="001B5100" w:rsidRPr="0093242F" w:rsidRDefault="001B5100" w:rsidP="001B5100">
            <w:pPr>
              <w:pStyle w:val="Default"/>
              <w:numPr>
                <w:ilvl w:val="0"/>
                <w:numId w:val="1"/>
              </w:numPr>
              <w:contextualSpacing/>
            </w:pPr>
            <w:r w:rsidRPr="0093242F">
              <w:t>Endotracheal tube tape secure</w:t>
            </w:r>
          </w:p>
        </w:tc>
      </w:tr>
      <w:tr w:rsidR="001B5100" w:rsidRPr="0093242F" w14:paraId="22481BA1" w14:textId="77777777" w:rsidTr="00EB2368">
        <w:tc>
          <w:tcPr>
            <w:tcW w:w="9350" w:type="dxa"/>
          </w:tcPr>
          <w:p w14:paraId="1CE89927" w14:textId="77777777" w:rsidR="001B5100" w:rsidRPr="0093242F" w:rsidRDefault="001B5100" w:rsidP="001B5100">
            <w:pPr>
              <w:pStyle w:val="Default"/>
              <w:numPr>
                <w:ilvl w:val="0"/>
                <w:numId w:val="1"/>
              </w:numPr>
              <w:contextualSpacing/>
            </w:pPr>
            <w:r w:rsidRPr="0093242F">
              <w:t>Arterial line with intact dressing</w:t>
            </w:r>
          </w:p>
        </w:tc>
      </w:tr>
      <w:tr w:rsidR="001B5100" w:rsidRPr="0093242F" w14:paraId="3BAFC10C" w14:textId="77777777" w:rsidTr="00EB2368">
        <w:tc>
          <w:tcPr>
            <w:tcW w:w="9350" w:type="dxa"/>
          </w:tcPr>
          <w:p w14:paraId="4358AB48" w14:textId="77777777" w:rsidR="001B5100" w:rsidRPr="0093242F" w:rsidRDefault="001B5100" w:rsidP="001B5100">
            <w:pPr>
              <w:pStyle w:val="Default"/>
              <w:numPr>
                <w:ilvl w:val="0"/>
                <w:numId w:val="1"/>
              </w:numPr>
              <w:contextualSpacing/>
            </w:pPr>
            <w:r w:rsidRPr="0093242F">
              <w:t xml:space="preserve">Umbilical arterial/venous catheters with </w:t>
            </w:r>
            <w:proofErr w:type="spellStart"/>
            <w:r>
              <w:t>D</w:t>
            </w:r>
            <w:r w:rsidRPr="0093242F">
              <w:t>uo</w:t>
            </w:r>
            <w:r>
              <w:t>DERM</w:t>
            </w:r>
            <w:proofErr w:type="spellEnd"/>
            <w:r w:rsidRPr="0093242F">
              <w:t>/</w:t>
            </w:r>
            <w:r>
              <w:t>T</w:t>
            </w:r>
            <w:r w:rsidRPr="0093242F">
              <w:t>egaderm and dependent loops</w:t>
            </w:r>
          </w:p>
        </w:tc>
      </w:tr>
      <w:tr w:rsidR="001B5100" w:rsidRPr="0093242F" w14:paraId="39E528EF" w14:textId="77777777" w:rsidTr="00EB2368">
        <w:tc>
          <w:tcPr>
            <w:tcW w:w="9350" w:type="dxa"/>
          </w:tcPr>
          <w:p w14:paraId="608DC5AB" w14:textId="77777777" w:rsidR="001B5100" w:rsidRPr="0093242F" w:rsidRDefault="001B5100" w:rsidP="001B5100">
            <w:pPr>
              <w:pStyle w:val="Default"/>
              <w:numPr>
                <w:ilvl w:val="0"/>
                <w:numId w:val="1"/>
              </w:numPr>
              <w:contextualSpacing/>
            </w:pPr>
            <w:r w:rsidRPr="0093242F">
              <w:t>Central line with intact dressing with blue Kelly clamp at bedside</w:t>
            </w:r>
          </w:p>
        </w:tc>
      </w:tr>
      <w:tr w:rsidR="001B5100" w:rsidRPr="0093242F" w14:paraId="2D513A4A" w14:textId="77777777" w:rsidTr="00EB2368">
        <w:tc>
          <w:tcPr>
            <w:tcW w:w="9350" w:type="dxa"/>
          </w:tcPr>
          <w:p w14:paraId="27601D4F" w14:textId="77777777" w:rsidR="001B5100" w:rsidRPr="0093242F" w:rsidRDefault="001B5100" w:rsidP="001B5100">
            <w:pPr>
              <w:pStyle w:val="Default"/>
              <w:numPr>
                <w:ilvl w:val="0"/>
                <w:numId w:val="1"/>
              </w:numPr>
              <w:contextualSpacing/>
            </w:pPr>
            <w:r w:rsidRPr="0093242F">
              <w:t>Chest tube with additional white securement device with chest tube clamp and emergency supplies at bedside</w:t>
            </w:r>
          </w:p>
        </w:tc>
      </w:tr>
      <w:tr w:rsidR="001B5100" w:rsidRPr="0093242F" w14:paraId="50CBBF22" w14:textId="77777777" w:rsidTr="00EB2368">
        <w:tc>
          <w:tcPr>
            <w:tcW w:w="9350" w:type="dxa"/>
          </w:tcPr>
          <w:p w14:paraId="2035F383" w14:textId="77777777" w:rsidR="001B5100" w:rsidRPr="0093242F" w:rsidRDefault="001B5100" w:rsidP="001B5100">
            <w:pPr>
              <w:pStyle w:val="Default"/>
              <w:numPr>
                <w:ilvl w:val="0"/>
                <w:numId w:val="1"/>
              </w:numPr>
              <w:contextualSpacing/>
            </w:pPr>
            <w:r w:rsidRPr="0093242F">
              <w:t>Peritoneal dialysis catheter secured</w:t>
            </w:r>
          </w:p>
        </w:tc>
      </w:tr>
      <w:tr w:rsidR="001B5100" w:rsidRPr="0093242F" w14:paraId="7653380D" w14:textId="77777777" w:rsidTr="00EB2368">
        <w:tc>
          <w:tcPr>
            <w:tcW w:w="9350" w:type="dxa"/>
          </w:tcPr>
          <w:p w14:paraId="33704D53" w14:textId="77777777" w:rsidR="001B5100" w:rsidRPr="0093242F" w:rsidRDefault="001B5100" w:rsidP="001B5100">
            <w:pPr>
              <w:pStyle w:val="Default"/>
              <w:numPr>
                <w:ilvl w:val="0"/>
                <w:numId w:val="1"/>
              </w:numPr>
              <w:contextualSpacing/>
            </w:pPr>
            <w:r w:rsidRPr="0093242F">
              <w:t>Temporary pacing wires coiled and taped securely to chest</w:t>
            </w:r>
          </w:p>
        </w:tc>
      </w:tr>
      <w:tr w:rsidR="001B5100" w:rsidRPr="0093242F" w14:paraId="43034844" w14:textId="77777777" w:rsidTr="00EB2368">
        <w:tc>
          <w:tcPr>
            <w:tcW w:w="9350" w:type="dxa"/>
          </w:tcPr>
          <w:p w14:paraId="719A2ED3" w14:textId="77777777" w:rsidR="001B5100" w:rsidRPr="0093242F" w:rsidRDefault="001B5100" w:rsidP="001B5100">
            <w:pPr>
              <w:pStyle w:val="Default"/>
              <w:numPr>
                <w:ilvl w:val="0"/>
                <w:numId w:val="1"/>
              </w:numPr>
              <w:contextualSpacing/>
            </w:pPr>
            <w:r w:rsidRPr="0093242F">
              <w:t>Back up tracheostomy tubes and emergency supplies in red bin within arm’s reach</w:t>
            </w:r>
          </w:p>
        </w:tc>
      </w:tr>
    </w:tbl>
    <w:p w14:paraId="3AB78FF4" w14:textId="77777777" w:rsidR="00E71E8B" w:rsidRDefault="00000000"/>
    <w:sectPr w:rsidR="00E7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F3C"/>
    <w:multiLevelType w:val="hybridMultilevel"/>
    <w:tmpl w:val="3B8CC210"/>
    <w:lvl w:ilvl="0" w:tplc="ED78C42A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46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00"/>
    <w:rsid w:val="000D0492"/>
    <w:rsid w:val="000F754E"/>
    <w:rsid w:val="00110AEC"/>
    <w:rsid w:val="0011656B"/>
    <w:rsid w:val="001B5100"/>
    <w:rsid w:val="001E21EE"/>
    <w:rsid w:val="002428EA"/>
    <w:rsid w:val="00276597"/>
    <w:rsid w:val="002B62CE"/>
    <w:rsid w:val="002C31EB"/>
    <w:rsid w:val="002D398B"/>
    <w:rsid w:val="003209FD"/>
    <w:rsid w:val="004867E9"/>
    <w:rsid w:val="0049087B"/>
    <w:rsid w:val="004C6739"/>
    <w:rsid w:val="006442DA"/>
    <w:rsid w:val="00663BA8"/>
    <w:rsid w:val="006F2373"/>
    <w:rsid w:val="006F6654"/>
    <w:rsid w:val="007B13A5"/>
    <w:rsid w:val="008470BE"/>
    <w:rsid w:val="008601EA"/>
    <w:rsid w:val="008B74AD"/>
    <w:rsid w:val="008D5F7F"/>
    <w:rsid w:val="008E4BC5"/>
    <w:rsid w:val="009362E4"/>
    <w:rsid w:val="00982776"/>
    <w:rsid w:val="009D2276"/>
    <w:rsid w:val="00B4123C"/>
    <w:rsid w:val="00B8339B"/>
    <w:rsid w:val="00B87004"/>
    <w:rsid w:val="00B92D1E"/>
    <w:rsid w:val="00C02D92"/>
    <w:rsid w:val="00C15134"/>
    <w:rsid w:val="00C21C7A"/>
    <w:rsid w:val="00C5644C"/>
    <w:rsid w:val="00C6507C"/>
    <w:rsid w:val="00CB3842"/>
    <w:rsid w:val="00CF0A86"/>
    <w:rsid w:val="00CF73D3"/>
    <w:rsid w:val="00D6346F"/>
    <w:rsid w:val="00D73D8B"/>
    <w:rsid w:val="00E212BA"/>
    <w:rsid w:val="00E56477"/>
    <w:rsid w:val="00E725F0"/>
    <w:rsid w:val="00EE3DC0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C0C76"/>
  <w15:chartTrackingRefBased/>
  <w15:docId w15:val="{E56E2EB8-05DA-E343-A0C6-B5CAD39B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10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1B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688</Characters>
  <Application>Microsoft Office Word</Application>
  <DocSecurity>0</DocSecurity>
  <Lines>10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Elhoff, Justin Jeffrey</dc:creator>
  <cp:keywords/>
  <dc:description/>
  <cp:lastModifiedBy>Elhoff, Justin Jeffrey</cp:lastModifiedBy>
  <cp:revision>2</cp:revision>
  <dcterms:created xsi:type="dcterms:W3CDTF">2023-06-25T22:52:00Z</dcterms:created>
  <dcterms:modified xsi:type="dcterms:W3CDTF">2023-06-25T22:52:00Z</dcterms:modified>
</cp:coreProperties>
</file>